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8BAA13" w14:textId="693D2509" w:rsidR="0087687C" w:rsidRPr="0003075D" w:rsidRDefault="0087687C" w:rsidP="004738A8">
      <w:pPr>
        <w:spacing w:line="276" w:lineRule="auto"/>
        <w:jc w:val="center"/>
        <w:rPr>
          <w:rStyle w:val="nfasissutil"/>
          <w:rFonts w:cs="Times New Roman"/>
          <w:b/>
          <w:i w:val="0"/>
          <w:color w:val="auto"/>
        </w:rPr>
      </w:pPr>
      <w:r w:rsidRPr="0041778A">
        <w:rPr>
          <w:rFonts w:cs="Times New Roman"/>
          <w:b/>
          <w:iCs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A02A04" wp14:editId="47C68213">
                <wp:simplePos x="0" y="0"/>
                <wp:positionH relativeFrom="margin">
                  <wp:align>right</wp:align>
                </wp:positionH>
                <wp:positionV relativeFrom="paragraph">
                  <wp:posOffset>470535</wp:posOffset>
                </wp:positionV>
                <wp:extent cx="5923722" cy="0"/>
                <wp:effectExtent l="0" t="0" r="20320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2372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A9FD38A" id="Conector recto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15.25pt,37.05pt" to="881.7pt,3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 w:rsidRPr="000B561B">
        <w:rPr>
          <w:rStyle w:val="nfasissutil"/>
          <w:rFonts w:cs="Times New Roman"/>
          <w:b/>
          <w:i w:val="0"/>
          <w:color w:val="auto"/>
        </w:rPr>
        <w:t>IMPLEMENT</w:t>
      </w:r>
      <w:r>
        <w:rPr>
          <w:rStyle w:val="nfasissutil"/>
          <w:rFonts w:cs="Times New Roman"/>
          <w:b/>
          <w:i w:val="0"/>
          <w:color w:val="auto"/>
        </w:rPr>
        <w:t>A</w:t>
      </w:r>
      <w:r w:rsidRPr="000B561B">
        <w:rPr>
          <w:rStyle w:val="nfasissutil"/>
          <w:rFonts w:cs="Times New Roman"/>
          <w:b/>
          <w:i w:val="0"/>
          <w:color w:val="auto"/>
        </w:rPr>
        <w:t>CI</w:t>
      </w:r>
      <w:r>
        <w:rPr>
          <w:rStyle w:val="nfasissutil"/>
          <w:rFonts w:cs="Times New Roman"/>
          <w:b/>
          <w:i w:val="0"/>
          <w:color w:val="auto"/>
        </w:rPr>
        <w:t>ÓN DEL SISTEMA DE GESTIÓN DE CALIDAD: ESTUDIO DE CASO EN LA CONTRALORÍA MUNICIPAL DE TUNJA</w:t>
      </w:r>
    </w:p>
    <w:p w14:paraId="2B74B98C" w14:textId="65ACF573" w:rsidR="00667824" w:rsidRPr="008E6274" w:rsidRDefault="0066304A" w:rsidP="008E6274">
      <w:pPr>
        <w:spacing w:line="240" w:lineRule="auto"/>
        <w:jc w:val="right"/>
        <w:rPr>
          <w:rFonts w:cs="Times New Roman"/>
        </w:rPr>
      </w:pPr>
      <w:r w:rsidRPr="008E6274">
        <w:rPr>
          <w:rFonts w:cs="Times New Roman"/>
        </w:rPr>
        <w:t xml:space="preserve">Laura </w:t>
      </w:r>
      <w:r w:rsidR="00667824" w:rsidRPr="008E6274">
        <w:rPr>
          <w:rFonts w:cs="Times New Roman"/>
        </w:rPr>
        <w:t xml:space="preserve">Katherin Chaparro Gámez </w:t>
      </w:r>
      <w:r w:rsidR="00322549">
        <w:rPr>
          <w:rStyle w:val="Refdenotaalpie"/>
          <w:rFonts w:cs="Times New Roman"/>
        </w:rPr>
        <w:footnoteReference w:id="1"/>
      </w:r>
    </w:p>
    <w:p w14:paraId="6A788770" w14:textId="77777777" w:rsidR="008E6274" w:rsidRDefault="008E6274" w:rsidP="008E6274">
      <w:pPr>
        <w:spacing w:line="240" w:lineRule="auto"/>
        <w:jc w:val="right"/>
        <w:rPr>
          <w:rFonts w:cs="Times New Roman"/>
        </w:rPr>
      </w:pPr>
    </w:p>
    <w:p w14:paraId="034C9E42" w14:textId="6272C2CE" w:rsidR="0066304A" w:rsidRDefault="00540325" w:rsidP="008938E7">
      <w:pPr>
        <w:spacing w:line="360" w:lineRule="auto"/>
        <w:rPr>
          <w:rFonts w:cs="Times New Roman"/>
        </w:rPr>
      </w:pPr>
      <w:r>
        <w:rPr>
          <w:rFonts w:cs="Times New Roman"/>
          <w:b/>
        </w:rPr>
        <w:t>Resume</w:t>
      </w:r>
      <w:r w:rsidR="008410D2">
        <w:rPr>
          <w:rFonts w:cs="Times New Roman"/>
          <w:b/>
        </w:rPr>
        <w:t>n</w:t>
      </w:r>
    </w:p>
    <w:p w14:paraId="297C3923" w14:textId="2D48DEA3" w:rsidR="0087687C" w:rsidRDefault="004810DC" w:rsidP="0077551F">
      <w:pPr>
        <w:rPr>
          <w:rFonts w:cs="Times New Roman"/>
        </w:rPr>
      </w:pPr>
      <w:r>
        <w:rPr>
          <w:rFonts w:cs="Times New Roman"/>
        </w:rPr>
        <w:t xml:space="preserve">Este artículo </w:t>
      </w:r>
      <w:r w:rsidR="0087687C" w:rsidRPr="00AE16EA">
        <w:rPr>
          <w:rFonts w:cs="Times New Roman"/>
        </w:rPr>
        <w:t xml:space="preserve">realiza una reflexión </w:t>
      </w:r>
      <w:r w:rsidR="00B25C3C">
        <w:rPr>
          <w:rFonts w:cs="Times New Roman"/>
        </w:rPr>
        <w:t xml:space="preserve">acerca de </w:t>
      </w:r>
      <w:r w:rsidR="00A11D95">
        <w:rPr>
          <w:rFonts w:cs="Times New Roman"/>
        </w:rPr>
        <w:t>la importancia que tiene</w:t>
      </w:r>
      <w:r w:rsidR="00F86975">
        <w:rPr>
          <w:rFonts w:cs="Times New Roman"/>
        </w:rPr>
        <w:t xml:space="preserve"> la implementación</w:t>
      </w:r>
      <w:r w:rsidR="001F1F86">
        <w:rPr>
          <w:rFonts w:cs="Times New Roman"/>
        </w:rPr>
        <w:t xml:space="preserve"> de</w:t>
      </w:r>
      <w:r w:rsidR="00B25C3C">
        <w:rPr>
          <w:rFonts w:cs="Times New Roman"/>
        </w:rPr>
        <w:t xml:space="preserve"> un</w:t>
      </w:r>
      <w:r>
        <w:rPr>
          <w:rFonts w:cs="Times New Roman"/>
        </w:rPr>
        <w:t xml:space="preserve"> S</w:t>
      </w:r>
      <w:r w:rsidR="0087687C" w:rsidRPr="00AE16EA">
        <w:rPr>
          <w:rFonts w:cs="Times New Roman"/>
        </w:rPr>
        <w:t>i</w:t>
      </w:r>
      <w:r w:rsidR="00B25C3C">
        <w:rPr>
          <w:rFonts w:cs="Times New Roman"/>
        </w:rPr>
        <w:t>stema</w:t>
      </w:r>
      <w:r>
        <w:rPr>
          <w:rFonts w:cs="Times New Roman"/>
        </w:rPr>
        <w:t xml:space="preserve"> de </w:t>
      </w:r>
      <w:r w:rsidR="004D2D52">
        <w:rPr>
          <w:rFonts w:cs="Times New Roman"/>
        </w:rPr>
        <w:t xml:space="preserve">Gestión de </w:t>
      </w:r>
      <w:r>
        <w:rPr>
          <w:rFonts w:cs="Times New Roman"/>
        </w:rPr>
        <w:t>C</w:t>
      </w:r>
      <w:r w:rsidR="00B25C3C">
        <w:rPr>
          <w:rFonts w:cs="Times New Roman"/>
        </w:rPr>
        <w:t xml:space="preserve">alidad </w:t>
      </w:r>
      <w:r w:rsidR="00967304">
        <w:rPr>
          <w:rFonts w:cs="Times New Roman"/>
        </w:rPr>
        <w:t xml:space="preserve">(SGC) </w:t>
      </w:r>
      <w:r w:rsidR="00A11D95">
        <w:rPr>
          <w:rFonts w:cs="Times New Roman"/>
        </w:rPr>
        <w:t xml:space="preserve">para la mejora del desempeño </w:t>
      </w:r>
      <w:r w:rsidR="00B25C3C">
        <w:rPr>
          <w:rFonts w:cs="Times New Roman"/>
        </w:rPr>
        <w:t>de una institución pública</w:t>
      </w:r>
      <w:r w:rsidR="00A11D95">
        <w:rPr>
          <w:rFonts w:cs="Times New Roman"/>
        </w:rPr>
        <w:t>, siendo</w:t>
      </w:r>
      <w:r w:rsidR="003C19AC">
        <w:rPr>
          <w:rFonts w:cs="Times New Roman"/>
        </w:rPr>
        <w:t xml:space="preserve"> la C</w:t>
      </w:r>
      <w:r w:rsidR="00257B57">
        <w:rPr>
          <w:rFonts w:cs="Times New Roman"/>
        </w:rPr>
        <w:t>ontraloría Municipal de Tunja</w:t>
      </w:r>
      <w:r w:rsidR="00FD14AA">
        <w:rPr>
          <w:rFonts w:cs="Times New Roman"/>
        </w:rPr>
        <w:t>, el objeto de estudio</w:t>
      </w:r>
      <w:r w:rsidR="0087687C" w:rsidRPr="00AE16EA">
        <w:rPr>
          <w:rFonts w:cs="Times New Roman"/>
        </w:rPr>
        <w:t>.</w:t>
      </w:r>
      <w:r w:rsidR="00FD14AA">
        <w:rPr>
          <w:rFonts w:cs="Times New Roman"/>
        </w:rPr>
        <w:t xml:space="preserve"> E</w:t>
      </w:r>
      <w:r w:rsidR="00D5673C">
        <w:rPr>
          <w:rFonts w:cs="Times New Roman"/>
        </w:rPr>
        <w:t>l</w:t>
      </w:r>
      <w:r w:rsidR="00FD14AA">
        <w:t xml:space="preserve"> análisis</w:t>
      </w:r>
      <w:r w:rsidR="00D5673C">
        <w:t xml:space="preserve"> parte</w:t>
      </w:r>
      <w:r w:rsidR="00FD14AA">
        <w:t xml:space="preserve"> de</w:t>
      </w:r>
      <w:r w:rsidR="00FD14AA" w:rsidRPr="00FD14AA">
        <w:rPr>
          <w:rFonts w:cs="Times New Roman"/>
        </w:rPr>
        <w:t xml:space="preserve"> </w:t>
      </w:r>
      <w:r w:rsidR="00D5673C">
        <w:rPr>
          <w:rFonts w:cs="Times New Roman"/>
        </w:rPr>
        <w:t>referentes teóricos, una</w:t>
      </w:r>
      <w:r w:rsidR="00FD14AA" w:rsidRPr="00AE16EA">
        <w:rPr>
          <w:rFonts w:cs="Times New Roman"/>
        </w:rPr>
        <w:t xml:space="preserve"> </w:t>
      </w:r>
      <w:r w:rsidR="00FD14AA">
        <w:rPr>
          <w:rFonts w:cs="Times New Roman"/>
        </w:rPr>
        <w:t>r</w:t>
      </w:r>
      <w:r w:rsidR="00FD14AA" w:rsidRPr="00AE16EA">
        <w:rPr>
          <w:rFonts w:cs="Times New Roman"/>
        </w:rPr>
        <w:t>evisión documental</w:t>
      </w:r>
      <w:r w:rsidR="00FD14AA">
        <w:rPr>
          <w:rFonts w:cs="Times New Roman"/>
        </w:rPr>
        <w:t xml:space="preserve">, </w:t>
      </w:r>
      <w:r w:rsidR="00D5673C">
        <w:rPr>
          <w:rFonts w:cs="Times New Roman"/>
        </w:rPr>
        <w:t>normas internacionales como la</w:t>
      </w:r>
      <w:r w:rsidR="00A11D95">
        <w:rPr>
          <w:rFonts w:cs="Times New Roman"/>
        </w:rPr>
        <w:t xml:space="preserve"> ISO 9001, </w:t>
      </w:r>
      <w:r w:rsidR="00D5673C">
        <w:rPr>
          <w:rFonts w:cs="Times New Roman"/>
        </w:rPr>
        <w:t xml:space="preserve">herramientas como el ciclo </w:t>
      </w:r>
      <w:r w:rsidR="00A11D95">
        <w:rPr>
          <w:rFonts w:cs="Times New Roman"/>
        </w:rPr>
        <w:t>PHVA y el enfoque basado en proceso</w:t>
      </w:r>
      <w:r w:rsidR="00F86975">
        <w:rPr>
          <w:rFonts w:cs="Times New Roman"/>
        </w:rPr>
        <w:t>s</w:t>
      </w:r>
      <w:r w:rsidR="00D5673C">
        <w:rPr>
          <w:rFonts w:cs="Times New Roman"/>
        </w:rPr>
        <w:t xml:space="preserve">; aspectos que hacen parte de una estrategia que permite </w:t>
      </w:r>
      <w:r w:rsidR="00952F9B">
        <w:rPr>
          <w:rFonts w:cs="Times New Roman"/>
        </w:rPr>
        <w:t>garantizar la</w:t>
      </w:r>
      <w:r w:rsidR="00F86975">
        <w:rPr>
          <w:rFonts w:cs="Times New Roman"/>
        </w:rPr>
        <w:t xml:space="preserve"> gestión de</w:t>
      </w:r>
      <w:r w:rsidR="00A11D95">
        <w:rPr>
          <w:rFonts w:cs="Times New Roman"/>
        </w:rPr>
        <w:t xml:space="preserve"> la calidad </w:t>
      </w:r>
      <w:r w:rsidR="00F86975">
        <w:rPr>
          <w:rFonts w:cs="Times New Roman"/>
        </w:rPr>
        <w:t>al interior de</w:t>
      </w:r>
      <w:r w:rsidR="00A11D95">
        <w:rPr>
          <w:rFonts w:cs="Times New Roman"/>
        </w:rPr>
        <w:t xml:space="preserve"> las instituciones y </w:t>
      </w:r>
      <w:r w:rsidR="00F86975">
        <w:rPr>
          <w:rFonts w:cs="Times New Roman"/>
        </w:rPr>
        <w:t xml:space="preserve">de manera que se </w:t>
      </w:r>
      <w:r w:rsidR="00F905D6">
        <w:rPr>
          <w:rFonts w:cs="Times New Roman"/>
        </w:rPr>
        <w:t>mejore continuamente el servicio que</w:t>
      </w:r>
      <w:r w:rsidR="00A11D95">
        <w:rPr>
          <w:rFonts w:cs="Times New Roman"/>
        </w:rPr>
        <w:t xml:space="preserve"> se </w:t>
      </w:r>
      <w:r w:rsidR="00F905D6">
        <w:rPr>
          <w:rFonts w:cs="Times New Roman"/>
        </w:rPr>
        <w:t>presta a la comunidad.</w:t>
      </w:r>
    </w:p>
    <w:p w14:paraId="226AB1FD" w14:textId="062D8BCA" w:rsidR="005B1975" w:rsidRPr="008513C8" w:rsidRDefault="00540325" w:rsidP="0077551F">
      <w:pPr>
        <w:rPr>
          <w:rFonts w:cs="Times New Roman"/>
          <w:i/>
        </w:rPr>
      </w:pPr>
      <w:r w:rsidRPr="008513C8">
        <w:rPr>
          <w:rFonts w:cs="Times New Roman"/>
          <w:i/>
        </w:rPr>
        <w:t xml:space="preserve">Palabras Clave: </w:t>
      </w:r>
      <w:r w:rsidR="00F7200E" w:rsidRPr="008513C8">
        <w:rPr>
          <w:rFonts w:cs="Times New Roman"/>
          <w:i/>
        </w:rPr>
        <w:t>Gestión,</w:t>
      </w:r>
      <w:r w:rsidR="003D1D18" w:rsidRPr="008513C8">
        <w:rPr>
          <w:rFonts w:cs="Times New Roman"/>
          <w:i/>
        </w:rPr>
        <w:t xml:space="preserve"> Calidad</w:t>
      </w:r>
      <w:r w:rsidR="00C37B20" w:rsidRPr="008513C8">
        <w:rPr>
          <w:rFonts w:cs="Times New Roman"/>
          <w:i/>
        </w:rPr>
        <w:t xml:space="preserve">, </w:t>
      </w:r>
      <w:r w:rsidR="00442A04">
        <w:rPr>
          <w:rFonts w:cs="Times New Roman"/>
          <w:i/>
        </w:rPr>
        <w:t>eficiencia</w:t>
      </w:r>
      <w:r w:rsidR="00C37B20" w:rsidRPr="008513C8">
        <w:rPr>
          <w:rFonts w:cs="Times New Roman"/>
          <w:i/>
        </w:rPr>
        <w:t xml:space="preserve">, </w:t>
      </w:r>
      <w:r w:rsidR="00F7200E" w:rsidRPr="008513C8">
        <w:rPr>
          <w:rFonts w:cs="Times New Roman"/>
          <w:i/>
        </w:rPr>
        <w:t>Proceso, Estrategia, Sector Público.</w:t>
      </w:r>
    </w:p>
    <w:p w14:paraId="355B6D48" w14:textId="288DFEBB" w:rsidR="0079418A" w:rsidRPr="0079418A" w:rsidRDefault="0021080D" w:rsidP="0077551F">
      <w:pPr>
        <w:rPr>
          <w:rFonts w:cs="Times New Roman"/>
          <w:b/>
          <w:i/>
          <w:lang w:val="en-US"/>
        </w:rPr>
      </w:pPr>
      <w:r w:rsidRPr="003E617B">
        <w:rPr>
          <w:rFonts w:cs="Times New Roman"/>
          <w:b/>
          <w:i/>
          <w:lang w:val="en-US"/>
        </w:rPr>
        <w:t xml:space="preserve">Abstract </w:t>
      </w:r>
    </w:p>
    <w:p w14:paraId="7CC59A32" w14:textId="7712A034" w:rsidR="003C19AC" w:rsidRDefault="003C19AC" w:rsidP="0077551F">
      <w:pPr>
        <w:rPr>
          <w:rFonts w:cs="Times New Roman"/>
          <w:lang w:val="en-US"/>
        </w:rPr>
      </w:pPr>
      <w:r w:rsidRPr="003C19AC">
        <w:rPr>
          <w:rFonts w:cs="Times New Roman"/>
          <w:lang w:val="en-US"/>
        </w:rPr>
        <w:t xml:space="preserve">This article makes a reflection about the importance of the implementation of a Quality Management System for improving the performance of a public institution, being the Municipal Comptroller of Tunja, the object of study. The analysis starts from </w:t>
      </w:r>
      <w:r w:rsidR="00921E8A">
        <w:rPr>
          <w:rFonts w:cs="Times New Roman"/>
          <w:lang w:val="en-US"/>
        </w:rPr>
        <w:t xml:space="preserve">the </w:t>
      </w:r>
      <w:r w:rsidRPr="003C19AC">
        <w:rPr>
          <w:rFonts w:cs="Times New Roman"/>
          <w:lang w:val="en-US"/>
        </w:rPr>
        <w:t xml:space="preserve">theoretical references, a documentary review, international standards such as ISO 9001, tools such as the PHVA cycle and the process-based approach; aspects that are part of a strategy that allows to guarantee quality management within the institutions and in a way that </w:t>
      </w:r>
      <w:r w:rsidR="00921E8A">
        <w:rPr>
          <w:rFonts w:cs="Times New Roman"/>
          <w:lang w:val="en-US"/>
        </w:rPr>
        <w:t xml:space="preserve">it </w:t>
      </w:r>
      <w:r w:rsidRPr="003C19AC">
        <w:rPr>
          <w:rFonts w:cs="Times New Roman"/>
          <w:lang w:val="en-US"/>
        </w:rPr>
        <w:t>continuously improves the service provided to the community.</w:t>
      </w:r>
    </w:p>
    <w:p w14:paraId="49FCADE7" w14:textId="43B95A6A" w:rsidR="008513C8" w:rsidRPr="004D2D52" w:rsidRDefault="008513C8" w:rsidP="0077551F">
      <w:pPr>
        <w:rPr>
          <w:rFonts w:cs="Times New Roman"/>
          <w:lang w:val="en-US"/>
        </w:rPr>
      </w:pPr>
      <w:r w:rsidRPr="008513C8">
        <w:rPr>
          <w:rFonts w:cs="Times New Roman"/>
          <w:i/>
          <w:lang w:val="en-US"/>
        </w:rPr>
        <w:t xml:space="preserve">Keywords: </w:t>
      </w:r>
      <w:r w:rsidR="004D2D52" w:rsidRPr="004D2D52">
        <w:rPr>
          <w:rFonts w:cs="Times New Roman"/>
          <w:i/>
          <w:lang w:val="en-US"/>
        </w:rPr>
        <w:t>Management, Quality, efficiency, Process, Strategy, Public Sector</w:t>
      </w:r>
      <w:r w:rsidR="004D2D52">
        <w:rPr>
          <w:rFonts w:cs="Times New Roman"/>
          <w:i/>
          <w:lang w:val="en-US"/>
        </w:rPr>
        <w:t>.</w:t>
      </w:r>
    </w:p>
    <w:p w14:paraId="4C48AF4C" w14:textId="75D6B35B" w:rsidR="006B650F" w:rsidRDefault="006F46C3" w:rsidP="0077551F">
      <w:pPr>
        <w:rPr>
          <w:rFonts w:cs="Times New Roman"/>
          <w:b/>
        </w:rPr>
      </w:pPr>
      <w:r w:rsidRPr="006931D4">
        <w:rPr>
          <w:rFonts w:cs="Times New Roman"/>
          <w:b/>
        </w:rPr>
        <w:lastRenderedPageBreak/>
        <w:t>Introducción</w:t>
      </w:r>
      <w:r w:rsidR="00DF06EB">
        <w:rPr>
          <w:rFonts w:cs="Times New Roman"/>
          <w:b/>
        </w:rPr>
        <w:t xml:space="preserve"> </w:t>
      </w:r>
    </w:p>
    <w:p w14:paraId="6E9AA203" w14:textId="24D3CD64" w:rsidR="00915240" w:rsidRDefault="002902C5" w:rsidP="0077551F">
      <w:pPr>
        <w:rPr>
          <w:rFonts w:cs="Times New Roman"/>
        </w:rPr>
      </w:pPr>
      <w:r>
        <w:rPr>
          <w:rFonts w:cs="Times New Roman"/>
        </w:rPr>
        <w:t>Actualmente, el entorno de las organizaciones</w:t>
      </w:r>
      <w:r w:rsidR="00F57756">
        <w:rPr>
          <w:rFonts w:cs="Times New Roman"/>
        </w:rPr>
        <w:t xml:space="preserve"> es de </w:t>
      </w:r>
      <w:r w:rsidR="00726036">
        <w:rPr>
          <w:rFonts w:cs="Times New Roman"/>
        </w:rPr>
        <w:t>naturaleza cambiante, é</w:t>
      </w:r>
      <w:r w:rsidR="00F57756" w:rsidRPr="00F57756">
        <w:rPr>
          <w:rFonts w:cs="Times New Roman"/>
        </w:rPr>
        <w:t xml:space="preserve">sta situación obliga a las </w:t>
      </w:r>
      <w:r w:rsidR="00F57756">
        <w:rPr>
          <w:rFonts w:cs="Times New Roman"/>
        </w:rPr>
        <w:t xml:space="preserve">mismas a ofrecer a sus clientes </w:t>
      </w:r>
      <w:r w:rsidR="00F57756" w:rsidRPr="00F57756">
        <w:rPr>
          <w:rFonts w:cs="Times New Roman"/>
        </w:rPr>
        <w:t>p</w:t>
      </w:r>
      <w:r>
        <w:rPr>
          <w:rFonts w:cs="Times New Roman"/>
        </w:rPr>
        <w:t xml:space="preserve">roductos </w:t>
      </w:r>
      <w:r w:rsidR="009D22A7">
        <w:rPr>
          <w:rFonts w:cs="Times New Roman"/>
        </w:rPr>
        <w:t>y/</w:t>
      </w:r>
      <w:r>
        <w:rPr>
          <w:rFonts w:cs="Times New Roman"/>
        </w:rPr>
        <w:t>o servicios con valor agregado</w:t>
      </w:r>
      <w:r w:rsidR="00F57756" w:rsidRPr="00F57756">
        <w:rPr>
          <w:rFonts w:cs="Times New Roman"/>
        </w:rPr>
        <w:t xml:space="preserve"> que le</w:t>
      </w:r>
      <w:r w:rsidR="00726036">
        <w:rPr>
          <w:rFonts w:cs="Times New Roman"/>
        </w:rPr>
        <w:t xml:space="preserve">s </w:t>
      </w:r>
      <w:r w:rsidR="00921E8A">
        <w:rPr>
          <w:rFonts w:cs="Times New Roman"/>
        </w:rPr>
        <w:t>facilita</w:t>
      </w:r>
      <w:r w:rsidR="00F57756" w:rsidRPr="00F57756">
        <w:rPr>
          <w:rFonts w:cs="Times New Roman"/>
        </w:rPr>
        <w:t xml:space="preserve"> </w:t>
      </w:r>
      <w:r w:rsidR="00726036">
        <w:rPr>
          <w:rFonts w:cs="Times New Roman"/>
        </w:rPr>
        <w:t>ser</w:t>
      </w:r>
      <w:r w:rsidR="00F57756" w:rsidRPr="00F57756">
        <w:rPr>
          <w:rFonts w:cs="Times New Roman"/>
        </w:rPr>
        <w:t xml:space="preserve"> competitivas</w:t>
      </w:r>
      <w:r w:rsidR="00726036">
        <w:rPr>
          <w:rFonts w:cs="Times New Roman"/>
        </w:rPr>
        <w:t xml:space="preserve"> en el mercado</w:t>
      </w:r>
      <w:r w:rsidR="00F57756" w:rsidRPr="00F57756">
        <w:rPr>
          <w:rFonts w:cs="Times New Roman"/>
        </w:rPr>
        <w:t>. La calidad se convierte enton</w:t>
      </w:r>
      <w:r w:rsidR="00F57756">
        <w:rPr>
          <w:rFonts w:cs="Times New Roman"/>
        </w:rPr>
        <w:t xml:space="preserve">ces en el principal instrumento </w:t>
      </w:r>
      <w:r w:rsidRPr="00037DF0">
        <w:rPr>
          <w:rFonts w:cs="Times New Roman"/>
        </w:rPr>
        <w:t>que aporta</w:t>
      </w:r>
      <w:r w:rsidR="00037DF0">
        <w:rPr>
          <w:rFonts w:cs="Times New Roman"/>
        </w:rPr>
        <w:t xml:space="preserve"> a</w:t>
      </w:r>
      <w:r w:rsidRPr="00037DF0">
        <w:rPr>
          <w:rFonts w:cs="Times New Roman"/>
        </w:rPr>
        <w:t xml:space="preserve"> la consolidación</w:t>
      </w:r>
      <w:r>
        <w:rPr>
          <w:rFonts w:cs="Times New Roman"/>
        </w:rPr>
        <w:t xml:space="preserve"> </w:t>
      </w:r>
      <w:r w:rsidR="00F57756" w:rsidRPr="00F57756">
        <w:rPr>
          <w:rFonts w:cs="Times New Roman"/>
        </w:rPr>
        <w:t>de cualquier organizac</w:t>
      </w:r>
      <w:r>
        <w:rPr>
          <w:rFonts w:cs="Times New Roman"/>
        </w:rPr>
        <w:t xml:space="preserve">ión, ya que le permite iniciar un proceso </w:t>
      </w:r>
      <w:r w:rsidR="00726036">
        <w:rPr>
          <w:rFonts w:cs="Times New Roman"/>
        </w:rPr>
        <w:t>de mejora continua,</w:t>
      </w:r>
      <w:r>
        <w:rPr>
          <w:rFonts w:cs="Times New Roman"/>
        </w:rPr>
        <w:t xml:space="preserve"> mucho más </w:t>
      </w:r>
      <w:r w:rsidR="00726036">
        <w:rPr>
          <w:rFonts w:cs="Times New Roman"/>
        </w:rPr>
        <w:t>para el</w:t>
      </w:r>
      <w:r>
        <w:rPr>
          <w:rFonts w:cs="Times New Roman"/>
        </w:rPr>
        <w:t xml:space="preserve"> </w:t>
      </w:r>
      <w:r w:rsidR="00F57756" w:rsidRPr="00F57756">
        <w:rPr>
          <w:rFonts w:cs="Times New Roman"/>
        </w:rPr>
        <w:t>sector público</w:t>
      </w:r>
      <w:r w:rsidR="00726036">
        <w:rPr>
          <w:rFonts w:cs="Times New Roman"/>
        </w:rPr>
        <w:t>, cuyo</w:t>
      </w:r>
      <w:r w:rsidR="00603BA3">
        <w:rPr>
          <w:rFonts w:cs="Times New Roman"/>
        </w:rPr>
        <w:t xml:space="preserve"> compromiso </w:t>
      </w:r>
      <w:r w:rsidR="00726036">
        <w:rPr>
          <w:rFonts w:cs="Times New Roman"/>
        </w:rPr>
        <w:t xml:space="preserve">es </w:t>
      </w:r>
      <w:r w:rsidR="00603BA3">
        <w:rPr>
          <w:rFonts w:cs="Times New Roman"/>
        </w:rPr>
        <w:t>de brindar un</w:t>
      </w:r>
      <w:r>
        <w:rPr>
          <w:rFonts w:cs="Times New Roman"/>
        </w:rPr>
        <w:t xml:space="preserve"> servicio </w:t>
      </w:r>
      <w:r w:rsidR="00603BA3">
        <w:rPr>
          <w:rFonts w:cs="Times New Roman"/>
        </w:rPr>
        <w:t xml:space="preserve">eficiente </w:t>
      </w:r>
      <w:r>
        <w:rPr>
          <w:rFonts w:cs="Times New Roman"/>
        </w:rPr>
        <w:t>a la comunidad.</w:t>
      </w:r>
    </w:p>
    <w:p w14:paraId="41667AE4" w14:textId="497E41E6" w:rsidR="00EA32A9" w:rsidRDefault="00C977FD" w:rsidP="0077551F">
      <w:pPr>
        <w:rPr>
          <w:rFonts w:cs="Times New Roman"/>
        </w:rPr>
      </w:pPr>
      <w:r w:rsidRPr="003E6521">
        <w:rPr>
          <w:rFonts w:cs="Times New Roman"/>
        </w:rPr>
        <w:t>Por consiguiente, la problemática</w:t>
      </w:r>
      <w:r w:rsidR="00BE5027" w:rsidRPr="003E6521">
        <w:rPr>
          <w:rFonts w:cs="Times New Roman"/>
        </w:rPr>
        <w:t xml:space="preserve"> se construye</w:t>
      </w:r>
      <w:r w:rsidR="003E6521" w:rsidRPr="003E6521">
        <w:rPr>
          <w:rFonts w:cs="Times New Roman"/>
        </w:rPr>
        <w:t xml:space="preserve"> tomando como actor principal</w:t>
      </w:r>
      <w:r w:rsidR="0070773E">
        <w:rPr>
          <w:rFonts w:cs="Times New Roman"/>
        </w:rPr>
        <w:t xml:space="preserve"> a</w:t>
      </w:r>
      <w:r w:rsidR="00336BE2" w:rsidRPr="003E6521">
        <w:rPr>
          <w:rFonts w:cs="Times New Roman"/>
        </w:rPr>
        <w:t xml:space="preserve"> </w:t>
      </w:r>
      <w:r w:rsidR="0070773E" w:rsidRPr="003E6521">
        <w:rPr>
          <w:rFonts w:cs="Times New Roman"/>
        </w:rPr>
        <w:t>las</w:t>
      </w:r>
      <w:r w:rsidR="0070773E">
        <w:rPr>
          <w:rFonts w:cs="Times New Roman"/>
        </w:rPr>
        <w:t xml:space="preserve"> </w:t>
      </w:r>
      <w:r w:rsidR="0070773E" w:rsidRPr="003E6521">
        <w:rPr>
          <w:rFonts w:cs="Times New Roman"/>
        </w:rPr>
        <w:t>instituciones</w:t>
      </w:r>
      <w:r w:rsidR="00F94991" w:rsidRPr="003E6521">
        <w:rPr>
          <w:rFonts w:cs="Times New Roman"/>
        </w:rPr>
        <w:t xml:space="preserve"> de carácter público, </w:t>
      </w:r>
      <w:r w:rsidR="00747BBD">
        <w:rPr>
          <w:rFonts w:cs="Times New Roman"/>
        </w:rPr>
        <w:t>donde su</w:t>
      </w:r>
      <w:r w:rsidR="00BE5027" w:rsidRPr="003E6521">
        <w:rPr>
          <w:rFonts w:cs="Times New Roman"/>
        </w:rPr>
        <w:t xml:space="preserve"> </w:t>
      </w:r>
      <w:r w:rsidR="003E6521">
        <w:rPr>
          <w:rFonts w:cs="Times New Roman"/>
        </w:rPr>
        <w:t>sistema organizativo presenta algunas</w:t>
      </w:r>
      <w:r w:rsidR="004D2958" w:rsidRPr="003E6521">
        <w:rPr>
          <w:rFonts w:cs="Times New Roman"/>
        </w:rPr>
        <w:t xml:space="preserve"> </w:t>
      </w:r>
      <w:r w:rsidR="004C72A3" w:rsidRPr="003E6521">
        <w:rPr>
          <w:rFonts w:cs="Times New Roman"/>
        </w:rPr>
        <w:t>falencias</w:t>
      </w:r>
      <w:r w:rsidR="004D2958" w:rsidRPr="003E6521">
        <w:rPr>
          <w:rFonts w:cs="Times New Roman"/>
        </w:rPr>
        <w:t>,</w:t>
      </w:r>
      <w:r w:rsidR="0005471A" w:rsidRPr="003E6521">
        <w:rPr>
          <w:rFonts w:cs="Times New Roman"/>
        </w:rPr>
        <w:t xml:space="preserve"> </w:t>
      </w:r>
      <w:r w:rsidR="0070773E">
        <w:rPr>
          <w:rFonts w:cs="Times New Roman"/>
        </w:rPr>
        <w:t>como e</w:t>
      </w:r>
      <w:r w:rsidR="004D2958" w:rsidRPr="003E6521">
        <w:rPr>
          <w:rFonts w:cs="Times New Roman"/>
        </w:rPr>
        <w:t xml:space="preserve">l </w:t>
      </w:r>
      <w:r w:rsidR="0005471A" w:rsidRPr="003E6521">
        <w:rPr>
          <w:rFonts w:cs="Times New Roman"/>
        </w:rPr>
        <w:t xml:space="preserve">empleo inadecuado de los recursos públicos, </w:t>
      </w:r>
      <w:r w:rsidR="0070773E">
        <w:rPr>
          <w:rFonts w:cs="Times New Roman"/>
        </w:rPr>
        <w:t xml:space="preserve">el </w:t>
      </w:r>
      <w:r w:rsidR="003E6521">
        <w:rPr>
          <w:rFonts w:cs="Times New Roman"/>
        </w:rPr>
        <w:t xml:space="preserve">bajo nivel de </w:t>
      </w:r>
      <w:r w:rsidR="00C70837">
        <w:rPr>
          <w:rFonts w:cs="Times New Roman"/>
        </w:rPr>
        <w:t>respuesta</w:t>
      </w:r>
      <w:r w:rsidR="00747BBD">
        <w:rPr>
          <w:rFonts w:cs="Times New Roman"/>
        </w:rPr>
        <w:t xml:space="preserve"> en los servicios que se presta</w:t>
      </w:r>
      <w:r w:rsidR="00C70837">
        <w:rPr>
          <w:rFonts w:cs="Times New Roman"/>
        </w:rPr>
        <w:t>n</w:t>
      </w:r>
      <w:r w:rsidR="0005471A" w:rsidRPr="003E6521">
        <w:rPr>
          <w:rFonts w:cs="Times New Roman"/>
        </w:rPr>
        <w:t xml:space="preserve">, </w:t>
      </w:r>
      <w:r w:rsidR="0070773E">
        <w:rPr>
          <w:rFonts w:cs="Times New Roman"/>
        </w:rPr>
        <w:t xml:space="preserve">la </w:t>
      </w:r>
      <w:r w:rsidR="004D2958" w:rsidRPr="003E6521">
        <w:rPr>
          <w:rFonts w:cs="Times New Roman"/>
        </w:rPr>
        <w:t>adopción de políticas equivocadas, frecuentes cambios en la forma de llevar a cabo los procesos,</w:t>
      </w:r>
      <w:r w:rsidR="0070773E">
        <w:rPr>
          <w:rFonts w:cs="Times New Roman"/>
        </w:rPr>
        <w:t xml:space="preserve"> </w:t>
      </w:r>
      <w:r w:rsidR="00810589">
        <w:rPr>
          <w:rFonts w:cs="Times New Roman"/>
        </w:rPr>
        <w:t xml:space="preserve">y </w:t>
      </w:r>
      <w:r w:rsidR="00810589" w:rsidRPr="003E6521">
        <w:rPr>
          <w:rFonts w:cs="Times New Roman"/>
        </w:rPr>
        <w:t>una</w:t>
      </w:r>
      <w:r w:rsidR="00EA32A9" w:rsidRPr="003E6521">
        <w:rPr>
          <w:rFonts w:cs="Times New Roman"/>
        </w:rPr>
        <w:t xml:space="preserve"> ba</w:t>
      </w:r>
      <w:r w:rsidR="0070773E">
        <w:rPr>
          <w:rFonts w:cs="Times New Roman"/>
        </w:rPr>
        <w:t>ja transparencia en su gestión.</w:t>
      </w:r>
    </w:p>
    <w:p w14:paraId="08668E91" w14:textId="6B2E21D3" w:rsidR="007452D6" w:rsidRDefault="00810589" w:rsidP="0077551F">
      <w:pPr>
        <w:rPr>
          <w:rFonts w:cs="Times New Roman"/>
        </w:rPr>
      </w:pPr>
      <w:r>
        <w:rPr>
          <w:rFonts w:cs="Times New Roman"/>
        </w:rPr>
        <w:t>Dado lo anteriormente expuesto</w:t>
      </w:r>
      <w:r w:rsidR="0057299F">
        <w:rPr>
          <w:rFonts w:cs="Times New Roman"/>
        </w:rPr>
        <w:t>, hoy en día</w:t>
      </w:r>
      <w:r>
        <w:rPr>
          <w:rFonts w:cs="Times New Roman"/>
        </w:rPr>
        <w:t xml:space="preserve"> se</w:t>
      </w:r>
      <w:r w:rsidR="002B353D">
        <w:rPr>
          <w:rFonts w:cs="Times New Roman"/>
        </w:rPr>
        <w:t xml:space="preserve"> está</w:t>
      </w:r>
      <w:r>
        <w:rPr>
          <w:rFonts w:cs="Times New Roman"/>
        </w:rPr>
        <w:t>n</w:t>
      </w:r>
      <w:r w:rsidR="002B353D">
        <w:rPr>
          <w:rFonts w:cs="Times New Roman"/>
        </w:rPr>
        <w:t xml:space="preserve"> generando unos </w:t>
      </w:r>
      <w:r w:rsidR="00747BBD">
        <w:rPr>
          <w:rFonts w:cs="Times New Roman"/>
        </w:rPr>
        <w:t>escasos</w:t>
      </w:r>
      <w:r w:rsidR="002B353D">
        <w:rPr>
          <w:rFonts w:cs="Times New Roman"/>
        </w:rPr>
        <w:t xml:space="preserve"> </w:t>
      </w:r>
      <w:r w:rsidR="004D2958">
        <w:rPr>
          <w:rFonts w:cs="Times New Roman"/>
        </w:rPr>
        <w:t>niveles de desempeño</w:t>
      </w:r>
      <w:r>
        <w:rPr>
          <w:rFonts w:cs="Times New Roman"/>
        </w:rPr>
        <w:t xml:space="preserve"> en las instituciones públicas</w:t>
      </w:r>
      <w:r w:rsidR="004D2958">
        <w:rPr>
          <w:rFonts w:cs="Times New Roman"/>
        </w:rPr>
        <w:t xml:space="preserve">, </w:t>
      </w:r>
      <w:r w:rsidR="00EA32A9">
        <w:rPr>
          <w:rFonts w:cs="Times New Roman"/>
        </w:rPr>
        <w:t xml:space="preserve">por lo que se plantea la pregunta, ¿De qué manera </w:t>
      </w:r>
      <w:r w:rsidR="001C68A3">
        <w:rPr>
          <w:rFonts w:cs="Times New Roman"/>
        </w:rPr>
        <w:t>la implementación d</w:t>
      </w:r>
      <w:r w:rsidR="00EA32A9">
        <w:rPr>
          <w:rFonts w:cs="Times New Roman"/>
        </w:rPr>
        <w:t>el SGC puede incrementar los niveles de desempeño de las instituciones públicas?</w:t>
      </w:r>
      <w:r w:rsidR="00024273">
        <w:rPr>
          <w:rFonts w:cs="Times New Roman"/>
        </w:rPr>
        <w:t xml:space="preserve"> </w:t>
      </w:r>
      <w:r w:rsidR="00024273" w:rsidRPr="00810589">
        <w:rPr>
          <w:rFonts w:cs="Times New Roman"/>
        </w:rPr>
        <w:t>El sistema de gestión de calidad,</w:t>
      </w:r>
      <w:r w:rsidR="000F4BFA" w:rsidRPr="00810589">
        <w:t xml:space="preserve"> </w:t>
      </w:r>
      <w:r w:rsidR="00795569" w:rsidRPr="00810589">
        <w:rPr>
          <w:rFonts w:cs="Times New Roman"/>
        </w:rPr>
        <w:t xml:space="preserve">tiene la capacidad de </w:t>
      </w:r>
      <w:r w:rsidR="007452D6" w:rsidRPr="00810589">
        <w:rPr>
          <w:rFonts w:cs="Times New Roman"/>
        </w:rPr>
        <w:t>p</w:t>
      </w:r>
      <w:r w:rsidR="00E67E74" w:rsidRPr="00810589">
        <w:rPr>
          <w:rFonts w:cs="Times New Roman"/>
        </w:rPr>
        <w:t>roporciona</w:t>
      </w:r>
      <w:r w:rsidR="00795569" w:rsidRPr="00810589">
        <w:rPr>
          <w:rFonts w:cs="Times New Roman"/>
        </w:rPr>
        <w:t>r</w:t>
      </w:r>
      <w:r w:rsidR="007452D6" w:rsidRPr="00810589">
        <w:rPr>
          <w:rFonts w:cs="Times New Roman"/>
        </w:rPr>
        <w:t xml:space="preserve"> a las instituciones públicas</w:t>
      </w:r>
      <w:r w:rsidR="00E67E74" w:rsidRPr="00810589">
        <w:rPr>
          <w:rFonts w:cs="Times New Roman"/>
        </w:rPr>
        <w:t xml:space="preserve"> una estructura para ejecutar sus procesos de manera adecuada, eficiente y efectiva, </w:t>
      </w:r>
      <w:r w:rsidR="005A6B2E">
        <w:rPr>
          <w:rFonts w:cs="Times New Roman"/>
        </w:rPr>
        <w:t xml:space="preserve">ayudados </w:t>
      </w:r>
      <w:r w:rsidR="00E67E74" w:rsidRPr="00810589">
        <w:rPr>
          <w:rFonts w:cs="Times New Roman"/>
        </w:rPr>
        <w:t xml:space="preserve">por </w:t>
      </w:r>
      <w:r w:rsidR="005A6B2E">
        <w:rPr>
          <w:rFonts w:cs="Times New Roman"/>
        </w:rPr>
        <w:t xml:space="preserve">estrategias y recursos que hacen posible el cumplimiento de sus </w:t>
      </w:r>
      <w:r w:rsidR="00E67E74" w:rsidRPr="00810589">
        <w:rPr>
          <w:rFonts w:cs="Times New Roman"/>
        </w:rPr>
        <w:t>objetivos misionales.</w:t>
      </w:r>
      <w:r w:rsidR="0079418A" w:rsidRPr="00810589">
        <w:rPr>
          <w:rFonts w:cs="Times New Roman"/>
        </w:rPr>
        <w:t xml:space="preserve"> Además, e</w:t>
      </w:r>
      <w:r w:rsidR="00E67E74" w:rsidRPr="00810589">
        <w:rPr>
          <w:rFonts w:cs="Times New Roman"/>
        </w:rPr>
        <w:t>l interés y la búsqueda por tener un alto rendimiento, ha llevado a la adopción y certificación de las normas ISO,</w:t>
      </w:r>
      <w:r w:rsidR="00795569" w:rsidRPr="00810589">
        <w:rPr>
          <w:rFonts w:cs="Times New Roman"/>
        </w:rPr>
        <w:t xml:space="preserve"> </w:t>
      </w:r>
      <w:r w:rsidR="005A6B2E">
        <w:rPr>
          <w:rFonts w:cs="Times New Roman"/>
        </w:rPr>
        <w:t xml:space="preserve">y el </w:t>
      </w:r>
      <w:r w:rsidR="00795569" w:rsidRPr="00810589">
        <w:rPr>
          <w:rFonts w:cs="Times New Roman"/>
        </w:rPr>
        <w:t xml:space="preserve">uso del ciclo PHVA, </w:t>
      </w:r>
      <w:r w:rsidR="0079418A" w:rsidRPr="00810589">
        <w:rPr>
          <w:rFonts w:cs="Times New Roman"/>
        </w:rPr>
        <w:t>para crear</w:t>
      </w:r>
      <w:r w:rsidR="00795569" w:rsidRPr="00810589">
        <w:rPr>
          <w:rFonts w:cs="Times New Roman"/>
        </w:rPr>
        <w:t xml:space="preserve"> una cultura organizacional e</w:t>
      </w:r>
      <w:r w:rsidR="005A6B2E">
        <w:rPr>
          <w:rFonts w:cs="Times New Roman"/>
        </w:rPr>
        <w:t xml:space="preserve">nmarcada por una buena gestión </w:t>
      </w:r>
      <w:r w:rsidR="008F0DC2" w:rsidRPr="00810589">
        <w:rPr>
          <w:rFonts w:cs="Times New Roman"/>
        </w:rPr>
        <w:t xml:space="preserve">y un </w:t>
      </w:r>
      <w:r w:rsidR="00E96909">
        <w:rPr>
          <w:rFonts w:cs="Times New Roman"/>
        </w:rPr>
        <w:t xml:space="preserve">impacto </w:t>
      </w:r>
      <w:r w:rsidR="008F0DC2" w:rsidRPr="00810589">
        <w:rPr>
          <w:rFonts w:cs="Times New Roman"/>
        </w:rPr>
        <w:t>en sus resultados finales.</w:t>
      </w:r>
      <w:r w:rsidR="0013762B">
        <w:rPr>
          <w:rFonts w:cs="Times New Roman"/>
        </w:rPr>
        <w:t xml:space="preserve"> </w:t>
      </w:r>
    </w:p>
    <w:p w14:paraId="710BDA50" w14:textId="01931039" w:rsidR="001F4E54" w:rsidRPr="00F94991" w:rsidRDefault="00C70837" w:rsidP="001F4E54">
      <w:pPr>
        <w:rPr>
          <w:rFonts w:cs="Times New Roman"/>
        </w:rPr>
      </w:pPr>
      <w:r>
        <w:rPr>
          <w:rFonts w:cs="Times New Roman"/>
        </w:rPr>
        <w:t>El objetivo del presente</w:t>
      </w:r>
      <w:r w:rsidR="00AD67F5">
        <w:rPr>
          <w:rFonts w:cs="Times New Roman"/>
        </w:rPr>
        <w:t xml:space="preserve"> estudio es</w:t>
      </w:r>
      <w:r>
        <w:rPr>
          <w:rFonts w:cs="Times New Roman"/>
        </w:rPr>
        <w:t xml:space="preserve"> </w:t>
      </w:r>
      <w:r w:rsidR="00613BCF">
        <w:rPr>
          <w:rFonts w:cs="Times New Roman"/>
        </w:rPr>
        <w:t>analizar có</w:t>
      </w:r>
      <w:r w:rsidR="00C54729">
        <w:rPr>
          <w:rFonts w:cs="Times New Roman"/>
        </w:rPr>
        <w:t>mo la</w:t>
      </w:r>
      <w:r w:rsidR="004A12F9" w:rsidRPr="004A12F9">
        <w:rPr>
          <w:rFonts w:cs="Times New Roman"/>
        </w:rPr>
        <w:t xml:space="preserve"> </w:t>
      </w:r>
      <w:r w:rsidR="004A12F9">
        <w:rPr>
          <w:rFonts w:cs="Times New Roman"/>
        </w:rPr>
        <w:t>implementación de un sistema de ca</w:t>
      </w:r>
      <w:r w:rsidR="00BA3AB1">
        <w:rPr>
          <w:rFonts w:cs="Times New Roman"/>
        </w:rPr>
        <w:t>lidad</w:t>
      </w:r>
      <w:r w:rsidR="00AA0D24">
        <w:rPr>
          <w:rFonts w:cs="Times New Roman"/>
        </w:rPr>
        <w:t xml:space="preserve"> </w:t>
      </w:r>
      <w:r w:rsidR="00613BCF">
        <w:rPr>
          <w:rFonts w:cs="Times New Roman"/>
        </w:rPr>
        <w:t>permite alcanzar</w:t>
      </w:r>
      <w:r w:rsidR="004A12F9" w:rsidRPr="004A12F9">
        <w:rPr>
          <w:rFonts w:cs="Times New Roman"/>
        </w:rPr>
        <w:t xml:space="preserve"> una mayor eficiencia administr</w:t>
      </w:r>
      <w:r w:rsidR="00C54729">
        <w:rPr>
          <w:rFonts w:cs="Times New Roman"/>
        </w:rPr>
        <w:t>ativa</w:t>
      </w:r>
      <w:r w:rsidR="001E7B36">
        <w:rPr>
          <w:rFonts w:cs="Times New Roman"/>
        </w:rPr>
        <w:t xml:space="preserve">. Dicha eficiencia se desarrolla </w:t>
      </w:r>
      <w:r w:rsidR="007F62FC">
        <w:rPr>
          <w:rFonts w:cs="Times New Roman"/>
        </w:rPr>
        <w:lastRenderedPageBreak/>
        <w:t>teniendo en cuenta la</w:t>
      </w:r>
      <w:r w:rsidR="001F4E54">
        <w:rPr>
          <w:rFonts w:cs="Times New Roman"/>
        </w:rPr>
        <w:t xml:space="preserve"> relación entre</w:t>
      </w:r>
      <w:r w:rsidR="007F62FC">
        <w:rPr>
          <w:rFonts w:cs="Times New Roman"/>
        </w:rPr>
        <w:t xml:space="preserve"> los </w:t>
      </w:r>
      <w:r w:rsidR="001E7B36">
        <w:rPr>
          <w:rFonts w:cs="Times New Roman"/>
        </w:rPr>
        <w:t>recursos</w:t>
      </w:r>
      <w:r w:rsidR="007F62FC">
        <w:rPr>
          <w:rFonts w:cs="Times New Roman"/>
        </w:rPr>
        <w:t xml:space="preserve"> disponibles y los</w:t>
      </w:r>
      <w:r w:rsidR="001E7B36">
        <w:rPr>
          <w:rFonts w:cs="Times New Roman"/>
        </w:rPr>
        <w:t xml:space="preserve"> logros obtenidos</w:t>
      </w:r>
      <w:r w:rsidR="007F62FC">
        <w:rPr>
          <w:rFonts w:cs="Times New Roman"/>
        </w:rPr>
        <w:t>, dando cumplimiento a los objetivos institucionales</w:t>
      </w:r>
      <w:r w:rsidR="001F4E54">
        <w:rPr>
          <w:rFonts w:cs="Times New Roman"/>
        </w:rPr>
        <w:t xml:space="preserve"> y reconociendo el rol de </w:t>
      </w:r>
      <w:r w:rsidR="004A12F9" w:rsidRPr="004A12F9">
        <w:rPr>
          <w:rFonts w:cs="Times New Roman"/>
        </w:rPr>
        <w:t xml:space="preserve">compromiso por parte del nivel directivo y </w:t>
      </w:r>
      <w:r w:rsidR="004A12F9">
        <w:rPr>
          <w:rFonts w:cs="Times New Roman"/>
        </w:rPr>
        <w:t xml:space="preserve">demás servidores de la </w:t>
      </w:r>
      <w:r w:rsidR="004A12F9" w:rsidRPr="004A12F9">
        <w:rPr>
          <w:rFonts w:cs="Times New Roman"/>
        </w:rPr>
        <w:t xml:space="preserve">entidad, </w:t>
      </w:r>
      <w:r w:rsidR="001F4E54">
        <w:rPr>
          <w:rFonts w:cs="Times New Roman"/>
        </w:rPr>
        <w:t>que</w:t>
      </w:r>
      <w:r w:rsidR="000B4627">
        <w:rPr>
          <w:rFonts w:cs="Times New Roman"/>
        </w:rPr>
        <w:t xml:space="preserve"> deben fortalecer su</w:t>
      </w:r>
      <w:r w:rsidR="001F4E54">
        <w:rPr>
          <w:rFonts w:cs="Times New Roman"/>
        </w:rPr>
        <w:t xml:space="preserve"> actuar de manera idónea, ágil y transparente, en busca de la satisfacción social.</w:t>
      </w:r>
    </w:p>
    <w:p w14:paraId="6440CC77" w14:textId="75EF4609" w:rsidR="00F94991" w:rsidRDefault="00921E8A" w:rsidP="0077551F">
      <w:pPr>
        <w:rPr>
          <w:rFonts w:cs="Times New Roman"/>
        </w:rPr>
      </w:pPr>
      <w:r>
        <w:rPr>
          <w:rFonts w:cs="Times New Roman"/>
        </w:rPr>
        <w:t>É</w:t>
      </w:r>
      <w:r w:rsidR="00F94991">
        <w:rPr>
          <w:rFonts w:cs="Times New Roman"/>
        </w:rPr>
        <w:t>ste</w:t>
      </w:r>
      <w:r w:rsidR="00F94991" w:rsidRPr="00F94991">
        <w:rPr>
          <w:rFonts w:cs="Times New Roman"/>
        </w:rPr>
        <w:t xml:space="preserve"> estudio de caso descriptivo y de resultados, </w:t>
      </w:r>
      <w:r w:rsidR="00F94991">
        <w:rPr>
          <w:rFonts w:cs="Times New Roman"/>
        </w:rPr>
        <w:t xml:space="preserve">se realiza con la finalidad de </w:t>
      </w:r>
      <w:r w:rsidR="000719A0">
        <w:rPr>
          <w:rFonts w:cs="Times New Roman"/>
        </w:rPr>
        <w:t xml:space="preserve">dar a conocer un tema abordado </w:t>
      </w:r>
      <w:r w:rsidR="004E77F2">
        <w:rPr>
          <w:rFonts w:cs="Times New Roman"/>
        </w:rPr>
        <w:t>en el desarrollo de la</w:t>
      </w:r>
      <w:r w:rsidR="000719A0">
        <w:rPr>
          <w:rFonts w:cs="Times New Roman"/>
        </w:rPr>
        <w:t xml:space="preserve"> práctica, partiendo desde la investigación y el análisis</w:t>
      </w:r>
      <w:r w:rsidR="00F94991" w:rsidRPr="00F94991">
        <w:rPr>
          <w:rFonts w:cs="Times New Roman"/>
        </w:rPr>
        <w:t xml:space="preserve">, </w:t>
      </w:r>
      <w:r w:rsidR="00B01600">
        <w:rPr>
          <w:rFonts w:cs="Times New Roman"/>
        </w:rPr>
        <w:t xml:space="preserve">tema que como </w:t>
      </w:r>
      <w:r w:rsidR="00151FEF">
        <w:rPr>
          <w:rFonts w:cs="Times New Roman"/>
        </w:rPr>
        <w:t>profesional permite ser profundizado y a la vez, aplicado</w:t>
      </w:r>
      <w:r w:rsidR="000719A0">
        <w:rPr>
          <w:rFonts w:cs="Times New Roman"/>
        </w:rPr>
        <w:t xml:space="preserve"> en </w:t>
      </w:r>
      <w:r w:rsidR="00151FEF">
        <w:rPr>
          <w:rFonts w:cs="Times New Roman"/>
        </w:rPr>
        <w:t>el ámbito laboral</w:t>
      </w:r>
      <w:r w:rsidR="000719A0">
        <w:rPr>
          <w:rFonts w:cs="Times New Roman"/>
        </w:rPr>
        <w:t>, dada la gran herramienta que es y la influencia que tiene par</w:t>
      </w:r>
      <w:r w:rsidR="004E77F2">
        <w:rPr>
          <w:rFonts w:cs="Times New Roman"/>
        </w:rPr>
        <w:t>a el mundo de la administración.</w:t>
      </w:r>
    </w:p>
    <w:p w14:paraId="1447D2F8" w14:textId="6979FE0A" w:rsidR="00435145" w:rsidRPr="00921E8A" w:rsidRDefault="007C5F43" w:rsidP="00921E8A">
      <w:pPr>
        <w:ind w:firstLine="0"/>
        <w:rPr>
          <w:rFonts w:cs="Times New Roman"/>
          <w:b/>
        </w:rPr>
      </w:pPr>
      <w:r w:rsidRPr="00921E8A">
        <w:rPr>
          <w:rFonts w:cs="Times New Roman"/>
          <w:b/>
        </w:rPr>
        <w:t>CONCEPTOS</w:t>
      </w:r>
      <w:r w:rsidR="00631E6C" w:rsidRPr="00921E8A">
        <w:rPr>
          <w:rFonts w:cs="Times New Roman"/>
          <w:b/>
        </w:rPr>
        <w:t xml:space="preserve"> Y TEOR</w:t>
      </w:r>
      <w:r w:rsidR="00921E8A" w:rsidRPr="00921E8A">
        <w:rPr>
          <w:rFonts w:cs="Times New Roman"/>
          <w:b/>
        </w:rPr>
        <w:t>Í</w:t>
      </w:r>
      <w:r w:rsidR="00631E6C" w:rsidRPr="00921E8A">
        <w:rPr>
          <w:rFonts w:cs="Times New Roman"/>
          <w:b/>
        </w:rPr>
        <w:t xml:space="preserve">A DE LOS SISTEMAS DE CALIDAD </w:t>
      </w:r>
      <w:r w:rsidR="00F80E9F" w:rsidRPr="00921E8A">
        <w:rPr>
          <w:rFonts w:cs="Times New Roman"/>
          <w:b/>
        </w:rPr>
        <w:t xml:space="preserve">EN EL SECTOR </w:t>
      </w:r>
      <w:r w:rsidRPr="00921E8A">
        <w:rPr>
          <w:rFonts w:cs="Times New Roman"/>
          <w:b/>
        </w:rPr>
        <w:t>PÚBLICO</w:t>
      </w:r>
      <w:r w:rsidR="00F80E9F" w:rsidRPr="00921E8A">
        <w:rPr>
          <w:rFonts w:cs="Times New Roman"/>
          <w:b/>
        </w:rPr>
        <w:t xml:space="preserve"> </w:t>
      </w:r>
    </w:p>
    <w:p w14:paraId="6FF1D43D" w14:textId="63E816E0" w:rsidR="00435145" w:rsidRPr="00921E8A" w:rsidRDefault="00435145" w:rsidP="00921E8A">
      <w:pPr>
        <w:ind w:firstLine="0"/>
        <w:rPr>
          <w:rFonts w:cs="Times New Roman"/>
          <w:b/>
        </w:rPr>
      </w:pPr>
      <w:r w:rsidRPr="00921E8A">
        <w:rPr>
          <w:rFonts w:cs="Times New Roman"/>
          <w:b/>
        </w:rPr>
        <w:t xml:space="preserve">Generalidades de los sistemas de calidad </w:t>
      </w:r>
    </w:p>
    <w:p w14:paraId="56093C85" w14:textId="1537B326" w:rsidR="00FC10B7" w:rsidRPr="00FC10B7" w:rsidRDefault="0057299F" w:rsidP="0077551F">
      <w:pPr>
        <w:rPr>
          <w:rFonts w:cs="Times New Roman"/>
          <w:b/>
        </w:rPr>
      </w:pPr>
      <w:r>
        <w:rPr>
          <w:rFonts w:cs="Times New Roman"/>
        </w:rPr>
        <w:t>De acuerdo con Deming, la calidad es</w:t>
      </w:r>
      <w:r w:rsidR="00CA25CE">
        <w:rPr>
          <w:rFonts w:cs="Times New Roman"/>
        </w:rPr>
        <w:t xml:space="preserve"> </w:t>
      </w:r>
      <w:r w:rsidR="00FC10B7" w:rsidRPr="00FC10B7">
        <w:rPr>
          <w:rFonts w:cs="Times New Roman"/>
          <w:szCs w:val="20"/>
          <w:shd w:val="clear" w:color="auto" w:fill="FFFFFF"/>
        </w:rPr>
        <w:t>“Todo lo que el consumidor necesita y anhela, en vista de que las necesidades y deseos del consumidor son siempre cambiantes¨</w:t>
      </w:r>
      <w:sdt>
        <w:sdtPr>
          <w:rPr>
            <w:shd w:val="clear" w:color="auto" w:fill="FFFFFF"/>
          </w:rPr>
          <w:id w:val="-1107810672"/>
          <w:citation/>
        </w:sdtPr>
        <w:sdtEndPr/>
        <w:sdtContent>
          <w:r w:rsidR="00FC10B7" w:rsidRPr="00FC10B7">
            <w:rPr>
              <w:rFonts w:cs="Times New Roman"/>
              <w:szCs w:val="20"/>
              <w:shd w:val="clear" w:color="auto" w:fill="FFFFFF"/>
            </w:rPr>
            <w:fldChar w:fldCharType="begin"/>
          </w:r>
          <w:r w:rsidR="00FC10B7" w:rsidRPr="00FC10B7">
            <w:rPr>
              <w:rFonts w:cs="Times New Roman"/>
              <w:szCs w:val="20"/>
              <w:shd w:val="clear" w:color="auto" w:fill="FFFFFF"/>
            </w:rPr>
            <w:instrText xml:space="preserve"> CITATION Giu09 \l 9226 </w:instrText>
          </w:r>
          <w:r w:rsidR="00FC10B7" w:rsidRPr="00FC10B7">
            <w:rPr>
              <w:rFonts w:cs="Times New Roman"/>
              <w:szCs w:val="20"/>
              <w:shd w:val="clear" w:color="auto" w:fill="FFFFFF"/>
            </w:rPr>
            <w:fldChar w:fldCharType="separate"/>
          </w:r>
          <w:r w:rsidR="00396593">
            <w:rPr>
              <w:rFonts w:cs="Times New Roman"/>
              <w:noProof/>
              <w:szCs w:val="20"/>
              <w:shd w:val="clear" w:color="auto" w:fill="FFFFFF"/>
            </w:rPr>
            <w:t xml:space="preserve"> </w:t>
          </w:r>
          <w:r w:rsidR="00396593" w:rsidRPr="00396593">
            <w:rPr>
              <w:rFonts w:cs="Times New Roman"/>
              <w:noProof/>
              <w:szCs w:val="20"/>
              <w:shd w:val="clear" w:color="auto" w:fill="FFFFFF"/>
            </w:rPr>
            <w:t>(Giugni, 2009)</w:t>
          </w:r>
          <w:r w:rsidR="00FC10B7" w:rsidRPr="00FC10B7">
            <w:rPr>
              <w:rFonts w:cs="Times New Roman"/>
              <w:szCs w:val="20"/>
              <w:shd w:val="clear" w:color="auto" w:fill="FFFFFF"/>
            </w:rPr>
            <w:fldChar w:fldCharType="end"/>
          </w:r>
        </w:sdtContent>
      </w:sdt>
      <w:r w:rsidR="00FC10B7" w:rsidRPr="00FC10B7">
        <w:rPr>
          <w:rFonts w:cs="Times New Roman"/>
          <w:szCs w:val="20"/>
          <w:shd w:val="clear" w:color="auto" w:fill="FFFFFF"/>
        </w:rPr>
        <w:t xml:space="preserve">.  </w:t>
      </w:r>
      <w:r w:rsidR="00CA25CE">
        <w:rPr>
          <w:rFonts w:cs="Times New Roman"/>
          <w:szCs w:val="20"/>
          <w:shd w:val="clear" w:color="auto" w:fill="FFFFFF"/>
        </w:rPr>
        <w:t>Dicha afirmación</w:t>
      </w:r>
      <w:r w:rsidR="00320E20">
        <w:rPr>
          <w:rFonts w:cs="Times New Roman"/>
          <w:szCs w:val="20"/>
          <w:shd w:val="clear" w:color="auto" w:fill="FFFFFF"/>
        </w:rPr>
        <w:t xml:space="preserve"> se adapta a la realidad que viv</w:t>
      </w:r>
      <w:r>
        <w:rPr>
          <w:rFonts w:cs="Times New Roman"/>
          <w:szCs w:val="20"/>
          <w:shd w:val="clear" w:color="auto" w:fill="FFFFFF"/>
        </w:rPr>
        <w:t>en las organizaciones dado que é</w:t>
      </w:r>
      <w:r w:rsidR="00320E20">
        <w:rPr>
          <w:rFonts w:cs="Times New Roman"/>
          <w:szCs w:val="20"/>
          <w:shd w:val="clear" w:color="auto" w:fill="FFFFFF"/>
        </w:rPr>
        <w:t xml:space="preserve">stas deben enfocar sus esfuerzos </w:t>
      </w:r>
      <w:r w:rsidR="006F646E">
        <w:rPr>
          <w:rFonts w:cs="Times New Roman"/>
          <w:szCs w:val="20"/>
          <w:shd w:val="clear" w:color="auto" w:fill="FFFFFF"/>
        </w:rPr>
        <w:t>hacia el</w:t>
      </w:r>
      <w:r w:rsidR="00974C99">
        <w:rPr>
          <w:rFonts w:cs="Times New Roman"/>
          <w:szCs w:val="20"/>
          <w:shd w:val="clear" w:color="auto" w:fill="FFFFFF"/>
        </w:rPr>
        <w:t xml:space="preserve"> cumplimiento de los requerimientos </w:t>
      </w:r>
      <w:r w:rsidR="00320E20">
        <w:rPr>
          <w:rFonts w:cs="Times New Roman"/>
          <w:szCs w:val="20"/>
          <w:shd w:val="clear" w:color="auto" w:fill="FFFFFF"/>
        </w:rPr>
        <w:t xml:space="preserve">del consumidor </w:t>
      </w:r>
      <w:r w:rsidR="00320E20" w:rsidRPr="006F646E">
        <w:rPr>
          <w:rFonts w:cs="Times New Roman"/>
          <w:szCs w:val="20"/>
          <w:shd w:val="clear" w:color="auto" w:fill="FFFFFF"/>
        </w:rPr>
        <w:t>con producto</w:t>
      </w:r>
      <w:r w:rsidR="00A648E0" w:rsidRPr="006F646E">
        <w:rPr>
          <w:rFonts w:cs="Times New Roman"/>
          <w:szCs w:val="20"/>
          <w:shd w:val="clear" w:color="auto" w:fill="FFFFFF"/>
        </w:rPr>
        <w:t xml:space="preserve">s y/o servicios </w:t>
      </w:r>
      <w:r w:rsidR="006F646E" w:rsidRPr="006F646E">
        <w:rPr>
          <w:rFonts w:cs="Times New Roman"/>
          <w:szCs w:val="20"/>
          <w:shd w:val="clear" w:color="auto" w:fill="FFFFFF"/>
        </w:rPr>
        <w:t xml:space="preserve">que posean </w:t>
      </w:r>
      <w:r w:rsidR="00A648E0" w:rsidRPr="006F646E">
        <w:rPr>
          <w:rFonts w:cs="Times New Roman"/>
          <w:szCs w:val="20"/>
          <w:shd w:val="clear" w:color="auto" w:fill="FFFFFF"/>
        </w:rPr>
        <w:t>un mayor nivel de innovación</w:t>
      </w:r>
      <w:r w:rsidR="00320E20" w:rsidRPr="006F646E">
        <w:rPr>
          <w:rFonts w:cs="Times New Roman"/>
          <w:szCs w:val="20"/>
          <w:shd w:val="clear" w:color="auto" w:fill="FFFFFF"/>
        </w:rPr>
        <w:t xml:space="preserve"> ante las cambiantes tendencias del mercado.</w:t>
      </w:r>
    </w:p>
    <w:p w14:paraId="783F2680" w14:textId="7306725B" w:rsidR="004432BF" w:rsidRDefault="00801AAA" w:rsidP="0077551F">
      <w:pPr>
        <w:rPr>
          <w:rFonts w:cs="Times New Roman"/>
        </w:rPr>
      </w:pPr>
      <w:r>
        <w:rPr>
          <w:rFonts w:cs="Times New Roman"/>
        </w:rPr>
        <w:t>De esta manera, la calid</w:t>
      </w:r>
      <w:r w:rsidR="0057299F">
        <w:rPr>
          <w:rFonts w:cs="Times New Roman"/>
        </w:rPr>
        <w:t>ad está</w:t>
      </w:r>
      <w:r>
        <w:rPr>
          <w:rFonts w:cs="Times New Roman"/>
        </w:rPr>
        <w:t xml:space="preserve"> </w:t>
      </w:r>
      <w:r w:rsidR="0057299F">
        <w:rPr>
          <w:rFonts w:cs="Times New Roman"/>
        </w:rPr>
        <w:t>fuertemente</w:t>
      </w:r>
      <w:r>
        <w:rPr>
          <w:rFonts w:cs="Times New Roman"/>
        </w:rPr>
        <w:t xml:space="preserve"> ligad</w:t>
      </w:r>
      <w:r w:rsidR="00485A7E">
        <w:rPr>
          <w:rFonts w:cs="Times New Roman"/>
        </w:rPr>
        <w:t>a</w:t>
      </w:r>
      <w:r w:rsidR="00677352">
        <w:rPr>
          <w:rFonts w:cs="Times New Roman"/>
        </w:rPr>
        <w:t xml:space="preserve"> al entorno organizacional, y más aún el </w:t>
      </w:r>
      <w:r w:rsidR="0057299F">
        <w:rPr>
          <w:rFonts w:cs="Times New Roman"/>
        </w:rPr>
        <w:t>Sistema de G</w:t>
      </w:r>
      <w:r>
        <w:rPr>
          <w:rFonts w:cs="Times New Roman"/>
        </w:rPr>
        <w:t xml:space="preserve">estión de Calidad, </w:t>
      </w:r>
      <w:r w:rsidR="00391C30">
        <w:rPr>
          <w:rFonts w:cs="Times New Roman"/>
        </w:rPr>
        <w:t>definido</w:t>
      </w:r>
      <w:r>
        <w:rPr>
          <w:rFonts w:cs="Times New Roman"/>
        </w:rPr>
        <w:t xml:space="preserve"> como </w:t>
      </w:r>
      <w:r w:rsidRPr="00141C54">
        <w:rPr>
          <w:rFonts w:cs="Times New Roman"/>
        </w:rPr>
        <w:t xml:space="preserve">un </w:t>
      </w:r>
      <w:r w:rsidR="00FE534E">
        <w:rPr>
          <w:rFonts w:cs="Times New Roman"/>
        </w:rPr>
        <w:t>“</w:t>
      </w:r>
      <w:r w:rsidRPr="00141C54">
        <w:rPr>
          <w:rFonts w:cs="Times New Roman"/>
        </w:rPr>
        <w:t xml:space="preserve">sistema formal que permite </w:t>
      </w:r>
      <w:r>
        <w:rPr>
          <w:rFonts w:cs="Times New Roman"/>
        </w:rPr>
        <w:t>coordinar actividades mediante la documentación</w:t>
      </w:r>
      <w:r w:rsidRPr="00141C54">
        <w:rPr>
          <w:rFonts w:cs="Times New Roman"/>
        </w:rPr>
        <w:t xml:space="preserve"> </w:t>
      </w:r>
      <w:r>
        <w:rPr>
          <w:rFonts w:cs="Times New Roman"/>
        </w:rPr>
        <w:t xml:space="preserve">de </w:t>
      </w:r>
      <w:r w:rsidRPr="00141C54">
        <w:rPr>
          <w:rFonts w:cs="Times New Roman"/>
        </w:rPr>
        <w:t>procesos, procedimientos y asignaciones de responsabilidades para que sea posible alcanzar po</w:t>
      </w:r>
      <w:r>
        <w:rPr>
          <w:rFonts w:cs="Times New Roman"/>
        </w:rPr>
        <w:t>líticas y objetivos de calidad</w:t>
      </w:r>
      <w:r w:rsidR="00FE534E">
        <w:rPr>
          <w:rFonts w:cs="Times New Roman"/>
        </w:rPr>
        <w:t>”</w:t>
      </w:r>
      <w:r>
        <w:rPr>
          <w:rFonts w:cs="Times New Roman"/>
        </w:rPr>
        <w:t xml:space="preserve"> </w:t>
      </w:r>
      <w:sdt>
        <w:sdtPr>
          <w:rPr>
            <w:rFonts w:cs="Times New Roman"/>
          </w:rPr>
          <w:id w:val="2106374607"/>
          <w:citation/>
        </w:sdtPr>
        <w:sdtEndPr/>
        <w:sdtContent>
          <w:r w:rsidRPr="00141C54">
            <w:rPr>
              <w:rFonts w:cs="Times New Roman"/>
            </w:rPr>
            <w:fldChar w:fldCharType="begin"/>
          </w:r>
          <w:r w:rsidRPr="00141C54">
            <w:rPr>
              <w:rFonts w:cs="Times New Roman"/>
            </w:rPr>
            <w:instrText xml:space="preserve"> CITATION Mar17 \l 9226 </w:instrText>
          </w:r>
          <w:r w:rsidRPr="00141C54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(Martínez, 2017)</w:t>
          </w:r>
          <w:r w:rsidRPr="00141C54">
            <w:rPr>
              <w:rFonts w:cs="Times New Roman"/>
            </w:rPr>
            <w:fldChar w:fldCharType="end"/>
          </w:r>
        </w:sdtContent>
      </w:sdt>
      <w:r w:rsidR="00677352">
        <w:rPr>
          <w:rFonts w:cs="Times New Roman"/>
        </w:rPr>
        <w:t>.</w:t>
      </w:r>
      <w:r w:rsidR="00677352">
        <w:t xml:space="preserve"> </w:t>
      </w:r>
      <w:r w:rsidR="00677352" w:rsidRPr="00627DE1">
        <w:rPr>
          <w:rFonts w:cs="Times New Roman"/>
        </w:rPr>
        <w:t xml:space="preserve">La organización </w:t>
      </w:r>
      <w:r w:rsidR="00344BF7" w:rsidRPr="00627DE1">
        <w:rPr>
          <w:rFonts w:cs="Times New Roman"/>
        </w:rPr>
        <w:t>está facultada para planear e implementar</w:t>
      </w:r>
      <w:r w:rsidR="00CA771B" w:rsidRPr="00627DE1">
        <w:rPr>
          <w:rFonts w:cs="Times New Roman"/>
        </w:rPr>
        <w:t xml:space="preserve"> actividades y </w:t>
      </w:r>
      <w:r w:rsidR="00966428">
        <w:rPr>
          <w:rFonts w:cs="Times New Roman"/>
        </w:rPr>
        <w:t xml:space="preserve">estrategias, como también </w:t>
      </w:r>
      <w:r w:rsidR="00966428" w:rsidRPr="00627DE1">
        <w:rPr>
          <w:rFonts w:cs="Times New Roman"/>
        </w:rPr>
        <w:t>procesos armónicos y estructurados</w:t>
      </w:r>
      <w:r w:rsidR="00966428">
        <w:rPr>
          <w:rFonts w:cs="Times New Roman"/>
        </w:rPr>
        <w:t xml:space="preserve">, </w:t>
      </w:r>
      <w:r w:rsidR="00485A7E" w:rsidRPr="00627DE1">
        <w:rPr>
          <w:rFonts w:cs="Times New Roman"/>
        </w:rPr>
        <w:t xml:space="preserve">que </w:t>
      </w:r>
      <w:r w:rsidR="00966428">
        <w:rPr>
          <w:rFonts w:cs="Times New Roman"/>
        </w:rPr>
        <w:t>trabajado</w:t>
      </w:r>
      <w:r w:rsidR="00681F3C" w:rsidRPr="00627DE1">
        <w:rPr>
          <w:rFonts w:cs="Times New Roman"/>
        </w:rPr>
        <w:t>s</w:t>
      </w:r>
      <w:r w:rsidR="00677352" w:rsidRPr="00627DE1">
        <w:rPr>
          <w:rFonts w:cs="Times New Roman"/>
        </w:rPr>
        <w:t xml:space="preserve"> </w:t>
      </w:r>
      <w:r w:rsidR="0057299F" w:rsidRPr="00627DE1">
        <w:rPr>
          <w:rFonts w:cs="Times New Roman"/>
        </w:rPr>
        <w:t>correctamente</w:t>
      </w:r>
      <w:r w:rsidR="00966428">
        <w:rPr>
          <w:rFonts w:cs="Times New Roman"/>
        </w:rPr>
        <w:t xml:space="preserve"> </w:t>
      </w:r>
      <w:r w:rsidR="005D7D0B">
        <w:rPr>
          <w:rFonts w:cs="Times New Roman"/>
        </w:rPr>
        <w:t xml:space="preserve">incidan </w:t>
      </w:r>
      <w:r w:rsidR="00966428">
        <w:rPr>
          <w:rFonts w:cs="Times New Roman"/>
        </w:rPr>
        <w:t>en la mejora de la calidad</w:t>
      </w:r>
      <w:r w:rsidR="00344BF7" w:rsidRPr="00627DE1">
        <w:rPr>
          <w:rFonts w:cs="Times New Roman"/>
        </w:rPr>
        <w:t>,</w:t>
      </w:r>
      <w:r w:rsidR="00CA771B" w:rsidRPr="00627DE1">
        <w:rPr>
          <w:rFonts w:cs="Times New Roman"/>
        </w:rPr>
        <w:t xml:space="preserve"> a fin </w:t>
      </w:r>
      <w:r w:rsidR="00681F3C" w:rsidRPr="00627DE1">
        <w:rPr>
          <w:rFonts w:cs="Times New Roman"/>
        </w:rPr>
        <w:t>de</w:t>
      </w:r>
      <w:r w:rsidR="00966428">
        <w:rPr>
          <w:rFonts w:cs="Times New Roman"/>
        </w:rPr>
        <w:t xml:space="preserve"> lograr metas </w:t>
      </w:r>
      <w:r w:rsidR="00921E8A">
        <w:rPr>
          <w:rFonts w:cs="Times New Roman"/>
        </w:rPr>
        <w:t>a</w:t>
      </w:r>
      <w:r w:rsidR="00966428">
        <w:rPr>
          <w:rFonts w:cs="Times New Roman"/>
        </w:rPr>
        <w:t xml:space="preserve"> corto – mediano o largo plazo.</w:t>
      </w:r>
    </w:p>
    <w:p w14:paraId="52A8DF4C" w14:textId="3C0B523B" w:rsidR="00E209DB" w:rsidRDefault="000C48A8" w:rsidP="000842E3">
      <w:pPr>
        <w:rPr>
          <w:rFonts w:cs="Times New Roman"/>
        </w:rPr>
      </w:pPr>
      <w:r>
        <w:rPr>
          <w:rFonts w:cs="Times New Roman"/>
        </w:rPr>
        <w:lastRenderedPageBreak/>
        <w:t>Por esta razón</w:t>
      </w:r>
      <w:r w:rsidR="00125EB0">
        <w:rPr>
          <w:rFonts w:cs="Times New Roman"/>
        </w:rPr>
        <w:t xml:space="preserve">, es importante mencionar que </w:t>
      </w:r>
      <w:r w:rsidR="00255C65" w:rsidRPr="00931708">
        <w:rPr>
          <w:rFonts w:cs="Times New Roman"/>
        </w:rPr>
        <w:t xml:space="preserve">el </w:t>
      </w:r>
      <w:r w:rsidR="00FC674D">
        <w:rPr>
          <w:rFonts w:cs="Times New Roman"/>
        </w:rPr>
        <w:t>SGC</w:t>
      </w:r>
      <w:r w:rsidR="00255C65" w:rsidRPr="00931708">
        <w:rPr>
          <w:rFonts w:cs="Times New Roman"/>
        </w:rPr>
        <w:t xml:space="preserve"> cuenta con unos elementos que son fundamentales para el correcto funcionamiento de la organización, entre los que se destacan:</w:t>
      </w:r>
      <w:r w:rsidR="00931708">
        <w:rPr>
          <w:rFonts w:cs="Times New Roman"/>
          <w:b/>
        </w:rPr>
        <w:t xml:space="preserve"> </w:t>
      </w:r>
      <w:r w:rsidR="00C80786">
        <w:rPr>
          <w:rFonts w:cs="Times New Roman"/>
          <w:b/>
        </w:rPr>
        <w:t>“</w:t>
      </w:r>
      <w:r w:rsidR="00931708" w:rsidRPr="00627DE1">
        <w:rPr>
          <w:rFonts w:cs="Times New Roman"/>
        </w:rPr>
        <w:t xml:space="preserve">estructura de la organización, estructura de responsabilidades, </w:t>
      </w:r>
      <w:r w:rsidR="00B14C52" w:rsidRPr="00627DE1">
        <w:rPr>
          <w:rFonts w:cs="Times New Roman"/>
        </w:rPr>
        <w:t>p</w:t>
      </w:r>
      <w:r w:rsidR="00931708" w:rsidRPr="00627DE1">
        <w:rPr>
          <w:rFonts w:cs="Times New Roman"/>
        </w:rPr>
        <w:t xml:space="preserve">rocedimientos, </w:t>
      </w:r>
      <w:r w:rsidR="00B14C52" w:rsidRPr="00627DE1">
        <w:rPr>
          <w:rFonts w:cs="Times New Roman"/>
        </w:rPr>
        <w:t>p</w:t>
      </w:r>
      <w:r w:rsidR="00931708" w:rsidRPr="00627DE1">
        <w:rPr>
          <w:rFonts w:cs="Times New Roman"/>
        </w:rPr>
        <w:t xml:space="preserve">rocesos y </w:t>
      </w:r>
      <w:r w:rsidR="00B14C52" w:rsidRPr="00627DE1">
        <w:rPr>
          <w:rFonts w:cs="Times New Roman"/>
        </w:rPr>
        <w:t>recursos</w:t>
      </w:r>
      <w:r w:rsidR="00C80786">
        <w:rPr>
          <w:rFonts w:cs="Times New Roman"/>
        </w:rPr>
        <w:t>”</w:t>
      </w:r>
      <w:r w:rsidR="00C05EE0" w:rsidRPr="00627DE1">
        <w:rPr>
          <w:rFonts w:cs="Times New Roman"/>
        </w:rPr>
        <w:t xml:space="preserve"> </w:t>
      </w:r>
      <w:sdt>
        <w:sdtPr>
          <w:id w:val="-79835543"/>
          <w:citation/>
        </w:sdtPr>
        <w:sdtEndPr/>
        <w:sdtContent>
          <w:r w:rsidR="005C5C94" w:rsidRPr="00931708">
            <w:rPr>
              <w:rFonts w:cs="Times New Roman"/>
            </w:rPr>
            <w:fldChar w:fldCharType="begin"/>
          </w:r>
          <w:r w:rsidR="005C5C94" w:rsidRPr="00931708">
            <w:rPr>
              <w:rFonts w:cs="Times New Roman"/>
            </w:rPr>
            <w:instrText xml:space="preserve"> CITATION Arr10 \l 9226 </w:instrText>
          </w:r>
          <w:r w:rsidR="005C5C94" w:rsidRPr="00931708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(Arribas, 2010)</w:t>
          </w:r>
          <w:r w:rsidR="005C5C94" w:rsidRPr="00931708">
            <w:rPr>
              <w:rFonts w:cs="Times New Roman"/>
            </w:rPr>
            <w:fldChar w:fldCharType="end"/>
          </w:r>
        </w:sdtContent>
      </w:sdt>
      <w:r>
        <w:t>.</w:t>
      </w:r>
      <w:r>
        <w:rPr>
          <w:rFonts w:cs="Times New Roman"/>
        </w:rPr>
        <w:t xml:space="preserve"> </w:t>
      </w:r>
      <w:r w:rsidR="000842E3">
        <w:rPr>
          <w:rFonts w:cs="Times New Roman"/>
        </w:rPr>
        <w:t>Cuando la institución pública trabaja con estos elementos, se hace más fácil planear</w:t>
      </w:r>
      <w:r w:rsidR="00432F1F">
        <w:rPr>
          <w:rFonts w:cs="Times New Roman"/>
        </w:rPr>
        <w:t>, controlar</w:t>
      </w:r>
      <w:r w:rsidR="000842E3">
        <w:rPr>
          <w:rFonts w:cs="Times New Roman"/>
        </w:rPr>
        <w:t xml:space="preserve"> y mejorar los procesos que normalmente se realizan, aprovechando al máximo </w:t>
      </w:r>
      <w:r w:rsidR="005C5C94" w:rsidRPr="000842E3">
        <w:rPr>
          <w:rFonts w:cs="Times New Roman"/>
        </w:rPr>
        <w:t>el equipo de trabajo</w:t>
      </w:r>
      <w:r w:rsidR="008C24FE" w:rsidRPr="000842E3">
        <w:rPr>
          <w:rFonts w:cs="Times New Roman"/>
        </w:rPr>
        <w:t>, los</w:t>
      </w:r>
      <w:r w:rsidR="005C5C94" w:rsidRPr="00C80786">
        <w:rPr>
          <w:rFonts w:cs="Times New Roman"/>
        </w:rPr>
        <w:t xml:space="preserve"> </w:t>
      </w:r>
      <w:r w:rsidR="005C5C94" w:rsidRPr="000842E3">
        <w:rPr>
          <w:rFonts w:cs="Times New Roman"/>
        </w:rPr>
        <w:t>planes, las operaciones y el capi</w:t>
      </w:r>
      <w:r w:rsidR="000842E3">
        <w:rPr>
          <w:rFonts w:cs="Times New Roman"/>
        </w:rPr>
        <w:t>tal humano, técnico y económico.</w:t>
      </w:r>
    </w:p>
    <w:p w14:paraId="2D8CF22A" w14:textId="530FF3F7" w:rsidR="00B736BF" w:rsidRDefault="008816D5" w:rsidP="0077551F">
      <w:pPr>
        <w:rPr>
          <w:rFonts w:cs="Times New Roman"/>
        </w:rPr>
      </w:pPr>
      <w:r>
        <w:rPr>
          <w:rFonts w:cs="Times New Roman"/>
        </w:rPr>
        <w:t>E</w:t>
      </w:r>
      <w:r w:rsidR="00E209DB">
        <w:rPr>
          <w:rFonts w:cs="Times New Roman"/>
        </w:rPr>
        <w:t>xisten múltiples beneficios de contar con un sistema de calidad, estos beneficios están enmarcados bajo la</w:t>
      </w:r>
      <w:r w:rsidR="007C41B2">
        <w:rPr>
          <w:rFonts w:cs="Times New Roman"/>
        </w:rPr>
        <w:t xml:space="preserve"> Norma ISO 9001, una norma </w:t>
      </w:r>
      <w:r w:rsidR="007C41B2" w:rsidRPr="007C41B2">
        <w:rPr>
          <w:rFonts w:cs="Times New Roman"/>
        </w:rPr>
        <w:t>elaborada por la Organización Interna</w:t>
      </w:r>
      <w:r w:rsidR="007C41B2">
        <w:rPr>
          <w:rFonts w:cs="Times New Roman"/>
        </w:rPr>
        <w:t xml:space="preserve">cional para la Estandarización, la cual </w:t>
      </w:r>
      <w:r w:rsidR="007C41B2" w:rsidRPr="007C41B2">
        <w:rPr>
          <w:rFonts w:cs="Times New Roman"/>
        </w:rPr>
        <w:t xml:space="preserve">determina los requisitos </w:t>
      </w:r>
      <w:r w:rsidR="00FC674D">
        <w:rPr>
          <w:rFonts w:cs="Times New Roman"/>
        </w:rPr>
        <w:t xml:space="preserve">para un Sistema de Gestión de </w:t>
      </w:r>
      <w:r w:rsidR="007C41B2" w:rsidRPr="007C41B2">
        <w:rPr>
          <w:rFonts w:cs="Times New Roman"/>
        </w:rPr>
        <w:t>Calidad</w:t>
      </w:r>
      <w:r w:rsidR="00235F71">
        <w:rPr>
          <w:rFonts w:cs="Times New Roman"/>
        </w:rPr>
        <w:t>.</w:t>
      </w:r>
      <w:r w:rsidR="007C41B2">
        <w:rPr>
          <w:rFonts w:cs="Times New Roman"/>
        </w:rPr>
        <w:t xml:space="preserve"> </w:t>
      </w:r>
      <w:r w:rsidR="00235F71">
        <w:rPr>
          <w:rFonts w:cs="Times New Roman"/>
        </w:rPr>
        <w:t xml:space="preserve">Por lo que su implementación, </w:t>
      </w:r>
      <w:r w:rsidR="001F0317">
        <w:rPr>
          <w:rFonts w:cs="Times New Roman"/>
        </w:rPr>
        <w:t>“</w:t>
      </w:r>
      <w:r w:rsidR="00235F71" w:rsidRPr="00235F71">
        <w:rPr>
          <w:rFonts w:cs="Times New Roman"/>
        </w:rPr>
        <w:t>se considera una acción estratégica para aumentar los beneficios, mejorar la producción, ser más efectivos y construir una base firme y adecuada para que la organización tenga un brillant</w:t>
      </w:r>
      <w:r w:rsidR="001F0317">
        <w:rPr>
          <w:rFonts w:cs="Times New Roman"/>
        </w:rPr>
        <w:t>e futuro”</w:t>
      </w:r>
      <w:sdt>
        <w:sdtPr>
          <w:rPr>
            <w:rFonts w:cs="Times New Roman"/>
          </w:rPr>
          <w:id w:val="99459311"/>
          <w:citation/>
        </w:sdtPr>
        <w:sdtEndPr/>
        <w:sdtContent>
          <w:r w:rsidR="00235F71">
            <w:rPr>
              <w:rFonts w:cs="Times New Roman"/>
            </w:rPr>
            <w:fldChar w:fldCharType="begin"/>
          </w:r>
          <w:r w:rsidR="00235F71">
            <w:rPr>
              <w:rFonts w:cs="Times New Roman"/>
            </w:rPr>
            <w:instrText xml:space="preserve"> CITATION Ana13 \l 9226 </w:instrText>
          </w:r>
          <w:r w:rsidR="00235F71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(Rojo, 2013)</w:t>
          </w:r>
          <w:r w:rsidR="00235F71">
            <w:rPr>
              <w:rFonts w:cs="Times New Roman"/>
            </w:rPr>
            <w:fldChar w:fldCharType="end"/>
          </w:r>
        </w:sdtContent>
      </w:sdt>
      <w:r w:rsidR="00235F71">
        <w:rPr>
          <w:rFonts w:cs="Times New Roman"/>
        </w:rPr>
        <w:t>.</w:t>
      </w:r>
      <w:r w:rsidR="008B6DAA">
        <w:rPr>
          <w:rFonts w:cs="Times New Roman"/>
        </w:rPr>
        <w:t xml:space="preserve"> </w:t>
      </w:r>
      <w:r w:rsidR="00B736BF">
        <w:rPr>
          <w:rFonts w:cs="Times New Roman"/>
        </w:rPr>
        <w:t>Lo anterior teniendo en cuenta que l</w:t>
      </w:r>
      <w:r w:rsidR="00B736BF" w:rsidRPr="00B736BF">
        <w:rPr>
          <w:rFonts w:cs="Times New Roman"/>
        </w:rPr>
        <w:t>a</w:t>
      </w:r>
      <w:r w:rsidR="00B736BF">
        <w:rPr>
          <w:rFonts w:cs="Times New Roman"/>
        </w:rPr>
        <w:t xml:space="preserve"> adopción efectiva de la norma</w:t>
      </w:r>
      <w:r w:rsidR="00B736BF" w:rsidRPr="00B736BF">
        <w:rPr>
          <w:rFonts w:cs="Times New Roman"/>
        </w:rPr>
        <w:t xml:space="preserve"> ISO requiere un enfoque integral que incluya capacitación, servicios de evaluación y tecnología</w:t>
      </w:r>
      <w:r w:rsidR="00B736BF">
        <w:rPr>
          <w:rFonts w:cs="Times New Roman"/>
        </w:rPr>
        <w:t>, siempre orientados al cliente y a la toma de decisiones asertivas.</w:t>
      </w:r>
    </w:p>
    <w:p w14:paraId="68B4AFF9" w14:textId="7FB1E113" w:rsidR="00B736BF" w:rsidRDefault="007C41B2" w:rsidP="0077551F">
      <w:pPr>
        <w:rPr>
          <w:rFonts w:cs="Times New Roman"/>
        </w:rPr>
      </w:pPr>
      <w:r w:rsidRPr="00A86515">
        <w:rPr>
          <w:rFonts w:cs="Times New Roman"/>
          <w:szCs w:val="24"/>
        </w:rPr>
        <w:t xml:space="preserve">Esto </w:t>
      </w:r>
      <w:r w:rsidRPr="00592933">
        <w:rPr>
          <w:rFonts w:cs="Times New Roman"/>
          <w:szCs w:val="24"/>
        </w:rPr>
        <w:t xml:space="preserve">resulta ser de vital importancia, dado que </w:t>
      </w:r>
      <w:r w:rsidR="00C70D13">
        <w:rPr>
          <w:rFonts w:cs="Times New Roman"/>
          <w:szCs w:val="24"/>
        </w:rPr>
        <w:t xml:space="preserve">el contar </w:t>
      </w:r>
      <w:r w:rsidR="00C70D13" w:rsidRPr="00512CE5">
        <w:rPr>
          <w:rFonts w:cs="Times New Roman"/>
          <w:szCs w:val="24"/>
          <w:shd w:val="clear" w:color="auto" w:fill="FFFFFF"/>
        </w:rPr>
        <w:t xml:space="preserve">con un </w:t>
      </w:r>
      <w:r w:rsidR="00B736BF">
        <w:rPr>
          <w:rFonts w:cs="Times New Roman"/>
          <w:szCs w:val="24"/>
          <w:shd w:val="clear" w:color="auto" w:fill="FFFFFF"/>
        </w:rPr>
        <w:t>SGC,</w:t>
      </w:r>
      <w:r w:rsidR="00C70D13" w:rsidRPr="00512CE5">
        <w:rPr>
          <w:rFonts w:cs="Times New Roman"/>
          <w:szCs w:val="24"/>
          <w:shd w:val="clear" w:color="auto" w:fill="FFFFFF"/>
        </w:rPr>
        <w:t xml:space="preserve"> le brinda</w:t>
      </w:r>
      <w:r w:rsidR="0057299F">
        <w:rPr>
          <w:rFonts w:cs="Times New Roman"/>
          <w:szCs w:val="24"/>
          <w:shd w:val="clear" w:color="auto" w:fill="FFFFFF"/>
        </w:rPr>
        <w:t xml:space="preserve"> a la e</w:t>
      </w:r>
      <w:r w:rsidR="00C70D13">
        <w:rPr>
          <w:rFonts w:cs="Times New Roman"/>
          <w:szCs w:val="24"/>
          <w:shd w:val="clear" w:color="auto" w:fill="FFFFFF"/>
        </w:rPr>
        <w:t>ntidad pública</w:t>
      </w:r>
      <w:r w:rsidR="00C70D13" w:rsidRPr="00512CE5">
        <w:rPr>
          <w:rFonts w:cs="Times New Roman"/>
          <w:szCs w:val="24"/>
          <w:shd w:val="clear" w:color="auto" w:fill="FFFFFF"/>
        </w:rPr>
        <w:t xml:space="preserve"> grandes beneficios tanto internos</w:t>
      </w:r>
      <w:r w:rsidR="0057299F">
        <w:rPr>
          <w:rFonts w:cs="Times New Roman"/>
          <w:szCs w:val="24"/>
          <w:shd w:val="clear" w:color="auto" w:fill="FFFFFF"/>
        </w:rPr>
        <w:t xml:space="preserve"> como externos</w:t>
      </w:r>
      <w:r w:rsidR="00147DA9">
        <w:rPr>
          <w:rFonts w:cs="Times New Roman"/>
          <w:szCs w:val="24"/>
          <w:shd w:val="clear" w:color="auto" w:fill="FFFFFF"/>
        </w:rPr>
        <w:t>, en materia de productividad.</w:t>
      </w:r>
      <w:r w:rsidR="00967304">
        <w:rPr>
          <w:rFonts w:cs="Times New Roman"/>
          <w:szCs w:val="24"/>
          <w:shd w:val="clear" w:color="auto" w:fill="FFFFFF"/>
        </w:rPr>
        <w:t xml:space="preserve"> </w:t>
      </w:r>
      <w:r w:rsidR="0057299F" w:rsidRPr="00147DA9">
        <w:rPr>
          <w:rFonts w:cs="Times New Roman"/>
          <w:szCs w:val="24"/>
          <w:shd w:val="clear" w:color="auto" w:fill="FFFFFF"/>
        </w:rPr>
        <w:t>Internos</w:t>
      </w:r>
      <w:r w:rsidR="00C70D13" w:rsidRPr="00512CE5">
        <w:rPr>
          <w:rFonts w:cs="Times New Roman"/>
          <w:szCs w:val="24"/>
          <w:shd w:val="clear" w:color="auto" w:fill="FFFFFF"/>
        </w:rPr>
        <w:t xml:space="preserve">, </w:t>
      </w:r>
      <w:r w:rsidR="00FC674D">
        <w:rPr>
          <w:rFonts w:cs="Times New Roman"/>
          <w:szCs w:val="24"/>
          <w:shd w:val="clear" w:color="auto" w:fill="FFFFFF"/>
        </w:rPr>
        <w:t xml:space="preserve">en la </w:t>
      </w:r>
      <w:r w:rsidR="00147DA9" w:rsidRPr="00512CE5">
        <w:rPr>
          <w:rFonts w:cs="Times New Roman"/>
          <w:szCs w:val="24"/>
          <w:shd w:val="clear" w:color="auto" w:fill="FFFFFF"/>
        </w:rPr>
        <w:t>mejora</w:t>
      </w:r>
      <w:r w:rsidR="00C70D13" w:rsidRPr="00512CE5">
        <w:rPr>
          <w:rFonts w:cs="Times New Roman"/>
          <w:szCs w:val="24"/>
          <w:shd w:val="clear" w:color="auto" w:fill="FFFFFF"/>
        </w:rPr>
        <w:t xml:space="preserve"> de </w:t>
      </w:r>
      <w:r w:rsidR="00147DA9">
        <w:rPr>
          <w:rFonts w:cs="Times New Roman"/>
          <w:szCs w:val="24"/>
          <w:shd w:val="clear" w:color="auto" w:fill="FFFFFF"/>
        </w:rPr>
        <w:t xml:space="preserve">los </w:t>
      </w:r>
      <w:r w:rsidR="00C70D13" w:rsidRPr="00512CE5">
        <w:rPr>
          <w:rFonts w:cs="Times New Roman"/>
          <w:szCs w:val="24"/>
          <w:shd w:val="clear" w:color="auto" w:fill="FFFFFF"/>
        </w:rPr>
        <w:t xml:space="preserve">productos </w:t>
      </w:r>
      <w:r w:rsidR="00147DA9">
        <w:rPr>
          <w:rFonts w:cs="Times New Roman"/>
          <w:szCs w:val="24"/>
          <w:shd w:val="clear" w:color="auto" w:fill="FFFFFF"/>
        </w:rPr>
        <w:t>y/</w:t>
      </w:r>
      <w:r w:rsidR="00C70D13" w:rsidRPr="00512CE5">
        <w:rPr>
          <w:rFonts w:cs="Times New Roman"/>
          <w:szCs w:val="24"/>
          <w:shd w:val="clear" w:color="auto" w:fill="FFFFFF"/>
        </w:rPr>
        <w:t xml:space="preserve">o servicios, </w:t>
      </w:r>
      <w:r w:rsidR="00147DA9">
        <w:rPr>
          <w:rFonts w:cs="Times New Roman"/>
          <w:szCs w:val="24"/>
          <w:shd w:val="clear" w:color="auto" w:fill="FFFFFF"/>
        </w:rPr>
        <w:t>en la</w:t>
      </w:r>
      <w:r w:rsidR="00C70D13" w:rsidRPr="00512CE5">
        <w:rPr>
          <w:rFonts w:cs="Times New Roman"/>
          <w:szCs w:val="24"/>
          <w:shd w:val="clear" w:color="auto" w:fill="FFFFFF"/>
        </w:rPr>
        <w:t xml:space="preserve"> eficiencia </w:t>
      </w:r>
      <w:r w:rsidR="00147DA9">
        <w:rPr>
          <w:rFonts w:cs="Times New Roman"/>
          <w:szCs w:val="24"/>
          <w:shd w:val="clear" w:color="auto" w:fill="FFFFFF"/>
        </w:rPr>
        <w:t xml:space="preserve">del </w:t>
      </w:r>
      <w:r w:rsidR="00C70D13" w:rsidRPr="00512CE5">
        <w:rPr>
          <w:rFonts w:cs="Times New Roman"/>
          <w:szCs w:val="24"/>
          <w:shd w:val="clear" w:color="auto" w:fill="FFFFFF"/>
        </w:rPr>
        <w:t xml:space="preserve">personal, </w:t>
      </w:r>
      <w:r w:rsidR="00147DA9">
        <w:rPr>
          <w:rFonts w:cs="Times New Roman"/>
          <w:szCs w:val="24"/>
          <w:shd w:val="clear" w:color="auto" w:fill="FFFFFF"/>
        </w:rPr>
        <w:t xml:space="preserve">en la parte </w:t>
      </w:r>
      <w:r w:rsidR="00C70D13" w:rsidRPr="00512CE5">
        <w:rPr>
          <w:rFonts w:cs="Times New Roman"/>
          <w:szCs w:val="24"/>
          <w:shd w:val="clear" w:color="auto" w:fill="FFFFFF"/>
        </w:rPr>
        <w:t>operacional, en la toma de decisiones y</w:t>
      </w:r>
      <w:r w:rsidR="0057299F">
        <w:rPr>
          <w:rFonts w:cs="Times New Roman"/>
          <w:szCs w:val="24"/>
          <w:shd w:val="clear" w:color="auto" w:fill="FFFFFF"/>
        </w:rPr>
        <w:t xml:space="preserve"> en la comunicación interna. </w:t>
      </w:r>
      <w:r w:rsidR="0057299F" w:rsidRPr="00147DA9">
        <w:rPr>
          <w:rFonts w:cs="Times New Roman"/>
          <w:szCs w:val="24"/>
          <w:shd w:val="clear" w:color="auto" w:fill="FFFFFF"/>
        </w:rPr>
        <w:t>Externos</w:t>
      </w:r>
      <w:r w:rsidR="00C70D13" w:rsidRPr="00512CE5">
        <w:rPr>
          <w:rFonts w:cs="Times New Roman"/>
          <w:szCs w:val="24"/>
          <w:shd w:val="clear" w:color="auto" w:fill="FFFFFF"/>
        </w:rPr>
        <w:t>, reflejados en los altos niveles de satisfacción del cliente, alta percepción de la calidad, entre otro</w:t>
      </w:r>
      <w:r w:rsidR="00C70D13">
        <w:rPr>
          <w:rFonts w:cs="Times New Roman"/>
          <w:szCs w:val="24"/>
          <w:shd w:val="clear" w:color="auto" w:fill="FFFFFF"/>
        </w:rPr>
        <w:t xml:space="preserve">s </w:t>
      </w:r>
      <w:sdt>
        <w:sdtPr>
          <w:rPr>
            <w:rFonts w:cs="Times New Roman"/>
            <w:szCs w:val="24"/>
            <w:shd w:val="clear" w:color="auto" w:fill="FFFFFF"/>
          </w:rPr>
          <w:id w:val="1088196538"/>
          <w:citation/>
        </w:sdtPr>
        <w:sdtEndPr/>
        <w:sdtContent>
          <w:r w:rsidR="00C70D13">
            <w:rPr>
              <w:rFonts w:cs="Times New Roman"/>
              <w:szCs w:val="24"/>
              <w:shd w:val="clear" w:color="auto" w:fill="FFFFFF"/>
            </w:rPr>
            <w:fldChar w:fldCharType="begin"/>
          </w:r>
          <w:r w:rsidR="00C70D13">
            <w:rPr>
              <w:rFonts w:cs="Times New Roman"/>
              <w:szCs w:val="24"/>
              <w:shd w:val="clear" w:color="auto" w:fill="FFFFFF"/>
            </w:rPr>
            <w:instrText xml:space="preserve"> CITATION Est09 \l 9226 </w:instrText>
          </w:r>
          <w:r w:rsidR="00C70D13">
            <w:rPr>
              <w:rFonts w:cs="Times New Roman"/>
              <w:szCs w:val="24"/>
              <w:shd w:val="clear" w:color="auto" w:fill="FFFFFF"/>
            </w:rPr>
            <w:fldChar w:fldCharType="separate"/>
          </w:r>
          <w:r w:rsidR="00396593" w:rsidRPr="00396593">
            <w:rPr>
              <w:rFonts w:cs="Times New Roman"/>
              <w:noProof/>
              <w:szCs w:val="24"/>
              <w:shd w:val="clear" w:color="auto" w:fill="FFFFFF"/>
            </w:rPr>
            <w:t>(Estívariz del castillo &amp; Aguilera, 2009)</w:t>
          </w:r>
          <w:r w:rsidR="00C70D13">
            <w:rPr>
              <w:rFonts w:cs="Times New Roman"/>
              <w:szCs w:val="24"/>
              <w:shd w:val="clear" w:color="auto" w:fill="FFFFFF"/>
            </w:rPr>
            <w:fldChar w:fldCharType="end"/>
          </w:r>
        </w:sdtContent>
      </w:sdt>
      <w:r w:rsidR="00C70D13">
        <w:rPr>
          <w:rFonts w:cs="Times New Roman"/>
          <w:szCs w:val="24"/>
          <w:shd w:val="clear" w:color="auto" w:fill="FFFFFF"/>
        </w:rPr>
        <w:t>.</w:t>
      </w:r>
      <w:r w:rsidR="00B736BF">
        <w:rPr>
          <w:rFonts w:cs="Times New Roman"/>
          <w:szCs w:val="24"/>
          <w:shd w:val="clear" w:color="auto" w:fill="FFFFFF"/>
        </w:rPr>
        <w:t xml:space="preserve"> </w:t>
      </w:r>
      <w:r w:rsidR="00E70406">
        <w:rPr>
          <w:rFonts w:cs="Times New Roman"/>
        </w:rPr>
        <w:t>Se puede decir, que los</w:t>
      </w:r>
      <w:r w:rsidR="00B736BF">
        <w:rPr>
          <w:rFonts w:cs="Times New Roman"/>
        </w:rPr>
        <w:t xml:space="preserve"> resultados</w:t>
      </w:r>
      <w:r w:rsidR="00E70406">
        <w:rPr>
          <w:rFonts w:cs="Times New Roman"/>
        </w:rPr>
        <w:t xml:space="preserve"> en cuanto a las tareas que realiza la organización, </w:t>
      </w:r>
      <w:r w:rsidR="00B736BF">
        <w:rPr>
          <w:rFonts w:cs="Times New Roman"/>
        </w:rPr>
        <w:t xml:space="preserve">siempre </w:t>
      </w:r>
      <w:r w:rsidR="00E70406">
        <w:rPr>
          <w:rFonts w:cs="Times New Roman"/>
        </w:rPr>
        <w:t>tendrán una que otra inconsistencia</w:t>
      </w:r>
      <w:r w:rsidR="00B736BF">
        <w:rPr>
          <w:rFonts w:cs="Times New Roman"/>
        </w:rPr>
        <w:t>, pero precisamente eso es lo que permite el sistema, que se detecten</w:t>
      </w:r>
      <w:r w:rsidR="0057299F">
        <w:rPr>
          <w:rFonts w:cs="Times New Roman"/>
        </w:rPr>
        <w:t xml:space="preserve"> dichas </w:t>
      </w:r>
      <w:r w:rsidR="00147DA9">
        <w:rPr>
          <w:rFonts w:cs="Times New Roman"/>
        </w:rPr>
        <w:t>debilidades</w:t>
      </w:r>
      <w:r w:rsidR="00B736BF">
        <w:rPr>
          <w:rFonts w:cs="Times New Roman"/>
        </w:rPr>
        <w:t xml:space="preserve"> y </w:t>
      </w:r>
      <w:r w:rsidR="0057299F">
        <w:rPr>
          <w:rFonts w:cs="Times New Roman"/>
        </w:rPr>
        <w:t>que bajo el marco de calidad</w:t>
      </w:r>
      <w:r w:rsidR="00B736BF">
        <w:rPr>
          <w:rFonts w:cs="Times New Roman"/>
        </w:rPr>
        <w:t xml:space="preserve"> se </w:t>
      </w:r>
      <w:r w:rsidR="00E70406">
        <w:rPr>
          <w:rFonts w:cs="Times New Roman"/>
        </w:rPr>
        <w:t>generen alternativas para mejorar y satisfacer al ciudadano en los servicios que se presten.</w:t>
      </w:r>
    </w:p>
    <w:p w14:paraId="157EFC3E" w14:textId="729636C8" w:rsidR="00C136FD" w:rsidRPr="00967304" w:rsidRDefault="007F4D62" w:rsidP="00967304">
      <w:pPr>
        <w:ind w:firstLine="0"/>
        <w:rPr>
          <w:rFonts w:cs="Times New Roman"/>
          <w:b/>
        </w:rPr>
      </w:pPr>
      <w:r w:rsidRPr="00967304">
        <w:rPr>
          <w:rFonts w:cs="Times New Roman"/>
          <w:b/>
        </w:rPr>
        <w:t>Desempeño</w:t>
      </w:r>
      <w:r w:rsidR="00C136FD" w:rsidRPr="00967304">
        <w:rPr>
          <w:rFonts w:cs="Times New Roman"/>
          <w:b/>
        </w:rPr>
        <w:t xml:space="preserve"> de la gestión Pública</w:t>
      </w:r>
    </w:p>
    <w:p w14:paraId="0C5B79F5" w14:textId="5DEB0A77" w:rsidR="000C48A8" w:rsidRPr="000C48A8" w:rsidRDefault="000C48A8" w:rsidP="000C48A8">
      <w:r w:rsidRPr="000C48A8">
        <w:t xml:space="preserve">Teniendo en cuenta el concepto general del sector público, definido como </w:t>
      </w:r>
      <w:r w:rsidR="002B7C9B">
        <w:t>“</w:t>
      </w:r>
      <w:r w:rsidRPr="000C48A8">
        <w:t>el conjunto de organismos administra</w:t>
      </w:r>
      <w:r w:rsidR="00FC674D">
        <w:t>tivos, mediante los cuales, el e</w:t>
      </w:r>
      <w:r w:rsidRPr="000C48A8">
        <w:t>stado ejecuta sus políticas, cumple con sus funciones y garantiza el cumplimiento de la ley</w:t>
      </w:r>
      <w:r w:rsidR="002B7C9B">
        <w:t>”</w:t>
      </w:r>
      <w:sdt>
        <w:sdtPr>
          <w:id w:val="1918370132"/>
          <w:citation/>
        </w:sdtPr>
        <w:sdtEndPr/>
        <w:sdtContent>
          <w:r w:rsidRPr="000C48A8">
            <w:fldChar w:fldCharType="begin"/>
          </w:r>
          <w:r w:rsidRPr="000C48A8">
            <w:instrText xml:space="preserve">CITATION Jul16 \l 9226 </w:instrText>
          </w:r>
          <w:r w:rsidRPr="000C48A8">
            <w:fldChar w:fldCharType="separate"/>
          </w:r>
          <w:r w:rsidR="00396593">
            <w:rPr>
              <w:noProof/>
            </w:rPr>
            <w:t xml:space="preserve"> (Pérez Porto &amp; Gardey, 2016)</w:t>
          </w:r>
          <w:r w:rsidRPr="000C48A8">
            <w:fldChar w:fldCharType="end"/>
          </w:r>
        </w:sdtContent>
      </w:sdt>
      <w:r w:rsidRPr="000C48A8">
        <w:t xml:space="preserve">, es importante destacar el rol que cumple dentro de la sociedad, ya que un sector público de alta calidad </w:t>
      </w:r>
      <w:r w:rsidR="00AB5443">
        <w:t xml:space="preserve">tiene la capacidad de </w:t>
      </w:r>
      <w:r w:rsidRPr="000C48A8">
        <w:t>formula</w:t>
      </w:r>
      <w:r w:rsidR="00AB5443">
        <w:t>r</w:t>
      </w:r>
      <w:r w:rsidRPr="000C48A8">
        <w:t xml:space="preserve"> buenas políticas, pero aquel que es defici</w:t>
      </w:r>
      <w:r w:rsidR="00AB5443">
        <w:t>ente promueve políticas erradas.</w:t>
      </w:r>
      <w:r w:rsidR="00FC674D">
        <w:t xml:space="preserve"> </w:t>
      </w:r>
    </w:p>
    <w:p w14:paraId="347BCC5A" w14:textId="06866FEB" w:rsidR="000C48A8" w:rsidRPr="00AF6C3A" w:rsidRDefault="000C48A8" w:rsidP="00AF6C3A">
      <w:r w:rsidRPr="00AF6C3A">
        <w:t xml:space="preserve">Por lo tanto, </w:t>
      </w:r>
      <w:r w:rsidR="00135792">
        <w:t>“</w:t>
      </w:r>
      <w:r w:rsidRPr="00AF6C3A">
        <w:t>un sector público eficiente debe ser capaz de lograr los objetivos del Estado</w:t>
      </w:r>
      <w:r w:rsidR="00135792">
        <w:t>”</w:t>
      </w:r>
      <w:r w:rsidRPr="00AF6C3A">
        <w:t>, de tal forma, que</w:t>
      </w:r>
      <w:r w:rsidRPr="00C622BC">
        <w:t xml:space="preserve"> </w:t>
      </w:r>
      <w:r w:rsidRPr="00AF6C3A">
        <w:t>los procesos y resultados sean transparentes, y se atiendan los problemas que aquejan a la comunidad e</w:t>
      </w:r>
      <w:r w:rsidR="00135792">
        <w:t>n busca del beneficio colectivo</w:t>
      </w:r>
      <w:sdt>
        <w:sdtPr>
          <w:id w:val="813603443"/>
          <w:citation/>
        </w:sdtPr>
        <w:sdtEndPr/>
        <w:sdtContent>
          <w:r w:rsidRPr="00AF6C3A">
            <w:fldChar w:fldCharType="begin"/>
          </w:r>
          <w:r w:rsidRPr="00AF6C3A">
            <w:instrText xml:space="preserve"> CITATION Tan00 \l 9226 </w:instrText>
          </w:r>
          <w:r w:rsidRPr="00AF6C3A">
            <w:fldChar w:fldCharType="separate"/>
          </w:r>
          <w:r w:rsidR="00396593">
            <w:rPr>
              <w:noProof/>
            </w:rPr>
            <w:t xml:space="preserve"> (Tanzi, 2000)</w:t>
          </w:r>
          <w:r w:rsidRPr="00AF6C3A">
            <w:fldChar w:fldCharType="end"/>
          </w:r>
        </w:sdtContent>
      </w:sdt>
      <w:r w:rsidRPr="00AF6C3A">
        <w:t>.</w:t>
      </w:r>
      <w:r w:rsidR="000E393B">
        <w:t xml:space="preserve"> S</w:t>
      </w:r>
      <w:r w:rsidR="00AB5443">
        <w:t>e busca un E</w:t>
      </w:r>
      <w:r w:rsidR="000E393B">
        <w:t xml:space="preserve">stado descentralizado, con </w:t>
      </w:r>
      <w:r w:rsidR="00135792">
        <w:t xml:space="preserve">una estructura jerárquica </w:t>
      </w:r>
      <w:r w:rsidR="00A04204">
        <w:t>menos arraigada</w:t>
      </w:r>
      <w:r w:rsidR="00135792">
        <w:t xml:space="preserve"> a la búsqueda de poder, </w:t>
      </w:r>
      <w:r w:rsidR="00A04204">
        <w:t>y</w:t>
      </w:r>
      <w:r w:rsidR="000E393B">
        <w:t xml:space="preserve"> </w:t>
      </w:r>
      <w:r w:rsidR="00135792">
        <w:t>más dispuesta a rendir</w:t>
      </w:r>
      <w:r w:rsidR="00A04204">
        <w:t xml:space="preserve"> cuentas</w:t>
      </w:r>
      <w:r w:rsidR="000E393B">
        <w:t xml:space="preserve">, donde la </w:t>
      </w:r>
      <w:r w:rsidR="000E393B" w:rsidRPr="00AF6C3A">
        <w:t xml:space="preserve">gestión realizada por las Entidades públicas </w:t>
      </w:r>
      <w:r w:rsidR="00A04204">
        <w:t>sea</w:t>
      </w:r>
      <w:r w:rsidR="000E393B" w:rsidRPr="00AF6C3A">
        <w:t xml:space="preserve"> medida,</w:t>
      </w:r>
      <w:r w:rsidR="00AB5443">
        <w:t xml:space="preserve"> evaluada y controlada, </w:t>
      </w:r>
      <w:r w:rsidR="000E393B" w:rsidRPr="00AF6C3A">
        <w:t>mediante</w:t>
      </w:r>
      <w:r w:rsidR="00AB5443">
        <w:t xml:space="preserve"> el cumplimiento de</w:t>
      </w:r>
      <w:r w:rsidR="000E393B" w:rsidRPr="00AF6C3A">
        <w:t xml:space="preserve"> indicadores de desempeño, de acuerdo </w:t>
      </w:r>
      <w:r w:rsidR="00AB5443">
        <w:t>con las</w:t>
      </w:r>
      <w:r w:rsidR="000E393B" w:rsidRPr="00AF6C3A">
        <w:t xml:space="preserve"> diferen</w:t>
      </w:r>
      <w:r w:rsidR="000E393B">
        <w:t xml:space="preserve">tes especificaciones de </w:t>
      </w:r>
      <w:r w:rsidR="00BB0A9B">
        <w:t>control</w:t>
      </w:r>
      <w:r w:rsidR="000E393B">
        <w:t>.</w:t>
      </w:r>
    </w:p>
    <w:p w14:paraId="56C1B9C5" w14:textId="0C98B30F" w:rsidR="007F4D62" w:rsidRDefault="00C136FD" w:rsidP="0077551F">
      <w:pPr>
        <w:rPr>
          <w:rFonts w:cs="Times New Roman"/>
        </w:rPr>
      </w:pPr>
      <w:r w:rsidRPr="008A4F94">
        <w:rPr>
          <w:rFonts w:cs="Times New Roman"/>
        </w:rPr>
        <w:t>E</w:t>
      </w:r>
      <w:r w:rsidR="00D72A38">
        <w:rPr>
          <w:rFonts w:cs="Times New Roman"/>
        </w:rPr>
        <w:t>n e</w:t>
      </w:r>
      <w:r w:rsidRPr="008A4F94">
        <w:rPr>
          <w:rFonts w:cs="Times New Roman"/>
        </w:rPr>
        <w:t xml:space="preserve">l desempeño de las instituciones públicas </w:t>
      </w:r>
      <w:r w:rsidR="00D72A38">
        <w:rPr>
          <w:rFonts w:cs="Times New Roman"/>
        </w:rPr>
        <w:t>intervienen</w:t>
      </w:r>
      <w:r w:rsidRPr="008A4F94">
        <w:rPr>
          <w:rFonts w:cs="Times New Roman"/>
        </w:rPr>
        <w:t xml:space="preserve"> </w:t>
      </w:r>
      <w:r w:rsidR="00D72A38">
        <w:rPr>
          <w:rFonts w:cs="Times New Roman"/>
        </w:rPr>
        <w:t xml:space="preserve">algunos </w:t>
      </w:r>
      <w:r w:rsidRPr="008A4F94">
        <w:rPr>
          <w:rFonts w:cs="Times New Roman"/>
        </w:rPr>
        <w:t xml:space="preserve">factores, </w:t>
      </w:r>
      <w:r w:rsidR="00D72A38">
        <w:rPr>
          <w:rFonts w:cs="Times New Roman"/>
        </w:rPr>
        <w:t xml:space="preserve">como: la buena reputación, la forma en que usan </w:t>
      </w:r>
      <w:r w:rsidRPr="008A4F94">
        <w:rPr>
          <w:rFonts w:cs="Times New Roman"/>
        </w:rPr>
        <w:t xml:space="preserve">los recursos </w:t>
      </w:r>
      <w:r w:rsidR="00D72A38">
        <w:rPr>
          <w:rFonts w:cs="Times New Roman"/>
        </w:rPr>
        <w:t>de los que gozan</w:t>
      </w:r>
      <w:r w:rsidRPr="008A4F94">
        <w:rPr>
          <w:rFonts w:cs="Times New Roman"/>
        </w:rPr>
        <w:t xml:space="preserve"> </w:t>
      </w:r>
      <w:r w:rsidR="00AB5443">
        <w:rPr>
          <w:rFonts w:cs="Times New Roman"/>
        </w:rPr>
        <w:t>y</w:t>
      </w:r>
      <w:r w:rsidRPr="008A4F94">
        <w:rPr>
          <w:rFonts w:cs="Times New Roman"/>
        </w:rPr>
        <w:t xml:space="preserve"> la eficacia de sus </w:t>
      </w:r>
      <w:r w:rsidR="00AB5443">
        <w:rPr>
          <w:rFonts w:cs="Times New Roman"/>
        </w:rPr>
        <w:t>procesos. S</w:t>
      </w:r>
      <w:r w:rsidRPr="00381E1D">
        <w:rPr>
          <w:rFonts w:cs="Times New Roman"/>
        </w:rPr>
        <w:t>in</w:t>
      </w:r>
      <w:r w:rsidRPr="008A4F94">
        <w:rPr>
          <w:rFonts w:cs="Times New Roman"/>
        </w:rPr>
        <w:t xml:space="preserve"> embargo, </w:t>
      </w:r>
      <w:r w:rsidRPr="00381E1D">
        <w:rPr>
          <w:rFonts w:cs="Times New Roman"/>
        </w:rPr>
        <w:t xml:space="preserve">existen duras críticas que aluden al sector, </w:t>
      </w:r>
      <w:r>
        <w:rPr>
          <w:rFonts w:cs="Times New Roman"/>
        </w:rPr>
        <w:t>a causa de los bajos niveles</w:t>
      </w:r>
      <w:r w:rsidRPr="00381E1D">
        <w:rPr>
          <w:rFonts w:cs="Times New Roman"/>
        </w:rPr>
        <w:t xml:space="preserve"> de transparencia</w:t>
      </w:r>
      <w:r>
        <w:rPr>
          <w:rFonts w:cs="Times New Roman"/>
        </w:rPr>
        <w:t xml:space="preserve"> que se manejan</w:t>
      </w:r>
      <w:r w:rsidRPr="00381E1D">
        <w:rPr>
          <w:rFonts w:cs="Times New Roman"/>
        </w:rPr>
        <w:t>,</w:t>
      </w:r>
      <w:r>
        <w:rPr>
          <w:rFonts w:cs="Times New Roman"/>
        </w:rPr>
        <w:t xml:space="preserve"> el empleo inadecuado</w:t>
      </w:r>
      <w:r w:rsidRPr="00381E1D">
        <w:rPr>
          <w:rFonts w:cs="Times New Roman"/>
        </w:rPr>
        <w:t xml:space="preserve"> </w:t>
      </w:r>
      <w:r w:rsidR="002F545A">
        <w:rPr>
          <w:rFonts w:cs="Times New Roman"/>
        </w:rPr>
        <w:t>los</w:t>
      </w:r>
      <w:r>
        <w:rPr>
          <w:rFonts w:cs="Times New Roman"/>
        </w:rPr>
        <w:t xml:space="preserve"> recursos públicos, un servicio deficiente, el tráfico de influencias, entre otros. </w:t>
      </w:r>
    </w:p>
    <w:p w14:paraId="3391FE39" w14:textId="687E3E76" w:rsidR="00F955A3" w:rsidRDefault="00F955A3" w:rsidP="00F955A3">
      <w:pPr>
        <w:rPr>
          <w:rFonts w:cs="Times New Roman"/>
        </w:rPr>
      </w:pPr>
      <w:r>
        <w:rPr>
          <w:rFonts w:cs="Times New Roman"/>
        </w:rPr>
        <w:t>Una</w:t>
      </w:r>
      <w:r w:rsidR="00350C75">
        <w:rPr>
          <w:rFonts w:cs="Times New Roman"/>
        </w:rPr>
        <w:t xml:space="preserve"> estadística de real interés, se da gracias el índice de transparencia de la entidades públicas, dentro del cual, </w:t>
      </w:r>
      <w:r w:rsidR="008F629F">
        <w:rPr>
          <w:rFonts w:cs="Times New Roman"/>
        </w:rPr>
        <w:t>“</w:t>
      </w:r>
      <w:r w:rsidR="00350C75">
        <w:rPr>
          <w:rFonts w:cs="Times New Roman"/>
        </w:rPr>
        <w:t>e</w:t>
      </w:r>
      <w:r w:rsidR="007F4D62" w:rsidRPr="007F4D62">
        <w:rPr>
          <w:rFonts w:cs="Times New Roman"/>
        </w:rPr>
        <w:t>l Índice de Transparencia Municipal</w:t>
      </w:r>
      <w:r w:rsidR="00350C75">
        <w:rPr>
          <w:rFonts w:cs="Times New Roman"/>
        </w:rPr>
        <w:t xml:space="preserve">- ITM, </w:t>
      </w:r>
      <w:r w:rsidR="00A56201">
        <w:rPr>
          <w:rFonts w:cs="Times New Roman"/>
        </w:rPr>
        <w:t>muestra que</w:t>
      </w:r>
      <w:r w:rsidR="00350C75">
        <w:rPr>
          <w:rFonts w:cs="Times New Roman"/>
        </w:rPr>
        <w:t xml:space="preserve"> e</w:t>
      </w:r>
      <w:r w:rsidR="007F4D62" w:rsidRPr="007F4D62">
        <w:rPr>
          <w:rFonts w:cs="Times New Roman"/>
        </w:rPr>
        <w:t>n la medición 2015- 2016 el prom</w:t>
      </w:r>
      <w:r w:rsidR="00AB5443">
        <w:rPr>
          <w:rFonts w:cs="Times New Roman"/>
        </w:rPr>
        <w:t>edio general fue de</w:t>
      </w:r>
      <w:r w:rsidR="008F629F">
        <w:rPr>
          <w:rFonts w:cs="Times New Roman"/>
        </w:rPr>
        <w:t xml:space="preserve"> 56.8 puntos, e</w:t>
      </w:r>
      <w:r w:rsidR="00AB5443">
        <w:rPr>
          <w:rFonts w:cs="Times New Roman"/>
        </w:rPr>
        <w:t>sta situación</w:t>
      </w:r>
      <w:r w:rsidR="007F4D62" w:rsidRPr="007F4D62">
        <w:rPr>
          <w:rFonts w:cs="Times New Roman"/>
        </w:rPr>
        <w:t xml:space="preserve"> evidencia </w:t>
      </w:r>
      <w:r w:rsidR="00AB5443">
        <w:rPr>
          <w:rFonts w:cs="Times New Roman"/>
        </w:rPr>
        <w:t>una persistencia en</w:t>
      </w:r>
      <w:r w:rsidR="007F4D62" w:rsidRPr="007F4D62">
        <w:rPr>
          <w:rFonts w:cs="Times New Roman"/>
        </w:rPr>
        <w:t xml:space="preserve"> el </w:t>
      </w:r>
      <w:r w:rsidR="00350C75">
        <w:rPr>
          <w:rFonts w:cs="Times New Roman"/>
        </w:rPr>
        <w:t>alto</w:t>
      </w:r>
      <w:r w:rsidR="00A04204">
        <w:rPr>
          <w:rFonts w:cs="Times New Roman"/>
        </w:rPr>
        <w:t xml:space="preserve"> </w:t>
      </w:r>
      <w:r w:rsidR="00A04204" w:rsidRPr="007F4D62">
        <w:rPr>
          <w:rFonts w:cs="Times New Roman"/>
        </w:rPr>
        <w:t>niv</w:t>
      </w:r>
      <w:r w:rsidR="00A04204">
        <w:rPr>
          <w:rFonts w:cs="Times New Roman"/>
        </w:rPr>
        <w:t>el de riesgo</w:t>
      </w:r>
      <w:r w:rsidR="00350C75">
        <w:rPr>
          <w:rFonts w:cs="Times New Roman"/>
        </w:rPr>
        <w:t xml:space="preserve"> de corrupción</w:t>
      </w:r>
      <w:r w:rsidR="008F629F">
        <w:rPr>
          <w:rFonts w:cs="Times New Roman"/>
        </w:rPr>
        <w:t>”</w:t>
      </w:r>
      <w:sdt>
        <w:sdtPr>
          <w:rPr>
            <w:rFonts w:cs="Times New Roman"/>
          </w:rPr>
          <w:id w:val="-150606454"/>
          <w:citation/>
        </w:sdtPr>
        <w:sdtEndPr/>
        <w:sdtContent>
          <w:r w:rsidR="00350C75">
            <w:rPr>
              <w:rFonts w:cs="Times New Roman"/>
            </w:rPr>
            <w:fldChar w:fldCharType="begin"/>
          </w:r>
          <w:r w:rsidR="00350C75">
            <w:rPr>
              <w:rFonts w:cs="Times New Roman"/>
            </w:rPr>
            <w:instrText xml:space="preserve">CITATION ITE \p s.f. \l 9226 </w:instrText>
          </w:r>
          <w:r w:rsidR="00350C75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(ITEP , pág. s.f.)</w:t>
          </w:r>
          <w:r w:rsidR="00350C75">
            <w:rPr>
              <w:rFonts w:cs="Times New Roman"/>
            </w:rPr>
            <w:fldChar w:fldCharType="end"/>
          </w:r>
        </w:sdtContent>
      </w:sdt>
      <w:r w:rsidR="00A56201">
        <w:rPr>
          <w:rFonts w:cs="Times New Roman"/>
        </w:rPr>
        <w:t>.Tomando como objeto de estudio las entidades públic</w:t>
      </w:r>
      <w:r w:rsidR="00AB5443">
        <w:rPr>
          <w:rFonts w:cs="Times New Roman"/>
        </w:rPr>
        <w:t xml:space="preserve">as, </w:t>
      </w:r>
      <w:r w:rsidR="008F629F">
        <w:rPr>
          <w:rFonts w:cs="Times New Roman"/>
        </w:rPr>
        <w:t>es preciso</w:t>
      </w:r>
      <w:r w:rsidR="00AB5443">
        <w:rPr>
          <w:rFonts w:cs="Times New Roman"/>
        </w:rPr>
        <w:t xml:space="preserve"> analizar </w:t>
      </w:r>
      <w:r w:rsidR="008F629F">
        <w:rPr>
          <w:rFonts w:cs="Times New Roman"/>
        </w:rPr>
        <w:t xml:space="preserve">que </w:t>
      </w:r>
      <w:r w:rsidR="00AB5443">
        <w:rPr>
          <w:rFonts w:cs="Times New Roman"/>
        </w:rPr>
        <w:t>gracias a é</w:t>
      </w:r>
      <w:r w:rsidR="008F629F">
        <w:rPr>
          <w:rFonts w:cs="Times New Roman"/>
        </w:rPr>
        <w:t>ste dato estadístico, existen</w:t>
      </w:r>
      <w:r w:rsidR="00B441F7">
        <w:rPr>
          <w:rFonts w:cs="Times New Roman"/>
        </w:rPr>
        <w:t xml:space="preserve"> riesgos de corrupción </w:t>
      </w:r>
      <w:r w:rsidR="007345E6">
        <w:rPr>
          <w:rFonts w:cs="Times New Roman"/>
        </w:rPr>
        <w:t>por la falta de eficiencia administrativa, lo que</w:t>
      </w:r>
      <w:r w:rsidR="00A56201">
        <w:rPr>
          <w:rFonts w:cs="Times New Roman"/>
        </w:rPr>
        <w:t xml:space="preserve"> </w:t>
      </w:r>
      <w:r w:rsidR="007345E6">
        <w:rPr>
          <w:rFonts w:cs="Times New Roman"/>
        </w:rPr>
        <w:t>se incrementa a</w:t>
      </w:r>
      <w:r w:rsidR="00350C75" w:rsidRPr="00350C75">
        <w:rPr>
          <w:rFonts w:cs="Times New Roman"/>
        </w:rPr>
        <w:t xml:space="preserve"> </w:t>
      </w:r>
      <w:r w:rsidR="00A56201">
        <w:rPr>
          <w:rFonts w:cs="Times New Roman"/>
        </w:rPr>
        <w:t xml:space="preserve">medida en que son más bajos los niveles de desarrollo institucional, al no cumplir a cabalidad las </w:t>
      </w:r>
      <w:r w:rsidR="00A56201" w:rsidRPr="00350C75">
        <w:rPr>
          <w:rFonts w:cs="Times New Roman"/>
        </w:rPr>
        <w:t>normas</w:t>
      </w:r>
      <w:r w:rsidR="00AB5443">
        <w:rPr>
          <w:rFonts w:cs="Times New Roman"/>
        </w:rPr>
        <w:t xml:space="preserve"> y protocolos, al</w:t>
      </w:r>
      <w:r w:rsidR="00A56201">
        <w:rPr>
          <w:rFonts w:cs="Times New Roman"/>
        </w:rPr>
        <w:t xml:space="preserve"> no</w:t>
      </w:r>
      <w:r>
        <w:rPr>
          <w:rFonts w:cs="Times New Roman"/>
        </w:rPr>
        <w:t xml:space="preserve"> ejecuta</w:t>
      </w:r>
      <w:r w:rsidR="00AB5443">
        <w:rPr>
          <w:rFonts w:cs="Times New Roman"/>
        </w:rPr>
        <w:t>r</w:t>
      </w:r>
      <w:r w:rsidR="00A56201">
        <w:rPr>
          <w:rFonts w:cs="Times New Roman"/>
        </w:rPr>
        <w:t xml:space="preserve"> un control de procesos y </w:t>
      </w:r>
      <w:r w:rsidR="00AB5443">
        <w:rPr>
          <w:rFonts w:cs="Times New Roman"/>
        </w:rPr>
        <w:t>dificultar</w:t>
      </w:r>
      <w:r w:rsidR="00350C75" w:rsidRPr="00350C75">
        <w:rPr>
          <w:rFonts w:cs="Times New Roman"/>
        </w:rPr>
        <w:t xml:space="preserve"> la difusión de información </w:t>
      </w:r>
      <w:r w:rsidR="00A04204">
        <w:rPr>
          <w:rFonts w:cs="Times New Roman"/>
        </w:rPr>
        <w:t>en su</w:t>
      </w:r>
      <w:r w:rsidR="00350C75" w:rsidRPr="00350C75">
        <w:rPr>
          <w:rFonts w:cs="Times New Roman"/>
        </w:rPr>
        <w:t xml:space="preserve"> gestión</w:t>
      </w:r>
      <w:r w:rsidR="00A56201">
        <w:rPr>
          <w:rFonts w:cs="Times New Roman"/>
        </w:rPr>
        <w:t>.</w:t>
      </w:r>
    </w:p>
    <w:p w14:paraId="439F814F" w14:textId="43DFB522" w:rsidR="00C136FD" w:rsidRDefault="00A56201" w:rsidP="004A4803">
      <w:pPr>
        <w:rPr>
          <w:rFonts w:cs="Times New Roman"/>
        </w:rPr>
      </w:pPr>
      <w:r>
        <w:rPr>
          <w:rFonts w:cs="Times New Roman"/>
        </w:rPr>
        <w:t>Ante la p</w:t>
      </w:r>
      <w:r w:rsidR="00C136FD" w:rsidRPr="00A56201">
        <w:rPr>
          <w:rFonts w:cs="Times New Roman"/>
        </w:rPr>
        <w:t xml:space="preserve">érdida de credibilidad </w:t>
      </w:r>
      <w:r w:rsidR="00BB0A9B">
        <w:rPr>
          <w:rFonts w:cs="Times New Roman"/>
        </w:rPr>
        <w:t xml:space="preserve">por parte de la ciudadanía y la </w:t>
      </w:r>
      <w:r w:rsidR="00C136FD" w:rsidRPr="00A56201">
        <w:rPr>
          <w:rFonts w:cs="Times New Roman"/>
        </w:rPr>
        <w:t>falta de transparenci</w:t>
      </w:r>
      <w:r w:rsidR="004A4803">
        <w:rPr>
          <w:rFonts w:cs="Times New Roman"/>
        </w:rPr>
        <w:t xml:space="preserve">a y control de las instituciones, lo que se busca </w:t>
      </w:r>
      <w:r w:rsidR="00F955A3">
        <w:rPr>
          <w:rFonts w:cs="Times New Roman"/>
        </w:rPr>
        <w:t xml:space="preserve">es </w:t>
      </w:r>
      <w:r w:rsidR="00C136FD" w:rsidRPr="00A56201">
        <w:rPr>
          <w:rFonts w:cs="Times New Roman"/>
        </w:rPr>
        <w:t xml:space="preserve">encontrar </w:t>
      </w:r>
      <w:r w:rsidR="004A4803">
        <w:rPr>
          <w:rFonts w:cs="Times New Roman"/>
        </w:rPr>
        <w:t>posibles soluciones que puedan fortalecer y potencializar al</w:t>
      </w:r>
      <w:r w:rsidR="00C136FD" w:rsidRPr="00A56201">
        <w:rPr>
          <w:rFonts w:cs="Times New Roman"/>
        </w:rPr>
        <w:t xml:space="preserve"> sector público</w:t>
      </w:r>
      <w:r w:rsidR="004A4803">
        <w:rPr>
          <w:rFonts w:cs="Times New Roman"/>
        </w:rPr>
        <w:t>,</w:t>
      </w:r>
      <w:r w:rsidR="00C136FD" w:rsidRPr="00A56201">
        <w:rPr>
          <w:rFonts w:cs="Times New Roman"/>
        </w:rPr>
        <w:t xml:space="preserve"> en </w:t>
      </w:r>
      <w:r w:rsidR="00AB5443">
        <w:rPr>
          <w:rFonts w:cs="Times New Roman"/>
        </w:rPr>
        <w:t xml:space="preserve">lo </w:t>
      </w:r>
      <w:r w:rsidR="00C136FD" w:rsidRPr="00A56201">
        <w:rPr>
          <w:rFonts w:cs="Times New Roman"/>
        </w:rPr>
        <w:t>relacionado con la generación de confianza</w:t>
      </w:r>
      <w:r w:rsidR="00F955A3">
        <w:rPr>
          <w:rFonts w:cs="Times New Roman"/>
        </w:rPr>
        <w:t xml:space="preserve">, el bienestar social, el </w:t>
      </w:r>
      <w:r w:rsidR="004A4803">
        <w:rPr>
          <w:rFonts w:cs="Times New Roman"/>
        </w:rPr>
        <w:t>avance positivo</w:t>
      </w:r>
      <w:r w:rsidR="00F955A3">
        <w:rPr>
          <w:rFonts w:cs="Times New Roman"/>
        </w:rPr>
        <w:t xml:space="preserve"> de los procesos y la mitigación de los riesgos.</w:t>
      </w:r>
    </w:p>
    <w:p w14:paraId="3AA3660A" w14:textId="06A68193" w:rsidR="00F147C8" w:rsidRDefault="00A56201" w:rsidP="0077551F">
      <w:pPr>
        <w:rPr>
          <w:rFonts w:cs="Times New Roman"/>
        </w:rPr>
      </w:pPr>
      <w:r>
        <w:rPr>
          <w:rFonts w:cs="Times New Roman"/>
        </w:rPr>
        <w:t>Es así como, mediante un SGC, se identifican</w:t>
      </w:r>
      <w:r w:rsidR="004A4803">
        <w:rPr>
          <w:rFonts w:cs="Times New Roman"/>
        </w:rPr>
        <w:t xml:space="preserve"> las amenazas relacionadas a los malos manejos</w:t>
      </w:r>
      <w:r>
        <w:rPr>
          <w:rFonts w:cs="Times New Roman"/>
        </w:rPr>
        <w:t xml:space="preserve"> </w:t>
      </w:r>
      <w:r w:rsidR="004A4803">
        <w:rPr>
          <w:rFonts w:cs="Times New Roman"/>
        </w:rPr>
        <w:t xml:space="preserve">en la gestión </w:t>
      </w:r>
      <w:r w:rsidRPr="00350C75">
        <w:rPr>
          <w:rFonts w:cs="Times New Roman"/>
        </w:rPr>
        <w:t xml:space="preserve">administrativa y </w:t>
      </w:r>
      <w:r w:rsidR="004A4803">
        <w:rPr>
          <w:rFonts w:cs="Times New Roman"/>
        </w:rPr>
        <w:t xml:space="preserve">las </w:t>
      </w:r>
      <w:r w:rsidRPr="00350C75">
        <w:rPr>
          <w:rFonts w:cs="Times New Roman"/>
        </w:rPr>
        <w:t xml:space="preserve">oportunidades de ajuste </w:t>
      </w:r>
      <w:r w:rsidR="004A4803">
        <w:rPr>
          <w:rFonts w:cs="Times New Roman"/>
        </w:rPr>
        <w:t>para un</w:t>
      </w:r>
      <w:r w:rsidRPr="00350C75">
        <w:rPr>
          <w:rFonts w:cs="Times New Roman"/>
        </w:rPr>
        <w:t xml:space="preserve"> mejoramiento en los ám</w:t>
      </w:r>
      <w:r>
        <w:rPr>
          <w:rFonts w:cs="Times New Roman"/>
        </w:rPr>
        <w:t>bitos más cl</w:t>
      </w:r>
      <w:r w:rsidR="00AB5443">
        <w:rPr>
          <w:rFonts w:cs="Times New Roman"/>
        </w:rPr>
        <w:t>aves de la gestión, como lo son:</w:t>
      </w:r>
      <w:r>
        <w:rPr>
          <w:rFonts w:cs="Times New Roman"/>
        </w:rPr>
        <w:t xml:space="preserve"> la </w:t>
      </w:r>
      <w:r w:rsidRPr="00350C75">
        <w:rPr>
          <w:rFonts w:cs="Times New Roman"/>
        </w:rPr>
        <w:t xml:space="preserve">contratación pública, </w:t>
      </w:r>
      <w:r>
        <w:rPr>
          <w:rFonts w:cs="Times New Roman"/>
        </w:rPr>
        <w:t xml:space="preserve">el </w:t>
      </w:r>
      <w:r w:rsidRPr="00350C75">
        <w:rPr>
          <w:rFonts w:cs="Times New Roman"/>
        </w:rPr>
        <w:t xml:space="preserve">empleo público, la participación ciudadana, </w:t>
      </w:r>
      <w:r>
        <w:rPr>
          <w:rFonts w:cs="Times New Roman"/>
        </w:rPr>
        <w:t xml:space="preserve">la rendición de cuentas y el control interno. </w:t>
      </w:r>
      <w:r w:rsidR="00E4017A">
        <w:rPr>
          <w:rFonts w:cs="Times New Roman"/>
        </w:rPr>
        <w:t>Es por ello que implementar un</w:t>
      </w:r>
      <w:r w:rsidR="00F147C8" w:rsidRPr="007F4D62">
        <w:rPr>
          <w:rFonts w:cs="Times New Roman"/>
        </w:rPr>
        <w:t xml:space="preserve"> </w:t>
      </w:r>
      <w:r w:rsidR="00E4017A">
        <w:rPr>
          <w:rFonts w:cs="Times New Roman"/>
        </w:rPr>
        <w:t>SGC dentro de</w:t>
      </w:r>
      <w:r w:rsidR="00F147C8" w:rsidRPr="007F4D62">
        <w:rPr>
          <w:rFonts w:cs="Times New Roman"/>
        </w:rPr>
        <w:t xml:space="preserve"> la gesti</w:t>
      </w:r>
      <w:r w:rsidR="00E4017A">
        <w:rPr>
          <w:rFonts w:cs="Times New Roman"/>
        </w:rPr>
        <w:t xml:space="preserve">ón pública, abre las puertas a dinamizar las </w:t>
      </w:r>
      <w:r w:rsidR="00F147C8" w:rsidRPr="007F4D62">
        <w:rPr>
          <w:rFonts w:cs="Times New Roman"/>
        </w:rPr>
        <w:t>bue</w:t>
      </w:r>
      <w:r w:rsidR="00E4017A">
        <w:rPr>
          <w:rFonts w:cs="Times New Roman"/>
        </w:rPr>
        <w:t xml:space="preserve">nas prácticas de administración, el trabajo en equipo, </w:t>
      </w:r>
      <w:r w:rsidR="00D55367">
        <w:rPr>
          <w:rFonts w:cs="Times New Roman"/>
        </w:rPr>
        <w:t xml:space="preserve">la </w:t>
      </w:r>
      <w:r w:rsidR="00E4017A">
        <w:rPr>
          <w:rFonts w:cs="Times New Roman"/>
        </w:rPr>
        <w:t>asignación de tareas igualit</w:t>
      </w:r>
      <w:r w:rsidR="00D55367">
        <w:rPr>
          <w:rFonts w:cs="Times New Roman"/>
        </w:rPr>
        <w:t xml:space="preserve">ariamente, y </w:t>
      </w:r>
      <w:r w:rsidR="00E4017A">
        <w:rPr>
          <w:rFonts w:cs="Times New Roman"/>
        </w:rPr>
        <w:t>mayores esfuerzos en la toma de decisiones</w:t>
      </w:r>
      <w:r w:rsidR="00D55367">
        <w:rPr>
          <w:rFonts w:cs="Times New Roman"/>
        </w:rPr>
        <w:t>,</w:t>
      </w:r>
      <w:r w:rsidR="00E4017A">
        <w:rPr>
          <w:rFonts w:cs="Times New Roman"/>
        </w:rPr>
        <w:t xml:space="preserve"> factores clave en </w:t>
      </w:r>
      <w:r w:rsidR="00A05E9D">
        <w:rPr>
          <w:rFonts w:cs="Times New Roman"/>
        </w:rPr>
        <w:t>el desempeño</w:t>
      </w:r>
      <w:r w:rsidR="00E4017A">
        <w:rPr>
          <w:rFonts w:cs="Times New Roman"/>
        </w:rPr>
        <w:t xml:space="preserve"> de la Entidad.</w:t>
      </w:r>
    </w:p>
    <w:p w14:paraId="5C579BF0" w14:textId="370752CC" w:rsidR="007F4D62" w:rsidRDefault="008B7F17" w:rsidP="009640FB">
      <w:pPr>
        <w:rPr>
          <w:rFonts w:cs="Times New Roman"/>
        </w:rPr>
      </w:pPr>
      <w:r>
        <w:rPr>
          <w:rFonts w:cs="Times New Roman"/>
        </w:rPr>
        <w:t>Según</w:t>
      </w:r>
      <w:r w:rsidR="00F147C8" w:rsidRPr="007F4D62">
        <w:rPr>
          <w:rFonts w:cs="Times New Roman"/>
        </w:rPr>
        <w:t xml:space="preserve"> </w:t>
      </w:r>
      <w:r>
        <w:rPr>
          <w:rFonts w:cs="Times New Roman"/>
          <w:noProof/>
        </w:rPr>
        <w:t>Hernández,</w:t>
      </w:r>
      <w:r w:rsidR="00F147C8">
        <w:rPr>
          <w:rFonts w:cs="Times New Roman"/>
        </w:rPr>
        <w:t xml:space="preserve"> el</w:t>
      </w:r>
      <w:r w:rsidR="00F147C8" w:rsidRPr="007F4D62">
        <w:rPr>
          <w:rFonts w:cs="Times New Roman"/>
        </w:rPr>
        <w:t xml:space="preserve"> “desempeño implica la consideración de un proceso organizacional, dinámico en el tiempo y refleja modificaciones del entorno organizativo, de las estructuras de poder y </w:t>
      </w:r>
      <w:r w:rsidR="009640FB">
        <w:rPr>
          <w:rFonts w:cs="Times New Roman"/>
        </w:rPr>
        <w:t>sus objetivos”</w:t>
      </w:r>
      <w:sdt>
        <w:sdtPr>
          <w:rPr>
            <w:rFonts w:cs="Times New Roman"/>
          </w:rPr>
          <w:id w:val="515884453"/>
          <w:citation/>
        </w:sdtPr>
        <w:sdtEndPr/>
        <w:sdtContent>
          <w:r>
            <w:rPr>
              <w:rFonts w:cs="Times New Roman"/>
            </w:rPr>
            <w:fldChar w:fldCharType="begin"/>
          </w:r>
          <w:r>
            <w:rPr>
              <w:rFonts w:cs="Times New Roman"/>
            </w:rPr>
            <w:instrText xml:space="preserve"> CITATION Tor \l 9226 </w:instrText>
          </w:r>
          <w:r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(Hernández, 2002)</w:t>
          </w:r>
          <w:r>
            <w:rPr>
              <w:rFonts w:cs="Times New Roman"/>
            </w:rPr>
            <w:fldChar w:fldCharType="end"/>
          </w:r>
        </w:sdtContent>
      </w:sdt>
      <w:r w:rsidR="009640FB">
        <w:rPr>
          <w:rFonts w:cs="Times New Roman"/>
        </w:rPr>
        <w:t>. Por consiguiente, e</w:t>
      </w:r>
      <w:r w:rsidR="00A56201">
        <w:rPr>
          <w:rFonts w:cs="Times New Roman"/>
        </w:rPr>
        <w:t>l desempeño de las instituciones públicas</w:t>
      </w:r>
      <w:r w:rsidR="006B5329">
        <w:rPr>
          <w:rFonts w:cs="Times New Roman"/>
        </w:rPr>
        <w:t xml:space="preserve"> se ve reflejado por el alto o bajo rendimiento que estas obtengan, </w:t>
      </w:r>
      <w:r w:rsidR="00967304">
        <w:rPr>
          <w:rFonts w:cs="Times New Roman"/>
        </w:rPr>
        <w:t>dependiendo</w:t>
      </w:r>
      <w:r w:rsidR="006B5329">
        <w:rPr>
          <w:rFonts w:cs="Times New Roman"/>
        </w:rPr>
        <w:t xml:space="preserve"> del enfoque de evaluación y retroalimentación </w:t>
      </w:r>
      <w:r w:rsidR="0004621F">
        <w:rPr>
          <w:rFonts w:cs="Times New Roman"/>
        </w:rPr>
        <w:t xml:space="preserve">que se desarrolle con </w:t>
      </w:r>
      <w:r w:rsidR="00001FEA">
        <w:rPr>
          <w:rFonts w:cs="Times New Roman"/>
        </w:rPr>
        <w:t>la gestión,</w:t>
      </w:r>
      <w:r w:rsidR="0004621F">
        <w:rPr>
          <w:rFonts w:cs="Times New Roman"/>
        </w:rPr>
        <w:t xml:space="preserve"> </w:t>
      </w:r>
      <w:r w:rsidR="00001FEA">
        <w:rPr>
          <w:rFonts w:cs="Times New Roman"/>
        </w:rPr>
        <w:t>propia</w:t>
      </w:r>
      <w:r w:rsidR="0004621F">
        <w:rPr>
          <w:rFonts w:cs="Times New Roman"/>
        </w:rPr>
        <w:t xml:space="preserve"> de la institución pública.</w:t>
      </w:r>
    </w:p>
    <w:p w14:paraId="453861E5" w14:textId="7757FCCF" w:rsidR="00C136FD" w:rsidRDefault="00F955A3" w:rsidP="0077551F">
      <w:pPr>
        <w:rPr>
          <w:rFonts w:cs="Times New Roman"/>
        </w:rPr>
      </w:pPr>
      <w:r>
        <w:rPr>
          <w:rFonts w:cs="Times New Roman"/>
        </w:rPr>
        <w:t>Frente a la problemática presentada, h</w:t>
      </w:r>
      <w:r w:rsidR="00C136FD">
        <w:rPr>
          <w:rFonts w:cs="Times New Roman"/>
        </w:rPr>
        <w:t xml:space="preserve">oy </w:t>
      </w:r>
      <w:r w:rsidR="00967304">
        <w:rPr>
          <w:rFonts w:cs="Times New Roman"/>
        </w:rPr>
        <w:t xml:space="preserve">en </w:t>
      </w:r>
      <w:r w:rsidR="00C136FD">
        <w:rPr>
          <w:rFonts w:cs="Times New Roman"/>
        </w:rPr>
        <w:t xml:space="preserve">día </w:t>
      </w:r>
      <w:r w:rsidR="00967304">
        <w:rPr>
          <w:rFonts w:cs="Times New Roman"/>
        </w:rPr>
        <w:t xml:space="preserve">en </w:t>
      </w:r>
      <w:r>
        <w:rPr>
          <w:rFonts w:cs="Times New Roman"/>
        </w:rPr>
        <w:t xml:space="preserve">la </w:t>
      </w:r>
      <w:r w:rsidR="00C136FD">
        <w:rPr>
          <w:rFonts w:cs="Times New Roman"/>
        </w:rPr>
        <w:t>mayorí</w:t>
      </w:r>
      <w:r>
        <w:rPr>
          <w:rFonts w:cs="Times New Roman"/>
        </w:rPr>
        <w:t xml:space="preserve">a de las instituciones públicas se hace necesario certificar sus procesos </w:t>
      </w:r>
      <w:r w:rsidRPr="003A47BE">
        <w:rPr>
          <w:rFonts w:cs="Times New Roman"/>
        </w:rPr>
        <w:t>bajo</w:t>
      </w:r>
      <w:r w:rsidR="00C136FD" w:rsidRPr="003A47BE">
        <w:rPr>
          <w:rFonts w:cs="Times New Roman"/>
        </w:rPr>
        <w:t xml:space="preserve"> el estándar ISO </w:t>
      </w:r>
      <w:r w:rsidR="00C136FD">
        <w:rPr>
          <w:rFonts w:cs="Times New Roman"/>
        </w:rPr>
        <w:t>9001, requis</w:t>
      </w:r>
      <w:r>
        <w:rPr>
          <w:rFonts w:cs="Times New Roman"/>
        </w:rPr>
        <w:t xml:space="preserve">ito que hace aún más visible lo indispensable </w:t>
      </w:r>
      <w:r w:rsidR="00B85C51">
        <w:rPr>
          <w:rFonts w:cs="Times New Roman"/>
        </w:rPr>
        <w:t>de impleme</w:t>
      </w:r>
      <w:r w:rsidR="00C136FD">
        <w:rPr>
          <w:rFonts w:cs="Times New Roman"/>
        </w:rPr>
        <w:t xml:space="preserve">ntar </w:t>
      </w:r>
      <w:r>
        <w:rPr>
          <w:rFonts w:cs="Times New Roman"/>
        </w:rPr>
        <w:t>el SGC.</w:t>
      </w:r>
    </w:p>
    <w:p w14:paraId="2C785C98" w14:textId="058A886A" w:rsidR="00F147C8" w:rsidRPr="00967304" w:rsidRDefault="00F147C8" w:rsidP="00967304">
      <w:pPr>
        <w:ind w:firstLine="0"/>
        <w:rPr>
          <w:rFonts w:cs="Times New Roman"/>
          <w:b/>
        </w:rPr>
      </w:pPr>
      <w:r w:rsidRPr="00967304">
        <w:rPr>
          <w:rFonts w:cs="Times New Roman"/>
          <w:b/>
        </w:rPr>
        <w:t>Marco Normativo del SGC</w:t>
      </w:r>
    </w:p>
    <w:p w14:paraId="6165146D" w14:textId="2E1E9FB9" w:rsidR="003368AF" w:rsidRDefault="00F147C8" w:rsidP="0077551F">
      <w:pPr>
        <w:rPr>
          <w:rFonts w:cs="Times New Roman"/>
        </w:rPr>
      </w:pPr>
      <w:r w:rsidRPr="00F147C8">
        <w:rPr>
          <w:rFonts w:cs="Times New Roman"/>
        </w:rPr>
        <w:t>Para implementar un Sistema de Gestión de Calidad al interior de la Administración Pública, se hace necesario abordar las normas legales vigentes</w:t>
      </w:r>
      <w:r w:rsidR="00967304">
        <w:rPr>
          <w:rFonts w:cs="Times New Roman"/>
        </w:rPr>
        <w:t>.</w:t>
      </w:r>
      <w:r w:rsidRPr="00F147C8">
        <w:rPr>
          <w:rFonts w:cs="Times New Roman"/>
        </w:rPr>
        <w:t xml:space="preserve"> </w:t>
      </w:r>
      <w:r w:rsidR="00967304">
        <w:rPr>
          <w:rFonts w:cs="Times New Roman"/>
        </w:rPr>
        <w:t>E</w:t>
      </w:r>
      <w:r w:rsidRPr="00F147C8">
        <w:rPr>
          <w:rFonts w:cs="Times New Roman"/>
        </w:rPr>
        <w:t xml:space="preserve">n este sentido </w:t>
      </w:r>
      <w:r w:rsidR="00C0046B">
        <w:rPr>
          <w:rFonts w:cs="Times New Roman"/>
        </w:rPr>
        <w:t>el SGC, se</w:t>
      </w:r>
      <w:r w:rsidRPr="00F147C8">
        <w:rPr>
          <w:rFonts w:cs="Times New Roman"/>
        </w:rPr>
        <w:t xml:space="preserve"> rige bajo la Ley 872 de 2003 “Por la cual se crea el sistema de gestión de la calidad en la Rama Ejecutiva del Poder Público y en otras entidades prestadoras de servicios” </w:t>
      </w:r>
      <w:sdt>
        <w:sdtPr>
          <w:rPr>
            <w:rFonts w:cs="Times New Roman"/>
          </w:rPr>
          <w:id w:val="1413268970"/>
          <w:citation/>
        </w:sdtPr>
        <w:sdtEndPr/>
        <w:sdtContent>
          <w:r>
            <w:rPr>
              <w:rFonts w:cs="Times New Roman"/>
            </w:rPr>
            <w:fldChar w:fldCharType="begin"/>
          </w:r>
          <w:r>
            <w:rPr>
              <w:rFonts w:cs="Times New Roman"/>
            </w:rPr>
            <w:instrText xml:space="preserve"> CITATION Fun03 \l 9226 </w:instrText>
          </w:r>
          <w:r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(Funcion Pública, 2003)</w:t>
          </w:r>
          <w:r>
            <w:rPr>
              <w:rFonts w:cs="Times New Roman"/>
            </w:rPr>
            <w:fldChar w:fldCharType="end"/>
          </w:r>
        </w:sdtContent>
      </w:sdt>
      <w:r w:rsidR="003368AF">
        <w:rPr>
          <w:rFonts w:cs="Times New Roman"/>
        </w:rPr>
        <w:t xml:space="preserve">, sin embargo hay otras leyes aplicadas a este concepto de calidad, pero esta </w:t>
      </w:r>
      <w:r w:rsidR="009640FB">
        <w:rPr>
          <w:rFonts w:cs="Times New Roman"/>
        </w:rPr>
        <w:t xml:space="preserve">es la que </w:t>
      </w:r>
      <w:r w:rsidR="00DA2B9B">
        <w:rPr>
          <w:rFonts w:cs="Times New Roman"/>
        </w:rPr>
        <w:t>clarific</w:t>
      </w:r>
      <w:r w:rsidR="003368AF">
        <w:rPr>
          <w:rFonts w:cs="Times New Roman"/>
        </w:rPr>
        <w:t>a el inicio de este sistema dentro del gestionar público.</w:t>
      </w:r>
    </w:p>
    <w:p w14:paraId="2085081D" w14:textId="192D2987" w:rsidR="00F147C8" w:rsidRDefault="003368AF" w:rsidP="0077551F">
      <w:pPr>
        <w:rPr>
          <w:rFonts w:cs="Times New Roman"/>
        </w:rPr>
      </w:pPr>
      <w:r>
        <w:rPr>
          <w:rFonts w:cs="Times New Roman"/>
        </w:rPr>
        <w:t>También este sistema se desarrolla</w:t>
      </w:r>
      <w:r w:rsidR="00F147C8" w:rsidRPr="00F147C8">
        <w:rPr>
          <w:rFonts w:cs="Times New Roman"/>
        </w:rPr>
        <w:t xml:space="preserve"> bajo la Norma Técnica de Calidad en la Gestión Pública NTCGP 1</w:t>
      </w:r>
      <w:r w:rsidR="009640FB">
        <w:rPr>
          <w:rFonts w:cs="Times New Roman"/>
        </w:rPr>
        <w:t xml:space="preserve">000:2009, la cual </w:t>
      </w:r>
      <w:r w:rsidR="006C01CA">
        <w:rPr>
          <w:rFonts w:cs="Times New Roman"/>
        </w:rPr>
        <w:t>“</w:t>
      </w:r>
      <w:r w:rsidR="009640FB">
        <w:rPr>
          <w:rFonts w:cs="Times New Roman"/>
        </w:rPr>
        <w:t>es de obligatorio</w:t>
      </w:r>
      <w:r w:rsidR="00F147C8" w:rsidRPr="00F147C8">
        <w:rPr>
          <w:rFonts w:cs="Times New Roman"/>
        </w:rPr>
        <w:t xml:space="preserve"> cumplimiento por todas las organizaciones públicas y determina las generalidades y requisitos mínimos para establecer, documentar, implementar y mantener un Sistema de Gestión de Calidad en los organismos y entidades estatales</w:t>
      </w:r>
      <w:r w:rsidR="006C01CA">
        <w:rPr>
          <w:rFonts w:cs="Times New Roman"/>
        </w:rPr>
        <w:t>”</w:t>
      </w:r>
      <w:r w:rsidR="00F147C8" w:rsidRPr="00F147C8">
        <w:rPr>
          <w:rFonts w:cs="Times New Roman"/>
        </w:rPr>
        <w:t xml:space="preserve"> </w:t>
      </w:r>
      <w:sdt>
        <w:sdtPr>
          <w:rPr>
            <w:rFonts w:cs="Times New Roman"/>
          </w:rPr>
          <w:id w:val="-1554688323"/>
          <w:citation/>
        </w:sdtPr>
        <w:sdtEndPr/>
        <w:sdtContent>
          <w:r w:rsidR="00F147C8">
            <w:rPr>
              <w:rFonts w:cs="Times New Roman"/>
            </w:rPr>
            <w:fldChar w:fldCharType="begin"/>
          </w:r>
          <w:r w:rsidR="00F147C8">
            <w:rPr>
              <w:rFonts w:cs="Times New Roman"/>
            </w:rPr>
            <w:instrText xml:space="preserve"> CITATION Edw13 \l 9226 </w:instrText>
          </w:r>
          <w:r w:rsidR="00F147C8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(Garzón, 2013)</w:t>
          </w:r>
          <w:r w:rsidR="00F147C8">
            <w:rPr>
              <w:rFonts w:cs="Times New Roman"/>
            </w:rPr>
            <w:fldChar w:fldCharType="end"/>
          </w:r>
        </w:sdtContent>
      </w:sdt>
      <w:r w:rsidR="00F147C8">
        <w:rPr>
          <w:rFonts w:cs="Times New Roman"/>
        </w:rPr>
        <w:t>.</w:t>
      </w:r>
      <w:r w:rsidR="00F349E0" w:rsidRPr="00F349E0">
        <w:t xml:space="preserve"> </w:t>
      </w:r>
      <w:r w:rsidR="00F349E0" w:rsidRPr="00F349E0">
        <w:rPr>
          <w:rFonts w:cs="Times New Roman"/>
        </w:rPr>
        <w:t xml:space="preserve">La certificación </w:t>
      </w:r>
      <w:r w:rsidR="00F349E0">
        <w:rPr>
          <w:rFonts w:cs="Times New Roman"/>
        </w:rPr>
        <w:t>de esta norma co</w:t>
      </w:r>
      <w:r w:rsidR="00F349E0" w:rsidRPr="00F349E0">
        <w:rPr>
          <w:rFonts w:cs="Times New Roman"/>
        </w:rPr>
        <w:t xml:space="preserve">lombiana </w:t>
      </w:r>
      <w:r w:rsidR="00F349E0">
        <w:rPr>
          <w:rFonts w:cs="Times New Roman"/>
        </w:rPr>
        <w:t>permite dar cumplimiento a lo expuesto en la norma de calidad ISO 9001, un</w:t>
      </w:r>
      <w:r w:rsidR="00F349E0" w:rsidRPr="00F349E0">
        <w:rPr>
          <w:rFonts w:cs="Times New Roman"/>
        </w:rPr>
        <w:t>a</w:t>
      </w:r>
      <w:r w:rsidR="00F349E0">
        <w:rPr>
          <w:rFonts w:cs="Times New Roman"/>
        </w:rPr>
        <w:t xml:space="preserve"> ventaja para </w:t>
      </w:r>
      <w:r w:rsidR="00F349E0" w:rsidRPr="00F349E0">
        <w:rPr>
          <w:rFonts w:cs="Times New Roman"/>
        </w:rPr>
        <w:t xml:space="preserve">evaluar y dirigir el desempeño institucional en términos de calidad y de satisfacción social, de manera sistemática y transparente. </w:t>
      </w:r>
    </w:p>
    <w:p w14:paraId="4D45A96D" w14:textId="02DD532F" w:rsidR="00F349E0" w:rsidRPr="00F147C8" w:rsidRDefault="00002814" w:rsidP="0077551F">
      <w:pPr>
        <w:rPr>
          <w:rFonts w:cs="Times New Roman"/>
        </w:rPr>
      </w:pPr>
      <w:r>
        <w:rPr>
          <w:rFonts w:cs="Times New Roman"/>
        </w:rPr>
        <w:t>Aplicar las normas que se expiden en el país en materia de calidad y las complementarias, de orden interno de la institución, contribuyen</w:t>
      </w:r>
      <w:r w:rsidR="00F349E0" w:rsidRPr="00F349E0">
        <w:rPr>
          <w:rFonts w:cs="Times New Roman"/>
        </w:rPr>
        <w:t xml:space="preserve"> a la per</w:t>
      </w:r>
      <w:r w:rsidR="00F349E0">
        <w:rPr>
          <w:rFonts w:cs="Times New Roman"/>
        </w:rPr>
        <w:t>manencia del Sistema de Gestión</w:t>
      </w:r>
      <w:r w:rsidR="00A04204">
        <w:rPr>
          <w:rFonts w:cs="Times New Roman"/>
        </w:rPr>
        <w:t xml:space="preserve"> de la c</w:t>
      </w:r>
      <w:r>
        <w:rPr>
          <w:rFonts w:cs="Times New Roman"/>
        </w:rPr>
        <w:t>alidad</w:t>
      </w:r>
      <w:r w:rsidR="00DA2B9B">
        <w:rPr>
          <w:rFonts w:cs="Times New Roman"/>
        </w:rPr>
        <w:t xml:space="preserve"> una vez implementado, </w:t>
      </w:r>
      <w:r w:rsidR="0079045D">
        <w:rPr>
          <w:rFonts w:cs="Times New Roman"/>
        </w:rPr>
        <w:t xml:space="preserve">y a su vez ser una </w:t>
      </w:r>
      <w:r w:rsidRPr="00F147C8">
        <w:rPr>
          <w:rFonts w:cs="Times New Roman"/>
        </w:rPr>
        <w:t>herramien</w:t>
      </w:r>
      <w:r w:rsidR="009640FB">
        <w:rPr>
          <w:rFonts w:cs="Times New Roman"/>
        </w:rPr>
        <w:t>ta de g</w:t>
      </w:r>
      <w:r w:rsidR="0079045D">
        <w:rPr>
          <w:rFonts w:cs="Times New Roman"/>
        </w:rPr>
        <w:t>estión y de evaluación en</w:t>
      </w:r>
      <w:r w:rsidRPr="00F147C8">
        <w:rPr>
          <w:rFonts w:cs="Times New Roman"/>
        </w:rPr>
        <w:t xml:space="preserve"> el desarrollo de</w:t>
      </w:r>
      <w:r w:rsidR="0079045D">
        <w:rPr>
          <w:rFonts w:cs="Times New Roman"/>
        </w:rPr>
        <w:t xml:space="preserve"> los</w:t>
      </w:r>
      <w:r w:rsidRPr="00F147C8">
        <w:rPr>
          <w:rFonts w:cs="Times New Roman"/>
        </w:rPr>
        <w:t xml:space="preserve"> procesos</w:t>
      </w:r>
      <w:r>
        <w:rPr>
          <w:rFonts w:cs="Times New Roman"/>
        </w:rPr>
        <w:t>.</w:t>
      </w:r>
    </w:p>
    <w:p w14:paraId="2A9512A8" w14:textId="6913EF9F" w:rsidR="00F147C8" w:rsidRDefault="0079045D" w:rsidP="00BA5862">
      <w:pPr>
        <w:rPr>
          <w:rFonts w:cs="Times New Roman"/>
        </w:rPr>
      </w:pPr>
      <w:r>
        <w:rPr>
          <w:rFonts w:cs="Times New Roman"/>
        </w:rPr>
        <w:t>En este orden</w:t>
      </w:r>
      <w:r w:rsidR="009640FB">
        <w:rPr>
          <w:rFonts w:cs="Times New Roman"/>
        </w:rPr>
        <w:t xml:space="preserve"> de ideas</w:t>
      </w:r>
      <w:r>
        <w:rPr>
          <w:rFonts w:cs="Times New Roman"/>
        </w:rPr>
        <w:t>, se analiza</w:t>
      </w:r>
      <w:r w:rsidR="00002814">
        <w:rPr>
          <w:rFonts w:cs="Times New Roman"/>
        </w:rPr>
        <w:t xml:space="preserve"> </w:t>
      </w:r>
      <w:r w:rsidR="00D14944">
        <w:rPr>
          <w:rFonts w:cs="Times New Roman"/>
        </w:rPr>
        <w:t xml:space="preserve">la </w:t>
      </w:r>
      <w:r>
        <w:rPr>
          <w:rFonts w:cs="Times New Roman"/>
        </w:rPr>
        <w:t xml:space="preserve">norma </w:t>
      </w:r>
      <w:r w:rsidR="00D14944">
        <w:rPr>
          <w:rFonts w:cs="Times New Roman"/>
        </w:rPr>
        <w:t>ISO 900</w:t>
      </w:r>
      <w:r w:rsidR="00002814">
        <w:rPr>
          <w:rFonts w:cs="Times New Roman"/>
        </w:rPr>
        <w:t xml:space="preserve">1, </w:t>
      </w:r>
      <w:r w:rsidR="00D14944">
        <w:rPr>
          <w:rFonts w:cs="Times New Roman"/>
        </w:rPr>
        <w:t xml:space="preserve">como </w:t>
      </w:r>
      <w:r w:rsidR="00002814">
        <w:rPr>
          <w:rFonts w:cs="Times New Roman"/>
        </w:rPr>
        <w:t>base de los s</w:t>
      </w:r>
      <w:r w:rsidR="00F147C8" w:rsidRPr="00F147C8">
        <w:rPr>
          <w:rFonts w:cs="Times New Roman"/>
        </w:rPr>
        <w:t>istemas de</w:t>
      </w:r>
      <w:r w:rsidR="009640FB">
        <w:rPr>
          <w:rFonts w:cs="Times New Roman"/>
        </w:rPr>
        <w:t xml:space="preserve"> c</w:t>
      </w:r>
      <w:r w:rsidR="00F147C8" w:rsidRPr="00F147C8">
        <w:rPr>
          <w:rFonts w:cs="Times New Roman"/>
        </w:rPr>
        <w:t>alidad</w:t>
      </w:r>
      <w:r w:rsidR="00002814">
        <w:rPr>
          <w:rFonts w:cs="Times New Roman"/>
        </w:rPr>
        <w:t>,</w:t>
      </w:r>
      <w:r>
        <w:rPr>
          <w:rFonts w:cs="Times New Roman"/>
        </w:rPr>
        <w:t xml:space="preserve"> y se presenta</w:t>
      </w:r>
      <w:r w:rsidR="00D14944">
        <w:rPr>
          <w:rFonts w:cs="Times New Roman"/>
        </w:rPr>
        <w:t xml:space="preserve"> </w:t>
      </w:r>
      <w:r w:rsidR="008E4675">
        <w:rPr>
          <w:rFonts w:cs="Times New Roman"/>
        </w:rPr>
        <w:t>“</w:t>
      </w:r>
      <w:r w:rsidR="00D14944">
        <w:rPr>
          <w:rFonts w:cs="Times New Roman"/>
        </w:rPr>
        <w:t xml:space="preserve">como </w:t>
      </w:r>
      <w:r w:rsidR="00002814">
        <w:rPr>
          <w:rFonts w:cs="Times New Roman"/>
        </w:rPr>
        <w:t>el modelo</w:t>
      </w:r>
      <w:r w:rsidR="00D14944">
        <w:rPr>
          <w:rFonts w:cs="Times New Roman"/>
        </w:rPr>
        <w:t xml:space="preserve"> para el a</w:t>
      </w:r>
      <w:r w:rsidR="009640FB">
        <w:rPr>
          <w:rFonts w:cs="Times New Roman"/>
        </w:rPr>
        <w:t>seguramiento de la c</w:t>
      </w:r>
      <w:r w:rsidR="00F147C8" w:rsidRPr="00F147C8">
        <w:rPr>
          <w:rFonts w:cs="Times New Roman"/>
        </w:rPr>
        <w:t>alidad en el diseño y desarrollo, pro</w:t>
      </w:r>
      <w:r w:rsidR="00BA5862">
        <w:rPr>
          <w:rFonts w:cs="Times New Roman"/>
        </w:rPr>
        <w:t>ducción, instalación y servicio</w:t>
      </w:r>
      <w:r w:rsidR="008E4675">
        <w:rPr>
          <w:rFonts w:cs="Times New Roman"/>
        </w:rPr>
        <w:t>”</w:t>
      </w:r>
      <w:sdt>
        <w:sdtPr>
          <w:rPr>
            <w:rFonts w:cs="Times New Roman"/>
          </w:rPr>
          <w:id w:val="864569743"/>
          <w:citation/>
        </w:sdtPr>
        <w:sdtEndPr/>
        <w:sdtContent>
          <w:r w:rsidR="00F147C8">
            <w:rPr>
              <w:rFonts w:cs="Times New Roman"/>
            </w:rPr>
            <w:fldChar w:fldCharType="begin"/>
          </w:r>
          <w:r w:rsidR="00F147C8">
            <w:rPr>
              <w:rFonts w:cs="Times New Roman"/>
            </w:rPr>
            <w:instrText xml:space="preserve"> CITATION Arr10 \l 9226 </w:instrText>
          </w:r>
          <w:r w:rsidR="00F147C8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(Arribas, 2010)</w:t>
          </w:r>
          <w:r w:rsidR="00F147C8">
            <w:rPr>
              <w:rFonts w:cs="Times New Roman"/>
            </w:rPr>
            <w:fldChar w:fldCharType="end"/>
          </w:r>
        </w:sdtContent>
      </w:sdt>
      <w:r w:rsidR="00F147C8">
        <w:rPr>
          <w:rFonts w:cs="Times New Roman"/>
        </w:rPr>
        <w:t>.</w:t>
      </w:r>
      <w:r w:rsidR="004D11C7">
        <w:rPr>
          <w:rFonts w:cs="Times New Roman"/>
        </w:rPr>
        <w:t xml:space="preserve"> No es la norma la que </w:t>
      </w:r>
      <w:r w:rsidR="009640FB">
        <w:rPr>
          <w:rFonts w:cs="Times New Roman"/>
        </w:rPr>
        <w:t xml:space="preserve">garantiza el éxito </w:t>
      </w:r>
      <w:r w:rsidR="00BA5862">
        <w:rPr>
          <w:rFonts w:cs="Times New Roman"/>
        </w:rPr>
        <w:t xml:space="preserve">en la gestión </w:t>
      </w:r>
      <w:r w:rsidR="004D11C7">
        <w:rPr>
          <w:rFonts w:cs="Times New Roman"/>
        </w:rPr>
        <w:t xml:space="preserve">pública, </w:t>
      </w:r>
      <w:r w:rsidR="00BA5862">
        <w:rPr>
          <w:rFonts w:cs="Times New Roman"/>
        </w:rPr>
        <w:t>por el contrario,</w:t>
      </w:r>
      <w:r w:rsidR="009640FB">
        <w:rPr>
          <w:rFonts w:cs="Times New Roman"/>
        </w:rPr>
        <w:t xml:space="preserve"> </w:t>
      </w:r>
      <w:r w:rsidR="00BA5862">
        <w:rPr>
          <w:rFonts w:cs="Times New Roman"/>
        </w:rPr>
        <w:t xml:space="preserve">es gracias a su correcta </w:t>
      </w:r>
      <w:r w:rsidR="009640FB">
        <w:rPr>
          <w:rFonts w:cs="Times New Roman"/>
        </w:rPr>
        <w:t xml:space="preserve">implementación </w:t>
      </w:r>
      <w:r w:rsidR="00BA5862">
        <w:rPr>
          <w:rFonts w:cs="Times New Roman"/>
        </w:rPr>
        <w:t xml:space="preserve">lo que </w:t>
      </w:r>
      <w:r w:rsidR="004D11C7">
        <w:rPr>
          <w:rFonts w:cs="Times New Roman"/>
        </w:rPr>
        <w:t xml:space="preserve">genera </w:t>
      </w:r>
      <w:r w:rsidR="00BA5862">
        <w:rPr>
          <w:rFonts w:cs="Times New Roman"/>
        </w:rPr>
        <w:t xml:space="preserve">un alto rendimiento, pues al </w:t>
      </w:r>
      <w:r w:rsidR="004D11C7">
        <w:rPr>
          <w:rFonts w:cs="Times New Roman"/>
        </w:rPr>
        <w:t>adecuarla en su planta de</w:t>
      </w:r>
      <w:r w:rsidR="00BA5862">
        <w:rPr>
          <w:rFonts w:cs="Times New Roman"/>
        </w:rPr>
        <w:t xml:space="preserve"> personal, capacitarse en ella, y </w:t>
      </w:r>
      <w:r w:rsidR="004D11C7">
        <w:rPr>
          <w:rFonts w:cs="Times New Roman"/>
        </w:rPr>
        <w:t>e</w:t>
      </w:r>
      <w:r w:rsidR="00BA5862">
        <w:rPr>
          <w:rFonts w:cs="Times New Roman"/>
        </w:rPr>
        <w:t xml:space="preserve">studiarla en todos sus aspectos, hace de la institución </w:t>
      </w:r>
      <w:r w:rsidR="004D11C7">
        <w:rPr>
          <w:rFonts w:cs="Times New Roman"/>
        </w:rPr>
        <w:t xml:space="preserve">una clara muestra </w:t>
      </w:r>
      <w:r w:rsidR="009131CC">
        <w:rPr>
          <w:rFonts w:cs="Times New Roman"/>
        </w:rPr>
        <w:t>del deseo de</w:t>
      </w:r>
      <w:r w:rsidR="00BA5862">
        <w:rPr>
          <w:rFonts w:cs="Times New Roman"/>
        </w:rPr>
        <w:t xml:space="preserve"> </w:t>
      </w:r>
      <w:r w:rsidR="009131CC">
        <w:rPr>
          <w:rFonts w:cs="Times New Roman"/>
        </w:rPr>
        <w:t>mejorar.</w:t>
      </w:r>
    </w:p>
    <w:p w14:paraId="20FA357A" w14:textId="296F2C5D" w:rsidR="007F45A3" w:rsidRDefault="00646401" w:rsidP="00646401">
      <w:pPr>
        <w:rPr>
          <w:rFonts w:cs="Times New Roman"/>
        </w:rPr>
      </w:pPr>
      <w:r>
        <w:rPr>
          <w:rFonts w:cs="Times New Roman"/>
        </w:rPr>
        <w:t xml:space="preserve">Una de las </w:t>
      </w:r>
      <w:r w:rsidR="00D545BD">
        <w:rPr>
          <w:rFonts w:cs="Times New Roman"/>
        </w:rPr>
        <w:t>muchas ventajas</w:t>
      </w:r>
      <w:r w:rsidR="00131610" w:rsidRPr="00131610">
        <w:rPr>
          <w:rFonts w:cs="Times New Roman"/>
        </w:rPr>
        <w:t xml:space="preserve"> </w:t>
      </w:r>
      <w:r w:rsidR="009640FB">
        <w:rPr>
          <w:rFonts w:cs="Times New Roman"/>
        </w:rPr>
        <w:t>para</w:t>
      </w:r>
      <w:r w:rsidR="00131610" w:rsidRPr="00131610">
        <w:rPr>
          <w:rFonts w:cs="Times New Roman"/>
        </w:rPr>
        <w:t xml:space="preserve"> cualquier organización del sector público </w:t>
      </w:r>
      <w:r w:rsidR="009640FB">
        <w:rPr>
          <w:rFonts w:cs="Times New Roman"/>
        </w:rPr>
        <w:t xml:space="preserve">en </w:t>
      </w:r>
      <w:r w:rsidR="00131610" w:rsidRPr="00131610">
        <w:rPr>
          <w:rFonts w:cs="Times New Roman"/>
        </w:rPr>
        <w:t xml:space="preserve">la implementación y certificación </w:t>
      </w:r>
      <w:r w:rsidR="00C91121">
        <w:rPr>
          <w:rFonts w:cs="Times New Roman"/>
        </w:rPr>
        <w:t>de l</w:t>
      </w:r>
      <w:r>
        <w:rPr>
          <w:rFonts w:cs="Times New Roman"/>
        </w:rPr>
        <w:t>a norma ISO 9001, “</w:t>
      </w:r>
      <w:r w:rsidR="009640FB">
        <w:rPr>
          <w:rFonts w:cs="Times New Roman"/>
        </w:rPr>
        <w:t xml:space="preserve">es la </w:t>
      </w:r>
      <w:r w:rsidR="00C91121">
        <w:rPr>
          <w:rFonts w:cs="Times New Roman"/>
        </w:rPr>
        <w:t>m</w:t>
      </w:r>
      <w:r w:rsidR="00C91121" w:rsidRPr="00C91121">
        <w:rPr>
          <w:rFonts w:cs="Times New Roman"/>
        </w:rPr>
        <w:t>ejora</w:t>
      </w:r>
      <w:r w:rsidR="009640FB">
        <w:rPr>
          <w:rFonts w:cs="Times New Roman"/>
        </w:rPr>
        <w:t xml:space="preserve"> en el proceso </w:t>
      </w:r>
      <w:r w:rsidR="003A05E6">
        <w:rPr>
          <w:rFonts w:cs="Times New Roman"/>
        </w:rPr>
        <w:t xml:space="preserve">de </w:t>
      </w:r>
      <w:r w:rsidR="003A05E6" w:rsidRPr="00C91121">
        <w:rPr>
          <w:rFonts w:cs="Times New Roman"/>
        </w:rPr>
        <w:t>toma</w:t>
      </w:r>
      <w:r w:rsidR="00C91121" w:rsidRPr="00C91121">
        <w:rPr>
          <w:rFonts w:cs="Times New Roman"/>
        </w:rPr>
        <w:t xml:space="preserve"> de decisiones</w:t>
      </w:r>
      <w:r w:rsidR="00C91121">
        <w:rPr>
          <w:rFonts w:cs="Times New Roman"/>
        </w:rPr>
        <w:t>, f</w:t>
      </w:r>
      <w:r w:rsidR="00C91121" w:rsidRPr="00C91121">
        <w:rPr>
          <w:rFonts w:cs="Times New Roman"/>
        </w:rPr>
        <w:t>acilita</w:t>
      </w:r>
      <w:r w:rsidR="009640FB">
        <w:rPr>
          <w:rFonts w:cs="Times New Roman"/>
        </w:rPr>
        <w:t>ndo</w:t>
      </w:r>
      <w:r w:rsidR="00C91121" w:rsidRPr="00C91121">
        <w:rPr>
          <w:rFonts w:cs="Times New Roman"/>
        </w:rPr>
        <w:t xml:space="preserve"> la ejecución de procesos y minimiza</w:t>
      </w:r>
      <w:r w:rsidR="009640FB">
        <w:rPr>
          <w:rFonts w:cs="Times New Roman"/>
        </w:rPr>
        <w:t>ndo</w:t>
      </w:r>
      <w:r w:rsidR="00C91121" w:rsidRPr="00C91121">
        <w:rPr>
          <w:rFonts w:cs="Times New Roman"/>
        </w:rPr>
        <w:t xml:space="preserve"> la duplicidad de tareas</w:t>
      </w:r>
      <w:r w:rsidR="00C91121">
        <w:rPr>
          <w:rFonts w:cs="Times New Roman"/>
        </w:rPr>
        <w:t>,</w:t>
      </w:r>
      <w:r w:rsidR="009640FB">
        <w:rPr>
          <w:rFonts w:cs="Times New Roman"/>
        </w:rPr>
        <w:t xml:space="preserve"> generando un</w:t>
      </w:r>
      <w:r w:rsidR="00C91121">
        <w:rPr>
          <w:rFonts w:cs="Times New Roman"/>
        </w:rPr>
        <w:t xml:space="preserve"> a</w:t>
      </w:r>
      <w:r w:rsidR="009640FB">
        <w:rPr>
          <w:rFonts w:cs="Times New Roman"/>
        </w:rPr>
        <w:t>umento en</w:t>
      </w:r>
      <w:r w:rsidR="00C91121" w:rsidRPr="00C91121">
        <w:rPr>
          <w:rFonts w:cs="Times New Roman"/>
        </w:rPr>
        <w:t xml:space="preserve"> el nivel de eficiencia</w:t>
      </w:r>
      <w:r w:rsidR="009640FB">
        <w:rPr>
          <w:rFonts w:cs="Times New Roman"/>
        </w:rPr>
        <w:t xml:space="preserve"> y </w:t>
      </w:r>
      <w:r w:rsidR="003A05E6">
        <w:rPr>
          <w:rFonts w:cs="Times New Roman"/>
        </w:rPr>
        <w:t>una mejora</w:t>
      </w:r>
      <w:r w:rsidR="00C91121" w:rsidRPr="00C91121">
        <w:rPr>
          <w:rFonts w:cs="Times New Roman"/>
        </w:rPr>
        <w:t xml:space="preserve"> </w:t>
      </w:r>
      <w:r w:rsidR="009640FB">
        <w:rPr>
          <w:rFonts w:cs="Times New Roman"/>
        </w:rPr>
        <w:t xml:space="preserve">en </w:t>
      </w:r>
      <w:r w:rsidR="00C91121" w:rsidRPr="00C91121">
        <w:rPr>
          <w:rFonts w:cs="Times New Roman"/>
        </w:rPr>
        <w:t>el rendimiento de los diversos servicios prestados</w:t>
      </w:r>
      <w:r>
        <w:rPr>
          <w:rFonts w:cs="Times New Roman"/>
        </w:rPr>
        <w:t>”</w:t>
      </w:r>
      <w:r w:rsidR="00C91121">
        <w:rPr>
          <w:rFonts w:cs="Times New Roman"/>
        </w:rPr>
        <w:t xml:space="preserve"> </w:t>
      </w:r>
      <w:sdt>
        <w:sdtPr>
          <w:rPr>
            <w:rFonts w:cs="Times New Roman"/>
          </w:rPr>
          <w:id w:val="995623533"/>
          <w:citation/>
        </w:sdtPr>
        <w:sdtEndPr/>
        <w:sdtContent>
          <w:r w:rsidR="00C91121">
            <w:rPr>
              <w:rFonts w:cs="Times New Roman"/>
            </w:rPr>
            <w:fldChar w:fldCharType="begin"/>
          </w:r>
          <w:r w:rsidR="00C91121">
            <w:rPr>
              <w:rFonts w:cs="Times New Roman"/>
            </w:rPr>
            <w:instrText xml:space="preserve"> CITATION ISO161 \l 9226 </w:instrText>
          </w:r>
          <w:r w:rsidR="00C91121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(ISOTools, 2016)</w:t>
          </w:r>
          <w:r w:rsidR="00C91121">
            <w:rPr>
              <w:rFonts w:cs="Times New Roman"/>
            </w:rPr>
            <w:fldChar w:fldCharType="end"/>
          </w:r>
        </w:sdtContent>
      </w:sdt>
      <w:r w:rsidR="00C91121">
        <w:rPr>
          <w:rFonts w:cs="Times New Roman"/>
        </w:rPr>
        <w:t xml:space="preserve">. </w:t>
      </w:r>
      <w:r w:rsidR="003A05E6">
        <w:rPr>
          <w:rFonts w:cs="Times New Roman"/>
        </w:rPr>
        <w:t>De ésta manera</w:t>
      </w:r>
      <w:r w:rsidR="00C91121">
        <w:rPr>
          <w:rFonts w:cs="Times New Roman"/>
        </w:rPr>
        <w:t xml:space="preserve"> se hace necesario que las inst</w:t>
      </w:r>
      <w:r w:rsidR="003A05E6">
        <w:rPr>
          <w:rFonts w:cs="Times New Roman"/>
        </w:rPr>
        <w:t>ituciones se certifiquen</w:t>
      </w:r>
      <w:r w:rsidR="00A1456A">
        <w:rPr>
          <w:rFonts w:cs="Times New Roman"/>
        </w:rPr>
        <w:t xml:space="preserve">, </w:t>
      </w:r>
      <w:r w:rsidR="007F45A3">
        <w:rPr>
          <w:rFonts w:cs="Times New Roman"/>
        </w:rPr>
        <w:t xml:space="preserve">para </w:t>
      </w:r>
      <w:r w:rsidR="007F45A3" w:rsidRPr="007F45A3">
        <w:rPr>
          <w:rFonts w:cs="Times New Roman"/>
        </w:rPr>
        <w:t xml:space="preserve">convertirse en </w:t>
      </w:r>
      <w:r w:rsidR="007F45A3" w:rsidRPr="00432F1F">
        <w:rPr>
          <w:rFonts w:cs="Times New Roman"/>
        </w:rPr>
        <w:t xml:space="preserve">un </w:t>
      </w:r>
      <w:r w:rsidR="004D226F" w:rsidRPr="00432F1F">
        <w:rPr>
          <w:rFonts w:cs="Times New Roman"/>
        </w:rPr>
        <w:t>referente del sistema</w:t>
      </w:r>
      <w:r w:rsidR="007F45A3" w:rsidRPr="007F45A3">
        <w:rPr>
          <w:rFonts w:cs="Times New Roman"/>
        </w:rPr>
        <w:t xml:space="preserve"> y con un fuerte enfoque a la gestión de la calidad, </w:t>
      </w:r>
      <w:r w:rsidR="007F45A3">
        <w:rPr>
          <w:rFonts w:cs="Times New Roman"/>
        </w:rPr>
        <w:t>estableciendo no solo procesos internos eficientes que motiven a su personal, sino que además les permite</w:t>
      </w:r>
      <w:r w:rsidR="007F45A3" w:rsidRPr="007F45A3">
        <w:rPr>
          <w:rFonts w:cs="Times New Roman"/>
        </w:rPr>
        <w:t xml:space="preserve"> atraer y satisfacer mejor las necesidades de alto valor de sus clientes. </w:t>
      </w:r>
    </w:p>
    <w:p w14:paraId="343D5E66" w14:textId="77777777" w:rsidR="004D226F" w:rsidRDefault="00B85C51" w:rsidP="004D226F">
      <w:pPr>
        <w:rPr>
          <w:rFonts w:cs="Times New Roman"/>
        </w:rPr>
      </w:pPr>
      <w:r>
        <w:rPr>
          <w:rFonts w:cs="Times New Roman"/>
        </w:rPr>
        <w:t>Con la impleme</w:t>
      </w:r>
      <w:r w:rsidR="007F45A3" w:rsidRPr="007F45A3">
        <w:rPr>
          <w:rFonts w:cs="Times New Roman"/>
        </w:rPr>
        <w:t xml:space="preserve">ntación de un sistema certificado, </w:t>
      </w:r>
      <w:r w:rsidR="007F45A3">
        <w:rPr>
          <w:rFonts w:cs="Times New Roman"/>
        </w:rPr>
        <w:t>se ahorra</w:t>
      </w:r>
      <w:r w:rsidR="007F45A3" w:rsidRPr="007F45A3">
        <w:rPr>
          <w:rFonts w:cs="Times New Roman"/>
        </w:rPr>
        <w:t xml:space="preserve"> tiempo, dinero y recursos mientras</w:t>
      </w:r>
      <w:r w:rsidR="00B67C14">
        <w:rPr>
          <w:rFonts w:cs="Times New Roman"/>
        </w:rPr>
        <w:t xml:space="preserve"> se</w:t>
      </w:r>
      <w:r w:rsidR="007F45A3" w:rsidRPr="007F45A3">
        <w:rPr>
          <w:rFonts w:cs="Times New Roman"/>
        </w:rPr>
        <w:t xml:space="preserve"> optimiza</w:t>
      </w:r>
      <w:r w:rsidR="00B67C14">
        <w:rPr>
          <w:rFonts w:cs="Times New Roman"/>
        </w:rPr>
        <w:t xml:space="preserve"> el</w:t>
      </w:r>
      <w:r w:rsidR="007F45A3" w:rsidRPr="007F45A3">
        <w:rPr>
          <w:rFonts w:cs="Times New Roman"/>
        </w:rPr>
        <w:t xml:space="preserve"> desempeño operacional con menos errores y mayores ganancias</w:t>
      </w:r>
      <w:r w:rsidR="00B67C14">
        <w:rPr>
          <w:rFonts w:cs="Times New Roman"/>
        </w:rPr>
        <w:t>, l</w:t>
      </w:r>
      <w:r w:rsidR="00577EAF" w:rsidRPr="00A1456A">
        <w:rPr>
          <w:rFonts w:cs="Times New Roman"/>
        </w:rPr>
        <w:t xml:space="preserve">a </w:t>
      </w:r>
      <w:r w:rsidR="003A05E6">
        <w:rPr>
          <w:rFonts w:cs="Times New Roman"/>
        </w:rPr>
        <w:t xml:space="preserve">empresa </w:t>
      </w:r>
      <w:r w:rsidR="00577EAF" w:rsidRPr="00A1456A">
        <w:rPr>
          <w:rFonts w:cs="Times New Roman"/>
        </w:rPr>
        <w:t>certificadora</w:t>
      </w:r>
      <w:r w:rsidR="00B67C14">
        <w:rPr>
          <w:rFonts w:cs="Times New Roman"/>
        </w:rPr>
        <w:t xml:space="preserve"> </w:t>
      </w:r>
      <w:r w:rsidR="00577EAF" w:rsidRPr="00A1456A">
        <w:rPr>
          <w:rFonts w:cs="Times New Roman"/>
        </w:rPr>
        <w:t>se obliga a auditar y mantener la vigencia del sello</w:t>
      </w:r>
      <w:r w:rsidR="00B67C14">
        <w:rPr>
          <w:rFonts w:cs="Times New Roman"/>
        </w:rPr>
        <w:t xml:space="preserve"> de calidad</w:t>
      </w:r>
      <w:r w:rsidR="00577EAF" w:rsidRPr="00A1456A">
        <w:rPr>
          <w:rFonts w:cs="Times New Roman"/>
        </w:rPr>
        <w:t xml:space="preserve"> en la medida que la empresa cumpla con los requisitos normativos y comerciales. </w:t>
      </w:r>
    </w:p>
    <w:p w14:paraId="77D1E537" w14:textId="626E158B" w:rsidR="00261B47" w:rsidRPr="004D226F" w:rsidRDefault="00322BF8" w:rsidP="004D226F">
      <w:pPr>
        <w:ind w:firstLine="0"/>
        <w:rPr>
          <w:rFonts w:cs="Times New Roman"/>
        </w:rPr>
      </w:pPr>
      <w:r w:rsidRPr="004D226F">
        <w:rPr>
          <w:rFonts w:cs="Times New Roman"/>
          <w:b/>
        </w:rPr>
        <w:t>Ventajas</w:t>
      </w:r>
      <w:r w:rsidR="0079045D" w:rsidRPr="004D226F">
        <w:rPr>
          <w:rFonts w:cs="Times New Roman"/>
          <w:b/>
        </w:rPr>
        <w:t xml:space="preserve"> y Desventajas</w:t>
      </w:r>
      <w:r w:rsidR="00261B47" w:rsidRPr="004D226F">
        <w:rPr>
          <w:rFonts w:cs="Times New Roman"/>
          <w:b/>
        </w:rPr>
        <w:t xml:space="preserve"> de la Implementación del SGC</w:t>
      </w:r>
      <w:r w:rsidR="0079045D" w:rsidRPr="004D226F">
        <w:rPr>
          <w:rFonts w:cs="Times New Roman"/>
          <w:b/>
        </w:rPr>
        <w:t xml:space="preserve"> </w:t>
      </w:r>
    </w:p>
    <w:p w14:paraId="5C09A7B5" w14:textId="4B56C714" w:rsidR="00F64CD9" w:rsidRDefault="007F45A3" w:rsidP="0077551F">
      <w:pPr>
        <w:rPr>
          <w:rFonts w:cs="Times New Roman"/>
        </w:rPr>
      </w:pPr>
      <w:r>
        <w:rPr>
          <w:rFonts w:cs="Times New Roman"/>
        </w:rPr>
        <w:t>Entendiendo que e</w:t>
      </w:r>
      <w:r w:rsidRPr="007F45A3">
        <w:rPr>
          <w:rFonts w:cs="Times New Roman"/>
        </w:rPr>
        <w:t xml:space="preserve">l sistema de gestión de </w:t>
      </w:r>
      <w:r>
        <w:rPr>
          <w:rFonts w:cs="Times New Roman"/>
        </w:rPr>
        <w:t>calidad es un medio y no el fin,</w:t>
      </w:r>
      <w:r w:rsidR="00D3441A">
        <w:rPr>
          <w:rFonts w:cs="Times New Roman"/>
        </w:rPr>
        <w:t xml:space="preserve"> </w:t>
      </w:r>
      <w:r w:rsidR="0077194A">
        <w:rPr>
          <w:rFonts w:cs="Times New Roman"/>
        </w:rPr>
        <w:t>se presenta como el aliado</w:t>
      </w:r>
      <w:r w:rsidR="0077194A">
        <w:rPr>
          <w:rFonts w:cs="Times New Roman"/>
          <w:color w:val="000000"/>
          <w:shd w:val="clear" w:color="auto" w:fill="FFFFFF"/>
        </w:rPr>
        <w:t xml:space="preserve"> </w:t>
      </w:r>
      <w:r w:rsidR="00F93240">
        <w:rPr>
          <w:rFonts w:cs="Times New Roman"/>
          <w:color w:val="000000"/>
          <w:shd w:val="clear" w:color="auto" w:fill="FFFFFF"/>
        </w:rPr>
        <w:t xml:space="preserve"> </w:t>
      </w:r>
      <w:r w:rsidR="00991169">
        <w:rPr>
          <w:rFonts w:cs="Times New Roman"/>
          <w:color w:val="000000"/>
          <w:shd w:val="clear" w:color="auto" w:fill="FFFFFF"/>
        </w:rPr>
        <w:t xml:space="preserve">para abordar </w:t>
      </w:r>
      <w:r w:rsidR="00991169" w:rsidRPr="00C70D13">
        <w:rPr>
          <w:rFonts w:cs="Times New Roman"/>
          <w:color w:val="000000"/>
          <w:shd w:val="clear" w:color="auto" w:fill="FFFFFF"/>
        </w:rPr>
        <w:t>riesgos</w:t>
      </w:r>
      <w:r w:rsidR="00991169">
        <w:rPr>
          <w:rFonts w:cs="Times New Roman"/>
          <w:color w:val="000000"/>
          <w:shd w:val="clear" w:color="auto" w:fill="FFFFFF"/>
        </w:rPr>
        <w:t xml:space="preserve"> y oportunidades </w:t>
      </w:r>
      <w:r w:rsidR="00F93240" w:rsidRPr="00C70D13">
        <w:rPr>
          <w:rFonts w:cs="Times New Roman"/>
          <w:color w:val="000000"/>
          <w:shd w:val="clear" w:color="auto" w:fill="FFFFFF"/>
        </w:rPr>
        <w:t>de manera estructurada, mejorar una alineación entre el sistema de gestión y los objetivos de la organización,</w:t>
      </w:r>
      <w:r w:rsidR="00991169">
        <w:rPr>
          <w:rFonts w:cs="Times New Roman"/>
          <w:color w:val="000000"/>
          <w:shd w:val="clear" w:color="auto" w:fill="FFFFFF"/>
        </w:rPr>
        <w:t xml:space="preserve"> y</w:t>
      </w:r>
      <w:r w:rsidR="00F93240" w:rsidRPr="00C70D13">
        <w:rPr>
          <w:rFonts w:cs="Times New Roman"/>
          <w:color w:val="000000"/>
          <w:shd w:val="clear" w:color="auto" w:fill="FFFFFF"/>
        </w:rPr>
        <w:t xml:space="preserve"> garantizar </w:t>
      </w:r>
      <w:r w:rsidR="00A04204">
        <w:rPr>
          <w:rFonts w:cs="Times New Roman"/>
          <w:color w:val="000000"/>
          <w:shd w:val="clear" w:color="auto" w:fill="FFFFFF"/>
        </w:rPr>
        <w:t>así</w:t>
      </w:r>
      <w:r w:rsidR="00F93240" w:rsidRPr="00C70D13">
        <w:rPr>
          <w:rFonts w:cs="Times New Roman"/>
          <w:color w:val="000000"/>
          <w:shd w:val="clear" w:color="auto" w:fill="FFFFFF"/>
        </w:rPr>
        <w:t xml:space="preserve"> calidad en los s</w:t>
      </w:r>
      <w:r w:rsidR="00A04204">
        <w:rPr>
          <w:rFonts w:cs="Times New Roman"/>
          <w:color w:val="000000"/>
          <w:shd w:val="clear" w:color="auto" w:fill="FFFFFF"/>
        </w:rPr>
        <w:t>ervicios</w:t>
      </w:r>
      <w:sdt>
        <w:sdtPr>
          <w:rPr>
            <w:rFonts w:cs="Times New Roman"/>
            <w:color w:val="000000"/>
            <w:shd w:val="clear" w:color="auto" w:fill="FFFFFF"/>
          </w:rPr>
          <w:id w:val="1701741823"/>
          <w:citation/>
        </w:sdtPr>
        <w:sdtEndPr/>
        <w:sdtContent>
          <w:r w:rsidR="00D3441A">
            <w:rPr>
              <w:rFonts w:cs="Times New Roman"/>
              <w:color w:val="000000"/>
              <w:shd w:val="clear" w:color="auto" w:fill="FFFFFF"/>
            </w:rPr>
            <w:fldChar w:fldCharType="begin"/>
          </w:r>
          <w:r w:rsidR="00D3441A">
            <w:rPr>
              <w:rFonts w:cs="Times New Roman"/>
              <w:color w:val="000000"/>
              <w:shd w:val="clear" w:color="auto" w:fill="FFFFFF"/>
            </w:rPr>
            <w:instrText xml:space="preserve"> CITATION Nad18 \l 9226 </w:instrText>
          </w:r>
          <w:r w:rsidR="00D3441A">
            <w:rPr>
              <w:rFonts w:cs="Times New Roman"/>
              <w:color w:val="000000"/>
              <w:shd w:val="clear" w:color="auto" w:fill="FFFFFF"/>
            </w:rPr>
            <w:fldChar w:fldCharType="separate"/>
          </w:r>
          <w:r w:rsidR="00396593">
            <w:rPr>
              <w:rFonts w:cs="Times New Roman"/>
              <w:noProof/>
              <w:color w:val="000000"/>
              <w:shd w:val="clear" w:color="auto" w:fill="FFFFFF"/>
            </w:rPr>
            <w:t xml:space="preserve"> </w:t>
          </w:r>
          <w:r w:rsidR="00396593" w:rsidRPr="00396593">
            <w:rPr>
              <w:rFonts w:cs="Times New Roman"/>
              <w:noProof/>
              <w:color w:val="000000"/>
              <w:shd w:val="clear" w:color="auto" w:fill="FFFFFF"/>
            </w:rPr>
            <w:t>(Luna, 2018)</w:t>
          </w:r>
          <w:r w:rsidR="00D3441A">
            <w:rPr>
              <w:rFonts w:cs="Times New Roman"/>
              <w:color w:val="000000"/>
              <w:shd w:val="clear" w:color="auto" w:fill="FFFFFF"/>
            </w:rPr>
            <w:fldChar w:fldCharType="end"/>
          </w:r>
        </w:sdtContent>
      </w:sdt>
      <w:r w:rsidR="0077194A">
        <w:rPr>
          <w:rFonts w:cs="Times New Roman"/>
          <w:color w:val="000000"/>
          <w:shd w:val="clear" w:color="auto" w:fill="FFFFFF"/>
        </w:rPr>
        <w:t xml:space="preserve">, </w:t>
      </w:r>
      <w:r w:rsidR="000F0B1B">
        <w:rPr>
          <w:rFonts w:cs="Times New Roman"/>
          <w:color w:val="000000"/>
          <w:shd w:val="clear" w:color="auto" w:fill="FFFFFF"/>
        </w:rPr>
        <w:t>por lo que se puede decir que</w:t>
      </w:r>
      <w:r w:rsidR="0077194A">
        <w:rPr>
          <w:rFonts w:cs="Times New Roman"/>
          <w:color w:val="000000"/>
          <w:shd w:val="clear" w:color="auto" w:fill="FFFFFF"/>
        </w:rPr>
        <w:t xml:space="preserve"> </w:t>
      </w:r>
      <w:r w:rsidR="0077194A">
        <w:rPr>
          <w:rFonts w:cs="Times New Roman"/>
        </w:rPr>
        <w:t xml:space="preserve">contar con </w:t>
      </w:r>
      <w:r w:rsidR="004D226F">
        <w:rPr>
          <w:rFonts w:cs="Times New Roman"/>
        </w:rPr>
        <w:t>é</w:t>
      </w:r>
      <w:r w:rsidR="0077194A">
        <w:rPr>
          <w:rFonts w:cs="Times New Roman"/>
        </w:rPr>
        <w:t xml:space="preserve">ste sistema, </w:t>
      </w:r>
      <w:r w:rsidR="00214EDC" w:rsidRPr="00214EDC">
        <w:rPr>
          <w:rFonts w:cs="Times New Roman"/>
        </w:rPr>
        <w:t xml:space="preserve">le permite a las </w:t>
      </w:r>
      <w:r w:rsidR="0077194A">
        <w:rPr>
          <w:rFonts w:cs="Times New Roman"/>
        </w:rPr>
        <w:t>instituciones públicas</w:t>
      </w:r>
      <w:r w:rsidR="000F0B1B">
        <w:rPr>
          <w:rFonts w:cs="Times New Roman"/>
        </w:rPr>
        <w:t xml:space="preserve"> </w:t>
      </w:r>
      <w:r w:rsidR="00214EDC" w:rsidRPr="00214EDC">
        <w:rPr>
          <w:rFonts w:cs="Times New Roman"/>
        </w:rPr>
        <w:t>subsanar en gran manera las críticas a las que se enfrenta, de acuerdo con la legalidad, la ética, transparencia, y eficiencia en las actividades que se ejecutan.</w:t>
      </w:r>
    </w:p>
    <w:p w14:paraId="7034EF20" w14:textId="3D86E9F3" w:rsidR="00754E0C" w:rsidRDefault="00F64CD9" w:rsidP="0077551F">
      <w:pPr>
        <w:rPr>
          <w:rFonts w:cs="Times New Roman"/>
        </w:rPr>
      </w:pPr>
      <w:r>
        <w:rPr>
          <w:rFonts w:cs="Times New Roman"/>
        </w:rPr>
        <w:t>Los componente</w:t>
      </w:r>
      <w:r w:rsidR="000F0B1B">
        <w:rPr>
          <w:rFonts w:cs="Times New Roman"/>
        </w:rPr>
        <w:t>s</w:t>
      </w:r>
      <w:r>
        <w:rPr>
          <w:rFonts w:cs="Times New Roman"/>
        </w:rPr>
        <w:t xml:space="preserve"> necesarios para lle</w:t>
      </w:r>
      <w:r w:rsidR="000F0B1B">
        <w:rPr>
          <w:rFonts w:cs="Times New Roman"/>
        </w:rPr>
        <w:t>var a cabo dicha implementación,</w:t>
      </w:r>
      <w:r>
        <w:rPr>
          <w:rFonts w:cs="Times New Roman"/>
        </w:rPr>
        <w:t xml:space="preserve"> </w:t>
      </w:r>
      <w:r w:rsidR="000F0B1B">
        <w:rPr>
          <w:rFonts w:cs="Times New Roman"/>
        </w:rPr>
        <w:t>“</w:t>
      </w:r>
      <w:r>
        <w:rPr>
          <w:rFonts w:cs="Times New Roman"/>
        </w:rPr>
        <w:t>son l</w:t>
      </w:r>
      <w:r w:rsidR="000815EA" w:rsidRPr="000815EA">
        <w:rPr>
          <w:rFonts w:cs="Times New Roman"/>
        </w:rPr>
        <w:t>a necesidad del compromiso de la alta dirección</w:t>
      </w:r>
      <w:r w:rsidR="00947B19">
        <w:rPr>
          <w:rFonts w:cs="Times New Roman"/>
        </w:rPr>
        <w:t>,</w:t>
      </w:r>
      <w:r w:rsidR="000815EA" w:rsidRPr="000815EA">
        <w:rPr>
          <w:rFonts w:cs="Times New Roman"/>
        </w:rPr>
        <w:t xml:space="preserve"> </w:t>
      </w:r>
      <w:r w:rsidR="0079045D" w:rsidRPr="000815EA">
        <w:rPr>
          <w:rFonts w:cs="Times New Roman"/>
        </w:rPr>
        <w:t>el control de la documentación interna</w:t>
      </w:r>
      <w:r w:rsidR="0079045D">
        <w:rPr>
          <w:rFonts w:cs="Times New Roman"/>
        </w:rPr>
        <w:t xml:space="preserve"> y</w:t>
      </w:r>
      <w:r w:rsidR="00947B19">
        <w:rPr>
          <w:rFonts w:cs="Times New Roman"/>
        </w:rPr>
        <w:t xml:space="preserve"> la </w:t>
      </w:r>
      <w:r w:rsidR="0079045D">
        <w:rPr>
          <w:rFonts w:cs="Times New Roman"/>
        </w:rPr>
        <w:t>normatividad aplicable</w:t>
      </w:r>
      <w:r w:rsidR="00947B19">
        <w:rPr>
          <w:rFonts w:cs="Times New Roman"/>
        </w:rPr>
        <w:t>,</w:t>
      </w:r>
      <w:r w:rsidR="000815EA" w:rsidRPr="000815EA">
        <w:rPr>
          <w:rFonts w:cs="Times New Roman"/>
        </w:rPr>
        <w:t xml:space="preserve"> </w:t>
      </w:r>
      <w:r w:rsidR="0079045D">
        <w:rPr>
          <w:rFonts w:cs="Times New Roman"/>
        </w:rPr>
        <w:t>entre otras</w:t>
      </w:r>
      <w:r w:rsidR="000F0B1B">
        <w:rPr>
          <w:rFonts w:cs="Times New Roman"/>
        </w:rPr>
        <w:t>”</w:t>
      </w:r>
      <w:sdt>
        <w:sdtPr>
          <w:rPr>
            <w:rFonts w:cs="Times New Roman"/>
          </w:rPr>
          <w:id w:val="-673491119"/>
          <w:citation/>
        </w:sdtPr>
        <w:sdtEndPr/>
        <w:sdtContent>
          <w:r w:rsidR="00286E5D">
            <w:rPr>
              <w:rFonts w:cs="Times New Roman"/>
            </w:rPr>
            <w:fldChar w:fldCharType="begin"/>
          </w:r>
          <w:r w:rsidR="00286E5D">
            <w:rPr>
              <w:rFonts w:cs="Times New Roman"/>
            </w:rPr>
            <w:instrText xml:space="preserve"> CITATION FOR12 \l 9226 </w:instrText>
          </w:r>
          <w:r w:rsidR="00286E5D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(Forero, 2012)</w:t>
          </w:r>
          <w:r w:rsidR="00286E5D">
            <w:rPr>
              <w:rFonts w:cs="Times New Roman"/>
            </w:rPr>
            <w:fldChar w:fldCharType="end"/>
          </w:r>
        </w:sdtContent>
      </w:sdt>
      <w:r>
        <w:rPr>
          <w:rFonts w:cs="Times New Roman"/>
        </w:rPr>
        <w:t>. Es posible</w:t>
      </w:r>
      <w:r w:rsidR="000F6889">
        <w:rPr>
          <w:rFonts w:cs="Times New Roman"/>
        </w:rPr>
        <w:t xml:space="preserve"> medir</w:t>
      </w:r>
      <w:r>
        <w:rPr>
          <w:rFonts w:cs="Times New Roman"/>
        </w:rPr>
        <w:t xml:space="preserve"> la efectividad de este sistema, </w:t>
      </w:r>
      <w:r w:rsidR="000F6889">
        <w:rPr>
          <w:rFonts w:cs="Times New Roman"/>
        </w:rPr>
        <w:t>mediante los</w:t>
      </w:r>
      <w:r w:rsidRPr="000815EA">
        <w:rPr>
          <w:rFonts w:cs="Times New Roman"/>
        </w:rPr>
        <w:t xml:space="preserve"> indicadores de eficacia</w:t>
      </w:r>
      <w:r>
        <w:rPr>
          <w:rFonts w:cs="Times New Roman"/>
        </w:rPr>
        <w:t>, eficiencia y efectividad, u</w:t>
      </w:r>
      <w:r w:rsidR="00754E0C">
        <w:rPr>
          <w:rFonts w:cs="Times New Roman"/>
        </w:rPr>
        <w:t>na vez implementado un SGC, es</w:t>
      </w:r>
      <w:r w:rsidR="000F0B1B">
        <w:rPr>
          <w:rFonts w:cs="Times New Roman"/>
        </w:rPr>
        <w:t xml:space="preserve"> importante mantenerlo y darle los ajustes necesarios para optar por un alto rendimiento.</w:t>
      </w:r>
    </w:p>
    <w:p w14:paraId="67E11902" w14:textId="7A0C6509" w:rsidR="00D13F8E" w:rsidRPr="00192F4F" w:rsidRDefault="0079045D" w:rsidP="0077551F">
      <w:pPr>
        <w:rPr>
          <w:rFonts w:cs="Times New Roman"/>
          <w:b/>
        </w:rPr>
      </w:pPr>
      <w:r>
        <w:rPr>
          <w:rFonts w:cs="Times New Roman"/>
        </w:rPr>
        <w:t>Sin embargo, p</w:t>
      </w:r>
      <w:r w:rsidR="00192F4F">
        <w:rPr>
          <w:rFonts w:cs="Times New Roman"/>
        </w:rPr>
        <w:t>or</w:t>
      </w:r>
      <w:r w:rsidR="00192F4F" w:rsidRPr="00192F4F">
        <w:rPr>
          <w:rFonts w:cs="Times New Roman"/>
        </w:rPr>
        <w:t xml:space="preserve"> el camino del SGC </w:t>
      </w:r>
      <w:r>
        <w:rPr>
          <w:rFonts w:cs="Times New Roman"/>
        </w:rPr>
        <w:t>se presentan algunas</w:t>
      </w:r>
      <w:r w:rsidR="00192F4F">
        <w:rPr>
          <w:rFonts w:cs="Times New Roman"/>
        </w:rPr>
        <w:t xml:space="preserve"> dificultades,</w:t>
      </w:r>
      <w:r>
        <w:rPr>
          <w:rFonts w:cs="Times New Roman"/>
        </w:rPr>
        <w:t xml:space="preserve"> se sabe que</w:t>
      </w:r>
      <w:r w:rsidR="00192F4F">
        <w:rPr>
          <w:rFonts w:cs="Times New Roman"/>
        </w:rPr>
        <w:t xml:space="preserve"> es una gran herramienta, pero no se antepone a</w:t>
      </w:r>
      <w:r w:rsidR="002636B8">
        <w:rPr>
          <w:rFonts w:cs="Times New Roman"/>
        </w:rPr>
        <w:t>l hecho de</w:t>
      </w:r>
      <w:r>
        <w:rPr>
          <w:rFonts w:cs="Times New Roman"/>
        </w:rPr>
        <w:t xml:space="preserve"> que solucione</w:t>
      </w:r>
      <w:r w:rsidR="00192F4F">
        <w:rPr>
          <w:rFonts w:cs="Times New Roman"/>
        </w:rPr>
        <w:t xml:space="preserve"> </w:t>
      </w:r>
      <w:r w:rsidR="002636B8">
        <w:rPr>
          <w:rFonts w:cs="Times New Roman"/>
        </w:rPr>
        <w:t xml:space="preserve">todos </w:t>
      </w:r>
      <w:r w:rsidR="00192F4F">
        <w:rPr>
          <w:rFonts w:cs="Times New Roman"/>
        </w:rPr>
        <w:t>los problemas de la organización</w:t>
      </w:r>
      <w:r w:rsidR="002636B8">
        <w:t xml:space="preserve"> </w:t>
      </w:r>
      <w:sdt>
        <w:sdtPr>
          <w:id w:val="-1540881182"/>
          <w:citation/>
        </w:sdtPr>
        <w:sdtEndPr/>
        <w:sdtContent>
          <w:r w:rsidR="00F361D7" w:rsidRPr="00192F4F">
            <w:rPr>
              <w:rFonts w:cs="Times New Roman"/>
            </w:rPr>
            <w:fldChar w:fldCharType="begin"/>
          </w:r>
          <w:r w:rsidR="00F361D7" w:rsidRPr="00192F4F">
            <w:rPr>
              <w:rFonts w:cs="Times New Roman"/>
            </w:rPr>
            <w:instrText xml:space="preserve"> CITATION Mar171 \l 9226 </w:instrText>
          </w:r>
          <w:r w:rsidR="00F361D7" w:rsidRPr="00192F4F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(Lema, 2017)</w:t>
          </w:r>
          <w:r w:rsidR="00F361D7" w:rsidRPr="00192F4F">
            <w:rPr>
              <w:rFonts w:cs="Times New Roman"/>
            </w:rPr>
            <w:fldChar w:fldCharType="end"/>
          </w:r>
        </w:sdtContent>
      </w:sdt>
      <w:r>
        <w:rPr>
          <w:rFonts w:cs="Times New Roman"/>
        </w:rPr>
        <w:t>. I</w:t>
      </w:r>
      <w:r w:rsidR="00F361D7" w:rsidRPr="00192F4F">
        <w:rPr>
          <w:rFonts w:cs="Times New Roman"/>
        </w:rPr>
        <w:t xml:space="preserve">mplementar un </w:t>
      </w:r>
      <w:r w:rsidR="00BB4D0E">
        <w:rPr>
          <w:rFonts w:cs="Times New Roman"/>
        </w:rPr>
        <w:t>SGC</w:t>
      </w:r>
      <w:r w:rsidR="00F361D7" w:rsidRPr="00192F4F">
        <w:rPr>
          <w:rFonts w:cs="Times New Roman"/>
        </w:rPr>
        <w:t>, se facilita cuando</w:t>
      </w:r>
      <w:r w:rsidR="00D61D76" w:rsidRPr="00192F4F">
        <w:rPr>
          <w:rFonts w:cs="Times New Roman"/>
        </w:rPr>
        <w:t xml:space="preserve"> la Entidad pública </w:t>
      </w:r>
      <w:r w:rsidR="00F361D7" w:rsidRPr="00192F4F">
        <w:rPr>
          <w:rFonts w:cs="Times New Roman"/>
        </w:rPr>
        <w:t>tiene en cuenta los</w:t>
      </w:r>
      <w:r w:rsidR="00D61D76" w:rsidRPr="00192F4F">
        <w:rPr>
          <w:rFonts w:cs="Times New Roman"/>
        </w:rPr>
        <w:t xml:space="preserve"> éxitos y fracasos vividos en el transcurso de la gestión que realiza, </w:t>
      </w:r>
      <w:r w:rsidR="004059D7" w:rsidRPr="00192F4F">
        <w:rPr>
          <w:rFonts w:cs="Times New Roman"/>
        </w:rPr>
        <w:t>para que de esta manera, identifique</w:t>
      </w:r>
      <w:r w:rsidR="00F361D7" w:rsidRPr="00192F4F">
        <w:rPr>
          <w:rFonts w:cs="Times New Roman"/>
        </w:rPr>
        <w:t xml:space="preserve"> </w:t>
      </w:r>
      <w:r w:rsidR="00BB4D0E">
        <w:rPr>
          <w:rFonts w:cs="Times New Roman"/>
        </w:rPr>
        <w:t>las fallas</w:t>
      </w:r>
      <w:r w:rsidR="004059D7" w:rsidRPr="00192F4F">
        <w:rPr>
          <w:rFonts w:cs="Times New Roman"/>
        </w:rPr>
        <w:t xml:space="preserve"> que posee</w:t>
      </w:r>
      <w:r w:rsidR="00F361D7" w:rsidRPr="00192F4F">
        <w:rPr>
          <w:rFonts w:cs="Times New Roman"/>
        </w:rPr>
        <w:t xml:space="preserve"> y </w:t>
      </w:r>
      <w:r w:rsidR="004059D7" w:rsidRPr="00192F4F">
        <w:rPr>
          <w:rFonts w:cs="Times New Roman"/>
        </w:rPr>
        <w:t xml:space="preserve">finalmente </w:t>
      </w:r>
      <w:r w:rsidR="00F361D7" w:rsidRPr="00192F4F">
        <w:rPr>
          <w:rFonts w:cs="Times New Roman"/>
        </w:rPr>
        <w:t>formul</w:t>
      </w:r>
      <w:r w:rsidR="004059D7" w:rsidRPr="00192F4F">
        <w:rPr>
          <w:rFonts w:cs="Times New Roman"/>
        </w:rPr>
        <w:t>e</w:t>
      </w:r>
      <w:r w:rsidR="00F361D7" w:rsidRPr="00192F4F">
        <w:rPr>
          <w:rFonts w:cs="Times New Roman"/>
        </w:rPr>
        <w:t xml:space="preserve"> procedimientos de trabajo desde una perspectiva preventiva</w:t>
      </w:r>
      <w:r w:rsidR="00D13F8E" w:rsidRPr="00192F4F">
        <w:rPr>
          <w:rFonts w:cs="Times New Roman"/>
        </w:rPr>
        <w:t xml:space="preserve"> que genere resultados positivos.</w:t>
      </w:r>
    </w:p>
    <w:p w14:paraId="26C2F807" w14:textId="18002A56" w:rsidR="003631ED" w:rsidRDefault="00D13F8E" w:rsidP="0077551F">
      <w:pPr>
        <w:rPr>
          <w:rFonts w:cs="Times New Roman"/>
        </w:rPr>
      </w:pPr>
      <w:r>
        <w:rPr>
          <w:rFonts w:cs="Times New Roman"/>
        </w:rPr>
        <w:t>Un inadecuado uso del sistema de gestión de calidad conlleva a re</w:t>
      </w:r>
      <w:r w:rsidR="004505EC">
        <w:rPr>
          <w:rFonts w:cs="Times New Roman"/>
        </w:rPr>
        <w:t>sultados negativos no esperados, como</w:t>
      </w:r>
      <w:r w:rsidR="00BB4D0E">
        <w:rPr>
          <w:rFonts w:cs="Times New Roman"/>
        </w:rPr>
        <w:t xml:space="preserve">: la </w:t>
      </w:r>
      <w:r w:rsidR="00E455AC">
        <w:rPr>
          <w:rFonts w:cs="Times New Roman"/>
        </w:rPr>
        <w:t>formación inadecuada</w:t>
      </w:r>
      <w:r w:rsidR="004505EC">
        <w:rPr>
          <w:rFonts w:cs="Times New Roman"/>
        </w:rPr>
        <w:t xml:space="preserve"> del personal</w:t>
      </w:r>
      <w:r w:rsidR="00E455AC">
        <w:rPr>
          <w:rFonts w:cs="Times New Roman"/>
        </w:rPr>
        <w:t xml:space="preserve">, </w:t>
      </w:r>
      <w:r>
        <w:rPr>
          <w:rFonts w:cs="Times New Roman"/>
        </w:rPr>
        <w:t xml:space="preserve">la </w:t>
      </w:r>
      <w:r w:rsidR="00E455AC">
        <w:rPr>
          <w:rFonts w:cs="Times New Roman"/>
        </w:rPr>
        <w:t>falta de comunicación</w:t>
      </w:r>
      <w:r>
        <w:rPr>
          <w:rFonts w:cs="Times New Roman"/>
        </w:rPr>
        <w:t xml:space="preserve"> interna y externa</w:t>
      </w:r>
      <w:r w:rsidR="007A24C8">
        <w:rPr>
          <w:rFonts w:cs="Times New Roman"/>
        </w:rPr>
        <w:t>,</w:t>
      </w:r>
      <w:r>
        <w:rPr>
          <w:rFonts w:cs="Times New Roman"/>
        </w:rPr>
        <w:t xml:space="preserve"> formulación errada de estrategias, falta</w:t>
      </w:r>
      <w:r w:rsidR="00E455AC">
        <w:rPr>
          <w:rFonts w:cs="Times New Roman"/>
        </w:rPr>
        <w:t xml:space="preserve"> </w:t>
      </w:r>
      <w:r>
        <w:rPr>
          <w:rFonts w:cs="Times New Roman"/>
        </w:rPr>
        <w:t>de</w:t>
      </w:r>
      <w:r w:rsidR="00E455AC">
        <w:rPr>
          <w:rFonts w:cs="Times New Roman"/>
        </w:rPr>
        <w:t xml:space="preserve"> documenta</w:t>
      </w:r>
      <w:r>
        <w:rPr>
          <w:rFonts w:cs="Times New Roman"/>
        </w:rPr>
        <w:t xml:space="preserve">ción en </w:t>
      </w:r>
      <w:r w:rsidR="007A24C8">
        <w:rPr>
          <w:rFonts w:cs="Times New Roman"/>
        </w:rPr>
        <w:t>los procesos y sus mejoras</w:t>
      </w:r>
      <w:r w:rsidR="00E455AC">
        <w:rPr>
          <w:rFonts w:cs="Times New Roman"/>
        </w:rPr>
        <w:t xml:space="preserve">, </w:t>
      </w:r>
      <w:r w:rsidR="00A04204">
        <w:rPr>
          <w:rFonts w:cs="Times New Roman"/>
        </w:rPr>
        <w:t>pérdida</w:t>
      </w:r>
      <w:r w:rsidR="007A24C8">
        <w:rPr>
          <w:rFonts w:cs="Times New Roman"/>
        </w:rPr>
        <w:t xml:space="preserve"> del</w:t>
      </w:r>
      <w:r w:rsidR="00E455AC">
        <w:rPr>
          <w:rFonts w:cs="Times New Roman"/>
        </w:rPr>
        <w:t xml:space="preserve"> objetivo primordial, </w:t>
      </w:r>
      <w:r w:rsidR="007A24C8">
        <w:rPr>
          <w:rFonts w:cs="Times New Roman"/>
        </w:rPr>
        <w:t>falta de atención a</w:t>
      </w:r>
      <w:r w:rsidR="00E455AC">
        <w:rPr>
          <w:rFonts w:cs="Times New Roman"/>
        </w:rPr>
        <w:t xml:space="preserve"> recomendaciones</w:t>
      </w:r>
      <w:r w:rsidR="007A24C8">
        <w:rPr>
          <w:rFonts w:cs="Times New Roman"/>
        </w:rPr>
        <w:t xml:space="preserve"> externas</w:t>
      </w:r>
      <w:r w:rsidR="00E455AC">
        <w:rPr>
          <w:rFonts w:cs="Times New Roman"/>
        </w:rPr>
        <w:t xml:space="preserve">, </w:t>
      </w:r>
      <w:r w:rsidR="007A24C8">
        <w:rPr>
          <w:rFonts w:cs="Times New Roman"/>
        </w:rPr>
        <w:t xml:space="preserve">escasez de </w:t>
      </w:r>
      <w:r w:rsidR="00B85C51">
        <w:rPr>
          <w:rFonts w:cs="Times New Roman"/>
        </w:rPr>
        <w:t>tiempo necesario para una impleme</w:t>
      </w:r>
      <w:r w:rsidR="00E455AC" w:rsidRPr="00322BF8">
        <w:rPr>
          <w:rFonts w:cs="Times New Roman"/>
        </w:rPr>
        <w:t xml:space="preserve">ntación </w:t>
      </w:r>
      <w:r w:rsidR="007A24C8" w:rsidRPr="007A24C8">
        <w:rPr>
          <w:rFonts w:cs="Times New Roman"/>
        </w:rPr>
        <w:t>adecuada</w:t>
      </w:r>
      <w:r w:rsidR="007A24C8">
        <w:rPr>
          <w:rFonts w:cs="Times New Roman"/>
        </w:rPr>
        <w:t xml:space="preserve">, </w:t>
      </w:r>
      <w:r w:rsidR="002636B8">
        <w:rPr>
          <w:rFonts w:cs="Times New Roman"/>
        </w:rPr>
        <w:t>y un</w:t>
      </w:r>
      <w:r w:rsidR="007A24C8">
        <w:rPr>
          <w:rFonts w:cs="Times New Roman"/>
        </w:rPr>
        <w:t xml:space="preserve"> ambiente de trabajo deficiente.</w:t>
      </w:r>
    </w:p>
    <w:p w14:paraId="137B3345" w14:textId="2C3DC4BE" w:rsidR="004E4B43" w:rsidRDefault="004505EC" w:rsidP="0077551F">
      <w:pPr>
        <w:rPr>
          <w:rFonts w:cs="Times New Roman"/>
        </w:rPr>
      </w:pPr>
      <w:r>
        <w:rPr>
          <w:rFonts w:cs="Times New Roman"/>
        </w:rPr>
        <w:t>L</w:t>
      </w:r>
      <w:r w:rsidR="00F21FCF">
        <w:rPr>
          <w:rFonts w:cs="Times New Roman"/>
        </w:rPr>
        <w:t>as consecuencias de esto</w:t>
      </w:r>
      <w:r>
        <w:rPr>
          <w:rFonts w:cs="Times New Roman"/>
        </w:rPr>
        <w:t>,</w:t>
      </w:r>
      <w:r w:rsidR="00F21FCF" w:rsidRPr="00F21FCF">
        <w:rPr>
          <w:rFonts w:cs="Times New Roman"/>
        </w:rPr>
        <w:t xml:space="preserve"> </w:t>
      </w:r>
      <w:r w:rsidR="00F21FCF">
        <w:rPr>
          <w:rFonts w:cs="Times New Roman"/>
        </w:rPr>
        <w:t xml:space="preserve">se traduce en </w:t>
      </w:r>
      <w:r w:rsidR="00BB4D0E">
        <w:rPr>
          <w:rFonts w:cs="Times New Roman"/>
        </w:rPr>
        <w:t>“</w:t>
      </w:r>
      <w:r w:rsidR="00F21FCF">
        <w:rPr>
          <w:rFonts w:cs="Times New Roman"/>
        </w:rPr>
        <w:t>qu</w:t>
      </w:r>
      <w:r w:rsidR="00F21FCF" w:rsidRPr="00F21FCF">
        <w:rPr>
          <w:rFonts w:cs="Times New Roman"/>
        </w:rPr>
        <w:t xml:space="preserve">e debido a la ineficiencia de los procesos y que en muchas ocasiones no se ha hecho el trabajo correcto en las áreas de formación e información, los integrantes de la empresa no creen en el sistema </w:t>
      </w:r>
      <w:r w:rsidR="00F21FCF">
        <w:rPr>
          <w:rFonts w:cs="Times New Roman"/>
        </w:rPr>
        <w:t>ni en que éste sirva pa</w:t>
      </w:r>
      <w:r w:rsidR="005525B8">
        <w:rPr>
          <w:rFonts w:cs="Times New Roman"/>
        </w:rPr>
        <w:t>ra algo</w:t>
      </w:r>
      <w:r w:rsidR="00BB4D0E">
        <w:rPr>
          <w:rFonts w:cs="Times New Roman"/>
        </w:rPr>
        <w:t>”</w:t>
      </w:r>
      <w:r w:rsidR="005525B8">
        <w:rPr>
          <w:rFonts w:cs="Times New Roman"/>
        </w:rPr>
        <w:t xml:space="preserve"> </w:t>
      </w:r>
      <w:sdt>
        <w:sdtPr>
          <w:rPr>
            <w:rFonts w:cs="Times New Roman"/>
          </w:rPr>
          <w:id w:val="1695721809"/>
          <w:citation/>
        </w:sdtPr>
        <w:sdtEndPr/>
        <w:sdtContent>
          <w:r w:rsidR="005525B8">
            <w:rPr>
              <w:rFonts w:cs="Times New Roman"/>
            </w:rPr>
            <w:fldChar w:fldCharType="begin"/>
          </w:r>
          <w:r w:rsidR="005525B8">
            <w:rPr>
              <w:rFonts w:cs="Times New Roman"/>
            </w:rPr>
            <w:instrText xml:space="preserve">CITATION CAL \l 9226 </w:instrText>
          </w:r>
          <w:r w:rsidR="005525B8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(Calidad ISO 9001, 2013)</w:t>
          </w:r>
          <w:r w:rsidR="005525B8">
            <w:rPr>
              <w:rFonts w:cs="Times New Roman"/>
            </w:rPr>
            <w:fldChar w:fldCharType="end"/>
          </w:r>
        </w:sdtContent>
      </w:sdt>
      <w:r w:rsidR="00F21FCF">
        <w:rPr>
          <w:rFonts w:cs="Times New Roman"/>
        </w:rPr>
        <w:t>. Sin embargo</w:t>
      </w:r>
      <w:r w:rsidR="00FD33D7">
        <w:rPr>
          <w:rFonts w:cs="Times New Roman"/>
        </w:rPr>
        <w:t>,</w:t>
      </w:r>
      <w:r w:rsidR="00F21FCF">
        <w:rPr>
          <w:rFonts w:cs="Times New Roman"/>
        </w:rPr>
        <w:t xml:space="preserve"> el </w:t>
      </w:r>
      <w:r w:rsidR="002D1547">
        <w:rPr>
          <w:rFonts w:cs="Times New Roman"/>
        </w:rPr>
        <w:t>avance de la</w:t>
      </w:r>
      <w:r w:rsidR="00F21FCF">
        <w:rPr>
          <w:rFonts w:cs="Times New Roman"/>
        </w:rPr>
        <w:t xml:space="preserve"> entidad no está sujeta al hecho de </w:t>
      </w:r>
      <w:r w:rsidR="007A24C8">
        <w:rPr>
          <w:rFonts w:cs="Times New Roman"/>
        </w:rPr>
        <w:t xml:space="preserve">contar </w:t>
      </w:r>
      <w:r w:rsidR="002D1547">
        <w:rPr>
          <w:rFonts w:cs="Times New Roman"/>
        </w:rPr>
        <w:t>con este sistema</w:t>
      </w:r>
      <w:r w:rsidR="007A24C8">
        <w:rPr>
          <w:rFonts w:cs="Times New Roman"/>
        </w:rPr>
        <w:t xml:space="preserve">, </w:t>
      </w:r>
      <w:r w:rsidR="00FD33D7">
        <w:rPr>
          <w:rFonts w:cs="Times New Roman"/>
        </w:rPr>
        <w:t>ya que</w:t>
      </w:r>
      <w:r w:rsidR="002D1547">
        <w:rPr>
          <w:rFonts w:cs="Times New Roman"/>
        </w:rPr>
        <w:t xml:space="preserve"> </w:t>
      </w:r>
      <w:r w:rsidR="00FD33D7">
        <w:rPr>
          <w:rFonts w:cs="Times New Roman"/>
        </w:rPr>
        <w:t>é</w:t>
      </w:r>
      <w:r w:rsidR="002D1547">
        <w:rPr>
          <w:rFonts w:cs="Times New Roman"/>
        </w:rPr>
        <w:t>sta herramienta</w:t>
      </w:r>
      <w:r w:rsidR="002636B8">
        <w:rPr>
          <w:rFonts w:cs="Times New Roman"/>
        </w:rPr>
        <w:t xml:space="preserve"> posee todo un trabajo mancomunado de todas las partes, </w:t>
      </w:r>
      <w:r w:rsidR="002D1547">
        <w:rPr>
          <w:rFonts w:cs="Times New Roman"/>
        </w:rPr>
        <w:t xml:space="preserve">necesario </w:t>
      </w:r>
      <w:r w:rsidR="003631ED" w:rsidRPr="003631ED">
        <w:rPr>
          <w:rFonts w:cs="Times New Roman"/>
        </w:rPr>
        <w:t xml:space="preserve">para </w:t>
      </w:r>
      <w:r w:rsidR="00F21FCF">
        <w:rPr>
          <w:rFonts w:cs="Times New Roman"/>
        </w:rPr>
        <w:t>alcanzar la</w:t>
      </w:r>
      <w:r w:rsidR="003631ED" w:rsidRPr="003631ED">
        <w:rPr>
          <w:rFonts w:cs="Times New Roman"/>
        </w:rPr>
        <w:t xml:space="preserve"> mejora de los procesos y resultados de la organización siguiendo </w:t>
      </w:r>
      <w:r w:rsidR="002D1547">
        <w:rPr>
          <w:rFonts w:cs="Times New Roman"/>
        </w:rPr>
        <w:t xml:space="preserve">siempre </w:t>
      </w:r>
      <w:r w:rsidR="003631ED" w:rsidRPr="003631ED">
        <w:rPr>
          <w:rFonts w:cs="Times New Roman"/>
        </w:rPr>
        <w:t xml:space="preserve">los </w:t>
      </w:r>
      <w:r w:rsidR="00DE6E29">
        <w:rPr>
          <w:rFonts w:cs="Times New Roman"/>
        </w:rPr>
        <w:t xml:space="preserve">lineamientos </w:t>
      </w:r>
      <w:r w:rsidR="00351560">
        <w:rPr>
          <w:rFonts w:cs="Times New Roman"/>
        </w:rPr>
        <w:t>de calidad</w:t>
      </w:r>
      <w:r w:rsidR="00F21FCF">
        <w:rPr>
          <w:rFonts w:cs="Times New Roman"/>
        </w:rPr>
        <w:t>.</w:t>
      </w:r>
    </w:p>
    <w:p w14:paraId="4F3B4567" w14:textId="49974629" w:rsidR="00E40A2B" w:rsidRPr="00FD33D7" w:rsidRDefault="00844ACE" w:rsidP="00FD33D7">
      <w:pPr>
        <w:ind w:firstLine="0"/>
        <w:rPr>
          <w:rFonts w:cs="Times New Roman"/>
        </w:rPr>
      </w:pPr>
      <w:r w:rsidRPr="00FD33D7">
        <w:rPr>
          <w:rFonts w:cs="Times New Roman"/>
          <w:b/>
        </w:rPr>
        <w:t>IMPLEMENTA</w:t>
      </w:r>
      <w:r w:rsidR="00E105E4" w:rsidRPr="00FD33D7">
        <w:rPr>
          <w:rFonts w:cs="Times New Roman"/>
          <w:b/>
        </w:rPr>
        <w:t>CI</w:t>
      </w:r>
      <w:r w:rsidR="00FD33D7">
        <w:rPr>
          <w:rFonts w:cs="Times New Roman"/>
          <w:b/>
        </w:rPr>
        <w:t>Ó</w:t>
      </w:r>
      <w:r w:rsidR="00E105E4" w:rsidRPr="00FD33D7">
        <w:rPr>
          <w:rFonts w:cs="Times New Roman"/>
          <w:b/>
        </w:rPr>
        <w:t>N DE</w:t>
      </w:r>
      <w:r w:rsidRPr="00FD33D7">
        <w:rPr>
          <w:rFonts w:cs="Times New Roman"/>
          <w:b/>
        </w:rPr>
        <w:t xml:space="preserve">L SISTEMA DE GESTIÓN DE CALIDAD EN LA </w:t>
      </w:r>
      <w:r w:rsidR="00E105E4" w:rsidRPr="00FD33D7">
        <w:rPr>
          <w:rFonts w:cs="Times New Roman"/>
          <w:b/>
        </w:rPr>
        <w:t xml:space="preserve">CONTRALORIA MUNICIPAL DE TUNJA </w:t>
      </w:r>
      <w:r w:rsidR="00974B94" w:rsidRPr="00FD33D7">
        <w:rPr>
          <w:rFonts w:cs="Times New Roman"/>
          <w:b/>
        </w:rPr>
        <w:t>(CMT)</w:t>
      </w:r>
    </w:p>
    <w:p w14:paraId="73E16FA0" w14:textId="74428DF0" w:rsidR="0078359E" w:rsidRDefault="00F771C6" w:rsidP="0077551F">
      <w:pPr>
        <w:rPr>
          <w:rFonts w:cs="Times New Roman"/>
        </w:rPr>
      </w:pPr>
      <w:r>
        <w:rPr>
          <w:rFonts w:cs="Times New Roman"/>
        </w:rPr>
        <w:t xml:space="preserve">Los </w:t>
      </w:r>
      <w:r w:rsidR="00351560">
        <w:rPr>
          <w:rFonts w:cs="Times New Roman"/>
        </w:rPr>
        <w:t xml:space="preserve">servicios que la </w:t>
      </w:r>
      <w:r w:rsidR="0078359E" w:rsidRPr="0078359E">
        <w:rPr>
          <w:rFonts w:cs="Times New Roman"/>
        </w:rPr>
        <w:t>entidad</w:t>
      </w:r>
      <w:r w:rsidR="00351560">
        <w:rPr>
          <w:rFonts w:cs="Times New Roman"/>
        </w:rPr>
        <w:t xml:space="preserve"> objeto de estudio</w:t>
      </w:r>
      <w:r w:rsidR="0078359E" w:rsidRPr="0078359E">
        <w:rPr>
          <w:rFonts w:cs="Times New Roman"/>
        </w:rPr>
        <w:t xml:space="preserve"> desarrolla</w:t>
      </w:r>
      <w:r w:rsidR="00FD33D7">
        <w:rPr>
          <w:rFonts w:cs="Times New Roman"/>
        </w:rPr>
        <w:t>,</w:t>
      </w:r>
      <w:r w:rsidR="0078359E" w:rsidRPr="0078359E">
        <w:rPr>
          <w:rFonts w:cs="Times New Roman"/>
        </w:rPr>
        <w:t xml:space="preserve"> como realizar el control fiscal al </w:t>
      </w:r>
      <w:r w:rsidR="0078359E" w:rsidRPr="008E3E76">
        <w:rPr>
          <w:rFonts w:cs="Times New Roman"/>
        </w:rPr>
        <w:t>municipio</w:t>
      </w:r>
      <w:r w:rsidR="0078359E" w:rsidRPr="0078359E">
        <w:rPr>
          <w:rFonts w:cs="Times New Roman"/>
        </w:rPr>
        <w:t xml:space="preserve"> de Tunja, iniciar procesos de responsabilidad fiscal y atender quejas y denuncias de la comunidad que se relacionan con los bienes y dineros públicos, son de vital importancia para el debido aseguramiento de la calidad en los servicios, la mejora continua y la satisfacción de los usuarios a través de la gestión de procesos.</w:t>
      </w:r>
    </w:p>
    <w:p w14:paraId="1052C61E" w14:textId="52CAD29D" w:rsidR="00BE2D62" w:rsidRPr="00BE2D62" w:rsidRDefault="0078359E" w:rsidP="0077551F">
      <w:pPr>
        <w:rPr>
          <w:rFonts w:cs="Times New Roman"/>
        </w:rPr>
      </w:pPr>
      <w:r w:rsidRPr="00DF3C67">
        <w:rPr>
          <w:rFonts w:cs="Times New Roman"/>
        </w:rPr>
        <w:t>El SGC d</w:t>
      </w:r>
      <w:r>
        <w:rPr>
          <w:rFonts w:cs="Times New Roman"/>
        </w:rPr>
        <w:t>e la C</w:t>
      </w:r>
      <w:r w:rsidR="002E6283">
        <w:rPr>
          <w:rFonts w:cs="Times New Roman"/>
        </w:rPr>
        <w:t xml:space="preserve">ontraloría </w:t>
      </w:r>
      <w:r>
        <w:rPr>
          <w:rFonts w:cs="Times New Roman"/>
        </w:rPr>
        <w:t>M</w:t>
      </w:r>
      <w:r w:rsidR="002E6283">
        <w:rPr>
          <w:rFonts w:cs="Times New Roman"/>
        </w:rPr>
        <w:t>unicipal de Tunja</w:t>
      </w:r>
      <w:r>
        <w:rPr>
          <w:rFonts w:cs="Times New Roman"/>
        </w:rPr>
        <w:t xml:space="preserve">, </w:t>
      </w:r>
      <w:r w:rsidRPr="00DF3C67">
        <w:rPr>
          <w:rFonts w:cs="Times New Roman"/>
        </w:rPr>
        <w:t>se encuent</w:t>
      </w:r>
      <w:r w:rsidR="002E6283">
        <w:rPr>
          <w:rFonts w:cs="Times New Roman"/>
        </w:rPr>
        <w:t xml:space="preserve">ra bien definido e implementado, dentro de los </w:t>
      </w:r>
      <w:r w:rsidR="00BE2D62" w:rsidRPr="002E6283">
        <w:rPr>
          <w:rFonts w:cs="Times New Roman"/>
        </w:rPr>
        <w:t xml:space="preserve">logros obtenidos durante los últimos cuatro (4) años de gestión de la </w:t>
      </w:r>
      <w:r w:rsidR="00C4371B">
        <w:rPr>
          <w:rFonts w:cs="Times New Roman"/>
        </w:rPr>
        <w:t>e</w:t>
      </w:r>
      <w:r w:rsidR="002E6283">
        <w:rPr>
          <w:rFonts w:cs="Times New Roman"/>
        </w:rPr>
        <w:t>ntidad</w:t>
      </w:r>
      <w:r w:rsidR="00FD33D7">
        <w:rPr>
          <w:rFonts w:cs="Times New Roman"/>
        </w:rPr>
        <w:t>.</w:t>
      </w:r>
      <w:r w:rsidR="00BE2D62" w:rsidRPr="002E6283">
        <w:rPr>
          <w:rFonts w:cs="Times New Roman"/>
        </w:rPr>
        <w:t xml:space="preserve"> </w:t>
      </w:r>
      <w:r w:rsidR="00FD33D7">
        <w:rPr>
          <w:rFonts w:cs="Times New Roman"/>
        </w:rPr>
        <w:t>Le fue</w:t>
      </w:r>
      <w:r w:rsidR="00351560">
        <w:rPr>
          <w:rFonts w:cs="Times New Roman"/>
        </w:rPr>
        <w:t xml:space="preserve"> </w:t>
      </w:r>
      <w:r w:rsidR="00FD33D7">
        <w:rPr>
          <w:rFonts w:cs="Times New Roman"/>
        </w:rPr>
        <w:t>otorgada</w:t>
      </w:r>
      <w:r w:rsidR="00BE2D62" w:rsidRPr="002E6283">
        <w:rPr>
          <w:rFonts w:cs="Times New Roman"/>
        </w:rPr>
        <w:t xml:space="preserve"> la certificación de calidad bajo la norma NTCGP 1000: 2009, de la firma BUREAU VERITAS CERTIFICATION,</w:t>
      </w:r>
      <w:r w:rsidR="00FD33D7">
        <w:rPr>
          <w:rFonts w:cs="Times New Roman"/>
        </w:rPr>
        <w:t xml:space="preserve"> </w:t>
      </w:r>
      <w:r w:rsidR="00BE2D62" w:rsidRPr="002E6283">
        <w:rPr>
          <w:rFonts w:cs="Times New Roman"/>
        </w:rPr>
        <w:t>el 14 de diciembre de 2015.</w:t>
      </w:r>
    </w:p>
    <w:p w14:paraId="35CFEFB5" w14:textId="3DA44126" w:rsidR="007664E5" w:rsidRPr="00FD33D7" w:rsidRDefault="007664E5" w:rsidP="00FD33D7">
      <w:pPr>
        <w:ind w:firstLine="0"/>
        <w:rPr>
          <w:rFonts w:cs="Times New Roman"/>
          <w:b/>
        </w:rPr>
      </w:pPr>
      <w:r w:rsidRPr="00FD33D7">
        <w:rPr>
          <w:rFonts w:cs="Times New Roman"/>
          <w:b/>
        </w:rPr>
        <w:t>Efectos de la Implementación</w:t>
      </w:r>
    </w:p>
    <w:p w14:paraId="50BCC502" w14:textId="4EF25B34" w:rsidR="0096473C" w:rsidRDefault="0096473C" w:rsidP="0077551F">
      <w:pPr>
        <w:rPr>
          <w:rFonts w:cs="Times New Roman"/>
        </w:rPr>
      </w:pPr>
      <w:r w:rsidRPr="0020122F">
        <w:rPr>
          <w:rFonts w:cs="Times New Roman"/>
        </w:rPr>
        <w:t xml:space="preserve">La experiencia adquirida con el diseño </w:t>
      </w:r>
      <w:r>
        <w:rPr>
          <w:rFonts w:cs="Times New Roman"/>
        </w:rPr>
        <w:t xml:space="preserve">y documentación del Sistema, a través del proceso de práctica, </w:t>
      </w:r>
      <w:r w:rsidR="008E3E76">
        <w:rPr>
          <w:rFonts w:cs="Times New Roman"/>
        </w:rPr>
        <w:t>evidenció</w:t>
      </w:r>
      <w:r w:rsidRPr="0020122F">
        <w:rPr>
          <w:rFonts w:cs="Times New Roman"/>
        </w:rPr>
        <w:t xml:space="preserve"> que éste es un facilitador de labores y no un obstáculo de las mismas. Con base en él será más expedito el cumplimiento de las actividades establecidas para cada uno de lo</w:t>
      </w:r>
      <w:r>
        <w:rPr>
          <w:rFonts w:cs="Times New Roman"/>
        </w:rPr>
        <w:t>s procesos que conforman este</w:t>
      </w:r>
      <w:r w:rsidRPr="0020122F">
        <w:rPr>
          <w:rFonts w:cs="Times New Roman"/>
        </w:rPr>
        <w:t xml:space="preserve"> Sistema</w:t>
      </w:r>
      <w:r>
        <w:rPr>
          <w:rFonts w:cs="Times New Roman"/>
        </w:rPr>
        <w:t>.</w:t>
      </w:r>
    </w:p>
    <w:p w14:paraId="16384F78" w14:textId="65D2BDAE" w:rsidR="00837EC8" w:rsidRDefault="0096473C" w:rsidP="00351560">
      <w:pPr>
        <w:rPr>
          <w:rFonts w:cs="Times New Roman"/>
        </w:rPr>
      </w:pPr>
      <w:r>
        <w:rPr>
          <w:rFonts w:cs="Times New Roman"/>
        </w:rPr>
        <w:t>E</w:t>
      </w:r>
      <w:r w:rsidR="00706707">
        <w:rPr>
          <w:rFonts w:cs="Times New Roman"/>
        </w:rPr>
        <w:t xml:space="preserve">l desarrollo de las actividades </w:t>
      </w:r>
      <w:r w:rsidR="009C4DE9">
        <w:rPr>
          <w:rFonts w:cs="Times New Roman"/>
        </w:rPr>
        <w:t>bajo el</w:t>
      </w:r>
      <w:r w:rsidR="00706707">
        <w:rPr>
          <w:rFonts w:cs="Times New Roman"/>
        </w:rPr>
        <w:t xml:space="preserve"> marco de</w:t>
      </w:r>
      <w:r w:rsidR="00351560">
        <w:rPr>
          <w:rFonts w:cs="Times New Roman"/>
        </w:rPr>
        <w:t>l SGC</w:t>
      </w:r>
      <w:r w:rsidR="009C4DE9">
        <w:rPr>
          <w:rFonts w:cs="Times New Roman"/>
        </w:rPr>
        <w:t>,</w:t>
      </w:r>
      <w:r>
        <w:rPr>
          <w:rFonts w:cs="Times New Roman"/>
        </w:rPr>
        <w:t xml:space="preserve"> trae consigo</w:t>
      </w:r>
      <w:r w:rsidR="00B66855" w:rsidRPr="00CB2848">
        <w:rPr>
          <w:rFonts w:cs="Times New Roman"/>
        </w:rPr>
        <w:t xml:space="preserve"> efectos </w:t>
      </w:r>
      <w:r w:rsidR="008C24D7">
        <w:rPr>
          <w:rFonts w:cs="Times New Roman"/>
        </w:rPr>
        <w:t>generados gracias a</w:t>
      </w:r>
      <w:r w:rsidR="00B66855" w:rsidRPr="00CB2848">
        <w:rPr>
          <w:rFonts w:cs="Times New Roman"/>
        </w:rPr>
        <w:t xml:space="preserve"> </w:t>
      </w:r>
      <w:r w:rsidR="009C4DE9" w:rsidRPr="00CB2848">
        <w:rPr>
          <w:rFonts w:cs="Times New Roman"/>
        </w:rPr>
        <w:t>su</w:t>
      </w:r>
      <w:r w:rsidR="008C24D7">
        <w:rPr>
          <w:rFonts w:cs="Times New Roman"/>
        </w:rPr>
        <w:t xml:space="preserve"> implementación, como</w:t>
      </w:r>
      <w:r w:rsidR="00B66855" w:rsidRPr="00CB2848">
        <w:rPr>
          <w:rFonts w:cs="Times New Roman"/>
        </w:rPr>
        <w:t xml:space="preserve">: </w:t>
      </w:r>
      <w:r w:rsidR="00B66855" w:rsidRPr="00B66855">
        <w:rPr>
          <w:rFonts w:cs="Times New Roman"/>
        </w:rPr>
        <w:t xml:space="preserve">el </w:t>
      </w:r>
      <w:r w:rsidR="00B66855" w:rsidRPr="00CB2848">
        <w:rPr>
          <w:rFonts w:cs="Times New Roman"/>
        </w:rPr>
        <w:t>incremen</w:t>
      </w:r>
      <w:r w:rsidR="00B66855">
        <w:rPr>
          <w:rFonts w:cs="Times New Roman"/>
        </w:rPr>
        <w:t>to del nivel de satisfacción del cliente tomando en cuenta las solicitudes que se presentan a diario</w:t>
      </w:r>
      <w:r w:rsidR="007727CD">
        <w:rPr>
          <w:rFonts w:cs="Times New Roman"/>
        </w:rPr>
        <w:t xml:space="preserve"> y su pronta respuesta, </w:t>
      </w:r>
      <w:r w:rsidR="00B66855">
        <w:rPr>
          <w:rFonts w:cs="Times New Roman"/>
        </w:rPr>
        <w:t xml:space="preserve"> </w:t>
      </w:r>
      <w:r w:rsidR="00741B3B">
        <w:rPr>
          <w:rFonts w:cs="Times New Roman"/>
        </w:rPr>
        <w:t xml:space="preserve">la percepción </w:t>
      </w:r>
      <w:r w:rsidR="00A9295D">
        <w:rPr>
          <w:rFonts w:cs="Times New Roman"/>
        </w:rPr>
        <w:t xml:space="preserve">de un manejo adecuado </w:t>
      </w:r>
      <w:r w:rsidR="00741B3B">
        <w:rPr>
          <w:rFonts w:cs="Times New Roman"/>
        </w:rPr>
        <w:t>mediante los procesos que se llevan a cabo y se controlan mediante plataformas virtuales,</w:t>
      </w:r>
      <w:r w:rsidR="009528FE">
        <w:rPr>
          <w:rFonts w:cs="Times New Roman"/>
        </w:rPr>
        <w:t xml:space="preserve"> </w:t>
      </w:r>
      <w:r w:rsidR="00F6552F">
        <w:rPr>
          <w:rFonts w:cs="Times New Roman"/>
        </w:rPr>
        <w:t xml:space="preserve">el fácil </w:t>
      </w:r>
      <w:r w:rsidR="009528FE">
        <w:rPr>
          <w:rFonts w:cs="Times New Roman"/>
        </w:rPr>
        <w:t>acceso de información de calidad a los ciudadanos a trav</w:t>
      </w:r>
      <w:r w:rsidR="00F6552F">
        <w:rPr>
          <w:rFonts w:cs="Times New Roman"/>
        </w:rPr>
        <w:t xml:space="preserve">és de correos electrónicos y pagina web, </w:t>
      </w:r>
      <w:r w:rsidR="004B11E9">
        <w:rPr>
          <w:rFonts w:cs="Times New Roman"/>
        </w:rPr>
        <w:t xml:space="preserve">y </w:t>
      </w:r>
      <w:r w:rsidR="00F6552F">
        <w:rPr>
          <w:rFonts w:cs="Times New Roman"/>
        </w:rPr>
        <w:t>la atención al ciudadano mediante</w:t>
      </w:r>
      <w:r w:rsidR="00741B3B">
        <w:rPr>
          <w:rFonts w:cs="Times New Roman"/>
        </w:rPr>
        <w:t xml:space="preserve"> el sistema de peticiones, quejas, reclamos y solicitudes (PQRS</w:t>
      </w:r>
      <w:r w:rsidR="004B11E9">
        <w:rPr>
          <w:rFonts w:cs="Times New Roman"/>
        </w:rPr>
        <w:t>).</w:t>
      </w:r>
      <w:r w:rsidR="00351560">
        <w:rPr>
          <w:rFonts w:cs="Times New Roman"/>
        </w:rPr>
        <w:t xml:space="preserve"> Esto apoyado por  un </w:t>
      </w:r>
      <w:r w:rsidR="00837EC8" w:rsidRPr="00837EC8">
        <w:rPr>
          <w:rFonts w:cs="Times New Roman"/>
        </w:rPr>
        <w:t xml:space="preserve">Plan de </w:t>
      </w:r>
      <w:r w:rsidR="00FD33D7">
        <w:rPr>
          <w:rFonts w:cs="Times New Roman"/>
        </w:rPr>
        <w:t>A</w:t>
      </w:r>
      <w:r w:rsidR="00837EC8" w:rsidRPr="00837EC8">
        <w:rPr>
          <w:rFonts w:cs="Times New Roman"/>
        </w:rPr>
        <w:t>nticorrupción y Atención al Ciudadano, usado como instrumento preventivo para el control de la gestión, contemplado dentro de la política de desarrollo administrativo de transparencia, participación y servicio al ciudadano</w:t>
      </w:r>
      <w:r w:rsidR="00351560">
        <w:rPr>
          <w:rFonts w:cs="Times New Roman"/>
        </w:rPr>
        <w:t>.</w:t>
      </w:r>
    </w:p>
    <w:p w14:paraId="635163CC" w14:textId="21597229" w:rsidR="004C6747" w:rsidRDefault="001C0F98" w:rsidP="0077551F">
      <w:pPr>
        <w:rPr>
          <w:rFonts w:cs="Times New Roman"/>
        </w:rPr>
      </w:pPr>
      <w:r>
        <w:rPr>
          <w:rFonts w:cs="Times New Roman"/>
        </w:rPr>
        <w:t>E</w:t>
      </w:r>
      <w:r w:rsidR="002225A0">
        <w:rPr>
          <w:rFonts w:cs="Times New Roman"/>
        </w:rPr>
        <w:t>l</w:t>
      </w:r>
      <w:r w:rsidR="005B15DC" w:rsidRPr="005B15DC">
        <w:rPr>
          <w:rFonts w:cs="Times New Roman"/>
        </w:rPr>
        <w:t xml:space="preserve"> implementar </w:t>
      </w:r>
      <w:r w:rsidR="002225A0">
        <w:rPr>
          <w:rFonts w:cs="Times New Roman"/>
        </w:rPr>
        <w:t xml:space="preserve">y mantener </w:t>
      </w:r>
      <w:r w:rsidR="005B15DC" w:rsidRPr="005B15DC">
        <w:rPr>
          <w:rFonts w:cs="Times New Roman"/>
        </w:rPr>
        <w:t xml:space="preserve">un sistema de gestión de </w:t>
      </w:r>
      <w:r w:rsidR="004C6747" w:rsidRPr="005B15DC">
        <w:rPr>
          <w:rFonts w:cs="Times New Roman"/>
        </w:rPr>
        <w:t>calidad,</w:t>
      </w:r>
      <w:r w:rsidR="00665870">
        <w:rPr>
          <w:rFonts w:cs="Times New Roman"/>
        </w:rPr>
        <w:t xml:space="preserve"> </w:t>
      </w:r>
      <w:r>
        <w:rPr>
          <w:rFonts w:cs="Times New Roman"/>
        </w:rPr>
        <w:t xml:space="preserve">denotó un gran desempeño, a la vez que </w:t>
      </w:r>
      <w:r w:rsidR="00665870">
        <w:rPr>
          <w:rFonts w:cs="Times New Roman"/>
        </w:rPr>
        <w:t>permitió y aun permite a la e</w:t>
      </w:r>
      <w:r w:rsidR="00D5774D">
        <w:rPr>
          <w:rFonts w:cs="Times New Roman"/>
        </w:rPr>
        <w:t xml:space="preserve">ntidad </w:t>
      </w:r>
      <w:r w:rsidR="004C6747">
        <w:rPr>
          <w:rFonts w:cs="Times New Roman"/>
        </w:rPr>
        <w:t>contar con un alto rendimiento</w:t>
      </w:r>
      <w:r w:rsidR="00D5774D">
        <w:rPr>
          <w:rFonts w:cs="Times New Roman"/>
        </w:rPr>
        <w:t xml:space="preserve">, en su gestión y </w:t>
      </w:r>
      <w:r w:rsidR="004C6747">
        <w:rPr>
          <w:rFonts w:cs="Times New Roman"/>
        </w:rPr>
        <w:t xml:space="preserve">en el </w:t>
      </w:r>
      <w:r w:rsidR="00D5774D">
        <w:rPr>
          <w:rFonts w:cs="Times New Roman"/>
        </w:rPr>
        <w:t xml:space="preserve">desarrollo organizacional, dado que </w:t>
      </w:r>
      <w:r w:rsidR="005B15DC" w:rsidRPr="005B15DC">
        <w:rPr>
          <w:rFonts w:cs="Times New Roman"/>
        </w:rPr>
        <w:t>se brinda una mejor comunicación tanto interna como externa, un personal motivado y mejor preparado, para así ofrecer una percepción de calidad en el servicio presta</w:t>
      </w:r>
      <w:r w:rsidR="004C6747">
        <w:rPr>
          <w:rFonts w:cs="Times New Roman"/>
        </w:rPr>
        <w:t>do por parte de los usuarios.</w:t>
      </w:r>
    </w:p>
    <w:p w14:paraId="076DA9DF" w14:textId="77777777" w:rsidR="00FD33D7" w:rsidRDefault="001C0F98" w:rsidP="00FD33D7">
      <w:pPr>
        <w:rPr>
          <w:rFonts w:cs="Times New Roman"/>
        </w:rPr>
      </w:pPr>
      <w:r>
        <w:rPr>
          <w:rFonts w:cs="Times New Roman"/>
        </w:rPr>
        <w:t xml:space="preserve">Herramientas como </w:t>
      </w:r>
      <w:r w:rsidR="00FD33D7">
        <w:rPr>
          <w:rFonts w:cs="Times New Roman"/>
        </w:rPr>
        <w:t>g</w:t>
      </w:r>
      <w:r w:rsidR="004C6747">
        <w:rPr>
          <w:rFonts w:cs="Times New Roman"/>
        </w:rPr>
        <w:t xml:space="preserve">uías, </w:t>
      </w:r>
      <w:r w:rsidR="00FD33D7">
        <w:rPr>
          <w:rFonts w:cs="Times New Roman"/>
        </w:rPr>
        <w:t>m</w:t>
      </w:r>
      <w:r w:rsidR="00586021" w:rsidRPr="00586021">
        <w:rPr>
          <w:rFonts w:cs="Times New Roman"/>
        </w:rPr>
        <w:t xml:space="preserve">anuales </w:t>
      </w:r>
      <w:r>
        <w:rPr>
          <w:rFonts w:cs="Times New Roman"/>
        </w:rPr>
        <w:t xml:space="preserve">e instructivos, ayudan en el proceso de </w:t>
      </w:r>
      <w:r w:rsidR="00B85C51">
        <w:rPr>
          <w:rFonts w:cs="Times New Roman"/>
        </w:rPr>
        <w:t>impleme</w:t>
      </w:r>
      <w:r w:rsidR="00586021" w:rsidRPr="00586021">
        <w:rPr>
          <w:rFonts w:cs="Times New Roman"/>
        </w:rPr>
        <w:t>ntación del</w:t>
      </w:r>
      <w:r>
        <w:rPr>
          <w:rFonts w:cs="Times New Roman"/>
        </w:rPr>
        <w:t xml:space="preserve"> SGC, por lo que </w:t>
      </w:r>
      <w:r w:rsidR="00FD33D7">
        <w:rPr>
          <w:rFonts w:cs="Times New Roman"/>
        </w:rPr>
        <w:t>é</w:t>
      </w:r>
      <w:r>
        <w:rPr>
          <w:rFonts w:cs="Times New Roman"/>
        </w:rPr>
        <w:t>ste conjunto</w:t>
      </w:r>
      <w:r w:rsidR="004C6747">
        <w:rPr>
          <w:rFonts w:cs="Times New Roman"/>
        </w:rPr>
        <w:t xml:space="preserve"> d</w:t>
      </w:r>
      <w:r>
        <w:rPr>
          <w:rFonts w:cs="Times New Roman"/>
        </w:rPr>
        <w:t>ebe estar elaborado</w:t>
      </w:r>
      <w:r w:rsidR="00586021" w:rsidRPr="00586021">
        <w:rPr>
          <w:rFonts w:cs="Times New Roman"/>
        </w:rPr>
        <w:t xml:space="preserve"> antes de comenzar la </w:t>
      </w:r>
      <w:r w:rsidR="00B85C51">
        <w:rPr>
          <w:rFonts w:cs="Times New Roman"/>
        </w:rPr>
        <w:t>impleme</w:t>
      </w:r>
      <w:r w:rsidR="00586021" w:rsidRPr="00586021">
        <w:rPr>
          <w:rFonts w:cs="Times New Roman"/>
        </w:rPr>
        <w:t>nt</w:t>
      </w:r>
      <w:r w:rsidR="002D223E">
        <w:rPr>
          <w:rFonts w:cs="Times New Roman"/>
        </w:rPr>
        <w:t>ación para que su efecto sea positivo a la hora de ejecutar planes y programas, establecer estrategias, evaluar la gesti</w:t>
      </w:r>
      <w:r w:rsidR="009A6BE9">
        <w:rPr>
          <w:rFonts w:cs="Times New Roman"/>
        </w:rPr>
        <w:t>ón, y prometer el cumplimiento de la política de calidad.</w:t>
      </w:r>
    </w:p>
    <w:p w14:paraId="102595CB" w14:textId="18BF8C14" w:rsidR="00F728F9" w:rsidRPr="00FD33D7" w:rsidRDefault="00F728F9" w:rsidP="00FD33D7">
      <w:pPr>
        <w:ind w:firstLine="0"/>
        <w:rPr>
          <w:rFonts w:cs="Times New Roman"/>
        </w:rPr>
      </w:pPr>
      <w:r w:rsidRPr="00FD33D7">
        <w:rPr>
          <w:rFonts w:cs="Times New Roman"/>
          <w:b/>
          <w:color w:val="222222"/>
          <w:szCs w:val="23"/>
          <w:shd w:val="clear" w:color="auto" w:fill="FFFFFF"/>
        </w:rPr>
        <w:t>Desarrollo</w:t>
      </w:r>
      <w:r w:rsidRPr="00FD33D7">
        <w:rPr>
          <w:rFonts w:cs="Times New Roman"/>
          <w:color w:val="222222"/>
          <w:szCs w:val="23"/>
          <w:shd w:val="clear" w:color="auto" w:fill="FFFFFF"/>
        </w:rPr>
        <w:t xml:space="preserve"> </w:t>
      </w:r>
      <w:r w:rsidRPr="00FD33D7">
        <w:rPr>
          <w:rFonts w:cs="Times New Roman"/>
          <w:b/>
          <w:color w:val="222222"/>
          <w:szCs w:val="23"/>
          <w:shd w:val="clear" w:color="auto" w:fill="FFFFFF"/>
        </w:rPr>
        <w:t>del Ciclo PHVA: La gestión y mejora de procesos</w:t>
      </w:r>
    </w:p>
    <w:p w14:paraId="0CF04EC4" w14:textId="2B64D565" w:rsidR="00F728F9" w:rsidRPr="009A6BE9" w:rsidRDefault="00F728F9" w:rsidP="0077551F">
      <w:pPr>
        <w:rPr>
          <w:rFonts w:cs="Times New Roman"/>
          <w:szCs w:val="23"/>
          <w:shd w:val="clear" w:color="auto" w:fill="FFFFFF"/>
        </w:rPr>
      </w:pPr>
      <w:r w:rsidRPr="009A6BE9">
        <w:rPr>
          <w:rFonts w:cs="Times New Roman"/>
          <w:szCs w:val="23"/>
          <w:shd w:val="clear" w:color="auto" w:fill="FFFFFF"/>
        </w:rPr>
        <w:t xml:space="preserve">Una de las técnicas de mejora continua más utilizadas y difundidas es el conocido como Ciclo </w:t>
      </w:r>
      <w:r w:rsidR="00A30F59" w:rsidRPr="009A6BE9">
        <w:rPr>
          <w:rFonts w:cs="Times New Roman"/>
          <w:szCs w:val="23"/>
          <w:shd w:val="clear" w:color="auto" w:fill="FFFFFF"/>
        </w:rPr>
        <w:t>PHVA (Planear</w:t>
      </w:r>
      <w:r w:rsidRPr="009A6BE9">
        <w:rPr>
          <w:rFonts w:cs="Times New Roman"/>
          <w:szCs w:val="23"/>
          <w:shd w:val="clear" w:color="auto" w:fill="FFFFFF"/>
        </w:rPr>
        <w:t xml:space="preserve">- Hacer-Verificar-Actuar), difundido por William E. Deming y desarrollado por Walter A. Shewart, </w:t>
      </w:r>
      <w:r w:rsidR="00A30F59">
        <w:rPr>
          <w:rFonts w:cs="Times New Roman"/>
          <w:szCs w:val="23"/>
          <w:shd w:val="clear" w:color="auto" w:fill="FFFFFF"/>
        </w:rPr>
        <w:t>“</w:t>
      </w:r>
      <w:r w:rsidRPr="009A6BE9">
        <w:rPr>
          <w:rFonts w:cs="Times New Roman"/>
          <w:szCs w:val="23"/>
          <w:shd w:val="clear" w:color="auto" w:fill="FFFFFF"/>
        </w:rPr>
        <w:t>considerado como el padre del control estadístico de calidad</w:t>
      </w:r>
      <w:r w:rsidR="00A30F59">
        <w:rPr>
          <w:rFonts w:cs="Times New Roman"/>
          <w:szCs w:val="23"/>
          <w:shd w:val="clear" w:color="auto" w:fill="FFFFFF"/>
        </w:rPr>
        <w:t>”</w:t>
      </w:r>
      <w:sdt>
        <w:sdtPr>
          <w:rPr>
            <w:rFonts w:cs="Times New Roman"/>
            <w:szCs w:val="23"/>
            <w:shd w:val="clear" w:color="auto" w:fill="FFFFFF"/>
          </w:rPr>
          <w:id w:val="407960354"/>
          <w:citation/>
        </w:sdtPr>
        <w:sdtEndPr/>
        <w:sdtContent>
          <w:r w:rsidRPr="009A6BE9">
            <w:rPr>
              <w:rFonts w:cs="Times New Roman"/>
              <w:szCs w:val="23"/>
              <w:shd w:val="clear" w:color="auto" w:fill="FFFFFF"/>
            </w:rPr>
            <w:fldChar w:fldCharType="begin"/>
          </w:r>
          <w:r w:rsidRPr="009A6BE9">
            <w:rPr>
              <w:rFonts w:cs="Times New Roman"/>
              <w:szCs w:val="23"/>
              <w:shd w:val="clear" w:color="auto" w:fill="FFFFFF"/>
            </w:rPr>
            <w:instrText xml:space="preserve"> CITATION Bor16 \l 9226 </w:instrText>
          </w:r>
          <w:r w:rsidRPr="009A6BE9">
            <w:rPr>
              <w:rFonts w:cs="Times New Roman"/>
              <w:szCs w:val="23"/>
              <w:shd w:val="clear" w:color="auto" w:fill="FFFFFF"/>
            </w:rPr>
            <w:fldChar w:fldCharType="separate"/>
          </w:r>
          <w:r w:rsidR="00396593">
            <w:rPr>
              <w:rFonts w:cs="Times New Roman"/>
              <w:noProof/>
              <w:szCs w:val="23"/>
              <w:shd w:val="clear" w:color="auto" w:fill="FFFFFF"/>
            </w:rPr>
            <w:t xml:space="preserve"> </w:t>
          </w:r>
          <w:r w:rsidR="00396593" w:rsidRPr="00396593">
            <w:rPr>
              <w:rFonts w:cs="Times New Roman"/>
              <w:noProof/>
              <w:szCs w:val="23"/>
              <w:shd w:val="clear" w:color="auto" w:fill="FFFFFF"/>
            </w:rPr>
            <w:t>(Borja, 2016)</w:t>
          </w:r>
          <w:r w:rsidRPr="009A6BE9">
            <w:rPr>
              <w:rFonts w:cs="Times New Roman"/>
              <w:szCs w:val="23"/>
              <w:shd w:val="clear" w:color="auto" w:fill="FFFFFF"/>
            </w:rPr>
            <w:fldChar w:fldCharType="end"/>
          </w:r>
        </w:sdtContent>
      </w:sdt>
      <w:r w:rsidRPr="009A6BE9">
        <w:rPr>
          <w:rFonts w:cs="Times New Roman"/>
          <w:szCs w:val="23"/>
          <w:shd w:val="clear" w:color="auto" w:fill="FFFFFF"/>
        </w:rPr>
        <w:t>.</w:t>
      </w:r>
      <w:r w:rsidRPr="009A6BE9">
        <w:t xml:space="preserve"> </w:t>
      </w:r>
      <w:r w:rsidR="00FD33D7">
        <w:rPr>
          <w:rFonts w:cs="Times New Roman"/>
          <w:szCs w:val="23"/>
          <w:shd w:val="clear" w:color="auto" w:fill="FFFFFF"/>
        </w:rPr>
        <w:t>É</w:t>
      </w:r>
      <w:r w:rsidR="002636B8">
        <w:rPr>
          <w:rFonts w:cs="Times New Roman"/>
          <w:szCs w:val="23"/>
          <w:shd w:val="clear" w:color="auto" w:fill="FFFFFF"/>
        </w:rPr>
        <w:t>sta herramienta hace parte de la ISO 9001</w:t>
      </w:r>
      <w:r w:rsidRPr="009A6BE9">
        <w:rPr>
          <w:rFonts w:cs="Times New Roman"/>
          <w:szCs w:val="23"/>
          <w:shd w:val="clear" w:color="auto" w:fill="FFFFFF"/>
        </w:rPr>
        <w:t xml:space="preserve">, </w:t>
      </w:r>
      <w:r w:rsidR="002636B8">
        <w:rPr>
          <w:rFonts w:cs="Times New Roman"/>
          <w:szCs w:val="23"/>
          <w:shd w:val="clear" w:color="auto" w:fill="FFFFFF"/>
        </w:rPr>
        <w:t xml:space="preserve">norma vigente que </w:t>
      </w:r>
      <w:r w:rsidRPr="009A6BE9">
        <w:rPr>
          <w:rFonts w:cs="Times New Roman"/>
          <w:szCs w:val="23"/>
          <w:shd w:val="clear" w:color="auto" w:fill="FFFFFF"/>
        </w:rPr>
        <w:t>funciona como estrategia gerencial de mejoramiento continuo para las organizaciones.</w:t>
      </w:r>
    </w:p>
    <w:p w14:paraId="7A0A5A4A" w14:textId="08B9AEF0" w:rsidR="00F728F9" w:rsidRPr="009A6BE9" w:rsidRDefault="00FD33D7" w:rsidP="0077551F">
      <w:pPr>
        <w:rPr>
          <w:rFonts w:cs="Times New Roman"/>
          <w:szCs w:val="23"/>
          <w:shd w:val="clear" w:color="auto" w:fill="FFFFFF"/>
        </w:rPr>
      </w:pPr>
      <w:r>
        <w:rPr>
          <w:rFonts w:cs="Times New Roman"/>
          <w:szCs w:val="23"/>
          <w:shd w:val="clear" w:color="auto" w:fill="FFFFFF"/>
        </w:rPr>
        <w:t>Dicho</w:t>
      </w:r>
      <w:r w:rsidR="00F52651">
        <w:rPr>
          <w:rFonts w:cs="Times New Roman"/>
          <w:szCs w:val="23"/>
          <w:shd w:val="clear" w:color="auto" w:fill="FFFFFF"/>
        </w:rPr>
        <w:t xml:space="preserve"> </w:t>
      </w:r>
      <w:r w:rsidR="00F728F9" w:rsidRPr="009A6BE9">
        <w:rPr>
          <w:rFonts w:cs="Times New Roman"/>
          <w:szCs w:val="23"/>
          <w:shd w:val="clear" w:color="auto" w:fill="FFFFFF"/>
        </w:rPr>
        <w:t xml:space="preserve">el ciclo se desarrolla </w:t>
      </w:r>
      <w:r>
        <w:rPr>
          <w:rFonts w:cs="Times New Roman"/>
          <w:szCs w:val="23"/>
          <w:shd w:val="clear" w:color="auto" w:fill="FFFFFF"/>
        </w:rPr>
        <w:t>de la manera expuesta por el siguiente gráfico:</w:t>
      </w:r>
    </w:p>
    <w:p w14:paraId="7A36C5B6" w14:textId="04A35A6D" w:rsidR="00F728F9" w:rsidRDefault="00F728F9" w:rsidP="0077551F">
      <w:pPr>
        <w:jc w:val="center"/>
        <w:rPr>
          <w:rFonts w:cs="Times New Roman"/>
          <w:noProof/>
          <w:color w:val="222222"/>
          <w:szCs w:val="23"/>
          <w:shd w:val="clear" w:color="auto" w:fill="FFFFFF"/>
          <w:lang w:eastAsia="es-CO"/>
        </w:rPr>
      </w:pPr>
      <w:r>
        <w:rPr>
          <w:rFonts w:cs="Times New Roman"/>
          <w:noProof/>
          <w:color w:val="222222"/>
          <w:szCs w:val="23"/>
          <w:shd w:val="clear" w:color="auto" w:fill="FFFFFF"/>
          <w:lang w:eastAsia="es-CO"/>
        </w:rPr>
        <w:drawing>
          <wp:inline distT="0" distB="0" distL="0" distR="0" wp14:anchorId="13C421A1" wp14:editId="73CD9B8E">
            <wp:extent cx="2208362" cy="1359919"/>
            <wp:effectExtent l="0" t="0" r="0" b="12065"/>
            <wp:docPr id="6" name="Diagrama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224BC8A3" w14:textId="7D1A44D7" w:rsidR="00F728F9" w:rsidRPr="00F12393" w:rsidRDefault="00295859" w:rsidP="0077551F">
      <w:pPr>
        <w:spacing w:after="0"/>
        <w:jc w:val="center"/>
        <w:rPr>
          <w:rFonts w:cs="Times New Roman"/>
          <w:b/>
          <w:noProof/>
          <w:color w:val="222222"/>
          <w:sz w:val="20"/>
          <w:szCs w:val="23"/>
          <w:shd w:val="clear" w:color="auto" w:fill="FFFFFF"/>
          <w:lang w:eastAsia="es-CO"/>
        </w:rPr>
      </w:pPr>
      <w:r>
        <w:rPr>
          <w:rFonts w:cs="Times New Roman"/>
          <w:i/>
          <w:sz w:val="20"/>
        </w:rPr>
        <w:t>Figura 1</w:t>
      </w:r>
      <w:r w:rsidR="00F728F9">
        <w:rPr>
          <w:rFonts w:cs="Times New Roman"/>
          <w:i/>
          <w:sz w:val="20"/>
        </w:rPr>
        <w:t xml:space="preserve">. </w:t>
      </w:r>
      <w:r w:rsidR="00F728F9" w:rsidRPr="00161D59">
        <w:rPr>
          <w:rFonts w:cs="Times New Roman"/>
          <w:sz w:val="20"/>
        </w:rPr>
        <w:t>CICLO PHVA</w:t>
      </w:r>
      <w:r w:rsidR="00F728F9">
        <w:rPr>
          <w:rFonts w:cs="Times New Roman"/>
          <w:i/>
          <w:sz w:val="20"/>
        </w:rPr>
        <w:t xml:space="preserve"> </w:t>
      </w:r>
      <w:sdt>
        <w:sdtPr>
          <w:rPr>
            <w:rFonts w:cs="Times New Roman"/>
            <w:i/>
            <w:sz w:val="20"/>
          </w:rPr>
          <w:id w:val="39711341"/>
          <w:citation/>
        </w:sdtPr>
        <w:sdtEndPr/>
        <w:sdtContent>
          <w:r w:rsidR="00F728F9">
            <w:rPr>
              <w:rFonts w:cs="Times New Roman"/>
              <w:i/>
              <w:sz w:val="20"/>
            </w:rPr>
            <w:fldChar w:fldCharType="begin"/>
          </w:r>
          <w:r w:rsidR="00F728F9">
            <w:rPr>
              <w:rFonts w:cs="Times New Roman"/>
              <w:i/>
              <w:sz w:val="20"/>
            </w:rPr>
            <w:instrText xml:space="preserve"> CITATION Col09 \l 9226 </w:instrText>
          </w:r>
          <w:r w:rsidR="00F728F9">
            <w:rPr>
              <w:rFonts w:cs="Times New Roman"/>
              <w:i/>
              <w:sz w:val="20"/>
            </w:rPr>
            <w:fldChar w:fldCharType="separate"/>
          </w:r>
          <w:r w:rsidR="00396593" w:rsidRPr="00396593">
            <w:rPr>
              <w:rFonts w:cs="Times New Roman"/>
              <w:noProof/>
              <w:sz w:val="20"/>
            </w:rPr>
            <w:t>(Colorado, 2009)</w:t>
          </w:r>
          <w:r w:rsidR="00F728F9">
            <w:rPr>
              <w:rFonts w:cs="Times New Roman"/>
              <w:i/>
              <w:sz w:val="20"/>
            </w:rPr>
            <w:fldChar w:fldCharType="end"/>
          </w:r>
        </w:sdtContent>
      </w:sdt>
    </w:p>
    <w:p w14:paraId="505CCFE2" w14:textId="77777777" w:rsidR="00F728F9" w:rsidRDefault="00F728F9" w:rsidP="0077551F">
      <w:pPr>
        <w:spacing w:after="0"/>
        <w:rPr>
          <w:rFonts w:cs="Times New Roman"/>
          <w:i/>
          <w:noProof/>
          <w:color w:val="222222"/>
          <w:sz w:val="20"/>
          <w:szCs w:val="23"/>
          <w:shd w:val="clear" w:color="auto" w:fill="FFFFFF"/>
          <w:lang w:eastAsia="es-CO"/>
        </w:rPr>
      </w:pPr>
    </w:p>
    <w:p w14:paraId="7A4F8259" w14:textId="0F3FBFCA" w:rsidR="00F728F9" w:rsidRDefault="00A30F59" w:rsidP="00A30F59">
      <w:pPr>
        <w:rPr>
          <w:rFonts w:cs="Times New Roman"/>
          <w:szCs w:val="23"/>
          <w:shd w:val="clear" w:color="auto" w:fill="FFFFFF"/>
        </w:rPr>
      </w:pPr>
      <w:r>
        <w:rPr>
          <w:rFonts w:cs="Times New Roman"/>
          <w:szCs w:val="23"/>
          <w:shd w:val="clear" w:color="auto" w:fill="FFFFFF"/>
        </w:rPr>
        <w:t>En el caso de la</w:t>
      </w:r>
      <w:r w:rsidR="00295859" w:rsidRPr="009A6BE9">
        <w:rPr>
          <w:rFonts w:cs="Times New Roman"/>
          <w:szCs w:val="23"/>
          <w:shd w:val="clear" w:color="auto" w:fill="FFFFFF"/>
        </w:rPr>
        <w:t xml:space="preserve"> Contraloría Municipal de Tunja,</w:t>
      </w:r>
      <w:r>
        <w:rPr>
          <w:rFonts w:cs="Times New Roman"/>
          <w:szCs w:val="23"/>
          <w:shd w:val="clear" w:color="auto" w:fill="FFFFFF"/>
        </w:rPr>
        <w:t xml:space="preserve"> se</w:t>
      </w:r>
      <w:r w:rsidR="00295859" w:rsidRPr="009A6BE9">
        <w:rPr>
          <w:rFonts w:cs="Times New Roman"/>
          <w:szCs w:val="23"/>
          <w:shd w:val="clear" w:color="auto" w:fill="FFFFFF"/>
        </w:rPr>
        <w:t xml:space="preserve"> ha establecido un modelo de operación enfocado a procesos, en el que sus actividades se ejecutan a través del ciclo PHVA, (planear, hacer, verificar y actuar)</w:t>
      </w:r>
      <w:r w:rsidR="00FD33D7">
        <w:rPr>
          <w:rFonts w:cs="Times New Roman"/>
          <w:szCs w:val="23"/>
          <w:shd w:val="clear" w:color="auto" w:fill="FFFFFF"/>
        </w:rPr>
        <w:t>. L</w:t>
      </w:r>
      <w:r w:rsidR="00B85C51">
        <w:rPr>
          <w:rFonts w:cs="Times New Roman"/>
          <w:szCs w:val="23"/>
          <w:shd w:val="clear" w:color="auto" w:fill="FFFFFF"/>
        </w:rPr>
        <w:t xml:space="preserve">os </w:t>
      </w:r>
      <w:r>
        <w:rPr>
          <w:rFonts w:cs="Times New Roman"/>
          <w:szCs w:val="23"/>
          <w:shd w:val="clear" w:color="auto" w:fill="FFFFFF"/>
        </w:rPr>
        <w:t>“</w:t>
      </w:r>
      <w:r w:rsidR="00B85C51">
        <w:rPr>
          <w:rFonts w:cs="Times New Roman"/>
          <w:szCs w:val="23"/>
          <w:shd w:val="clear" w:color="auto" w:fill="FFFFFF"/>
        </w:rPr>
        <w:t>resultados de la impleme</w:t>
      </w:r>
      <w:r w:rsidR="00F728F9" w:rsidRPr="009A6BE9">
        <w:rPr>
          <w:rFonts w:cs="Times New Roman"/>
          <w:szCs w:val="23"/>
          <w:shd w:val="clear" w:color="auto" w:fill="FFFFFF"/>
        </w:rPr>
        <w:t xml:space="preserve">ntación de este ciclo permiten en las organizaciones una mejora integral de la competitividad, de los productos y servicios, mejorando de forma continua la </w:t>
      </w:r>
      <w:r w:rsidR="001950A6">
        <w:rPr>
          <w:rFonts w:cs="Times New Roman"/>
          <w:szCs w:val="23"/>
          <w:shd w:val="clear" w:color="auto" w:fill="FFFFFF"/>
        </w:rPr>
        <w:t>calidad</w:t>
      </w:r>
      <w:r>
        <w:rPr>
          <w:rFonts w:cs="Times New Roman"/>
          <w:szCs w:val="23"/>
          <w:shd w:val="clear" w:color="auto" w:fill="FFFFFF"/>
        </w:rPr>
        <w:t>”</w:t>
      </w:r>
      <w:r w:rsidR="001950A6">
        <w:rPr>
          <w:rFonts w:cs="Times New Roman"/>
          <w:szCs w:val="23"/>
          <w:shd w:val="clear" w:color="auto" w:fill="FFFFFF"/>
        </w:rPr>
        <w:t xml:space="preserve"> </w:t>
      </w:r>
      <w:sdt>
        <w:sdtPr>
          <w:rPr>
            <w:rFonts w:cs="Times New Roman"/>
            <w:szCs w:val="23"/>
            <w:shd w:val="clear" w:color="auto" w:fill="FFFFFF"/>
          </w:rPr>
          <w:id w:val="-1543502265"/>
          <w:citation/>
        </w:sdtPr>
        <w:sdtEndPr/>
        <w:sdtContent>
          <w:r w:rsidR="00F728F9" w:rsidRPr="009A6BE9">
            <w:rPr>
              <w:rFonts w:cs="Times New Roman"/>
              <w:szCs w:val="23"/>
              <w:shd w:val="clear" w:color="auto" w:fill="FFFFFF"/>
            </w:rPr>
            <w:fldChar w:fldCharType="begin"/>
          </w:r>
          <w:r w:rsidR="00F728F9" w:rsidRPr="009A6BE9">
            <w:rPr>
              <w:rFonts w:cs="Times New Roman"/>
              <w:szCs w:val="23"/>
              <w:shd w:val="clear" w:color="auto" w:fill="FFFFFF"/>
            </w:rPr>
            <w:instrText xml:space="preserve"> CITATION ISO17 \l 9226 </w:instrText>
          </w:r>
          <w:r w:rsidR="00F728F9" w:rsidRPr="009A6BE9">
            <w:rPr>
              <w:rFonts w:cs="Times New Roman"/>
              <w:szCs w:val="23"/>
              <w:shd w:val="clear" w:color="auto" w:fill="FFFFFF"/>
            </w:rPr>
            <w:fldChar w:fldCharType="separate"/>
          </w:r>
          <w:r w:rsidR="00396593" w:rsidRPr="00396593">
            <w:rPr>
              <w:rFonts w:cs="Times New Roman"/>
              <w:noProof/>
              <w:szCs w:val="23"/>
              <w:shd w:val="clear" w:color="auto" w:fill="FFFFFF"/>
            </w:rPr>
            <w:t>(ISOTools, 2017)</w:t>
          </w:r>
          <w:r w:rsidR="00F728F9" w:rsidRPr="009A6BE9">
            <w:rPr>
              <w:rFonts w:cs="Times New Roman"/>
              <w:szCs w:val="23"/>
              <w:shd w:val="clear" w:color="auto" w:fill="FFFFFF"/>
            </w:rPr>
            <w:fldChar w:fldCharType="end"/>
          </w:r>
        </w:sdtContent>
      </w:sdt>
      <w:r w:rsidR="00F728F9" w:rsidRPr="009A6BE9">
        <w:rPr>
          <w:rFonts w:cs="Times New Roman"/>
          <w:szCs w:val="23"/>
          <w:shd w:val="clear" w:color="auto" w:fill="FFFFFF"/>
        </w:rPr>
        <w:t xml:space="preserve">, </w:t>
      </w:r>
      <w:r w:rsidR="001950A6">
        <w:rPr>
          <w:rFonts w:cs="Times New Roman"/>
          <w:szCs w:val="23"/>
          <w:shd w:val="clear" w:color="auto" w:fill="FFFFFF"/>
        </w:rPr>
        <w:t xml:space="preserve">esto </w:t>
      </w:r>
      <w:r w:rsidR="00F728F9" w:rsidRPr="009A6BE9">
        <w:rPr>
          <w:rFonts w:cs="Times New Roman"/>
          <w:szCs w:val="23"/>
          <w:shd w:val="clear" w:color="auto" w:fill="FFFFFF"/>
        </w:rPr>
        <w:t>se ajusta a una gestió</w:t>
      </w:r>
      <w:r w:rsidR="00665870">
        <w:rPr>
          <w:rFonts w:cs="Times New Roman"/>
          <w:szCs w:val="23"/>
          <w:shd w:val="clear" w:color="auto" w:fill="FFFFFF"/>
        </w:rPr>
        <w:t>n óptima de los procesos de la e</w:t>
      </w:r>
      <w:r w:rsidR="00F728F9" w:rsidRPr="009A6BE9">
        <w:rPr>
          <w:rFonts w:cs="Times New Roman"/>
          <w:szCs w:val="23"/>
          <w:shd w:val="clear" w:color="auto" w:fill="FFFFFF"/>
        </w:rPr>
        <w:t>ntidad pública, generando una actitud en la cult</w:t>
      </w:r>
      <w:r>
        <w:rPr>
          <w:rFonts w:cs="Times New Roman"/>
          <w:szCs w:val="23"/>
          <w:shd w:val="clear" w:color="auto" w:fill="FFFFFF"/>
        </w:rPr>
        <w:t xml:space="preserve">ura organizacional y </w:t>
      </w:r>
      <w:r w:rsidRPr="009A6BE9">
        <w:rPr>
          <w:rFonts w:cs="Times New Roman"/>
          <w:szCs w:val="23"/>
          <w:shd w:val="clear" w:color="auto" w:fill="FFFFFF"/>
        </w:rPr>
        <w:t>buscando la mejora continua</w:t>
      </w:r>
      <w:r>
        <w:rPr>
          <w:rFonts w:cs="Times New Roman"/>
          <w:szCs w:val="23"/>
          <w:shd w:val="clear" w:color="auto" w:fill="FFFFFF"/>
        </w:rPr>
        <w:t xml:space="preserve"> en todos los procesos de la entidad.</w:t>
      </w:r>
    </w:p>
    <w:p w14:paraId="7036AC4A" w14:textId="3BFE403B" w:rsidR="00A30F59" w:rsidRPr="00A30F59" w:rsidRDefault="00A30F59" w:rsidP="00A30F59">
      <w:pPr>
        <w:rPr>
          <w:rFonts w:cs="Times New Roman"/>
          <w:color w:val="222222"/>
          <w:szCs w:val="23"/>
          <w:shd w:val="clear" w:color="auto" w:fill="FFFFFF"/>
        </w:rPr>
      </w:pPr>
      <w:r w:rsidRPr="009A6BE9">
        <w:rPr>
          <w:rFonts w:cs="Times New Roman"/>
          <w:szCs w:val="23"/>
          <w:shd w:val="clear" w:color="auto" w:fill="FFFFFF"/>
        </w:rPr>
        <w:t xml:space="preserve">El mapa de procesos, con el que cuenta la </w:t>
      </w:r>
      <w:r w:rsidRPr="008E3E76">
        <w:rPr>
          <w:rFonts w:cs="Times New Roman"/>
          <w:szCs w:val="23"/>
          <w:shd w:val="clear" w:color="auto" w:fill="FFFFFF"/>
        </w:rPr>
        <w:t>Contraloría Municipal de Tunja</w:t>
      </w:r>
      <w:r w:rsidRPr="009A6BE9">
        <w:rPr>
          <w:rFonts w:cs="Times New Roman"/>
          <w:sz w:val="22"/>
          <w:szCs w:val="23"/>
          <w:shd w:val="clear" w:color="auto" w:fill="FFFFFF"/>
        </w:rPr>
        <w:t>,</w:t>
      </w:r>
      <w:r w:rsidRPr="009A6BE9">
        <w:rPr>
          <w:rFonts w:cs="Times New Roman"/>
          <w:szCs w:val="23"/>
          <w:shd w:val="clear" w:color="auto" w:fill="FFFFFF"/>
        </w:rPr>
        <w:t xml:space="preserve"> es la figura que representa el orden lógico </w:t>
      </w:r>
      <w:r w:rsidR="008D1662" w:rsidRPr="009A6BE9">
        <w:rPr>
          <w:rFonts w:cs="Times New Roman"/>
          <w:szCs w:val="23"/>
          <w:shd w:val="clear" w:color="auto" w:fill="FFFFFF"/>
        </w:rPr>
        <w:t>de la</w:t>
      </w:r>
      <w:r w:rsidRPr="009A6BE9">
        <w:rPr>
          <w:rFonts w:cs="Times New Roman"/>
          <w:szCs w:val="23"/>
          <w:shd w:val="clear" w:color="auto" w:fill="FFFFFF"/>
        </w:rPr>
        <w:t xml:space="preserve"> interacción del ciclo PHVA, en tanto que, se planifica: mediante los procesos estratégicos que definen los lineamientos, políticas, objetivos y metas a través del Plan Estratégico y del Plan de Acción, los que sirven de insumo para los procesos misionales</w:t>
      </w:r>
      <w:r w:rsidR="00FD33D7">
        <w:rPr>
          <w:rFonts w:cs="Times New Roman"/>
          <w:szCs w:val="23"/>
          <w:shd w:val="clear" w:color="auto" w:fill="FFFFFF"/>
        </w:rPr>
        <w:t>. S</w:t>
      </w:r>
      <w:r w:rsidRPr="009A6BE9">
        <w:rPr>
          <w:rFonts w:cs="Times New Roman"/>
          <w:szCs w:val="23"/>
          <w:shd w:val="clear" w:color="auto" w:fill="FFFFFF"/>
        </w:rPr>
        <w:t>e hace: cuando los procesos de apoyo que proveen los recursos humanos, físicos, técnicos, bienes y servicios permiten ejecutar la operación de los procesos</w:t>
      </w:r>
      <w:r w:rsidR="009C67D6">
        <w:rPr>
          <w:rFonts w:cs="Times New Roman"/>
          <w:szCs w:val="23"/>
          <w:shd w:val="clear" w:color="auto" w:fill="FFFFFF"/>
        </w:rPr>
        <w:t>.</w:t>
      </w:r>
      <w:r w:rsidRPr="009A6BE9">
        <w:rPr>
          <w:rFonts w:cs="Times New Roman"/>
          <w:szCs w:val="23"/>
          <w:shd w:val="clear" w:color="auto" w:fill="FFFFFF"/>
        </w:rPr>
        <w:t xml:space="preserve"> </w:t>
      </w:r>
      <w:r w:rsidR="009C67D6">
        <w:rPr>
          <w:rFonts w:cs="Times New Roman"/>
          <w:szCs w:val="23"/>
          <w:shd w:val="clear" w:color="auto" w:fill="FFFFFF"/>
        </w:rPr>
        <w:t>S</w:t>
      </w:r>
      <w:r w:rsidRPr="009A6BE9">
        <w:rPr>
          <w:rFonts w:cs="Times New Roman"/>
          <w:szCs w:val="23"/>
          <w:shd w:val="clear" w:color="auto" w:fill="FFFFFF"/>
        </w:rPr>
        <w:t>e verifica: donde el proceso de evaluación revisa, hace seguimiento y evalúa el cumplimiento de objetivos y metas fijados por direccionamiento estratégico, con el propósito de cumplir la misión institucional, lo que finalmente conlleva al Actuar: que s</w:t>
      </w:r>
      <w:r w:rsidR="00A1173D">
        <w:rPr>
          <w:rFonts w:cs="Times New Roman"/>
          <w:szCs w:val="23"/>
          <w:shd w:val="clear" w:color="auto" w:fill="FFFFFF"/>
        </w:rPr>
        <w:t>on las herramientas que usa la e</w:t>
      </w:r>
      <w:r w:rsidRPr="009A6BE9">
        <w:rPr>
          <w:rFonts w:cs="Times New Roman"/>
          <w:szCs w:val="23"/>
          <w:shd w:val="clear" w:color="auto" w:fill="FFFFFF"/>
        </w:rPr>
        <w:t>ntidad para corregir las fallas que se presenten en la gestión y en los resultados que se ob</w:t>
      </w:r>
      <w:r>
        <w:rPr>
          <w:rFonts w:cs="Times New Roman"/>
          <w:szCs w:val="23"/>
          <w:shd w:val="clear" w:color="auto" w:fill="FFFFFF"/>
        </w:rPr>
        <w:t>tienen.</w:t>
      </w:r>
    </w:p>
    <w:p w14:paraId="424C9A8E" w14:textId="4C193753" w:rsidR="00462000" w:rsidRPr="009C67D6" w:rsidRDefault="001B25BE" w:rsidP="009C67D6">
      <w:pPr>
        <w:ind w:firstLine="0"/>
        <w:rPr>
          <w:rFonts w:cs="Times New Roman"/>
          <w:b/>
          <w:szCs w:val="24"/>
        </w:rPr>
      </w:pPr>
      <w:r w:rsidRPr="009C67D6">
        <w:rPr>
          <w:rFonts w:cs="Times New Roman"/>
          <w:b/>
          <w:szCs w:val="24"/>
        </w:rPr>
        <w:t>Planificación Estratégica</w:t>
      </w:r>
      <w:r w:rsidR="007727CD" w:rsidRPr="009C67D6">
        <w:rPr>
          <w:rFonts w:cs="Times New Roman"/>
          <w:b/>
          <w:szCs w:val="24"/>
        </w:rPr>
        <w:t>: basado en el mapa de procesos</w:t>
      </w:r>
    </w:p>
    <w:p w14:paraId="218353DD" w14:textId="6DF88647" w:rsidR="001950A6" w:rsidRPr="001950A6" w:rsidRDefault="002D223E" w:rsidP="009467AC">
      <w:pPr>
        <w:rPr>
          <w:shd w:val="clear" w:color="auto" w:fill="FFFFFF"/>
        </w:rPr>
      </w:pPr>
      <w:r w:rsidRPr="00295859">
        <w:rPr>
          <w:shd w:val="clear" w:color="auto" w:fill="FFFFFF"/>
        </w:rPr>
        <w:t xml:space="preserve">Entendiendo la definición de </w:t>
      </w:r>
      <w:r w:rsidRPr="00295859">
        <w:rPr>
          <w:iCs/>
          <w:shd w:val="clear" w:color="auto" w:fill="FFFFFF"/>
        </w:rPr>
        <w:t>proceso, como</w:t>
      </w:r>
      <w:r w:rsidRPr="00295859">
        <w:rPr>
          <w:i/>
          <w:iCs/>
          <w:shd w:val="clear" w:color="auto" w:fill="FFFFFF"/>
        </w:rPr>
        <w:t xml:space="preserve"> </w:t>
      </w:r>
      <w:r w:rsidR="00A30F59">
        <w:rPr>
          <w:i/>
          <w:iCs/>
          <w:shd w:val="clear" w:color="auto" w:fill="FFFFFF"/>
        </w:rPr>
        <w:t>“</w:t>
      </w:r>
      <w:r w:rsidRPr="00295859">
        <w:rPr>
          <w:shd w:val="clear" w:color="auto" w:fill="FFFFFF"/>
        </w:rPr>
        <w:t>una secuencia de actividades orientadas a generar valor añadido transformando una entrada en un resultado</w:t>
      </w:r>
      <w:r w:rsidR="00A30F59">
        <w:rPr>
          <w:shd w:val="clear" w:color="auto" w:fill="FFFFFF"/>
        </w:rPr>
        <w:t>”</w:t>
      </w:r>
      <w:r w:rsidRPr="00295859">
        <w:rPr>
          <w:rFonts w:ascii="Helvetica" w:hAnsi="Helvetica"/>
          <w:sz w:val="25"/>
          <w:shd w:val="clear" w:color="auto" w:fill="FFFFFF"/>
        </w:rPr>
        <w:t xml:space="preserve"> </w:t>
      </w:r>
      <w:sdt>
        <w:sdtPr>
          <w:rPr>
            <w:shd w:val="clear" w:color="auto" w:fill="FFFFFF"/>
          </w:rPr>
          <w:id w:val="1293566587"/>
          <w:citation/>
        </w:sdtPr>
        <w:sdtEndPr>
          <w:rPr>
            <w:rFonts w:ascii="Helvetica" w:hAnsi="Helvetica"/>
            <w:sz w:val="23"/>
          </w:rPr>
        </w:sdtEndPr>
        <w:sdtContent>
          <w:r w:rsidRPr="00295859">
            <w:rPr>
              <w:shd w:val="clear" w:color="auto" w:fill="FFFFFF"/>
            </w:rPr>
            <w:fldChar w:fldCharType="begin"/>
          </w:r>
          <w:r w:rsidRPr="00295859">
            <w:rPr>
              <w:shd w:val="clear" w:color="auto" w:fill="FFFFFF"/>
            </w:rPr>
            <w:instrText xml:space="preserve">CITATION Mol \l 9226 </w:instrText>
          </w:r>
          <w:r w:rsidRPr="00295859">
            <w:rPr>
              <w:shd w:val="clear" w:color="auto" w:fill="FFFFFF"/>
            </w:rPr>
            <w:fldChar w:fldCharType="separate"/>
          </w:r>
          <w:r w:rsidR="00396593" w:rsidRPr="00396593">
            <w:rPr>
              <w:noProof/>
              <w:shd w:val="clear" w:color="auto" w:fill="FFFFFF"/>
            </w:rPr>
            <w:t>(Moliner &amp; Coll, 2015)</w:t>
          </w:r>
          <w:r w:rsidRPr="00295859">
            <w:rPr>
              <w:shd w:val="clear" w:color="auto" w:fill="FFFFFF"/>
            </w:rPr>
            <w:fldChar w:fldCharType="end"/>
          </w:r>
        </w:sdtContent>
      </w:sdt>
      <w:r w:rsidRPr="00295859">
        <w:rPr>
          <w:rFonts w:ascii="Helvetica" w:hAnsi="Helvetica"/>
          <w:sz w:val="23"/>
          <w:shd w:val="clear" w:color="auto" w:fill="FFFFFF"/>
        </w:rPr>
        <w:t xml:space="preserve">, </w:t>
      </w:r>
      <w:r w:rsidRPr="00295859">
        <w:rPr>
          <w:shd w:val="clear" w:color="auto" w:fill="FFFFFF"/>
        </w:rPr>
        <w:t>la articulación de los procesos permit</w:t>
      </w:r>
      <w:r w:rsidRPr="001950A6">
        <w:t>e</w:t>
      </w:r>
      <w:r w:rsidRPr="00295859">
        <w:rPr>
          <w:shd w:val="clear" w:color="auto" w:fill="FFFFFF"/>
        </w:rPr>
        <w:t>n a la organización convertirlos en la acción que producirá un efecto en la salida del sistema, obteniendo un servicio en torno a la calidad que se estima contemplar, no olvidando que esto es de gran de valor para el cliente y las partes interesadas.</w:t>
      </w:r>
    </w:p>
    <w:p w14:paraId="7E4520A0" w14:textId="3EF11914" w:rsidR="0061377B" w:rsidRPr="00DF2EF1" w:rsidRDefault="00462000" w:rsidP="0077551F">
      <w:pPr>
        <w:rPr>
          <w:rFonts w:cs="Times New Roman"/>
          <w:b/>
        </w:rPr>
      </w:pPr>
      <w:r w:rsidRPr="00462000">
        <w:rPr>
          <w:rFonts w:cs="Times New Roman"/>
          <w:szCs w:val="24"/>
        </w:rPr>
        <w:t xml:space="preserve">El </w:t>
      </w:r>
      <w:r w:rsidR="00A30F59">
        <w:rPr>
          <w:rFonts w:cs="Times New Roman"/>
          <w:szCs w:val="24"/>
        </w:rPr>
        <w:t xml:space="preserve">SGC </w:t>
      </w:r>
      <w:r w:rsidRPr="00462000">
        <w:rPr>
          <w:rFonts w:cs="Times New Roman"/>
          <w:szCs w:val="24"/>
        </w:rPr>
        <w:t>de la Contraloría Municipal de Tunja, tiene un alcance a todos los procesos, estratégicos, misionales, de apoyo y evaluación con el propósito de ejercer una eficiente, oportuna y efectiva vigilancia de la gestión fiscal de la administración central y descentralizada del Municipio de Tunja y los particulares que administren recursos públicos del mismo orden, conforme a la Constitución Política de Colombia, la Ley y los Acuerdos Municipales.</w:t>
      </w:r>
      <w:r w:rsidR="00DF2EF1">
        <w:rPr>
          <w:rFonts w:cs="Times New Roman"/>
          <w:b/>
        </w:rPr>
        <w:t xml:space="preserve"> </w:t>
      </w:r>
    </w:p>
    <w:p w14:paraId="4E040CC3" w14:textId="6CEFA31A" w:rsidR="00A320D4" w:rsidRPr="009C67D6" w:rsidRDefault="001E34B5" w:rsidP="009C67D6">
      <w:pPr>
        <w:ind w:firstLine="0"/>
        <w:rPr>
          <w:rFonts w:cs="Times New Roman"/>
          <w:b/>
        </w:rPr>
      </w:pPr>
      <w:r w:rsidRPr="009C67D6">
        <w:rPr>
          <w:rFonts w:cs="Times New Roman"/>
          <w:b/>
        </w:rPr>
        <w:t>Gestión</w:t>
      </w:r>
      <w:r w:rsidR="00E356D9" w:rsidRPr="009C67D6">
        <w:rPr>
          <w:rFonts w:cs="Times New Roman"/>
          <w:b/>
        </w:rPr>
        <w:t xml:space="preserve"> </w:t>
      </w:r>
      <w:r w:rsidR="00075FD4" w:rsidRPr="009C67D6">
        <w:rPr>
          <w:rFonts w:cs="Times New Roman"/>
          <w:b/>
        </w:rPr>
        <w:t>de los procesos de apoyo</w:t>
      </w:r>
      <w:r w:rsidR="00D24604" w:rsidRPr="009C67D6">
        <w:rPr>
          <w:rFonts w:cs="Times New Roman"/>
          <w:b/>
        </w:rPr>
        <w:t xml:space="preserve"> de la Entidad</w:t>
      </w:r>
    </w:p>
    <w:p w14:paraId="7A092E0C" w14:textId="67F26566" w:rsidR="00686A5B" w:rsidRDefault="001F0B81" w:rsidP="0077551F">
      <w:pPr>
        <w:rPr>
          <w:rFonts w:cs="Times New Roman"/>
        </w:rPr>
      </w:pPr>
      <w:r w:rsidRPr="00432F1F">
        <w:rPr>
          <w:rFonts w:cs="Times New Roman"/>
        </w:rPr>
        <w:t>La entrada de los procesos de apoyo</w:t>
      </w:r>
      <w:r w:rsidR="009C67D6" w:rsidRPr="00432F1F">
        <w:rPr>
          <w:rFonts w:cs="Times New Roman"/>
        </w:rPr>
        <w:t>,</w:t>
      </w:r>
      <w:r w:rsidR="006B3B1D" w:rsidRPr="00432F1F">
        <w:rPr>
          <w:rFonts w:cs="Times New Roman"/>
        </w:rPr>
        <w:t xml:space="preserve"> como lo son la gestión humana</w:t>
      </w:r>
      <w:r w:rsidR="009C67D6" w:rsidRPr="00432F1F">
        <w:rPr>
          <w:rFonts w:cs="Times New Roman"/>
        </w:rPr>
        <w:t>,</w:t>
      </w:r>
      <w:r w:rsidR="006B3B1D" w:rsidRPr="00432F1F">
        <w:rPr>
          <w:rFonts w:cs="Times New Roman"/>
        </w:rPr>
        <w:t xml:space="preserve"> </w:t>
      </w:r>
      <w:r w:rsidRPr="00432F1F">
        <w:rPr>
          <w:rFonts w:cs="Times New Roman"/>
        </w:rPr>
        <w:t>la gestión de recursos fís</w:t>
      </w:r>
      <w:r w:rsidR="006B3B1D" w:rsidRPr="00432F1F">
        <w:rPr>
          <w:rFonts w:cs="Times New Roman"/>
        </w:rPr>
        <w:t>icos, financieros, informáticos;</w:t>
      </w:r>
      <w:r w:rsidRPr="00432F1F">
        <w:rPr>
          <w:rFonts w:cs="Times New Roman"/>
        </w:rPr>
        <w:t xml:space="preserve"> la gestión contractual, y la gestión documental, mediante la consecución de actividades inherentes al funcionamiento de dichos procesos, resulta una salida de resultados reflejados en el se</w:t>
      </w:r>
      <w:r w:rsidR="008104BE" w:rsidRPr="00432F1F">
        <w:rPr>
          <w:rFonts w:cs="Times New Roman"/>
        </w:rPr>
        <w:t>rvicio que finalmente se presta</w:t>
      </w:r>
      <w:sdt>
        <w:sdtPr>
          <w:rPr>
            <w:rFonts w:cs="Times New Roman"/>
          </w:rPr>
          <w:id w:val="1673450812"/>
          <w:citation/>
        </w:sdtPr>
        <w:sdtEndPr/>
        <w:sdtContent>
          <w:r w:rsidR="008104BE">
            <w:rPr>
              <w:rFonts w:cs="Times New Roman"/>
            </w:rPr>
            <w:fldChar w:fldCharType="begin"/>
          </w:r>
          <w:r w:rsidR="008104BE">
            <w:rPr>
              <w:rFonts w:cs="Times New Roman"/>
            </w:rPr>
            <w:instrText xml:space="preserve"> CITATION Con15 \l 9226 </w:instrText>
          </w:r>
          <w:r w:rsidR="008104BE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(Contraloría Municipal de Tunja, 2015)</w:t>
          </w:r>
          <w:r w:rsidR="008104BE">
            <w:rPr>
              <w:rFonts w:cs="Times New Roman"/>
            </w:rPr>
            <w:fldChar w:fldCharType="end"/>
          </w:r>
        </w:sdtContent>
      </w:sdt>
      <w:r w:rsidR="008104BE">
        <w:rPr>
          <w:rFonts w:cs="Times New Roman"/>
        </w:rPr>
        <w:t>.</w:t>
      </w:r>
      <w:r w:rsidR="006B3B1D">
        <w:rPr>
          <w:rFonts w:cs="Times New Roman"/>
        </w:rPr>
        <w:t xml:space="preserve"> Por lo que se hace necesario mencionar que de</w:t>
      </w:r>
      <w:r w:rsidR="00683C1C">
        <w:rPr>
          <w:rFonts w:cs="Times New Roman"/>
        </w:rPr>
        <w:t>ntro de l</w:t>
      </w:r>
      <w:r w:rsidR="00482BAE" w:rsidRPr="009E1DCF">
        <w:rPr>
          <w:rFonts w:cs="Times New Roman"/>
        </w:rPr>
        <w:t xml:space="preserve">a </w:t>
      </w:r>
      <w:r w:rsidR="00683C1C" w:rsidRPr="00683C1C">
        <w:rPr>
          <w:rFonts w:cs="Times New Roman"/>
        </w:rPr>
        <w:t xml:space="preserve">Gestión humana, </w:t>
      </w:r>
      <w:r w:rsidR="003B0752">
        <w:rPr>
          <w:rFonts w:cs="Times New Roman"/>
        </w:rPr>
        <w:t>se detectó una</w:t>
      </w:r>
      <w:r w:rsidR="00683C1C" w:rsidRPr="00683C1C">
        <w:rPr>
          <w:rFonts w:cs="Times New Roman"/>
        </w:rPr>
        <w:t xml:space="preserve"> debilidad relacionada con la limitaci</w:t>
      </w:r>
      <w:r w:rsidR="00683C1C">
        <w:rPr>
          <w:rFonts w:cs="Times New Roman"/>
        </w:rPr>
        <w:t>ón</w:t>
      </w:r>
      <w:r w:rsidR="003B0752">
        <w:rPr>
          <w:rFonts w:cs="Times New Roman"/>
        </w:rPr>
        <w:t xml:space="preserve"> del personal para el cumplimiento </w:t>
      </w:r>
      <w:r w:rsidR="00686A5B">
        <w:rPr>
          <w:rFonts w:cs="Times New Roman"/>
        </w:rPr>
        <w:t>de las funciones de la Entidad.</w:t>
      </w:r>
    </w:p>
    <w:p w14:paraId="37CF97D3" w14:textId="28D18E08" w:rsidR="00482BAE" w:rsidRDefault="00686A5B" w:rsidP="0077551F">
      <w:pPr>
        <w:rPr>
          <w:rFonts w:cs="Times New Roman"/>
        </w:rPr>
      </w:pPr>
      <w:r>
        <w:rPr>
          <w:rFonts w:cs="Times New Roman"/>
        </w:rPr>
        <w:t>S</w:t>
      </w:r>
      <w:r w:rsidR="003B0752">
        <w:rPr>
          <w:rFonts w:cs="Times New Roman"/>
        </w:rPr>
        <w:t xml:space="preserve">in embargo, la </w:t>
      </w:r>
      <w:r w:rsidR="009C67D6">
        <w:rPr>
          <w:rFonts w:cs="Times New Roman"/>
        </w:rPr>
        <w:t>C</w:t>
      </w:r>
      <w:r w:rsidR="003B0752">
        <w:rPr>
          <w:rFonts w:cs="Times New Roman"/>
        </w:rPr>
        <w:t xml:space="preserve">ontraloría </w:t>
      </w:r>
      <w:r w:rsidR="009C67D6">
        <w:rPr>
          <w:rFonts w:cs="Times New Roman"/>
        </w:rPr>
        <w:t>M</w:t>
      </w:r>
      <w:r w:rsidR="003B0752">
        <w:rPr>
          <w:rFonts w:cs="Times New Roman"/>
        </w:rPr>
        <w:t>unicipal de Tunja cuenta con personal altamente calificado y con experiencia, que está sujeto a la aplicación de una evaluación, como herramienta de gestión, que busca alcanzar un a</w:t>
      </w:r>
      <w:r w:rsidR="001F0B81">
        <w:rPr>
          <w:rFonts w:cs="Times New Roman"/>
        </w:rPr>
        <w:t xml:space="preserve">lto nivel de cumplimiento en lo que respecta a compromisos laborales y el desarrollo de las competencias comportamentales. Ya </w:t>
      </w:r>
      <w:r w:rsidR="003B0752">
        <w:rPr>
          <w:rFonts w:cs="Times New Roman"/>
        </w:rPr>
        <w:t>que a su vez est</w:t>
      </w:r>
      <w:r w:rsidR="009C67D6">
        <w:rPr>
          <w:rFonts w:cs="Times New Roman"/>
        </w:rPr>
        <w:t>á</w:t>
      </w:r>
      <w:r w:rsidR="003B0752">
        <w:rPr>
          <w:rFonts w:cs="Times New Roman"/>
        </w:rPr>
        <w:t xml:space="preserve"> beneficiado al contar con </w:t>
      </w:r>
      <w:r w:rsidR="00AB2A3E">
        <w:rPr>
          <w:rFonts w:cs="Times New Roman"/>
        </w:rPr>
        <w:t>capacitaciones</w:t>
      </w:r>
      <w:r w:rsidR="003B0752">
        <w:rPr>
          <w:rFonts w:cs="Times New Roman"/>
        </w:rPr>
        <w:t xml:space="preserve"> </w:t>
      </w:r>
      <w:r w:rsidR="00AB2A3E">
        <w:rPr>
          <w:rFonts w:cs="Times New Roman"/>
        </w:rPr>
        <w:t>desarrolladas</w:t>
      </w:r>
      <w:r w:rsidR="003B0752">
        <w:rPr>
          <w:rFonts w:cs="Times New Roman"/>
        </w:rPr>
        <w:t xml:space="preserve"> en base a un Plan </w:t>
      </w:r>
      <w:r w:rsidR="009C67D6">
        <w:rPr>
          <w:rFonts w:cs="Times New Roman"/>
        </w:rPr>
        <w:t>I</w:t>
      </w:r>
      <w:r w:rsidR="003B0752">
        <w:rPr>
          <w:rFonts w:cs="Times New Roman"/>
        </w:rPr>
        <w:t xml:space="preserve">nstitucional, </w:t>
      </w:r>
      <w:r w:rsidR="00AB2A3E">
        <w:rPr>
          <w:rFonts w:cs="Times New Roman"/>
        </w:rPr>
        <w:t xml:space="preserve">unas actividades </w:t>
      </w:r>
      <w:r w:rsidR="00683C1C" w:rsidRPr="009E1DCF">
        <w:rPr>
          <w:rFonts w:cs="Times New Roman"/>
        </w:rPr>
        <w:t>de bienestar</w:t>
      </w:r>
      <w:r w:rsidR="009C67D6">
        <w:rPr>
          <w:rFonts w:cs="Times New Roman"/>
        </w:rPr>
        <w:t>,</w:t>
      </w:r>
      <w:r w:rsidR="00683C1C" w:rsidRPr="009E1DCF">
        <w:rPr>
          <w:rFonts w:cs="Times New Roman"/>
        </w:rPr>
        <w:t xml:space="preserve"> de </w:t>
      </w:r>
      <w:r w:rsidR="00AB2A3E" w:rsidRPr="00AB2A3E">
        <w:rPr>
          <w:rFonts w:cs="Times New Roman"/>
        </w:rPr>
        <w:t xml:space="preserve">seguridad y salud en el trabajo </w:t>
      </w:r>
      <w:r w:rsidR="00AB2A3E">
        <w:rPr>
          <w:rFonts w:cs="Times New Roman"/>
        </w:rPr>
        <w:t xml:space="preserve">que la </w:t>
      </w:r>
      <w:r w:rsidR="009C67D6">
        <w:rPr>
          <w:rFonts w:cs="Times New Roman"/>
        </w:rPr>
        <w:t>e</w:t>
      </w:r>
      <w:r w:rsidR="00AB2A3E">
        <w:rPr>
          <w:rFonts w:cs="Times New Roman"/>
        </w:rPr>
        <w:t>ntidad le brinda para así garantizar en el servidor público un ambiente propicio en el q</w:t>
      </w:r>
      <w:r w:rsidR="00A30F59">
        <w:rPr>
          <w:rFonts w:cs="Times New Roman"/>
        </w:rPr>
        <w:t>ue desempeñe mejor sus labores.</w:t>
      </w:r>
    </w:p>
    <w:p w14:paraId="4C0774A6" w14:textId="237F328E" w:rsidR="00D45144" w:rsidRDefault="00A30F59" w:rsidP="0077551F">
      <w:pPr>
        <w:rPr>
          <w:rFonts w:cs="Times New Roman"/>
        </w:rPr>
      </w:pPr>
      <w:r>
        <w:rPr>
          <w:rFonts w:cs="Times New Roman"/>
        </w:rPr>
        <w:t xml:space="preserve">Dentro </w:t>
      </w:r>
      <w:r w:rsidR="00076CE3">
        <w:rPr>
          <w:rFonts w:cs="Times New Roman"/>
        </w:rPr>
        <w:t xml:space="preserve">del SGC de la </w:t>
      </w:r>
      <w:r w:rsidR="009C67D6">
        <w:rPr>
          <w:rFonts w:cs="Times New Roman"/>
        </w:rPr>
        <w:t>e</w:t>
      </w:r>
      <w:r w:rsidR="00076CE3">
        <w:rPr>
          <w:rFonts w:cs="Times New Roman"/>
        </w:rPr>
        <w:t>ntidad</w:t>
      </w:r>
      <w:r w:rsidR="00D35831">
        <w:rPr>
          <w:rFonts w:cs="Times New Roman"/>
        </w:rPr>
        <w:t xml:space="preserve">, la gestión documental </w:t>
      </w:r>
      <w:bookmarkStart w:id="0" w:name="_GoBack"/>
      <w:bookmarkEnd w:id="0"/>
      <w:r>
        <w:rPr>
          <w:rFonts w:cs="Times New Roman"/>
        </w:rPr>
        <w:t>cumple un papel relevante,</w:t>
      </w:r>
      <w:r w:rsidR="009C67D6">
        <w:rPr>
          <w:rFonts w:cs="Times New Roman"/>
        </w:rPr>
        <w:t xml:space="preserve"> ya que</w:t>
      </w:r>
      <w:r>
        <w:rPr>
          <w:rFonts w:cs="Times New Roman"/>
        </w:rPr>
        <w:t xml:space="preserve"> en </w:t>
      </w:r>
      <w:r w:rsidR="009C67D6">
        <w:rPr>
          <w:rFonts w:cs="Times New Roman"/>
        </w:rPr>
        <w:t>ella</w:t>
      </w:r>
      <w:r>
        <w:rPr>
          <w:rFonts w:cs="Times New Roman"/>
        </w:rPr>
        <w:t xml:space="preserve"> </w:t>
      </w:r>
      <w:r w:rsidR="00076CE3">
        <w:rPr>
          <w:rFonts w:cs="Times New Roman"/>
        </w:rPr>
        <w:t>se establecen</w:t>
      </w:r>
      <w:r w:rsidR="00AB2A3E" w:rsidRPr="009E70CE">
        <w:rPr>
          <w:rFonts w:cs="Times New Roman"/>
        </w:rPr>
        <w:t xml:space="preserve"> las actividades técnicas para la producción, recepción, distribución y trámite de las comunicaciones y así mismo la organización, conservación, consulta y disp</w:t>
      </w:r>
      <w:r w:rsidR="00AB2A3E">
        <w:rPr>
          <w:rFonts w:cs="Times New Roman"/>
        </w:rPr>
        <w:t xml:space="preserve">osición final de los </w:t>
      </w:r>
      <w:r w:rsidR="006E5013">
        <w:rPr>
          <w:rFonts w:cs="Times New Roman"/>
        </w:rPr>
        <w:t>documentos</w:t>
      </w:r>
      <w:r w:rsidR="0006010E">
        <w:rPr>
          <w:rFonts w:cs="Times New Roman"/>
        </w:rPr>
        <w:t>. Son el manual de calidad, los procedimientos, instructivos de trabajos y formatos, herramientas útiles dentro de esta gesti</w:t>
      </w:r>
      <w:r w:rsidR="00534CD9">
        <w:rPr>
          <w:rFonts w:cs="Times New Roman"/>
        </w:rPr>
        <w:t>ón, lo</w:t>
      </w:r>
      <w:r w:rsidR="0006010E">
        <w:rPr>
          <w:rFonts w:cs="Times New Roman"/>
        </w:rPr>
        <w:t xml:space="preserve">s que se evidenciaron influyen </w:t>
      </w:r>
      <w:r w:rsidR="009A6BE9">
        <w:rPr>
          <w:rFonts w:cs="Times New Roman"/>
        </w:rPr>
        <w:t xml:space="preserve">en el trabajo que </w:t>
      </w:r>
      <w:r w:rsidR="00D45144">
        <w:rPr>
          <w:rFonts w:cs="Times New Roman"/>
        </w:rPr>
        <w:t>garantiza</w:t>
      </w:r>
      <w:r w:rsidR="00534CD9">
        <w:rPr>
          <w:rFonts w:cs="Times New Roman"/>
        </w:rPr>
        <w:t xml:space="preserve"> la calidad de los procesos de la entidad.</w:t>
      </w:r>
    </w:p>
    <w:p w14:paraId="75082036" w14:textId="430BDCC9" w:rsidR="00A62708" w:rsidRDefault="00A62708" w:rsidP="0077551F">
      <w:pPr>
        <w:rPr>
          <w:rFonts w:cs="Times New Roman"/>
        </w:rPr>
      </w:pPr>
      <w:r w:rsidRPr="00655F2E">
        <w:rPr>
          <w:rFonts w:cs="Times New Roman"/>
        </w:rPr>
        <w:t xml:space="preserve">Es </w:t>
      </w:r>
      <w:r w:rsidR="00655F2E" w:rsidRPr="00655F2E">
        <w:rPr>
          <w:rFonts w:cs="Times New Roman"/>
        </w:rPr>
        <w:t xml:space="preserve">importante mencionar que la CMT, establece el Sistema de Gestión de la </w:t>
      </w:r>
      <w:r w:rsidR="009C67D6">
        <w:rPr>
          <w:rFonts w:cs="Times New Roman"/>
        </w:rPr>
        <w:t>C</w:t>
      </w:r>
      <w:r w:rsidR="00655F2E" w:rsidRPr="00655F2E">
        <w:rPr>
          <w:rFonts w:cs="Times New Roman"/>
        </w:rPr>
        <w:t>alidad, bajo la Norma Técnica de Calidad de la Gestión Pública NTCGP 1000 integrad</w:t>
      </w:r>
      <w:r w:rsidR="009C67D6">
        <w:rPr>
          <w:rFonts w:cs="Times New Roman"/>
        </w:rPr>
        <w:t>a</w:t>
      </w:r>
      <w:r w:rsidR="00655F2E" w:rsidRPr="00655F2E">
        <w:rPr>
          <w:rFonts w:cs="Times New Roman"/>
        </w:rPr>
        <w:t xml:space="preserve"> con el</w:t>
      </w:r>
      <w:r w:rsidRPr="00655F2E">
        <w:rPr>
          <w:rFonts w:cs="Times New Roman"/>
        </w:rPr>
        <w:t xml:space="preserve"> Modelo Estándar de Control Interno - MECI, </w:t>
      </w:r>
      <w:r w:rsidR="00655F2E" w:rsidRPr="00655F2E">
        <w:rPr>
          <w:rFonts w:cs="Times New Roman"/>
        </w:rPr>
        <w:t>un modelo</w:t>
      </w:r>
      <w:r w:rsidRPr="00655F2E">
        <w:rPr>
          <w:rFonts w:cs="Times New Roman"/>
        </w:rPr>
        <w:t xml:space="preserve"> que determina las generalidades y la estructura necesaria para establecer, documentar, implementar y mantener un Sistema de Control Interno en las entidades y agentes obligados conforme el artículo 5º de la Ley 87 de 1993.</w:t>
      </w:r>
    </w:p>
    <w:p w14:paraId="209FF28E" w14:textId="339F9F54" w:rsidR="00321684" w:rsidRPr="009C67D6" w:rsidRDefault="000166DE" w:rsidP="009C67D6">
      <w:pPr>
        <w:ind w:firstLine="0"/>
        <w:rPr>
          <w:rFonts w:cs="Times New Roman"/>
          <w:b/>
        </w:rPr>
      </w:pPr>
      <w:r w:rsidRPr="009C67D6">
        <w:rPr>
          <w:rFonts w:cs="Times New Roman"/>
          <w:b/>
        </w:rPr>
        <w:t>Herramientas de</w:t>
      </w:r>
      <w:r w:rsidR="00321684" w:rsidRPr="009C67D6">
        <w:rPr>
          <w:rFonts w:cs="Times New Roman"/>
          <w:b/>
        </w:rPr>
        <w:t xml:space="preserve"> Gestión: </w:t>
      </w:r>
      <w:r w:rsidR="000746B4" w:rsidRPr="009C67D6">
        <w:rPr>
          <w:rFonts w:cs="Times New Roman"/>
          <w:b/>
        </w:rPr>
        <w:t xml:space="preserve">medición y </w:t>
      </w:r>
      <w:r w:rsidR="00321684" w:rsidRPr="009C67D6">
        <w:rPr>
          <w:rFonts w:cs="Times New Roman"/>
          <w:b/>
        </w:rPr>
        <w:t>seguimiento de los procesos</w:t>
      </w:r>
    </w:p>
    <w:p w14:paraId="7F2EC4F3" w14:textId="21064B50" w:rsidR="0076720B" w:rsidRDefault="00B208A2" w:rsidP="0077551F">
      <w:pPr>
        <w:rPr>
          <w:rFonts w:cs="Times New Roman"/>
        </w:rPr>
      </w:pPr>
      <w:r>
        <w:rPr>
          <w:rFonts w:cs="Times New Roman"/>
        </w:rPr>
        <w:t xml:space="preserve">Es necesario dentro del funcionamiento del SGC, </w:t>
      </w:r>
      <w:r w:rsidR="0076720B" w:rsidRPr="0040769D">
        <w:rPr>
          <w:rFonts w:cs="Times New Roman"/>
        </w:rPr>
        <w:t xml:space="preserve">el uso de herramientas analíticas para la detección de problemas, la prevención de impactos negativos </w:t>
      </w:r>
      <w:r>
        <w:rPr>
          <w:rFonts w:cs="Times New Roman"/>
        </w:rPr>
        <w:t xml:space="preserve">y esto se realiza mediante el análisis, </w:t>
      </w:r>
      <w:r w:rsidR="0076720B" w:rsidRPr="0040769D">
        <w:rPr>
          <w:rFonts w:cs="Times New Roman"/>
        </w:rPr>
        <w:t>administración de riesgos y la ejecución de auditorías periódicas para evaluar el estado del sistema</w:t>
      </w:r>
      <w:r>
        <w:rPr>
          <w:rFonts w:cs="Times New Roman"/>
        </w:rPr>
        <w:t>.</w:t>
      </w:r>
    </w:p>
    <w:p w14:paraId="5B291198" w14:textId="5676D324" w:rsidR="00B208A2" w:rsidRPr="0040769D" w:rsidRDefault="00B208A2" w:rsidP="0077551F">
      <w:pPr>
        <w:rPr>
          <w:rFonts w:cs="Times New Roman"/>
        </w:rPr>
      </w:pPr>
      <w:r w:rsidRPr="00B208A2">
        <w:rPr>
          <w:rFonts w:cs="Times New Roman"/>
        </w:rPr>
        <w:t xml:space="preserve">La calidad debe ir encaminada a alcanzar todos los niveles y estándares de la organización, involucrando diferentes factores </w:t>
      </w:r>
      <w:r w:rsidR="009C67D6">
        <w:rPr>
          <w:rFonts w:cs="Times New Roman"/>
        </w:rPr>
        <w:t>y</w:t>
      </w:r>
      <w:r w:rsidRPr="00B208A2">
        <w:rPr>
          <w:rFonts w:cs="Times New Roman"/>
        </w:rPr>
        <w:t xml:space="preserve"> a todas las partes que la conforman</w:t>
      </w:r>
      <w:sdt>
        <w:sdtPr>
          <w:rPr>
            <w:rFonts w:cs="Times New Roman"/>
          </w:rPr>
          <w:id w:val="-2016450304"/>
          <w:citation/>
        </w:sdtPr>
        <w:sdtEndPr/>
        <w:sdtContent>
          <w:r w:rsidR="008D1662">
            <w:rPr>
              <w:rFonts w:cs="Times New Roman"/>
            </w:rPr>
            <w:fldChar w:fldCharType="begin"/>
          </w:r>
          <w:r w:rsidR="008D1662">
            <w:rPr>
              <w:rFonts w:cs="Times New Roman"/>
            </w:rPr>
            <w:instrText xml:space="preserve"> CITATION Car12 \l 9226 </w:instrText>
          </w:r>
          <w:r w:rsidR="008D1662">
            <w:rPr>
              <w:rFonts w:cs="Times New Roman"/>
            </w:rPr>
            <w:fldChar w:fldCharType="separate"/>
          </w:r>
          <w:r w:rsidR="00396593">
            <w:rPr>
              <w:rFonts w:cs="Times New Roman"/>
              <w:noProof/>
            </w:rPr>
            <w:t xml:space="preserve"> </w:t>
          </w:r>
          <w:r w:rsidR="00396593" w:rsidRPr="00396593">
            <w:rPr>
              <w:rFonts w:cs="Times New Roman"/>
              <w:noProof/>
            </w:rPr>
            <w:t>(Carro Paz &amp; Gónzalez Gómez, 2012)</w:t>
          </w:r>
          <w:r w:rsidR="008D1662">
            <w:rPr>
              <w:rFonts w:cs="Times New Roman"/>
            </w:rPr>
            <w:fldChar w:fldCharType="end"/>
          </w:r>
        </w:sdtContent>
      </w:sdt>
      <w:r w:rsidRPr="00B208A2">
        <w:rPr>
          <w:rFonts w:cs="Times New Roman"/>
        </w:rPr>
        <w:t xml:space="preserve">, es por ello que la entidad </w:t>
      </w:r>
      <w:r w:rsidR="00FD54D3">
        <w:rPr>
          <w:rFonts w:cs="Times New Roman"/>
        </w:rPr>
        <w:t xml:space="preserve">objeto de estudio, </w:t>
      </w:r>
      <w:r w:rsidRPr="00B208A2">
        <w:rPr>
          <w:rFonts w:cs="Times New Roman"/>
        </w:rPr>
        <w:t>hace una constante aplicación a las herramientas de gestión, en función al seguimiento, la medición y la verificación, como medios para lograr la evaluación de un sistema de gestión de calidad, estableciendo el grado de cumplimiento y conformidad de los diferentes requisitos, para lo cual se resaltan los sistemas usados para hacer hincapié en la gestión realizada.</w:t>
      </w:r>
    </w:p>
    <w:p w14:paraId="07E7D7DC" w14:textId="41BD1F42" w:rsidR="004E53C0" w:rsidRDefault="007930C6" w:rsidP="009C67D6">
      <w:pPr>
        <w:rPr>
          <w:rFonts w:cs="Times New Roman"/>
        </w:rPr>
      </w:pPr>
      <w:r>
        <w:rPr>
          <w:rFonts w:cs="Times New Roman"/>
        </w:rPr>
        <w:t xml:space="preserve">El uso de plataformas como </w:t>
      </w:r>
      <w:r w:rsidR="000746B4" w:rsidRPr="000746B4">
        <w:rPr>
          <w:rFonts w:cs="Times New Roman"/>
        </w:rPr>
        <w:t xml:space="preserve">El sistema de Información y Gestión del Empleo Público </w:t>
      </w:r>
      <w:r w:rsidR="000D103B" w:rsidRPr="000746B4">
        <w:rPr>
          <w:rFonts w:cs="Times New Roman"/>
        </w:rPr>
        <w:t>SIGEP</w:t>
      </w:r>
      <w:r w:rsidR="000D103B">
        <w:rPr>
          <w:rFonts w:cs="Times New Roman"/>
        </w:rPr>
        <w:t xml:space="preserve">, </w:t>
      </w:r>
      <w:r w:rsidR="004B6037">
        <w:rPr>
          <w:rFonts w:cs="Times New Roman"/>
        </w:rPr>
        <w:t xml:space="preserve">El sistema integrado de auditorías SIA, el </w:t>
      </w:r>
      <w:r w:rsidR="000746B4" w:rsidRPr="000746B4">
        <w:rPr>
          <w:rFonts w:cs="Times New Roman"/>
        </w:rPr>
        <w:t>Sistema electróni</w:t>
      </w:r>
      <w:r w:rsidR="004B6037">
        <w:rPr>
          <w:rFonts w:cs="Times New Roman"/>
        </w:rPr>
        <w:t xml:space="preserve">co para la contratación pública SECOP, </w:t>
      </w:r>
      <w:r>
        <w:rPr>
          <w:rFonts w:cs="Times New Roman"/>
        </w:rPr>
        <w:t xml:space="preserve">son herramientas que permiten a la </w:t>
      </w:r>
      <w:r w:rsidR="009C67D6">
        <w:rPr>
          <w:rFonts w:cs="Times New Roman"/>
        </w:rPr>
        <w:t>e</w:t>
      </w:r>
      <w:r>
        <w:rPr>
          <w:rFonts w:cs="Times New Roman"/>
        </w:rPr>
        <w:t>ntidad, llevar un debido control de sus procesos y ser transparentes en el hecho de rendir cuentas y suministrar información al público de los procedimientos realizados.</w:t>
      </w:r>
    </w:p>
    <w:p w14:paraId="3F971FFA" w14:textId="7007F4EF" w:rsidR="00A62708" w:rsidRDefault="009C24BB" w:rsidP="009C67D6">
      <w:pPr>
        <w:rPr>
          <w:rFonts w:cs="Times New Roman"/>
        </w:rPr>
      </w:pPr>
      <w:r w:rsidRPr="009C24BB">
        <w:rPr>
          <w:rFonts w:cs="Times New Roman"/>
        </w:rPr>
        <w:t>El seguimiento y la medición del impact</w:t>
      </w:r>
      <w:r>
        <w:rPr>
          <w:rFonts w:cs="Times New Roman"/>
        </w:rPr>
        <w:t xml:space="preserve">o (efectividad) de la gestión, dentro del sistema de calidad es un elemento fundamental, desde el punto de vista </w:t>
      </w:r>
      <w:r w:rsidR="00432F1F">
        <w:rPr>
          <w:rFonts w:cs="Times New Roman"/>
        </w:rPr>
        <w:t>de la</w:t>
      </w:r>
      <w:r w:rsidR="00FD54D3">
        <w:rPr>
          <w:rFonts w:cs="Times New Roman"/>
        </w:rPr>
        <w:t xml:space="preserve"> CMT</w:t>
      </w:r>
      <w:r w:rsidR="00432F1F">
        <w:rPr>
          <w:rFonts w:cs="Times New Roman"/>
        </w:rPr>
        <w:t xml:space="preserve">. Esta entidad </w:t>
      </w:r>
      <w:r w:rsidR="00FD54D3">
        <w:rPr>
          <w:rFonts w:cs="Times New Roman"/>
        </w:rPr>
        <w:t xml:space="preserve">cuenta con unos indicadores de gestión que son aplicados semestralmente, </w:t>
      </w:r>
      <w:r w:rsidR="00432F1F">
        <w:rPr>
          <w:rFonts w:cs="Times New Roman"/>
        </w:rPr>
        <w:t xml:space="preserve">por lo que </w:t>
      </w:r>
      <w:r w:rsidR="00FD54D3">
        <w:rPr>
          <w:rFonts w:cs="Times New Roman"/>
        </w:rPr>
        <w:t xml:space="preserve">se analiza que los resultados </w:t>
      </w:r>
      <w:r w:rsidR="00432F1F">
        <w:rPr>
          <w:rFonts w:cs="Times New Roman"/>
        </w:rPr>
        <w:t>obtenidos generan</w:t>
      </w:r>
      <w:r w:rsidR="00FD54D3">
        <w:rPr>
          <w:rFonts w:cs="Times New Roman"/>
        </w:rPr>
        <w:t xml:space="preserve"> en cierta forma, efectos hacia el cumplimiento de los objetivos institucionales</w:t>
      </w:r>
      <w:r w:rsidR="009C67D6">
        <w:rPr>
          <w:rFonts w:cs="Times New Roman"/>
        </w:rPr>
        <w:t>.</w:t>
      </w:r>
      <w:r w:rsidR="00A62708">
        <w:rPr>
          <w:rFonts w:cs="Times New Roman"/>
        </w:rPr>
        <w:t xml:space="preserve"> </w:t>
      </w:r>
      <w:r w:rsidR="009C67D6">
        <w:rPr>
          <w:rFonts w:cs="Times New Roman"/>
        </w:rPr>
        <w:t>S</w:t>
      </w:r>
      <w:r w:rsidR="00A62708">
        <w:rPr>
          <w:rFonts w:cs="Times New Roman"/>
        </w:rPr>
        <w:t>in</w:t>
      </w:r>
      <w:r w:rsidR="00FD54D3">
        <w:rPr>
          <w:rFonts w:cs="Times New Roman"/>
        </w:rPr>
        <w:t xml:space="preserve"> embargo</w:t>
      </w:r>
      <w:r w:rsidR="009C67D6">
        <w:rPr>
          <w:rFonts w:cs="Times New Roman"/>
        </w:rPr>
        <w:t>,</w:t>
      </w:r>
      <w:r w:rsidR="00FD54D3">
        <w:rPr>
          <w:rFonts w:cs="Times New Roman"/>
        </w:rPr>
        <w:t xml:space="preserve"> existe una </w:t>
      </w:r>
      <w:r w:rsidR="00A62708">
        <w:rPr>
          <w:rFonts w:cs="Times New Roman"/>
        </w:rPr>
        <w:t>falta</w:t>
      </w:r>
      <w:r w:rsidR="00FD54D3">
        <w:rPr>
          <w:rFonts w:cs="Times New Roman"/>
        </w:rPr>
        <w:t xml:space="preserve"> de </w:t>
      </w:r>
      <w:r w:rsidR="00A62708">
        <w:rPr>
          <w:rFonts w:cs="Times New Roman"/>
        </w:rPr>
        <w:t>constancia en su uso por parte de las diferentes dependencias, siendo los indicadores la mayor herramienta de medición de la gestión de la institución</w:t>
      </w:r>
      <w:r w:rsidR="00432F1F">
        <w:rPr>
          <w:rFonts w:cs="Times New Roman"/>
        </w:rPr>
        <w:t>, se hace necesario</w:t>
      </w:r>
      <w:r w:rsidR="00A62708">
        <w:rPr>
          <w:rFonts w:cs="Times New Roman"/>
        </w:rPr>
        <w:t xml:space="preserve"> hacerle el debido seguimiento y que cada fu</w:t>
      </w:r>
      <w:r w:rsidR="00432F1F">
        <w:rPr>
          <w:rFonts w:cs="Times New Roman"/>
        </w:rPr>
        <w:t>ncionario se identifique con est</w:t>
      </w:r>
      <w:r w:rsidR="00A62708">
        <w:rPr>
          <w:rFonts w:cs="Times New Roman"/>
        </w:rPr>
        <w:t>os</w:t>
      </w:r>
      <w:r w:rsidR="00432F1F">
        <w:rPr>
          <w:rFonts w:cs="Times New Roman"/>
        </w:rPr>
        <w:t xml:space="preserve"> indicadores</w:t>
      </w:r>
      <w:r w:rsidR="00A62708">
        <w:rPr>
          <w:rFonts w:cs="Times New Roman"/>
        </w:rPr>
        <w:t>.</w:t>
      </w:r>
    </w:p>
    <w:p w14:paraId="1FE7B57C" w14:textId="401D2B7F" w:rsidR="00655F2E" w:rsidRPr="009C24BB" w:rsidRDefault="00A62708" w:rsidP="0077551F">
      <w:pPr>
        <w:rPr>
          <w:rFonts w:cs="Times New Roman"/>
          <w:snapToGrid w:val="0"/>
          <w:szCs w:val="20"/>
        </w:rPr>
      </w:pPr>
      <w:r w:rsidRPr="009C24BB">
        <w:rPr>
          <w:rFonts w:cs="Times New Roman"/>
        </w:rPr>
        <w:t>P</w:t>
      </w:r>
      <w:r w:rsidR="00FD54D3" w:rsidRPr="009C24BB">
        <w:rPr>
          <w:rFonts w:cs="Times New Roman"/>
        </w:rPr>
        <w:t xml:space="preserve">or </w:t>
      </w:r>
      <w:r w:rsidR="00432F1F">
        <w:rPr>
          <w:rFonts w:cs="Times New Roman"/>
        </w:rPr>
        <w:t xml:space="preserve">esta razón, </w:t>
      </w:r>
      <w:r w:rsidR="00FD54D3" w:rsidRPr="009C24BB">
        <w:rPr>
          <w:rFonts w:cs="Times New Roman"/>
        </w:rPr>
        <w:t xml:space="preserve">se propone a </w:t>
      </w:r>
      <w:r w:rsidR="009C67D6">
        <w:rPr>
          <w:rFonts w:cs="Times New Roman"/>
        </w:rPr>
        <w:t>la e</w:t>
      </w:r>
      <w:r w:rsidR="00FD54D3" w:rsidRPr="009C24BB">
        <w:rPr>
          <w:rFonts w:cs="Times New Roman"/>
        </w:rPr>
        <w:t>ntidad dirigir sus esfuerzos hacia la puesta en marcha de un sistema eficiente de</w:t>
      </w:r>
      <w:r w:rsidRPr="009C24BB">
        <w:rPr>
          <w:rFonts w:cs="Times New Roman"/>
        </w:rPr>
        <w:t xml:space="preserve"> indicadores y un compromiso más alto </w:t>
      </w:r>
      <w:r w:rsidR="009C24BB" w:rsidRPr="009C24BB">
        <w:rPr>
          <w:rFonts w:cs="Times New Roman"/>
        </w:rPr>
        <w:t xml:space="preserve">teniendo en cuenta que se debe medir la satisfacción en la entrega del servicio a los usuarios </w:t>
      </w:r>
      <w:r w:rsidR="009C24BB" w:rsidRPr="009C24BB">
        <w:rPr>
          <w:rFonts w:cs="Times New Roman"/>
          <w:snapToGrid w:val="0"/>
          <w:szCs w:val="20"/>
        </w:rPr>
        <w:t xml:space="preserve">y </w:t>
      </w:r>
      <w:r w:rsidR="00655F2E" w:rsidRPr="009C24BB">
        <w:rPr>
          <w:rFonts w:cs="Times New Roman"/>
          <w:lang w:eastAsia="es-CO"/>
        </w:rPr>
        <w:t>en este ca</w:t>
      </w:r>
      <w:r w:rsidR="00DC70F7">
        <w:rPr>
          <w:rFonts w:cs="Times New Roman"/>
          <w:lang w:eastAsia="es-CO"/>
        </w:rPr>
        <w:t xml:space="preserve">so la calidad del servicio </w:t>
      </w:r>
      <w:r w:rsidR="00655F2E" w:rsidRPr="009C24BB">
        <w:rPr>
          <w:rFonts w:cs="Times New Roman"/>
          <w:lang w:eastAsia="es-CO"/>
        </w:rPr>
        <w:t xml:space="preserve">se convierte en una dimensión específica del desempeño y por lo tanto es necesario que se apliquen indicadores de </w:t>
      </w:r>
      <w:r w:rsidR="009C24BB">
        <w:rPr>
          <w:rFonts w:cs="Times New Roman"/>
          <w:lang w:eastAsia="es-CO"/>
        </w:rPr>
        <w:t>eficiencia, eficacia, efectividad y de calidad.</w:t>
      </w:r>
    </w:p>
    <w:p w14:paraId="3A6A0FFA" w14:textId="0C5E6DAE" w:rsidR="004B6020" w:rsidRDefault="000C48A8" w:rsidP="0077551F">
      <w:pPr>
        <w:rPr>
          <w:rFonts w:cs="Times New Roman"/>
        </w:rPr>
      </w:pPr>
      <w:r>
        <w:rPr>
          <w:rFonts w:cs="Times New Roman"/>
        </w:rPr>
        <w:t>Debido a esto</w:t>
      </w:r>
      <w:r w:rsidR="00525006">
        <w:rPr>
          <w:rFonts w:cs="Times New Roman"/>
        </w:rPr>
        <w:t xml:space="preserve">, supervisar es una acción necesaria </w:t>
      </w:r>
      <w:r w:rsidR="004E53C0" w:rsidRPr="004E53C0">
        <w:rPr>
          <w:rFonts w:cs="Times New Roman"/>
        </w:rPr>
        <w:t>para hacer un seguimiento</w:t>
      </w:r>
      <w:r w:rsidR="00525006">
        <w:rPr>
          <w:rFonts w:cs="Times New Roman"/>
        </w:rPr>
        <w:t xml:space="preserve"> del </w:t>
      </w:r>
      <w:r w:rsidR="00525006" w:rsidRPr="00DE6E29">
        <w:rPr>
          <w:rFonts w:cs="Times New Roman"/>
        </w:rPr>
        <w:t xml:space="preserve">estado actual de </w:t>
      </w:r>
      <w:r w:rsidR="00525006">
        <w:rPr>
          <w:rFonts w:cs="Times New Roman"/>
        </w:rPr>
        <w:t xml:space="preserve">la </w:t>
      </w:r>
      <w:r w:rsidR="009C3B24">
        <w:rPr>
          <w:rFonts w:cs="Times New Roman"/>
        </w:rPr>
        <w:t>e</w:t>
      </w:r>
      <w:r w:rsidR="00525006">
        <w:rPr>
          <w:rFonts w:cs="Times New Roman"/>
        </w:rPr>
        <w:t>ntidad</w:t>
      </w:r>
      <w:r w:rsidR="00525006" w:rsidRPr="00DE6E29">
        <w:rPr>
          <w:rFonts w:cs="Times New Roman"/>
        </w:rPr>
        <w:t xml:space="preserve"> e identific</w:t>
      </w:r>
      <w:r w:rsidR="00525006">
        <w:rPr>
          <w:rFonts w:cs="Times New Roman"/>
        </w:rPr>
        <w:t>ar sus fortalezas y debilidades</w:t>
      </w:r>
      <w:r w:rsidR="009C3B24">
        <w:rPr>
          <w:rFonts w:cs="Times New Roman"/>
        </w:rPr>
        <w:t>.</w:t>
      </w:r>
      <w:r w:rsidR="00FA76DA">
        <w:rPr>
          <w:rFonts w:cs="Times New Roman"/>
        </w:rPr>
        <w:t xml:space="preserve"> </w:t>
      </w:r>
      <w:r w:rsidR="009C3B24">
        <w:rPr>
          <w:rFonts w:cs="Times New Roman"/>
        </w:rPr>
        <w:t>D</w:t>
      </w:r>
      <w:r w:rsidR="00FA76DA">
        <w:rPr>
          <w:rFonts w:cs="Times New Roman"/>
        </w:rPr>
        <w:t xml:space="preserve">e </w:t>
      </w:r>
      <w:r w:rsidR="009C3B24">
        <w:rPr>
          <w:rFonts w:cs="Times New Roman"/>
        </w:rPr>
        <w:t>é</w:t>
      </w:r>
      <w:r w:rsidR="00FA76DA">
        <w:rPr>
          <w:rFonts w:cs="Times New Roman"/>
        </w:rPr>
        <w:t>sta manera</w:t>
      </w:r>
      <w:r w:rsidR="009C3B24">
        <w:rPr>
          <w:rFonts w:cs="Times New Roman"/>
        </w:rPr>
        <w:t>,</w:t>
      </w:r>
      <w:r w:rsidR="00FA76DA">
        <w:rPr>
          <w:rFonts w:cs="Times New Roman"/>
        </w:rPr>
        <w:t xml:space="preserve"> </w:t>
      </w:r>
      <w:r w:rsidR="00FA76DA" w:rsidRPr="00FA76DA">
        <w:rPr>
          <w:rFonts w:cs="Times New Roman"/>
        </w:rPr>
        <w:t xml:space="preserve">la auditoria interna es una actividad de supervisión y consultoría ejercida sobre la </w:t>
      </w:r>
      <w:r w:rsidR="009C3B24">
        <w:rPr>
          <w:rFonts w:cs="Times New Roman"/>
        </w:rPr>
        <w:t>e</w:t>
      </w:r>
      <w:r w:rsidR="00FA76DA" w:rsidRPr="00FA76DA">
        <w:rPr>
          <w:rFonts w:cs="Times New Roman"/>
        </w:rPr>
        <w:t xml:space="preserve">ntidad, lo que tiene como fin generar valor </w:t>
      </w:r>
      <w:r w:rsidR="009C3B24">
        <w:rPr>
          <w:rFonts w:cs="Times New Roman"/>
        </w:rPr>
        <w:t>teniendo en cuenta que</w:t>
      </w:r>
      <w:r w:rsidR="00FA76DA" w:rsidRPr="00FA76DA">
        <w:rPr>
          <w:rFonts w:cs="Times New Roman"/>
        </w:rPr>
        <w:t xml:space="preserve"> ¨Las organizaciones deben ser vigiladas constantemente y estar dispuestas a mejorar continuamente para seguir exist</w:t>
      </w:r>
      <w:r w:rsidR="00FA76DA">
        <w:rPr>
          <w:rFonts w:cs="Times New Roman"/>
        </w:rPr>
        <w:t xml:space="preserve">iendo¨ </w:t>
      </w:r>
      <w:sdt>
        <w:sdtPr>
          <w:rPr>
            <w:rFonts w:cs="Times New Roman"/>
          </w:rPr>
          <w:id w:val="-885632907"/>
          <w:citation/>
        </w:sdtPr>
        <w:sdtEndPr/>
        <w:sdtContent>
          <w:r w:rsidR="00FA76DA">
            <w:rPr>
              <w:rFonts w:cs="Times New Roman"/>
            </w:rPr>
            <w:fldChar w:fldCharType="begin"/>
          </w:r>
          <w:r w:rsidR="00FA76DA">
            <w:rPr>
              <w:rFonts w:cs="Times New Roman"/>
            </w:rPr>
            <w:instrText xml:space="preserve"> CITATION Váz07 \l 9226 </w:instrText>
          </w:r>
          <w:r w:rsidR="00FA76DA">
            <w:rPr>
              <w:rFonts w:cs="Times New Roman"/>
            </w:rPr>
            <w:fldChar w:fldCharType="separate"/>
          </w:r>
          <w:r w:rsidR="00396593" w:rsidRPr="00396593">
            <w:rPr>
              <w:rFonts w:cs="Times New Roman"/>
              <w:noProof/>
            </w:rPr>
            <w:t>(Vázquez, 2007)</w:t>
          </w:r>
          <w:r w:rsidR="00FA76DA">
            <w:rPr>
              <w:rFonts w:cs="Times New Roman"/>
            </w:rPr>
            <w:fldChar w:fldCharType="end"/>
          </w:r>
        </w:sdtContent>
      </w:sdt>
      <w:r w:rsidR="00FA76DA">
        <w:rPr>
          <w:rFonts w:cs="Times New Roman"/>
        </w:rPr>
        <w:t>.</w:t>
      </w:r>
      <w:r w:rsidR="009C3B24">
        <w:rPr>
          <w:rFonts w:cs="Times New Roman"/>
        </w:rPr>
        <w:t xml:space="preserve"> Por lo tanto</w:t>
      </w:r>
      <w:r w:rsidR="004B6020">
        <w:rPr>
          <w:rFonts w:cs="Times New Roman"/>
        </w:rPr>
        <w:t>,</w:t>
      </w:r>
      <w:r w:rsidR="00564C01">
        <w:rPr>
          <w:rFonts w:cs="Times New Roman"/>
        </w:rPr>
        <w:t xml:space="preserve"> </w:t>
      </w:r>
      <w:r w:rsidR="004B6020">
        <w:rPr>
          <w:rFonts w:cs="Times New Roman"/>
        </w:rPr>
        <w:t xml:space="preserve">como </w:t>
      </w:r>
      <w:r w:rsidR="004B6020" w:rsidRPr="001F492F">
        <w:rPr>
          <w:rFonts w:cs="Times New Roman"/>
        </w:rPr>
        <w:t xml:space="preserve">la </w:t>
      </w:r>
      <w:r w:rsidR="007930C6">
        <w:rPr>
          <w:rFonts w:cs="Times New Roman"/>
        </w:rPr>
        <w:t>CMT</w:t>
      </w:r>
      <w:r w:rsidR="004B6020" w:rsidRPr="001F492F">
        <w:rPr>
          <w:rFonts w:cs="Times New Roman"/>
        </w:rPr>
        <w:t xml:space="preserve"> ejerce la vigilancia de la gestión fiscal </w:t>
      </w:r>
      <w:r w:rsidR="004B6020">
        <w:rPr>
          <w:rFonts w:cs="Times New Roman"/>
        </w:rPr>
        <w:t>en otras entidades a su cargo,</w:t>
      </w:r>
      <w:r w:rsidR="00564C01">
        <w:rPr>
          <w:rFonts w:cs="Times New Roman"/>
        </w:rPr>
        <w:t xml:space="preserve"> y a la </w:t>
      </w:r>
      <w:r w:rsidR="00E10028">
        <w:rPr>
          <w:rFonts w:cs="Times New Roman"/>
        </w:rPr>
        <w:t>vez se</w:t>
      </w:r>
      <w:r w:rsidR="00564C01">
        <w:rPr>
          <w:rFonts w:cs="Times New Roman"/>
        </w:rPr>
        <w:t xml:space="preserve"> enfrenta a</w:t>
      </w:r>
      <w:r w:rsidR="004B6020">
        <w:rPr>
          <w:rFonts w:cs="Times New Roman"/>
        </w:rPr>
        <w:t xml:space="preserve"> ser auditada internamente por la Auditoría General de la República (AGR),</w:t>
      </w:r>
      <w:r w:rsidR="004B6020" w:rsidRPr="004B6020">
        <w:t xml:space="preserve"> </w:t>
      </w:r>
      <w:r w:rsidR="004B6020" w:rsidRPr="004B6020">
        <w:rPr>
          <w:rFonts w:cs="Times New Roman"/>
        </w:rPr>
        <w:t>detectan</w:t>
      </w:r>
      <w:r w:rsidR="00C053C8">
        <w:rPr>
          <w:rFonts w:cs="Times New Roman"/>
        </w:rPr>
        <w:t>do</w:t>
      </w:r>
      <w:r w:rsidR="004B6020" w:rsidRPr="004B6020">
        <w:rPr>
          <w:rFonts w:cs="Times New Roman"/>
        </w:rPr>
        <w:t xml:space="preserve"> no conformidades y fallas a corregir, </w:t>
      </w:r>
      <w:r w:rsidR="00C053C8">
        <w:rPr>
          <w:rFonts w:cs="Times New Roman"/>
        </w:rPr>
        <w:t xml:space="preserve">permite </w:t>
      </w:r>
      <w:r w:rsidR="004B6020" w:rsidRPr="004B6020">
        <w:rPr>
          <w:rFonts w:cs="Times New Roman"/>
        </w:rPr>
        <w:t>formular acciones correctivas y preventivas de manera que se dé una mejora en los procesos internos de la mism</w:t>
      </w:r>
      <w:r w:rsidR="00564C01">
        <w:rPr>
          <w:rFonts w:cs="Times New Roman"/>
        </w:rPr>
        <w:t>a.</w:t>
      </w:r>
    </w:p>
    <w:p w14:paraId="25712082" w14:textId="29EE8A22" w:rsidR="00E36519" w:rsidRDefault="007930C6" w:rsidP="0077551F">
      <w:pPr>
        <w:rPr>
          <w:rFonts w:cs="Times New Roman"/>
        </w:rPr>
      </w:pPr>
      <w:r>
        <w:rPr>
          <w:rFonts w:cs="Times New Roman"/>
        </w:rPr>
        <w:t xml:space="preserve">Las oportunidades de mejora, dentro de la </w:t>
      </w:r>
      <w:r w:rsidR="00F96119">
        <w:rPr>
          <w:rFonts w:cs="Times New Roman"/>
        </w:rPr>
        <w:t>e</w:t>
      </w:r>
      <w:r>
        <w:rPr>
          <w:rFonts w:cs="Times New Roman"/>
        </w:rPr>
        <w:t xml:space="preserve">ntidad se detectan </w:t>
      </w:r>
      <w:r w:rsidR="00951458" w:rsidRPr="00951458">
        <w:rPr>
          <w:rFonts w:cs="Times New Roman"/>
        </w:rPr>
        <w:t xml:space="preserve">mediante </w:t>
      </w:r>
      <w:r w:rsidR="009E0193">
        <w:rPr>
          <w:rFonts w:cs="Times New Roman"/>
        </w:rPr>
        <w:t>encuestas de satisfacción al cliente</w:t>
      </w:r>
      <w:r w:rsidR="00951458" w:rsidRPr="00951458">
        <w:rPr>
          <w:rFonts w:cs="Times New Roman"/>
        </w:rPr>
        <w:t xml:space="preserve">, </w:t>
      </w:r>
      <w:r w:rsidR="00E36519">
        <w:rPr>
          <w:rFonts w:cs="Times New Roman"/>
        </w:rPr>
        <w:t>evaluaciones a proveedores, el uso</w:t>
      </w:r>
      <w:r w:rsidR="00D63915">
        <w:rPr>
          <w:rFonts w:cs="Times New Roman"/>
        </w:rPr>
        <w:t xml:space="preserve"> de la matriz DOFA</w:t>
      </w:r>
      <w:r w:rsidR="00E36519">
        <w:rPr>
          <w:rFonts w:cs="Times New Roman"/>
        </w:rPr>
        <w:t xml:space="preserve">, la implementación de las políticas de calidad en los equipos a disposición de los servidores públicos, la realización de comités de calidad, la ejecución de planes de mejoramiento ante problemas detectados, la evaluación a capacitaciones, el papel de Control Interno, </w:t>
      </w:r>
      <w:r w:rsidR="00F52651">
        <w:rPr>
          <w:rFonts w:cs="Times New Roman"/>
        </w:rPr>
        <w:t xml:space="preserve">la ejecución de planes de acción, </w:t>
      </w:r>
      <w:r w:rsidR="00E36519">
        <w:rPr>
          <w:rFonts w:cs="Times New Roman"/>
        </w:rPr>
        <w:t>entre otras actividades</w:t>
      </w:r>
      <w:r w:rsidR="00F96119">
        <w:rPr>
          <w:rFonts w:cs="Times New Roman"/>
        </w:rPr>
        <w:t>;</w:t>
      </w:r>
      <w:r w:rsidR="00E36519">
        <w:rPr>
          <w:rFonts w:cs="Times New Roman"/>
        </w:rPr>
        <w:t xml:space="preserve"> son algunas de las estrategias que han sido efectivas a la hora de mejorar la gestión que realiza </w:t>
      </w:r>
      <w:r w:rsidR="00F96119">
        <w:rPr>
          <w:rFonts w:cs="Times New Roman"/>
        </w:rPr>
        <w:t>dicha</w:t>
      </w:r>
      <w:r w:rsidR="00E36519">
        <w:rPr>
          <w:rFonts w:cs="Times New Roman"/>
        </w:rPr>
        <w:t xml:space="preserve"> </w:t>
      </w:r>
      <w:r w:rsidR="00F96119">
        <w:rPr>
          <w:rFonts w:cs="Times New Roman"/>
        </w:rPr>
        <w:t>institución</w:t>
      </w:r>
      <w:r w:rsidR="00E36519">
        <w:rPr>
          <w:rFonts w:cs="Times New Roman"/>
        </w:rPr>
        <w:t>.</w:t>
      </w:r>
    </w:p>
    <w:p w14:paraId="517F720F" w14:textId="25168BA0" w:rsidR="00BB3580" w:rsidRDefault="00AE3512" w:rsidP="0077551F">
      <w:pPr>
        <w:rPr>
          <w:rFonts w:cs="Times New Roman"/>
        </w:rPr>
      </w:pPr>
      <w:r>
        <w:rPr>
          <w:rFonts w:cs="Times New Roman"/>
        </w:rPr>
        <w:t xml:space="preserve">Entendiendo esto, </w:t>
      </w:r>
      <w:r w:rsidR="002803A6">
        <w:rPr>
          <w:rFonts w:cs="Times New Roman"/>
        </w:rPr>
        <w:t>desde</w:t>
      </w:r>
      <w:r>
        <w:rPr>
          <w:rFonts w:cs="Times New Roman"/>
        </w:rPr>
        <w:t xml:space="preserve"> una</w:t>
      </w:r>
      <w:r w:rsidR="002803A6">
        <w:rPr>
          <w:rFonts w:cs="Times New Roman"/>
        </w:rPr>
        <w:t xml:space="preserve"> perspectiva más amplia, se citan</w:t>
      </w:r>
      <w:r>
        <w:rPr>
          <w:rFonts w:cs="Times New Roman"/>
        </w:rPr>
        <w:t xml:space="preserve"> </w:t>
      </w:r>
      <w:r w:rsidR="00C02C9F">
        <w:rPr>
          <w:rFonts w:cs="Times New Roman"/>
        </w:rPr>
        <w:t>alternativas óptimas para avanzar en el desempeño</w:t>
      </w:r>
      <w:r>
        <w:rPr>
          <w:rFonts w:cs="Times New Roman"/>
        </w:rPr>
        <w:t xml:space="preserve"> </w:t>
      </w:r>
      <w:r w:rsidR="00C02C9F">
        <w:rPr>
          <w:rFonts w:cs="Times New Roman"/>
        </w:rPr>
        <w:t>de</w:t>
      </w:r>
      <w:r w:rsidR="002803A6">
        <w:rPr>
          <w:rFonts w:cs="Times New Roman"/>
        </w:rPr>
        <w:t xml:space="preserve"> la e</w:t>
      </w:r>
      <w:r>
        <w:rPr>
          <w:rFonts w:cs="Times New Roman"/>
        </w:rPr>
        <w:t>ntidad objeto de estudio, como el integrar los sistemas de calidad con los que cuenta y está certificado</w:t>
      </w:r>
      <w:r w:rsidR="009C35BC">
        <w:rPr>
          <w:rFonts w:cs="Times New Roman"/>
        </w:rPr>
        <w:t xml:space="preserve"> (SGC Y Seguridad, salud en el trabajo)</w:t>
      </w:r>
      <w:r>
        <w:rPr>
          <w:rFonts w:cs="Times New Roman"/>
        </w:rPr>
        <w:t>, mantener actualizado el sistema de gestión de calidad ante las diversas mejoras que se presenten y establecer más herramientas para evaluar la conformidad del sistema en operación.</w:t>
      </w:r>
    </w:p>
    <w:p w14:paraId="19B4E1AA" w14:textId="68784B8D" w:rsidR="00955A17" w:rsidRPr="00F96119" w:rsidRDefault="00955A17" w:rsidP="00F96119">
      <w:pPr>
        <w:ind w:firstLine="0"/>
        <w:rPr>
          <w:rFonts w:cs="Times New Roman"/>
          <w:b/>
        </w:rPr>
      </w:pPr>
      <w:r w:rsidRPr="00F96119">
        <w:rPr>
          <w:rFonts w:cs="Times New Roman"/>
          <w:b/>
        </w:rPr>
        <w:t>CONCLUSIO</w:t>
      </w:r>
      <w:r w:rsidR="00E60CC9" w:rsidRPr="00F96119">
        <w:rPr>
          <w:rFonts w:cs="Times New Roman"/>
          <w:b/>
        </w:rPr>
        <w:t>NES</w:t>
      </w:r>
      <w:r w:rsidR="00460BC7" w:rsidRPr="00F96119">
        <w:rPr>
          <w:rFonts w:cs="Times New Roman"/>
          <w:b/>
        </w:rPr>
        <w:t xml:space="preserve"> Y RECOMENDACIONES </w:t>
      </w:r>
    </w:p>
    <w:p w14:paraId="0053726F" w14:textId="08DA1D39" w:rsidR="00A84B63" w:rsidRDefault="00A84B63" w:rsidP="0077551F">
      <w:pPr>
        <w:rPr>
          <w:rFonts w:cs="Times New Roman"/>
        </w:rPr>
      </w:pPr>
      <w:r w:rsidRPr="00A84B63">
        <w:rPr>
          <w:rFonts w:cs="Times New Roman"/>
        </w:rPr>
        <w:t xml:space="preserve">Por medio de la reflexión presentada se concluye que el </w:t>
      </w:r>
      <w:r w:rsidR="00F96119">
        <w:rPr>
          <w:rFonts w:cs="Times New Roman"/>
        </w:rPr>
        <w:t>S</w:t>
      </w:r>
      <w:r w:rsidR="001F4419">
        <w:rPr>
          <w:rFonts w:cs="Times New Roman"/>
        </w:rPr>
        <w:t xml:space="preserve">istema de </w:t>
      </w:r>
      <w:r w:rsidR="00F96119">
        <w:rPr>
          <w:rFonts w:cs="Times New Roman"/>
        </w:rPr>
        <w:t>G</w:t>
      </w:r>
      <w:r w:rsidR="001F4419">
        <w:rPr>
          <w:rFonts w:cs="Times New Roman"/>
        </w:rPr>
        <w:t xml:space="preserve">estión de </w:t>
      </w:r>
      <w:r w:rsidR="00F96119">
        <w:rPr>
          <w:rFonts w:cs="Times New Roman"/>
        </w:rPr>
        <w:t>C</w:t>
      </w:r>
      <w:r w:rsidR="001F4419">
        <w:rPr>
          <w:rFonts w:cs="Times New Roman"/>
        </w:rPr>
        <w:t>alidad es l</w:t>
      </w:r>
      <w:r w:rsidRPr="00A84B63">
        <w:rPr>
          <w:rFonts w:cs="Times New Roman"/>
        </w:rPr>
        <w:t xml:space="preserve">a herramienta que puede contribuir al cumplimiento de la misión de una </w:t>
      </w:r>
      <w:r w:rsidR="00F96119">
        <w:rPr>
          <w:rFonts w:cs="Times New Roman"/>
        </w:rPr>
        <w:t>e</w:t>
      </w:r>
      <w:r w:rsidRPr="00A84B63">
        <w:rPr>
          <w:rFonts w:cs="Times New Roman"/>
        </w:rPr>
        <w:t xml:space="preserve">ntidad, con la efectividad y transparencia que requiere la gestión pública, en tanto que exista la habilidad para mantener la excelencia de sus procesos y se comprometa con el constante desarrollo de sus objetivos, siempre orientados a la satisfacción </w:t>
      </w:r>
      <w:r w:rsidR="00776080">
        <w:rPr>
          <w:rFonts w:cs="Times New Roman"/>
        </w:rPr>
        <w:t>social</w:t>
      </w:r>
      <w:r w:rsidRPr="00A84B63">
        <w:rPr>
          <w:rFonts w:cs="Times New Roman"/>
        </w:rPr>
        <w:t xml:space="preserve"> en función de lo percibido y lo que se espera.</w:t>
      </w:r>
    </w:p>
    <w:p w14:paraId="1C59C233" w14:textId="37AB8730" w:rsidR="00A84B63" w:rsidRPr="00A84B63" w:rsidRDefault="00F96119" w:rsidP="0077551F">
      <w:pPr>
        <w:rPr>
          <w:rFonts w:cs="Times New Roman"/>
        </w:rPr>
      </w:pPr>
      <w:r>
        <w:rPr>
          <w:rFonts w:cs="Times New Roman"/>
        </w:rPr>
        <w:t>Así mismo</w:t>
      </w:r>
      <w:r w:rsidR="00432F1F">
        <w:rPr>
          <w:rFonts w:cs="Times New Roman"/>
        </w:rPr>
        <w:t xml:space="preserve">, </w:t>
      </w:r>
      <w:r w:rsidR="00432F1F" w:rsidRPr="00A84B63">
        <w:rPr>
          <w:rFonts w:cs="Times New Roman"/>
        </w:rPr>
        <w:t>una</w:t>
      </w:r>
      <w:r w:rsidR="00A84B63" w:rsidRPr="00A84B63">
        <w:rPr>
          <w:rFonts w:cs="Times New Roman"/>
        </w:rPr>
        <w:t xml:space="preserve"> adecuada implementación del </w:t>
      </w:r>
      <w:r w:rsidR="001F4419">
        <w:rPr>
          <w:rFonts w:cs="Times New Roman"/>
        </w:rPr>
        <w:t>SGC</w:t>
      </w:r>
      <w:r w:rsidR="00A84B63">
        <w:rPr>
          <w:rFonts w:cs="Times New Roman"/>
        </w:rPr>
        <w:t xml:space="preserve">, </w:t>
      </w:r>
      <w:r w:rsidR="00A84B63" w:rsidRPr="00A84B63">
        <w:rPr>
          <w:rFonts w:cs="Times New Roman"/>
        </w:rPr>
        <w:t>prevé amplias posibilidades para contrarrestar los problemas enfrentados por organizaciones, que son consideradas ineficientes por su gestión en los procesos y recursos asignados, teniendo en cuenta que la efectividad del sistema recae en la capacidad de planear, controlar y mejorar los procesos propios de la organización, que van encam</w:t>
      </w:r>
      <w:r w:rsidR="00D63915">
        <w:rPr>
          <w:rFonts w:cs="Times New Roman"/>
        </w:rPr>
        <w:t>inados hacia la mejora continua, con base al ciclo PHVA y haciendo aplicable la norma ISO 9001.</w:t>
      </w:r>
    </w:p>
    <w:p w14:paraId="19DD7207" w14:textId="2A9F7173" w:rsidR="00086BFD" w:rsidRDefault="00A84B63" w:rsidP="0077551F">
      <w:pPr>
        <w:rPr>
          <w:rFonts w:cs="Times New Roman"/>
        </w:rPr>
      </w:pPr>
      <w:r w:rsidRPr="00A84B63">
        <w:rPr>
          <w:rFonts w:cs="Times New Roman"/>
        </w:rPr>
        <w:t xml:space="preserve">Lo anterior, soportado mediante el papel que cumple </w:t>
      </w:r>
      <w:r w:rsidR="00F96119">
        <w:rPr>
          <w:rFonts w:cs="Times New Roman"/>
        </w:rPr>
        <w:t xml:space="preserve">la </w:t>
      </w:r>
      <w:r w:rsidR="001F4419">
        <w:rPr>
          <w:rFonts w:cs="Times New Roman"/>
        </w:rPr>
        <w:t>CMT</w:t>
      </w:r>
      <w:r w:rsidRPr="00A84B63">
        <w:rPr>
          <w:rFonts w:cs="Times New Roman"/>
        </w:rPr>
        <w:t>,</w:t>
      </w:r>
      <w:r>
        <w:rPr>
          <w:rFonts w:cs="Times New Roman"/>
        </w:rPr>
        <w:t xml:space="preserve"> y tomado como estudio de caso,</w:t>
      </w:r>
      <w:r w:rsidRPr="00A84B63">
        <w:rPr>
          <w:rFonts w:cs="Times New Roman"/>
        </w:rPr>
        <w:t xml:space="preserve"> que al ser analizada, refleja una buena gestión, dados los óptimos resultados alcanzados internamente en cada proceso que lleva a cabo y de mejora externamente, </w:t>
      </w:r>
      <w:r w:rsidR="00226B3B">
        <w:rPr>
          <w:rFonts w:cs="Times New Roman"/>
        </w:rPr>
        <w:t xml:space="preserve">evidenciados </w:t>
      </w:r>
      <w:r w:rsidRPr="00A84B63">
        <w:rPr>
          <w:rFonts w:cs="Times New Roman"/>
        </w:rPr>
        <w:t xml:space="preserve"> en la prestación de sus servicios que cumplen en tiempo y forma con los requerimientos de sus clientes</w:t>
      </w:r>
      <w:r w:rsidR="00F96119">
        <w:rPr>
          <w:rFonts w:cs="Times New Roman"/>
        </w:rPr>
        <w:t>.</w:t>
      </w:r>
      <w:r w:rsidRPr="00A84B63">
        <w:rPr>
          <w:rFonts w:cs="Times New Roman"/>
        </w:rPr>
        <w:t xml:space="preserve"> </w:t>
      </w:r>
      <w:r w:rsidR="00F96119">
        <w:rPr>
          <w:rFonts w:cs="Times New Roman"/>
        </w:rPr>
        <w:t>T</w:t>
      </w:r>
      <w:r w:rsidRPr="00A84B63">
        <w:rPr>
          <w:rFonts w:cs="Times New Roman"/>
        </w:rPr>
        <w:t xml:space="preserve">odo ello comprendiendo el valor que añade la calidad al funcionamiento de la </w:t>
      </w:r>
      <w:r w:rsidR="00F96119">
        <w:rPr>
          <w:rFonts w:cs="Times New Roman"/>
        </w:rPr>
        <w:t>e</w:t>
      </w:r>
      <w:r w:rsidRPr="00A84B63">
        <w:rPr>
          <w:rFonts w:cs="Times New Roman"/>
        </w:rPr>
        <w:t>ntidad y permitiendo lograr un alto cumplimiento en</w:t>
      </w:r>
      <w:r w:rsidR="004C3C74">
        <w:rPr>
          <w:rFonts w:cs="Times New Roman"/>
        </w:rPr>
        <w:t xml:space="preserve"> los objetivos institucionales; usando con eficiencia los recursos, </w:t>
      </w:r>
      <w:r w:rsidR="00F96119" w:rsidRPr="00CF0213">
        <w:rPr>
          <w:rFonts w:cs="Times New Roman"/>
        </w:rPr>
        <w:t>generando</w:t>
      </w:r>
      <w:r w:rsidR="004C3C74">
        <w:rPr>
          <w:rFonts w:cs="Times New Roman"/>
        </w:rPr>
        <w:t xml:space="preserve"> actividades que controlen la buena gestión de la </w:t>
      </w:r>
      <w:r w:rsidR="00F96119">
        <w:rPr>
          <w:rFonts w:cs="Times New Roman"/>
        </w:rPr>
        <w:t>e</w:t>
      </w:r>
      <w:r w:rsidR="004C3C74">
        <w:rPr>
          <w:rFonts w:cs="Times New Roman"/>
        </w:rPr>
        <w:t xml:space="preserve">ntidad, </w:t>
      </w:r>
      <w:r w:rsidR="00CF0213">
        <w:rPr>
          <w:rFonts w:cs="Times New Roman"/>
        </w:rPr>
        <w:t xml:space="preserve">y esto </w:t>
      </w:r>
      <w:r w:rsidRPr="00A84B63">
        <w:rPr>
          <w:rFonts w:cs="Times New Roman"/>
        </w:rPr>
        <w:t xml:space="preserve">gracias a la intervención de toda la planta de personal y las estrategias que se tomen para corregir y prevenir fallas en tanto que se da un desempeño eficaz </w:t>
      </w:r>
      <w:r w:rsidR="00CF0213" w:rsidRPr="00A84B63">
        <w:rPr>
          <w:rFonts w:cs="Times New Roman"/>
        </w:rPr>
        <w:t>del Sistema</w:t>
      </w:r>
      <w:r w:rsidRPr="00A84B63">
        <w:rPr>
          <w:rFonts w:cs="Times New Roman"/>
        </w:rPr>
        <w:t xml:space="preserve"> de </w:t>
      </w:r>
      <w:r w:rsidR="00F96119">
        <w:rPr>
          <w:rFonts w:cs="Times New Roman"/>
        </w:rPr>
        <w:t>G</w:t>
      </w:r>
      <w:r w:rsidRPr="00A84B63">
        <w:rPr>
          <w:rFonts w:cs="Times New Roman"/>
        </w:rPr>
        <w:t xml:space="preserve">estión de </w:t>
      </w:r>
      <w:r w:rsidR="00F96119">
        <w:rPr>
          <w:rFonts w:cs="Times New Roman"/>
        </w:rPr>
        <w:t>C</w:t>
      </w:r>
      <w:r w:rsidRPr="00A84B63">
        <w:rPr>
          <w:rFonts w:cs="Times New Roman"/>
        </w:rPr>
        <w:t>alidad.</w:t>
      </w:r>
    </w:p>
    <w:p w14:paraId="3F992EC7" w14:textId="7189C170" w:rsidR="00BA173E" w:rsidRDefault="00086BFD" w:rsidP="0077551F">
      <w:pPr>
        <w:rPr>
          <w:rFonts w:cs="Times New Roman"/>
        </w:rPr>
      </w:pPr>
      <w:r>
        <w:rPr>
          <w:rFonts w:cs="Times New Roman"/>
        </w:rPr>
        <w:t xml:space="preserve">Por lo que se puede decir, que por medio del SGC, la </w:t>
      </w:r>
      <w:r w:rsidR="00F96119">
        <w:rPr>
          <w:rFonts w:cs="Times New Roman"/>
        </w:rPr>
        <w:t>e</w:t>
      </w:r>
      <w:r>
        <w:rPr>
          <w:rFonts w:cs="Times New Roman"/>
        </w:rPr>
        <w:t xml:space="preserve">ntidad ha alcanzado una eficiencia en su gestión, mejorando su desempeño y la satisfacción de las necesidades de los clientes, todo esto </w:t>
      </w:r>
      <w:r w:rsidR="00F96119">
        <w:rPr>
          <w:rFonts w:cs="Times New Roman"/>
        </w:rPr>
        <w:t xml:space="preserve">guiado </w:t>
      </w:r>
      <w:r>
        <w:rPr>
          <w:rFonts w:cs="Times New Roman"/>
        </w:rPr>
        <w:t>hacia un desarrollo or</w:t>
      </w:r>
      <w:r w:rsidR="00070CDC">
        <w:rPr>
          <w:rFonts w:cs="Times New Roman"/>
        </w:rPr>
        <w:t xml:space="preserve">ganizacional efectivo y apoyado </w:t>
      </w:r>
      <w:r w:rsidR="00F96119">
        <w:rPr>
          <w:rFonts w:cs="Times New Roman"/>
        </w:rPr>
        <w:t>en</w:t>
      </w:r>
      <w:r w:rsidR="00070CDC">
        <w:rPr>
          <w:rFonts w:cs="Times New Roman"/>
        </w:rPr>
        <w:t xml:space="preserve"> </w:t>
      </w:r>
      <w:r>
        <w:rPr>
          <w:rFonts w:cs="Times New Roman"/>
        </w:rPr>
        <w:t xml:space="preserve">la </w:t>
      </w:r>
      <w:r w:rsidR="00BA173E">
        <w:rPr>
          <w:rFonts w:cs="Times New Roman"/>
        </w:rPr>
        <w:t xml:space="preserve">normatividad expedida para el </w:t>
      </w:r>
      <w:r w:rsidR="00BA173E" w:rsidRPr="00BA173E">
        <w:rPr>
          <w:rFonts w:cs="Times New Roman"/>
        </w:rPr>
        <w:t>fortalecimiento institucional de las entidades públicas.</w:t>
      </w:r>
      <w:r w:rsidR="001719E9">
        <w:rPr>
          <w:rFonts w:cs="Times New Roman"/>
        </w:rPr>
        <w:t xml:space="preserve"> Además</w:t>
      </w:r>
      <w:r w:rsidR="00F96119">
        <w:rPr>
          <w:rFonts w:cs="Times New Roman"/>
        </w:rPr>
        <w:t xml:space="preserve">, </w:t>
      </w:r>
      <w:r w:rsidR="001719E9">
        <w:rPr>
          <w:rFonts w:cs="Times New Roman"/>
        </w:rPr>
        <w:t xml:space="preserve">por medio de </w:t>
      </w:r>
      <w:r w:rsidR="00F96119">
        <w:rPr>
          <w:rFonts w:cs="Times New Roman"/>
        </w:rPr>
        <w:t>é</w:t>
      </w:r>
      <w:r w:rsidR="001719E9">
        <w:rPr>
          <w:rFonts w:cs="Times New Roman"/>
        </w:rPr>
        <w:t xml:space="preserve">ste estudio de caso </w:t>
      </w:r>
      <w:r w:rsidR="00CF0213">
        <w:rPr>
          <w:rFonts w:cs="Times New Roman"/>
        </w:rPr>
        <w:t>se reconoce</w:t>
      </w:r>
      <w:r w:rsidR="004C3C74">
        <w:rPr>
          <w:rFonts w:cs="Times New Roman"/>
        </w:rPr>
        <w:t xml:space="preserve"> qu</w:t>
      </w:r>
      <w:r w:rsidR="001719E9">
        <w:rPr>
          <w:rFonts w:cs="Times New Roman"/>
        </w:rPr>
        <w:t xml:space="preserve">e al establecer e implementar el SGC, lo que se debe realizar continuamente es mantener y mejorar </w:t>
      </w:r>
      <w:r w:rsidR="00F96119">
        <w:rPr>
          <w:rFonts w:cs="Times New Roman"/>
        </w:rPr>
        <w:t>dicho</w:t>
      </w:r>
      <w:r w:rsidR="001719E9">
        <w:rPr>
          <w:rFonts w:cs="Times New Roman"/>
        </w:rPr>
        <w:t xml:space="preserve"> sistema para que</w:t>
      </w:r>
      <w:r w:rsidR="00F96119">
        <w:rPr>
          <w:rFonts w:cs="Times New Roman"/>
        </w:rPr>
        <w:t xml:space="preserve"> </w:t>
      </w:r>
      <w:r w:rsidR="00CF0213">
        <w:rPr>
          <w:rFonts w:cs="Times New Roman"/>
        </w:rPr>
        <w:t xml:space="preserve">se originen </w:t>
      </w:r>
      <w:r w:rsidR="001719E9">
        <w:rPr>
          <w:rFonts w:cs="Times New Roman"/>
        </w:rPr>
        <w:t xml:space="preserve">cambios positivos que generen un control fiscal, eficiente y participativo </w:t>
      </w:r>
      <w:r w:rsidR="00F96119">
        <w:rPr>
          <w:rFonts w:cs="Times New Roman"/>
        </w:rPr>
        <w:t>de</w:t>
      </w:r>
      <w:r w:rsidR="001719E9">
        <w:rPr>
          <w:rFonts w:cs="Times New Roman"/>
        </w:rPr>
        <w:t xml:space="preserve"> la ciudadanía.</w:t>
      </w:r>
    </w:p>
    <w:p w14:paraId="20BA5CD8" w14:textId="5C6BE435" w:rsidR="004C3C74" w:rsidRPr="00F90DB2" w:rsidRDefault="00DF2EF1" w:rsidP="0077551F">
      <w:pPr>
        <w:rPr>
          <w:rFonts w:cs="Times New Roman"/>
        </w:rPr>
      </w:pPr>
      <w:r>
        <w:rPr>
          <w:rFonts w:cs="Times New Roman"/>
        </w:rPr>
        <w:t xml:space="preserve">Se recalca a su vez, el compromiso en materia de calidad, que la </w:t>
      </w:r>
      <w:r w:rsidR="00F96119">
        <w:rPr>
          <w:rFonts w:cs="Times New Roman"/>
        </w:rPr>
        <w:t>e</w:t>
      </w:r>
      <w:r>
        <w:rPr>
          <w:rFonts w:cs="Times New Roman"/>
        </w:rPr>
        <w:t>ntidad se ha propuesto para el año 2019; año donde finaliza la vigencia del Contralor Municipal actual, en el que se espera fortalecer el servicio al cliente, se motive a todo el personal y se haga uso de los mecanismos de seguimiento, evaluación, control y mejoramiento, en busca de resultados esperados que conduzcan a un clima organizacional en óptimas condiciones.</w:t>
      </w:r>
    </w:p>
    <w:sdt>
      <w:sdtPr>
        <w:rPr>
          <w:rFonts w:ascii="Arial" w:eastAsiaTheme="minorHAnsi" w:hAnsi="Arial" w:cstheme="minorBidi"/>
          <w:color w:val="auto"/>
          <w:sz w:val="24"/>
          <w:szCs w:val="22"/>
          <w:lang w:val="es-ES" w:eastAsia="en-US"/>
        </w:rPr>
        <w:id w:val="1577400117"/>
        <w:docPartObj>
          <w:docPartGallery w:val="Bibliographies"/>
          <w:docPartUnique/>
        </w:docPartObj>
      </w:sdtPr>
      <w:sdtEndPr>
        <w:rPr>
          <w:rFonts w:ascii="Times New Roman" w:hAnsi="Times New Roman"/>
          <w:lang w:val="es-CO"/>
        </w:rPr>
      </w:sdtEndPr>
      <w:sdtContent>
        <w:p w14:paraId="3E39E5D6" w14:textId="7F76D62A" w:rsidR="00244E82" w:rsidRPr="00A34839" w:rsidRDefault="00CC0BE7" w:rsidP="00CE077F">
          <w:pPr>
            <w:pStyle w:val="Ttulo1"/>
            <w:rPr>
              <w:rFonts w:ascii="Times New Roman" w:hAnsi="Times New Roman" w:cs="Times New Roman"/>
              <w:b/>
              <w:color w:val="auto"/>
              <w:sz w:val="28"/>
              <w:lang w:val="es-ES"/>
            </w:rPr>
          </w:pPr>
          <w:r w:rsidRPr="00A34839">
            <w:rPr>
              <w:rFonts w:ascii="Times New Roman" w:hAnsi="Times New Roman" w:cs="Times New Roman"/>
              <w:b/>
              <w:color w:val="auto"/>
              <w:sz w:val="28"/>
              <w:lang w:val="es-ES"/>
            </w:rPr>
            <w:t>Referencias</w:t>
          </w:r>
        </w:p>
        <w:sdt>
          <w:sdtPr>
            <w:id w:val="-573587230"/>
            <w:bibliography/>
          </w:sdtPr>
          <w:sdtEndPr/>
          <w:sdtContent>
            <w:p w14:paraId="622F6A97" w14:textId="77777777" w:rsidR="00396593" w:rsidRDefault="00CC0BE7" w:rsidP="00396593">
              <w:pPr>
                <w:pStyle w:val="Bibliografa"/>
                <w:ind w:left="720" w:hanging="720"/>
                <w:rPr>
                  <w:noProof/>
                  <w:szCs w:val="24"/>
                  <w:lang w:val="es-ES"/>
                </w:rPr>
              </w:pPr>
              <w:r w:rsidRPr="009F5F9D">
                <w:rPr>
                  <w:rFonts w:cs="Times New Roman"/>
                </w:rPr>
                <w:fldChar w:fldCharType="begin"/>
              </w:r>
              <w:r w:rsidRPr="009F5F9D">
                <w:rPr>
                  <w:rFonts w:cs="Times New Roman"/>
                </w:rPr>
                <w:instrText>BIBLIOGRAPHY</w:instrText>
              </w:r>
              <w:r w:rsidRPr="009F5F9D">
                <w:rPr>
                  <w:rFonts w:cs="Times New Roman"/>
                </w:rPr>
                <w:fldChar w:fldCharType="separate"/>
              </w:r>
              <w:r w:rsidR="00396593">
                <w:rPr>
                  <w:noProof/>
                  <w:lang w:val="es-ES"/>
                </w:rPr>
                <w:t xml:space="preserve">Arribas, B. O. (Septiembre de 2010). </w:t>
              </w:r>
              <w:r w:rsidR="00396593">
                <w:rPr>
                  <w:i/>
                  <w:iCs/>
                  <w:noProof/>
                  <w:lang w:val="es-ES"/>
                </w:rPr>
                <w:t>IMPLANTACIÓN DE UN SISTEMA DE CALIDAD EN UNA EMPRESA DE MAQUINARIA.</w:t>
              </w:r>
              <w:r w:rsidR="00396593">
                <w:rPr>
                  <w:noProof/>
                  <w:lang w:val="es-ES"/>
                </w:rPr>
                <w:t xml:space="preserve"> Obtenido de https://e-archivo.uc3m.es/bitstream/handle/10016/10086/PFC_Borja_Ortega_Arribas.pdf</w:t>
              </w:r>
            </w:p>
            <w:p w14:paraId="50190682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Borja. (04 de Octubre de 2016). </w:t>
              </w:r>
              <w:r>
                <w:rPr>
                  <w:i/>
                  <w:iCs/>
                  <w:noProof/>
                  <w:lang w:val="es-ES"/>
                </w:rPr>
                <w:t>Los maestros de la Calidad I: Shewhart y Deming</w:t>
              </w:r>
              <w:r>
                <w:rPr>
                  <w:noProof/>
                  <w:lang w:val="es-ES"/>
                </w:rPr>
                <w:t>. Obtenido de http://arrizabalagauriarte.com/los-maestros-de-la-calidad-i-shewhart-y-deming/</w:t>
              </w:r>
            </w:p>
            <w:p w14:paraId="6B1B9964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Calidad ISO 9001. (2013). </w:t>
              </w:r>
              <w:r>
                <w:rPr>
                  <w:i/>
                  <w:iCs/>
                  <w:noProof/>
                  <w:lang w:val="es-ES"/>
                </w:rPr>
                <w:t>ISO 9001 calidad. Sistemas de Gestión de Calidad según ISO 9000.</w:t>
              </w:r>
              <w:r>
                <w:rPr>
                  <w:noProof/>
                  <w:lang w:val="es-ES"/>
                </w:rPr>
                <w:t xml:space="preserve"> Obtenido de Problemática: http://iso9001calidad.com/problematica-811.html</w:t>
              </w:r>
            </w:p>
            <w:p w14:paraId="1CD88E50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Carro Paz, R., &amp; Gónzalez Gómez, D. (2012). </w:t>
              </w:r>
              <w:r>
                <w:rPr>
                  <w:i/>
                  <w:iCs/>
                  <w:noProof/>
                  <w:lang w:val="es-ES"/>
                </w:rPr>
                <w:t>Administración de la Calidad total</w:t>
              </w:r>
              <w:r>
                <w:rPr>
                  <w:noProof/>
                  <w:lang w:val="es-ES"/>
                </w:rPr>
                <w:t>. Obtenido de http://nulan.mdp.edu.ar/1614/1/09_administracion_calidad.pdf</w:t>
              </w:r>
            </w:p>
            <w:p w14:paraId="3AD845A4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Colorado, F. (29 de Julio de 2009). </w:t>
              </w:r>
              <w:r>
                <w:rPr>
                  <w:i/>
                  <w:iCs/>
                  <w:noProof/>
                  <w:lang w:val="es-ES"/>
                </w:rPr>
                <w:t>ACADEMIA.</w:t>
              </w:r>
              <w:r>
                <w:rPr>
                  <w:noProof/>
                  <w:lang w:val="es-ES"/>
                </w:rPr>
                <w:t xml:space="preserve"> Obtenido de El Ciclo PHVA de Deming y al Proceso Administrativo de Fayol: http://www.academia.edu/5110051/3_Articulo_El_Ciclo_PHVA_de_Deming_y_al_Proceso_Administrativo_de_Fayol</w:t>
              </w:r>
            </w:p>
            <w:p w14:paraId="15F46F5C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Contraloría Municipal de Tunja. (2015). </w:t>
              </w:r>
              <w:r>
                <w:rPr>
                  <w:i/>
                  <w:iCs/>
                  <w:noProof/>
                  <w:lang w:val="es-ES"/>
                </w:rPr>
                <w:t>Manual de Calidad.</w:t>
              </w:r>
              <w:r>
                <w:rPr>
                  <w:noProof/>
                  <w:lang w:val="es-ES"/>
                </w:rPr>
                <w:t xml:space="preserve"> Obtenido de http://contraloriatunja.gov.co/sgc/manual-de-calidad-cmt.pdf</w:t>
              </w:r>
            </w:p>
            <w:p w14:paraId="5D60DA89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Estívariz del castillo, M., &amp; Aguilera, J. (2009). Programa de Implementación y Certificación de Sistemas de Gestión de Calidad. </w:t>
              </w:r>
              <w:r>
                <w:rPr>
                  <w:i/>
                  <w:iCs/>
                  <w:noProof/>
                  <w:lang w:val="es-ES"/>
                </w:rPr>
                <w:t>FUNDES</w:t>
              </w:r>
              <w:r>
                <w:rPr>
                  <w:noProof/>
                  <w:lang w:val="es-ES"/>
                </w:rPr>
                <w:t>, 14.</w:t>
              </w:r>
            </w:p>
            <w:p w14:paraId="67ACA9DC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Forero, I. E. (2012). </w:t>
              </w:r>
              <w:r>
                <w:rPr>
                  <w:i/>
                  <w:iCs/>
                  <w:noProof/>
                  <w:lang w:val="es-ES"/>
                </w:rPr>
                <w:t>IMPORTANCIA DE IMPLEMENTAR UN SISTEMA DE GESTIÓN.</w:t>
              </w:r>
              <w:r>
                <w:rPr>
                  <w:noProof/>
                  <w:lang w:val="es-ES"/>
                </w:rPr>
                <w:t xml:space="preserve"> Obtenido de https://repository.unimilitar.edu.co/bitstream/10654/6817/2/GarciaForeroIrmaEsperanza2012.pdf</w:t>
              </w:r>
            </w:p>
            <w:p w14:paraId="65FD52EF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Funcion Pública. (30 de Diciembre de 2003). </w:t>
              </w:r>
              <w:r>
                <w:rPr>
                  <w:i/>
                  <w:iCs/>
                  <w:noProof/>
                  <w:lang w:val="es-ES"/>
                </w:rPr>
                <w:t>GESTOR NORMATIVO</w:t>
              </w:r>
              <w:r>
                <w:rPr>
                  <w:noProof/>
                  <w:lang w:val="es-ES"/>
                </w:rPr>
                <w:t>. Obtenido de Ley 872 de 2003: http://www.funcionpublica.gov.co/eva/gestornormativo/norma.php?i=11232</w:t>
              </w:r>
            </w:p>
            <w:p w14:paraId="426377E3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Garzón, E. J. (2013). </w:t>
              </w:r>
              <w:r>
                <w:rPr>
                  <w:i/>
                  <w:iCs/>
                  <w:noProof/>
                  <w:lang w:val="es-ES"/>
                </w:rPr>
                <w:t>LA IMPORTANCIA DE UN SISTEMA DE GESTION DE CALIDAD.</w:t>
              </w:r>
              <w:r>
                <w:rPr>
                  <w:noProof/>
                  <w:lang w:val="es-ES"/>
                </w:rPr>
                <w:t xml:space="preserve"> Obtenido de BASADO EN LA NORMA NTCGP 100:2009: http://repositorio.unicartagena.edu.co:8080/jspui/bitstream/11227/526/1/LA%20IMPORTANCIA%20DE%20LA%20NORMA%20TECNICA%20NTCGP%201000%20EN%20ALS%20ENTIDADES%20GUBERNAMENTALES%201.pdf</w:t>
              </w:r>
            </w:p>
            <w:p w14:paraId="7CFB09DE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Giugni, P. (06 de Febrero de 2009). </w:t>
              </w:r>
              <w:r>
                <w:rPr>
                  <w:i/>
                  <w:iCs/>
                  <w:noProof/>
                  <w:lang w:val="es-ES"/>
                </w:rPr>
                <w:t>BIOGRAFIAS Y APORTES.</w:t>
              </w:r>
              <w:r>
                <w:rPr>
                  <w:noProof/>
                  <w:lang w:val="es-ES"/>
                </w:rPr>
                <w:t xml:space="preserve"> Obtenido de LA CALIDAD COMO FILOSOFÍA DE GESTIÓN: https://www.pablogiugni.com.ar/william-edwards-deming/</w:t>
              </w:r>
            </w:p>
            <w:p w14:paraId="45B671A6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Hernández, M. (octubre de 2002). </w:t>
              </w:r>
              <w:r>
                <w:rPr>
                  <w:i/>
                  <w:iCs/>
                  <w:noProof/>
                  <w:lang w:val="es-ES"/>
                </w:rPr>
                <w:t>Evaluación del desempeño de las organizaciones públicas a través de la calidad.</w:t>
              </w:r>
              <w:r>
                <w:rPr>
                  <w:noProof/>
                  <w:lang w:val="es-ES"/>
                </w:rPr>
                <w:t xml:space="preserve"> Obtenido de http://unpan1.un.org/intradoc/groups/public/documents/CLAD/clad0043718.pdf</w:t>
              </w:r>
            </w:p>
            <w:p w14:paraId="0332CBA5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ISOTools. (09 de marzo de 2016). </w:t>
              </w:r>
              <w:r>
                <w:rPr>
                  <w:i/>
                  <w:iCs/>
                  <w:noProof/>
                  <w:lang w:val="es-ES"/>
                </w:rPr>
                <w:t>La norma ISO 9001 2015 aplicada al sector público.</w:t>
              </w:r>
              <w:r>
                <w:rPr>
                  <w:noProof/>
                  <w:lang w:val="es-ES"/>
                </w:rPr>
                <w:t xml:space="preserve"> Obtenido de ¿En qué ayuda la nueva ISO 9001 en la administración pública?: https://www.isotools.org/2016/03/09/norma-iso-9001-2015-aplicada-al-sector-publico/</w:t>
              </w:r>
            </w:p>
            <w:p w14:paraId="4EBB205A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ISOTools. (20 de Octubre de 2017). </w:t>
              </w:r>
              <w:r>
                <w:rPr>
                  <w:i/>
                  <w:iCs/>
                  <w:noProof/>
                  <w:lang w:val="es-ES"/>
                </w:rPr>
                <w:t>La norma ISO 9001 2015 ¿En que se basa el ciclo PHVA?</w:t>
              </w:r>
              <w:r>
                <w:rPr>
                  <w:noProof/>
                  <w:lang w:val="es-ES"/>
                </w:rPr>
                <w:t xml:space="preserve"> Obtenido de https://www.isotools.com.co/la-norma-iso-9001-2015-se-basa-ciclo-phva/</w:t>
              </w:r>
            </w:p>
            <w:p w14:paraId="7BD50B5D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ITEP . (s.f.). </w:t>
              </w:r>
              <w:r>
                <w:rPr>
                  <w:i/>
                  <w:iCs/>
                  <w:noProof/>
                  <w:lang w:val="es-ES"/>
                </w:rPr>
                <w:t>Análisis de resultados 2015-2016.</w:t>
              </w:r>
              <w:r>
                <w:rPr>
                  <w:noProof/>
                  <w:lang w:val="es-ES"/>
                </w:rPr>
                <w:t xml:space="preserve"> Obtenido de indice de transparencia de las entidades publicas: http://indicedetransparencia.org.co/2015-2016/ITM/Alcaldias/ResultadosGenerales</w:t>
              </w:r>
            </w:p>
            <w:p w14:paraId="3721EA7E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Lema, M. V. (22 de Septiembre de 2017). </w:t>
              </w:r>
              <w:r>
                <w:rPr>
                  <w:i/>
                  <w:iCs/>
                  <w:noProof/>
                  <w:lang w:val="es-ES"/>
                </w:rPr>
                <w:t>¿ Su sistema de calidad fallo?</w:t>
              </w:r>
              <w:r>
                <w:rPr>
                  <w:noProof/>
                  <w:lang w:val="es-ES"/>
                </w:rPr>
                <w:t xml:space="preserve"> Obtenido de https://www.gerencie.com/su-sistema-de-calidad-fallo.html</w:t>
              </w:r>
            </w:p>
            <w:p w14:paraId="2B2DB96B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Luna, N. (16 de Enero de 2018). </w:t>
              </w:r>
              <w:r>
                <w:rPr>
                  <w:i/>
                  <w:iCs/>
                  <w:noProof/>
                  <w:lang w:val="es-ES"/>
                </w:rPr>
                <w:t>CALIDAD.</w:t>
              </w:r>
              <w:r>
                <w:rPr>
                  <w:noProof/>
                  <w:lang w:val="es-ES"/>
                </w:rPr>
                <w:t xml:space="preserve"> Obtenido de Qué es la norma ISO 9001 versión 2015 y para qué sirve: https://www.entrepreneur.com/article/307391</w:t>
              </w:r>
            </w:p>
            <w:p w14:paraId="142F08F4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Martínez, C. (2017). ¿Cuál es el origen y la utilidad de un sistema de gestión de calidad? </w:t>
              </w:r>
              <w:r>
                <w:rPr>
                  <w:i/>
                  <w:iCs/>
                  <w:noProof/>
                  <w:lang w:val="es-ES"/>
                </w:rPr>
                <w:t>Revistadigital</w:t>
              </w:r>
              <w:r>
                <w:rPr>
                  <w:noProof/>
                  <w:lang w:val="es-ES"/>
                </w:rPr>
                <w:t>.</w:t>
              </w:r>
            </w:p>
            <w:p w14:paraId="6B772C44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Moliner, A., &amp; Coll, M. (04 de Marzo de 2015). </w:t>
              </w:r>
              <w:r>
                <w:rPr>
                  <w:i/>
                  <w:iCs/>
                  <w:noProof/>
                  <w:lang w:val="es-ES"/>
                </w:rPr>
                <w:t>Ventaja de la gestión por procesos</w:t>
              </w:r>
              <w:r>
                <w:rPr>
                  <w:noProof/>
                  <w:lang w:val="es-ES"/>
                </w:rPr>
                <w:t>. Obtenido de https://nae.global/ventajas-de-la-gestion-por-procesos/</w:t>
              </w:r>
            </w:p>
            <w:p w14:paraId="55EA0C50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Pérez Porto, J., &amp; Gardey, A. (2016). </w:t>
              </w:r>
              <w:r>
                <w:rPr>
                  <w:i/>
                  <w:iCs/>
                  <w:noProof/>
                  <w:lang w:val="es-ES"/>
                </w:rPr>
                <w:t>Definición del sector público</w:t>
              </w:r>
              <w:r>
                <w:rPr>
                  <w:noProof/>
                  <w:lang w:val="es-ES"/>
                </w:rPr>
                <w:t>. Obtenido de https://definicion.de/sector-publico/</w:t>
              </w:r>
            </w:p>
            <w:p w14:paraId="0EE72A37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Rojo, A. (25 de Marzo de 2013). </w:t>
              </w:r>
              <w:r>
                <w:rPr>
                  <w:i/>
                  <w:iCs/>
                  <w:noProof/>
                  <w:lang w:val="es-ES"/>
                </w:rPr>
                <w:t>ISO 9001: La importancia de la calidad en las organizaciones</w:t>
              </w:r>
              <w:r>
                <w:rPr>
                  <w:noProof/>
                  <w:lang w:val="es-ES"/>
                </w:rPr>
                <w:t>. Obtenido de https://www.sbqconsultores.es/iso-9001-la-importancia-de-la-calidad-en-las-organizaciones/</w:t>
              </w:r>
            </w:p>
            <w:p w14:paraId="554B2897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Tanzi, V. (2000). El papel del Estado y la Calidad del sector público. </w:t>
              </w:r>
              <w:r>
                <w:rPr>
                  <w:i/>
                  <w:iCs/>
                  <w:noProof/>
                  <w:lang w:val="es-ES"/>
                </w:rPr>
                <w:t>REVISTA DE LA CEPAL 71</w:t>
              </w:r>
              <w:r>
                <w:rPr>
                  <w:noProof/>
                  <w:lang w:val="es-ES"/>
                </w:rPr>
                <w:t>, 7-10. Obtenido de https://repositorio.cepal.org/bitstream/handle/11362/12207/1/071007022_es.pdf</w:t>
              </w:r>
            </w:p>
            <w:p w14:paraId="3F6113EE" w14:textId="77777777" w:rsidR="00396593" w:rsidRDefault="00396593" w:rsidP="00396593">
              <w:pPr>
                <w:pStyle w:val="Bibliografa"/>
                <w:ind w:left="720" w:hanging="720"/>
                <w:rPr>
                  <w:noProof/>
                  <w:lang w:val="es-ES"/>
                </w:rPr>
              </w:pPr>
              <w:r>
                <w:rPr>
                  <w:noProof/>
                  <w:lang w:val="es-ES"/>
                </w:rPr>
                <w:t xml:space="preserve">Vázquez, A. M. (2007). Sistemas de gestión de calidad, generalidades. </w:t>
              </w:r>
              <w:r>
                <w:rPr>
                  <w:i/>
                  <w:iCs/>
                  <w:noProof/>
                  <w:lang w:val="es-ES"/>
                </w:rPr>
                <w:t>VIRTUALPRO, Procesos Industriales</w:t>
              </w:r>
              <w:r>
                <w:rPr>
                  <w:noProof/>
                  <w:lang w:val="es-ES"/>
                </w:rPr>
                <w:t>, 4-7.</w:t>
              </w:r>
            </w:p>
            <w:p w14:paraId="7964ADB3" w14:textId="54EF80FA" w:rsidR="0073365E" w:rsidRPr="00396593" w:rsidRDefault="00CC0BE7" w:rsidP="00396593">
              <w:pPr>
                <w:spacing w:line="360" w:lineRule="auto"/>
                <w:ind w:firstLine="0"/>
                <w:rPr>
                  <w:sz w:val="36"/>
                </w:rPr>
              </w:pPr>
              <w:r w:rsidRPr="009F5F9D">
                <w:rPr>
                  <w:rFonts w:cs="Times New Roman"/>
                  <w:b/>
                  <w:bCs/>
                </w:rPr>
                <w:fldChar w:fldCharType="end"/>
              </w:r>
              <w:r w:rsidR="0073365E" w:rsidRPr="00396593">
                <w:rPr>
                  <w:rFonts w:cs="Times New Roman"/>
                  <w:b/>
                  <w:sz w:val="28"/>
                </w:rPr>
                <w:t>GRÁFICAS</w:t>
              </w:r>
            </w:p>
          </w:sdtContent>
        </w:sdt>
      </w:sdtContent>
    </w:sdt>
    <w:p w14:paraId="30A5A551" w14:textId="22490EA3" w:rsidR="002A45EC" w:rsidRPr="00A34839" w:rsidRDefault="00A34839" w:rsidP="00A34839">
      <w:pPr>
        <w:spacing w:line="360" w:lineRule="auto"/>
        <w:ind w:firstLine="0"/>
        <w:rPr>
          <w:rFonts w:cs="Times New Roman"/>
          <w:sz w:val="20"/>
        </w:rPr>
      </w:pPr>
      <w:r>
        <w:rPr>
          <w:rFonts w:cs="Times New Roman"/>
          <w:sz w:val="20"/>
        </w:rPr>
        <w:t xml:space="preserve"> </w:t>
      </w:r>
      <w:r w:rsidR="00526391" w:rsidRPr="00396593">
        <w:rPr>
          <w:rFonts w:cs="Times New Roman"/>
        </w:rPr>
        <w:t xml:space="preserve">Colorado, Francisco (2009). </w:t>
      </w:r>
      <w:r w:rsidR="00526391" w:rsidRPr="00396593">
        <w:rPr>
          <w:rFonts w:cs="Times New Roman"/>
          <w:i/>
        </w:rPr>
        <w:t>Ilustración del Ciclo PHVA</w:t>
      </w:r>
      <w:r w:rsidR="00526391" w:rsidRPr="00396593">
        <w:rPr>
          <w:rFonts w:cs="Times New Roman"/>
        </w:rPr>
        <w:t>. (Figura 1). Recuperado de http://www.academia.edu</w:t>
      </w:r>
    </w:p>
    <w:sectPr w:rsidR="002A45EC" w:rsidRPr="00A34839" w:rsidSect="00915240">
      <w:footerReference w:type="default" r:id="rId13"/>
      <w:pgSz w:w="11907" w:h="16840" w:code="9"/>
      <w:pgMar w:top="1418" w:right="1418" w:bottom="1418" w:left="1418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FB759F6" w16cid:durableId="205C3354"/>
  <w16cid:commentId w16cid:paraId="3FB135F0" w16cid:durableId="205C343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E07698" w14:textId="77777777" w:rsidR="0027495D" w:rsidRDefault="0027495D" w:rsidP="00BA5820">
      <w:pPr>
        <w:spacing w:after="0" w:line="240" w:lineRule="auto"/>
      </w:pPr>
      <w:r>
        <w:separator/>
      </w:r>
    </w:p>
  </w:endnote>
  <w:endnote w:type="continuationSeparator" w:id="0">
    <w:p w14:paraId="70963FAB" w14:textId="77777777" w:rsidR="0027495D" w:rsidRDefault="0027495D" w:rsidP="00BA5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48092898"/>
      <w:docPartObj>
        <w:docPartGallery w:val="Page Numbers (Bottom of Page)"/>
        <w:docPartUnique/>
      </w:docPartObj>
    </w:sdtPr>
    <w:sdtEndPr/>
    <w:sdtContent>
      <w:p w14:paraId="036CA45A" w14:textId="77777777" w:rsidR="00350C75" w:rsidRDefault="00350C7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5831" w:rsidRPr="00D35831">
          <w:rPr>
            <w:noProof/>
            <w:lang w:val="es-ES"/>
          </w:rPr>
          <w:t>1</w:t>
        </w:r>
        <w:r>
          <w:fldChar w:fldCharType="end"/>
        </w:r>
      </w:p>
    </w:sdtContent>
  </w:sdt>
  <w:p w14:paraId="79E9B4E2" w14:textId="77777777" w:rsidR="00350C75" w:rsidRDefault="00350C7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CA85B8" w14:textId="77777777" w:rsidR="0027495D" w:rsidRDefault="0027495D" w:rsidP="00BA5820">
      <w:pPr>
        <w:spacing w:after="0" w:line="240" w:lineRule="auto"/>
      </w:pPr>
      <w:r>
        <w:separator/>
      </w:r>
    </w:p>
  </w:footnote>
  <w:footnote w:type="continuationSeparator" w:id="0">
    <w:p w14:paraId="19FD9527" w14:textId="77777777" w:rsidR="0027495D" w:rsidRDefault="0027495D" w:rsidP="00BA5820">
      <w:pPr>
        <w:spacing w:after="0" w:line="240" w:lineRule="auto"/>
      </w:pPr>
      <w:r>
        <w:continuationSeparator/>
      </w:r>
    </w:p>
  </w:footnote>
  <w:footnote w:id="1">
    <w:p w14:paraId="40CAC395" w14:textId="40A42477" w:rsidR="00350C75" w:rsidRPr="00322549" w:rsidRDefault="00350C75" w:rsidP="00112279">
      <w:pPr>
        <w:spacing w:line="240" w:lineRule="auto"/>
        <w:jc w:val="both"/>
        <w:rPr>
          <w:rFonts w:cs="Times New Roman"/>
          <w:sz w:val="10"/>
        </w:rPr>
      </w:pPr>
      <w:r w:rsidRPr="00322549">
        <w:rPr>
          <w:rStyle w:val="Refdenotaalpie"/>
          <w:sz w:val="16"/>
        </w:rPr>
        <w:footnoteRef/>
      </w:r>
      <w:r w:rsidRPr="00322549">
        <w:rPr>
          <w:sz w:val="16"/>
        </w:rPr>
        <w:t xml:space="preserve"> </w:t>
      </w:r>
      <w:r w:rsidRPr="00112279">
        <w:rPr>
          <w:rFonts w:cs="Times New Roman"/>
          <w:sz w:val="18"/>
          <w:szCs w:val="18"/>
        </w:rPr>
        <w:t>Estudiante de negocios internacionales – Universidad Santo Tomas de Aquino Seccional Tunja – División de ciencias administrativas y contables – Facul</w:t>
      </w:r>
      <w:r>
        <w:rPr>
          <w:rFonts w:cs="Times New Roman"/>
          <w:sz w:val="18"/>
          <w:szCs w:val="18"/>
        </w:rPr>
        <w:t xml:space="preserve">tad de negocios internacionales - Tunja (Boyacá), </w:t>
      </w:r>
      <w:r w:rsidRPr="00112279">
        <w:rPr>
          <w:rFonts w:cs="Times New Roman"/>
          <w:sz w:val="18"/>
          <w:szCs w:val="18"/>
        </w:rPr>
        <w:t xml:space="preserve">Colombia (2018), </w:t>
      </w:r>
      <w:hyperlink r:id="rId1" w:history="1">
        <w:r w:rsidRPr="00112279">
          <w:rPr>
            <w:rStyle w:val="Hipervnculo"/>
            <w:rFonts w:cs="Times New Roman"/>
            <w:color w:val="auto"/>
            <w:sz w:val="18"/>
            <w:szCs w:val="18"/>
            <w:u w:val="none"/>
          </w:rPr>
          <w:t>laura.chaparro01@usantoto.edu.co</w:t>
        </w:r>
      </w:hyperlink>
      <w:r w:rsidRPr="00112279">
        <w:rPr>
          <w:rStyle w:val="Hipervnculo"/>
          <w:rFonts w:cs="Times New Roman"/>
          <w:color w:val="auto"/>
          <w:sz w:val="18"/>
          <w:szCs w:val="18"/>
          <w:u w:val="none"/>
        </w:rPr>
        <w:t>, -</w:t>
      </w:r>
      <w:r w:rsidRPr="00112279">
        <w:rPr>
          <w:rFonts w:cs="Times New Roman"/>
          <w:sz w:val="18"/>
          <w:szCs w:val="18"/>
        </w:rPr>
        <w:t>Artículo de Reflexión con fines de grado.</w:t>
      </w:r>
    </w:p>
    <w:p w14:paraId="00ABEF71" w14:textId="1F99ADCB" w:rsidR="00350C75" w:rsidRPr="00322549" w:rsidRDefault="00350C75" w:rsidP="00322549">
      <w:pPr>
        <w:pStyle w:val="Textonotapie"/>
        <w:rPr>
          <w:sz w:val="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7939D4"/>
    <w:multiLevelType w:val="multilevel"/>
    <w:tmpl w:val="65AE61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BBF610A"/>
    <w:multiLevelType w:val="hybridMultilevel"/>
    <w:tmpl w:val="A2726D2A"/>
    <w:lvl w:ilvl="0" w:tplc="866AFC9C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222" w:hanging="360"/>
      </w:pPr>
    </w:lvl>
    <w:lvl w:ilvl="2" w:tplc="240A001B" w:tentative="1">
      <w:start w:val="1"/>
      <w:numFmt w:val="lowerRoman"/>
      <w:lvlText w:val="%3."/>
      <w:lvlJc w:val="right"/>
      <w:pPr>
        <w:ind w:left="1942" w:hanging="180"/>
      </w:pPr>
    </w:lvl>
    <w:lvl w:ilvl="3" w:tplc="240A000F" w:tentative="1">
      <w:start w:val="1"/>
      <w:numFmt w:val="decimal"/>
      <w:lvlText w:val="%4."/>
      <w:lvlJc w:val="left"/>
      <w:pPr>
        <w:ind w:left="2662" w:hanging="360"/>
      </w:pPr>
    </w:lvl>
    <w:lvl w:ilvl="4" w:tplc="240A0019" w:tentative="1">
      <w:start w:val="1"/>
      <w:numFmt w:val="lowerLetter"/>
      <w:lvlText w:val="%5."/>
      <w:lvlJc w:val="left"/>
      <w:pPr>
        <w:ind w:left="3382" w:hanging="360"/>
      </w:pPr>
    </w:lvl>
    <w:lvl w:ilvl="5" w:tplc="240A001B" w:tentative="1">
      <w:start w:val="1"/>
      <w:numFmt w:val="lowerRoman"/>
      <w:lvlText w:val="%6."/>
      <w:lvlJc w:val="right"/>
      <w:pPr>
        <w:ind w:left="4102" w:hanging="180"/>
      </w:pPr>
    </w:lvl>
    <w:lvl w:ilvl="6" w:tplc="240A000F" w:tentative="1">
      <w:start w:val="1"/>
      <w:numFmt w:val="decimal"/>
      <w:lvlText w:val="%7."/>
      <w:lvlJc w:val="left"/>
      <w:pPr>
        <w:ind w:left="4822" w:hanging="360"/>
      </w:pPr>
    </w:lvl>
    <w:lvl w:ilvl="7" w:tplc="240A0019" w:tentative="1">
      <w:start w:val="1"/>
      <w:numFmt w:val="lowerLetter"/>
      <w:lvlText w:val="%8."/>
      <w:lvlJc w:val="left"/>
      <w:pPr>
        <w:ind w:left="5542" w:hanging="360"/>
      </w:pPr>
    </w:lvl>
    <w:lvl w:ilvl="8" w:tplc="2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F9B68ED"/>
    <w:multiLevelType w:val="hybridMultilevel"/>
    <w:tmpl w:val="ADC267FC"/>
    <w:lvl w:ilvl="0" w:tplc="69009D8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695159"/>
    <w:multiLevelType w:val="hybridMultilevel"/>
    <w:tmpl w:val="9D400BB0"/>
    <w:lvl w:ilvl="0" w:tplc="B1A800BC">
      <w:start w:val="2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b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65331EF"/>
    <w:multiLevelType w:val="multilevel"/>
    <w:tmpl w:val="CD4ECCC0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1ECB7CF6"/>
    <w:multiLevelType w:val="hybridMultilevel"/>
    <w:tmpl w:val="08B0C456"/>
    <w:lvl w:ilvl="0" w:tplc="52529B9A">
      <w:start w:val="2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EF13349"/>
    <w:multiLevelType w:val="multilevel"/>
    <w:tmpl w:val="D11C955C"/>
    <w:lvl w:ilvl="0">
      <w:start w:val="1"/>
      <w:numFmt w:val="upperRoman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1FE958B2"/>
    <w:multiLevelType w:val="hybridMultilevel"/>
    <w:tmpl w:val="B5E4978E"/>
    <w:lvl w:ilvl="0" w:tplc="958CA3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8C7939"/>
    <w:multiLevelType w:val="multilevel"/>
    <w:tmpl w:val="BF4447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3A27129"/>
    <w:multiLevelType w:val="hybridMultilevel"/>
    <w:tmpl w:val="0EBEDE0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F451DE"/>
    <w:multiLevelType w:val="multilevel"/>
    <w:tmpl w:val="76D0A254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590C58D3"/>
    <w:multiLevelType w:val="multilevel"/>
    <w:tmpl w:val="606EE59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5E801B4D"/>
    <w:multiLevelType w:val="multilevel"/>
    <w:tmpl w:val="5E2664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54D00C4"/>
    <w:multiLevelType w:val="hybridMultilevel"/>
    <w:tmpl w:val="16F65F7A"/>
    <w:lvl w:ilvl="0" w:tplc="240A0013">
      <w:start w:val="1"/>
      <w:numFmt w:val="upperRoman"/>
      <w:lvlText w:val="%1."/>
      <w:lvlJc w:val="righ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F6211A"/>
    <w:multiLevelType w:val="hybridMultilevel"/>
    <w:tmpl w:val="BE788E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3832FA"/>
    <w:multiLevelType w:val="hybridMultilevel"/>
    <w:tmpl w:val="BBA88DB4"/>
    <w:lvl w:ilvl="0" w:tplc="B1A800BC">
      <w:start w:val="2"/>
      <w:numFmt w:val="bullet"/>
      <w:lvlText w:val="-"/>
      <w:lvlJc w:val="left"/>
      <w:pPr>
        <w:ind w:left="643" w:hanging="360"/>
      </w:pPr>
      <w:rPr>
        <w:rFonts w:ascii="Times New Roman" w:eastAsiaTheme="minorHAnsi" w:hAnsi="Times New Roman" w:cs="Times New Roman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F0187E"/>
    <w:multiLevelType w:val="hybridMultilevel"/>
    <w:tmpl w:val="A4F2515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D21B69"/>
    <w:multiLevelType w:val="hybridMultilevel"/>
    <w:tmpl w:val="C84CB980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863CC6"/>
    <w:multiLevelType w:val="hybridMultilevel"/>
    <w:tmpl w:val="B532BD70"/>
    <w:lvl w:ilvl="0" w:tplc="A3FC921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E957A8A"/>
    <w:multiLevelType w:val="hybridMultilevel"/>
    <w:tmpl w:val="B0E82A5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14"/>
  </w:num>
  <w:num w:numId="4">
    <w:abstractNumId w:val="16"/>
  </w:num>
  <w:num w:numId="5">
    <w:abstractNumId w:val="13"/>
  </w:num>
  <w:num w:numId="6">
    <w:abstractNumId w:val="3"/>
  </w:num>
  <w:num w:numId="7">
    <w:abstractNumId w:val="15"/>
  </w:num>
  <w:num w:numId="8">
    <w:abstractNumId w:val="7"/>
  </w:num>
  <w:num w:numId="9">
    <w:abstractNumId w:val="19"/>
  </w:num>
  <w:num w:numId="10">
    <w:abstractNumId w:val="4"/>
  </w:num>
  <w:num w:numId="11">
    <w:abstractNumId w:val="10"/>
  </w:num>
  <w:num w:numId="12">
    <w:abstractNumId w:val="6"/>
  </w:num>
  <w:num w:numId="13">
    <w:abstractNumId w:val="0"/>
  </w:num>
  <w:num w:numId="14">
    <w:abstractNumId w:val="8"/>
  </w:num>
  <w:num w:numId="15">
    <w:abstractNumId w:val="5"/>
  </w:num>
  <w:num w:numId="16">
    <w:abstractNumId w:val="11"/>
  </w:num>
  <w:num w:numId="17">
    <w:abstractNumId w:val="2"/>
  </w:num>
  <w:num w:numId="18">
    <w:abstractNumId w:val="17"/>
  </w:num>
  <w:num w:numId="19">
    <w:abstractNumId w:val="9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readOnly" w:formatting="1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820"/>
    <w:rsid w:val="00001CD5"/>
    <w:rsid w:val="00001FEA"/>
    <w:rsid w:val="00002814"/>
    <w:rsid w:val="0000374D"/>
    <w:rsid w:val="00003E14"/>
    <w:rsid w:val="00007C40"/>
    <w:rsid w:val="0001126F"/>
    <w:rsid w:val="000166DE"/>
    <w:rsid w:val="000223C4"/>
    <w:rsid w:val="00023DC7"/>
    <w:rsid w:val="00024273"/>
    <w:rsid w:val="00025758"/>
    <w:rsid w:val="00027D9F"/>
    <w:rsid w:val="0003075D"/>
    <w:rsid w:val="00032CB2"/>
    <w:rsid w:val="000330AE"/>
    <w:rsid w:val="00034F1E"/>
    <w:rsid w:val="00037DF0"/>
    <w:rsid w:val="000432A2"/>
    <w:rsid w:val="00045BA2"/>
    <w:rsid w:val="0004621F"/>
    <w:rsid w:val="00050034"/>
    <w:rsid w:val="00050A66"/>
    <w:rsid w:val="000523B6"/>
    <w:rsid w:val="00052CA8"/>
    <w:rsid w:val="0005471A"/>
    <w:rsid w:val="0005798A"/>
    <w:rsid w:val="0006010E"/>
    <w:rsid w:val="0006143C"/>
    <w:rsid w:val="00062065"/>
    <w:rsid w:val="00070CDC"/>
    <w:rsid w:val="000715A4"/>
    <w:rsid w:val="000719A0"/>
    <w:rsid w:val="000736AD"/>
    <w:rsid w:val="000746B4"/>
    <w:rsid w:val="00074944"/>
    <w:rsid w:val="00075AFC"/>
    <w:rsid w:val="00075FD4"/>
    <w:rsid w:val="00076CE3"/>
    <w:rsid w:val="000815EA"/>
    <w:rsid w:val="00081A62"/>
    <w:rsid w:val="00083E0C"/>
    <w:rsid w:val="000842E3"/>
    <w:rsid w:val="00086BFD"/>
    <w:rsid w:val="00086EFB"/>
    <w:rsid w:val="00092A2F"/>
    <w:rsid w:val="000A0242"/>
    <w:rsid w:val="000A3738"/>
    <w:rsid w:val="000B05ED"/>
    <w:rsid w:val="000B17B1"/>
    <w:rsid w:val="000B4317"/>
    <w:rsid w:val="000B4627"/>
    <w:rsid w:val="000B469C"/>
    <w:rsid w:val="000B4C65"/>
    <w:rsid w:val="000B561B"/>
    <w:rsid w:val="000C0FDD"/>
    <w:rsid w:val="000C2FA2"/>
    <w:rsid w:val="000C3A4E"/>
    <w:rsid w:val="000C48A8"/>
    <w:rsid w:val="000C5133"/>
    <w:rsid w:val="000C5F7A"/>
    <w:rsid w:val="000D103B"/>
    <w:rsid w:val="000D4138"/>
    <w:rsid w:val="000D522C"/>
    <w:rsid w:val="000D6420"/>
    <w:rsid w:val="000D7A26"/>
    <w:rsid w:val="000E001E"/>
    <w:rsid w:val="000E241C"/>
    <w:rsid w:val="000E393B"/>
    <w:rsid w:val="000E3F01"/>
    <w:rsid w:val="000E4142"/>
    <w:rsid w:val="000F0B1B"/>
    <w:rsid w:val="000F1DC2"/>
    <w:rsid w:val="000F2009"/>
    <w:rsid w:val="000F4BFA"/>
    <w:rsid w:val="000F6889"/>
    <w:rsid w:val="000F6A89"/>
    <w:rsid w:val="00110235"/>
    <w:rsid w:val="001119E2"/>
    <w:rsid w:val="00112279"/>
    <w:rsid w:val="00112F2A"/>
    <w:rsid w:val="00114BDF"/>
    <w:rsid w:val="00124D82"/>
    <w:rsid w:val="00125CDA"/>
    <w:rsid w:val="00125EB0"/>
    <w:rsid w:val="00127D7A"/>
    <w:rsid w:val="00130F7A"/>
    <w:rsid w:val="00131610"/>
    <w:rsid w:val="00132ABD"/>
    <w:rsid w:val="00135000"/>
    <w:rsid w:val="00135303"/>
    <w:rsid w:val="00135792"/>
    <w:rsid w:val="001369F8"/>
    <w:rsid w:val="0013762B"/>
    <w:rsid w:val="00137A8A"/>
    <w:rsid w:val="00141C54"/>
    <w:rsid w:val="001424D1"/>
    <w:rsid w:val="00145C57"/>
    <w:rsid w:val="00146363"/>
    <w:rsid w:val="001466C3"/>
    <w:rsid w:val="00147DA9"/>
    <w:rsid w:val="00150B69"/>
    <w:rsid w:val="00151FEF"/>
    <w:rsid w:val="00152013"/>
    <w:rsid w:val="001551A9"/>
    <w:rsid w:val="00156E38"/>
    <w:rsid w:val="00160CD8"/>
    <w:rsid w:val="00161C0B"/>
    <w:rsid w:val="00161D59"/>
    <w:rsid w:val="00164992"/>
    <w:rsid w:val="0016686C"/>
    <w:rsid w:val="001701C4"/>
    <w:rsid w:val="001719E9"/>
    <w:rsid w:val="00173636"/>
    <w:rsid w:val="00173BB2"/>
    <w:rsid w:val="001742FE"/>
    <w:rsid w:val="00174D1F"/>
    <w:rsid w:val="00177DBC"/>
    <w:rsid w:val="0018052B"/>
    <w:rsid w:val="00180761"/>
    <w:rsid w:val="00181ACF"/>
    <w:rsid w:val="0018331B"/>
    <w:rsid w:val="00183BE7"/>
    <w:rsid w:val="00183F54"/>
    <w:rsid w:val="00192E8F"/>
    <w:rsid w:val="00192F4F"/>
    <w:rsid w:val="00193CC6"/>
    <w:rsid w:val="001950A6"/>
    <w:rsid w:val="00197D15"/>
    <w:rsid w:val="001A2ADD"/>
    <w:rsid w:val="001A377E"/>
    <w:rsid w:val="001B11E9"/>
    <w:rsid w:val="001B1689"/>
    <w:rsid w:val="001B25BE"/>
    <w:rsid w:val="001B34B7"/>
    <w:rsid w:val="001B5621"/>
    <w:rsid w:val="001B582C"/>
    <w:rsid w:val="001B770B"/>
    <w:rsid w:val="001C017B"/>
    <w:rsid w:val="001C0F98"/>
    <w:rsid w:val="001C68A3"/>
    <w:rsid w:val="001C68E6"/>
    <w:rsid w:val="001C7036"/>
    <w:rsid w:val="001D70D0"/>
    <w:rsid w:val="001E098D"/>
    <w:rsid w:val="001E3277"/>
    <w:rsid w:val="001E34B5"/>
    <w:rsid w:val="001E6428"/>
    <w:rsid w:val="001E7B36"/>
    <w:rsid w:val="001F0317"/>
    <w:rsid w:val="001F0B81"/>
    <w:rsid w:val="001F0DC0"/>
    <w:rsid w:val="001F1F86"/>
    <w:rsid w:val="001F28A9"/>
    <w:rsid w:val="001F34E6"/>
    <w:rsid w:val="001F4419"/>
    <w:rsid w:val="001F492F"/>
    <w:rsid w:val="001F4E54"/>
    <w:rsid w:val="0020122F"/>
    <w:rsid w:val="002057DD"/>
    <w:rsid w:val="00207C4D"/>
    <w:rsid w:val="0021080D"/>
    <w:rsid w:val="00212CC4"/>
    <w:rsid w:val="002131F5"/>
    <w:rsid w:val="0021360F"/>
    <w:rsid w:val="00214143"/>
    <w:rsid w:val="00214EDC"/>
    <w:rsid w:val="00221279"/>
    <w:rsid w:val="002225A0"/>
    <w:rsid w:val="0022560D"/>
    <w:rsid w:val="00226B3B"/>
    <w:rsid w:val="00227671"/>
    <w:rsid w:val="0023026C"/>
    <w:rsid w:val="00231DC5"/>
    <w:rsid w:val="00235F71"/>
    <w:rsid w:val="00237558"/>
    <w:rsid w:val="00240263"/>
    <w:rsid w:val="002431EC"/>
    <w:rsid w:val="00243E96"/>
    <w:rsid w:val="00244E82"/>
    <w:rsid w:val="00245F70"/>
    <w:rsid w:val="002474B5"/>
    <w:rsid w:val="00247556"/>
    <w:rsid w:val="00251DB6"/>
    <w:rsid w:val="00252765"/>
    <w:rsid w:val="00255C65"/>
    <w:rsid w:val="00255D5A"/>
    <w:rsid w:val="002564DF"/>
    <w:rsid w:val="00257B57"/>
    <w:rsid w:val="002602D0"/>
    <w:rsid w:val="00260468"/>
    <w:rsid w:val="00261B47"/>
    <w:rsid w:val="002636B8"/>
    <w:rsid w:val="00265268"/>
    <w:rsid w:val="00267E6A"/>
    <w:rsid w:val="00272C21"/>
    <w:rsid w:val="0027495D"/>
    <w:rsid w:val="002803A6"/>
    <w:rsid w:val="0028156C"/>
    <w:rsid w:val="002817A0"/>
    <w:rsid w:val="00281E32"/>
    <w:rsid w:val="002847EC"/>
    <w:rsid w:val="0028524A"/>
    <w:rsid w:val="00285CA0"/>
    <w:rsid w:val="00286E5D"/>
    <w:rsid w:val="002902C5"/>
    <w:rsid w:val="002906B3"/>
    <w:rsid w:val="002937D2"/>
    <w:rsid w:val="00295859"/>
    <w:rsid w:val="002974AA"/>
    <w:rsid w:val="002A1F44"/>
    <w:rsid w:val="002A2C96"/>
    <w:rsid w:val="002A2D29"/>
    <w:rsid w:val="002A45EC"/>
    <w:rsid w:val="002A4615"/>
    <w:rsid w:val="002A5426"/>
    <w:rsid w:val="002A650A"/>
    <w:rsid w:val="002A6E65"/>
    <w:rsid w:val="002A7FE2"/>
    <w:rsid w:val="002B0995"/>
    <w:rsid w:val="002B17C7"/>
    <w:rsid w:val="002B1DE9"/>
    <w:rsid w:val="002B2752"/>
    <w:rsid w:val="002B353D"/>
    <w:rsid w:val="002B3799"/>
    <w:rsid w:val="002B67D1"/>
    <w:rsid w:val="002B7A51"/>
    <w:rsid w:val="002B7C9B"/>
    <w:rsid w:val="002C7972"/>
    <w:rsid w:val="002D1437"/>
    <w:rsid w:val="002D1547"/>
    <w:rsid w:val="002D223E"/>
    <w:rsid w:val="002D2C7B"/>
    <w:rsid w:val="002D39B4"/>
    <w:rsid w:val="002D7C9A"/>
    <w:rsid w:val="002D7FAF"/>
    <w:rsid w:val="002E208A"/>
    <w:rsid w:val="002E5AC1"/>
    <w:rsid w:val="002E5CFE"/>
    <w:rsid w:val="002E6283"/>
    <w:rsid w:val="002E660B"/>
    <w:rsid w:val="002E79F9"/>
    <w:rsid w:val="002F1748"/>
    <w:rsid w:val="002F545A"/>
    <w:rsid w:val="002F7B12"/>
    <w:rsid w:val="00300CE3"/>
    <w:rsid w:val="003021A4"/>
    <w:rsid w:val="00302DEE"/>
    <w:rsid w:val="00303A2B"/>
    <w:rsid w:val="00303E15"/>
    <w:rsid w:val="003054B4"/>
    <w:rsid w:val="00306C94"/>
    <w:rsid w:val="00307486"/>
    <w:rsid w:val="003112E7"/>
    <w:rsid w:val="003153B4"/>
    <w:rsid w:val="00316F05"/>
    <w:rsid w:val="00317005"/>
    <w:rsid w:val="00320E20"/>
    <w:rsid w:val="00321684"/>
    <w:rsid w:val="003219F4"/>
    <w:rsid w:val="0032231F"/>
    <w:rsid w:val="00322549"/>
    <w:rsid w:val="00322565"/>
    <w:rsid w:val="00322BF8"/>
    <w:rsid w:val="00324FED"/>
    <w:rsid w:val="0032592C"/>
    <w:rsid w:val="00333DC2"/>
    <w:rsid w:val="003342A0"/>
    <w:rsid w:val="00334633"/>
    <w:rsid w:val="0033518F"/>
    <w:rsid w:val="00336852"/>
    <w:rsid w:val="003368AF"/>
    <w:rsid w:val="00336BE2"/>
    <w:rsid w:val="00337282"/>
    <w:rsid w:val="00341E08"/>
    <w:rsid w:val="00344BF7"/>
    <w:rsid w:val="00345777"/>
    <w:rsid w:val="0034699C"/>
    <w:rsid w:val="00346F5A"/>
    <w:rsid w:val="00350C75"/>
    <w:rsid w:val="00351560"/>
    <w:rsid w:val="00355B59"/>
    <w:rsid w:val="0035794D"/>
    <w:rsid w:val="003609FC"/>
    <w:rsid w:val="003610B1"/>
    <w:rsid w:val="003631ED"/>
    <w:rsid w:val="003663C4"/>
    <w:rsid w:val="00367925"/>
    <w:rsid w:val="00372148"/>
    <w:rsid w:val="003739AF"/>
    <w:rsid w:val="00374A99"/>
    <w:rsid w:val="00376AFB"/>
    <w:rsid w:val="003771BE"/>
    <w:rsid w:val="00377B49"/>
    <w:rsid w:val="00380645"/>
    <w:rsid w:val="00381E1D"/>
    <w:rsid w:val="00383FD0"/>
    <w:rsid w:val="00385B46"/>
    <w:rsid w:val="00387A04"/>
    <w:rsid w:val="00387CD9"/>
    <w:rsid w:val="00391C30"/>
    <w:rsid w:val="003923E8"/>
    <w:rsid w:val="0039283C"/>
    <w:rsid w:val="003939DC"/>
    <w:rsid w:val="0039620C"/>
    <w:rsid w:val="00396593"/>
    <w:rsid w:val="0039784A"/>
    <w:rsid w:val="003A05E6"/>
    <w:rsid w:val="003A0FA9"/>
    <w:rsid w:val="003A1E08"/>
    <w:rsid w:val="003A47BE"/>
    <w:rsid w:val="003A5CFE"/>
    <w:rsid w:val="003B0752"/>
    <w:rsid w:val="003B333E"/>
    <w:rsid w:val="003B4E82"/>
    <w:rsid w:val="003B7C9B"/>
    <w:rsid w:val="003C1841"/>
    <w:rsid w:val="003C19AC"/>
    <w:rsid w:val="003C5B76"/>
    <w:rsid w:val="003D0A37"/>
    <w:rsid w:val="003D1D18"/>
    <w:rsid w:val="003D22F9"/>
    <w:rsid w:val="003E307A"/>
    <w:rsid w:val="003E617B"/>
    <w:rsid w:val="003E6521"/>
    <w:rsid w:val="003E700E"/>
    <w:rsid w:val="003E7654"/>
    <w:rsid w:val="003E7A41"/>
    <w:rsid w:val="003E7FE4"/>
    <w:rsid w:val="003F00FD"/>
    <w:rsid w:val="003F0B8D"/>
    <w:rsid w:val="003F730B"/>
    <w:rsid w:val="004032DE"/>
    <w:rsid w:val="004059D7"/>
    <w:rsid w:val="00407483"/>
    <w:rsid w:val="0040769D"/>
    <w:rsid w:val="00410D13"/>
    <w:rsid w:val="00412815"/>
    <w:rsid w:val="00412B9C"/>
    <w:rsid w:val="004138E5"/>
    <w:rsid w:val="004149F7"/>
    <w:rsid w:val="0041778A"/>
    <w:rsid w:val="00420779"/>
    <w:rsid w:val="0042364E"/>
    <w:rsid w:val="00427FA4"/>
    <w:rsid w:val="00427FBF"/>
    <w:rsid w:val="0043048D"/>
    <w:rsid w:val="00432D06"/>
    <w:rsid w:val="00432F1F"/>
    <w:rsid w:val="00435145"/>
    <w:rsid w:val="004411A6"/>
    <w:rsid w:val="00442A04"/>
    <w:rsid w:val="00442E57"/>
    <w:rsid w:val="004432BF"/>
    <w:rsid w:val="00444E70"/>
    <w:rsid w:val="0044574C"/>
    <w:rsid w:val="00446EFC"/>
    <w:rsid w:val="004505EC"/>
    <w:rsid w:val="00450A3B"/>
    <w:rsid w:val="00452B06"/>
    <w:rsid w:val="00454897"/>
    <w:rsid w:val="0045761A"/>
    <w:rsid w:val="00457D96"/>
    <w:rsid w:val="004603FC"/>
    <w:rsid w:val="00460BC7"/>
    <w:rsid w:val="00462000"/>
    <w:rsid w:val="00466D82"/>
    <w:rsid w:val="00470850"/>
    <w:rsid w:val="00471DC5"/>
    <w:rsid w:val="0047299B"/>
    <w:rsid w:val="004738A8"/>
    <w:rsid w:val="004810DC"/>
    <w:rsid w:val="00482BAE"/>
    <w:rsid w:val="00483D98"/>
    <w:rsid w:val="00484DC9"/>
    <w:rsid w:val="00485A7E"/>
    <w:rsid w:val="00492F94"/>
    <w:rsid w:val="0049655A"/>
    <w:rsid w:val="0049712E"/>
    <w:rsid w:val="00497433"/>
    <w:rsid w:val="004A0F61"/>
    <w:rsid w:val="004A12F9"/>
    <w:rsid w:val="004A2580"/>
    <w:rsid w:val="004A4803"/>
    <w:rsid w:val="004A6016"/>
    <w:rsid w:val="004A7453"/>
    <w:rsid w:val="004B11E9"/>
    <w:rsid w:val="004B5CD3"/>
    <w:rsid w:val="004B6020"/>
    <w:rsid w:val="004B6037"/>
    <w:rsid w:val="004B7CD3"/>
    <w:rsid w:val="004C0601"/>
    <w:rsid w:val="004C0C1E"/>
    <w:rsid w:val="004C1AC7"/>
    <w:rsid w:val="004C3AFC"/>
    <w:rsid w:val="004C3C74"/>
    <w:rsid w:val="004C446E"/>
    <w:rsid w:val="004C52EB"/>
    <w:rsid w:val="004C6747"/>
    <w:rsid w:val="004C72A3"/>
    <w:rsid w:val="004C7342"/>
    <w:rsid w:val="004D11C7"/>
    <w:rsid w:val="004D1BAF"/>
    <w:rsid w:val="004D226F"/>
    <w:rsid w:val="004D28A1"/>
    <w:rsid w:val="004D2958"/>
    <w:rsid w:val="004D2D52"/>
    <w:rsid w:val="004D34D7"/>
    <w:rsid w:val="004D4BE2"/>
    <w:rsid w:val="004E06C9"/>
    <w:rsid w:val="004E0943"/>
    <w:rsid w:val="004E1191"/>
    <w:rsid w:val="004E4AF0"/>
    <w:rsid w:val="004E4B43"/>
    <w:rsid w:val="004E53C0"/>
    <w:rsid w:val="004E65A2"/>
    <w:rsid w:val="004E77F2"/>
    <w:rsid w:val="004F1EAD"/>
    <w:rsid w:val="004F20D0"/>
    <w:rsid w:val="004F256F"/>
    <w:rsid w:val="004F2A94"/>
    <w:rsid w:val="004F524F"/>
    <w:rsid w:val="00501203"/>
    <w:rsid w:val="0050432A"/>
    <w:rsid w:val="005114DD"/>
    <w:rsid w:val="00511664"/>
    <w:rsid w:val="005121FE"/>
    <w:rsid w:val="00512CE5"/>
    <w:rsid w:val="005135E7"/>
    <w:rsid w:val="00513DE9"/>
    <w:rsid w:val="00514FBA"/>
    <w:rsid w:val="00515F4E"/>
    <w:rsid w:val="00520B70"/>
    <w:rsid w:val="00523A0F"/>
    <w:rsid w:val="00524DE2"/>
    <w:rsid w:val="00525006"/>
    <w:rsid w:val="00525ED6"/>
    <w:rsid w:val="00526391"/>
    <w:rsid w:val="00526421"/>
    <w:rsid w:val="00527ABE"/>
    <w:rsid w:val="00534CD9"/>
    <w:rsid w:val="00535E66"/>
    <w:rsid w:val="00537EE4"/>
    <w:rsid w:val="00540325"/>
    <w:rsid w:val="005408A1"/>
    <w:rsid w:val="005427FA"/>
    <w:rsid w:val="0054532B"/>
    <w:rsid w:val="00550C71"/>
    <w:rsid w:val="00550EE0"/>
    <w:rsid w:val="00552203"/>
    <w:rsid w:val="005524B7"/>
    <w:rsid w:val="005525B8"/>
    <w:rsid w:val="00553EEF"/>
    <w:rsid w:val="0055479D"/>
    <w:rsid w:val="005571C6"/>
    <w:rsid w:val="00561731"/>
    <w:rsid w:val="0056202D"/>
    <w:rsid w:val="00564C01"/>
    <w:rsid w:val="00565EA0"/>
    <w:rsid w:val="005662F7"/>
    <w:rsid w:val="00566863"/>
    <w:rsid w:val="005675BE"/>
    <w:rsid w:val="005704BD"/>
    <w:rsid w:val="0057291F"/>
    <w:rsid w:val="0057299F"/>
    <w:rsid w:val="00577E24"/>
    <w:rsid w:val="00577EAF"/>
    <w:rsid w:val="00581D04"/>
    <w:rsid w:val="0058531A"/>
    <w:rsid w:val="00586021"/>
    <w:rsid w:val="00587530"/>
    <w:rsid w:val="00590A9D"/>
    <w:rsid w:val="00590D87"/>
    <w:rsid w:val="00591367"/>
    <w:rsid w:val="005917B0"/>
    <w:rsid w:val="00592933"/>
    <w:rsid w:val="00593E99"/>
    <w:rsid w:val="0059720B"/>
    <w:rsid w:val="00597AD6"/>
    <w:rsid w:val="005A5676"/>
    <w:rsid w:val="005A5C79"/>
    <w:rsid w:val="005A6B2E"/>
    <w:rsid w:val="005A6F6E"/>
    <w:rsid w:val="005A7706"/>
    <w:rsid w:val="005A7FAB"/>
    <w:rsid w:val="005B07C9"/>
    <w:rsid w:val="005B15DC"/>
    <w:rsid w:val="005B1975"/>
    <w:rsid w:val="005B5E40"/>
    <w:rsid w:val="005C1A94"/>
    <w:rsid w:val="005C3FBF"/>
    <w:rsid w:val="005C52A6"/>
    <w:rsid w:val="005C5C94"/>
    <w:rsid w:val="005D3E0C"/>
    <w:rsid w:val="005D4A1B"/>
    <w:rsid w:val="005D7D0B"/>
    <w:rsid w:val="005D7FD3"/>
    <w:rsid w:val="005E1FD0"/>
    <w:rsid w:val="005E2E22"/>
    <w:rsid w:val="005E351C"/>
    <w:rsid w:val="005E39BB"/>
    <w:rsid w:val="005E415D"/>
    <w:rsid w:val="005F060B"/>
    <w:rsid w:val="005F0977"/>
    <w:rsid w:val="005F2072"/>
    <w:rsid w:val="005F28A9"/>
    <w:rsid w:val="005F4027"/>
    <w:rsid w:val="005F4948"/>
    <w:rsid w:val="005F5A15"/>
    <w:rsid w:val="00603BA3"/>
    <w:rsid w:val="00612032"/>
    <w:rsid w:val="0061377B"/>
    <w:rsid w:val="00613860"/>
    <w:rsid w:val="00613BCF"/>
    <w:rsid w:val="00621B18"/>
    <w:rsid w:val="00621E79"/>
    <w:rsid w:val="00622390"/>
    <w:rsid w:val="00627DE1"/>
    <w:rsid w:val="00631E6C"/>
    <w:rsid w:val="00632263"/>
    <w:rsid w:val="00633495"/>
    <w:rsid w:val="00634BA7"/>
    <w:rsid w:val="00636572"/>
    <w:rsid w:val="00642950"/>
    <w:rsid w:val="00642AB7"/>
    <w:rsid w:val="00643467"/>
    <w:rsid w:val="00646401"/>
    <w:rsid w:val="00646D50"/>
    <w:rsid w:val="00650FCB"/>
    <w:rsid w:val="00651F4C"/>
    <w:rsid w:val="00654A08"/>
    <w:rsid w:val="0065553D"/>
    <w:rsid w:val="00655F2E"/>
    <w:rsid w:val="00657406"/>
    <w:rsid w:val="006574DE"/>
    <w:rsid w:val="00657A9F"/>
    <w:rsid w:val="00661CDC"/>
    <w:rsid w:val="00662CFD"/>
    <w:rsid w:val="0066304A"/>
    <w:rsid w:val="006650A6"/>
    <w:rsid w:val="00665870"/>
    <w:rsid w:val="00666CEB"/>
    <w:rsid w:val="00667824"/>
    <w:rsid w:val="00667FC7"/>
    <w:rsid w:val="00670C89"/>
    <w:rsid w:val="00671752"/>
    <w:rsid w:val="00673DD7"/>
    <w:rsid w:val="00674D1E"/>
    <w:rsid w:val="00675591"/>
    <w:rsid w:val="006772CF"/>
    <w:rsid w:val="00677352"/>
    <w:rsid w:val="00677680"/>
    <w:rsid w:val="0068013B"/>
    <w:rsid w:val="00681F3C"/>
    <w:rsid w:val="00683C1C"/>
    <w:rsid w:val="00686A5B"/>
    <w:rsid w:val="006870A5"/>
    <w:rsid w:val="006931D4"/>
    <w:rsid w:val="006937CB"/>
    <w:rsid w:val="00694733"/>
    <w:rsid w:val="00696129"/>
    <w:rsid w:val="006A19C2"/>
    <w:rsid w:val="006A218E"/>
    <w:rsid w:val="006A4DC2"/>
    <w:rsid w:val="006B0C97"/>
    <w:rsid w:val="006B124D"/>
    <w:rsid w:val="006B1B0B"/>
    <w:rsid w:val="006B3B1D"/>
    <w:rsid w:val="006B51EE"/>
    <w:rsid w:val="006B5329"/>
    <w:rsid w:val="006B650F"/>
    <w:rsid w:val="006B72C1"/>
    <w:rsid w:val="006B7507"/>
    <w:rsid w:val="006B7581"/>
    <w:rsid w:val="006C01CA"/>
    <w:rsid w:val="006C198A"/>
    <w:rsid w:val="006C4D18"/>
    <w:rsid w:val="006D0C9E"/>
    <w:rsid w:val="006D0F88"/>
    <w:rsid w:val="006D15ED"/>
    <w:rsid w:val="006D2732"/>
    <w:rsid w:val="006D53C5"/>
    <w:rsid w:val="006E15DD"/>
    <w:rsid w:val="006E5013"/>
    <w:rsid w:val="006E5F58"/>
    <w:rsid w:val="006E6AA2"/>
    <w:rsid w:val="006E7231"/>
    <w:rsid w:val="006F0646"/>
    <w:rsid w:val="006F06BC"/>
    <w:rsid w:val="006F0EF7"/>
    <w:rsid w:val="006F46C3"/>
    <w:rsid w:val="006F504E"/>
    <w:rsid w:val="006F646E"/>
    <w:rsid w:val="00701C70"/>
    <w:rsid w:val="00701FA5"/>
    <w:rsid w:val="00702664"/>
    <w:rsid w:val="007056C1"/>
    <w:rsid w:val="00706707"/>
    <w:rsid w:val="007067F7"/>
    <w:rsid w:val="0070773E"/>
    <w:rsid w:val="00713F6B"/>
    <w:rsid w:val="00716151"/>
    <w:rsid w:val="00716669"/>
    <w:rsid w:val="00723757"/>
    <w:rsid w:val="00726036"/>
    <w:rsid w:val="0073365E"/>
    <w:rsid w:val="00734091"/>
    <w:rsid w:val="007345E6"/>
    <w:rsid w:val="00740239"/>
    <w:rsid w:val="007402EC"/>
    <w:rsid w:val="007416DE"/>
    <w:rsid w:val="007418BF"/>
    <w:rsid w:val="00741B3B"/>
    <w:rsid w:val="00742013"/>
    <w:rsid w:val="00743294"/>
    <w:rsid w:val="00743B01"/>
    <w:rsid w:val="0074456E"/>
    <w:rsid w:val="00745037"/>
    <w:rsid w:val="007452D6"/>
    <w:rsid w:val="00747BBD"/>
    <w:rsid w:val="0075049A"/>
    <w:rsid w:val="007524FE"/>
    <w:rsid w:val="00754E0C"/>
    <w:rsid w:val="00757ED8"/>
    <w:rsid w:val="00760002"/>
    <w:rsid w:val="007655B0"/>
    <w:rsid w:val="00766362"/>
    <w:rsid w:val="007664E5"/>
    <w:rsid w:val="0076667E"/>
    <w:rsid w:val="0076720B"/>
    <w:rsid w:val="007672CB"/>
    <w:rsid w:val="007708B6"/>
    <w:rsid w:val="0077194A"/>
    <w:rsid w:val="007727CD"/>
    <w:rsid w:val="0077551F"/>
    <w:rsid w:val="0077568D"/>
    <w:rsid w:val="00776080"/>
    <w:rsid w:val="0078359E"/>
    <w:rsid w:val="00784098"/>
    <w:rsid w:val="00785820"/>
    <w:rsid w:val="00786321"/>
    <w:rsid w:val="0078699A"/>
    <w:rsid w:val="0079045D"/>
    <w:rsid w:val="00791069"/>
    <w:rsid w:val="0079176D"/>
    <w:rsid w:val="007930C6"/>
    <w:rsid w:val="0079418A"/>
    <w:rsid w:val="00795569"/>
    <w:rsid w:val="0079647E"/>
    <w:rsid w:val="00797878"/>
    <w:rsid w:val="007A14D4"/>
    <w:rsid w:val="007A16DE"/>
    <w:rsid w:val="007A24C8"/>
    <w:rsid w:val="007A307C"/>
    <w:rsid w:val="007A4268"/>
    <w:rsid w:val="007A5C80"/>
    <w:rsid w:val="007A6440"/>
    <w:rsid w:val="007A7649"/>
    <w:rsid w:val="007A7917"/>
    <w:rsid w:val="007B124F"/>
    <w:rsid w:val="007B3254"/>
    <w:rsid w:val="007C269F"/>
    <w:rsid w:val="007C40CD"/>
    <w:rsid w:val="007C41B2"/>
    <w:rsid w:val="007C5F43"/>
    <w:rsid w:val="007C5F53"/>
    <w:rsid w:val="007C7988"/>
    <w:rsid w:val="007D381D"/>
    <w:rsid w:val="007D4FA8"/>
    <w:rsid w:val="007D673A"/>
    <w:rsid w:val="007E0440"/>
    <w:rsid w:val="007E360F"/>
    <w:rsid w:val="007E485C"/>
    <w:rsid w:val="007E569B"/>
    <w:rsid w:val="007E5B58"/>
    <w:rsid w:val="007F0ED4"/>
    <w:rsid w:val="007F1D0C"/>
    <w:rsid w:val="007F45A3"/>
    <w:rsid w:val="007F4D62"/>
    <w:rsid w:val="007F5218"/>
    <w:rsid w:val="007F620F"/>
    <w:rsid w:val="007F62FC"/>
    <w:rsid w:val="00800651"/>
    <w:rsid w:val="00800AF9"/>
    <w:rsid w:val="00801925"/>
    <w:rsid w:val="00801AAA"/>
    <w:rsid w:val="00802E37"/>
    <w:rsid w:val="008052C1"/>
    <w:rsid w:val="00805A4A"/>
    <w:rsid w:val="008104BE"/>
    <w:rsid w:val="00810589"/>
    <w:rsid w:val="0081168D"/>
    <w:rsid w:val="00813348"/>
    <w:rsid w:val="00813887"/>
    <w:rsid w:val="008169CB"/>
    <w:rsid w:val="00820B09"/>
    <w:rsid w:val="00820C29"/>
    <w:rsid w:val="00820E85"/>
    <w:rsid w:val="00821024"/>
    <w:rsid w:val="00821DFB"/>
    <w:rsid w:val="0083364E"/>
    <w:rsid w:val="00834D71"/>
    <w:rsid w:val="00837EC8"/>
    <w:rsid w:val="008410D2"/>
    <w:rsid w:val="00841A82"/>
    <w:rsid w:val="00844ACE"/>
    <w:rsid w:val="008464A3"/>
    <w:rsid w:val="00846684"/>
    <w:rsid w:val="00850B30"/>
    <w:rsid w:val="0085113A"/>
    <w:rsid w:val="008513C8"/>
    <w:rsid w:val="00851C25"/>
    <w:rsid w:val="00853A52"/>
    <w:rsid w:val="008540A4"/>
    <w:rsid w:val="00857833"/>
    <w:rsid w:val="008602D2"/>
    <w:rsid w:val="00860932"/>
    <w:rsid w:val="00862187"/>
    <w:rsid w:val="008650DE"/>
    <w:rsid w:val="00866442"/>
    <w:rsid w:val="0086735C"/>
    <w:rsid w:val="008733A0"/>
    <w:rsid w:val="0087420E"/>
    <w:rsid w:val="0087610B"/>
    <w:rsid w:val="0087687C"/>
    <w:rsid w:val="008816D5"/>
    <w:rsid w:val="008831D8"/>
    <w:rsid w:val="00884A49"/>
    <w:rsid w:val="00886DB3"/>
    <w:rsid w:val="00890841"/>
    <w:rsid w:val="008938E7"/>
    <w:rsid w:val="00895242"/>
    <w:rsid w:val="00895CA8"/>
    <w:rsid w:val="008964B4"/>
    <w:rsid w:val="008A0999"/>
    <w:rsid w:val="008A4F94"/>
    <w:rsid w:val="008A5A1E"/>
    <w:rsid w:val="008B5515"/>
    <w:rsid w:val="008B552B"/>
    <w:rsid w:val="008B5AC4"/>
    <w:rsid w:val="008B67F3"/>
    <w:rsid w:val="008B6DAA"/>
    <w:rsid w:val="008B7F17"/>
    <w:rsid w:val="008C0DB0"/>
    <w:rsid w:val="008C24D7"/>
    <w:rsid w:val="008C24FE"/>
    <w:rsid w:val="008C30B7"/>
    <w:rsid w:val="008C4973"/>
    <w:rsid w:val="008C65A9"/>
    <w:rsid w:val="008C6870"/>
    <w:rsid w:val="008D02B7"/>
    <w:rsid w:val="008D1662"/>
    <w:rsid w:val="008D1EF4"/>
    <w:rsid w:val="008D77D2"/>
    <w:rsid w:val="008D7DF6"/>
    <w:rsid w:val="008E0BEB"/>
    <w:rsid w:val="008E3181"/>
    <w:rsid w:val="008E3E76"/>
    <w:rsid w:val="008E4675"/>
    <w:rsid w:val="008E5142"/>
    <w:rsid w:val="008E5902"/>
    <w:rsid w:val="008E6274"/>
    <w:rsid w:val="008F0DC2"/>
    <w:rsid w:val="008F0DFB"/>
    <w:rsid w:val="008F2BAF"/>
    <w:rsid w:val="008F629F"/>
    <w:rsid w:val="00900212"/>
    <w:rsid w:val="00903C26"/>
    <w:rsid w:val="0091308C"/>
    <w:rsid w:val="009131CC"/>
    <w:rsid w:val="00914E3D"/>
    <w:rsid w:val="00915240"/>
    <w:rsid w:val="00915DC6"/>
    <w:rsid w:val="00921E8A"/>
    <w:rsid w:val="00922019"/>
    <w:rsid w:val="00923575"/>
    <w:rsid w:val="00924B37"/>
    <w:rsid w:val="009269AD"/>
    <w:rsid w:val="009273F1"/>
    <w:rsid w:val="00930F3F"/>
    <w:rsid w:val="009316B2"/>
    <w:rsid w:val="00931708"/>
    <w:rsid w:val="00932467"/>
    <w:rsid w:val="00933C5D"/>
    <w:rsid w:val="00940D46"/>
    <w:rsid w:val="009422F1"/>
    <w:rsid w:val="00946342"/>
    <w:rsid w:val="009467AC"/>
    <w:rsid w:val="00947B19"/>
    <w:rsid w:val="00951458"/>
    <w:rsid w:val="009528FE"/>
    <w:rsid w:val="00952F9B"/>
    <w:rsid w:val="009543FC"/>
    <w:rsid w:val="00955A17"/>
    <w:rsid w:val="00955C24"/>
    <w:rsid w:val="00956ED9"/>
    <w:rsid w:val="00960D86"/>
    <w:rsid w:val="00963C8D"/>
    <w:rsid w:val="009640FB"/>
    <w:rsid w:val="0096473C"/>
    <w:rsid w:val="00966428"/>
    <w:rsid w:val="00967304"/>
    <w:rsid w:val="00967689"/>
    <w:rsid w:val="0096790A"/>
    <w:rsid w:val="00971895"/>
    <w:rsid w:val="00971FBF"/>
    <w:rsid w:val="0097383C"/>
    <w:rsid w:val="009742F8"/>
    <w:rsid w:val="00974B94"/>
    <w:rsid w:val="00974C99"/>
    <w:rsid w:val="00975AF2"/>
    <w:rsid w:val="00975F19"/>
    <w:rsid w:val="009838E5"/>
    <w:rsid w:val="00991169"/>
    <w:rsid w:val="00992392"/>
    <w:rsid w:val="009923D3"/>
    <w:rsid w:val="009933B4"/>
    <w:rsid w:val="00994784"/>
    <w:rsid w:val="009A1248"/>
    <w:rsid w:val="009A3015"/>
    <w:rsid w:val="009A3153"/>
    <w:rsid w:val="009A34FB"/>
    <w:rsid w:val="009A4F41"/>
    <w:rsid w:val="009A6BE9"/>
    <w:rsid w:val="009B09CF"/>
    <w:rsid w:val="009B0DA4"/>
    <w:rsid w:val="009B3C2B"/>
    <w:rsid w:val="009B4D17"/>
    <w:rsid w:val="009B4D58"/>
    <w:rsid w:val="009B5F01"/>
    <w:rsid w:val="009B7464"/>
    <w:rsid w:val="009C1676"/>
    <w:rsid w:val="009C24BB"/>
    <w:rsid w:val="009C35AA"/>
    <w:rsid w:val="009C35BC"/>
    <w:rsid w:val="009C3B24"/>
    <w:rsid w:val="009C4DE9"/>
    <w:rsid w:val="009C5662"/>
    <w:rsid w:val="009C57F6"/>
    <w:rsid w:val="009C67D6"/>
    <w:rsid w:val="009C7C4C"/>
    <w:rsid w:val="009D08C2"/>
    <w:rsid w:val="009D22A7"/>
    <w:rsid w:val="009D2991"/>
    <w:rsid w:val="009D3870"/>
    <w:rsid w:val="009D3B45"/>
    <w:rsid w:val="009E0193"/>
    <w:rsid w:val="009E1B2D"/>
    <w:rsid w:val="009E1DCF"/>
    <w:rsid w:val="009E26A6"/>
    <w:rsid w:val="009E70CE"/>
    <w:rsid w:val="009F0846"/>
    <w:rsid w:val="009F10A6"/>
    <w:rsid w:val="009F11A3"/>
    <w:rsid w:val="009F478C"/>
    <w:rsid w:val="009F5F9D"/>
    <w:rsid w:val="009F758E"/>
    <w:rsid w:val="00A0214B"/>
    <w:rsid w:val="00A036A5"/>
    <w:rsid w:val="00A03742"/>
    <w:rsid w:val="00A04204"/>
    <w:rsid w:val="00A05E3C"/>
    <w:rsid w:val="00A05E9D"/>
    <w:rsid w:val="00A11494"/>
    <w:rsid w:val="00A1173D"/>
    <w:rsid w:val="00A11D95"/>
    <w:rsid w:val="00A12034"/>
    <w:rsid w:val="00A1216D"/>
    <w:rsid w:val="00A131BA"/>
    <w:rsid w:val="00A14411"/>
    <w:rsid w:val="00A1456A"/>
    <w:rsid w:val="00A17059"/>
    <w:rsid w:val="00A1712C"/>
    <w:rsid w:val="00A17A2D"/>
    <w:rsid w:val="00A21928"/>
    <w:rsid w:val="00A21C63"/>
    <w:rsid w:val="00A23CED"/>
    <w:rsid w:val="00A24D00"/>
    <w:rsid w:val="00A24F30"/>
    <w:rsid w:val="00A26E07"/>
    <w:rsid w:val="00A303A4"/>
    <w:rsid w:val="00A3082E"/>
    <w:rsid w:val="00A30F59"/>
    <w:rsid w:val="00A3188B"/>
    <w:rsid w:val="00A31B73"/>
    <w:rsid w:val="00A320D4"/>
    <w:rsid w:val="00A32E30"/>
    <w:rsid w:val="00A33BCE"/>
    <w:rsid w:val="00A33FE0"/>
    <w:rsid w:val="00A342E6"/>
    <w:rsid w:val="00A34839"/>
    <w:rsid w:val="00A354C7"/>
    <w:rsid w:val="00A4030C"/>
    <w:rsid w:val="00A4136A"/>
    <w:rsid w:val="00A441D9"/>
    <w:rsid w:val="00A44342"/>
    <w:rsid w:val="00A4499F"/>
    <w:rsid w:val="00A44EAE"/>
    <w:rsid w:val="00A529AB"/>
    <w:rsid w:val="00A55031"/>
    <w:rsid w:val="00A55383"/>
    <w:rsid w:val="00A56201"/>
    <w:rsid w:val="00A62708"/>
    <w:rsid w:val="00A64836"/>
    <w:rsid w:val="00A648E0"/>
    <w:rsid w:val="00A65F0B"/>
    <w:rsid w:val="00A67B27"/>
    <w:rsid w:val="00A70D5E"/>
    <w:rsid w:val="00A71228"/>
    <w:rsid w:val="00A713F8"/>
    <w:rsid w:val="00A725A6"/>
    <w:rsid w:val="00A73F51"/>
    <w:rsid w:val="00A80295"/>
    <w:rsid w:val="00A838B5"/>
    <w:rsid w:val="00A84B63"/>
    <w:rsid w:val="00A86515"/>
    <w:rsid w:val="00A86A01"/>
    <w:rsid w:val="00A9295D"/>
    <w:rsid w:val="00A93147"/>
    <w:rsid w:val="00A93B13"/>
    <w:rsid w:val="00AA0D24"/>
    <w:rsid w:val="00AA35E5"/>
    <w:rsid w:val="00AA4D62"/>
    <w:rsid w:val="00AB0F04"/>
    <w:rsid w:val="00AB2A3E"/>
    <w:rsid w:val="00AB309F"/>
    <w:rsid w:val="00AB5443"/>
    <w:rsid w:val="00AC13A9"/>
    <w:rsid w:val="00AC53C5"/>
    <w:rsid w:val="00AC586C"/>
    <w:rsid w:val="00AC79DD"/>
    <w:rsid w:val="00AD67F5"/>
    <w:rsid w:val="00AD6A90"/>
    <w:rsid w:val="00AD6C5D"/>
    <w:rsid w:val="00AD7D07"/>
    <w:rsid w:val="00AD7DCE"/>
    <w:rsid w:val="00AE0DA2"/>
    <w:rsid w:val="00AE16EA"/>
    <w:rsid w:val="00AE3512"/>
    <w:rsid w:val="00AE6F1B"/>
    <w:rsid w:val="00AF0ED1"/>
    <w:rsid w:val="00AF275C"/>
    <w:rsid w:val="00AF450D"/>
    <w:rsid w:val="00AF6C3A"/>
    <w:rsid w:val="00AF715F"/>
    <w:rsid w:val="00B00F7B"/>
    <w:rsid w:val="00B01600"/>
    <w:rsid w:val="00B03EC8"/>
    <w:rsid w:val="00B12EBF"/>
    <w:rsid w:val="00B13CBE"/>
    <w:rsid w:val="00B13DFB"/>
    <w:rsid w:val="00B14C52"/>
    <w:rsid w:val="00B16C09"/>
    <w:rsid w:val="00B177D1"/>
    <w:rsid w:val="00B208A2"/>
    <w:rsid w:val="00B22106"/>
    <w:rsid w:val="00B25C3C"/>
    <w:rsid w:val="00B25CF6"/>
    <w:rsid w:val="00B33799"/>
    <w:rsid w:val="00B36BF9"/>
    <w:rsid w:val="00B37E32"/>
    <w:rsid w:val="00B409D9"/>
    <w:rsid w:val="00B4103C"/>
    <w:rsid w:val="00B4167D"/>
    <w:rsid w:val="00B441F7"/>
    <w:rsid w:val="00B46DEA"/>
    <w:rsid w:val="00B52373"/>
    <w:rsid w:val="00B52988"/>
    <w:rsid w:val="00B54623"/>
    <w:rsid w:val="00B55917"/>
    <w:rsid w:val="00B60602"/>
    <w:rsid w:val="00B6302B"/>
    <w:rsid w:val="00B66855"/>
    <w:rsid w:val="00B67C14"/>
    <w:rsid w:val="00B72CC0"/>
    <w:rsid w:val="00B73548"/>
    <w:rsid w:val="00B736BF"/>
    <w:rsid w:val="00B73E47"/>
    <w:rsid w:val="00B75714"/>
    <w:rsid w:val="00B76EC8"/>
    <w:rsid w:val="00B81D29"/>
    <w:rsid w:val="00B82C6C"/>
    <w:rsid w:val="00B82D8C"/>
    <w:rsid w:val="00B8542E"/>
    <w:rsid w:val="00B85C51"/>
    <w:rsid w:val="00B86BB5"/>
    <w:rsid w:val="00B90067"/>
    <w:rsid w:val="00B93ADD"/>
    <w:rsid w:val="00B955F2"/>
    <w:rsid w:val="00B97BD2"/>
    <w:rsid w:val="00BA01CD"/>
    <w:rsid w:val="00BA173E"/>
    <w:rsid w:val="00BA18B7"/>
    <w:rsid w:val="00BA1FB7"/>
    <w:rsid w:val="00BA26A8"/>
    <w:rsid w:val="00BA3AB1"/>
    <w:rsid w:val="00BA5820"/>
    <w:rsid w:val="00BA5862"/>
    <w:rsid w:val="00BB0A9B"/>
    <w:rsid w:val="00BB14C8"/>
    <w:rsid w:val="00BB2553"/>
    <w:rsid w:val="00BB3580"/>
    <w:rsid w:val="00BB41F3"/>
    <w:rsid w:val="00BB4D0E"/>
    <w:rsid w:val="00BB51EA"/>
    <w:rsid w:val="00BB6115"/>
    <w:rsid w:val="00BB716B"/>
    <w:rsid w:val="00BC1078"/>
    <w:rsid w:val="00BC557C"/>
    <w:rsid w:val="00BC67DE"/>
    <w:rsid w:val="00BD26B3"/>
    <w:rsid w:val="00BE266F"/>
    <w:rsid w:val="00BE2D62"/>
    <w:rsid w:val="00BE5027"/>
    <w:rsid w:val="00BE634F"/>
    <w:rsid w:val="00BF3921"/>
    <w:rsid w:val="00BF49CC"/>
    <w:rsid w:val="00BF7894"/>
    <w:rsid w:val="00C0046B"/>
    <w:rsid w:val="00C0177A"/>
    <w:rsid w:val="00C02BD1"/>
    <w:rsid w:val="00C02C9F"/>
    <w:rsid w:val="00C031A2"/>
    <w:rsid w:val="00C053C8"/>
    <w:rsid w:val="00C05EE0"/>
    <w:rsid w:val="00C077FA"/>
    <w:rsid w:val="00C1015A"/>
    <w:rsid w:val="00C10C42"/>
    <w:rsid w:val="00C11276"/>
    <w:rsid w:val="00C11BD6"/>
    <w:rsid w:val="00C12F91"/>
    <w:rsid w:val="00C136FD"/>
    <w:rsid w:val="00C1383B"/>
    <w:rsid w:val="00C15318"/>
    <w:rsid w:val="00C159D7"/>
    <w:rsid w:val="00C16459"/>
    <w:rsid w:val="00C212B4"/>
    <w:rsid w:val="00C228D2"/>
    <w:rsid w:val="00C25564"/>
    <w:rsid w:val="00C3002C"/>
    <w:rsid w:val="00C31EEC"/>
    <w:rsid w:val="00C32657"/>
    <w:rsid w:val="00C32B7D"/>
    <w:rsid w:val="00C3541F"/>
    <w:rsid w:val="00C369F8"/>
    <w:rsid w:val="00C36F6E"/>
    <w:rsid w:val="00C37B20"/>
    <w:rsid w:val="00C41865"/>
    <w:rsid w:val="00C41D7D"/>
    <w:rsid w:val="00C4371B"/>
    <w:rsid w:val="00C45903"/>
    <w:rsid w:val="00C45A0B"/>
    <w:rsid w:val="00C54729"/>
    <w:rsid w:val="00C565FF"/>
    <w:rsid w:val="00C602FB"/>
    <w:rsid w:val="00C61DC0"/>
    <w:rsid w:val="00C62274"/>
    <w:rsid w:val="00C622BC"/>
    <w:rsid w:val="00C625F0"/>
    <w:rsid w:val="00C63B50"/>
    <w:rsid w:val="00C660DE"/>
    <w:rsid w:val="00C66266"/>
    <w:rsid w:val="00C673C3"/>
    <w:rsid w:val="00C678B6"/>
    <w:rsid w:val="00C67AEE"/>
    <w:rsid w:val="00C70837"/>
    <w:rsid w:val="00C70D13"/>
    <w:rsid w:val="00C730AB"/>
    <w:rsid w:val="00C74EED"/>
    <w:rsid w:val="00C7535A"/>
    <w:rsid w:val="00C75E22"/>
    <w:rsid w:val="00C80786"/>
    <w:rsid w:val="00C80A21"/>
    <w:rsid w:val="00C80F93"/>
    <w:rsid w:val="00C8101B"/>
    <w:rsid w:val="00C819DB"/>
    <w:rsid w:val="00C840E2"/>
    <w:rsid w:val="00C85C2C"/>
    <w:rsid w:val="00C86BEA"/>
    <w:rsid w:val="00C91121"/>
    <w:rsid w:val="00C936D7"/>
    <w:rsid w:val="00C96C55"/>
    <w:rsid w:val="00C977FD"/>
    <w:rsid w:val="00CA1288"/>
    <w:rsid w:val="00CA25CE"/>
    <w:rsid w:val="00CA2CD7"/>
    <w:rsid w:val="00CA41D4"/>
    <w:rsid w:val="00CA5B7C"/>
    <w:rsid w:val="00CA67AB"/>
    <w:rsid w:val="00CA6DFF"/>
    <w:rsid w:val="00CA7154"/>
    <w:rsid w:val="00CA771B"/>
    <w:rsid w:val="00CB07EF"/>
    <w:rsid w:val="00CB1A52"/>
    <w:rsid w:val="00CB2848"/>
    <w:rsid w:val="00CB6401"/>
    <w:rsid w:val="00CB72EE"/>
    <w:rsid w:val="00CB77B4"/>
    <w:rsid w:val="00CC0BE7"/>
    <w:rsid w:val="00CC1CD2"/>
    <w:rsid w:val="00CC78B6"/>
    <w:rsid w:val="00CE077F"/>
    <w:rsid w:val="00CE10E5"/>
    <w:rsid w:val="00CE1800"/>
    <w:rsid w:val="00CE38E9"/>
    <w:rsid w:val="00CE7DA0"/>
    <w:rsid w:val="00CF0213"/>
    <w:rsid w:val="00CF0F89"/>
    <w:rsid w:val="00CF2D88"/>
    <w:rsid w:val="00CF4FCF"/>
    <w:rsid w:val="00CF5C73"/>
    <w:rsid w:val="00CF632A"/>
    <w:rsid w:val="00D055FD"/>
    <w:rsid w:val="00D07598"/>
    <w:rsid w:val="00D1170A"/>
    <w:rsid w:val="00D13F8E"/>
    <w:rsid w:val="00D14018"/>
    <w:rsid w:val="00D142FA"/>
    <w:rsid w:val="00D146D6"/>
    <w:rsid w:val="00D14944"/>
    <w:rsid w:val="00D200BC"/>
    <w:rsid w:val="00D21FB2"/>
    <w:rsid w:val="00D222CD"/>
    <w:rsid w:val="00D22FCF"/>
    <w:rsid w:val="00D24604"/>
    <w:rsid w:val="00D249A1"/>
    <w:rsid w:val="00D2782F"/>
    <w:rsid w:val="00D30671"/>
    <w:rsid w:val="00D30D8B"/>
    <w:rsid w:val="00D3415E"/>
    <w:rsid w:val="00D3419F"/>
    <w:rsid w:val="00D3441A"/>
    <w:rsid w:val="00D35117"/>
    <w:rsid w:val="00D35831"/>
    <w:rsid w:val="00D41AF3"/>
    <w:rsid w:val="00D45144"/>
    <w:rsid w:val="00D45C2A"/>
    <w:rsid w:val="00D460CE"/>
    <w:rsid w:val="00D47244"/>
    <w:rsid w:val="00D520B2"/>
    <w:rsid w:val="00D54015"/>
    <w:rsid w:val="00D545BD"/>
    <w:rsid w:val="00D55367"/>
    <w:rsid w:val="00D55493"/>
    <w:rsid w:val="00D55BE7"/>
    <w:rsid w:val="00D5673C"/>
    <w:rsid w:val="00D5747A"/>
    <w:rsid w:val="00D5774D"/>
    <w:rsid w:val="00D6076D"/>
    <w:rsid w:val="00D60AA6"/>
    <w:rsid w:val="00D61D76"/>
    <w:rsid w:val="00D6311A"/>
    <w:rsid w:val="00D63915"/>
    <w:rsid w:val="00D65ABD"/>
    <w:rsid w:val="00D65E1A"/>
    <w:rsid w:val="00D66547"/>
    <w:rsid w:val="00D70C6D"/>
    <w:rsid w:val="00D72A38"/>
    <w:rsid w:val="00D74436"/>
    <w:rsid w:val="00D74FED"/>
    <w:rsid w:val="00D75DF3"/>
    <w:rsid w:val="00D77858"/>
    <w:rsid w:val="00D77989"/>
    <w:rsid w:val="00D8042B"/>
    <w:rsid w:val="00D843F3"/>
    <w:rsid w:val="00D860B8"/>
    <w:rsid w:val="00D92632"/>
    <w:rsid w:val="00D928C6"/>
    <w:rsid w:val="00D93710"/>
    <w:rsid w:val="00D93B16"/>
    <w:rsid w:val="00D94AA3"/>
    <w:rsid w:val="00D951D8"/>
    <w:rsid w:val="00DA14B0"/>
    <w:rsid w:val="00DA14FA"/>
    <w:rsid w:val="00DA2B9B"/>
    <w:rsid w:val="00DA4AEF"/>
    <w:rsid w:val="00DA5DDF"/>
    <w:rsid w:val="00DB3535"/>
    <w:rsid w:val="00DB4144"/>
    <w:rsid w:val="00DC2A4E"/>
    <w:rsid w:val="00DC3653"/>
    <w:rsid w:val="00DC70F7"/>
    <w:rsid w:val="00DC77A5"/>
    <w:rsid w:val="00DD274F"/>
    <w:rsid w:val="00DD4C6D"/>
    <w:rsid w:val="00DD5155"/>
    <w:rsid w:val="00DD6C60"/>
    <w:rsid w:val="00DE42CA"/>
    <w:rsid w:val="00DE461F"/>
    <w:rsid w:val="00DE4CCC"/>
    <w:rsid w:val="00DE65D7"/>
    <w:rsid w:val="00DE6E29"/>
    <w:rsid w:val="00DF0275"/>
    <w:rsid w:val="00DF062D"/>
    <w:rsid w:val="00DF06EB"/>
    <w:rsid w:val="00DF22C0"/>
    <w:rsid w:val="00DF2EF1"/>
    <w:rsid w:val="00DF3C67"/>
    <w:rsid w:val="00DF4A8B"/>
    <w:rsid w:val="00DF61CD"/>
    <w:rsid w:val="00E00691"/>
    <w:rsid w:val="00E10028"/>
    <w:rsid w:val="00E105E4"/>
    <w:rsid w:val="00E113F3"/>
    <w:rsid w:val="00E150BD"/>
    <w:rsid w:val="00E15F86"/>
    <w:rsid w:val="00E16E01"/>
    <w:rsid w:val="00E209DB"/>
    <w:rsid w:val="00E216B6"/>
    <w:rsid w:val="00E21D71"/>
    <w:rsid w:val="00E2259C"/>
    <w:rsid w:val="00E240C8"/>
    <w:rsid w:val="00E243AA"/>
    <w:rsid w:val="00E253A4"/>
    <w:rsid w:val="00E254D2"/>
    <w:rsid w:val="00E27921"/>
    <w:rsid w:val="00E27DB6"/>
    <w:rsid w:val="00E306A3"/>
    <w:rsid w:val="00E30E08"/>
    <w:rsid w:val="00E325CD"/>
    <w:rsid w:val="00E32825"/>
    <w:rsid w:val="00E33C8F"/>
    <w:rsid w:val="00E356D9"/>
    <w:rsid w:val="00E3640D"/>
    <w:rsid w:val="00E36519"/>
    <w:rsid w:val="00E4017A"/>
    <w:rsid w:val="00E40A2B"/>
    <w:rsid w:val="00E41D2B"/>
    <w:rsid w:val="00E4322D"/>
    <w:rsid w:val="00E43CE3"/>
    <w:rsid w:val="00E455AC"/>
    <w:rsid w:val="00E5271B"/>
    <w:rsid w:val="00E54F06"/>
    <w:rsid w:val="00E55115"/>
    <w:rsid w:val="00E60CC9"/>
    <w:rsid w:val="00E65FD5"/>
    <w:rsid w:val="00E67E74"/>
    <w:rsid w:val="00E70406"/>
    <w:rsid w:val="00E70502"/>
    <w:rsid w:val="00E705AE"/>
    <w:rsid w:val="00E72A51"/>
    <w:rsid w:val="00E72F62"/>
    <w:rsid w:val="00E73B29"/>
    <w:rsid w:val="00E760D6"/>
    <w:rsid w:val="00E76EBA"/>
    <w:rsid w:val="00E77F06"/>
    <w:rsid w:val="00E77F69"/>
    <w:rsid w:val="00E82178"/>
    <w:rsid w:val="00E82834"/>
    <w:rsid w:val="00E82EFF"/>
    <w:rsid w:val="00E84A70"/>
    <w:rsid w:val="00E85904"/>
    <w:rsid w:val="00E86ED8"/>
    <w:rsid w:val="00E91294"/>
    <w:rsid w:val="00E91433"/>
    <w:rsid w:val="00E92E00"/>
    <w:rsid w:val="00E959F9"/>
    <w:rsid w:val="00E96909"/>
    <w:rsid w:val="00E96BE0"/>
    <w:rsid w:val="00E97FC9"/>
    <w:rsid w:val="00EA0952"/>
    <w:rsid w:val="00EA32A9"/>
    <w:rsid w:val="00EA45CB"/>
    <w:rsid w:val="00EA4F35"/>
    <w:rsid w:val="00EA6122"/>
    <w:rsid w:val="00EA6B84"/>
    <w:rsid w:val="00EA6E8A"/>
    <w:rsid w:val="00EB03B8"/>
    <w:rsid w:val="00EB0A9D"/>
    <w:rsid w:val="00EB290D"/>
    <w:rsid w:val="00EC55AD"/>
    <w:rsid w:val="00EC672E"/>
    <w:rsid w:val="00ED5268"/>
    <w:rsid w:val="00ED64D3"/>
    <w:rsid w:val="00ED661C"/>
    <w:rsid w:val="00ED672E"/>
    <w:rsid w:val="00EE3728"/>
    <w:rsid w:val="00EE3957"/>
    <w:rsid w:val="00EF24AF"/>
    <w:rsid w:val="00EF250B"/>
    <w:rsid w:val="00EF2F30"/>
    <w:rsid w:val="00EF71E3"/>
    <w:rsid w:val="00F0184D"/>
    <w:rsid w:val="00F0225D"/>
    <w:rsid w:val="00F02B78"/>
    <w:rsid w:val="00F0360C"/>
    <w:rsid w:val="00F03A84"/>
    <w:rsid w:val="00F03CC7"/>
    <w:rsid w:val="00F04B6C"/>
    <w:rsid w:val="00F04DFE"/>
    <w:rsid w:val="00F05AAA"/>
    <w:rsid w:val="00F06345"/>
    <w:rsid w:val="00F109AC"/>
    <w:rsid w:val="00F11CDE"/>
    <w:rsid w:val="00F12393"/>
    <w:rsid w:val="00F13ED3"/>
    <w:rsid w:val="00F147C8"/>
    <w:rsid w:val="00F16FF8"/>
    <w:rsid w:val="00F203CC"/>
    <w:rsid w:val="00F21FCF"/>
    <w:rsid w:val="00F23F83"/>
    <w:rsid w:val="00F30E36"/>
    <w:rsid w:val="00F349E0"/>
    <w:rsid w:val="00F36174"/>
    <w:rsid w:val="00F361D7"/>
    <w:rsid w:val="00F5137B"/>
    <w:rsid w:val="00F52651"/>
    <w:rsid w:val="00F567C1"/>
    <w:rsid w:val="00F57756"/>
    <w:rsid w:val="00F6120A"/>
    <w:rsid w:val="00F64CD9"/>
    <w:rsid w:val="00F6552F"/>
    <w:rsid w:val="00F66105"/>
    <w:rsid w:val="00F70DA4"/>
    <w:rsid w:val="00F71CF1"/>
    <w:rsid w:val="00F7200E"/>
    <w:rsid w:val="00F728F9"/>
    <w:rsid w:val="00F74748"/>
    <w:rsid w:val="00F771C6"/>
    <w:rsid w:val="00F80D02"/>
    <w:rsid w:val="00F80E9F"/>
    <w:rsid w:val="00F824F6"/>
    <w:rsid w:val="00F82BD1"/>
    <w:rsid w:val="00F8316F"/>
    <w:rsid w:val="00F86975"/>
    <w:rsid w:val="00F905D6"/>
    <w:rsid w:val="00F90DB2"/>
    <w:rsid w:val="00F91359"/>
    <w:rsid w:val="00F92AC7"/>
    <w:rsid w:val="00F93240"/>
    <w:rsid w:val="00F934FC"/>
    <w:rsid w:val="00F936DA"/>
    <w:rsid w:val="00F94991"/>
    <w:rsid w:val="00F955A3"/>
    <w:rsid w:val="00F96119"/>
    <w:rsid w:val="00F96579"/>
    <w:rsid w:val="00FA0B8C"/>
    <w:rsid w:val="00FA19D0"/>
    <w:rsid w:val="00FA3B4B"/>
    <w:rsid w:val="00FA48D3"/>
    <w:rsid w:val="00FA5A8E"/>
    <w:rsid w:val="00FA76DA"/>
    <w:rsid w:val="00FB2698"/>
    <w:rsid w:val="00FB4FFA"/>
    <w:rsid w:val="00FC10B7"/>
    <w:rsid w:val="00FC177D"/>
    <w:rsid w:val="00FC1E4A"/>
    <w:rsid w:val="00FC32E0"/>
    <w:rsid w:val="00FC674D"/>
    <w:rsid w:val="00FD14AA"/>
    <w:rsid w:val="00FD33D7"/>
    <w:rsid w:val="00FD54D3"/>
    <w:rsid w:val="00FE084A"/>
    <w:rsid w:val="00FE12D6"/>
    <w:rsid w:val="00FE3606"/>
    <w:rsid w:val="00FE3B47"/>
    <w:rsid w:val="00FE421C"/>
    <w:rsid w:val="00FE4ACA"/>
    <w:rsid w:val="00FE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532F336C"/>
  <w15:chartTrackingRefBased/>
  <w15:docId w15:val="{F229D5F0-72A0-499D-8A75-9DCBA6182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4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5240"/>
    <w:pPr>
      <w:spacing w:line="480" w:lineRule="auto"/>
      <w:ind w:firstLine="284"/>
    </w:pPr>
    <w:rPr>
      <w:rFonts w:ascii="Times New Roman" w:hAnsi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743B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58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A5820"/>
  </w:style>
  <w:style w:type="paragraph" w:styleId="Piedepgina">
    <w:name w:val="footer"/>
    <w:basedOn w:val="Normal"/>
    <w:link w:val="PiedepginaCar"/>
    <w:uiPriority w:val="99"/>
    <w:unhideWhenUsed/>
    <w:rsid w:val="00BA58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A5820"/>
  </w:style>
  <w:style w:type="paragraph" w:styleId="Prrafodelista">
    <w:name w:val="List Paragraph"/>
    <w:basedOn w:val="Normal"/>
    <w:uiPriority w:val="34"/>
    <w:qFormat/>
    <w:rsid w:val="00520B7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64836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B770B"/>
    <w:rPr>
      <w:color w:val="954F72" w:themeColor="followedHyperlink"/>
      <w:u w:val="single"/>
    </w:rPr>
  </w:style>
  <w:style w:type="character" w:styleId="Textoennegrita">
    <w:name w:val="Strong"/>
    <w:basedOn w:val="Fuentedeprrafopredeter"/>
    <w:uiPriority w:val="22"/>
    <w:qFormat/>
    <w:rsid w:val="0031700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93B1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s-CO"/>
    </w:rPr>
  </w:style>
  <w:style w:type="character" w:styleId="nfasissutil">
    <w:name w:val="Subtle Emphasis"/>
    <w:basedOn w:val="Fuentedeprrafopredeter"/>
    <w:uiPriority w:val="19"/>
    <w:qFormat/>
    <w:rsid w:val="00B00F7B"/>
    <w:rPr>
      <w:i/>
      <w:iCs/>
      <w:color w:val="404040" w:themeColor="text1" w:themeTint="BF"/>
    </w:rPr>
  </w:style>
  <w:style w:type="character" w:customStyle="1" w:styleId="Ttulo1Car">
    <w:name w:val="Título 1 Car"/>
    <w:basedOn w:val="Fuentedeprrafopredeter"/>
    <w:link w:val="Ttulo1"/>
    <w:uiPriority w:val="9"/>
    <w:rsid w:val="00743B0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s-CO"/>
    </w:rPr>
  </w:style>
  <w:style w:type="paragraph" w:styleId="Bibliografa">
    <w:name w:val="Bibliography"/>
    <w:basedOn w:val="Normal"/>
    <w:next w:val="Normal"/>
    <w:uiPriority w:val="37"/>
    <w:unhideWhenUsed/>
    <w:rsid w:val="00743B01"/>
  </w:style>
  <w:style w:type="character" w:styleId="Refdecomentario">
    <w:name w:val="annotation reference"/>
    <w:basedOn w:val="Fuentedeprrafopredeter"/>
    <w:uiPriority w:val="99"/>
    <w:semiHidden/>
    <w:unhideWhenUsed/>
    <w:rsid w:val="00161C0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61C0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61C0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1C0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1C0B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1C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1C0B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525ED6"/>
    <w:pPr>
      <w:spacing w:after="0" w:line="240" w:lineRule="auto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322549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2549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254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4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16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52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2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5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8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1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0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9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1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8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1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2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7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07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2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7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5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8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7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16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08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35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8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2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1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5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1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4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24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1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0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55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96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0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22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2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6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2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7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5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63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03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1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6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2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53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0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1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34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9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0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0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1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46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1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9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12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4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3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92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47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0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08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14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0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8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5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4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13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14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2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4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0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4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43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8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9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6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2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47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9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6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6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2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2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2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8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0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56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1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3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5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37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8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7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1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6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0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8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9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1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46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9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1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9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6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1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1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0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6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7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1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9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6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5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0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4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89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0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2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79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2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8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3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9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8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8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4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aura.chaparro01@usantoto.edu.co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8CB7838-A0C5-450A-8B3A-A880CB2E6EE6}" type="doc">
      <dgm:prSet loTypeId="urn:microsoft.com/office/officeart/2005/8/layout/cycle2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es-CO"/>
        </a:p>
      </dgm:t>
    </dgm:pt>
    <dgm:pt modelId="{B240BE82-4C42-42B3-96C0-2C1DB1F474CA}">
      <dgm:prSet phldrT="[Texto]" custT="1"/>
      <dgm:spPr/>
      <dgm:t>
        <a:bodyPr/>
        <a:lstStyle/>
        <a:p>
          <a:pPr algn="ctr"/>
          <a:r>
            <a:rPr lang="es-CO" sz="600" b="1">
              <a:latin typeface="Times New Roman" panose="02020603050405020304" pitchFamily="18" charset="0"/>
              <a:cs typeface="Times New Roman" panose="02020603050405020304" pitchFamily="18" charset="0"/>
            </a:rPr>
            <a:t>PLANIFICAR</a:t>
          </a:r>
          <a:endParaRPr lang="es-CO" sz="800" b="1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F7534D9-6AA5-478F-A3A3-F8F727A8B547}" type="parTrans" cxnId="{10652CDF-9C20-45DB-8360-F963CC745524}">
      <dgm:prSet/>
      <dgm:spPr/>
      <dgm:t>
        <a:bodyPr/>
        <a:lstStyle/>
        <a:p>
          <a:pPr algn="ctr"/>
          <a:endParaRPr lang="es-CO"/>
        </a:p>
      </dgm:t>
    </dgm:pt>
    <dgm:pt modelId="{099F7F27-E808-4CA3-8190-ACE03C43677B}" type="sibTrans" cxnId="{10652CDF-9C20-45DB-8360-F963CC745524}">
      <dgm:prSet/>
      <dgm:spPr/>
      <dgm:t>
        <a:bodyPr/>
        <a:lstStyle/>
        <a:p>
          <a:pPr algn="ctr"/>
          <a:endParaRPr lang="es-CO"/>
        </a:p>
      </dgm:t>
    </dgm:pt>
    <dgm:pt modelId="{3D4C7DE1-913C-4073-BB4D-E0459523435C}">
      <dgm:prSet phldrT="[Texto]" custT="1"/>
      <dgm:spPr/>
      <dgm:t>
        <a:bodyPr/>
        <a:lstStyle/>
        <a:p>
          <a:pPr algn="ctr"/>
          <a:r>
            <a:rPr lang="es-CO" sz="700" b="1">
              <a:latin typeface="Times New Roman" panose="02020603050405020304" pitchFamily="18" charset="0"/>
              <a:cs typeface="Times New Roman" panose="02020603050405020304" pitchFamily="18" charset="0"/>
            </a:rPr>
            <a:t>HACER</a:t>
          </a:r>
        </a:p>
      </dgm:t>
    </dgm:pt>
    <dgm:pt modelId="{AC3F9098-7F15-4E2D-B97F-B6C200A9AF74}" type="parTrans" cxnId="{815CA953-2528-4D07-B841-03E833C742AE}">
      <dgm:prSet/>
      <dgm:spPr/>
      <dgm:t>
        <a:bodyPr/>
        <a:lstStyle/>
        <a:p>
          <a:pPr algn="ctr"/>
          <a:endParaRPr lang="es-CO"/>
        </a:p>
      </dgm:t>
    </dgm:pt>
    <dgm:pt modelId="{7CE81022-B871-474F-B66A-41865E391436}" type="sibTrans" cxnId="{815CA953-2528-4D07-B841-03E833C742AE}">
      <dgm:prSet/>
      <dgm:spPr/>
      <dgm:t>
        <a:bodyPr/>
        <a:lstStyle/>
        <a:p>
          <a:pPr algn="ctr"/>
          <a:endParaRPr lang="es-CO"/>
        </a:p>
      </dgm:t>
    </dgm:pt>
    <dgm:pt modelId="{C10FBC33-C166-45F0-8F36-E0A1B374AB1D}">
      <dgm:prSet phldrT="[Texto]" custT="1"/>
      <dgm:spPr/>
      <dgm:t>
        <a:bodyPr/>
        <a:lstStyle/>
        <a:p>
          <a:pPr algn="ctr"/>
          <a:r>
            <a:rPr lang="es-CO" sz="600" b="1">
              <a:latin typeface="Times New Roman" panose="02020603050405020304" pitchFamily="18" charset="0"/>
              <a:cs typeface="Times New Roman" panose="02020603050405020304" pitchFamily="18" charset="0"/>
            </a:rPr>
            <a:t>VERIFICAR</a:t>
          </a:r>
          <a:endParaRPr lang="es-CO" sz="800" b="1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15E05C8-D80D-43B6-8400-12A1D5AC92DA}" type="parTrans" cxnId="{7D498DB6-7095-42B4-A6FF-2D44BA79BDB2}">
      <dgm:prSet/>
      <dgm:spPr/>
      <dgm:t>
        <a:bodyPr/>
        <a:lstStyle/>
        <a:p>
          <a:pPr algn="ctr"/>
          <a:endParaRPr lang="es-CO"/>
        </a:p>
      </dgm:t>
    </dgm:pt>
    <dgm:pt modelId="{184BE989-A24E-4927-8C6F-897796525B29}" type="sibTrans" cxnId="{7D498DB6-7095-42B4-A6FF-2D44BA79BDB2}">
      <dgm:prSet/>
      <dgm:spPr/>
      <dgm:t>
        <a:bodyPr/>
        <a:lstStyle/>
        <a:p>
          <a:pPr algn="ctr"/>
          <a:endParaRPr lang="es-CO"/>
        </a:p>
      </dgm:t>
    </dgm:pt>
    <dgm:pt modelId="{FECE33E8-9798-4635-B7C4-59244BCE3DC4}">
      <dgm:prSet phldrT="[Texto]" custT="1"/>
      <dgm:spPr/>
      <dgm:t>
        <a:bodyPr/>
        <a:lstStyle/>
        <a:p>
          <a:pPr algn="ctr"/>
          <a:r>
            <a:rPr lang="es-CO" sz="600" b="1">
              <a:latin typeface="Times New Roman" panose="02020603050405020304" pitchFamily="18" charset="0"/>
              <a:cs typeface="Times New Roman" panose="02020603050405020304" pitchFamily="18" charset="0"/>
            </a:rPr>
            <a:t>ACTUAR</a:t>
          </a:r>
          <a:endParaRPr lang="es-CO" sz="800" b="1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D18C796-8B7E-4B85-978F-41972792D003}" type="parTrans" cxnId="{ECFFD725-F2EB-4B84-9340-FE486631A679}">
      <dgm:prSet/>
      <dgm:spPr/>
      <dgm:t>
        <a:bodyPr/>
        <a:lstStyle/>
        <a:p>
          <a:pPr algn="ctr"/>
          <a:endParaRPr lang="es-CO"/>
        </a:p>
      </dgm:t>
    </dgm:pt>
    <dgm:pt modelId="{6AC5E2F6-A99D-4A3F-8426-3E29D89F2E75}" type="sibTrans" cxnId="{ECFFD725-F2EB-4B84-9340-FE486631A679}">
      <dgm:prSet/>
      <dgm:spPr/>
      <dgm:t>
        <a:bodyPr/>
        <a:lstStyle/>
        <a:p>
          <a:pPr algn="ctr"/>
          <a:endParaRPr lang="es-CO"/>
        </a:p>
      </dgm:t>
    </dgm:pt>
    <dgm:pt modelId="{466EE4EB-6D50-4476-853B-658871075451}" type="pres">
      <dgm:prSet presAssocID="{28CB7838-A0C5-450A-8B3A-A880CB2E6EE6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es-CO"/>
        </a:p>
      </dgm:t>
    </dgm:pt>
    <dgm:pt modelId="{469E360B-FE91-46E3-B283-443887232EA5}" type="pres">
      <dgm:prSet presAssocID="{B240BE82-4C42-42B3-96C0-2C1DB1F474CA}" presName="node" presStyleLbl="node1" presStyleIdx="0" presStyleCnt="4" custScaleX="180204" custScaleY="93891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8250DCAC-5FDC-4922-B793-085C7E500C8D}" type="pres">
      <dgm:prSet presAssocID="{099F7F27-E808-4CA3-8190-ACE03C43677B}" presName="sibTrans" presStyleLbl="sibTrans2D1" presStyleIdx="0" presStyleCnt="4"/>
      <dgm:spPr/>
      <dgm:t>
        <a:bodyPr/>
        <a:lstStyle/>
        <a:p>
          <a:endParaRPr lang="es-CO"/>
        </a:p>
      </dgm:t>
    </dgm:pt>
    <dgm:pt modelId="{BAC3F6BE-D850-4B9B-B224-880BD831A8D6}" type="pres">
      <dgm:prSet presAssocID="{099F7F27-E808-4CA3-8190-ACE03C43677B}" presName="connectorText" presStyleLbl="sibTrans2D1" presStyleIdx="0" presStyleCnt="4"/>
      <dgm:spPr/>
      <dgm:t>
        <a:bodyPr/>
        <a:lstStyle/>
        <a:p>
          <a:endParaRPr lang="es-CO"/>
        </a:p>
      </dgm:t>
    </dgm:pt>
    <dgm:pt modelId="{0E47C840-66F7-4C71-94A9-A2C41FDA2600}" type="pres">
      <dgm:prSet presAssocID="{3D4C7DE1-913C-4073-BB4D-E0459523435C}" presName="node" presStyleLbl="node1" presStyleIdx="1" presStyleCnt="4" custScaleX="119997" custScaleY="97753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F271089C-5A34-4700-9998-C12A6DF4E68E}" type="pres">
      <dgm:prSet presAssocID="{7CE81022-B871-474F-B66A-41865E391436}" presName="sibTrans" presStyleLbl="sibTrans2D1" presStyleIdx="1" presStyleCnt="4"/>
      <dgm:spPr/>
      <dgm:t>
        <a:bodyPr/>
        <a:lstStyle/>
        <a:p>
          <a:endParaRPr lang="es-CO"/>
        </a:p>
      </dgm:t>
    </dgm:pt>
    <dgm:pt modelId="{C2D7EE09-3F36-46EC-B88C-84A2A9573B82}" type="pres">
      <dgm:prSet presAssocID="{7CE81022-B871-474F-B66A-41865E391436}" presName="connectorText" presStyleLbl="sibTrans2D1" presStyleIdx="1" presStyleCnt="4"/>
      <dgm:spPr/>
      <dgm:t>
        <a:bodyPr/>
        <a:lstStyle/>
        <a:p>
          <a:endParaRPr lang="es-CO"/>
        </a:p>
      </dgm:t>
    </dgm:pt>
    <dgm:pt modelId="{0DFEAD6D-1A4D-4368-A8BD-269FDD6BBD99}" type="pres">
      <dgm:prSet presAssocID="{C10FBC33-C166-45F0-8F36-E0A1B374AB1D}" presName="node" presStyleLbl="node1" presStyleIdx="2" presStyleCnt="4" custScaleX="158895" custScaleY="98491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377FC3A8-7959-47A7-9CAC-79C3690859C3}" type="pres">
      <dgm:prSet presAssocID="{184BE989-A24E-4927-8C6F-897796525B29}" presName="sibTrans" presStyleLbl="sibTrans2D1" presStyleIdx="2" presStyleCnt="4"/>
      <dgm:spPr/>
      <dgm:t>
        <a:bodyPr/>
        <a:lstStyle/>
        <a:p>
          <a:endParaRPr lang="es-CO"/>
        </a:p>
      </dgm:t>
    </dgm:pt>
    <dgm:pt modelId="{0F6DAEF8-620D-4B5F-B084-216DB8C309B8}" type="pres">
      <dgm:prSet presAssocID="{184BE989-A24E-4927-8C6F-897796525B29}" presName="connectorText" presStyleLbl="sibTrans2D1" presStyleIdx="2" presStyleCnt="4"/>
      <dgm:spPr/>
      <dgm:t>
        <a:bodyPr/>
        <a:lstStyle/>
        <a:p>
          <a:endParaRPr lang="es-CO"/>
        </a:p>
      </dgm:t>
    </dgm:pt>
    <dgm:pt modelId="{1B5DAC3C-E8D7-4E10-8FBE-C765188C0589}" type="pres">
      <dgm:prSet presAssocID="{FECE33E8-9798-4635-B7C4-59244BCE3DC4}" presName="node" presStyleLbl="node1" presStyleIdx="3" presStyleCnt="4" custScaleX="126765" custScaleY="104855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53A38F7E-7C97-4277-A450-B7046AA3EBC2}" type="pres">
      <dgm:prSet presAssocID="{6AC5E2F6-A99D-4A3F-8426-3E29D89F2E75}" presName="sibTrans" presStyleLbl="sibTrans2D1" presStyleIdx="3" presStyleCnt="4"/>
      <dgm:spPr/>
      <dgm:t>
        <a:bodyPr/>
        <a:lstStyle/>
        <a:p>
          <a:endParaRPr lang="es-CO"/>
        </a:p>
      </dgm:t>
    </dgm:pt>
    <dgm:pt modelId="{E9D209A3-2C0D-4393-B912-AB22891D9881}" type="pres">
      <dgm:prSet presAssocID="{6AC5E2F6-A99D-4A3F-8426-3E29D89F2E75}" presName="connectorText" presStyleLbl="sibTrans2D1" presStyleIdx="3" presStyleCnt="4"/>
      <dgm:spPr/>
      <dgm:t>
        <a:bodyPr/>
        <a:lstStyle/>
        <a:p>
          <a:endParaRPr lang="es-CO"/>
        </a:p>
      </dgm:t>
    </dgm:pt>
  </dgm:ptLst>
  <dgm:cxnLst>
    <dgm:cxn modelId="{CF5CCCBF-BF1B-4997-9FEA-3DE66BCF83CD}" type="presOf" srcId="{184BE989-A24E-4927-8C6F-897796525B29}" destId="{0F6DAEF8-620D-4B5F-B084-216DB8C309B8}" srcOrd="1" destOrd="0" presId="urn:microsoft.com/office/officeart/2005/8/layout/cycle2"/>
    <dgm:cxn modelId="{719AF98F-0832-45F6-ACDE-A9701AD63E54}" type="presOf" srcId="{B240BE82-4C42-42B3-96C0-2C1DB1F474CA}" destId="{469E360B-FE91-46E3-B283-443887232EA5}" srcOrd="0" destOrd="0" presId="urn:microsoft.com/office/officeart/2005/8/layout/cycle2"/>
    <dgm:cxn modelId="{D480BE95-F5D3-40E5-8551-12FF62A8485A}" type="presOf" srcId="{184BE989-A24E-4927-8C6F-897796525B29}" destId="{377FC3A8-7959-47A7-9CAC-79C3690859C3}" srcOrd="0" destOrd="0" presId="urn:microsoft.com/office/officeart/2005/8/layout/cycle2"/>
    <dgm:cxn modelId="{6D3FF47D-B674-4E0B-A315-6A7444A4F701}" type="presOf" srcId="{7CE81022-B871-474F-B66A-41865E391436}" destId="{F271089C-5A34-4700-9998-C12A6DF4E68E}" srcOrd="0" destOrd="0" presId="urn:microsoft.com/office/officeart/2005/8/layout/cycle2"/>
    <dgm:cxn modelId="{4F6EDFAB-CE81-4C94-B92C-3E2F9309843A}" type="presOf" srcId="{6AC5E2F6-A99D-4A3F-8426-3E29D89F2E75}" destId="{E9D209A3-2C0D-4393-B912-AB22891D9881}" srcOrd="1" destOrd="0" presId="urn:microsoft.com/office/officeart/2005/8/layout/cycle2"/>
    <dgm:cxn modelId="{7D498DB6-7095-42B4-A6FF-2D44BA79BDB2}" srcId="{28CB7838-A0C5-450A-8B3A-A880CB2E6EE6}" destId="{C10FBC33-C166-45F0-8F36-E0A1B374AB1D}" srcOrd="2" destOrd="0" parTransId="{C15E05C8-D80D-43B6-8400-12A1D5AC92DA}" sibTransId="{184BE989-A24E-4927-8C6F-897796525B29}"/>
    <dgm:cxn modelId="{DB09B267-610E-4666-93C8-11945CA36CEC}" type="presOf" srcId="{7CE81022-B871-474F-B66A-41865E391436}" destId="{C2D7EE09-3F36-46EC-B88C-84A2A9573B82}" srcOrd="1" destOrd="0" presId="urn:microsoft.com/office/officeart/2005/8/layout/cycle2"/>
    <dgm:cxn modelId="{47B808F6-DEB4-4649-B668-4807BBE00D89}" type="presOf" srcId="{099F7F27-E808-4CA3-8190-ACE03C43677B}" destId="{BAC3F6BE-D850-4B9B-B224-880BD831A8D6}" srcOrd="1" destOrd="0" presId="urn:microsoft.com/office/officeart/2005/8/layout/cycle2"/>
    <dgm:cxn modelId="{10652CDF-9C20-45DB-8360-F963CC745524}" srcId="{28CB7838-A0C5-450A-8B3A-A880CB2E6EE6}" destId="{B240BE82-4C42-42B3-96C0-2C1DB1F474CA}" srcOrd="0" destOrd="0" parTransId="{5F7534D9-6AA5-478F-A3A3-F8F727A8B547}" sibTransId="{099F7F27-E808-4CA3-8190-ACE03C43677B}"/>
    <dgm:cxn modelId="{94462A6F-4B00-42CC-AAB3-A92A35C8BA64}" type="presOf" srcId="{6AC5E2F6-A99D-4A3F-8426-3E29D89F2E75}" destId="{53A38F7E-7C97-4277-A450-B7046AA3EBC2}" srcOrd="0" destOrd="0" presId="urn:microsoft.com/office/officeart/2005/8/layout/cycle2"/>
    <dgm:cxn modelId="{B977D902-4D18-43AE-BC65-CD3C8A97DEFD}" type="presOf" srcId="{C10FBC33-C166-45F0-8F36-E0A1B374AB1D}" destId="{0DFEAD6D-1A4D-4368-A8BD-269FDD6BBD99}" srcOrd="0" destOrd="0" presId="urn:microsoft.com/office/officeart/2005/8/layout/cycle2"/>
    <dgm:cxn modelId="{7D84E000-FECF-482C-B9C9-13FBD3A6ECF3}" type="presOf" srcId="{FECE33E8-9798-4635-B7C4-59244BCE3DC4}" destId="{1B5DAC3C-E8D7-4E10-8FBE-C765188C0589}" srcOrd="0" destOrd="0" presId="urn:microsoft.com/office/officeart/2005/8/layout/cycle2"/>
    <dgm:cxn modelId="{31C77F86-BB18-46C5-9DA7-04DA00777777}" type="presOf" srcId="{3D4C7DE1-913C-4073-BB4D-E0459523435C}" destId="{0E47C840-66F7-4C71-94A9-A2C41FDA2600}" srcOrd="0" destOrd="0" presId="urn:microsoft.com/office/officeart/2005/8/layout/cycle2"/>
    <dgm:cxn modelId="{815CA953-2528-4D07-B841-03E833C742AE}" srcId="{28CB7838-A0C5-450A-8B3A-A880CB2E6EE6}" destId="{3D4C7DE1-913C-4073-BB4D-E0459523435C}" srcOrd="1" destOrd="0" parTransId="{AC3F9098-7F15-4E2D-B97F-B6C200A9AF74}" sibTransId="{7CE81022-B871-474F-B66A-41865E391436}"/>
    <dgm:cxn modelId="{ECFFD725-F2EB-4B84-9340-FE486631A679}" srcId="{28CB7838-A0C5-450A-8B3A-A880CB2E6EE6}" destId="{FECE33E8-9798-4635-B7C4-59244BCE3DC4}" srcOrd="3" destOrd="0" parTransId="{3D18C796-8B7E-4B85-978F-41972792D003}" sibTransId="{6AC5E2F6-A99D-4A3F-8426-3E29D89F2E75}"/>
    <dgm:cxn modelId="{B41FF149-3E55-49FB-A488-1878C987DDAF}" type="presOf" srcId="{099F7F27-E808-4CA3-8190-ACE03C43677B}" destId="{8250DCAC-5FDC-4922-B793-085C7E500C8D}" srcOrd="0" destOrd="0" presId="urn:microsoft.com/office/officeart/2005/8/layout/cycle2"/>
    <dgm:cxn modelId="{01409A10-A387-4C52-BD7E-9ABB53A2C8B7}" type="presOf" srcId="{28CB7838-A0C5-450A-8B3A-A880CB2E6EE6}" destId="{466EE4EB-6D50-4476-853B-658871075451}" srcOrd="0" destOrd="0" presId="urn:microsoft.com/office/officeart/2005/8/layout/cycle2"/>
    <dgm:cxn modelId="{96409E5B-EA72-453B-875F-1458EEE764D1}" type="presParOf" srcId="{466EE4EB-6D50-4476-853B-658871075451}" destId="{469E360B-FE91-46E3-B283-443887232EA5}" srcOrd="0" destOrd="0" presId="urn:microsoft.com/office/officeart/2005/8/layout/cycle2"/>
    <dgm:cxn modelId="{A94DC071-A1D7-4C3D-881E-8027A899C1B6}" type="presParOf" srcId="{466EE4EB-6D50-4476-853B-658871075451}" destId="{8250DCAC-5FDC-4922-B793-085C7E500C8D}" srcOrd="1" destOrd="0" presId="urn:microsoft.com/office/officeart/2005/8/layout/cycle2"/>
    <dgm:cxn modelId="{181A0411-70AA-4342-8F41-CFDD5DEB9E8B}" type="presParOf" srcId="{8250DCAC-5FDC-4922-B793-085C7E500C8D}" destId="{BAC3F6BE-D850-4B9B-B224-880BD831A8D6}" srcOrd="0" destOrd="0" presId="urn:microsoft.com/office/officeart/2005/8/layout/cycle2"/>
    <dgm:cxn modelId="{E3ECEFD9-17A8-47F1-B313-379D1BC31CAC}" type="presParOf" srcId="{466EE4EB-6D50-4476-853B-658871075451}" destId="{0E47C840-66F7-4C71-94A9-A2C41FDA2600}" srcOrd="2" destOrd="0" presId="urn:microsoft.com/office/officeart/2005/8/layout/cycle2"/>
    <dgm:cxn modelId="{9E112338-6A46-4465-8000-128657B36892}" type="presParOf" srcId="{466EE4EB-6D50-4476-853B-658871075451}" destId="{F271089C-5A34-4700-9998-C12A6DF4E68E}" srcOrd="3" destOrd="0" presId="urn:microsoft.com/office/officeart/2005/8/layout/cycle2"/>
    <dgm:cxn modelId="{AA728586-BCCD-4D21-804F-9EDA16D4C7D3}" type="presParOf" srcId="{F271089C-5A34-4700-9998-C12A6DF4E68E}" destId="{C2D7EE09-3F36-46EC-B88C-84A2A9573B82}" srcOrd="0" destOrd="0" presId="urn:microsoft.com/office/officeart/2005/8/layout/cycle2"/>
    <dgm:cxn modelId="{2B379828-1BC7-4476-8247-C51032BAC5E5}" type="presParOf" srcId="{466EE4EB-6D50-4476-853B-658871075451}" destId="{0DFEAD6D-1A4D-4368-A8BD-269FDD6BBD99}" srcOrd="4" destOrd="0" presId="urn:microsoft.com/office/officeart/2005/8/layout/cycle2"/>
    <dgm:cxn modelId="{E8DA319F-7C1A-4D4D-BE3B-DA211099D071}" type="presParOf" srcId="{466EE4EB-6D50-4476-853B-658871075451}" destId="{377FC3A8-7959-47A7-9CAC-79C3690859C3}" srcOrd="5" destOrd="0" presId="urn:microsoft.com/office/officeart/2005/8/layout/cycle2"/>
    <dgm:cxn modelId="{09CFA57E-1C9C-44E8-AD2F-7CFC567FC2DD}" type="presParOf" srcId="{377FC3A8-7959-47A7-9CAC-79C3690859C3}" destId="{0F6DAEF8-620D-4B5F-B084-216DB8C309B8}" srcOrd="0" destOrd="0" presId="urn:microsoft.com/office/officeart/2005/8/layout/cycle2"/>
    <dgm:cxn modelId="{653DF5DC-094C-4139-AD34-C2FA1B98299E}" type="presParOf" srcId="{466EE4EB-6D50-4476-853B-658871075451}" destId="{1B5DAC3C-E8D7-4E10-8FBE-C765188C0589}" srcOrd="6" destOrd="0" presId="urn:microsoft.com/office/officeart/2005/8/layout/cycle2"/>
    <dgm:cxn modelId="{1A15FC33-0DB6-4CE7-B114-8AC3FE813CEF}" type="presParOf" srcId="{466EE4EB-6D50-4476-853B-658871075451}" destId="{53A38F7E-7C97-4277-A450-B7046AA3EBC2}" srcOrd="7" destOrd="0" presId="urn:microsoft.com/office/officeart/2005/8/layout/cycle2"/>
    <dgm:cxn modelId="{D808D1DE-2914-4256-9D50-ADFC5701EE24}" type="presParOf" srcId="{53A38F7E-7C97-4277-A450-B7046AA3EBC2}" destId="{E9D209A3-2C0D-4393-B912-AB22891D9881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69E360B-FE91-46E3-B283-443887232EA5}">
      <dsp:nvSpPr>
        <dsp:cNvPr id="0" name=""/>
        <dsp:cNvSpPr/>
      </dsp:nvSpPr>
      <dsp:spPr>
        <a:xfrm>
          <a:off x="719513" y="15388"/>
          <a:ext cx="784058" cy="408514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6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PLANIFICAR</a:t>
          </a:r>
          <a:endParaRPr lang="es-CO" sz="800" b="1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834336" y="75213"/>
        <a:ext cx="554412" cy="288864"/>
      </dsp:txXfrm>
    </dsp:sp>
    <dsp:sp modelId="{8250DCAC-5FDC-4922-B793-085C7E500C8D}">
      <dsp:nvSpPr>
        <dsp:cNvPr id="0" name=""/>
        <dsp:cNvSpPr/>
      </dsp:nvSpPr>
      <dsp:spPr>
        <a:xfrm rot="2700000">
          <a:off x="1305467" y="383596"/>
          <a:ext cx="86897" cy="146844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600" kern="1200"/>
        </a:p>
      </dsp:txBody>
      <dsp:txXfrm>
        <a:off x="1309285" y="403748"/>
        <a:ext cx="60828" cy="88106"/>
      </dsp:txXfrm>
    </dsp:sp>
    <dsp:sp modelId="{0E47C840-66F7-4C71-94A9-A2C41FDA2600}">
      <dsp:nvSpPr>
        <dsp:cNvPr id="0" name=""/>
        <dsp:cNvSpPr/>
      </dsp:nvSpPr>
      <dsp:spPr>
        <a:xfrm>
          <a:off x="1312447" y="468941"/>
          <a:ext cx="522100" cy="425318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7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HACER</a:t>
          </a:r>
        </a:p>
      </dsp:txBody>
      <dsp:txXfrm>
        <a:off x="1388907" y="531227"/>
        <a:ext cx="369180" cy="300746"/>
      </dsp:txXfrm>
    </dsp:sp>
    <dsp:sp modelId="{F271089C-5A34-4700-9998-C12A6DF4E68E}">
      <dsp:nvSpPr>
        <dsp:cNvPr id="0" name=""/>
        <dsp:cNvSpPr/>
      </dsp:nvSpPr>
      <dsp:spPr>
        <a:xfrm rot="8100000">
          <a:off x="1309780" y="828811"/>
          <a:ext cx="86168" cy="146844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600" kern="1200"/>
        </a:p>
      </dsp:txBody>
      <dsp:txXfrm rot="10800000">
        <a:off x="1331844" y="849041"/>
        <a:ext cx="60318" cy="88106"/>
      </dsp:txXfrm>
    </dsp:sp>
    <dsp:sp modelId="{0DFEAD6D-1A4D-4368-A8BD-269FDD6BBD99}">
      <dsp:nvSpPr>
        <dsp:cNvPr id="0" name=""/>
        <dsp:cNvSpPr/>
      </dsp:nvSpPr>
      <dsp:spPr>
        <a:xfrm>
          <a:off x="765870" y="929291"/>
          <a:ext cx="691343" cy="428529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6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VERIFICAR</a:t>
          </a:r>
          <a:endParaRPr lang="es-CO" sz="800" b="1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867115" y="992048"/>
        <a:ext cx="488853" cy="303015"/>
      </dsp:txXfrm>
    </dsp:sp>
    <dsp:sp modelId="{377FC3A8-7959-47A7-9CAC-79C3690859C3}">
      <dsp:nvSpPr>
        <dsp:cNvPr id="0" name=""/>
        <dsp:cNvSpPr/>
      </dsp:nvSpPr>
      <dsp:spPr>
        <a:xfrm rot="13500000">
          <a:off x="839952" y="837544"/>
          <a:ext cx="78002" cy="146844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600" kern="1200"/>
        </a:p>
      </dsp:txBody>
      <dsp:txXfrm rot="10800000">
        <a:off x="859926" y="875187"/>
        <a:ext cx="54601" cy="88106"/>
      </dsp:txXfrm>
    </dsp:sp>
    <dsp:sp modelId="{1B5DAC3C-E8D7-4E10-8FBE-C765188C0589}">
      <dsp:nvSpPr>
        <dsp:cNvPr id="0" name=""/>
        <dsp:cNvSpPr/>
      </dsp:nvSpPr>
      <dsp:spPr>
        <a:xfrm>
          <a:off x="373813" y="453491"/>
          <a:ext cx="551547" cy="456218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6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ACTUAR</a:t>
          </a:r>
          <a:endParaRPr lang="es-CO" sz="800" b="1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54585" y="520303"/>
        <a:ext cx="390003" cy="322594"/>
      </dsp:txXfrm>
    </dsp:sp>
    <dsp:sp modelId="{53A38F7E-7C97-4277-A450-B7046AA3EBC2}">
      <dsp:nvSpPr>
        <dsp:cNvPr id="0" name=""/>
        <dsp:cNvSpPr/>
      </dsp:nvSpPr>
      <dsp:spPr>
        <a:xfrm rot="18900000">
          <a:off x="836937" y="381463"/>
          <a:ext cx="78730" cy="146844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600" kern="1200"/>
        </a:p>
      </dsp:txBody>
      <dsp:txXfrm>
        <a:off x="840396" y="419183"/>
        <a:ext cx="55111" cy="881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Arr10</b:Tag>
    <b:SourceType>DocumentFromInternetSite</b:SourceType>
    <b:Guid>{F6660891-ABD6-4402-B792-E4BA12E7A08F}</b:Guid>
    <b:Title>IMPLANTACIÓN DE UN SISTEMA DE CALIDAD EN UNA EMPRESA DE MAQUINARIA</b:Title>
    <b:Year>2010</b:Year>
    <b:Month>Septiembre</b:Month>
    <b:URL>https://e-archivo.uc3m.es/bitstream/handle/10016/10086/PFC_Borja_Ortega_Arribas.pdf</b:URL>
    <b:Author>
      <b:Author>
        <b:NameList>
          <b:Person>
            <b:Last>Arribas</b:Last>
            <b:First>Borja</b:First>
            <b:Middle>Ortega</b:Middle>
          </b:Person>
        </b:NameList>
      </b:Author>
    </b:Author>
    <b:RefOrder>3</b:RefOrder>
  </b:Source>
  <b:Source>
    <b:Tag>Giu09</b:Tag>
    <b:SourceType>DocumentFromInternetSite</b:SourceType>
    <b:Guid>{5DB76FB7-DC5D-4687-A46C-2EB8F46DAC4A}</b:Guid>
    <b:Title>BIOGRAFIAS Y APORTES</b:Title>
    <b:InternetSiteTitle>LA CALIDAD COMO FILOSOFÍA DE GESTIÓN</b:InternetSiteTitle>
    <b:Year>2009</b:Year>
    <b:Month>Febrero</b:Month>
    <b:Day>06</b:Day>
    <b:URL>https://www.pablogiugni.com.ar/william-edwards-deming/</b:URL>
    <b:Author>
      <b:Author>
        <b:NameList>
          <b:Person>
            <b:Last>Giugni</b:Last>
            <b:First>Pablo</b:First>
          </b:Person>
        </b:NameList>
      </b:Author>
    </b:Author>
    <b:RefOrder>1</b:RefOrder>
  </b:Source>
  <b:Source>
    <b:Tag>Mar17</b:Tag>
    <b:SourceType>JournalArticle</b:SourceType>
    <b:Guid>{C4F4DAF2-0A43-44ED-B9CE-8B3BA147E37F}</b:Guid>
    <b:Title>¿Cuál es el origen y la utilidad de un sistema de gestión de calidad?</b:Title>
    <b:Year>2017</b:Year>
    <b:Author>
      <b:Author>
        <b:NameList>
          <b:Person>
            <b:Last>Martínez</b:Last>
            <b:First>Carla</b:First>
          </b:Person>
        </b:NameList>
      </b:Author>
    </b:Author>
    <b:JournalName>Revistadigital</b:JournalName>
    <b:RefOrder>2</b:RefOrder>
  </b:Source>
  <b:Source>
    <b:Tag>Ana13</b:Tag>
    <b:SourceType>InternetSite</b:SourceType>
    <b:Guid>{902B25DD-0876-4E25-909E-B9D1B1CCB4AA}</b:Guid>
    <b:Title> ISO 9001: La importancia de la calidad en las organizaciones</b:Title>
    <b:Year>2013</b:Year>
    <b:Author>
      <b:Author>
        <b:NameList>
          <b:Person>
            <b:Last>Rojo</b:Last>
            <b:First>Ana</b:First>
          </b:Person>
        </b:NameList>
      </b:Author>
    </b:Author>
    <b:Month>Marzo</b:Month>
    <b:Day>25</b:Day>
    <b:URL>https://www.sbqconsultores.es/iso-9001-la-importancia-de-la-calidad-en-las-organizaciones/</b:URL>
    <b:RefOrder>4</b:RefOrder>
  </b:Source>
  <b:Source>
    <b:Tag>Nad18</b:Tag>
    <b:SourceType>DocumentFromInternetSite</b:SourceType>
    <b:Guid>{B126125C-CA22-4127-A9F4-8D8AD5C05260}</b:Guid>
    <b:Author>
      <b:Author>
        <b:NameList>
          <b:Person>
            <b:Last>Luna</b:Last>
            <b:First>Nadia</b:First>
          </b:Person>
        </b:NameList>
      </b:Author>
    </b:Author>
    <b:Title>CALIDAD</b:Title>
    <b:InternetSiteTitle>Qué es la norma ISO 9001 versión 2015 y para qué sirve</b:InternetSiteTitle>
    <b:Year>2018</b:Year>
    <b:Month>Enero</b:Month>
    <b:Day>16</b:Day>
    <b:URL>https://www.entrepreneur.com/article/307391</b:URL>
    <b:RefOrder>13</b:RefOrder>
  </b:Source>
  <b:Source>
    <b:Tag>ISO17</b:Tag>
    <b:SourceType>InternetSite</b:SourceType>
    <b:Guid>{2E18937F-2BDF-4D4A-A890-EE29016B6CBE}</b:Guid>
    <b:Title>La norma ISO 9001 2015 ¿En que se basa el ciclo PHVA?</b:Title>
    <b:Year>2017</b:Year>
    <b:Pages>https://www.isotools.com.co/la-norma-iso-9001-2015-se-basa-ciclo-phva/</b:Pages>
    <b:Author>
      <b:Author>
        <b:Corporate>ISOTools</b:Corporate>
      </b:Author>
    </b:Author>
    <b:Month>Octubre</b:Month>
    <b:Day>20</b:Day>
    <b:URL>https://www.isotools.com.co/la-norma-iso-9001-2015-se-basa-ciclo-phva/</b:URL>
    <b:RefOrder>19</b:RefOrder>
  </b:Source>
  <b:Source>
    <b:Tag>FOR12</b:Tag>
    <b:SourceType>DocumentFromInternetSite</b:SourceType>
    <b:Guid>{115FE849-F589-470A-ABFC-F7A9A7E0335E}</b:Guid>
    <b:Title>IMPORTANCIA DE IMPLEMENTAR UN SISTEMA DE GESTIÓN</b:Title>
    <b:Year>2012</b:Year>
    <b:Author>
      <b:Author>
        <b:NameList>
          <b:Person>
            <b:Last>Forero</b:Last>
            <b:First>Irma</b:First>
            <b:Middle>Esperanza Garcia</b:Middle>
          </b:Person>
        </b:NameList>
      </b:Author>
    </b:Author>
    <b:URL>https://repository.unimilitar.edu.co/bitstream/10654/6817/2/GarciaForeroIrmaEsperanza2012.pdf</b:URL>
    <b:RefOrder>14</b:RefOrder>
  </b:Source>
  <b:Source>
    <b:Tag>Fun03</b:Tag>
    <b:SourceType>InternetSite</b:SourceType>
    <b:Guid>{C92BD695-5965-476F-894B-2D30EA446BCF}</b:Guid>
    <b:Title>GESTOR NORMATIVO</b:Title>
    <b:InternetSiteTitle>Ley 872 de 2003</b:InternetSiteTitle>
    <b:Year>2003</b:Year>
    <b:Month>Diciembre</b:Month>
    <b:Day>30</b:Day>
    <b:URL>http://www.funcionpublica.gov.co/eva/gestornormativo/norma.php?i=11232</b:URL>
    <b:Author>
      <b:Author>
        <b:Corporate>Funcion Pública</b:Corporate>
      </b:Author>
    </b:Author>
    <b:RefOrder>10</b:RefOrder>
  </b:Source>
  <b:Source>
    <b:Tag>Edw13</b:Tag>
    <b:SourceType>DocumentFromInternetSite</b:SourceType>
    <b:Guid>{89714CC4-8683-4F8D-879A-5ACAFEFE649E}</b:Guid>
    <b:Author>
      <b:Author>
        <b:NameList>
          <b:Person>
            <b:Last>Garzón</b:Last>
            <b:First>Edwuin</b:First>
            <b:Middle>Javier Pájaro</b:Middle>
          </b:Person>
        </b:NameList>
      </b:Author>
    </b:Author>
    <b:Title>LA IMPORTANCIA DE UN SISTEMA DE GESTION DE CALIDAD</b:Title>
    <b:InternetSiteTitle>BASADO EN LA NORMA NTCGP 100:2009</b:InternetSiteTitle>
    <b:Year>2013</b:Year>
    <b:URL>http://repositorio.unicartagena.edu.co:8080/jspui/bitstream/11227/526/1/LA%20IMPORTANCIA%20DE%20LA%20NORMA%20TECNICA%20NTCGP%201000%20EN%20ALS%20ENTIDADES%20GUBERNAMENTALES%201.pdf</b:URL>
    <b:RefOrder>11</b:RefOrder>
  </b:Source>
  <b:Source>
    <b:Tag>Con15</b:Tag>
    <b:SourceType>DocumentFromInternetSite</b:SourceType>
    <b:Guid>{7AFCDE44-B56C-49AE-B206-F00488DF3751}</b:Guid>
    <b:Author>
      <b:Author>
        <b:Corporate>Contraloría Municipal de Tunja</b:Corporate>
      </b:Author>
    </b:Author>
    <b:Title>Manual de Calidad</b:Title>
    <b:Year>2015</b:Year>
    <b:URL>http://contraloriatunja.gov.co/sgc/manual-de-calidad-cmt.pdf</b:URL>
    <b:RefOrder>21</b:RefOrder>
  </b:Source>
  <b:Source>
    <b:Tag>Tan00</b:Tag>
    <b:SourceType>JournalArticle</b:SourceType>
    <b:Guid>{ADB946AC-0201-4B44-BEE4-5AEF4CA91E15}</b:Guid>
    <b:Author>
      <b:Author>
        <b:NameList>
          <b:Person>
            <b:Last>Tanzi</b:Last>
            <b:First>Vito</b:First>
          </b:Person>
        </b:NameList>
      </b:Author>
    </b:Author>
    <b:Title>El papel del Estado y la Calidad del sector público</b:Title>
    <b:Year>2000</b:Year>
    <b:URL>https://repositorio.cepal.org/bitstream/handle/11362/12207/1/071007022_es.pdf</b:URL>
    <b:JournalName>REVISTA DE LA CEPAL 71</b:JournalName>
    <b:Pages>7-10</b:Pages>
    <b:RefOrder>7</b:RefOrder>
  </b:Source>
  <b:Source>
    <b:Tag>Jul16</b:Tag>
    <b:SourceType>InternetSite</b:SourceType>
    <b:Guid>{E6839832-DF74-486C-8036-60634B02E204}</b:Guid>
    <b:Title>Definición del sector público</b:Title>
    <b:Year>2016</b:Year>
    <b:Author>
      <b:Author>
        <b:NameList>
          <b:Person>
            <b:Last>Pérez Porto</b:Last>
            <b:First>Julián</b:First>
          </b:Person>
          <b:Person>
            <b:Last>Gardey</b:Last>
            <b:First>Ana</b:First>
          </b:Person>
        </b:NameList>
      </b:Author>
    </b:Author>
    <b:URL>https://definicion.de/sector-publico/</b:URL>
    <b:RefOrder>6</b:RefOrder>
  </b:Source>
  <b:Source>
    <b:Tag>Mar171</b:Tag>
    <b:SourceType>InternetSite</b:SourceType>
    <b:Guid>{D589122E-A3E9-4B92-8C12-2A39E445D3DE}</b:Guid>
    <b:Author>
      <b:Author>
        <b:NameList>
          <b:Person>
            <b:Last>Lema</b:Last>
            <b:First>Marcelo</b:First>
            <b:Middle>Vásquez</b:Middle>
          </b:Person>
        </b:NameList>
      </b:Author>
    </b:Author>
    <b:Title>¿ Su sistema de calidad fallo?</b:Title>
    <b:Year>2017</b:Year>
    <b:Month>Septiembre</b:Month>
    <b:Day>22</b:Day>
    <b:URL>https://www.gerencie.com/su-sistema-de-calidad-fallo.html</b:URL>
    <b:RefOrder>15</b:RefOrder>
  </b:Source>
  <b:Source>
    <b:Tag>Bor16</b:Tag>
    <b:SourceType>InternetSite</b:SourceType>
    <b:Guid>{59702864-798B-4D3D-95AB-4C1C73D53804}</b:Guid>
    <b:Author>
      <b:Author>
        <b:NameList>
          <b:Person>
            <b:Last>Borja</b:Last>
          </b:Person>
        </b:NameList>
      </b:Author>
    </b:Author>
    <b:Title>Los maestros de la Calidad I: Shewhart y Deming</b:Title>
    <b:Year>2016</b:Year>
    <b:Month>Octubre</b:Month>
    <b:Day>04</b:Day>
    <b:URL>http://arrizabalagauriarte.com/los-maestros-de-la-calidad-i-shewhart-y-deming/</b:URL>
    <b:RefOrder>17</b:RefOrder>
  </b:Source>
  <b:Source>
    <b:Tag>Car12</b:Tag>
    <b:SourceType>InternetSite</b:SourceType>
    <b:Guid>{95D5FBA3-D937-4508-B05C-F5A8C52A1767}</b:Guid>
    <b:Title>Administración de la Calidad total</b:Title>
    <b:Year>2012</b:Year>
    <b:URL>http://nulan.mdp.edu.ar/1614/1/09_administracion_calidad.pdf</b:URL>
    <b:Author>
      <b:Author>
        <b:NameList>
          <b:Person>
            <b:Last>Carro Paz</b:Last>
            <b:First>Roberto</b:First>
          </b:Person>
          <b:Person>
            <b:Last>Gónzalez Gómez</b:Last>
            <b:First>Daniel</b:First>
          </b:Person>
        </b:NameList>
      </b:Author>
    </b:Author>
    <b:RefOrder>22</b:RefOrder>
  </b:Source>
  <b:Source>
    <b:Tag>Mol</b:Tag>
    <b:SourceType>InternetSite</b:SourceType>
    <b:Guid>{96D8CCEA-E2A0-4AF8-9AC3-5EFEF16D76B0}</b:Guid>
    <b:Title>Ventaja de la gestión por procesos</b:Title>
    <b:URL>https://nae.global/ventajas-de-la-gestion-por-procesos/</b:URL>
    <b:Author>
      <b:Author>
        <b:NameList>
          <b:Person>
            <b:Last>Moliner</b:Last>
            <b:First>Ana </b:First>
          </b:Person>
          <b:Person>
            <b:Last>Coll</b:Last>
            <b:First>Mònica </b:First>
          </b:Person>
        </b:NameList>
      </b:Author>
    </b:Author>
    <b:Year>2015</b:Year>
    <b:Month>Marzo</b:Month>
    <b:Day>04</b:Day>
    <b:RefOrder>20</b:RefOrder>
  </b:Source>
  <b:Source>
    <b:Tag>CAL</b:Tag>
    <b:SourceType>InternetSite</b:SourceType>
    <b:Guid>{D2E71F45-68DA-40A8-9E0F-34AE67106381}</b:Guid>
    <b:Author>
      <b:Author>
        <b:Corporate>Calidad  ISO 9001</b:Corporate>
      </b:Author>
    </b:Author>
    <b:URL>http://iso9001calidad.com/problematica-811.html</b:URL>
    <b:Title>ISO 9001 calidad. Sistemas de Gestión de Calidad según ISO 9000.</b:Title>
    <b:InternetSiteTitle>Problemática</b:InternetSiteTitle>
    <b:Year>2013</b:Year>
    <b:RefOrder>16</b:RefOrder>
  </b:Source>
  <b:Source>
    <b:Tag>Est09</b:Tag>
    <b:SourceType>JournalArticle</b:SourceType>
    <b:Guid>{28BAD31E-B392-470D-8E98-F7963BB07748}</b:Guid>
    <b:Title>Programa de Implementación y Certificación de Sistemas de Gestión de Calidad</b:Title>
    <b:Year>2009</b:Year>
    <b:JournalName>FUNDES</b:JournalName>
    <b:Pages>14</b:Pages>
    <b:Author>
      <b:Author>
        <b:NameList>
          <b:Person>
            <b:Last>Estívariz del castillo</b:Last>
            <b:First>Mauricio</b:First>
          </b:Person>
          <b:Person>
            <b:Last>Aguilera</b:Last>
            <b:First>Jenny</b:First>
          </b:Person>
        </b:NameList>
      </b:Author>
    </b:Author>
    <b:RefOrder>5</b:RefOrder>
  </b:Source>
  <b:Source>
    <b:Tag>Váz07</b:Tag>
    <b:SourceType>JournalArticle</b:SourceType>
    <b:Guid>{C72D59EB-89AA-4CCA-B47F-D72D6C7A3258}</b:Guid>
    <b:Title>Sistemas de gestión de calidad, generalidades</b:Title>
    <b:JournalName>VIRTUALPRO, Procesos Industriales</b:JournalName>
    <b:Year>2007</b:Year>
    <b:Pages>4-7</b:Pages>
    <b:Author>
      <b:Author>
        <b:NameList>
          <b:Person>
            <b:Last>Vázquez</b:Last>
            <b:Middle>María</b:Middle>
            <b:First>Ana</b:First>
          </b:Person>
        </b:NameList>
      </b:Author>
    </b:Author>
    <b:RefOrder>23</b:RefOrder>
  </b:Source>
  <b:Source>
    <b:Tag>Col09</b:Tag>
    <b:SourceType>DocumentFromInternetSite</b:SourceType>
    <b:Guid>{E2BC9282-E1B8-4914-800F-60406123184E}</b:Guid>
    <b:Title>ACADEMIA</b:Title>
    <b:InternetSiteTitle>El Ciclo PHVA de Deming y al Proceso Administrativo de Fayol</b:InternetSiteTitle>
    <b:Year>2009</b:Year>
    <b:Month>Julio</b:Month>
    <b:Day>29</b:Day>
    <b:URL>http://www.academia.edu/5110051/3_Articulo_El_Ciclo_PHVA_de_Deming_y_al_Proceso_Administrativo_de_Fayol</b:URL>
    <b:Author>
      <b:Author>
        <b:NameList>
          <b:Person>
            <b:Last>Colorado</b:Last>
            <b:First>Francisco</b:First>
          </b:Person>
        </b:NameList>
      </b:Author>
    </b:Author>
    <b:RefOrder>18</b:RefOrder>
  </b:Source>
  <b:Source>
    <b:Tag>Tor</b:Tag>
    <b:SourceType>DocumentFromInternetSite</b:SourceType>
    <b:Guid>{846CFF08-E918-4B3C-8CFE-EFE9BA995A0A}</b:Guid>
    <b:Author>
      <b:Author>
        <b:NameList>
          <b:Person>
            <b:Last>Hernández</b:Last>
            <b:First>Misael</b:First>
          </b:Person>
        </b:NameList>
      </b:Author>
    </b:Author>
    <b:Title>Evaluación del desempeño de las organizaciones públicas a través de la calidad</b:Title>
    <b:Month>octubre</b:Month>
    <b:URL>http://unpan1.un.org/intradoc/groups/public/documents/CLAD/clad0043718.pdf</b:URL>
    <b:Year>2002</b:Year>
    <b:RefOrder>9</b:RefOrder>
  </b:Source>
  <b:Source>
    <b:Tag>ITE</b:Tag>
    <b:SourceType>DocumentFromInternetSite</b:SourceType>
    <b:Guid>{21077F7A-20EC-48F5-A155-62E355CEC8C0}</b:Guid>
    <b:Author>
      <b:Author>
        <b:Corporate>ITEP </b:Corporate>
      </b:Author>
    </b:Author>
    <b:Title>Análisis de resultados 2015-2016</b:Title>
    <b:URL>http://indicedetransparencia.org.co/2015-2016/ITM/Alcaldias/ResultadosGenerales</b:URL>
    <b:InternetSiteTitle>indice de transparencia de las entidades publicas</b:InternetSiteTitle>
    <b:RefOrder>8</b:RefOrder>
  </b:Source>
  <b:Source>
    <b:Tag>ISO161</b:Tag>
    <b:SourceType>DocumentFromInternetSite</b:SourceType>
    <b:Guid>{EBFB31BC-A193-45EC-804E-0B64CE499C08}</b:Guid>
    <b:Author>
      <b:Author>
        <b:Corporate>ISOTools</b:Corporate>
      </b:Author>
    </b:Author>
    <b:Title>La norma ISO 9001 2015 aplicada al sector público</b:Title>
    <b:InternetSiteTitle>¿En qué ayuda la nueva ISO 9001 en la administración pública?</b:InternetSiteTitle>
    <b:Year>2016</b:Year>
    <b:Month>marzo</b:Month>
    <b:Day>09</b:Day>
    <b:URL>https://www.isotools.org/2016/03/09/norma-iso-9001-2015-aplicada-al-sector-publico/</b:URL>
    <b:RefOrder>12</b:RefOrder>
  </b:Source>
</b:Sources>
</file>

<file path=customXml/itemProps1.xml><?xml version="1.0" encoding="utf-8"?>
<ds:datastoreItem xmlns:ds="http://schemas.openxmlformats.org/officeDocument/2006/customXml" ds:itemID="{6682CB13-5EB9-4D45-B0DD-2EF3E5231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5778</Words>
  <Characters>31781</Characters>
  <Application>Microsoft Office Word</Application>
  <DocSecurity>0</DocSecurity>
  <Lines>264</Lines>
  <Paragraphs>74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Chaparro</dc:creator>
  <cp:keywords/>
  <dc:description/>
  <cp:lastModifiedBy>Laura Chaparro</cp:lastModifiedBy>
  <cp:revision>2</cp:revision>
  <dcterms:created xsi:type="dcterms:W3CDTF">2019-05-02T02:15:00Z</dcterms:created>
  <dcterms:modified xsi:type="dcterms:W3CDTF">2019-05-02T02:15:00Z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</Properties>
</file>