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356ABA" w14:textId="77777777" w:rsidR="002A18AF" w:rsidRPr="002A18AF" w:rsidRDefault="00642463" w:rsidP="002A18AF">
      <w:pPr>
        <w:jc w:val="center"/>
        <w:rPr>
          <w:b/>
          <w:lang w:val="es-ES"/>
        </w:rPr>
      </w:pPr>
      <w:bookmarkStart w:id="0" w:name="_GoBack"/>
      <w:bookmarkEnd w:id="0"/>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6512"/>
        <w:gridCol w:w="8471"/>
      </w:tblGrid>
      <w:tr w:rsidR="002A18AF" w14:paraId="7520FACF"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C4C45DC"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58D855F5"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42DB00" w14:textId="77777777" w:rsidR="002A18AF" w:rsidRPr="009A0BCC" w:rsidRDefault="00670BB2" w:rsidP="00C91386">
            <w:pPr>
              <w:spacing w:after="0" w:line="240" w:lineRule="auto"/>
              <w:jc w:val="center"/>
              <w:rPr>
                <w:rFonts w:ascii="Helvetica" w:eastAsia="Times New Roman" w:hAnsi="Helvetica" w:cs="Helvetica"/>
                <w:color w:val="222222"/>
                <w:sz w:val="24"/>
                <w:szCs w:val="24"/>
                <w:lang w:eastAsia="es-CO"/>
              </w:rPr>
            </w:pPr>
            <w:r w:rsidRPr="009A0BCC">
              <w:rPr>
                <w:rFonts w:ascii="Helvetica" w:eastAsia="Times New Roman" w:hAnsi="Helvetica" w:cs="Helvetica"/>
                <w:color w:val="222222"/>
                <w:sz w:val="24"/>
                <w:szCs w:val="24"/>
                <w:lang w:eastAsia="es-CO"/>
              </w:rPr>
              <w:t>Relación entre funcionamiento familiar, ansiedad, depresión, estrés y rendimiento académico en los estudiantes de</w:t>
            </w:r>
            <w:r w:rsidR="00C91386" w:rsidRPr="009A0BCC">
              <w:rPr>
                <w:rFonts w:ascii="Helvetica" w:eastAsia="Times New Roman" w:hAnsi="Helvetica" w:cs="Helvetica"/>
                <w:color w:val="222222"/>
                <w:sz w:val="24"/>
                <w:szCs w:val="24"/>
                <w:lang w:eastAsia="es-CO"/>
              </w:rPr>
              <w:t xml:space="preserve"> pregrado de </w:t>
            </w:r>
            <w:r w:rsidRPr="009A0BCC">
              <w:rPr>
                <w:rFonts w:ascii="Helvetica" w:eastAsia="Times New Roman" w:hAnsi="Helvetica" w:cs="Helvetica"/>
                <w:color w:val="222222"/>
                <w:sz w:val="24"/>
                <w:szCs w:val="24"/>
                <w:lang w:eastAsia="es-CO"/>
              </w:rPr>
              <w:t>l</w:t>
            </w:r>
            <w:r w:rsidR="00C91386" w:rsidRPr="009A0BCC">
              <w:rPr>
                <w:rFonts w:ascii="Helvetica" w:eastAsia="Times New Roman" w:hAnsi="Helvetica" w:cs="Helvetica"/>
                <w:color w:val="222222"/>
                <w:sz w:val="24"/>
                <w:szCs w:val="24"/>
                <w:lang w:eastAsia="es-CO"/>
              </w:rPr>
              <w:t xml:space="preserve">a División de Ciencias de la Salud </w:t>
            </w:r>
            <w:r w:rsidRPr="009A0BCC">
              <w:rPr>
                <w:rFonts w:ascii="Helvetica" w:eastAsia="Times New Roman" w:hAnsi="Helvetica" w:cs="Helvetica"/>
                <w:color w:val="222222"/>
                <w:sz w:val="24"/>
                <w:szCs w:val="24"/>
                <w:lang w:eastAsia="es-CO"/>
              </w:rPr>
              <w:t>de la Universidad Santo Tomás en Bogotá, D. C.</w:t>
            </w:r>
            <w:r w:rsidR="00C91386" w:rsidRPr="009A0BCC">
              <w:rPr>
                <w:rFonts w:ascii="Helvetica" w:eastAsia="Times New Roman" w:hAnsi="Helvetica" w:cs="Helvetica"/>
                <w:color w:val="222222"/>
                <w:sz w:val="24"/>
                <w:szCs w:val="24"/>
                <w:lang w:eastAsia="es-CO"/>
              </w:rPr>
              <w:t>,</w:t>
            </w:r>
            <w:r w:rsidRPr="009A0BCC">
              <w:rPr>
                <w:rFonts w:ascii="Helvetica" w:eastAsia="Times New Roman" w:hAnsi="Helvetica" w:cs="Helvetica"/>
                <w:color w:val="222222"/>
                <w:sz w:val="24"/>
                <w:szCs w:val="24"/>
                <w:lang w:eastAsia="es-CO"/>
              </w:rPr>
              <w:t xml:space="preserve"> período 2020-1.  </w:t>
            </w:r>
          </w:p>
        </w:tc>
      </w:tr>
      <w:tr w:rsidR="00265B89" w14:paraId="62654CC6" w14:textId="77777777" w:rsidTr="007E2E78">
        <w:tc>
          <w:tcPr>
            <w:tcW w:w="21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E66725D"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8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B3E5C3C"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69BDBECA" w14:textId="77777777" w:rsidTr="007E2E78">
        <w:tc>
          <w:tcPr>
            <w:tcW w:w="21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3F461B" w14:textId="77777777" w:rsidR="00265B89" w:rsidRPr="00670BB2" w:rsidRDefault="00670BB2" w:rsidP="004454E9">
            <w:pPr>
              <w:spacing w:before="100" w:beforeAutospacing="1" w:after="100" w:afterAutospacing="1" w:line="240" w:lineRule="auto"/>
              <w:jc w:val="center"/>
              <w:rPr>
                <w:rFonts w:ascii="Arial" w:eastAsia="Times New Roman" w:hAnsi="Arial" w:cs="Arial"/>
                <w:bCs/>
                <w:color w:val="222222"/>
                <w:sz w:val="24"/>
                <w:szCs w:val="24"/>
                <w:lang w:eastAsia="es-CO"/>
              </w:rPr>
            </w:pPr>
            <w:r w:rsidRPr="00670BB2">
              <w:rPr>
                <w:rFonts w:ascii="Arial" w:eastAsia="Times New Roman" w:hAnsi="Arial" w:cs="Arial"/>
                <w:bCs/>
                <w:color w:val="222222"/>
                <w:sz w:val="24"/>
                <w:szCs w:val="24"/>
                <w:lang w:eastAsia="es-CO"/>
              </w:rPr>
              <w:t>Sociedad</w:t>
            </w:r>
          </w:p>
        </w:tc>
        <w:tc>
          <w:tcPr>
            <w:tcW w:w="2827"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D717585" w14:textId="2A400910" w:rsidR="00580037" w:rsidRDefault="00580037" w:rsidP="004454E9">
            <w:pPr>
              <w:spacing w:after="0"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Transdisc</w:t>
            </w:r>
            <w:r w:rsidRPr="007E2E78">
              <w:rPr>
                <w:rFonts w:ascii="Arial" w:eastAsia="Times New Roman" w:hAnsi="Arial" w:cs="Arial"/>
                <w:bCs/>
                <w:color w:val="222222"/>
                <w:sz w:val="24"/>
                <w:szCs w:val="24"/>
                <w:lang w:eastAsia="es-CO"/>
              </w:rPr>
              <w:t>iplinariedad: Psicología</w:t>
            </w:r>
            <w:r w:rsidR="007E2E78" w:rsidRPr="007E2E78">
              <w:rPr>
                <w:rFonts w:ascii="Arial" w:eastAsia="Times New Roman" w:hAnsi="Arial" w:cs="Arial"/>
                <w:bCs/>
                <w:color w:val="222222"/>
                <w:sz w:val="24"/>
                <w:szCs w:val="24"/>
                <w:lang w:eastAsia="es-CO"/>
              </w:rPr>
              <w:t xml:space="preserve"> / Cultura Física, Deporte y Recreación / P</w:t>
            </w:r>
            <w:r w:rsidRPr="007E2E78">
              <w:rPr>
                <w:rFonts w:ascii="Arial" w:eastAsia="Times New Roman" w:hAnsi="Arial" w:cs="Arial"/>
                <w:bCs/>
                <w:color w:val="222222"/>
                <w:sz w:val="24"/>
                <w:szCs w:val="24"/>
                <w:lang w:eastAsia="es-CO"/>
              </w:rPr>
              <w:t>edagogía.</w:t>
            </w:r>
          </w:p>
          <w:p w14:paraId="54B61E85" w14:textId="5E18CB7B" w:rsidR="00265B89" w:rsidRPr="00580037" w:rsidRDefault="00580037" w:rsidP="007E2E78">
            <w:pPr>
              <w:spacing w:after="0" w:line="240" w:lineRule="auto"/>
              <w:jc w:val="both"/>
              <w:rPr>
                <w:rFonts w:ascii="Arial" w:eastAsia="Times New Roman" w:hAnsi="Arial" w:cs="Arial"/>
                <w:bCs/>
                <w:color w:val="222222"/>
                <w:sz w:val="24"/>
                <w:szCs w:val="24"/>
                <w:lang w:eastAsia="es-CO"/>
              </w:rPr>
            </w:pPr>
            <w:r w:rsidRPr="007E2E78">
              <w:rPr>
                <w:rFonts w:ascii="Arial" w:eastAsia="Times New Roman" w:hAnsi="Arial" w:cs="Arial"/>
                <w:bCs/>
                <w:color w:val="222222"/>
                <w:sz w:val="24"/>
                <w:szCs w:val="24"/>
                <w:lang w:eastAsia="es-CO"/>
              </w:rPr>
              <w:t>- Aporte al PIM</w:t>
            </w:r>
            <w:r w:rsidR="007E2E78" w:rsidRPr="007E2E78">
              <w:rPr>
                <w:rFonts w:ascii="Arial" w:eastAsia="Times New Roman" w:hAnsi="Arial" w:cs="Arial"/>
                <w:bCs/>
                <w:color w:val="222222"/>
                <w:sz w:val="24"/>
                <w:szCs w:val="24"/>
                <w:lang w:eastAsia="es-CO"/>
              </w:rPr>
              <w:t xml:space="preserve">. En las </w:t>
            </w:r>
            <w:r w:rsidRPr="007E2E78">
              <w:rPr>
                <w:rFonts w:ascii="Arial" w:eastAsia="Times New Roman" w:hAnsi="Arial" w:cs="Arial"/>
                <w:bCs/>
                <w:color w:val="222222"/>
                <w:sz w:val="24"/>
                <w:szCs w:val="24"/>
                <w:lang w:eastAsia="es-CO"/>
              </w:rPr>
              <w:t>Línea</w:t>
            </w:r>
            <w:r w:rsidR="00B91B91" w:rsidRPr="007E2E78">
              <w:rPr>
                <w:rFonts w:ascii="Arial" w:eastAsia="Times New Roman" w:hAnsi="Arial" w:cs="Arial"/>
                <w:bCs/>
                <w:color w:val="222222"/>
                <w:sz w:val="24"/>
                <w:szCs w:val="24"/>
                <w:lang w:eastAsia="es-CO"/>
              </w:rPr>
              <w:t>s</w:t>
            </w:r>
            <w:r w:rsidRPr="007E2E78">
              <w:rPr>
                <w:rFonts w:ascii="Arial" w:eastAsia="Times New Roman" w:hAnsi="Arial" w:cs="Arial"/>
                <w:bCs/>
                <w:color w:val="222222"/>
                <w:sz w:val="24"/>
                <w:szCs w:val="24"/>
                <w:lang w:eastAsia="es-CO"/>
              </w:rPr>
              <w:t xml:space="preserve"> de acción</w:t>
            </w:r>
            <w:r w:rsidR="00B91B91" w:rsidRPr="007E2E78">
              <w:rPr>
                <w:rFonts w:ascii="Arial" w:eastAsia="Times New Roman" w:hAnsi="Arial" w:cs="Arial"/>
                <w:bCs/>
                <w:color w:val="222222"/>
                <w:sz w:val="24"/>
                <w:szCs w:val="24"/>
                <w:lang w:eastAsia="es-CO"/>
              </w:rPr>
              <w:t>: 2. Compromiso con el proyecto educativo,</w:t>
            </w:r>
            <w:r w:rsidR="007E2E78" w:rsidRPr="007E2E78">
              <w:rPr>
                <w:rFonts w:ascii="Arial" w:eastAsia="Times New Roman" w:hAnsi="Arial" w:cs="Arial"/>
                <w:bCs/>
                <w:color w:val="222222"/>
                <w:sz w:val="24"/>
                <w:szCs w:val="24"/>
                <w:lang w:eastAsia="es-CO"/>
              </w:rPr>
              <w:t xml:space="preserve"> 3. Proyección social e investigación pertinentes</w:t>
            </w:r>
            <w:r w:rsidR="00B91B91" w:rsidRPr="007E2E78">
              <w:rPr>
                <w:rFonts w:ascii="Arial" w:eastAsia="Times New Roman" w:hAnsi="Arial" w:cs="Arial"/>
                <w:bCs/>
                <w:color w:val="222222"/>
                <w:sz w:val="24"/>
                <w:szCs w:val="24"/>
                <w:lang w:eastAsia="es-CO"/>
              </w:rPr>
              <w:t xml:space="preserve"> y</w:t>
            </w:r>
            <w:r w:rsidRPr="007E2E78">
              <w:rPr>
                <w:rFonts w:ascii="Arial" w:eastAsia="Times New Roman" w:hAnsi="Arial" w:cs="Arial"/>
                <w:bCs/>
                <w:color w:val="222222"/>
                <w:sz w:val="24"/>
                <w:szCs w:val="24"/>
                <w:lang w:eastAsia="es-CO"/>
              </w:rPr>
              <w:t xml:space="preserve"> 5. Personas que transforman sociedad.</w:t>
            </w:r>
          </w:p>
        </w:tc>
      </w:tr>
      <w:tr w:rsidR="00265B89" w14:paraId="3E3DA60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4D297E"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1DBC5946"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166F65" w14:textId="77777777" w:rsidR="00265B89" w:rsidRPr="004454E9" w:rsidRDefault="004454E9" w:rsidP="00FD065C">
            <w:pPr>
              <w:spacing w:before="100" w:beforeAutospacing="1" w:after="100" w:afterAutospacing="1" w:line="240" w:lineRule="auto"/>
              <w:rPr>
                <w:rFonts w:ascii="Arial" w:eastAsia="Times New Roman" w:hAnsi="Arial" w:cs="Arial"/>
                <w:bCs/>
                <w:color w:val="222222"/>
                <w:sz w:val="24"/>
                <w:szCs w:val="24"/>
                <w:lang w:eastAsia="es-CO"/>
              </w:rPr>
            </w:pPr>
            <w:r w:rsidRPr="004454E9">
              <w:rPr>
                <w:rFonts w:ascii="Arial" w:eastAsia="Times New Roman" w:hAnsi="Arial" w:cs="Arial"/>
                <w:bCs/>
                <w:color w:val="222222"/>
                <w:sz w:val="24"/>
                <w:szCs w:val="24"/>
                <w:lang w:eastAsia="es-CO"/>
              </w:rPr>
              <w:t>Articulación</w:t>
            </w:r>
            <w:r>
              <w:rPr>
                <w:rFonts w:ascii="Arial" w:eastAsia="Times New Roman" w:hAnsi="Arial" w:cs="Arial"/>
                <w:bCs/>
                <w:color w:val="222222"/>
                <w:sz w:val="24"/>
                <w:szCs w:val="24"/>
                <w:lang w:eastAsia="es-CO"/>
              </w:rPr>
              <w:t xml:space="preserve"> con función sustantiva: 1) Desarrollo estudiantil. 2) Docencia. 3) Investigación.</w:t>
            </w:r>
          </w:p>
        </w:tc>
      </w:tr>
      <w:tr w:rsidR="002A18AF" w14:paraId="22D5C39E" w14:textId="77777777" w:rsidTr="007E2E78">
        <w:tc>
          <w:tcPr>
            <w:tcW w:w="21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B99544"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8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3A02C71"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4606E09B" w14:textId="77777777" w:rsidTr="00FD065C">
        <w:trPr>
          <w:trHeight w:val="930"/>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BE52B2" w14:textId="77777777" w:rsidR="004454E9" w:rsidRPr="004454E9" w:rsidRDefault="00584556" w:rsidP="00584556">
            <w:pPr>
              <w:spacing w:after="0"/>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w:t>
            </w:r>
            <w:r w:rsidR="004454E9">
              <w:rPr>
                <w:rFonts w:ascii="Helvetica" w:eastAsia="Times New Roman" w:hAnsi="Helvetica" w:cs="Helvetica"/>
                <w:color w:val="222222"/>
                <w:sz w:val="24"/>
                <w:szCs w:val="24"/>
                <w:lang w:eastAsia="es-CO"/>
              </w:rPr>
              <w:t>Grupo de investigación:</w:t>
            </w:r>
            <w:r>
              <w:rPr>
                <w:rFonts w:ascii="Helvetica" w:eastAsia="Times New Roman" w:hAnsi="Helvetica" w:cs="Helvetica"/>
                <w:color w:val="222222"/>
                <w:sz w:val="24"/>
                <w:szCs w:val="24"/>
                <w:lang w:eastAsia="es-CO"/>
              </w:rPr>
              <w:t xml:space="preserve"> </w:t>
            </w:r>
            <w:r w:rsidR="004454E9" w:rsidRPr="004454E9">
              <w:rPr>
                <w:rFonts w:ascii="Helvetica" w:eastAsia="Times New Roman" w:hAnsi="Helvetica" w:cs="Helvetica"/>
                <w:color w:val="222222"/>
                <w:sz w:val="24"/>
                <w:szCs w:val="24"/>
                <w:lang w:eastAsia="es-CO"/>
              </w:rPr>
              <w:t>Psicología, ciclo vital y derechos</w:t>
            </w:r>
            <w:r w:rsidR="004454E9">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Línea: </w:t>
            </w:r>
            <w:r w:rsidRPr="00584556">
              <w:rPr>
                <w:rFonts w:ascii="Helvetica" w:eastAsia="Times New Roman" w:hAnsi="Helvetica" w:cs="Helvetica"/>
                <w:color w:val="222222"/>
                <w:sz w:val="24"/>
                <w:szCs w:val="24"/>
                <w:lang w:eastAsia="es-CO"/>
              </w:rPr>
              <w:t>Psicología, fenómenos jurídicos y transdisciplinariedad</w:t>
            </w:r>
            <w:r>
              <w:rPr>
                <w:rFonts w:ascii="Helvetica" w:eastAsia="Times New Roman" w:hAnsi="Helvetica" w:cs="Helvetica"/>
                <w:color w:val="222222"/>
                <w:sz w:val="24"/>
                <w:szCs w:val="24"/>
                <w:lang w:eastAsia="es-CO"/>
              </w:rPr>
              <w:t>.</w:t>
            </w:r>
          </w:p>
          <w:p w14:paraId="09776FC0" w14:textId="77777777" w:rsidR="00FD065C" w:rsidRPr="004454E9" w:rsidRDefault="00584556" w:rsidP="00FD065C">
            <w:pPr>
              <w:spacing w:after="0"/>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w:t>
            </w:r>
            <w:r w:rsidRPr="00584556">
              <w:rPr>
                <w:rFonts w:ascii="Helvetica" w:eastAsia="Times New Roman" w:hAnsi="Helvetica" w:cs="Helvetica"/>
                <w:color w:val="222222"/>
                <w:sz w:val="24"/>
                <w:szCs w:val="24"/>
                <w:lang w:eastAsia="es-CO"/>
              </w:rPr>
              <w:t>Grupo de investigación: Psicología, salud, trabajo y calidad de vida.</w:t>
            </w:r>
            <w:r>
              <w:rPr>
                <w:rFonts w:ascii="Helvetica" w:eastAsia="Times New Roman" w:hAnsi="Helvetica" w:cs="Helvetica"/>
                <w:color w:val="222222"/>
                <w:sz w:val="24"/>
                <w:szCs w:val="24"/>
                <w:lang w:eastAsia="es-CO"/>
              </w:rPr>
              <w:t xml:space="preserve"> Línea: </w:t>
            </w:r>
            <w:r w:rsidRPr="00584556">
              <w:rPr>
                <w:rFonts w:ascii="Helvetica" w:eastAsia="Times New Roman" w:hAnsi="Helvetica" w:cs="Helvetica"/>
                <w:color w:val="222222"/>
                <w:sz w:val="24"/>
                <w:szCs w:val="24"/>
                <w:lang w:eastAsia="es-CO"/>
              </w:rPr>
              <w:t>Psicología y desarrollo social de las organizaciones y del trabajo.</w:t>
            </w:r>
          </w:p>
        </w:tc>
      </w:tr>
    </w:tbl>
    <w:p w14:paraId="10E37B92"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2764"/>
        <w:gridCol w:w="3766"/>
        <w:gridCol w:w="3669"/>
        <w:gridCol w:w="4535"/>
      </w:tblGrid>
      <w:tr w:rsidR="00FD065C" w14:paraId="240CBC39" w14:textId="77777777" w:rsidTr="008E563E">
        <w:trPr>
          <w:trHeight w:val="516"/>
        </w:trPr>
        <w:tc>
          <w:tcPr>
            <w:tcW w:w="93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2083AA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27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BFBFE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24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31346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5B4CC4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D065C" w14:paraId="147BDB74" w14:textId="77777777" w:rsidTr="008E563E">
        <w:trPr>
          <w:trHeight w:val="652"/>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9D8BAF" w14:textId="77777777" w:rsidR="002A18AF" w:rsidRDefault="0058455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Mónica del Pilar Balaguera Rojas</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047C2A" w14:textId="7569C3B1" w:rsidR="002A18AF" w:rsidRPr="007E2E78" w:rsidRDefault="00DA5D64">
            <w:pPr>
              <w:spacing w:after="0" w:line="240" w:lineRule="auto"/>
              <w:jc w:val="center"/>
              <w:rPr>
                <w:rFonts w:ascii="Helvetica" w:eastAsia="Times New Roman" w:hAnsi="Helvetica" w:cs="Helvetica"/>
                <w:color w:val="222222"/>
                <w:sz w:val="24"/>
                <w:szCs w:val="24"/>
                <w:lang w:eastAsia="es-CO"/>
              </w:rPr>
            </w:pPr>
            <w:hyperlink r:id="rId8" w:history="1">
              <w:r w:rsidR="007E2E78" w:rsidRPr="007E2E78">
                <w:rPr>
                  <w:rStyle w:val="Hipervnculo"/>
                  <w:color w:val="000000" w:themeColor="text1"/>
                  <w:sz w:val="18"/>
                  <w:szCs w:val="18"/>
                  <w:u w:val="none"/>
                  <w:lang w:val="es-ES"/>
                </w:rPr>
                <w:t>https://scienti.colciencias.gov.co/cvlac/visuali</w:t>
              </w:r>
            </w:hyperlink>
            <w:r w:rsidR="007E2E78" w:rsidRPr="007E2E78">
              <w:rPr>
                <w:color w:val="000000" w:themeColor="text1"/>
                <w:sz w:val="18"/>
                <w:szCs w:val="18"/>
                <w:lang w:val="es-ES"/>
              </w:rPr>
              <w:t xml:space="preserve"> zador/generarCurriculoCv.do?cod_rh=0001389737</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28FA9D" w14:textId="121856D6" w:rsidR="007E2E78" w:rsidRPr="008E563E" w:rsidRDefault="00DA5D64" w:rsidP="008E563E">
            <w:pPr>
              <w:jc w:val="center"/>
              <w:rPr>
                <w:color w:val="000000" w:themeColor="text1"/>
                <w:sz w:val="18"/>
                <w:szCs w:val="18"/>
                <w:lang w:val="es-ES"/>
              </w:rPr>
            </w:pPr>
            <w:hyperlink r:id="rId9" w:history="1">
              <w:r w:rsidR="008E563E" w:rsidRPr="008E563E">
                <w:rPr>
                  <w:rStyle w:val="Hipervnculo"/>
                  <w:color w:val="000000" w:themeColor="text1"/>
                  <w:sz w:val="18"/>
                  <w:szCs w:val="18"/>
                  <w:u w:val="none"/>
                  <w:lang w:val="es-ES"/>
                </w:rPr>
                <w:t>https://orcid.org/0000-</w:t>
              </w:r>
            </w:hyperlink>
            <w:r w:rsidR="007E2E78" w:rsidRPr="008E563E">
              <w:rPr>
                <w:color w:val="000000" w:themeColor="text1"/>
                <w:sz w:val="18"/>
                <w:szCs w:val="18"/>
                <w:lang w:val="es-ES"/>
              </w:rPr>
              <w:t>0003-3786-5553?lang=en</w:t>
            </w:r>
          </w:p>
          <w:p w14:paraId="511C0497" w14:textId="033BA518" w:rsidR="002A18AF" w:rsidRDefault="002A18AF">
            <w:pPr>
              <w:spacing w:after="0" w:line="240" w:lineRule="auto"/>
              <w:jc w:val="center"/>
              <w:rPr>
                <w:rFonts w:ascii="Helvetica" w:eastAsia="Times New Roman" w:hAnsi="Helvetica" w:cs="Helvetica"/>
                <w:color w:val="222222"/>
                <w:sz w:val="24"/>
                <w:szCs w:val="24"/>
                <w:lang w:eastAsia="es-CO"/>
              </w:rPr>
            </w:pP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EBED58" w14:textId="7C0EDFDF" w:rsidR="007E2E78" w:rsidRPr="008E563E" w:rsidRDefault="00DA5D64" w:rsidP="008E563E">
            <w:pPr>
              <w:jc w:val="center"/>
              <w:rPr>
                <w:color w:val="000000" w:themeColor="text1"/>
                <w:sz w:val="18"/>
                <w:szCs w:val="18"/>
                <w:lang w:val="es-ES"/>
              </w:rPr>
            </w:pPr>
            <w:hyperlink r:id="rId10" w:history="1">
              <w:r w:rsidR="008E563E" w:rsidRPr="008E563E">
                <w:rPr>
                  <w:rStyle w:val="Hipervnculo"/>
                  <w:color w:val="000000" w:themeColor="text1"/>
                  <w:sz w:val="18"/>
                  <w:szCs w:val="18"/>
                  <w:u w:val="none"/>
                  <w:lang w:val="es-ES"/>
                </w:rPr>
                <w:t>https://scholar.google.com/citation?view_op=list_</w:t>
              </w:r>
            </w:hyperlink>
            <w:r w:rsidR="008E563E" w:rsidRPr="008E563E">
              <w:rPr>
                <w:color w:val="000000" w:themeColor="text1"/>
                <w:sz w:val="18"/>
                <w:szCs w:val="18"/>
                <w:lang w:val="es-ES"/>
              </w:rPr>
              <w:t xml:space="preserve"> </w:t>
            </w:r>
            <w:r w:rsidR="007E2E78" w:rsidRPr="008E563E">
              <w:rPr>
                <w:color w:val="000000" w:themeColor="text1"/>
                <w:sz w:val="18"/>
                <w:szCs w:val="18"/>
                <w:lang w:val="es-ES"/>
              </w:rPr>
              <w:t>work&amp;hl=es&amp;authuser=1&amp;user=qtgVDUoAAAAJ</w:t>
            </w:r>
          </w:p>
          <w:p w14:paraId="3AE8EA93" w14:textId="5995F60E" w:rsidR="002A18AF" w:rsidRPr="008E563E" w:rsidRDefault="002A18AF">
            <w:pPr>
              <w:spacing w:after="0" w:line="240" w:lineRule="auto"/>
              <w:jc w:val="center"/>
              <w:rPr>
                <w:rFonts w:ascii="Helvetica" w:eastAsia="Times New Roman" w:hAnsi="Helvetica" w:cs="Helvetica"/>
                <w:color w:val="000000" w:themeColor="text1"/>
                <w:sz w:val="24"/>
                <w:szCs w:val="24"/>
                <w:lang w:val="es-ES" w:eastAsia="es-CO"/>
              </w:rPr>
            </w:pPr>
          </w:p>
        </w:tc>
      </w:tr>
      <w:tr w:rsidR="00FD065C" w14:paraId="05CE1907"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E9EA0A5"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2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85B9EC"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24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33A86CC"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75227CF"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D065C" w14:paraId="792ADD8C"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A2D970" w14:textId="77777777" w:rsidR="002A18AF" w:rsidRPr="00584556" w:rsidRDefault="00584556"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84556">
              <w:rPr>
                <w:rFonts w:ascii="Arial" w:eastAsia="Times New Roman" w:hAnsi="Arial" w:cs="Arial"/>
                <w:bCs/>
                <w:color w:val="222222"/>
                <w:sz w:val="24"/>
                <w:szCs w:val="24"/>
                <w:lang w:eastAsia="es-CO"/>
              </w:rPr>
              <w:t>Ciencias de la Salud</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7C8ADB" w14:textId="77777777" w:rsidR="002A18AF" w:rsidRPr="00584556" w:rsidRDefault="00584556"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Psicología</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E7E659" w14:textId="77777777" w:rsidR="002A18AF" w:rsidRPr="00584556" w:rsidRDefault="00584556"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Psicología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7CC8AA" w14:textId="77777777" w:rsidR="002A18AF" w:rsidRPr="00584556" w:rsidRDefault="004454E9"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84556">
              <w:rPr>
                <w:rFonts w:ascii="Arial" w:eastAsia="Times New Roman" w:hAnsi="Arial" w:cs="Arial"/>
                <w:bCs/>
                <w:color w:val="222222"/>
                <w:sz w:val="24"/>
                <w:szCs w:val="24"/>
                <w:lang w:eastAsia="es-CO"/>
              </w:rPr>
              <w:t>Psicología, ciclo vital y derechos</w:t>
            </w:r>
          </w:p>
        </w:tc>
      </w:tr>
      <w:tr w:rsidR="00FD065C" w14:paraId="7F4D2A42"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82421C"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2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2F2EEC"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24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27EC3A"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9E3466"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D065C" w14:paraId="23DA067F"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5B13E5" w14:textId="77777777" w:rsidR="00AC47BF" w:rsidRPr="00584556" w:rsidRDefault="00584556"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584556">
              <w:rPr>
                <w:rFonts w:ascii="Arial" w:eastAsia="Times New Roman" w:hAnsi="Arial" w:cs="Arial"/>
                <w:bCs/>
                <w:color w:val="222222"/>
                <w:sz w:val="24"/>
                <w:szCs w:val="24"/>
                <w:lang w:eastAsia="es-CO"/>
              </w:rPr>
              <w:t xml:space="preserve">Javier Vicente </w:t>
            </w:r>
            <w:r w:rsidR="00C91386">
              <w:rPr>
                <w:rFonts w:ascii="Arial" w:eastAsia="Times New Roman" w:hAnsi="Arial" w:cs="Arial"/>
                <w:bCs/>
                <w:color w:val="222222"/>
                <w:sz w:val="24"/>
                <w:szCs w:val="24"/>
                <w:lang w:eastAsia="es-CO"/>
              </w:rPr>
              <w:t xml:space="preserve">       </w:t>
            </w:r>
            <w:r w:rsidRPr="00584556">
              <w:rPr>
                <w:rFonts w:ascii="Arial" w:eastAsia="Times New Roman" w:hAnsi="Arial" w:cs="Arial"/>
                <w:bCs/>
                <w:color w:val="222222"/>
                <w:sz w:val="24"/>
                <w:szCs w:val="24"/>
                <w:lang w:eastAsia="es-CO"/>
              </w:rPr>
              <w:t>Giraldo Jaramillo</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C7953F" w14:textId="23D5F3F4" w:rsidR="008E563E" w:rsidRPr="008E563E" w:rsidRDefault="00DA5D64" w:rsidP="008E563E">
            <w:pPr>
              <w:jc w:val="center"/>
              <w:rPr>
                <w:color w:val="000000" w:themeColor="text1"/>
                <w:sz w:val="18"/>
                <w:szCs w:val="18"/>
                <w:lang w:val="es-ES"/>
              </w:rPr>
            </w:pPr>
            <w:hyperlink r:id="rId11" w:history="1">
              <w:r w:rsidR="008E563E" w:rsidRPr="008E563E">
                <w:rPr>
                  <w:rStyle w:val="Hipervnculo"/>
                  <w:color w:val="000000" w:themeColor="text1"/>
                  <w:sz w:val="18"/>
                  <w:szCs w:val="18"/>
                  <w:u w:val="none"/>
                  <w:lang w:val="es-ES"/>
                </w:rPr>
                <w:t>https://scienti.colciencias.gov.co/cvlac/visuali</w:t>
              </w:r>
            </w:hyperlink>
            <w:r w:rsidR="008E563E" w:rsidRPr="008E563E">
              <w:rPr>
                <w:color w:val="000000" w:themeColor="text1"/>
                <w:sz w:val="18"/>
                <w:szCs w:val="18"/>
                <w:lang w:val="es-ES"/>
              </w:rPr>
              <w:t xml:space="preserve"> zador/generarCurriculoCv.do?cod_rh=0000634840</w:t>
            </w:r>
          </w:p>
          <w:p w14:paraId="17172404" w14:textId="4FD4694E" w:rsidR="00AC47BF" w:rsidRPr="008E563E" w:rsidRDefault="00AC47BF" w:rsidP="008E563E">
            <w:pPr>
              <w:spacing w:before="100" w:beforeAutospacing="1" w:after="100" w:afterAutospacing="1" w:line="240" w:lineRule="auto"/>
              <w:jc w:val="center"/>
              <w:rPr>
                <w:rFonts w:ascii="Arial" w:eastAsia="Times New Roman" w:hAnsi="Arial" w:cs="Arial"/>
                <w:b/>
                <w:bCs/>
                <w:color w:val="000000" w:themeColor="text1"/>
                <w:sz w:val="16"/>
                <w:szCs w:val="16"/>
                <w:lang w:val="es-ES" w:eastAsia="es-CO"/>
              </w:rPr>
            </w:pP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6F6009" w14:textId="77777777" w:rsidR="008E563E" w:rsidRDefault="008E563E" w:rsidP="008E563E">
            <w:pPr>
              <w:jc w:val="center"/>
              <w:rPr>
                <w:b/>
                <w:sz w:val="16"/>
                <w:szCs w:val="18"/>
                <w:lang w:val="es-ES"/>
              </w:rPr>
            </w:pPr>
            <w:r>
              <w:rPr>
                <w:sz w:val="18"/>
                <w:szCs w:val="18"/>
                <w:lang w:val="es-ES"/>
              </w:rPr>
              <w:t>https://orcid.org/0000-0002-4651-2787</w:t>
            </w:r>
          </w:p>
          <w:p w14:paraId="6DCD6F8A" w14:textId="1591E6F4" w:rsidR="00AC47BF" w:rsidRPr="00AC47BF" w:rsidRDefault="00AC47BF"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95C974" w14:textId="6650D311" w:rsidR="008E563E" w:rsidRPr="008E563E" w:rsidRDefault="00DA5D64" w:rsidP="008E563E">
            <w:pPr>
              <w:jc w:val="center"/>
              <w:rPr>
                <w:b/>
                <w:color w:val="000000" w:themeColor="text1"/>
                <w:sz w:val="16"/>
                <w:szCs w:val="18"/>
                <w:lang w:val="es-ES"/>
              </w:rPr>
            </w:pPr>
            <w:hyperlink r:id="rId12" w:history="1">
              <w:r w:rsidR="008E563E" w:rsidRPr="008E563E">
                <w:rPr>
                  <w:rStyle w:val="Hipervnculo"/>
                  <w:color w:val="000000" w:themeColor="text1"/>
                  <w:sz w:val="18"/>
                  <w:szCs w:val="18"/>
                  <w:u w:val="none"/>
                  <w:lang w:val="es-ES"/>
                </w:rPr>
                <w:t>https://scholar.google.es/citation</w:t>
              </w:r>
            </w:hyperlink>
            <w:r w:rsidR="008E563E" w:rsidRPr="008E563E">
              <w:rPr>
                <w:color w:val="000000" w:themeColor="text1"/>
                <w:sz w:val="18"/>
                <w:szCs w:val="18"/>
                <w:lang w:val="es-ES"/>
              </w:rPr>
              <w:t>? user=jrVE91MAAAAJ&amp;hl=es</w:t>
            </w:r>
          </w:p>
          <w:p w14:paraId="7D3CE2E9" w14:textId="5262C51B" w:rsidR="00AC47BF" w:rsidRPr="008E563E" w:rsidRDefault="00AC47BF" w:rsidP="00AC47BF">
            <w:pPr>
              <w:spacing w:before="100" w:beforeAutospacing="1" w:after="100" w:afterAutospacing="1" w:line="240" w:lineRule="auto"/>
              <w:jc w:val="center"/>
              <w:rPr>
                <w:rFonts w:ascii="Arial" w:eastAsia="Times New Roman" w:hAnsi="Arial" w:cs="Arial"/>
                <w:b/>
                <w:bCs/>
                <w:color w:val="222222"/>
                <w:sz w:val="24"/>
                <w:szCs w:val="24"/>
                <w:lang w:val="es-ES" w:eastAsia="es-CO"/>
              </w:rPr>
            </w:pPr>
          </w:p>
        </w:tc>
      </w:tr>
      <w:tr w:rsidR="00FD065C" w14:paraId="4DAA6536"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E3807BB"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12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8D89B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24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E92A3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204652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D065C" w14:paraId="05C6B574"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F997BE" w14:textId="77777777" w:rsidR="00584556" w:rsidRPr="00584556" w:rsidRDefault="00584556"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584556">
              <w:rPr>
                <w:rFonts w:ascii="Arial" w:eastAsia="Times New Roman" w:hAnsi="Arial" w:cs="Arial"/>
                <w:bCs/>
                <w:color w:val="222222"/>
                <w:sz w:val="24"/>
                <w:szCs w:val="24"/>
                <w:lang w:eastAsia="es-CO"/>
              </w:rPr>
              <w:t>Ciencias de la Salud</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3F26AC" w14:textId="77777777" w:rsidR="00584556" w:rsidRPr="00584556" w:rsidRDefault="00584556"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Psicología</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BB555F" w14:textId="77777777" w:rsidR="00584556" w:rsidRPr="00584556" w:rsidRDefault="00584556"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Psicología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C702E3" w14:textId="77777777" w:rsidR="00584556" w:rsidRPr="00584556" w:rsidRDefault="00584556"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584556">
              <w:rPr>
                <w:rFonts w:ascii="Arial" w:eastAsia="Times New Roman" w:hAnsi="Arial" w:cs="Arial"/>
                <w:bCs/>
                <w:color w:val="222222"/>
                <w:sz w:val="24"/>
                <w:szCs w:val="24"/>
                <w:lang w:eastAsia="es-CO"/>
              </w:rPr>
              <w:t>Psicología, s</w:t>
            </w:r>
            <w:r w:rsidR="00016DED">
              <w:rPr>
                <w:rFonts w:ascii="Arial" w:eastAsia="Times New Roman" w:hAnsi="Arial" w:cs="Arial"/>
                <w:bCs/>
                <w:color w:val="222222"/>
                <w:sz w:val="24"/>
                <w:szCs w:val="24"/>
                <w:lang w:eastAsia="es-CO"/>
              </w:rPr>
              <w:t>alud, trabajo y calidad de vida</w:t>
            </w:r>
          </w:p>
        </w:tc>
      </w:tr>
      <w:tr w:rsidR="00FD065C" w14:paraId="6477E7D2"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2BE7B3"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2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649F96"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24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4B0400"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1E54AEB"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D065C" w:rsidRPr="00AC47BF" w14:paraId="7F000C37"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0543F2"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0C80E4"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B98CD7"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5CB7B3"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r>
      <w:tr w:rsidR="00FD065C" w14:paraId="2C91C555"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E1910B"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861E99"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50B7FC"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AF27AB" w14:textId="77777777" w:rsidR="00584556" w:rsidRDefault="00584556" w:rsidP="0058455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D065C" w14:paraId="3A48E7A1" w14:textId="77777777" w:rsidTr="008E563E">
        <w:trPr>
          <w:trHeight w:val="536"/>
        </w:trPr>
        <w:tc>
          <w:tcPr>
            <w:tcW w:w="9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4C0B3E"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2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5840A9"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2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B5660A"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1874E1" w14:textId="77777777" w:rsidR="00584556" w:rsidRPr="00016DED" w:rsidRDefault="00016DED" w:rsidP="00584556">
            <w:pPr>
              <w:spacing w:before="100" w:beforeAutospacing="1" w:after="100" w:afterAutospacing="1" w:line="240" w:lineRule="auto"/>
              <w:jc w:val="center"/>
              <w:rPr>
                <w:rFonts w:ascii="Arial" w:eastAsia="Times New Roman" w:hAnsi="Arial" w:cs="Arial"/>
                <w:bCs/>
                <w:color w:val="222222"/>
                <w:sz w:val="24"/>
                <w:szCs w:val="24"/>
                <w:lang w:eastAsia="es-CO"/>
              </w:rPr>
            </w:pPr>
            <w:r w:rsidRPr="00016DED">
              <w:rPr>
                <w:rFonts w:ascii="Arial" w:eastAsia="Times New Roman" w:hAnsi="Arial" w:cs="Arial"/>
                <w:bCs/>
                <w:color w:val="222222"/>
                <w:sz w:val="24"/>
                <w:szCs w:val="24"/>
                <w:lang w:eastAsia="es-CO"/>
              </w:rPr>
              <w:t>-----</w:t>
            </w:r>
          </w:p>
        </w:tc>
      </w:tr>
    </w:tbl>
    <w:p w14:paraId="19EAEA20"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642490E9"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69D818D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876" w:type="dxa"/>
        <w:shd w:val="clear" w:color="auto" w:fill="FFFFFF"/>
        <w:tblLook w:val="04A0" w:firstRow="1" w:lastRow="0" w:firstColumn="1" w:lastColumn="0" w:noHBand="0" w:noVBand="1"/>
      </w:tblPr>
      <w:tblGrid>
        <w:gridCol w:w="9774"/>
        <w:gridCol w:w="5102"/>
      </w:tblGrid>
      <w:tr w:rsidR="002A18AF" w14:paraId="28E4ADC9" w14:textId="77777777" w:rsidTr="00F21FED">
        <w:tc>
          <w:tcPr>
            <w:tcW w:w="328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3D6338"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171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8142BE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045E29AE" w14:textId="77777777" w:rsidTr="00F21FED">
        <w:tc>
          <w:tcPr>
            <w:tcW w:w="32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EBB755" w14:textId="64776B58" w:rsidR="00E6008D" w:rsidRDefault="00584556" w:rsidP="008E563E">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investigación está dirigida a establecer la relación existente entre el</w:t>
            </w:r>
            <w:r w:rsidR="00957BED">
              <w:rPr>
                <w:rFonts w:ascii="Helvetica" w:eastAsia="Times New Roman" w:hAnsi="Helvetica" w:cs="Helvetica"/>
                <w:color w:val="222222"/>
                <w:sz w:val="24"/>
                <w:szCs w:val="24"/>
                <w:lang w:eastAsia="es-CO"/>
              </w:rPr>
              <w:t xml:space="preserve"> </w:t>
            </w:r>
            <w:r w:rsidR="00957BED" w:rsidRPr="00957BED">
              <w:rPr>
                <w:rFonts w:ascii="Helvetica" w:eastAsia="Times New Roman" w:hAnsi="Helvetica" w:cs="Helvetica"/>
                <w:color w:val="222222"/>
                <w:sz w:val="24"/>
                <w:szCs w:val="24"/>
                <w:lang w:eastAsia="es-CO"/>
              </w:rPr>
              <w:t>funcionamiento familiar, ansiedad, depresión</w:t>
            </w:r>
            <w:r w:rsidR="00957BED">
              <w:rPr>
                <w:rFonts w:ascii="Helvetica" w:eastAsia="Times New Roman" w:hAnsi="Helvetica" w:cs="Helvetica"/>
                <w:color w:val="222222"/>
                <w:sz w:val="24"/>
                <w:szCs w:val="24"/>
                <w:lang w:eastAsia="es-CO"/>
              </w:rPr>
              <w:t>,</w:t>
            </w:r>
            <w:r w:rsidR="00957BED" w:rsidRPr="00957BED">
              <w:rPr>
                <w:rFonts w:ascii="Helvetica" w:eastAsia="Times New Roman" w:hAnsi="Helvetica" w:cs="Helvetica"/>
                <w:color w:val="222222"/>
                <w:sz w:val="24"/>
                <w:szCs w:val="24"/>
                <w:lang w:eastAsia="es-CO"/>
              </w:rPr>
              <w:t xml:space="preserve"> estrés y rendimiento académico en los estudiantes de</w:t>
            </w:r>
            <w:r w:rsidR="00C91386" w:rsidRPr="00C91386">
              <w:rPr>
                <w:rFonts w:ascii="Helvetica" w:eastAsia="Times New Roman" w:hAnsi="Helvetica" w:cs="Helvetica"/>
                <w:color w:val="222222"/>
                <w:sz w:val="24"/>
                <w:szCs w:val="24"/>
                <w:lang w:eastAsia="es-CO"/>
              </w:rPr>
              <w:t xml:space="preserve"> pregrado</w:t>
            </w:r>
            <w:r w:rsidR="00C91386">
              <w:rPr>
                <w:rFonts w:ascii="Helvetica" w:eastAsia="Times New Roman" w:hAnsi="Helvetica" w:cs="Helvetica"/>
                <w:color w:val="222222"/>
                <w:sz w:val="24"/>
                <w:szCs w:val="24"/>
                <w:lang w:eastAsia="es-CO"/>
              </w:rPr>
              <w:t xml:space="preserve"> (Programa de Psicología y Programa de Cultura Física, Deporte y Recreación) </w:t>
            </w:r>
            <w:r w:rsidR="00C91386" w:rsidRPr="00C91386">
              <w:rPr>
                <w:rFonts w:ascii="Helvetica" w:eastAsia="Times New Roman" w:hAnsi="Helvetica" w:cs="Helvetica"/>
                <w:color w:val="222222"/>
                <w:sz w:val="24"/>
                <w:szCs w:val="24"/>
                <w:lang w:eastAsia="es-CO"/>
              </w:rPr>
              <w:t>de la División de Ciencias de la Salud</w:t>
            </w:r>
            <w:r w:rsidR="00957BED" w:rsidRPr="00C91386">
              <w:rPr>
                <w:rFonts w:ascii="Helvetica" w:eastAsia="Times New Roman" w:hAnsi="Helvetica" w:cs="Helvetica"/>
                <w:color w:val="222222"/>
                <w:sz w:val="24"/>
                <w:szCs w:val="24"/>
                <w:lang w:eastAsia="es-CO"/>
              </w:rPr>
              <w:t xml:space="preserve"> </w:t>
            </w:r>
            <w:r w:rsidR="00957BED" w:rsidRPr="00957BED">
              <w:rPr>
                <w:rFonts w:ascii="Helvetica" w:eastAsia="Times New Roman" w:hAnsi="Helvetica" w:cs="Helvetica"/>
                <w:color w:val="222222"/>
                <w:sz w:val="24"/>
                <w:szCs w:val="24"/>
                <w:lang w:eastAsia="es-CO"/>
              </w:rPr>
              <w:t>de la Universidad Santo Tomás en Bogotá, D. C.</w:t>
            </w:r>
            <w:r w:rsidR="00957BED">
              <w:rPr>
                <w:rFonts w:ascii="Helvetica" w:eastAsia="Times New Roman" w:hAnsi="Helvetica" w:cs="Helvetica"/>
                <w:color w:val="222222"/>
                <w:sz w:val="24"/>
                <w:szCs w:val="24"/>
                <w:lang w:eastAsia="es-CO"/>
              </w:rPr>
              <w:t>,</w:t>
            </w:r>
            <w:r w:rsidR="00957BED" w:rsidRPr="00957BED">
              <w:rPr>
                <w:rFonts w:ascii="Helvetica" w:eastAsia="Times New Roman" w:hAnsi="Helvetica" w:cs="Helvetica"/>
                <w:color w:val="222222"/>
                <w:sz w:val="24"/>
                <w:szCs w:val="24"/>
                <w:lang w:eastAsia="es-CO"/>
              </w:rPr>
              <w:t xml:space="preserve"> período 2020-1</w:t>
            </w:r>
            <w:r w:rsidR="00957BED">
              <w:rPr>
                <w:rFonts w:ascii="Helvetica" w:eastAsia="Times New Roman" w:hAnsi="Helvetica" w:cs="Helvetica"/>
                <w:color w:val="222222"/>
                <w:sz w:val="24"/>
                <w:szCs w:val="24"/>
                <w:lang w:eastAsia="es-CO"/>
              </w:rPr>
              <w:t>, con el fin de aportar al desarrollo integral y bienestar de</w:t>
            </w:r>
            <w:r w:rsidR="00E644CA">
              <w:rPr>
                <w:rFonts w:ascii="Helvetica" w:eastAsia="Times New Roman" w:hAnsi="Helvetica" w:cs="Helvetica"/>
                <w:color w:val="222222"/>
                <w:sz w:val="24"/>
                <w:szCs w:val="24"/>
                <w:lang w:eastAsia="es-CO"/>
              </w:rPr>
              <w:t xml:space="preserve"> </w:t>
            </w:r>
            <w:r w:rsidR="00957BED">
              <w:rPr>
                <w:rFonts w:ascii="Helvetica" w:eastAsia="Times New Roman" w:hAnsi="Helvetica" w:cs="Helvetica"/>
                <w:color w:val="222222"/>
                <w:sz w:val="24"/>
                <w:szCs w:val="24"/>
                <w:lang w:eastAsia="es-CO"/>
              </w:rPr>
              <w:t>l</w:t>
            </w:r>
            <w:r w:rsidR="00E644CA">
              <w:rPr>
                <w:rFonts w:ascii="Helvetica" w:eastAsia="Times New Roman" w:hAnsi="Helvetica" w:cs="Helvetica"/>
                <w:color w:val="222222"/>
                <w:sz w:val="24"/>
                <w:szCs w:val="24"/>
                <w:lang w:eastAsia="es-CO"/>
              </w:rPr>
              <w:t>os</w:t>
            </w:r>
            <w:r w:rsidR="00957BED">
              <w:rPr>
                <w:rFonts w:ascii="Helvetica" w:eastAsia="Times New Roman" w:hAnsi="Helvetica" w:cs="Helvetica"/>
                <w:color w:val="222222"/>
                <w:sz w:val="24"/>
                <w:szCs w:val="24"/>
                <w:lang w:eastAsia="es-CO"/>
              </w:rPr>
              <w:t xml:space="preserve"> mismo</w:t>
            </w:r>
            <w:r w:rsidR="00E644CA">
              <w:rPr>
                <w:rFonts w:ascii="Helvetica" w:eastAsia="Times New Roman" w:hAnsi="Helvetica" w:cs="Helvetica"/>
                <w:color w:val="222222"/>
                <w:sz w:val="24"/>
                <w:szCs w:val="24"/>
                <w:lang w:eastAsia="es-CO"/>
              </w:rPr>
              <w:t>s</w:t>
            </w:r>
            <w:r w:rsidR="00957BED">
              <w:rPr>
                <w:rFonts w:ascii="Helvetica" w:eastAsia="Times New Roman" w:hAnsi="Helvetica" w:cs="Helvetica"/>
                <w:color w:val="222222"/>
                <w:sz w:val="24"/>
                <w:szCs w:val="24"/>
                <w:lang w:eastAsia="es-CO"/>
              </w:rPr>
              <w:t xml:space="preserve"> lo que permite enriquecer las prácticas pedagógicas y su desarrollo. </w:t>
            </w:r>
            <w:r w:rsidR="00EF3BCD">
              <w:rPr>
                <w:rFonts w:ascii="Helvetica" w:eastAsia="Times New Roman" w:hAnsi="Helvetica" w:cs="Helvetica"/>
                <w:color w:val="222222"/>
                <w:sz w:val="24"/>
                <w:szCs w:val="24"/>
                <w:lang w:eastAsia="es-CO"/>
              </w:rPr>
              <w:t>El diseño es descriptivo correlacional, sustentado en el enfoque empírico analítico. La medición</w:t>
            </w:r>
            <w:r w:rsidR="007E1385">
              <w:rPr>
                <w:rFonts w:ascii="Helvetica" w:eastAsia="Times New Roman" w:hAnsi="Helvetica" w:cs="Helvetica"/>
                <w:color w:val="222222"/>
                <w:sz w:val="24"/>
                <w:szCs w:val="24"/>
                <w:lang w:eastAsia="es-CO"/>
              </w:rPr>
              <w:t xml:space="preserve"> tendrá las características de un estudio transversal ya que se realiza en un momento específico (período 2020-1).</w:t>
            </w:r>
            <w:r w:rsidR="00EF3BCD">
              <w:rPr>
                <w:rFonts w:ascii="Helvetica" w:eastAsia="Times New Roman" w:hAnsi="Helvetica" w:cs="Helvetica"/>
                <w:color w:val="222222"/>
                <w:sz w:val="24"/>
                <w:szCs w:val="24"/>
                <w:lang w:eastAsia="es-CO"/>
              </w:rPr>
              <w:t xml:space="preserve"> </w:t>
            </w:r>
            <w:r w:rsidR="00957BED">
              <w:rPr>
                <w:rFonts w:ascii="Helvetica" w:eastAsia="Times New Roman" w:hAnsi="Helvetica" w:cs="Helvetica"/>
                <w:color w:val="222222"/>
                <w:sz w:val="24"/>
                <w:szCs w:val="24"/>
                <w:lang w:eastAsia="es-CO"/>
              </w:rPr>
              <w:t>El muestreo será no aleatorio, estratificado con representatividad de todos los</w:t>
            </w:r>
            <w:r w:rsidR="0059314D">
              <w:rPr>
                <w:rFonts w:ascii="Helvetica" w:eastAsia="Times New Roman" w:hAnsi="Helvetica" w:cs="Helvetica"/>
                <w:color w:val="222222"/>
                <w:sz w:val="24"/>
                <w:szCs w:val="24"/>
                <w:lang w:eastAsia="es-CO"/>
              </w:rPr>
              <w:t xml:space="preserve"> niveles y</w:t>
            </w:r>
            <w:r w:rsidR="00957BED">
              <w:rPr>
                <w:rFonts w:ascii="Helvetica" w:eastAsia="Times New Roman" w:hAnsi="Helvetica" w:cs="Helvetica"/>
                <w:color w:val="222222"/>
                <w:sz w:val="24"/>
                <w:szCs w:val="24"/>
                <w:lang w:eastAsia="es-CO"/>
              </w:rPr>
              <w:t xml:space="preserve"> ciclos de formación. Los instrumentos para la recolección de la información</w:t>
            </w:r>
            <w:r w:rsidR="00E7173D">
              <w:rPr>
                <w:rFonts w:ascii="Helvetica" w:eastAsia="Times New Roman" w:hAnsi="Helvetica" w:cs="Helvetica"/>
                <w:color w:val="222222"/>
                <w:sz w:val="24"/>
                <w:szCs w:val="24"/>
                <w:lang w:eastAsia="es-CO"/>
              </w:rPr>
              <w:t xml:space="preserve"> son</w:t>
            </w:r>
            <w:r w:rsidR="00EF3BCD">
              <w:rPr>
                <w:rFonts w:ascii="Helvetica" w:eastAsia="Times New Roman" w:hAnsi="Helvetica" w:cs="Helvetica"/>
                <w:color w:val="222222"/>
                <w:sz w:val="24"/>
                <w:szCs w:val="24"/>
                <w:lang w:eastAsia="es-CO"/>
              </w:rPr>
              <w:t xml:space="preserve">: 1) </w:t>
            </w:r>
            <w:r w:rsidR="00E7173D">
              <w:rPr>
                <w:rFonts w:ascii="Helvetica" w:eastAsia="Times New Roman" w:hAnsi="Helvetica" w:cs="Helvetica"/>
                <w:color w:val="222222"/>
                <w:sz w:val="24"/>
                <w:szCs w:val="24"/>
                <w:lang w:eastAsia="es-CO"/>
              </w:rPr>
              <w:t>APGAR Familiar</w:t>
            </w:r>
            <w:r w:rsidR="00EF3BCD">
              <w:rPr>
                <w:rFonts w:ascii="Helvetica" w:eastAsia="Times New Roman" w:hAnsi="Helvetica" w:cs="Helvetica"/>
                <w:color w:val="222222"/>
                <w:sz w:val="24"/>
                <w:szCs w:val="24"/>
                <w:lang w:eastAsia="es-CO"/>
              </w:rPr>
              <w:t>:</w:t>
            </w:r>
            <w:r w:rsidR="00E7173D">
              <w:rPr>
                <w:rFonts w:ascii="Helvetica" w:eastAsia="Times New Roman" w:hAnsi="Helvetica" w:cs="Helvetica"/>
                <w:color w:val="222222"/>
                <w:sz w:val="24"/>
                <w:szCs w:val="24"/>
                <w:lang w:eastAsia="es-CO"/>
              </w:rPr>
              <w:t xml:space="preserve"> que mide la percepción del funcionamiento familiar en lo referente a </w:t>
            </w:r>
            <w:r w:rsidR="00E7173D" w:rsidRPr="00EF3BCD">
              <w:rPr>
                <w:rFonts w:ascii="Helvetica" w:eastAsia="Times New Roman" w:hAnsi="Helvetica" w:cs="Helvetica"/>
                <w:color w:val="222222"/>
                <w:sz w:val="24"/>
                <w:szCs w:val="24"/>
                <w:lang w:eastAsia="es-CO"/>
              </w:rPr>
              <w:t>Adaptación (A), Participación (P), Gradiente de Recursos (G), Afectividad (A) y Recursos o Capacidad Resolutiva (R)</w:t>
            </w:r>
            <w:r w:rsidR="00EF3BCD">
              <w:rPr>
                <w:rFonts w:ascii="Helvetica" w:eastAsia="Times New Roman" w:hAnsi="Helvetica" w:cs="Helvetica"/>
                <w:color w:val="222222"/>
                <w:sz w:val="24"/>
                <w:szCs w:val="24"/>
                <w:lang w:eastAsia="es-CO"/>
              </w:rPr>
              <w:t xml:space="preserve">. 2) DASS-21: que mide Ansiedad, Depresión y Estrés. Estos </w:t>
            </w:r>
            <w:r w:rsidR="00957BED">
              <w:rPr>
                <w:rFonts w:ascii="Helvetica" w:eastAsia="Times New Roman" w:hAnsi="Helvetica" w:cs="Helvetica"/>
                <w:color w:val="222222"/>
                <w:sz w:val="24"/>
                <w:szCs w:val="24"/>
                <w:lang w:eastAsia="es-CO"/>
              </w:rPr>
              <w:t>tienen características psicométricas de validez y confiabilidad en el contexto colombiano</w:t>
            </w:r>
            <w:r w:rsidR="00EF3BCD">
              <w:rPr>
                <w:rFonts w:ascii="Helvetica" w:eastAsia="Times New Roman" w:hAnsi="Helvetica" w:cs="Helvetica"/>
                <w:color w:val="222222"/>
                <w:sz w:val="24"/>
                <w:szCs w:val="24"/>
                <w:lang w:eastAsia="es-CO"/>
              </w:rPr>
              <w:t xml:space="preserve">. De otra parte, la información sobre rendimiento académico será obtenida del reporte del Sistema Académico Institucional (SAC). </w:t>
            </w:r>
            <w:r w:rsidR="0059314D">
              <w:rPr>
                <w:rFonts w:ascii="Helvetica" w:eastAsia="Times New Roman" w:hAnsi="Helvetica" w:cs="Helvetica"/>
                <w:color w:val="222222"/>
                <w:sz w:val="24"/>
                <w:szCs w:val="24"/>
                <w:lang w:eastAsia="es-CO"/>
              </w:rPr>
              <w:t xml:space="preserve">Se utilizarán técnicas estadísticas bivariadas y multivariadas. </w:t>
            </w:r>
            <w:r w:rsidR="007E1385">
              <w:rPr>
                <w:rFonts w:ascii="Helvetica" w:eastAsia="Times New Roman" w:hAnsi="Helvetica" w:cs="Helvetica"/>
                <w:color w:val="222222"/>
                <w:sz w:val="24"/>
                <w:szCs w:val="24"/>
                <w:lang w:eastAsia="es-CO"/>
              </w:rPr>
              <w:t xml:space="preserve">Se espera que los hallazgos de ésta investigación aporten al conocimiento de la población estudiantil, de educación </w:t>
            </w:r>
            <w:r w:rsidR="007E1385" w:rsidRPr="008E563E">
              <w:rPr>
                <w:rFonts w:ascii="Helvetica" w:eastAsia="Times New Roman" w:hAnsi="Helvetica" w:cs="Helvetica"/>
                <w:color w:val="222222"/>
                <w:sz w:val="24"/>
                <w:szCs w:val="24"/>
                <w:lang w:eastAsia="es-CO"/>
              </w:rPr>
              <w:t xml:space="preserve">superior en </w:t>
            </w:r>
            <w:r w:rsidR="008E563E" w:rsidRPr="008E563E">
              <w:rPr>
                <w:rFonts w:ascii="Helvetica" w:eastAsia="Times New Roman" w:hAnsi="Helvetica" w:cs="Helvetica"/>
                <w:color w:val="222222"/>
                <w:sz w:val="24"/>
                <w:szCs w:val="24"/>
                <w:lang w:eastAsia="es-CO"/>
              </w:rPr>
              <w:t xml:space="preserve">los </w:t>
            </w:r>
            <w:r w:rsidR="008E563E">
              <w:rPr>
                <w:rFonts w:ascii="Helvetica" w:eastAsia="Times New Roman" w:hAnsi="Helvetica" w:cs="Helvetica"/>
                <w:color w:val="222222"/>
                <w:sz w:val="24"/>
                <w:szCs w:val="24"/>
                <w:lang w:eastAsia="es-CO"/>
              </w:rPr>
              <w:t>programas de pregrado</w:t>
            </w:r>
            <w:r w:rsidR="008E563E" w:rsidRPr="008E563E">
              <w:rPr>
                <w:rFonts w:ascii="Helvetica" w:eastAsia="Times New Roman" w:hAnsi="Helvetica" w:cs="Helvetica"/>
                <w:color w:val="222222"/>
                <w:sz w:val="24"/>
                <w:szCs w:val="24"/>
                <w:lang w:eastAsia="es-CO"/>
              </w:rPr>
              <w:t xml:space="preserve"> </w:t>
            </w:r>
            <w:r w:rsidR="008E563E">
              <w:rPr>
                <w:rFonts w:ascii="Helvetica" w:eastAsia="Times New Roman" w:hAnsi="Helvetica" w:cs="Helvetica"/>
                <w:color w:val="222222"/>
                <w:sz w:val="24"/>
                <w:szCs w:val="24"/>
                <w:lang w:eastAsia="es-CO"/>
              </w:rPr>
              <w:t>mencionados</w:t>
            </w:r>
            <w:r w:rsidR="007E1385" w:rsidRPr="008E563E">
              <w:rPr>
                <w:rFonts w:ascii="Helvetica" w:eastAsia="Times New Roman" w:hAnsi="Helvetica" w:cs="Helvetica"/>
                <w:color w:val="222222"/>
                <w:sz w:val="24"/>
                <w:szCs w:val="24"/>
                <w:lang w:eastAsia="es-CO"/>
              </w:rPr>
              <w:t xml:space="preserve">, máxime el rol a desempeñar en la salud y transformación </w:t>
            </w:r>
            <w:r w:rsidR="007E1385">
              <w:rPr>
                <w:rFonts w:ascii="Helvetica" w:eastAsia="Times New Roman" w:hAnsi="Helvetica" w:cs="Helvetica"/>
                <w:color w:val="222222"/>
                <w:sz w:val="24"/>
                <w:szCs w:val="24"/>
                <w:lang w:eastAsia="es-CO"/>
              </w:rPr>
              <w:t>social que les atañe.</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E52460" w14:textId="77777777" w:rsidR="008F09B3"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F</w:t>
            </w:r>
            <w:r w:rsidRPr="00584556">
              <w:rPr>
                <w:rFonts w:ascii="Helvetica" w:eastAsia="Times New Roman" w:hAnsi="Helvetica" w:cs="Helvetica"/>
                <w:color w:val="222222"/>
                <w:sz w:val="24"/>
                <w:szCs w:val="24"/>
                <w:lang w:eastAsia="es-CO"/>
              </w:rPr>
              <w:t>uncionamiento familiar</w:t>
            </w:r>
            <w:r>
              <w:rPr>
                <w:rFonts w:ascii="Helvetica" w:eastAsia="Times New Roman" w:hAnsi="Helvetica" w:cs="Helvetica"/>
                <w:color w:val="222222"/>
                <w:sz w:val="24"/>
                <w:szCs w:val="24"/>
                <w:lang w:eastAsia="es-CO"/>
              </w:rPr>
              <w:t>.</w:t>
            </w:r>
          </w:p>
          <w:p w14:paraId="69B15150" w14:textId="77777777" w:rsidR="008F09B3"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w:t>
            </w:r>
            <w:r w:rsidRPr="00584556">
              <w:rPr>
                <w:rFonts w:ascii="Helvetica" w:eastAsia="Times New Roman" w:hAnsi="Helvetica" w:cs="Helvetica"/>
                <w:color w:val="222222"/>
                <w:sz w:val="24"/>
                <w:szCs w:val="24"/>
                <w:lang w:eastAsia="es-CO"/>
              </w:rPr>
              <w:t>nsiedad</w:t>
            </w:r>
            <w:r>
              <w:rPr>
                <w:rFonts w:ascii="Helvetica" w:eastAsia="Times New Roman" w:hAnsi="Helvetica" w:cs="Helvetica"/>
                <w:color w:val="222222"/>
                <w:sz w:val="24"/>
                <w:szCs w:val="24"/>
                <w:lang w:eastAsia="es-CO"/>
              </w:rPr>
              <w:t>.</w:t>
            </w:r>
          </w:p>
          <w:p w14:paraId="52894D1E" w14:textId="77777777" w:rsidR="008F09B3"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w:t>
            </w:r>
            <w:r w:rsidRPr="00584556">
              <w:rPr>
                <w:rFonts w:ascii="Helvetica" w:eastAsia="Times New Roman" w:hAnsi="Helvetica" w:cs="Helvetica"/>
                <w:color w:val="222222"/>
                <w:sz w:val="24"/>
                <w:szCs w:val="24"/>
                <w:lang w:eastAsia="es-CO"/>
              </w:rPr>
              <w:t>epresión</w:t>
            </w:r>
            <w:r>
              <w:rPr>
                <w:rFonts w:ascii="Helvetica" w:eastAsia="Times New Roman" w:hAnsi="Helvetica" w:cs="Helvetica"/>
                <w:color w:val="222222"/>
                <w:sz w:val="24"/>
                <w:szCs w:val="24"/>
                <w:lang w:eastAsia="es-CO"/>
              </w:rPr>
              <w:t>.</w:t>
            </w:r>
          </w:p>
          <w:p w14:paraId="786056AE" w14:textId="77777777" w:rsidR="008F09B3"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w:t>
            </w:r>
            <w:r w:rsidRPr="00584556">
              <w:rPr>
                <w:rFonts w:ascii="Helvetica" w:eastAsia="Times New Roman" w:hAnsi="Helvetica" w:cs="Helvetica"/>
                <w:color w:val="222222"/>
                <w:sz w:val="24"/>
                <w:szCs w:val="24"/>
                <w:lang w:eastAsia="es-CO"/>
              </w:rPr>
              <w:t>strés</w:t>
            </w:r>
            <w:r>
              <w:rPr>
                <w:rFonts w:ascii="Helvetica" w:eastAsia="Times New Roman" w:hAnsi="Helvetica" w:cs="Helvetica"/>
                <w:color w:val="222222"/>
                <w:sz w:val="24"/>
                <w:szCs w:val="24"/>
                <w:lang w:eastAsia="es-CO"/>
              </w:rPr>
              <w:t>.</w:t>
            </w:r>
          </w:p>
          <w:p w14:paraId="22EA48CC" w14:textId="77777777" w:rsidR="008F09B3"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R</w:t>
            </w:r>
            <w:r w:rsidRPr="00584556">
              <w:rPr>
                <w:rFonts w:ascii="Helvetica" w:eastAsia="Times New Roman" w:hAnsi="Helvetica" w:cs="Helvetica"/>
                <w:color w:val="222222"/>
                <w:sz w:val="24"/>
                <w:szCs w:val="24"/>
                <w:lang w:eastAsia="es-CO"/>
              </w:rPr>
              <w:t>endimiento académico</w:t>
            </w:r>
            <w:r>
              <w:rPr>
                <w:rFonts w:ascii="Helvetica" w:eastAsia="Times New Roman" w:hAnsi="Helvetica" w:cs="Helvetica"/>
                <w:color w:val="222222"/>
                <w:sz w:val="24"/>
                <w:szCs w:val="24"/>
                <w:lang w:eastAsia="es-CO"/>
              </w:rPr>
              <w:t>.</w:t>
            </w:r>
          </w:p>
          <w:p w14:paraId="10F7900E" w14:textId="77777777" w:rsidR="002A18AF" w:rsidRDefault="00584556" w:rsidP="008F09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w:t>
            </w:r>
            <w:r w:rsidRPr="00584556">
              <w:rPr>
                <w:rFonts w:ascii="Helvetica" w:eastAsia="Times New Roman" w:hAnsi="Helvetica" w:cs="Helvetica"/>
                <w:color w:val="222222"/>
                <w:sz w:val="24"/>
                <w:szCs w:val="24"/>
                <w:lang w:eastAsia="es-CO"/>
              </w:rPr>
              <w:t>studiantes</w:t>
            </w:r>
            <w:r>
              <w:rPr>
                <w:rFonts w:ascii="Helvetica" w:eastAsia="Times New Roman" w:hAnsi="Helvetica" w:cs="Helvetica"/>
                <w:color w:val="222222"/>
                <w:sz w:val="24"/>
                <w:szCs w:val="24"/>
                <w:lang w:eastAsia="es-CO"/>
              </w:rPr>
              <w:t xml:space="preserve"> universitarios.</w:t>
            </w:r>
          </w:p>
        </w:tc>
      </w:tr>
    </w:tbl>
    <w:p w14:paraId="2B719B5B"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91" w:type="dxa"/>
        <w:tblInd w:w="-8" w:type="dxa"/>
        <w:shd w:val="clear" w:color="auto" w:fill="FFFFFF"/>
        <w:tblLook w:val="04A0" w:firstRow="1" w:lastRow="0" w:firstColumn="1" w:lastColumn="0" w:noHBand="0" w:noVBand="1"/>
      </w:tblPr>
      <w:tblGrid>
        <w:gridCol w:w="14991"/>
      </w:tblGrid>
      <w:tr w:rsidR="002A18AF" w14:paraId="7E2F1DE5" w14:textId="77777777" w:rsidTr="007D7F6E">
        <w:tc>
          <w:tcPr>
            <w:tcW w:w="149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061ACCD"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rsidRPr="007D7F6E" w14:paraId="44BFDE7D" w14:textId="77777777" w:rsidTr="007D7F6E">
        <w:tc>
          <w:tcPr>
            <w:tcW w:w="149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09AC9D5" w14:textId="77777777" w:rsidR="00727D8C" w:rsidRPr="0069522A" w:rsidRDefault="00830687" w:rsidP="00830687">
            <w:pPr>
              <w:spacing w:after="0" w:line="240" w:lineRule="auto"/>
              <w:ind w:firstLine="679"/>
              <w:jc w:val="both"/>
              <w:rPr>
                <w:rFonts w:ascii="Helvetica" w:eastAsia="Times New Roman" w:hAnsi="Helvetica" w:cs="Helvetica"/>
                <w:color w:val="000000" w:themeColor="text1"/>
                <w:sz w:val="24"/>
                <w:szCs w:val="24"/>
                <w:lang w:eastAsia="es-CO"/>
              </w:rPr>
            </w:pPr>
            <w:r w:rsidRPr="0069522A">
              <w:rPr>
                <w:rFonts w:ascii="Helvetica" w:eastAsia="Times New Roman" w:hAnsi="Helvetica" w:cs="Helvetica"/>
                <w:color w:val="000000" w:themeColor="text1"/>
                <w:sz w:val="24"/>
                <w:szCs w:val="24"/>
                <w:lang w:eastAsia="es-CO"/>
              </w:rPr>
              <w:t>El estudiante universitario se encuentra inmerso en una serie de situaciones y exigencias propias de su edad y contextos (</w:t>
            </w:r>
            <w:r w:rsidR="004F0B38">
              <w:rPr>
                <w:rFonts w:ascii="Helvetica" w:eastAsia="Times New Roman" w:hAnsi="Helvetica" w:cs="Helvetica"/>
                <w:color w:val="000000" w:themeColor="text1"/>
                <w:sz w:val="24"/>
                <w:szCs w:val="24"/>
                <w:lang w:eastAsia="es-CO"/>
              </w:rPr>
              <w:t>educativo</w:t>
            </w:r>
            <w:r w:rsidRPr="0069522A">
              <w:rPr>
                <w:rFonts w:ascii="Helvetica" w:eastAsia="Times New Roman" w:hAnsi="Helvetica" w:cs="Helvetica"/>
                <w:color w:val="000000" w:themeColor="text1"/>
                <w:sz w:val="24"/>
                <w:szCs w:val="24"/>
                <w:lang w:eastAsia="es-CO"/>
              </w:rPr>
              <w:t xml:space="preserve">, familiar y social) en el que se desempeña, donde el rendimiento académico es el indicador de todo ello y/o se convierte </w:t>
            </w:r>
            <w:r w:rsidR="006139AA" w:rsidRPr="0069522A">
              <w:rPr>
                <w:rFonts w:ascii="Helvetica" w:eastAsia="Times New Roman" w:hAnsi="Helvetica" w:cs="Helvetica"/>
                <w:color w:val="000000" w:themeColor="text1"/>
                <w:sz w:val="24"/>
                <w:szCs w:val="24"/>
                <w:lang w:eastAsia="es-CO"/>
              </w:rPr>
              <w:t xml:space="preserve">en un elemento más que permite </w:t>
            </w:r>
            <w:r w:rsidR="001D660B">
              <w:rPr>
                <w:rFonts w:ascii="Helvetica" w:eastAsia="Times New Roman" w:hAnsi="Helvetica" w:cs="Helvetica"/>
                <w:color w:val="000000" w:themeColor="text1"/>
                <w:sz w:val="24"/>
                <w:szCs w:val="24"/>
                <w:lang w:eastAsia="es-CO"/>
              </w:rPr>
              <w:t>asumirlas</w:t>
            </w:r>
            <w:r w:rsidR="006139AA" w:rsidRPr="0069522A">
              <w:rPr>
                <w:rFonts w:ascii="Helvetica" w:eastAsia="Times New Roman" w:hAnsi="Helvetica" w:cs="Helvetica"/>
                <w:color w:val="000000" w:themeColor="text1"/>
                <w:sz w:val="24"/>
                <w:szCs w:val="24"/>
                <w:lang w:eastAsia="es-CO"/>
              </w:rPr>
              <w:t xml:space="preserve"> o concebirlas como riesgosas para un adecuado desarrollo y afrontamiento, marcando su realización y proyecto de vida. </w:t>
            </w:r>
            <w:r w:rsidR="00E15872" w:rsidRPr="0069522A">
              <w:rPr>
                <w:rFonts w:ascii="Helvetica" w:eastAsia="Times New Roman" w:hAnsi="Helvetica" w:cs="Helvetica"/>
                <w:color w:val="000000" w:themeColor="text1"/>
                <w:sz w:val="24"/>
                <w:szCs w:val="24"/>
                <w:lang w:eastAsia="es-CO"/>
              </w:rPr>
              <w:t xml:space="preserve">Esto </w:t>
            </w:r>
            <w:r w:rsidR="004F0B38">
              <w:rPr>
                <w:rFonts w:ascii="Helvetica" w:eastAsia="Times New Roman" w:hAnsi="Helvetica" w:cs="Helvetica"/>
                <w:color w:val="000000" w:themeColor="text1"/>
                <w:sz w:val="24"/>
                <w:szCs w:val="24"/>
                <w:lang w:eastAsia="es-CO"/>
              </w:rPr>
              <w:t>implica</w:t>
            </w:r>
            <w:r w:rsidR="00E15872" w:rsidRPr="0069522A">
              <w:rPr>
                <w:rFonts w:ascii="Helvetica" w:eastAsia="Times New Roman" w:hAnsi="Helvetica" w:cs="Helvetica"/>
                <w:color w:val="000000" w:themeColor="text1"/>
                <w:sz w:val="24"/>
                <w:szCs w:val="24"/>
                <w:lang w:eastAsia="es-CO"/>
              </w:rPr>
              <w:t xml:space="preserve"> que lo </w:t>
            </w:r>
            <w:r w:rsidR="004F0B38">
              <w:rPr>
                <w:rFonts w:ascii="Helvetica" w:eastAsia="Times New Roman" w:hAnsi="Helvetica" w:cs="Helvetica"/>
                <w:color w:val="000000" w:themeColor="text1"/>
                <w:sz w:val="24"/>
                <w:szCs w:val="24"/>
                <w:lang w:eastAsia="es-CO"/>
              </w:rPr>
              <w:t>formativo profesional</w:t>
            </w:r>
            <w:r w:rsidR="00E15872" w:rsidRPr="0069522A">
              <w:rPr>
                <w:rFonts w:ascii="Helvetica" w:eastAsia="Times New Roman" w:hAnsi="Helvetica" w:cs="Helvetica"/>
                <w:color w:val="000000" w:themeColor="text1"/>
                <w:sz w:val="24"/>
                <w:szCs w:val="24"/>
                <w:lang w:eastAsia="es-CO"/>
              </w:rPr>
              <w:t>, cuya expresión es el rendimiento</w:t>
            </w:r>
            <w:r w:rsidR="004F0B38">
              <w:rPr>
                <w:rFonts w:ascii="Helvetica" w:eastAsia="Times New Roman" w:hAnsi="Helvetica" w:cs="Helvetica"/>
                <w:color w:val="000000" w:themeColor="text1"/>
                <w:sz w:val="24"/>
                <w:szCs w:val="24"/>
                <w:lang w:eastAsia="es-CO"/>
              </w:rPr>
              <w:t xml:space="preserve"> académico</w:t>
            </w:r>
            <w:r w:rsidR="00E15872" w:rsidRPr="0069522A">
              <w:rPr>
                <w:rFonts w:ascii="Helvetica" w:eastAsia="Times New Roman" w:hAnsi="Helvetica" w:cs="Helvetica"/>
                <w:color w:val="000000" w:themeColor="text1"/>
                <w:sz w:val="24"/>
                <w:szCs w:val="24"/>
                <w:lang w:eastAsia="es-CO"/>
              </w:rPr>
              <w:t>, se debe concebir en un todo integrado y complejo con el funcionamiento familiar y las características personales como la ansiedad, la depresión y el estrés, en el contexto educativo, de tal manera que se</w:t>
            </w:r>
            <w:r w:rsidR="001D660B">
              <w:rPr>
                <w:rFonts w:ascii="Helvetica" w:eastAsia="Times New Roman" w:hAnsi="Helvetica" w:cs="Helvetica"/>
                <w:color w:val="000000" w:themeColor="text1"/>
                <w:sz w:val="24"/>
                <w:szCs w:val="24"/>
                <w:lang w:eastAsia="es-CO"/>
              </w:rPr>
              <w:t xml:space="preserve">a </w:t>
            </w:r>
            <w:r w:rsidR="00E15872" w:rsidRPr="0069522A">
              <w:rPr>
                <w:rFonts w:ascii="Helvetica" w:eastAsia="Times New Roman" w:hAnsi="Helvetica" w:cs="Helvetica"/>
                <w:color w:val="000000" w:themeColor="text1"/>
                <w:sz w:val="24"/>
                <w:szCs w:val="24"/>
                <w:lang w:eastAsia="es-CO"/>
              </w:rPr>
              <w:t>realista</w:t>
            </w:r>
            <w:r w:rsidR="001D660B">
              <w:rPr>
                <w:rFonts w:ascii="Helvetica" w:eastAsia="Times New Roman" w:hAnsi="Helvetica" w:cs="Helvetica"/>
                <w:color w:val="000000" w:themeColor="text1"/>
                <w:sz w:val="24"/>
                <w:szCs w:val="24"/>
                <w:lang w:eastAsia="es-CO"/>
              </w:rPr>
              <w:t xml:space="preserve"> su visión</w:t>
            </w:r>
            <w:r w:rsidR="00E15872" w:rsidRPr="0069522A">
              <w:rPr>
                <w:rFonts w:ascii="Helvetica" w:eastAsia="Times New Roman" w:hAnsi="Helvetica" w:cs="Helvetica"/>
                <w:color w:val="000000" w:themeColor="text1"/>
                <w:sz w:val="24"/>
                <w:szCs w:val="24"/>
                <w:lang w:eastAsia="es-CO"/>
              </w:rPr>
              <w:t xml:space="preserve"> y se den pistas a la formación integral que tanto declaman las Instituciones de Educación Superior (IES)</w:t>
            </w:r>
            <w:r w:rsidR="00727D8C" w:rsidRPr="0069522A">
              <w:rPr>
                <w:rFonts w:ascii="Helvetica" w:eastAsia="Times New Roman" w:hAnsi="Helvetica" w:cs="Helvetica"/>
                <w:color w:val="000000" w:themeColor="text1"/>
                <w:sz w:val="24"/>
                <w:szCs w:val="24"/>
                <w:lang w:eastAsia="es-CO"/>
              </w:rPr>
              <w:t xml:space="preserve"> y reclaman sus usuarios y la sociedad en general. </w:t>
            </w:r>
          </w:p>
          <w:p w14:paraId="7D3DE317" w14:textId="028B2DDC" w:rsidR="00F645B6" w:rsidRPr="0069522A" w:rsidRDefault="00727D8C" w:rsidP="00830687">
            <w:pPr>
              <w:spacing w:after="0" w:line="240" w:lineRule="auto"/>
              <w:ind w:firstLine="679"/>
              <w:jc w:val="both"/>
              <w:rPr>
                <w:rFonts w:ascii="Helvetica" w:eastAsia="Times New Roman" w:hAnsi="Helvetica" w:cs="Helvetica"/>
                <w:color w:val="000000" w:themeColor="text1"/>
                <w:sz w:val="24"/>
                <w:szCs w:val="24"/>
                <w:lang w:eastAsia="es-CO"/>
              </w:rPr>
            </w:pPr>
            <w:r w:rsidRPr="0069522A">
              <w:rPr>
                <w:rFonts w:ascii="Helvetica" w:eastAsia="Times New Roman" w:hAnsi="Helvetica" w:cs="Helvetica"/>
                <w:color w:val="000000" w:themeColor="text1"/>
                <w:sz w:val="24"/>
                <w:szCs w:val="24"/>
                <w:lang w:eastAsia="es-CO"/>
              </w:rPr>
              <w:t xml:space="preserve">Siendo así y reconociendo la depresión, la ansiedad y el estrés como problemas generalizados en nuestro tiempo y a la familia como núcleo y eje fundamental de la sociedad y el desarrollo de las personas, es necesario comprender las relaciones entre estos elementos y el rendimiento académico como señal </w:t>
            </w:r>
            <w:r w:rsidR="001E18B2" w:rsidRPr="0069522A">
              <w:rPr>
                <w:rFonts w:ascii="Helvetica" w:eastAsia="Times New Roman" w:hAnsi="Helvetica" w:cs="Helvetica"/>
                <w:color w:val="000000" w:themeColor="text1"/>
                <w:sz w:val="24"/>
                <w:szCs w:val="24"/>
                <w:lang w:eastAsia="es-CO"/>
              </w:rPr>
              <w:t xml:space="preserve">de la presencia, percepción y manejo de ellos o como su detonante. </w:t>
            </w:r>
            <w:r w:rsidR="003A2908" w:rsidRPr="0069522A">
              <w:rPr>
                <w:rFonts w:ascii="Helvetica" w:eastAsia="Times New Roman" w:hAnsi="Helvetica" w:cs="Helvetica"/>
                <w:color w:val="000000" w:themeColor="text1"/>
                <w:sz w:val="24"/>
                <w:szCs w:val="24"/>
                <w:lang w:eastAsia="es-CO"/>
              </w:rPr>
              <w:t>Se reconoce, en éste sentido, que el bajo rendimiento académico: “</w:t>
            </w:r>
            <w:r w:rsidR="009240A3">
              <w:rPr>
                <w:rFonts w:ascii="Helvetica" w:eastAsia="Times New Roman" w:hAnsi="Helvetica" w:cs="Helvetica"/>
                <w:color w:val="000000" w:themeColor="text1"/>
                <w:sz w:val="24"/>
                <w:szCs w:val="24"/>
                <w:lang w:eastAsia="es-CO"/>
              </w:rPr>
              <w:t>[</w:t>
            </w:r>
            <w:r w:rsidR="003A2908" w:rsidRPr="0069522A">
              <w:rPr>
                <w:rFonts w:ascii="Helvetica" w:eastAsia="Times New Roman" w:hAnsi="Helvetica" w:cs="Helvetica"/>
                <w:color w:val="000000" w:themeColor="text1"/>
                <w:sz w:val="24"/>
                <w:szCs w:val="24"/>
                <w:lang w:eastAsia="es-CO"/>
              </w:rPr>
              <w:t>…</w:t>
            </w:r>
            <w:r w:rsidR="009240A3">
              <w:rPr>
                <w:rFonts w:ascii="Helvetica" w:eastAsia="Times New Roman" w:hAnsi="Helvetica" w:cs="Helvetica"/>
                <w:color w:val="000000" w:themeColor="text1"/>
                <w:sz w:val="24"/>
                <w:szCs w:val="24"/>
                <w:lang w:eastAsia="es-CO"/>
              </w:rPr>
              <w:t xml:space="preserve">] </w:t>
            </w:r>
            <w:r w:rsidR="003A2908" w:rsidRPr="0069522A">
              <w:rPr>
                <w:rFonts w:ascii="Helvetica" w:eastAsia="Times New Roman" w:hAnsi="Helvetica" w:cs="Helvetica"/>
                <w:color w:val="000000" w:themeColor="text1"/>
                <w:sz w:val="24"/>
                <w:szCs w:val="24"/>
                <w:lang w:eastAsia="es-CO"/>
              </w:rPr>
              <w:t>afecta la autorrealización profesional de los educandos; y</w:t>
            </w:r>
            <w:r w:rsidR="009240A3">
              <w:rPr>
                <w:rFonts w:ascii="Helvetica" w:eastAsia="Times New Roman" w:hAnsi="Helvetica" w:cs="Helvetica"/>
                <w:color w:val="000000" w:themeColor="text1"/>
                <w:sz w:val="24"/>
                <w:szCs w:val="24"/>
                <w:lang w:eastAsia="es-CO"/>
              </w:rPr>
              <w:t xml:space="preserve"> [</w:t>
            </w:r>
            <w:r w:rsidR="003A2908" w:rsidRPr="0069522A">
              <w:rPr>
                <w:rFonts w:ascii="Helvetica" w:eastAsia="Times New Roman" w:hAnsi="Helvetica" w:cs="Helvetica"/>
                <w:color w:val="000000" w:themeColor="text1"/>
                <w:sz w:val="24"/>
                <w:szCs w:val="24"/>
                <w:lang w:eastAsia="es-CO"/>
              </w:rPr>
              <w:t>…</w:t>
            </w:r>
            <w:r w:rsidR="009240A3">
              <w:rPr>
                <w:rFonts w:ascii="Helvetica" w:eastAsia="Times New Roman" w:hAnsi="Helvetica" w:cs="Helvetica"/>
                <w:color w:val="000000" w:themeColor="text1"/>
                <w:sz w:val="24"/>
                <w:szCs w:val="24"/>
                <w:lang w:eastAsia="es-CO"/>
              </w:rPr>
              <w:t>]</w:t>
            </w:r>
            <w:r w:rsidR="003A2908" w:rsidRPr="0069522A">
              <w:rPr>
                <w:rFonts w:ascii="Helvetica" w:eastAsia="Times New Roman" w:hAnsi="Helvetica" w:cs="Helvetica"/>
                <w:color w:val="000000" w:themeColor="text1"/>
                <w:sz w:val="24"/>
                <w:szCs w:val="24"/>
                <w:lang w:eastAsia="es-CO"/>
              </w:rPr>
              <w:t xml:space="preserve"> el nivel de conocimientos y habilidades que pueden adquirir, resulta limitado a las exigencias de su práctica profesional” (García, López de Castro y Rivero</w:t>
            </w:r>
            <w:r w:rsidR="00F645B6" w:rsidRPr="0069522A">
              <w:rPr>
                <w:rFonts w:ascii="Helvetica" w:eastAsia="Times New Roman" w:hAnsi="Helvetica" w:cs="Helvetica"/>
                <w:color w:val="000000" w:themeColor="text1"/>
                <w:sz w:val="24"/>
                <w:szCs w:val="24"/>
                <w:lang w:eastAsia="es-CO"/>
              </w:rPr>
              <w:t xml:space="preserve">, </w:t>
            </w:r>
            <w:r w:rsidR="003A2908" w:rsidRPr="0069522A">
              <w:rPr>
                <w:rFonts w:ascii="Helvetica" w:eastAsia="Times New Roman" w:hAnsi="Helvetica" w:cs="Helvetica"/>
                <w:color w:val="000000" w:themeColor="text1"/>
                <w:sz w:val="24"/>
                <w:szCs w:val="24"/>
                <w:lang w:eastAsia="es-CO"/>
              </w:rPr>
              <w:t>2014</w:t>
            </w:r>
            <w:r w:rsidR="00F645B6" w:rsidRPr="0069522A">
              <w:rPr>
                <w:rFonts w:ascii="Helvetica" w:eastAsia="Times New Roman" w:hAnsi="Helvetica" w:cs="Helvetica"/>
                <w:color w:val="000000" w:themeColor="text1"/>
                <w:sz w:val="24"/>
                <w:szCs w:val="24"/>
                <w:lang w:eastAsia="es-CO"/>
              </w:rPr>
              <w:t xml:space="preserve">, </w:t>
            </w:r>
            <w:r w:rsidR="003A2908" w:rsidRPr="0069522A">
              <w:rPr>
                <w:rFonts w:ascii="Helvetica" w:eastAsia="Times New Roman" w:hAnsi="Helvetica" w:cs="Helvetica"/>
                <w:color w:val="000000" w:themeColor="text1"/>
                <w:sz w:val="24"/>
                <w:szCs w:val="24"/>
                <w:lang w:eastAsia="es-CO"/>
              </w:rPr>
              <w:t>p. 272)</w:t>
            </w:r>
            <w:r w:rsidR="00F645B6" w:rsidRPr="0069522A">
              <w:rPr>
                <w:rFonts w:ascii="Helvetica" w:eastAsia="Times New Roman" w:hAnsi="Helvetica" w:cs="Helvetica"/>
                <w:color w:val="000000" w:themeColor="text1"/>
                <w:sz w:val="24"/>
                <w:szCs w:val="24"/>
                <w:lang w:eastAsia="es-CO"/>
              </w:rPr>
              <w:t xml:space="preserve">, máxime en futuros profesionales relacionados con disciplinas de la salud, como los son la </w:t>
            </w:r>
            <w:r w:rsidR="009240A3">
              <w:rPr>
                <w:rFonts w:ascii="Helvetica" w:eastAsia="Times New Roman" w:hAnsi="Helvetica" w:cs="Helvetica"/>
                <w:color w:val="000000" w:themeColor="text1"/>
                <w:sz w:val="24"/>
                <w:szCs w:val="24"/>
                <w:lang w:eastAsia="es-CO"/>
              </w:rPr>
              <w:t>P</w:t>
            </w:r>
            <w:r w:rsidR="00F645B6" w:rsidRPr="0069522A">
              <w:rPr>
                <w:rFonts w:ascii="Helvetica" w:eastAsia="Times New Roman" w:hAnsi="Helvetica" w:cs="Helvetica"/>
                <w:color w:val="000000" w:themeColor="text1"/>
                <w:sz w:val="24"/>
                <w:szCs w:val="24"/>
                <w:lang w:eastAsia="es-CO"/>
              </w:rPr>
              <w:t xml:space="preserve">sicología y la </w:t>
            </w:r>
            <w:r w:rsidR="009240A3">
              <w:rPr>
                <w:rFonts w:ascii="Helvetica" w:eastAsia="Times New Roman" w:hAnsi="Helvetica" w:cs="Helvetica"/>
                <w:color w:val="000000" w:themeColor="text1"/>
                <w:sz w:val="24"/>
                <w:szCs w:val="24"/>
                <w:lang w:eastAsia="es-CO"/>
              </w:rPr>
              <w:t>C</w:t>
            </w:r>
            <w:r w:rsidR="00F645B6" w:rsidRPr="0069522A">
              <w:rPr>
                <w:rFonts w:ascii="Helvetica" w:eastAsia="Times New Roman" w:hAnsi="Helvetica" w:cs="Helvetica"/>
                <w:color w:val="000000" w:themeColor="text1"/>
                <w:sz w:val="24"/>
                <w:szCs w:val="24"/>
                <w:lang w:eastAsia="es-CO"/>
              </w:rPr>
              <w:t xml:space="preserve">ultura </w:t>
            </w:r>
            <w:r w:rsidR="009240A3">
              <w:rPr>
                <w:rFonts w:ascii="Helvetica" w:eastAsia="Times New Roman" w:hAnsi="Helvetica" w:cs="Helvetica"/>
                <w:color w:val="000000" w:themeColor="text1"/>
                <w:sz w:val="24"/>
                <w:szCs w:val="24"/>
                <w:lang w:eastAsia="es-CO"/>
              </w:rPr>
              <w:t>F</w:t>
            </w:r>
            <w:r w:rsidR="00F645B6" w:rsidRPr="0069522A">
              <w:rPr>
                <w:rFonts w:ascii="Helvetica" w:eastAsia="Times New Roman" w:hAnsi="Helvetica" w:cs="Helvetica"/>
                <w:color w:val="000000" w:themeColor="text1"/>
                <w:sz w:val="24"/>
                <w:szCs w:val="24"/>
                <w:lang w:eastAsia="es-CO"/>
              </w:rPr>
              <w:t xml:space="preserve">ísica, el </w:t>
            </w:r>
            <w:r w:rsidR="009240A3">
              <w:rPr>
                <w:rFonts w:ascii="Helvetica" w:eastAsia="Times New Roman" w:hAnsi="Helvetica" w:cs="Helvetica"/>
                <w:color w:val="000000" w:themeColor="text1"/>
                <w:sz w:val="24"/>
                <w:szCs w:val="24"/>
                <w:lang w:eastAsia="es-CO"/>
              </w:rPr>
              <w:t>D</w:t>
            </w:r>
            <w:r w:rsidR="00F645B6" w:rsidRPr="0069522A">
              <w:rPr>
                <w:rFonts w:ascii="Helvetica" w:eastAsia="Times New Roman" w:hAnsi="Helvetica" w:cs="Helvetica"/>
                <w:color w:val="000000" w:themeColor="text1"/>
                <w:sz w:val="24"/>
                <w:szCs w:val="24"/>
                <w:lang w:eastAsia="es-CO"/>
              </w:rPr>
              <w:t xml:space="preserve">eporte y la </w:t>
            </w:r>
            <w:r w:rsidR="009240A3">
              <w:rPr>
                <w:rFonts w:ascii="Helvetica" w:eastAsia="Times New Roman" w:hAnsi="Helvetica" w:cs="Helvetica"/>
                <w:color w:val="000000" w:themeColor="text1"/>
                <w:sz w:val="24"/>
                <w:szCs w:val="24"/>
                <w:lang w:eastAsia="es-CO"/>
              </w:rPr>
              <w:t>R</w:t>
            </w:r>
            <w:r w:rsidR="00F645B6" w:rsidRPr="0069522A">
              <w:rPr>
                <w:rFonts w:ascii="Helvetica" w:eastAsia="Times New Roman" w:hAnsi="Helvetica" w:cs="Helvetica"/>
                <w:color w:val="000000" w:themeColor="text1"/>
                <w:sz w:val="24"/>
                <w:szCs w:val="24"/>
                <w:lang w:eastAsia="es-CO"/>
              </w:rPr>
              <w:t xml:space="preserve">ecreación, neurálgicas para la sociedad. </w:t>
            </w:r>
            <w:r w:rsidR="003A2908" w:rsidRPr="0069522A">
              <w:rPr>
                <w:rFonts w:ascii="Helvetica" w:eastAsia="Times New Roman" w:hAnsi="Helvetica" w:cs="Helvetica"/>
                <w:color w:val="000000" w:themeColor="text1"/>
                <w:sz w:val="24"/>
                <w:szCs w:val="24"/>
                <w:lang w:eastAsia="es-CO"/>
              </w:rPr>
              <w:t xml:space="preserve"> </w:t>
            </w:r>
          </w:p>
          <w:p w14:paraId="4A3DED27" w14:textId="6E60BA92" w:rsidR="00E6008D" w:rsidRPr="007D7F6E" w:rsidRDefault="00F645B6" w:rsidP="00E57BB1">
            <w:pPr>
              <w:spacing w:after="0" w:line="240" w:lineRule="auto"/>
              <w:ind w:firstLine="679"/>
              <w:jc w:val="both"/>
              <w:rPr>
                <w:rFonts w:ascii="Helvetica" w:eastAsia="Times New Roman" w:hAnsi="Helvetica" w:cs="Helvetica"/>
                <w:color w:val="000000" w:themeColor="text1"/>
                <w:sz w:val="24"/>
                <w:szCs w:val="24"/>
                <w:lang w:val="es-ES" w:eastAsia="es-CO"/>
              </w:rPr>
            </w:pPr>
            <w:r w:rsidRPr="0069522A">
              <w:rPr>
                <w:rFonts w:ascii="Helvetica" w:eastAsia="Times New Roman" w:hAnsi="Helvetica" w:cs="Helvetica"/>
                <w:color w:val="000000" w:themeColor="text1"/>
                <w:sz w:val="24"/>
                <w:szCs w:val="24"/>
                <w:lang w:eastAsia="es-CO"/>
              </w:rPr>
              <w:t>De otra parte, en l</w:t>
            </w:r>
            <w:r w:rsidR="001E18B2" w:rsidRPr="0069522A">
              <w:rPr>
                <w:rFonts w:ascii="Helvetica" w:eastAsia="Times New Roman" w:hAnsi="Helvetica" w:cs="Helvetica"/>
                <w:color w:val="000000" w:themeColor="text1"/>
                <w:sz w:val="24"/>
                <w:szCs w:val="24"/>
                <w:lang w:eastAsia="es-CO"/>
              </w:rPr>
              <w:t xml:space="preserve">a literatura científica y </w:t>
            </w:r>
            <w:r w:rsidR="00593B68" w:rsidRPr="0069522A">
              <w:rPr>
                <w:rFonts w:ascii="Helvetica" w:eastAsia="Times New Roman" w:hAnsi="Helvetica" w:cs="Helvetica"/>
                <w:color w:val="000000" w:themeColor="text1"/>
                <w:sz w:val="24"/>
                <w:szCs w:val="24"/>
                <w:lang w:eastAsia="es-CO"/>
              </w:rPr>
              <w:t xml:space="preserve">en </w:t>
            </w:r>
            <w:r w:rsidR="001E18B2" w:rsidRPr="0069522A">
              <w:rPr>
                <w:rFonts w:ascii="Helvetica" w:eastAsia="Times New Roman" w:hAnsi="Helvetica" w:cs="Helvetica"/>
                <w:color w:val="000000" w:themeColor="text1"/>
                <w:sz w:val="24"/>
                <w:szCs w:val="24"/>
                <w:lang w:eastAsia="es-CO"/>
              </w:rPr>
              <w:t>múltiples investigaciones</w:t>
            </w:r>
            <w:r w:rsidRPr="0069522A">
              <w:rPr>
                <w:rFonts w:ascii="Helvetica" w:eastAsia="Times New Roman" w:hAnsi="Helvetica" w:cs="Helvetica"/>
                <w:color w:val="000000" w:themeColor="text1"/>
                <w:sz w:val="24"/>
                <w:szCs w:val="24"/>
                <w:lang w:eastAsia="es-CO"/>
              </w:rPr>
              <w:t>,</w:t>
            </w:r>
            <w:r w:rsidR="001E18B2" w:rsidRPr="0069522A">
              <w:rPr>
                <w:rFonts w:ascii="Helvetica" w:eastAsia="Times New Roman" w:hAnsi="Helvetica" w:cs="Helvetica"/>
                <w:color w:val="000000" w:themeColor="text1"/>
                <w:sz w:val="24"/>
                <w:szCs w:val="24"/>
                <w:lang w:eastAsia="es-CO"/>
              </w:rPr>
              <w:t xml:space="preserve"> </w:t>
            </w:r>
            <w:r w:rsidRPr="0069522A">
              <w:rPr>
                <w:rFonts w:ascii="Helvetica" w:eastAsia="Times New Roman" w:hAnsi="Helvetica" w:cs="Helvetica"/>
                <w:color w:val="000000" w:themeColor="text1"/>
                <w:sz w:val="24"/>
                <w:szCs w:val="24"/>
                <w:lang w:eastAsia="es-CO"/>
              </w:rPr>
              <w:t>se asume</w:t>
            </w:r>
            <w:r w:rsidR="001E18B2" w:rsidRPr="0069522A">
              <w:rPr>
                <w:rFonts w:ascii="Helvetica" w:eastAsia="Times New Roman" w:hAnsi="Helvetica" w:cs="Helvetica"/>
                <w:color w:val="000000" w:themeColor="text1"/>
                <w:sz w:val="24"/>
                <w:szCs w:val="24"/>
                <w:lang w:eastAsia="es-CO"/>
              </w:rPr>
              <w:t xml:space="preserve"> la relación entre rendimiento académico y funcionamiento familiar (</w:t>
            </w:r>
            <w:r w:rsidR="000A02DA" w:rsidRPr="0069522A">
              <w:rPr>
                <w:rFonts w:ascii="Helvetica" w:eastAsia="Times New Roman" w:hAnsi="Helvetica" w:cs="Helvetica"/>
                <w:color w:val="000000" w:themeColor="text1"/>
                <w:sz w:val="24"/>
                <w:szCs w:val="24"/>
                <w:lang w:eastAsia="es-CO"/>
              </w:rPr>
              <w:t>Guadarrama, Márquez, Veytia y León, 2011</w:t>
            </w:r>
            <w:r w:rsidR="00BB12C2" w:rsidRPr="0069522A">
              <w:rPr>
                <w:rFonts w:ascii="Helvetica" w:eastAsia="Times New Roman" w:hAnsi="Helvetica" w:cs="Helvetica"/>
                <w:color w:val="000000" w:themeColor="text1"/>
                <w:sz w:val="24"/>
                <w:szCs w:val="24"/>
                <w:lang w:eastAsia="es-CO"/>
              </w:rPr>
              <w:t xml:space="preserve">; </w:t>
            </w:r>
            <w:r w:rsidR="00B53F82" w:rsidRPr="0069522A">
              <w:rPr>
                <w:rFonts w:ascii="Helvetica" w:eastAsia="Times New Roman" w:hAnsi="Helvetica" w:cs="Helvetica"/>
                <w:color w:val="000000" w:themeColor="text1"/>
                <w:sz w:val="24"/>
                <w:szCs w:val="24"/>
                <w:lang w:val="es-ES" w:eastAsia="es-CO"/>
              </w:rPr>
              <w:t>Pérez, Betancort y Cabrera, 2013;</w:t>
            </w:r>
            <w:r w:rsidR="00487534" w:rsidRPr="0069522A">
              <w:rPr>
                <w:rFonts w:ascii="Helvetica" w:eastAsia="Times New Roman" w:hAnsi="Helvetica" w:cs="Helvetica"/>
                <w:color w:val="000000" w:themeColor="text1"/>
                <w:sz w:val="24"/>
                <w:szCs w:val="24"/>
                <w:lang w:val="es-ES" w:eastAsia="es-CO"/>
              </w:rPr>
              <w:t xml:space="preserve"> </w:t>
            </w:r>
            <w:r w:rsidR="007B722B" w:rsidRPr="0069522A">
              <w:rPr>
                <w:rFonts w:ascii="Helvetica" w:eastAsia="Times New Roman" w:hAnsi="Helvetica" w:cs="Helvetica"/>
                <w:color w:val="000000" w:themeColor="text1"/>
                <w:sz w:val="24"/>
                <w:szCs w:val="24"/>
                <w:lang w:eastAsia="es-CO"/>
              </w:rPr>
              <w:t>Espinel et al., 2018</w:t>
            </w:r>
            <w:r w:rsidR="00B53F82" w:rsidRPr="0069522A">
              <w:rPr>
                <w:rFonts w:ascii="Helvetica" w:eastAsia="Times New Roman" w:hAnsi="Helvetica" w:cs="Helvetica"/>
                <w:color w:val="000000" w:themeColor="text1"/>
                <w:sz w:val="24"/>
                <w:szCs w:val="24"/>
                <w:lang w:eastAsia="es-CO"/>
              </w:rPr>
              <w:t xml:space="preserve">; </w:t>
            </w:r>
            <w:hyperlink r:id="rId13" w:history="1">
              <w:r w:rsidR="00B53F82" w:rsidRPr="0069522A">
                <w:rPr>
                  <w:rStyle w:val="Hipervnculo"/>
                  <w:rFonts w:ascii="Helvetica" w:eastAsia="Times New Roman" w:hAnsi="Helvetica" w:cs="Helvetica"/>
                  <w:bCs/>
                  <w:color w:val="000000" w:themeColor="text1"/>
                  <w:sz w:val="24"/>
                  <w:szCs w:val="24"/>
                  <w:u w:val="none"/>
                  <w:lang w:eastAsia="es-CO"/>
                </w:rPr>
                <w:t>Rezaei-Dehaghani</w:t>
              </w:r>
            </w:hyperlink>
            <w:r w:rsidR="00B53F82" w:rsidRPr="0069522A">
              <w:rPr>
                <w:rFonts w:ascii="Helvetica" w:eastAsia="Times New Roman" w:hAnsi="Helvetica" w:cs="Helvetica"/>
                <w:bCs/>
                <w:color w:val="000000" w:themeColor="text1"/>
                <w:sz w:val="24"/>
                <w:szCs w:val="24"/>
                <w:lang w:eastAsia="es-CO"/>
              </w:rPr>
              <w:t>, </w:t>
            </w:r>
            <w:hyperlink r:id="rId14" w:history="1">
              <w:r w:rsidR="00B53F82" w:rsidRPr="0069522A">
                <w:rPr>
                  <w:rStyle w:val="Hipervnculo"/>
                  <w:rFonts w:ascii="Helvetica" w:eastAsia="Times New Roman" w:hAnsi="Helvetica" w:cs="Helvetica"/>
                  <w:bCs/>
                  <w:color w:val="000000" w:themeColor="text1"/>
                  <w:sz w:val="24"/>
                  <w:szCs w:val="24"/>
                  <w:u w:val="none"/>
                  <w:lang w:eastAsia="es-CO"/>
                </w:rPr>
                <w:t>Keshvari</w:t>
              </w:r>
            </w:hyperlink>
            <w:r w:rsidR="00B53F82" w:rsidRPr="0069522A">
              <w:rPr>
                <w:rFonts w:ascii="Helvetica" w:eastAsia="Times New Roman" w:hAnsi="Helvetica" w:cs="Helvetica"/>
                <w:bCs/>
                <w:color w:val="000000" w:themeColor="text1"/>
                <w:sz w:val="24"/>
                <w:szCs w:val="24"/>
                <w:lang w:eastAsia="es-CO"/>
              </w:rPr>
              <w:t xml:space="preserve"> y </w:t>
            </w:r>
            <w:hyperlink r:id="rId15" w:history="1">
              <w:r w:rsidR="00B53F82" w:rsidRPr="0069522A">
                <w:rPr>
                  <w:rStyle w:val="Hipervnculo"/>
                  <w:rFonts w:ascii="Helvetica" w:eastAsia="Times New Roman" w:hAnsi="Helvetica" w:cs="Helvetica"/>
                  <w:bCs/>
                  <w:color w:val="000000" w:themeColor="text1"/>
                  <w:sz w:val="24"/>
                  <w:szCs w:val="24"/>
                  <w:u w:val="none"/>
                  <w:lang w:eastAsia="es-CO"/>
                </w:rPr>
                <w:t>Paki</w:t>
              </w:r>
            </w:hyperlink>
            <w:r w:rsidR="00B53F82" w:rsidRPr="0069522A">
              <w:rPr>
                <w:rFonts w:ascii="Helvetica" w:eastAsia="Times New Roman" w:hAnsi="Helvetica" w:cs="Helvetica"/>
                <w:bCs/>
                <w:color w:val="000000" w:themeColor="text1"/>
                <w:sz w:val="24"/>
                <w:szCs w:val="24"/>
                <w:lang w:eastAsia="es-CO"/>
              </w:rPr>
              <w:t>, 2018</w:t>
            </w:r>
            <w:r w:rsidR="00500E4D" w:rsidRPr="0069522A">
              <w:rPr>
                <w:rFonts w:ascii="Helvetica" w:eastAsia="Times New Roman" w:hAnsi="Helvetica" w:cs="Helvetica"/>
                <w:bCs/>
                <w:color w:val="000000" w:themeColor="text1"/>
                <w:sz w:val="24"/>
                <w:szCs w:val="24"/>
                <w:lang w:eastAsia="es-CO"/>
              </w:rPr>
              <w:t>; Rodríguez y Guzmán, 2019</w:t>
            </w:r>
            <w:r w:rsidR="000A02DA" w:rsidRPr="0069522A">
              <w:rPr>
                <w:rFonts w:ascii="Helvetica" w:eastAsia="Times New Roman" w:hAnsi="Helvetica" w:cs="Helvetica"/>
                <w:color w:val="000000" w:themeColor="text1"/>
                <w:sz w:val="24"/>
                <w:szCs w:val="24"/>
                <w:lang w:eastAsia="es-CO"/>
              </w:rPr>
              <w:t>)</w:t>
            </w:r>
            <w:r w:rsidR="0016620D" w:rsidRPr="0069522A">
              <w:rPr>
                <w:rFonts w:ascii="Helvetica" w:eastAsia="Times New Roman" w:hAnsi="Helvetica" w:cs="Helvetica"/>
                <w:color w:val="000000" w:themeColor="text1"/>
                <w:sz w:val="24"/>
                <w:szCs w:val="24"/>
                <w:lang w:eastAsia="es-CO"/>
              </w:rPr>
              <w:t xml:space="preserve"> y</w:t>
            </w:r>
            <w:r w:rsidR="007F47F7" w:rsidRPr="0069522A">
              <w:rPr>
                <w:rFonts w:ascii="Helvetica" w:eastAsia="Times New Roman" w:hAnsi="Helvetica" w:cs="Helvetica"/>
                <w:color w:val="000000" w:themeColor="text1"/>
                <w:sz w:val="24"/>
                <w:szCs w:val="24"/>
                <w:lang w:eastAsia="es-CO"/>
              </w:rPr>
              <w:t xml:space="preserve"> </w:t>
            </w:r>
            <w:r w:rsidR="0016620D" w:rsidRPr="0069522A">
              <w:rPr>
                <w:rFonts w:ascii="Helvetica" w:eastAsia="Times New Roman" w:hAnsi="Helvetica" w:cs="Helvetica"/>
                <w:color w:val="000000" w:themeColor="text1"/>
                <w:sz w:val="24"/>
                <w:szCs w:val="24"/>
                <w:lang w:eastAsia="es-CO"/>
              </w:rPr>
              <w:t>rendimiento académico y depresión</w:t>
            </w:r>
            <w:r w:rsidR="00481F72" w:rsidRPr="0069522A">
              <w:rPr>
                <w:rFonts w:ascii="Helvetica" w:eastAsia="Times New Roman" w:hAnsi="Helvetica" w:cs="Helvetica"/>
                <w:color w:val="000000" w:themeColor="text1"/>
                <w:sz w:val="24"/>
                <w:szCs w:val="24"/>
                <w:lang w:eastAsia="es-CO"/>
              </w:rPr>
              <w:t>, ansiedad y/o estrés</w:t>
            </w:r>
            <w:r w:rsidR="0016620D" w:rsidRPr="0069522A">
              <w:rPr>
                <w:rFonts w:ascii="Helvetica" w:eastAsia="Times New Roman" w:hAnsi="Helvetica" w:cs="Helvetica"/>
                <w:color w:val="000000" w:themeColor="text1"/>
                <w:sz w:val="24"/>
                <w:szCs w:val="24"/>
                <w:lang w:eastAsia="es-CO"/>
              </w:rPr>
              <w:t xml:space="preserve"> (</w:t>
            </w:r>
            <w:r w:rsidR="00481F72" w:rsidRPr="0069522A">
              <w:rPr>
                <w:rFonts w:ascii="Helvetica" w:eastAsia="Times New Roman" w:hAnsi="Helvetica" w:cs="Helvetica"/>
                <w:color w:val="000000" w:themeColor="text1"/>
                <w:sz w:val="24"/>
                <w:szCs w:val="24"/>
                <w:lang w:eastAsia="es-CO"/>
              </w:rPr>
              <w:t>Caldera, Pulido y Martínez, 2</w:t>
            </w:r>
            <w:r w:rsidR="00481F72" w:rsidRPr="00E57BB1">
              <w:rPr>
                <w:rFonts w:ascii="Helvetica" w:eastAsia="Times New Roman" w:hAnsi="Helvetica" w:cs="Helvetica"/>
                <w:color w:val="000000" w:themeColor="text1"/>
                <w:sz w:val="24"/>
                <w:szCs w:val="24"/>
                <w:lang w:eastAsia="es-CO"/>
              </w:rPr>
              <w:t xml:space="preserve">007; </w:t>
            </w:r>
            <w:r w:rsidR="009D57F8" w:rsidRPr="00E57BB1">
              <w:rPr>
                <w:rFonts w:ascii="Helvetica" w:eastAsia="Times New Roman" w:hAnsi="Helvetica" w:cs="Helvetica"/>
                <w:color w:val="000000" w:themeColor="text1"/>
                <w:sz w:val="24"/>
                <w:szCs w:val="24"/>
                <w:lang w:eastAsia="es-CO"/>
              </w:rPr>
              <w:t xml:space="preserve">Alfonso, Calcines, Monteagudo de la Guardia y Nieves, 2015; </w:t>
            </w:r>
            <w:r w:rsidR="008C57A8" w:rsidRPr="00E57BB1">
              <w:rPr>
                <w:rFonts w:ascii="Helvetica" w:eastAsia="Times New Roman" w:hAnsi="Helvetica" w:cs="Helvetica"/>
                <w:color w:val="000000" w:themeColor="text1"/>
                <w:sz w:val="24"/>
                <w:szCs w:val="24"/>
                <w:lang w:eastAsia="es-CO"/>
              </w:rPr>
              <w:t xml:space="preserve">Cardona-Arias, Pérez-Restrepo, Rivera-Ocampo, Gómez-Martínez y Reyes, 2015; </w:t>
            </w:r>
            <w:r w:rsidR="00A745A5" w:rsidRPr="00E57BB1">
              <w:rPr>
                <w:rFonts w:ascii="Helvetica" w:eastAsia="Times New Roman" w:hAnsi="Helvetica" w:cs="Helvetica"/>
                <w:color w:val="000000" w:themeColor="text1"/>
                <w:sz w:val="24"/>
                <w:szCs w:val="24"/>
                <w:lang w:val="es-ES" w:eastAsia="es-CO"/>
              </w:rPr>
              <w:t xml:space="preserve">Barraza, Muñoz y Contreras, 2016; </w:t>
            </w:r>
            <w:r w:rsidR="00854E44" w:rsidRPr="00E57BB1">
              <w:rPr>
                <w:rFonts w:ascii="Helvetica" w:eastAsia="Times New Roman" w:hAnsi="Helvetica" w:cs="Helvetica"/>
                <w:color w:val="000000" w:themeColor="text1"/>
                <w:sz w:val="24"/>
                <w:szCs w:val="24"/>
                <w:lang w:eastAsia="es-CO"/>
              </w:rPr>
              <w:t>Castillo, Chacón de la Cruz y Díaz-Véliz, 2016</w:t>
            </w:r>
            <w:r w:rsidR="00500E4D" w:rsidRPr="00E57BB1">
              <w:rPr>
                <w:rFonts w:ascii="Helvetica" w:eastAsia="Times New Roman" w:hAnsi="Helvetica" w:cs="Helvetica"/>
                <w:color w:val="000000" w:themeColor="text1"/>
                <w:sz w:val="24"/>
                <w:szCs w:val="24"/>
                <w:lang w:eastAsia="es-CO"/>
              </w:rPr>
              <w:t>;</w:t>
            </w:r>
            <w:r w:rsidR="00854E44" w:rsidRPr="00E57BB1">
              <w:rPr>
                <w:rFonts w:ascii="Helvetica" w:eastAsia="Times New Roman" w:hAnsi="Helvetica" w:cs="Helvetica"/>
                <w:color w:val="000000" w:themeColor="text1"/>
                <w:sz w:val="24"/>
                <w:szCs w:val="24"/>
                <w:lang w:eastAsia="es-CO"/>
              </w:rPr>
              <w:t xml:space="preserve"> </w:t>
            </w:r>
            <w:r w:rsidR="00143CEB" w:rsidRPr="00E57BB1">
              <w:rPr>
                <w:rFonts w:ascii="Helvetica" w:eastAsia="Times New Roman" w:hAnsi="Helvetica" w:cs="Helvetica"/>
                <w:color w:val="000000" w:themeColor="text1"/>
                <w:sz w:val="24"/>
                <w:szCs w:val="24"/>
                <w:lang w:eastAsia="es-CO"/>
              </w:rPr>
              <w:t xml:space="preserve">Mahroon et al., 2017; </w:t>
            </w:r>
            <w:hyperlink r:id="rId16" w:history="1">
              <w:r w:rsidR="0069522A" w:rsidRPr="00E57BB1">
                <w:rPr>
                  <w:rStyle w:val="Hipervnculo"/>
                  <w:rFonts w:ascii="Helvetica" w:eastAsia="Times New Roman" w:hAnsi="Helvetica" w:cs="Helvetica"/>
                  <w:color w:val="000000" w:themeColor="text1"/>
                  <w:sz w:val="24"/>
                  <w:szCs w:val="24"/>
                  <w:u w:val="none"/>
                  <w:lang w:val="es-ES" w:eastAsia="es-CO"/>
                </w:rPr>
                <w:t>Barker</w:t>
              </w:r>
              <w:r w:rsidR="0069522A" w:rsidRPr="00E57BB1">
                <w:rPr>
                  <w:rStyle w:val="Hipervnculo"/>
                  <w:rFonts w:ascii="Helvetica" w:eastAsia="Times New Roman" w:hAnsi="Helvetica" w:cs="Helvetica"/>
                  <w:color w:val="000000" w:themeColor="text1"/>
                  <w:sz w:val="24"/>
                  <w:szCs w:val="24"/>
                  <w:u w:val="none"/>
                  <w:lang w:eastAsia="es-CO"/>
                </w:rPr>
                <w:t>,</w:t>
              </w:r>
            </w:hyperlink>
            <w:r w:rsidR="0069522A" w:rsidRPr="00E57BB1">
              <w:rPr>
                <w:rFonts w:ascii="Helvetica" w:eastAsia="Times New Roman" w:hAnsi="Helvetica" w:cs="Helvetica"/>
                <w:bCs/>
                <w:color w:val="000000" w:themeColor="text1"/>
                <w:sz w:val="24"/>
                <w:szCs w:val="24"/>
                <w:lang w:val="es-ES" w:eastAsia="es-CO"/>
              </w:rPr>
              <w:t> </w:t>
            </w:r>
            <w:hyperlink r:id="rId17" w:history="1">
              <w:r w:rsidR="0069522A" w:rsidRPr="00E57BB1">
                <w:rPr>
                  <w:rStyle w:val="Hipervnculo"/>
                  <w:rFonts w:ascii="Helvetica" w:eastAsia="Times New Roman" w:hAnsi="Helvetica" w:cs="Helvetica"/>
                  <w:color w:val="000000" w:themeColor="text1"/>
                  <w:sz w:val="24"/>
                  <w:szCs w:val="24"/>
                  <w:u w:val="none"/>
                  <w:lang w:val="es-ES" w:eastAsia="es-CO"/>
                </w:rPr>
                <w:t>Howard</w:t>
              </w:r>
              <w:r w:rsidR="0069522A" w:rsidRPr="00E57BB1">
                <w:rPr>
                  <w:rStyle w:val="Hipervnculo"/>
                  <w:rFonts w:ascii="Helvetica" w:eastAsia="Times New Roman" w:hAnsi="Helvetica" w:cs="Helvetica"/>
                  <w:color w:val="000000" w:themeColor="text1"/>
                  <w:sz w:val="24"/>
                  <w:szCs w:val="24"/>
                  <w:u w:val="none"/>
                  <w:lang w:eastAsia="es-CO"/>
                </w:rPr>
                <w:t>,</w:t>
              </w:r>
              <w:r w:rsidR="0069522A" w:rsidRPr="00E57BB1">
                <w:rPr>
                  <w:rStyle w:val="Hipervnculo"/>
                  <w:rFonts w:ascii="Helvetica" w:eastAsia="Times New Roman" w:hAnsi="Helvetica" w:cs="Helvetica"/>
                  <w:color w:val="000000" w:themeColor="text1"/>
                  <w:sz w:val="24"/>
                  <w:szCs w:val="24"/>
                  <w:u w:val="none"/>
                  <w:lang w:val="es-ES" w:eastAsia="es-CO"/>
                </w:rPr>
                <w:t xml:space="preserve"> </w:t>
              </w:r>
            </w:hyperlink>
            <w:hyperlink r:id="rId18" w:history="1">
              <w:r w:rsidR="0069522A" w:rsidRPr="00E57BB1">
                <w:rPr>
                  <w:rStyle w:val="Hipervnculo"/>
                  <w:rFonts w:ascii="Helvetica" w:eastAsia="Times New Roman" w:hAnsi="Helvetica" w:cs="Helvetica"/>
                  <w:color w:val="000000" w:themeColor="text1"/>
                  <w:sz w:val="24"/>
                  <w:szCs w:val="24"/>
                  <w:u w:val="none"/>
                  <w:lang w:val="es-ES" w:eastAsia="es-CO"/>
                </w:rPr>
                <w:t>Villemaire-Krajden</w:t>
              </w:r>
            </w:hyperlink>
            <w:r w:rsidR="0069522A" w:rsidRPr="00E57BB1">
              <w:rPr>
                <w:rFonts w:ascii="Helvetica" w:eastAsia="Times New Roman" w:hAnsi="Helvetica" w:cs="Helvetica"/>
                <w:color w:val="000000" w:themeColor="text1"/>
                <w:sz w:val="24"/>
                <w:szCs w:val="24"/>
                <w:lang w:eastAsia="es-CO"/>
              </w:rPr>
              <w:t xml:space="preserve"> y</w:t>
            </w:r>
            <w:r w:rsidR="0069522A" w:rsidRPr="00E57BB1">
              <w:rPr>
                <w:rFonts w:ascii="Helvetica" w:eastAsia="Times New Roman" w:hAnsi="Helvetica" w:cs="Helvetica"/>
                <w:bCs/>
                <w:color w:val="000000" w:themeColor="text1"/>
                <w:sz w:val="24"/>
                <w:szCs w:val="24"/>
                <w:lang w:val="es-ES" w:eastAsia="es-CO"/>
              </w:rPr>
              <w:t> </w:t>
            </w:r>
            <w:hyperlink r:id="rId19" w:history="1">
              <w:r w:rsidR="0069522A" w:rsidRPr="00E57BB1">
                <w:rPr>
                  <w:rStyle w:val="Hipervnculo"/>
                  <w:rFonts w:ascii="Helvetica" w:eastAsia="Times New Roman" w:hAnsi="Helvetica" w:cs="Helvetica"/>
                  <w:color w:val="000000" w:themeColor="text1"/>
                  <w:sz w:val="24"/>
                  <w:szCs w:val="24"/>
                  <w:u w:val="none"/>
                  <w:lang w:val="es-ES" w:eastAsia="es-CO"/>
                </w:rPr>
                <w:t>Galambos</w:t>
              </w:r>
              <w:r w:rsidR="0069522A" w:rsidRPr="00E57BB1">
                <w:rPr>
                  <w:rStyle w:val="Hipervnculo"/>
                  <w:rFonts w:ascii="Helvetica" w:eastAsia="Times New Roman" w:hAnsi="Helvetica" w:cs="Helvetica"/>
                  <w:color w:val="000000" w:themeColor="text1"/>
                  <w:sz w:val="24"/>
                  <w:szCs w:val="24"/>
                  <w:u w:val="none"/>
                  <w:lang w:eastAsia="es-CO"/>
                </w:rPr>
                <w:t>,</w:t>
              </w:r>
              <w:r w:rsidR="0069522A" w:rsidRPr="00E57BB1">
                <w:rPr>
                  <w:rStyle w:val="Hipervnculo"/>
                  <w:rFonts w:ascii="Helvetica" w:eastAsia="Times New Roman" w:hAnsi="Helvetica" w:cs="Helvetica"/>
                  <w:color w:val="000000" w:themeColor="text1"/>
                  <w:sz w:val="24"/>
                  <w:szCs w:val="24"/>
                  <w:u w:val="none"/>
                  <w:lang w:val="es-ES" w:eastAsia="es-CO"/>
                </w:rPr>
                <w:t xml:space="preserve"> </w:t>
              </w:r>
            </w:hyperlink>
            <w:r w:rsidR="0069522A" w:rsidRPr="00E57BB1">
              <w:rPr>
                <w:rFonts w:ascii="Helvetica" w:eastAsia="Times New Roman" w:hAnsi="Helvetica" w:cs="Helvetica"/>
                <w:color w:val="000000" w:themeColor="text1"/>
                <w:sz w:val="24"/>
                <w:szCs w:val="24"/>
                <w:lang w:eastAsia="es-CO"/>
              </w:rPr>
              <w:t xml:space="preserve">2018; </w:t>
            </w:r>
            <w:hyperlink r:id="rId20" w:history="1">
              <w:r w:rsidR="0005794D" w:rsidRPr="00E57BB1">
                <w:rPr>
                  <w:rStyle w:val="Hipervnculo"/>
                  <w:rFonts w:ascii="Helvetica" w:eastAsia="Times New Roman" w:hAnsi="Helvetica" w:cs="Helvetica"/>
                  <w:color w:val="000000" w:themeColor="text1"/>
                  <w:sz w:val="24"/>
                  <w:szCs w:val="24"/>
                  <w:u w:val="none"/>
                  <w:lang w:eastAsia="es-CO"/>
                </w:rPr>
                <w:t>Jones</w:t>
              </w:r>
            </w:hyperlink>
            <w:r w:rsidR="0005794D" w:rsidRPr="00E57BB1">
              <w:rPr>
                <w:rFonts w:ascii="Helvetica" w:eastAsia="Times New Roman" w:hAnsi="Helvetica" w:cs="Helvetica"/>
                <w:color w:val="000000" w:themeColor="text1"/>
                <w:sz w:val="24"/>
                <w:szCs w:val="24"/>
                <w:lang w:eastAsia="es-CO"/>
              </w:rPr>
              <w:t xml:space="preserve">, </w:t>
            </w:r>
            <w:hyperlink r:id="rId21" w:history="1">
              <w:r w:rsidR="0005794D" w:rsidRPr="00E57BB1">
                <w:rPr>
                  <w:rStyle w:val="Hipervnculo"/>
                  <w:rFonts w:ascii="Helvetica" w:eastAsia="Times New Roman" w:hAnsi="Helvetica" w:cs="Helvetica"/>
                  <w:color w:val="000000" w:themeColor="text1"/>
                  <w:sz w:val="24"/>
                  <w:szCs w:val="24"/>
                  <w:u w:val="none"/>
                  <w:lang w:eastAsia="es-CO"/>
                </w:rPr>
                <w:t>Park</w:t>
              </w:r>
            </w:hyperlink>
            <w:r w:rsidR="0005794D" w:rsidRPr="00E57BB1">
              <w:rPr>
                <w:rFonts w:ascii="Helvetica" w:eastAsia="Times New Roman" w:hAnsi="Helvetica" w:cs="Helvetica"/>
                <w:color w:val="000000" w:themeColor="text1"/>
                <w:sz w:val="24"/>
                <w:szCs w:val="24"/>
                <w:lang w:eastAsia="es-CO"/>
              </w:rPr>
              <w:t xml:space="preserve"> y</w:t>
            </w:r>
            <w:hyperlink r:id="rId22" w:history="1">
              <w:r w:rsidR="0005794D" w:rsidRPr="00E57BB1">
                <w:rPr>
                  <w:rStyle w:val="Hipervnculo"/>
                  <w:rFonts w:ascii="Helvetica" w:eastAsia="Times New Roman" w:hAnsi="Helvetica" w:cs="Helvetica"/>
                  <w:color w:val="000000" w:themeColor="text1"/>
                  <w:sz w:val="24"/>
                  <w:szCs w:val="24"/>
                  <w:u w:val="none"/>
                  <w:lang w:eastAsia="es-CO"/>
                </w:rPr>
                <w:t xml:space="preserve"> Lefevor</w:t>
              </w:r>
            </w:hyperlink>
            <w:r w:rsidR="0005794D" w:rsidRPr="00E57BB1">
              <w:rPr>
                <w:rFonts w:ascii="Helvetica" w:eastAsia="Times New Roman" w:hAnsi="Helvetica" w:cs="Helvetica"/>
                <w:color w:val="000000" w:themeColor="text1"/>
                <w:sz w:val="24"/>
                <w:szCs w:val="24"/>
                <w:lang w:eastAsia="es-CO"/>
              </w:rPr>
              <w:t xml:space="preserve">, </w:t>
            </w:r>
            <w:r w:rsidR="00175214" w:rsidRPr="00E57BB1">
              <w:rPr>
                <w:rFonts w:ascii="Helvetica" w:eastAsia="Times New Roman" w:hAnsi="Helvetica" w:cs="Helvetica"/>
                <w:color w:val="000000" w:themeColor="text1"/>
                <w:sz w:val="24"/>
                <w:szCs w:val="24"/>
                <w:lang w:eastAsia="es-CO"/>
              </w:rPr>
              <w:t xml:space="preserve">2018; </w:t>
            </w:r>
            <w:r w:rsidR="003E5F8D" w:rsidRPr="00E57BB1">
              <w:rPr>
                <w:rFonts w:ascii="Helvetica" w:eastAsia="Times New Roman" w:hAnsi="Helvetica" w:cs="Helvetica"/>
                <w:bCs/>
                <w:color w:val="000000" w:themeColor="text1"/>
                <w:sz w:val="24"/>
                <w:szCs w:val="24"/>
                <w:lang w:val="es-ES" w:eastAsia="es-CO"/>
              </w:rPr>
              <w:t xml:space="preserve">Keech, Hagger, O´Callaghan y Hamilton, 2018; </w:t>
            </w:r>
            <w:r w:rsidR="0016620D" w:rsidRPr="00E57BB1">
              <w:rPr>
                <w:rFonts w:ascii="Helvetica" w:eastAsia="Times New Roman" w:hAnsi="Helvetica" w:cs="Helvetica"/>
                <w:color w:val="000000" w:themeColor="text1"/>
                <w:sz w:val="24"/>
                <w:szCs w:val="24"/>
                <w:lang w:eastAsia="es-CO"/>
              </w:rPr>
              <w:t>Páez-Cala y Peña-Agudelo, 2018</w:t>
            </w:r>
            <w:r w:rsidR="00854E44" w:rsidRPr="00E57BB1">
              <w:rPr>
                <w:rFonts w:ascii="Helvetica" w:eastAsia="Times New Roman" w:hAnsi="Helvetica" w:cs="Helvetica"/>
                <w:color w:val="000000" w:themeColor="text1"/>
                <w:sz w:val="24"/>
                <w:szCs w:val="24"/>
                <w:lang w:eastAsia="es-CO"/>
              </w:rPr>
              <w:t xml:space="preserve">; </w:t>
            </w:r>
            <w:r w:rsidR="00854E44" w:rsidRPr="00E57BB1">
              <w:rPr>
                <w:rFonts w:ascii="Helvetica" w:eastAsia="Times New Roman" w:hAnsi="Helvetica" w:cs="Helvetica"/>
                <w:color w:val="000000" w:themeColor="text1"/>
                <w:sz w:val="24"/>
                <w:szCs w:val="24"/>
                <w:lang w:val="es-ES" w:eastAsia="es-CO"/>
              </w:rPr>
              <w:t>Pego-Pérez, Río-Nieto, Fernández y Gutiérrez-García, 2018</w:t>
            </w:r>
            <w:r w:rsidR="00362AD6" w:rsidRPr="00E57BB1">
              <w:rPr>
                <w:rFonts w:ascii="Helvetica" w:eastAsia="Times New Roman" w:hAnsi="Helvetica" w:cs="Helvetica"/>
                <w:color w:val="000000" w:themeColor="text1"/>
                <w:sz w:val="24"/>
                <w:szCs w:val="24"/>
                <w:lang w:val="es-ES" w:eastAsia="es-CO"/>
              </w:rPr>
              <w:t xml:space="preserve">; </w:t>
            </w:r>
            <w:hyperlink r:id="rId23" w:anchor="!" w:history="1">
              <w:r w:rsidR="00F33996" w:rsidRPr="00E57BB1">
                <w:rPr>
                  <w:rStyle w:val="Hipervnculo"/>
                  <w:rFonts w:ascii="Helvetica" w:eastAsia="Times New Roman" w:hAnsi="Helvetica" w:cs="Helvetica"/>
                  <w:color w:val="000000" w:themeColor="text1"/>
                  <w:sz w:val="24"/>
                  <w:szCs w:val="24"/>
                  <w:u w:val="none"/>
                  <w:lang w:eastAsia="es-CO"/>
                </w:rPr>
                <w:t>Ribeiro</w:t>
              </w:r>
            </w:hyperlink>
            <w:r w:rsidR="00F33996" w:rsidRPr="00E57BB1">
              <w:rPr>
                <w:rFonts w:ascii="Helvetica" w:eastAsia="Times New Roman" w:hAnsi="Helvetica" w:cs="Helvetica"/>
                <w:color w:val="000000" w:themeColor="text1"/>
                <w:sz w:val="24"/>
                <w:szCs w:val="24"/>
                <w:lang w:eastAsia="es-CO"/>
              </w:rPr>
              <w:t xml:space="preserve"> et al., 2018; </w:t>
            </w:r>
            <w:r w:rsidR="00E2768C" w:rsidRPr="00E57BB1">
              <w:rPr>
                <w:rFonts w:ascii="Helvetica" w:eastAsia="Times New Roman" w:hAnsi="Helvetica" w:cs="Helvetica"/>
                <w:color w:val="000000" w:themeColor="text1"/>
                <w:sz w:val="24"/>
                <w:szCs w:val="24"/>
                <w:lang w:val="es-ES" w:eastAsia="es-CO"/>
              </w:rPr>
              <w:t>Saeed</w:t>
            </w:r>
            <w:r w:rsidR="00E2768C" w:rsidRPr="00E57BB1">
              <w:rPr>
                <w:rFonts w:ascii="Helvetica" w:eastAsia="Times New Roman" w:hAnsi="Helvetica" w:cs="Helvetica"/>
                <w:color w:val="000000" w:themeColor="text1"/>
                <w:sz w:val="24"/>
                <w:szCs w:val="24"/>
                <w:lang w:eastAsia="es-CO"/>
              </w:rPr>
              <w:t xml:space="preserve"> et al., 2018; </w:t>
            </w:r>
            <w:r w:rsidR="00362AD6" w:rsidRPr="00E57BB1">
              <w:rPr>
                <w:rFonts w:ascii="Helvetica" w:eastAsia="Times New Roman" w:hAnsi="Helvetica" w:cs="Helvetica"/>
                <w:color w:val="000000" w:themeColor="text1"/>
                <w:sz w:val="24"/>
                <w:szCs w:val="24"/>
                <w:lang w:val="es-ES" w:eastAsia="es-CO"/>
              </w:rPr>
              <w:t>Tijerina et al., 2018</w:t>
            </w:r>
            <w:r w:rsidR="00854E44" w:rsidRPr="00E57BB1">
              <w:rPr>
                <w:rFonts w:ascii="Helvetica" w:eastAsia="Times New Roman" w:hAnsi="Helvetica" w:cs="Helvetica"/>
                <w:color w:val="000000" w:themeColor="text1"/>
                <w:sz w:val="24"/>
                <w:szCs w:val="24"/>
                <w:lang w:val="es-ES" w:eastAsia="es-CO"/>
              </w:rPr>
              <w:t>)</w:t>
            </w:r>
            <w:r w:rsidR="007D7F6E" w:rsidRPr="00E57BB1">
              <w:rPr>
                <w:rFonts w:ascii="Helvetica" w:eastAsia="Times New Roman" w:hAnsi="Helvetica" w:cs="Helvetica"/>
                <w:color w:val="000000" w:themeColor="text1"/>
                <w:sz w:val="24"/>
                <w:szCs w:val="24"/>
                <w:lang w:val="es-ES" w:eastAsia="es-CO"/>
              </w:rPr>
              <w:t>,</w:t>
            </w:r>
            <w:r w:rsidR="007D7F6E" w:rsidRPr="00E817B9">
              <w:rPr>
                <w:rFonts w:ascii="Helvetica" w:eastAsia="Times New Roman" w:hAnsi="Helvetica" w:cs="Helvetica"/>
                <w:color w:val="000000" w:themeColor="text1"/>
                <w:sz w:val="24"/>
                <w:szCs w:val="24"/>
                <w:lang w:val="es-ES" w:eastAsia="es-CO"/>
              </w:rPr>
              <w:t xml:space="preserve"> sin embargo, aunque es evidente la relación entre todas estas variables (rendimiento académico, funcionamiento familiar, depresión, ansiedad y estrés), </w:t>
            </w:r>
            <w:r w:rsidR="00E57BB1">
              <w:rPr>
                <w:rFonts w:ascii="Helvetica" w:eastAsia="Times New Roman" w:hAnsi="Helvetica" w:cs="Helvetica"/>
                <w:color w:val="000000" w:themeColor="text1"/>
                <w:sz w:val="24"/>
                <w:szCs w:val="24"/>
                <w:lang w:val="es-ES" w:eastAsia="es-CO"/>
              </w:rPr>
              <w:t>ella es</w:t>
            </w:r>
            <w:r w:rsidR="007D7F6E" w:rsidRPr="00E817B9">
              <w:rPr>
                <w:rFonts w:ascii="Helvetica" w:eastAsia="Times New Roman" w:hAnsi="Helvetica" w:cs="Helvetica"/>
                <w:color w:val="000000" w:themeColor="text1"/>
                <w:sz w:val="24"/>
                <w:szCs w:val="24"/>
                <w:lang w:val="es-ES" w:eastAsia="es-CO"/>
              </w:rPr>
              <w:t xml:space="preserve"> compleja</w:t>
            </w:r>
            <w:r w:rsidR="00E57BB1">
              <w:rPr>
                <w:rFonts w:ascii="Helvetica" w:eastAsia="Times New Roman" w:hAnsi="Helvetica" w:cs="Helvetica"/>
                <w:color w:val="000000" w:themeColor="text1"/>
                <w:sz w:val="24"/>
                <w:szCs w:val="24"/>
                <w:lang w:val="es-ES" w:eastAsia="es-CO"/>
              </w:rPr>
              <w:t xml:space="preserve"> y multivariada</w:t>
            </w:r>
            <w:r w:rsidR="007D7F6E" w:rsidRPr="00E817B9">
              <w:rPr>
                <w:rFonts w:ascii="Helvetica" w:eastAsia="Times New Roman" w:hAnsi="Helvetica" w:cs="Helvetica"/>
                <w:color w:val="000000" w:themeColor="text1"/>
                <w:sz w:val="24"/>
                <w:szCs w:val="24"/>
                <w:lang w:val="es-ES" w:eastAsia="es-CO"/>
              </w:rPr>
              <w:t xml:space="preserve">, </w:t>
            </w:r>
            <w:r w:rsidR="00E57BB1">
              <w:rPr>
                <w:rFonts w:ascii="Helvetica" w:eastAsia="Times New Roman" w:hAnsi="Helvetica" w:cs="Helvetica"/>
                <w:color w:val="000000" w:themeColor="text1"/>
                <w:sz w:val="24"/>
                <w:szCs w:val="24"/>
                <w:lang w:val="es-ES" w:eastAsia="es-CO"/>
              </w:rPr>
              <w:t>e</w:t>
            </w:r>
            <w:r w:rsidR="00E817B9" w:rsidRPr="00E817B9">
              <w:rPr>
                <w:rFonts w:ascii="Helvetica" w:eastAsia="Times New Roman" w:hAnsi="Helvetica" w:cs="Helvetica"/>
                <w:color w:val="000000" w:themeColor="text1"/>
                <w:sz w:val="24"/>
                <w:szCs w:val="24"/>
                <w:lang w:val="es-ES" w:eastAsia="es-CO"/>
              </w:rPr>
              <w:t xml:space="preserve">n el medio y la institución propuesta, </w:t>
            </w:r>
            <w:r w:rsidR="00E57BB1">
              <w:rPr>
                <w:rFonts w:ascii="Helvetica" w:eastAsia="Times New Roman" w:hAnsi="Helvetica" w:cs="Helvetica"/>
                <w:color w:val="000000" w:themeColor="text1"/>
                <w:sz w:val="24"/>
                <w:szCs w:val="24"/>
                <w:lang w:val="es-ES" w:eastAsia="es-CO"/>
              </w:rPr>
              <w:t xml:space="preserve">lo que posibilitará </w:t>
            </w:r>
            <w:r w:rsidR="00E817B9" w:rsidRPr="00E817B9">
              <w:rPr>
                <w:rFonts w:ascii="Helvetica" w:eastAsia="Times New Roman" w:hAnsi="Helvetica" w:cs="Helvetica"/>
                <w:color w:val="000000" w:themeColor="text1"/>
                <w:sz w:val="24"/>
                <w:szCs w:val="24"/>
                <w:lang w:val="es-ES" w:eastAsia="es-CO"/>
              </w:rPr>
              <w:t xml:space="preserve">una mejor comprensión de los estudiantes de educación superior del </w:t>
            </w:r>
            <w:r w:rsidR="00E817B9">
              <w:rPr>
                <w:rFonts w:ascii="Helvetica" w:eastAsia="Times New Roman" w:hAnsi="Helvetica" w:cs="Helvetica"/>
                <w:color w:val="000000" w:themeColor="text1"/>
                <w:sz w:val="24"/>
                <w:szCs w:val="24"/>
                <w:lang w:val="es-ES" w:eastAsia="es-CO"/>
              </w:rPr>
              <w:t xml:space="preserve">área de la salud. Con todo, es lícito preguntarse: ¿cuál es la </w:t>
            </w:r>
            <w:r w:rsidR="00E817B9" w:rsidRPr="00E817B9">
              <w:rPr>
                <w:rFonts w:ascii="Helvetica" w:eastAsia="Times New Roman" w:hAnsi="Helvetica" w:cs="Helvetica"/>
                <w:color w:val="222222"/>
                <w:sz w:val="24"/>
                <w:szCs w:val="24"/>
                <w:lang w:eastAsia="es-CO"/>
              </w:rPr>
              <w:t xml:space="preserve"> </w:t>
            </w:r>
            <w:r w:rsidR="00E817B9">
              <w:rPr>
                <w:rFonts w:ascii="Helvetica" w:eastAsia="Times New Roman" w:hAnsi="Helvetica" w:cs="Helvetica"/>
                <w:color w:val="222222"/>
                <w:sz w:val="24"/>
                <w:szCs w:val="24"/>
                <w:lang w:eastAsia="es-CO"/>
              </w:rPr>
              <w:t xml:space="preserve">relación entre </w:t>
            </w:r>
            <w:r w:rsidR="00E817B9" w:rsidRPr="00E817B9">
              <w:rPr>
                <w:rFonts w:ascii="Helvetica" w:eastAsia="Times New Roman" w:hAnsi="Helvetica" w:cs="Helvetica"/>
                <w:color w:val="000000" w:themeColor="text1"/>
                <w:sz w:val="24"/>
                <w:szCs w:val="24"/>
                <w:lang w:eastAsia="es-CO"/>
              </w:rPr>
              <w:t>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w:t>
            </w:r>
            <w:r w:rsidR="00E817B9">
              <w:rPr>
                <w:rFonts w:ascii="Helvetica" w:eastAsia="Times New Roman" w:hAnsi="Helvetica" w:cs="Helvetica"/>
                <w:color w:val="000000" w:themeColor="text1"/>
                <w:sz w:val="24"/>
                <w:szCs w:val="24"/>
                <w:lang w:eastAsia="es-CO"/>
              </w:rPr>
              <w:t>?</w:t>
            </w:r>
          </w:p>
        </w:tc>
      </w:tr>
    </w:tbl>
    <w:p w14:paraId="0FC73BC7" w14:textId="77777777" w:rsidR="002A18AF" w:rsidRPr="007D7F6E" w:rsidRDefault="002A18AF" w:rsidP="002A18AF">
      <w:pPr>
        <w:spacing w:after="0" w:line="240" w:lineRule="auto"/>
        <w:rPr>
          <w:rFonts w:ascii="Times New Roman" w:eastAsia="Times New Roman" w:hAnsi="Times New Roman" w:cs="Times New Roman"/>
          <w:sz w:val="24"/>
          <w:szCs w:val="24"/>
          <w:lang w:val="es-ES" w:eastAsia="es-CO"/>
        </w:rPr>
      </w:pPr>
    </w:p>
    <w:tbl>
      <w:tblPr>
        <w:tblW w:w="14983" w:type="dxa"/>
        <w:shd w:val="clear" w:color="auto" w:fill="FFFFFF"/>
        <w:tblLook w:val="04A0" w:firstRow="1" w:lastRow="0" w:firstColumn="1" w:lastColumn="0" w:noHBand="0" w:noVBand="1"/>
      </w:tblPr>
      <w:tblGrid>
        <w:gridCol w:w="14983"/>
      </w:tblGrid>
      <w:tr w:rsidR="002A18AF" w14:paraId="48AD375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94CF70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72FFC73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8319545" w14:textId="48D97A31" w:rsidR="00E6008D" w:rsidRPr="00DC07E9" w:rsidRDefault="006C19EE" w:rsidP="006C19EE">
            <w:pPr>
              <w:spacing w:after="0" w:line="240" w:lineRule="auto"/>
              <w:ind w:firstLine="679"/>
              <w:jc w:val="both"/>
              <w:rPr>
                <w:rFonts w:ascii="Helvetica" w:eastAsia="Times New Roman" w:hAnsi="Helvetica" w:cs="Helvetica"/>
                <w:color w:val="000000" w:themeColor="text1"/>
                <w:sz w:val="24"/>
                <w:szCs w:val="24"/>
                <w:lang w:eastAsia="es-CO"/>
              </w:rPr>
            </w:pPr>
            <w:r w:rsidRPr="00DC07E9">
              <w:rPr>
                <w:rFonts w:ascii="Helvetica" w:eastAsia="Times New Roman" w:hAnsi="Helvetica" w:cs="Helvetica"/>
                <w:color w:val="000000" w:themeColor="text1"/>
                <w:sz w:val="24"/>
                <w:szCs w:val="24"/>
                <w:lang w:eastAsia="es-CO"/>
              </w:rPr>
              <w:t xml:space="preserve">Son evidentes los beneficios que brinda una mejor comprensión de los jóvenes y adultos jóvenes, en este caso estudiantes de educación superior en el área de la salud, en lo referente a la relación funcionamiento familiar (medido a través del APGAR Familiar), depresión, ansiedad y estrés (medidos a través de las Escalas DASS-21) </w:t>
            </w:r>
            <w:r w:rsidR="00E57BB1">
              <w:rPr>
                <w:rFonts w:ascii="Helvetica" w:eastAsia="Times New Roman" w:hAnsi="Helvetica" w:cs="Helvetica"/>
                <w:color w:val="000000" w:themeColor="text1"/>
                <w:sz w:val="24"/>
                <w:szCs w:val="24"/>
                <w:lang w:eastAsia="es-CO"/>
              </w:rPr>
              <w:t xml:space="preserve">y </w:t>
            </w:r>
            <w:r w:rsidRPr="00DC07E9">
              <w:rPr>
                <w:rFonts w:ascii="Helvetica" w:eastAsia="Times New Roman" w:hAnsi="Helvetica" w:cs="Helvetica"/>
                <w:color w:val="000000" w:themeColor="text1"/>
                <w:sz w:val="24"/>
                <w:szCs w:val="24"/>
                <w:lang w:eastAsia="es-CO"/>
              </w:rPr>
              <w:t xml:space="preserve">rendimiento académico, toda vez que desde la institución educativa se puede y debe asumir con responsabilidad la misión asumida. </w:t>
            </w:r>
            <w:r w:rsidR="00B7670C" w:rsidRPr="00DC07E9">
              <w:rPr>
                <w:rFonts w:ascii="Helvetica" w:eastAsia="Times New Roman" w:hAnsi="Helvetica" w:cs="Helvetica"/>
                <w:color w:val="000000" w:themeColor="text1"/>
                <w:sz w:val="24"/>
                <w:szCs w:val="24"/>
                <w:lang w:eastAsia="es-CO"/>
              </w:rPr>
              <w:t>Acorde con lo antedicho, l</w:t>
            </w:r>
            <w:r w:rsidRPr="00DC07E9">
              <w:rPr>
                <w:rFonts w:ascii="Helvetica" w:eastAsia="Times New Roman" w:hAnsi="Helvetica" w:cs="Helvetica"/>
                <w:color w:val="000000" w:themeColor="text1"/>
                <w:sz w:val="24"/>
                <w:szCs w:val="24"/>
                <w:lang w:eastAsia="es-CO"/>
              </w:rPr>
              <w:t xml:space="preserve">a propuesta además de </w:t>
            </w:r>
            <w:r w:rsidR="00E57BB1">
              <w:rPr>
                <w:rFonts w:ascii="Helvetica" w:eastAsia="Times New Roman" w:hAnsi="Helvetica" w:cs="Helvetica"/>
                <w:color w:val="000000" w:themeColor="text1"/>
                <w:sz w:val="24"/>
                <w:szCs w:val="24"/>
                <w:lang w:eastAsia="es-CO"/>
              </w:rPr>
              <w:t xml:space="preserve">comprender de manera integral </w:t>
            </w:r>
            <w:r w:rsidR="00B7670C" w:rsidRPr="00DC07E9">
              <w:rPr>
                <w:rFonts w:ascii="Helvetica" w:eastAsia="Times New Roman" w:hAnsi="Helvetica" w:cs="Helvetica"/>
                <w:color w:val="000000" w:themeColor="text1"/>
                <w:sz w:val="24"/>
                <w:szCs w:val="24"/>
                <w:lang w:eastAsia="es-CO"/>
              </w:rPr>
              <w:t>lo hallado</w:t>
            </w:r>
            <w:r w:rsidR="00E57BB1">
              <w:rPr>
                <w:rFonts w:ascii="Helvetica" w:eastAsia="Times New Roman" w:hAnsi="Helvetica" w:cs="Helvetica"/>
                <w:color w:val="000000" w:themeColor="text1"/>
                <w:sz w:val="24"/>
                <w:szCs w:val="24"/>
                <w:lang w:eastAsia="es-CO"/>
              </w:rPr>
              <w:t>,</w:t>
            </w:r>
            <w:r w:rsidR="00B7670C" w:rsidRPr="00DC07E9">
              <w:rPr>
                <w:rFonts w:ascii="Helvetica" w:eastAsia="Times New Roman" w:hAnsi="Helvetica" w:cs="Helvetica"/>
                <w:color w:val="000000" w:themeColor="text1"/>
                <w:sz w:val="24"/>
                <w:szCs w:val="24"/>
                <w:lang w:eastAsia="es-CO"/>
              </w:rPr>
              <w:t xml:space="preserve"> en cuanto a riqueza de variables consideradas, brinda también elementos de soporte para el adecuado desarrollo personal </w:t>
            </w:r>
            <w:r w:rsidR="00B7670C" w:rsidRPr="00DC07E9">
              <w:rPr>
                <w:rFonts w:ascii="Helvetica" w:eastAsia="Times New Roman" w:hAnsi="Helvetica" w:cs="Helvetica"/>
                <w:color w:val="000000" w:themeColor="text1"/>
                <w:sz w:val="24"/>
                <w:szCs w:val="24"/>
                <w:lang w:eastAsia="es-CO"/>
              </w:rPr>
              <w:lastRenderedPageBreak/>
              <w:t xml:space="preserve">y profesional, sobre todo teniendo en cuenta que los futuros profesionales en ciencias de la salud (para el caso Psicología y Cultura Física, Deporte y </w:t>
            </w:r>
            <w:r w:rsidR="00E57BB1">
              <w:rPr>
                <w:rFonts w:ascii="Helvetica" w:eastAsia="Times New Roman" w:hAnsi="Helvetica" w:cs="Helvetica"/>
                <w:color w:val="000000" w:themeColor="text1"/>
                <w:sz w:val="24"/>
                <w:szCs w:val="24"/>
                <w:lang w:eastAsia="es-CO"/>
              </w:rPr>
              <w:t>R</w:t>
            </w:r>
            <w:r w:rsidR="00B7670C" w:rsidRPr="00DC07E9">
              <w:rPr>
                <w:rFonts w:ascii="Helvetica" w:eastAsia="Times New Roman" w:hAnsi="Helvetica" w:cs="Helvetica"/>
                <w:color w:val="000000" w:themeColor="text1"/>
                <w:sz w:val="24"/>
                <w:szCs w:val="24"/>
                <w:lang w:eastAsia="es-CO"/>
              </w:rPr>
              <w:t xml:space="preserve">ecreación) han de promover, por esencia, la salud de otros seres humanos que ponen en ellos su confianza.    </w:t>
            </w:r>
          </w:p>
          <w:p w14:paraId="61385187" w14:textId="77777777" w:rsidR="00B7670C" w:rsidRPr="00DC07E9" w:rsidRDefault="00B7670C" w:rsidP="00B7670C">
            <w:pPr>
              <w:spacing w:after="0" w:line="240" w:lineRule="auto"/>
              <w:ind w:firstLine="679"/>
              <w:jc w:val="both"/>
              <w:rPr>
                <w:rFonts w:ascii="Helvetica" w:hAnsi="Helvetica" w:cs="Helvetica"/>
                <w:color w:val="000000" w:themeColor="text1"/>
                <w:sz w:val="24"/>
                <w:szCs w:val="24"/>
              </w:rPr>
            </w:pPr>
            <w:r w:rsidRPr="00DC07E9">
              <w:rPr>
                <w:rFonts w:ascii="Helvetica" w:hAnsi="Helvetica" w:cs="Helvetica"/>
                <w:color w:val="000000" w:themeColor="text1"/>
                <w:sz w:val="24"/>
                <w:szCs w:val="24"/>
              </w:rPr>
              <w:t>De otro lado, se debe resaltar la consistencia de la investigación propuesta con lo promulgado en:</w:t>
            </w:r>
          </w:p>
          <w:p w14:paraId="489CA399" w14:textId="63D3FF8A" w:rsidR="00152D86" w:rsidRPr="00DC07E9" w:rsidRDefault="00B7670C" w:rsidP="00B7670C">
            <w:pPr>
              <w:spacing w:after="0" w:line="240" w:lineRule="auto"/>
              <w:ind w:left="963" w:right="512"/>
              <w:jc w:val="both"/>
              <w:rPr>
                <w:rFonts w:ascii="Helvetica" w:eastAsia="Times New Roman" w:hAnsi="Helvetica" w:cs="Helvetica"/>
                <w:color w:val="000000" w:themeColor="text1"/>
                <w:sz w:val="24"/>
                <w:szCs w:val="24"/>
                <w:lang w:eastAsia="es-CO"/>
              </w:rPr>
            </w:pPr>
            <w:r w:rsidRPr="00DC07E9">
              <w:rPr>
                <w:rFonts w:ascii="Helvetica" w:hAnsi="Helvetica" w:cs="Helvetica"/>
                <w:color w:val="000000" w:themeColor="text1"/>
                <w:sz w:val="24"/>
                <w:szCs w:val="24"/>
              </w:rPr>
              <w:t>L</w:t>
            </w:r>
            <w:r w:rsidR="00152D86" w:rsidRPr="00DC07E9">
              <w:rPr>
                <w:rFonts w:ascii="Helvetica" w:hAnsi="Helvetica" w:cs="Helvetica"/>
                <w:color w:val="000000" w:themeColor="text1"/>
                <w:sz w:val="24"/>
                <w:szCs w:val="24"/>
              </w:rPr>
              <w:t>a Misión de la Universidad Santo Tomás</w:t>
            </w:r>
            <w:r w:rsidR="00DC07E9">
              <w:rPr>
                <w:rFonts w:ascii="Helvetica" w:hAnsi="Helvetica" w:cs="Helvetica"/>
                <w:color w:val="000000" w:themeColor="text1"/>
                <w:sz w:val="24"/>
                <w:szCs w:val="24"/>
              </w:rPr>
              <w:t xml:space="preserve"> [donde se desarrollará la investigación]</w:t>
            </w:r>
            <w:r w:rsidR="00152D86" w:rsidRPr="00DC07E9">
              <w:rPr>
                <w:rFonts w:ascii="Helvetica" w:hAnsi="Helvetica" w:cs="Helvetica"/>
                <w:color w:val="000000" w:themeColor="text1"/>
                <w:sz w:val="24"/>
                <w:szCs w:val="24"/>
              </w:rPr>
              <w:t>, inspirada en el pensamiento humanista</w:t>
            </w:r>
            <w:r w:rsidR="00E57BB1">
              <w:rPr>
                <w:rFonts w:ascii="Helvetica" w:hAnsi="Helvetica" w:cs="Helvetica"/>
                <w:color w:val="000000" w:themeColor="text1"/>
                <w:sz w:val="24"/>
                <w:szCs w:val="24"/>
              </w:rPr>
              <w:t xml:space="preserve"> [</w:t>
            </w:r>
            <w:r w:rsidRPr="00DC07E9">
              <w:rPr>
                <w:rFonts w:ascii="Helvetica" w:hAnsi="Helvetica" w:cs="Helvetica"/>
                <w:color w:val="000000" w:themeColor="text1"/>
                <w:sz w:val="24"/>
                <w:szCs w:val="24"/>
              </w:rPr>
              <w:t>…</w:t>
            </w:r>
            <w:r w:rsidR="00E57BB1">
              <w:rPr>
                <w:rFonts w:ascii="Helvetica" w:hAnsi="Helvetica" w:cs="Helvetica"/>
                <w:color w:val="000000" w:themeColor="text1"/>
                <w:sz w:val="24"/>
                <w:szCs w:val="24"/>
              </w:rPr>
              <w:t>]</w:t>
            </w:r>
            <w:r w:rsidR="00152D86" w:rsidRPr="00DC07E9">
              <w:rPr>
                <w:rFonts w:ascii="Helvetica" w:hAnsi="Helvetica" w:cs="Helvetica"/>
                <w:color w:val="000000" w:themeColor="text1"/>
                <w:sz w:val="24"/>
                <w:szCs w:val="24"/>
              </w:rPr>
              <w:t xml:space="preserve"> consiste en promover la formación integral de las personas, en el campo de la Educación Superior, mediante acciones y procesos de</w:t>
            </w:r>
            <w:r w:rsidR="00E57BB1">
              <w:rPr>
                <w:rFonts w:ascii="Helvetica" w:hAnsi="Helvetica" w:cs="Helvetica"/>
                <w:color w:val="000000" w:themeColor="text1"/>
                <w:sz w:val="24"/>
                <w:szCs w:val="24"/>
              </w:rPr>
              <w:t xml:space="preserve"> [</w:t>
            </w:r>
            <w:r w:rsidRPr="00DC07E9">
              <w:rPr>
                <w:rFonts w:ascii="Helvetica" w:hAnsi="Helvetica" w:cs="Helvetica"/>
                <w:color w:val="000000" w:themeColor="text1"/>
                <w:sz w:val="24"/>
                <w:szCs w:val="24"/>
              </w:rPr>
              <w:t>…</w:t>
            </w:r>
            <w:r w:rsidR="00E57BB1">
              <w:rPr>
                <w:rFonts w:ascii="Helvetica" w:hAnsi="Helvetica" w:cs="Helvetica"/>
                <w:color w:val="000000" w:themeColor="text1"/>
                <w:sz w:val="24"/>
                <w:szCs w:val="24"/>
              </w:rPr>
              <w:t>]</w:t>
            </w:r>
            <w:r w:rsidR="00152D86" w:rsidRPr="00DC07E9">
              <w:rPr>
                <w:rFonts w:ascii="Helvetica" w:hAnsi="Helvetica" w:cs="Helvetica"/>
                <w:color w:val="000000" w:themeColor="text1"/>
                <w:sz w:val="24"/>
                <w:szCs w:val="24"/>
              </w:rPr>
              <w:t xml:space="preserve"> investigación</w:t>
            </w:r>
            <w:r w:rsidR="00E57BB1">
              <w:rPr>
                <w:rFonts w:ascii="Helvetica" w:hAnsi="Helvetica" w:cs="Helvetica"/>
                <w:color w:val="000000" w:themeColor="text1"/>
                <w:sz w:val="24"/>
                <w:szCs w:val="24"/>
              </w:rPr>
              <w:t xml:space="preserve"> [</w:t>
            </w:r>
            <w:r w:rsidRPr="00DC07E9">
              <w:rPr>
                <w:rFonts w:ascii="Helvetica" w:hAnsi="Helvetica" w:cs="Helvetica"/>
                <w:color w:val="000000" w:themeColor="text1"/>
                <w:sz w:val="24"/>
                <w:szCs w:val="24"/>
              </w:rPr>
              <w:t>…</w:t>
            </w:r>
            <w:r w:rsidR="00E57BB1">
              <w:rPr>
                <w:rFonts w:ascii="Helvetica" w:hAnsi="Helvetica" w:cs="Helvetica"/>
                <w:color w:val="000000" w:themeColor="text1"/>
                <w:sz w:val="24"/>
                <w:szCs w:val="24"/>
              </w:rPr>
              <w:t>]</w:t>
            </w:r>
            <w:r w:rsidR="00152D86" w:rsidRPr="00DC07E9">
              <w:rPr>
                <w:rFonts w:ascii="Helvetica" w:hAnsi="Helvetica" w:cs="Helvetica"/>
                <w:color w:val="000000" w:themeColor="text1"/>
                <w:sz w:val="24"/>
                <w:szCs w:val="24"/>
              </w:rPr>
              <w:t xml:space="preserve"> para que respondan de manera ética, creativa y crítica a las exigencias de la vida humana y estén en condiciones de aportar soluciones a la problemática y necesidades de la sociedad y del país</w:t>
            </w:r>
            <w:r w:rsidRPr="00DC07E9">
              <w:rPr>
                <w:rFonts w:ascii="Helvetica" w:hAnsi="Helvetica" w:cs="Helvetica"/>
                <w:color w:val="000000" w:themeColor="text1"/>
                <w:sz w:val="24"/>
                <w:szCs w:val="24"/>
              </w:rPr>
              <w:t xml:space="preserve"> (Universidad Santo Tomás, 201</w:t>
            </w:r>
            <w:r w:rsidR="00B91B91" w:rsidRPr="00DC07E9">
              <w:rPr>
                <w:rFonts w:ascii="Helvetica" w:hAnsi="Helvetica" w:cs="Helvetica"/>
                <w:color w:val="000000" w:themeColor="text1"/>
                <w:sz w:val="24"/>
                <w:szCs w:val="24"/>
              </w:rPr>
              <w:t>6</w:t>
            </w:r>
            <w:r w:rsidRPr="00DC07E9">
              <w:rPr>
                <w:rFonts w:ascii="Helvetica" w:hAnsi="Helvetica" w:cs="Helvetica"/>
                <w:color w:val="000000" w:themeColor="text1"/>
                <w:sz w:val="24"/>
                <w:szCs w:val="24"/>
              </w:rPr>
              <w:t>, p. 3)</w:t>
            </w:r>
            <w:r w:rsidR="00B91B91" w:rsidRPr="00DC07E9">
              <w:rPr>
                <w:rFonts w:ascii="Helvetica" w:hAnsi="Helvetica" w:cs="Helvetica"/>
                <w:color w:val="000000" w:themeColor="text1"/>
                <w:sz w:val="24"/>
                <w:szCs w:val="24"/>
              </w:rPr>
              <w:t xml:space="preserve">. </w:t>
            </w:r>
          </w:p>
          <w:p w14:paraId="3C3D1294" w14:textId="77777777" w:rsidR="002B44BD" w:rsidRPr="00DC07E9" w:rsidRDefault="00B91B91" w:rsidP="00152D86">
            <w:pPr>
              <w:pBdr>
                <w:top w:val="nil"/>
                <w:left w:val="nil"/>
                <w:bottom w:val="nil"/>
                <w:right w:val="nil"/>
                <w:between w:val="nil"/>
              </w:pBdr>
              <w:shd w:val="clear" w:color="auto" w:fill="FFFFFF"/>
              <w:spacing w:after="0" w:line="276" w:lineRule="auto"/>
              <w:ind w:firstLine="720"/>
              <w:jc w:val="both"/>
              <w:rPr>
                <w:rFonts w:ascii="Helvetica" w:eastAsia="Times New Roman" w:hAnsi="Helvetica" w:cs="Helvetica"/>
                <w:color w:val="000000" w:themeColor="text1"/>
                <w:sz w:val="24"/>
                <w:szCs w:val="24"/>
              </w:rPr>
            </w:pPr>
            <w:r w:rsidRPr="00DC07E9">
              <w:rPr>
                <w:rFonts w:ascii="Helvetica" w:eastAsia="Times New Roman" w:hAnsi="Helvetica" w:cs="Helvetica"/>
                <w:color w:val="000000" w:themeColor="text1"/>
                <w:sz w:val="24"/>
                <w:szCs w:val="24"/>
              </w:rPr>
              <w:t xml:space="preserve">En consecuencia, </w:t>
            </w:r>
            <w:r w:rsidR="002B44BD" w:rsidRPr="00DC07E9">
              <w:rPr>
                <w:rFonts w:ascii="Helvetica" w:eastAsia="Times New Roman" w:hAnsi="Helvetica" w:cs="Helvetica"/>
                <w:color w:val="000000" w:themeColor="text1"/>
                <w:sz w:val="24"/>
                <w:szCs w:val="24"/>
              </w:rPr>
              <w:t xml:space="preserve">aporta a las </w:t>
            </w:r>
            <w:r w:rsidR="00152D86" w:rsidRPr="00DC07E9">
              <w:rPr>
                <w:rFonts w:ascii="Helvetica" w:eastAsia="Times New Roman" w:hAnsi="Helvetica" w:cs="Helvetica"/>
                <w:i/>
                <w:color w:val="000000" w:themeColor="text1"/>
                <w:sz w:val="24"/>
                <w:szCs w:val="24"/>
              </w:rPr>
              <w:t>Línea</w:t>
            </w:r>
            <w:r w:rsidR="002B44BD" w:rsidRPr="00DC07E9">
              <w:rPr>
                <w:rFonts w:ascii="Helvetica" w:eastAsia="Times New Roman" w:hAnsi="Helvetica" w:cs="Helvetica"/>
                <w:i/>
                <w:color w:val="000000" w:themeColor="text1"/>
                <w:sz w:val="24"/>
                <w:szCs w:val="24"/>
              </w:rPr>
              <w:t>s</w:t>
            </w:r>
            <w:r w:rsidR="00152D86" w:rsidRPr="00DC07E9">
              <w:rPr>
                <w:rFonts w:ascii="Helvetica" w:eastAsia="Times New Roman" w:hAnsi="Helvetica" w:cs="Helvetica"/>
                <w:i/>
                <w:color w:val="000000" w:themeColor="text1"/>
                <w:sz w:val="24"/>
                <w:szCs w:val="24"/>
              </w:rPr>
              <w:t xml:space="preserve"> de acción</w:t>
            </w:r>
            <w:r w:rsidR="002B44BD" w:rsidRPr="00DC07E9">
              <w:rPr>
                <w:rFonts w:ascii="Helvetica" w:eastAsia="Times New Roman" w:hAnsi="Helvetica" w:cs="Helvetica"/>
                <w:i/>
                <w:color w:val="000000" w:themeColor="text1"/>
                <w:sz w:val="24"/>
                <w:szCs w:val="24"/>
              </w:rPr>
              <w:t xml:space="preserve"> </w:t>
            </w:r>
            <w:r w:rsidR="00152D86" w:rsidRPr="00DC07E9">
              <w:rPr>
                <w:rFonts w:ascii="Helvetica" w:eastAsia="Times New Roman" w:hAnsi="Helvetica" w:cs="Helvetica"/>
                <w:color w:val="000000" w:themeColor="text1"/>
                <w:sz w:val="24"/>
                <w:szCs w:val="24"/>
              </w:rPr>
              <w:t>del Plan Integral Multicampus – PIM, 2016-2027, de la Universidad Santo Tomás (201</w:t>
            </w:r>
            <w:r w:rsidR="002B44BD" w:rsidRPr="00DC07E9">
              <w:rPr>
                <w:rFonts w:ascii="Helvetica" w:eastAsia="Times New Roman" w:hAnsi="Helvetica" w:cs="Helvetica"/>
                <w:color w:val="000000" w:themeColor="text1"/>
                <w:sz w:val="24"/>
                <w:szCs w:val="24"/>
              </w:rPr>
              <w:t>6</w:t>
            </w:r>
            <w:r w:rsidR="00152D86" w:rsidRPr="00DC07E9">
              <w:rPr>
                <w:rFonts w:ascii="Helvetica" w:eastAsia="Times New Roman" w:hAnsi="Helvetica" w:cs="Helvetica"/>
                <w:color w:val="000000" w:themeColor="text1"/>
                <w:sz w:val="24"/>
                <w:szCs w:val="24"/>
              </w:rPr>
              <w:t>)</w:t>
            </w:r>
            <w:r w:rsidR="002B44BD" w:rsidRPr="00DC07E9">
              <w:rPr>
                <w:rFonts w:ascii="Helvetica" w:eastAsia="Times New Roman" w:hAnsi="Helvetica" w:cs="Helvetica"/>
                <w:color w:val="000000" w:themeColor="text1"/>
                <w:sz w:val="24"/>
                <w:szCs w:val="24"/>
              </w:rPr>
              <w:t>, denominadas</w:t>
            </w:r>
            <w:r w:rsidR="00152D86" w:rsidRPr="00DC07E9">
              <w:rPr>
                <w:rFonts w:ascii="Helvetica" w:eastAsia="Times New Roman" w:hAnsi="Helvetica" w:cs="Helvetica"/>
                <w:color w:val="000000" w:themeColor="text1"/>
                <w:sz w:val="24"/>
                <w:szCs w:val="24"/>
              </w:rPr>
              <w:t>:</w:t>
            </w:r>
          </w:p>
          <w:p w14:paraId="0DFE841F" w14:textId="3C079A74" w:rsidR="002B44BD" w:rsidRPr="00932F2D" w:rsidRDefault="002B44BD" w:rsidP="00932F2D">
            <w:pPr>
              <w:pStyle w:val="Prrafodelista"/>
              <w:numPr>
                <w:ilvl w:val="0"/>
                <w:numId w:val="11"/>
              </w:numPr>
              <w:pBdr>
                <w:top w:val="nil"/>
                <w:left w:val="nil"/>
                <w:bottom w:val="nil"/>
                <w:right w:val="nil"/>
                <w:between w:val="nil"/>
              </w:pBdr>
              <w:shd w:val="clear" w:color="auto" w:fill="FFFFFF"/>
              <w:spacing w:after="0" w:line="276" w:lineRule="auto"/>
              <w:jc w:val="both"/>
              <w:rPr>
                <w:rFonts w:ascii="Helvetica" w:eastAsia="Times New Roman" w:hAnsi="Helvetica" w:cs="Helvetica"/>
                <w:color w:val="000000" w:themeColor="text1"/>
                <w:sz w:val="24"/>
                <w:szCs w:val="24"/>
              </w:rPr>
            </w:pPr>
            <w:r w:rsidRPr="00932F2D">
              <w:rPr>
                <w:rFonts w:ascii="Helvetica" w:eastAsia="Times New Roman" w:hAnsi="Helvetica" w:cs="Helvetica"/>
                <w:i/>
                <w:color w:val="000000" w:themeColor="text1"/>
                <w:sz w:val="24"/>
                <w:szCs w:val="24"/>
              </w:rPr>
              <w:t>2.</w:t>
            </w:r>
            <w:r w:rsidR="00152D86" w:rsidRPr="00932F2D">
              <w:rPr>
                <w:rFonts w:ascii="Helvetica" w:eastAsia="Times New Roman" w:hAnsi="Helvetica" w:cs="Helvetica"/>
                <w:i/>
                <w:color w:val="000000" w:themeColor="text1"/>
                <w:sz w:val="24"/>
                <w:szCs w:val="24"/>
              </w:rPr>
              <w:t xml:space="preserve"> </w:t>
            </w:r>
            <w:r w:rsidRPr="00932F2D">
              <w:rPr>
                <w:rFonts w:ascii="Helvetica" w:eastAsia="Times New Roman" w:hAnsi="Helvetica" w:cs="Helvetica"/>
                <w:i/>
                <w:color w:val="000000" w:themeColor="text1"/>
                <w:sz w:val="24"/>
                <w:szCs w:val="24"/>
              </w:rPr>
              <w:t>Compromiso con el proyecto educativo</w:t>
            </w:r>
            <w:r w:rsidR="00932F2D">
              <w:rPr>
                <w:rFonts w:ascii="Helvetica" w:eastAsia="Times New Roman" w:hAnsi="Helvetica" w:cs="Helvetica"/>
                <w:i/>
                <w:color w:val="000000" w:themeColor="text1"/>
                <w:sz w:val="24"/>
                <w:szCs w:val="24"/>
              </w:rPr>
              <w:t xml:space="preserve"> </w:t>
            </w:r>
            <w:r w:rsidR="00932F2D">
              <w:rPr>
                <w:rFonts w:ascii="Helvetica" w:eastAsia="Times New Roman" w:hAnsi="Helvetica" w:cs="Helvetica"/>
                <w:color w:val="000000" w:themeColor="text1"/>
                <w:sz w:val="24"/>
                <w:szCs w:val="24"/>
              </w:rPr>
              <w:t xml:space="preserve">y </w:t>
            </w:r>
            <w:r w:rsidR="00932F2D" w:rsidRPr="00932F2D">
              <w:rPr>
                <w:rFonts w:ascii="Helvetica" w:eastAsia="Times New Roman" w:hAnsi="Helvetica" w:cs="Helvetica"/>
                <w:i/>
                <w:color w:val="000000" w:themeColor="text1"/>
                <w:sz w:val="24"/>
                <w:szCs w:val="24"/>
              </w:rPr>
              <w:t>3. Proyección social e investigación pertinentes</w:t>
            </w:r>
            <w:r w:rsidRPr="00DC07E9">
              <w:rPr>
                <w:rFonts w:ascii="Helvetica" w:eastAsia="Times New Roman" w:hAnsi="Helvetica" w:cs="Helvetica"/>
                <w:color w:val="000000" w:themeColor="text1"/>
                <w:sz w:val="24"/>
                <w:szCs w:val="24"/>
              </w:rPr>
              <w:t>: toda vez que la Universidad “</w:t>
            </w:r>
            <w:r w:rsidR="00932F2D">
              <w:rPr>
                <w:rFonts w:ascii="Helvetica" w:eastAsia="Times New Roman" w:hAnsi="Helvetica" w:cs="Helvetica"/>
                <w:color w:val="000000" w:themeColor="text1"/>
                <w:sz w:val="24"/>
                <w:szCs w:val="24"/>
              </w:rPr>
              <w:t>[</w:t>
            </w:r>
            <w:r w:rsidRPr="00DC07E9">
              <w:rPr>
                <w:rFonts w:ascii="Helvetica" w:eastAsia="Times New Roman" w:hAnsi="Helvetica" w:cs="Helvetica"/>
                <w:color w:val="000000" w:themeColor="text1"/>
                <w:sz w:val="24"/>
                <w:szCs w:val="24"/>
              </w:rPr>
              <w:t>…</w:t>
            </w:r>
            <w:r w:rsidR="00932F2D">
              <w:rPr>
                <w:rFonts w:ascii="Helvetica" w:eastAsia="Times New Roman" w:hAnsi="Helvetica" w:cs="Helvetica"/>
                <w:color w:val="000000" w:themeColor="text1"/>
                <w:sz w:val="24"/>
                <w:szCs w:val="24"/>
              </w:rPr>
              <w:t>]</w:t>
            </w:r>
            <w:r w:rsidRPr="00DC07E9">
              <w:rPr>
                <w:rFonts w:ascii="Helvetica" w:eastAsia="Times New Roman" w:hAnsi="Helvetica" w:cs="Helvetica"/>
                <w:color w:val="000000" w:themeColor="text1"/>
                <w:sz w:val="24"/>
                <w:szCs w:val="24"/>
              </w:rPr>
              <w:t xml:space="preserve"> es dinamizadora de la promoción humana y la transformación social responsable, en un ambiente sustentable</w:t>
            </w:r>
            <w:r w:rsidR="00932F2D">
              <w:rPr>
                <w:rFonts w:ascii="Helvetica" w:eastAsia="Times New Roman" w:hAnsi="Helvetica" w:cs="Helvetica"/>
                <w:color w:val="000000" w:themeColor="text1"/>
                <w:sz w:val="24"/>
                <w:szCs w:val="24"/>
              </w:rPr>
              <w:t xml:space="preserve"> [</w:t>
            </w:r>
            <w:r w:rsidRPr="00DC07E9">
              <w:rPr>
                <w:rFonts w:ascii="Helvetica" w:eastAsia="Times New Roman" w:hAnsi="Helvetica" w:cs="Helvetica"/>
                <w:color w:val="000000" w:themeColor="text1"/>
                <w:sz w:val="24"/>
                <w:szCs w:val="24"/>
              </w:rPr>
              <w:t>…</w:t>
            </w:r>
            <w:r w:rsidR="00932F2D">
              <w:rPr>
                <w:rFonts w:ascii="Helvetica" w:eastAsia="Times New Roman" w:hAnsi="Helvetica" w:cs="Helvetica"/>
                <w:color w:val="000000" w:themeColor="text1"/>
                <w:sz w:val="24"/>
                <w:szCs w:val="24"/>
              </w:rPr>
              <w:t>]</w:t>
            </w:r>
            <w:r w:rsidRPr="00DC07E9">
              <w:rPr>
                <w:rFonts w:ascii="Helvetica" w:eastAsia="Times New Roman" w:hAnsi="Helvetica" w:cs="Helvetica"/>
                <w:color w:val="000000" w:themeColor="text1"/>
                <w:sz w:val="24"/>
                <w:szCs w:val="24"/>
              </w:rPr>
              <w:t xml:space="preserve"> en procura del bien común” (p. 43).</w:t>
            </w:r>
            <w:r w:rsidR="00932F2D" w:rsidRPr="00932F2D">
              <w:rPr>
                <w:rFonts w:ascii="Helvetica" w:eastAsia="Times New Roman" w:hAnsi="Helvetica" w:cs="Helvetica"/>
                <w:color w:val="000000" w:themeColor="text1"/>
                <w:sz w:val="24"/>
                <w:szCs w:val="24"/>
              </w:rPr>
              <w:t xml:space="preserve"> </w:t>
            </w:r>
            <w:r w:rsidRPr="00932F2D">
              <w:rPr>
                <w:rFonts w:ascii="Helvetica" w:eastAsia="Times New Roman" w:hAnsi="Helvetica" w:cs="Helvetica"/>
                <w:color w:val="000000" w:themeColor="text1"/>
                <w:sz w:val="24"/>
                <w:szCs w:val="24"/>
              </w:rPr>
              <w:t xml:space="preserve">  </w:t>
            </w:r>
          </w:p>
          <w:p w14:paraId="781F5042" w14:textId="1052204F" w:rsidR="00E6777E" w:rsidRPr="00DC07E9" w:rsidRDefault="00152D86" w:rsidP="002B44BD">
            <w:pPr>
              <w:pStyle w:val="Prrafodelista"/>
              <w:numPr>
                <w:ilvl w:val="0"/>
                <w:numId w:val="11"/>
              </w:numPr>
              <w:pBdr>
                <w:top w:val="nil"/>
                <w:left w:val="nil"/>
                <w:bottom w:val="nil"/>
                <w:right w:val="nil"/>
                <w:between w:val="nil"/>
              </w:pBdr>
              <w:shd w:val="clear" w:color="auto" w:fill="FFFFFF"/>
              <w:spacing w:after="0" w:line="276" w:lineRule="auto"/>
              <w:jc w:val="both"/>
              <w:rPr>
                <w:rFonts w:ascii="Helvetica" w:eastAsia="Times New Roman" w:hAnsi="Helvetica" w:cs="Helvetica"/>
                <w:color w:val="000000" w:themeColor="text1"/>
                <w:sz w:val="24"/>
                <w:szCs w:val="24"/>
              </w:rPr>
            </w:pPr>
            <w:r w:rsidRPr="00932F2D">
              <w:rPr>
                <w:rFonts w:ascii="Helvetica" w:eastAsia="Times New Roman" w:hAnsi="Helvetica" w:cs="Helvetica"/>
                <w:i/>
                <w:color w:val="000000" w:themeColor="text1"/>
                <w:sz w:val="24"/>
                <w:szCs w:val="24"/>
              </w:rPr>
              <w:t>5. Personas que transforman sociedad</w:t>
            </w:r>
            <w:r w:rsidR="00E6777E" w:rsidRPr="00DC07E9">
              <w:rPr>
                <w:rFonts w:ascii="Helvetica" w:eastAsia="Times New Roman" w:hAnsi="Helvetica" w:cs="Helvetica"/>
                <w:color w:val="000000" w:themeColor="text1"/>
                <w:sz w:val="24"/>
                <w:szCs w:val="24"/>
              </w:rPr>
              <w:t xml:space="preserve">: ya que lo mencionado en la </w:t>
            </w:r>
            <w:r w:rsidR="00E6777E" w:rsidRPr="00DC07E9">
              <w:rPr>
                <w:rFonts w:ascii="Helvetica" w:eastAsia="Times New Roman" w:hAnsi="Helvetica" w:cs="Helvetica"/>
                <w:i/>
                <w:color w:val="000000" w:themeColor="text1"/>
                <w:sz w:val="24"/>
                <w:szCs w:val="24"/>
              </w:rPr>
              <w:t>Línea</w:t>
            </w:r>
            <w:r w:rsidR="00932F2D">
              <w:rPr>
                <w:rFonts w:ascii="Helvetica" w:eastAsia="Times New Roman" w:hAnsi="Helvetica" w:cs="Helvetica"/>
                <w:i/>
                <w:color w:val="000000" w:themeColor="text1"/>
                <w:sz w:val="24"/>
                <w:szCs w:val="24"/>
              </w:rPr>
              <w:t>s</w:t>
            </w:r>
            <w:r w:rsidR="00E6777E" w:rsidRPr="00DC07E9">
              <w:rPr>
                <w:rFonts w:ascii="Helvetica" w:eastAsia="Times New Roman" w:hAnsi="Helvetica" w:cs="Helvetica"/>
                <w:i/>
                <w:color w:val="000000" w:themeColor="text1"/>
                <w:sz w:val="24"/>
                <w:szCs w:val="24"/>
              </w:rPr>
              <w:t xml:space="preserve"> de acción </w:t>
            </w:r>
            <w:r w:rsidR="00E6777E" w:rsidRPr="00DC07E9">
              <w:rPr>
                <w:rFonts w:ascii="Helvetica" w:eastAsia="Times New Roman" w:hAnsi="Helvetica" w:cs="Helvetica"/>
                <w:color w:val="000000" w:themeColor="text1"/>
                <w:sz w:val="24"/>
                <w:szCs w:val="24"/>
              </w:rPr>
              <w:t>2</w:t>
            </w:r>
            <w:r w:rsidR="00932F2D">
              <w:rPr>
                <w:rFonts w:ascii="Helvetica" w:eastAsia="Times New Roman" w:hAnsi="Helvetica" w:cs="Helvetica"/>
                <w:color w:val="000000" w:themeColor="text1"/>
                <w:sz w:val="24"/>
                <w:szCs w:val="24"/>
              </w:rPr>
              <w:t xml:space="preserve"> y 3</w:t>
            </w:r>
            <w:r w:rsidR="00E6777E" w:rsidRPr="00DC07E9">
              <w:rPr>
                <w:rFonts w:ascii="Helvetica" w:eastAsia="Times New Roman" w:hAnsi="Helvetica" w:cs="Helvetica"/>
                <w:color w:val="000000" w:themeColor="text1"/>
                <w:sz w:val="24"/>
                <w:szCs w:val="24"/>
              </w:rPr>
              <w:t>, va de la mano con ser “</w:t>
            </w:r>
            <w:r w:rsidR="00932F2D">
              <w:rPr>
                <w:rFonts w:ascii="Helvetica" w:eastAsia="Times New Roman" w:hAnsi="Helvetica" w:cs="Helvetica"/>
                <w:color w:val="000000" w:themeColor="text1"/>
                <w:sz w:val="24"/>
                <w:szCs w:val="24"/>
              </w:rPr>
              <w:t>[</w:t>
            </w:r>
            <w:r w:rsidR="00E6777E" w:rsidRPr="00DC07E9">
              <w:rPr>
                <w:rFonts w:ascii="Helvetica" w:eastAsia="Times New Roman" w:hAnsi="Helvetica" w:cs="Helvetica"/>
                <w:color w:val="000000" w:themeColor="text1"/>
                <w:sz w:val="24"/>
                <w:szCs w:val="24"/>
              </w:rPr>
              <w:t>…</w:t>
            </w:r>
            <w:r w:rsidR="00932F2D">
              <w:rPr>
                <w:rFonts w:ascii="Helvetica" w:eastAsia="Times New Roman" w:hAnsi="Helvetica" w:cs="Helvetica"/>
                <w:color w:val="000000" w:themeColor="text1"/>
                <w:sz w:val="24"/>
                <w:szCs w:val="24"/>
              </w:rPr>
              <w:t xml:space="preserve">] </w:t>
            </w:r>
            <w:r w:rsidR="00E6777E" w:rsidRPr="00DC07E9">
              <w:rPr>
                <w:rFonts w:ascii="Helvetica" w:eastAsia="Times New Roman" w:hAnsi="Helvetica" w:cs="Helvetica"/>
                <w:color w:val="000000" w:themeColor="text1"/>
                <w:sz w:val="24"/>
                <w:szCs w:val="24"/>
              </w:rPr>
              <w:t>referente</w:t>
            </w:r>
            <w:r w:rsidR="00932F2D">
              <w:rPr>
                <w:rFonts w:ascii="Helvetica" w:eastAsia="Times New Roman" w:hAnsi="Helvetica" w:cs="Helvetica"/>
                <w:color w:val="000000" w:themeColor="text1"/>
                <w:sz w:val="24"/>
                <w:szCs w:val="24"/>
              </w:rPr>
              <w:t xml:space="preserve"> [</w:t>
            </w:r>
            <w:r w:rsidR="00E6777E" w:rsidRPr="00DC07E9">
              <w:rPr>
                <w:rFonts w:ascii="Helvetica" w:eastAsia="Times New Roman" w:hAnsi="Helvetica" w:cs="Helvetica"/>
                <w:color w:val="000000" w:themeColor="text1"/>
                <w:sz w:val="24"/>
                <w:szCs w:val="24"/>
              </w:rPr>
              <w:t>…</w:t>
            </w:r>
            <w:r w:rsidR="00932F2D">
              <w:rPr>
                <w:rFonts w:ascii="Helvetica" w:eastAsia="Times New Roman" w:hAnsi="Helvetica" w:cs="Helvetica"/>
                <w:color w:val="000000" w:themeColor="text1"/>
                <w:sz w:val="24"/>
                <w:szCs w:val="24"/>
              </w:rPr>
              <w:t>]</w:t>
            </w:r>
            <w:r w:rsidR="00E6777E" w:rsidRPr="00DC07E9">
              <w:rPr>
                <w:rFonts w:ascii="Helvetica" w:eastAsia="Times New Roman" w:hAnsi="Helvetica" w:cs="Helvetica"/>
                <w:color w:val="000000" w:themeColor="text1"/>
                <w:sz w:val="24"/>
                <w:szCs w:val="24"/>
              </w:rPr>
              <w:t xml:space="preserve"> de calidad educativa</w:t>
            </w:r>
            <w:r w:rsidR="00932F2D">
              <w:rPr>
                <w:rFonts w:ascii="Helvetica" w:eastAsia="Times New Roman" w:hAnsi="Helvetica" w:cs="Helvetica"/>
                <w:color w:val="000000" w:themeColor="text1"/>
                <w:sz w:val="24"/>
                <w:szCs w:val="24"/>
              </w:rPr>
              <w:t xml:space="preserve"> [</w:t>
            </w:r>
            <w:r w:rsidR="00E6777E" w:rsidRPr="00DC07E9">
              <w:rPr>
                <w:rFonts w:ascii="Helvetica" w:eastAsia="Times New Roman" w:hAnsi="Helvetica" w:cs="Helvetica"/>
                <w:color w:val="000000" w:themeColor="text1"/>
                <w:sz w:val="24"/>
                <w:szCs w:val="24"/>
              </w:rPr>
              <w:t>…</w:t>
            </w:r>
            <w:r w:rsidR="00932F2D">
              <w:rPr>
                <w:rFonts w:ascii="Helvetica" w:eastAsia="Times New Roman" w:hAnsi="Helvetica" w:cs="Helvetica"/>
                <w:color w:val="000000" w:themeColor="text1"/>
                <w:sz w:val="24"/>
                <w:szCs w:val="24"/>
              </w:rPr>
              <w:t>]</w:t>
            </w:r>
            <w:r w:rsidR="00E6777E" w:rsidRPr="00DC07E9">
              <w:rPr>
                <w:rFonts w:ascii="Helvetica" w:eastAsia="Times New Roman" w:hAnsi="Helvetica" w:cs="Helvetica"/>
                <w:color w:val="000000" w:themeColor="text1"/>
                <w:sz w:val="24"/>
                <w:szCs w:val="24"/>
              </w:rPr>
              <w:t xml:space="preserve"> por la articulación eficaz y sistémica de sus funciones sustantivas” (p. 43).</w:t>
            </w:r>
          </w:p>
          <w:p w14:paraId="6456DA40" w14:textId="77777777" w:rsidR="002A18AF" w:rsidRPr="00152D86" w:rsidRDefault="00E6777E" w:rsidP="00E6777E">
            <w:pPr>
              <w:pBdr>
                <w:top w:val="nil"/>
                <w:left w:val="nil"/>
                <w:bottom w:val="nil"/>
                <w:right w:val="nil"/>
                <w:between w:val="nil"/>
              </w:pBdr>
              <w:shd w:val="clear" w:color="auto" w:fill="FFFFFF"/>
              <w:spacing w:after="0" w:line="276" w:lineRule="auto"/>
              <w:ind w:firstLine="679"/>
              <w:jc w:val="both"/>
              <w:rPr>
                <w:rFonts w:ascii="Helvetica" w:eastAsia="Times New Roman" w:hAnsi="Helvetica" w:cs="Helvetica"/>
                <w:color w:val="222222"/>
                <w:sz w:val="24"/>
                <w:szCs w:val="24"/>
                <w:lang w:eastAsia="es-CO"/>
              </w:rPr>
            </w:pPr>
            <w:r w:rsidRPr="00DC07E9">
              <w:rPr>
                <w:rFonts w:ascii="Helvetica" w:eastAsia="Times New Roman" w:hAnsi="Helvetica" w:cs="Helvetica"/>
                <w:color w:val="000000" w:themeColor="text1"/>
                <w:sz w:val="24"/>
                <w:szCs w:val="24"/>
              </w:rPr>
              <w:t>En conclusión, s</w:t>
            </w:r>
            <w:r w:rsidR="00152D86" w:rsidRPr="00DC07E9">
              <w:rPr>
                <w:rFonts w:ascii="Helvetica" w:hAnsi="Helvetica" w:cs="Helvetica"/>
                <w:color w:val="000000" w:themeColor="text1"/>
                <w:sz w:val="24"/>
                <w:szCs w:val="24"/>
              </w:rPr>
              <w:t xml:space="preserve">e </w:t>
            </w:r>
            <w:r w:rsidRPr="00DC07E9">
              <w:rPr>
                <w:rFonts w:ascii="Helvetica" w:hAnsi="Helvetica" w:cs="Helvetica"/>
                <w:color w:val="000000" w:themeColor="text1"/>
                <w:sz w:val="24"/>
                <w:szCs w:val="24"/>
              </w:rPr>
              <w:t xml:space="preserve">entiende </w:t>
            </w:r>
            <w:r w:rsidR="00152D86" w:rsidRPr="00DC07E9">
              <w:rPr>
                <w:rFonts w:ascii="Helvetica" w:hAnsi="Helvetica" w:cs="Helvetica"/>
                <w:color w:val="000000" w:themeColor="text1"/>
                <w:sz w:val="24"/>
                <w:szCs w:val="24"/>
              </w:rPr>
              <w:t>entonces, el aporte de este proyecto</w:t>
            </w:r>
            <w:r w:rsidRPr="00DC07E9">
              <w:rPr>
                <w:rFonts w:ascii="Helvetica" w:hAnsi="Helvetica" w:cs="Helvetica"/>
                <w:color w:val="000000" w:themeColor="text1"/>
                <w:sz w:val="24"/>
                <w:szCs w:val="24"/>
              </w:rPr>
              <w:t xml:space="preserve"> de investigación como </w:t>
            </w:r>
            <w:r w:rsidR="00152D86" w:rsidRPr="00DC07E9">
              <w:rPr>
                <w:rFonts w:ascii="Helvetica" w:hAnsi="Helvetica" w:cs="Helvetica"/>
                <w:color w:val="000000" w:themeColor="text1"/>
                <w:sz w:val="24"/>
                <w:szCs w:val="24"/>
              </w:rPr>
              <w:t>un elemento de desarrollo conceptual que</w:t>
            </w:r>
            <w:r w:rsidRPr="00DC07E9">
              <w:rPr>
                <w:rFonts w:ascii="Helvetica" w:hAnsi="Helvetica" w:cs="Helvetica"/>
                <w:color w:val="000000" w:themeColor="text1"/>
                <w:sz w:val="24"/>
                <w:szCs w:val="24"/>
              </w:rPr>
              <w:t>, desde la psicología,</w:t>
            </w:r>
            <w:r w:rsidR="00152D86" w:rsidRPr="00DC07E9">
              <w:rPr>
                <w:rFonts w:ascii="Helvetica" w:hAnsi="Helvetica" w:cs="Helvetica"/>
                <w:color w:val="000000" w:themeColor="text1"/>
                <w:sz w:val="24"/>
                <w:szCs w:val="24"/>
              </w:rPr>
              <w:t xml:space="preserve"> </w:t>
            </w:r>
            <w:r w:rsidRPr="00DC07E9">
              <w:rPr>
                <w:rFonts w:ascii="Helvetica" w:hAnsi="Helvetica" w:cs="Helvetica"/>
                <w:color w:val="000000" w:themeColor="text1"/>
                <w:sz w:val="24"/>
                <w:szCs w:val="24"/>
              </w:rPr>
              <w:t xml:space="preserve">favorecerá </w:t>
            </w:r>
            <w:r w:rsidR="00152D86" w:rsidRPr="00DC07E9">
              <w:rPr>
                <w:rFonts w:ascii="Helvetica" w:hAnsi="Helvetica" w:cs="Helvetica"/>
                <w:color w:val="000000" w:themeColor="text1"/>
                <w:sz w:val="24"/>
                <w:szCs w:val="24"/>
              </w:rPr>
              <w:t xml:space="preserve">a una </w:t>
            </w:r>
            <w:r w:rsidRPr="00DC07E9">
              <w:rPr>
                <w:rFonts w:ascii="Helvetica" w:hAnsi="Helvetica" w:cs="Helvetica"/>
                <w:color w:val="000000" w:themeColor="text1"/>
                <w:sz w:val="24"/>
                <w:szCs w:val="24"/>
              </w:rPr>
              <w:t>gran institución como lo es la Universidad Santo Tomás,</w:t>
            </w:r>
            <w:r w:rsidR="00152D86" w:rsidRPr="00DC07E9">
              <w:rPr>
                <w:rFonts w:ascii="Helvetica" w:hAnsi="Helvetica" w:cs="Helvetica"/>
                <w:color w:val="000000" w:themeColor="text1"/>
                <w:sz w:val="24"/>
                <w:szCs w:val="24"/>
              </w:rPr>
              <w:t xml:space="preserve"> de tan alto impacto </w:t>
            </w:r>
            <w:r w:rsidRPr="00DC07E9">
              <w:rPr>
                <w:rFonts w:ascii="Helvetica" w:hAnsi="Helvetica" w:cs="Helvetica"/>
                <w:color w:val="000000" w:themeColor="text1"/>
                <w:sz w:val="24"/>
                <w:szCs w:val="24"/>
              </w:rPr>
              <w:t xml:space="preserve">y que tanta confianza genera </w:t>
            </w:r>
            <w:r w:rsidR="00152D86" w:rsidRPr="00DC07E9">
              <w:rPr>
                <w:rFonts w:ascii="Helvetica" w:hAnsi="Helvetica" w:cs="Helvetica"/>
                <w:color w:val="000000" w:themeColor="text1"/>
                <w:sz w:val="24"/>
                <w:szCs w:val="24"/>
              </w:rPr>
              <w:t>en el quehacer del país</w:t>
            </w:r>
            <w:r w:rsidRPr="00DC07E9">
              <w:rPr>
                <w:rFonts w:ascii="Helvetica" w:hAnsi="Helvetica" w:cs="Helvetica"/>
                <w:color w:val="000000" w:themeColor="text1"/>
                <w:sz w:val="24"/>
                <w:szCs w:val="24"/>
              </w:rPr>
              <w:t xml:space="preserve">. </w:t>
            </w:r>
            <w:r w:rsidR="00152D86" w:rsidRPr="00DC07E9">
              <w:rPr>
                <w:rFonts w:ascii="Helvetica" w:hAnsi="Helvetica" w:cs="Helvetica"/>
                <w:color w:val="000000" w:themeColor="text1"/>
                <w:sz w:val="24"/>
                <w:szCs w:val="24"/>
              </w:rPr>
              <w:t xml:space="preserve"> </w:t>
            </w:r>
          </w:p>
        </w:tc>
      </w:tr>
    </w:tbl>
    <w:p w14:paraId="5989FCB1"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23964C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AFF43C" w14:textId="77777777" w:rsidR="002A18AF" w:rsidRDefault="002A18AF" w:rsidP="004875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10F6CE3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EDC3554" w14:textId="673542B9" w:rsidR="00E6008D" w:rsidRDefault="0087021D" w:rsidP="0087021D">
            <w:pPr>
              <w:spacing w:after="0" w:line="240" w:lineRule="auto"/>
              <w:ind w:firstLine="679"/>
              <w:jc w:val="both"/>
              <w:rPr>
                <w:rFonts w:ascii="Helvetica" w:eastAsia="Times New Roman" w:hAnsi="Helvetica" w:cs="Helvetica"/>
                <w:color w:val="222222"/>
                <w:sz w:val="24"/>
                <w:szCs w:val="24"/>
                <w:lang w:eastAsia="es-CO"/>
              </w:rPr>
            </w:pPr>
            <w:r w:rsidRPr="0087021D">
              <w:rPr>
                <w:rFonts w:ascii="Helvetica" w:eastAsia="Times New Roman" w:hAnsi="Helvetica" w:cs="Helvetica"/>
                <w:color w:val="222222"/>
                <w:sz w:val="24"/>
                <w:szCs w:val="24"/>
                <w:lang w:eastAsia="es-CO"/>
              </w:rPr>
              <w:t xml:space="preserve">Identificar la relación entre </w:t>
            </w:r>
            <w:r w:rsidR="0059314D" w:rsidRPr="0087021D">
              <w:rPr>
                <w:rFonts w:ascii="Helvetica" w:eastAsia="Times New Roman" w:hAnsi="Helvetica" w:cs="Helvetica"/>
                <w:color w:val="222222"/>
                <w:sz w:val="24"/>
                <w:szCs w:val="24"/>
                <w:lang w:eastAsia="es-CO"/>
              </w:rPr>
              <w:t>el funcionamiento familiar, ansiedad</w:t>
            </w:r>
            <w:r w:rsidR="0059314D" w:rsidRPr="0059314D">
              <w:rPr>
                <w:rFonts w:ascii="Helvetica" w:eastAsia="Times New Roman" w:hAnsi="Helvetica" w:cs="Helvetica"/>
                <w:color w:val="222222"/>
                <w:sz w:val="24"/>
                <w:szCs w:val="24"/>
                <w:lang w:eastAsia="es-CO"/>
              </w:rPr>
              <w:t xml:space="preserve">, depresión, estrés y rendimiento académico en los estudiantes </w:t>
            </w:r>
            <w:r w:rsidR="00E644CA" w:rsidRPr="00E644CA">
              <w:rPr>
                <w:rFonts w:ascii="Helvetica" w:eastAsia="Times New Roman" w:hAnsi="Helvetica" w:cs="Helvetica"/>
                <w:color w:val="222222"/>
                <w:sz w:val="24"/>
                <w:szCs w:val="24"/>
                <w:lang w:eastAsia="es-CO"/>
              </w:rPr>
              <w:t>de</w:t>
            </w:r>
            <w:r w:rsidR="00E644CA">
              <w:rPr>
                <w:rFonts w:ascii="Helvetica" w:eastAsia="Times New Roman" w:hAnsi="Helvetica" w:cs="Helvetica"/>
                <w:color w:val="222222"/>
                <w:sz w:val="24"/>
                <w:szCs w:val="24"/>
                <w:lang w:eastAsia="es-CO"/>
              </w:rPr>
              <w:t xml:space="preserve"> </w:t>
            </w:r>
            <w:r w:rsidR="00E644CA" w:rsidRPr="00E644CA">
              <w:rPr>
                <w:rFonts w:ascii="Helvetica" w:eastAsia="Times New Roman" w:hAnsi="Helvetica" w:cs="Helvetica"/>
                <w:color w:val="222222"/>
                <w:sz w:val="24"/>
                <w:szCs w:val="24"/>
                <w:lang w:eastAsia="es-CO"/>
              </w:rPr>
              <w:t xml:space="preserve">pregrado (Programa de Psicología y Programa de Cultura Física, Deporte y Recreación) de la División de Ciencias de la Salud </w:t>
            </w:r>
            <w:r w:rsidR="0059314D" w:rsidRPr="0059314D">
              <w:rPr>
                <w:rFonts w:ascii="Helvetica" w:eastAsia="Times New Roman" w:hAnsi="Helvetica" w:cs="Helvetica"/>
                <w:color w:val="222222"/>
                <w:sz w:val="24"/>
                <w:szCs w:val="24"/>
                <w:lang w:eastAsia="es-CO"/>
              </w:rPr>
              <w:t>de la Universidad Santo Tomás en Bogotá, D. C.</w:t>
            </w:r>
            <w:r w:rsidR="00542AA4">
              <w:rPr>
                <w:rFonts w:ascii="Helvetica" w:eastAsia="Times New Roman" w:hAnsi="Helvetica" w:cs="Helvetica"/>
                <w:color w:val="222222"/>
                <w:sz w:val="24"/>
                <w:szCs w:val="24"/>
                <w:lang w:eastAsia="es-CO"/>
              </w:rPr>
              <w:t>,</w:t>
            </w:r>
            <w:r w:rsidR="0059314D" w:rsidRPr="0059314D">
              <w:rPr>
                <w:rFonts w:ascii="Helvetica" w:eastAsia="Times New Roman" w:hAnsi="Helvetica" w:cs="Helvetica"/>
                <w:color w:val="222222"/>
                <w:sz w:val="24"/>
                <w:szCs w:val="24"/>
                <w:lang w:eastAsia="es-CO"/>
              </w:rPr>
              <w:t xml:space="preserve"> período 2020-1</w:t>
            </w:r>
            <w:r w:rsidR="00542AA4">
              <w:rPr>
                <w:rFonts w:ascii="Helvetica" w:eastAsia="Times New Roman" w:hAnsi="Helvetica" w:cs="Helvetica"/>
                <w:color w:val="222222"/>
                <w:sz w:val="24"/>
                <w:szCs w:val="24"/>
                <w:lang w:eastAsia="es-CO"/>
              </w:rPr>
              <w:t>.</w:t>
            </w:r>
          </w:p>
        </w:tc>
      </w:tr>
    </w:tbl>
    <w:p w14:paraId="6751870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A0ACEC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DB59465" w14:textId="77777777" w:rsidR="002A18AF" w:rsidRDefault="002A18AF" w:rsidP="004875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16F20DD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BAB1A82" w14:textId="3A433B32" w:rsidR="002A18AF" w:rsidRDefault="00542AA4" w:rsidP="00E6008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Inferir </w:t>
            </w:r>
            <w:r w:rsidR="0087021D">
              <w:rPr>
                <w:rFonts w:ascii="Helvetica" w:eastAsia="Times New Roman" w:hAnsi="Helvetica" w:cs="Helvetica"/>
                <w:color w:val="222222"/>
                <w:sz w:val="24"/>
                <w:szCs w:val="24"/>
                <w:lang w:eastAsia="es-CO"/>
              </w:rPr>
              <w:t xml:space="preserve">la relación </w:t>
            </w:r>
            <w:r>
              <w:rPr>
                <w:rFonts w:ascii="Helvetica" w:eastAsia="Times New Roman" w:hAnsi="Helvetica" w:cs="Helvetica"/>
                <w:color w:val="222222"/>
                <w:sz w:val="24"/>
                <w:szCs w:val="24"/>
                <w:lang w:eastAsia="es-CO"/>
              </w:rPr>
              <w:t xml:space="preserve">que tiene el funcionamiento familiar sobre el rendimiento académico </w:t>
            </w:r>
            <w:r w:rsidRPr="00542AA4">
              <w:rPr>
                <w:rFonts w:ascii="Helvetica" w:eastAsia="Times New Roman" w:hAnsi="Helvetica" w:cs="Helvetica"/>
                <w:color w:val="222222"/>
                <w:sz w:val="24"/>
                <w:szCs w:val="24"/>
                <w:lang w:eastAsia="es-CO"/>
              </w:rPr>
              <w:t>en los estudiantes</w:t>
            </w:r>
            <w:r w:rsidR="00E644CA">
              <w:rPr>
                <w:rFonts w:ascii="Helvetica" w:eastAsia="Times New Roman" w:hAnsi="Helvetica" w:cs="Helvetica"/>
                <w:color w:val="222222"/>
                <w:sz w:val="24"/>
                <w:szCs w:val="24"/>
                <w:lang w:eastAsia="es-CO"/>
              </w:rPr>
              <w:t xml:space="preserve"> </w:t>
            </w:r>
            <w:r w:rsidR="00E644CA" w:rsidRPr="00E644CA">
              <w:rPr>
                <w:rFonts w:ascii="Helvetica" w:eastAsia="Times New Roman" w:hAnsi="Helvetica" w:cs="Helvetica"/>
                <w:color w:val="222222"/>
                <w:sz w:val="24"/>
                <w:szCs w:val="24"/>
                <w:lang w:eastAsia="es-CO"/>
              </w:rPr>
              <w:t xml:space="preserve">de pregrado (Programa de Psicología y Programa de Cultura Física, Deporte y Recreación) de la División de Ciencias de la Salud </w:t>
            </w:r>
            <w:r w:rsidRPr="00542AA4">
              <w:rPr>
                <w:rFonts w:ascii="Helvetica" w:eastAsia="Times New Roman" w:hAnsi="Helvetica" w:cs="Helvetica"/>
                <w:color w:val="222222"/>
                <w:sz w:val="24"/>
                <w:szCs w:val="24"/>
                <w:lang w:eastAsia="es-CO"/>
              </w:rPr>
              <w:t>de la Universidad Santo Tomás en Bogotá, D. C., período 2020-1.</w:t>
            </w:r>
          </w:p>
          <w:p w14:paraId="3E24B6E2" w14:textId="2F10E65F" w:rsidR="00542AA4" w:rsidRDefault="00542AA4" w:rsidP="00E6008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Deducir </w:t>
            </w:r>
            <w:r w:rsidR="0087021D">
              <w:rPr>
                <w:rFonts w:ascii="Helvetica" w:eastAsia="Times New Roman" w:hAnsi="Helvetica" w:cs="Helvetica"/>
                <w:color w:val="222222"/>
                <w:sz w:val="24"/>
                <w:szCs w:val="24"/>
                <w:lang w:eastAsia="es-CO"/>
              </w:rPr>
              <w:t xml:space="preserve">la relación </w:t>
            </w:r>
            <w:r w:rsidRPr="00542AA4">
              <w:rPr>
                <w:rFonts w:ascii="Helvetica" w:eastAsia="Times New Roman" w:hAnsi="Helvetica" w:cs="Helvetica"/>
                <w:color w:val="222222"/>
                <w:sz w:val="24"/>
                <w:szCs w:val="24"/>
                <w:lang w:eastAsia="es-CO"/>
              </w:rPr>
              <w:t>que tiene</w:t>
            </w:r>
            <w:r>
              <w:rPr>
                <w:rFonts w:ascii="Helvetica" w:eastAsia="Times New Roman" w:hAnsi="Helvetica" w:cs="Helvetica"/>
                <w:color w:val="222222"/>
                <w:sz w:val="24"/>
                <w:szCs w:val="24"/>
                <w:lang w:eastAsia="es-CO"/>
              </w:rPr>
              <w:t xml:space="preserve">n la ansiedad, depresión y el estrés </w:t>
            </w:r>
            <w:r w:rsidRPr="00542AA4">
              <w:rPr>
                <w:rFonts w:ascii="Helvetica" w:eastAsia="Times New Roman" w:hAnsi="Helvetica" w:cs="Helvetica"/>
                <w:color w:val="222222"/>
                <w:sz w:val="24"/>
                <w:szCs w:val="24"/>
                <w:lang w:eastAsia="es-CO"/>
              </w:rPr>
              <w:t xml:space="preserve">sobre el rendimiento académico en los estudiantes </w:t>
            </w:r>
            <w:r w:rsidR="00E644CA" w:rsidRPr="00E644CA">
              <w:rPr>
                <w:rFonts w:ascii="Helvetica" w:eastAsia="Times New Roman" w:hAnsi="Helvetica" w:cs="Helvetica"/>
                <w:color w:val="222222"/>
                <w:sz w:val="24"/>
                <w:szCs w:val="24"/>
                <w:lang w:eastAsia="es-CO"/>
              </w:rPr>
              <w:t xml:space="preserve">de pregrado (Programa de Psicología y Programa de Cultura Física, Deporte y Recreación) de la División de Ciencias de la Salud de </w:t>
            </w:r>
            <w:r w:rsidRPr="00542AA4">
              <w:rPr>
                <w:rFonts w:ascii="Helvetica" w:eastAsia="Times New Roman" w:hAnsi="Helvetica" w:cs="Helvetica"/>
                <w:color w:val="222222"/>
                <w:sz w:val="24"/>
                <w:szCs w:val="24"/>
                <w:lang w:eastAsia="es-CO"/>
              </w:rPr>
              <w:t>la Universidad Santo Tomás en Bogotá, D. C., período 2020-1.</w:t>
            </w:r>
          </w:p>
          <w:p w14:paraId="2188C4C9" w14:textId="77777777" w:rsidR="00E6008D" w:rsidRDefault="00542AA4" w:rsidP="00E644C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 xml:space="preserve">-  Describir la relación </w:t>
            </w:r>
            <w:r w:rsidR="00B43C0C">
              <w:rPr>
                <w:rFonts w:ascii="Helvetica" w:eastAsia="Times New Roman" w:hAnsi="Helvetica" w:cs="Helvetica"/>
                <w:color w:val="222222"/>
                <w:sz w:val="24"/>
                <w:szCs w:val="24"/>
                <w:lang w:eastAsia="es-CO"/>
              </w:rPr>
              <w:t xml:space="preserve">multivariada entre </w:t>
            </w:r>
            <w:r w:rsidR="00B43C0C" w:rsidRPr="00B43C0C">
              <w:rPr>
                <w:rFonts w:ascii="Helvetica" w:eastAsia="Times New Roman" w:hAnsi="Helvetica" w:cs="Helvetica"/>
                <w:color w:val="222222"/>
                <w:sz w:val="24"/>
                <w:szCs w:val="24"/>
                <w:lang w:eastAsia="es-CO"/>
              </w:rPr>
              <w:t xml:space="preserve">el funcionamiento familiar, ansiedad, depresión, estrés y rendimiento académico en los estudiantes </w:t>
            </w:r>
            <w:r w:rsidR="00E644CA" w:rsidRPr="00E644CA">
              <w:rPr>
                <w:rFonts w:ascii="Helvetica" w:eastAsia="Times New Roman" w:hAnsi="Helvetica" w:cs="Helvetica"/>
                <w:color w:val="222222"/>
                <w:sz w:val="24"/>
                <w:szCs w:val="24"/>
                <w:lang w:eastAsia="es-CO"/>
              </w:rPr>
              <w:t xml:space="preserve">de pregrado (Programa de Psicología y Programa de Cultura Física, Deporte y Recreación) de la División de Ciencias de la Salud de </w:t>
            </w:r>
            <w:r w:rsidR="00B43C0C" w:rsidRPr="00B43C0C">
              <w:rPr>
                <w:rFonts w:ascii="Helvetica" w:eastAsia="Times New Roman" w:hAnsi="Helvetica" w:cs="Helvetica"/>
                <w:color w:val="222222"/>
                <w:sz w:val="24"/>
                <w:szCs w:val="24"/>
                <w:lang w:eastAsia="es-CO"/>
              </w:rPr>
              <w:t>la Universidad Santo Tomás en Bogotá, D. C., período 2020-1.</w:t>
            </w:r>
          </w:p>
        </w:tc>
      </w:tr>
    </w:tbl>
    <w:p w14:paraId="5F09BB22"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FDE47F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5CF2E0" w14:textId="77777777" w:rsidR="002A18AF" w:rsidRDefault="00E6008D" w:rsidP="004875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388BEEF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E4991E5" w14:textId="382AF104" w:rsidR="00FD5E4D"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6E49D8">
              <w:rPr>
                <w:rFonts w:ascii="Helvetica" w:eastAsia="Times New Roman" w:hAnsi="Helvetica" w:cs="Helvetica"/>
                <w:color w:val="222222"/>
                <w:sz w:val="24"/>
                <w:szCs w:val="24"/>
                <w:lang w:eastAsia="es-CO"/>
              </w:rPr>
              <w:t>El rendimiento académico puede definirse como</w:t>
            </w:r>
            <w:r w:rsidR="0087021D" w:rsidRPr="006E49D8">
              <w:rPr>
                <w:rFonts w:ascii="Helvetica" w:eastAsia="Times New Roman" w:hAnsi="Helvetica" w:cs="Helvetica"/>
                <w:color w:val="222222"/>
                <w:sz w:val="24"/>
                <w:szCs w:val="24"/>
                <w:lang w:eastAsia="es-CO"/>
              </w:rPr>
              <w:t xml:space="preserve"> </w:t>
            </w:r>
            <w:r w:rsidR="00FD5E4D">
              <w:rPr>
                <w:rFonts w:ascii="Helvetica" w:eastAsia="Times New Roman" w:hAnsi="Helvetica" w:cs="Helvetica"/>
                <w:color w:val="222222"/>
                <w:sz w:val="24"/>
                <w:szCs w:val="24"/>
                <w:lang w:eastAsia="es-CO"/>
              </w:rPr>
              <w:t xml:space="preserve">aquella categoría descriptiva </w:t>
            </w:r>
            <w:r w:rsidR="00A65B04">
              <w:rPr>
                <w:rFonts w:ascii="Helvetica" w:eastAsia="Times New Roman" w:hAnsi="Helvetica" w:cs="Helvetica"/>
                <w:color w:val="222222"/>
                <w:sz w:val="24"/>
                <w:szCs w:val="24"/>
                <w:lang w:eastAsia="es-CO"/>
              </w:rPr>
              <w:t xml:space="preserve">que </w:t>
            </w:r>
            <w:r w:rsidR="00FD5E4D">
              <w:rPr>
                <w:rFonts w:ascii="Helvetica" w:eastAsia="Times New Roman" w:hAnsi="Helvetica" w:cs="Helvetica"/>
                <w:color w:val="222222"/>
                <w:sz w:val="24"/>
                <w:szCs w:val="24"/>
                <w:lang w:eastAsia="es-CO"/>
              </w:rPr>
              <w:t>da cuenta del desempeño del estudiante y mide</w:t>
            </w:r>
            <w:r w:rsidR="00A65B04">
              <w:rPr>
                <w:rFonts w:ascii="Helvetica" w:eastAsia="Times New Roman" w:hAnsi="Helvetica" w:cs="Helvetica"/>
                <w:color w:val="222222"/>
                <w:sz w:val="24"/>
                <w:szCs w:val="24"/>
                <w:lang w:eastAsia="es-CO"/>
              </w:rPr>
              <w:t>,</w:t>
            </w:r>
            <w:r w:rsidR="00FD5E4D">
              <w:rPr>
                <w:rFonts w:ascii="Helvetica" w:eastAsia="Times New Roman" w:hAnsi="Helvetica" w:cs="Helvetica"/>
                <w:color w:val="222222"/>
                <w:sz w:val="24"/>
                <w:szCs w:val="24"/>
                <w:lang w:eastAsia="es-CO"/>
              </w:rPr>
              <w:t xml:space="preserve"> de manera cuantitativa</w:t>
            </w:r>
            <w:r w:rsidR="00A65B04">
              <w:rPr>
                <w:rFonts w:ascii="Helvetica" w:eastAsia="Times New Roman" w:hAnsi="Helvetica" w:cs="Helvetica"/>
                <w:color w:val="222222"/>
                <w:sz w:val="24"/>
                <w:szCs w:val="24"/>
                <w:lang w:eastAsia="es-CO"/>
              </w:rPr>
              <w:t xml:space="preserve"> y cualitativa,</w:t>
            </w:r>
            <w:r w:rsidR="00FD5E4D">
              <w:rPr>
                <w:rFonts w:ascii="Helvetica" w:eastAsia="Times New Roman" w:hAnsi="Helvetica" w:cs="Helvetica"/>
                <w:color w:val="222222"/>
                <w:sz w:val="24"/>
                <w:szCs w:val="24"/>
                <w:lang w:eastAsia="es-CO"/>
              </w:rPr>
              <w:t xml:space="preserve"> el desarrollo de competencias específicas las cuales connotan el proceso de aprendizaje del estudiante. Es importante mencionar que</w:t>
            </w:r>
            <w:r w:rsidR="00A65B04">
              <w:rPr>
                <w:rFonts w:ascii="Helvetica" w:eastAsia="Times New Roman" w:hAnsi="Helvetica" w:cs="Helvetica"/>
                <w:color w:val="222222"/>
                <w:sz w:val="24"/>
                <w:szCs w:val="24"/>
                <w:lang w:eastAsia="es-CO"/>
              </w:rPr>
              <w:t>,</w:t>
            </w:r>
            <w:r w:rsidR="00FD5E4D">
              <w:rPr>
                <w:rFonts w:ascii="Helvetica" w:eastAsia="Times New Roman" w:hAnsi="Helvetica" w:cs="Helvetica"/>
                <w:color w:val="222222"/>
                <w:sz w:val="24"/>
                <w:szCs w:val="24"/>
                <w:lang w:eastAsia="es-CO"/>
              </w:rPr>
              <w:t xml:space="preserve"> </w:t>
            </w:r>
            <w:r w:rsidR="00A65B04">
              <w:rPr>
                <w:rFonts w:ascii="Helvetica" w:eastAsia="Times New Roman" w:hAnsi="Helvetica" w:cs="Helvetica"/>
                <w:color w:val="222222"/>
                <w:sz w:val="24"/>
                <w:szCs w:val="24"/>
                <w:lang w:eastAsia="es-CO"/>
              </w:rPr>
              <w:t>con e</w:t>
            </w:r>
            <w:r w:rsidR="00FD5E4D">
              <w:rPr>
                <w:rFonts w:ascii="Helvetica" w:eastAsia="Times New Roman" w:hAnsi="Helvetica" w:cs="Helvetica"/>
                <w:color w:val="222222"/>
                <w:sz w:val="24"/>
                <w:szCs w:val="24"/>
                <w:lang w:eastAsia="es-CO"/>
              </w:rPr>
              <w:t>l rendimiento académico</w:t>
            </w:r>
            <w:r w:rsidR="00A65B04">
              <w:rPr>
                <w:rFonts w:ascii="Helvetica" w:eastAsia="Times New Roman" w:hAnsi="Helvetica" w:cs="Helvetica"/>
                <w:color w:val="222222"/>
                <w:sz w:val="24"/>
                <w:szCs w:val="24"/>
                <w:lang w:eastAsia="es-CO"/>
              </w:rPr>
              <w:t>,</w:t>
            </w:r>
            <w:r w:rsidR="00FD5E4D">
              <w:rPr>
                <w:rFonts w:ascii="Helvetica" w:eastAsia="Times New Roman" w:hAnsi="Helvetica" w:cs="Helvetica"/>
                <w:color w:val="222222"/>
                <w:sz w:val="24"/>
                <w:szCs w:val="24"/>
                <w:lang w:eastAsia="es-CO"/>
              </w:rPr>
              <w:t xml:space="preserve"> se valoran otros aspectos intrínsecos y extrínsecos tales como las interacciones con el otro, el sistema de valores, actitudes, relaciones interpersonales, entre otros los cuales </w:t>
            </w:r>
            <w:r w:rsidR="000C4023">
              <w:rPr>
                <w:rFonts w:ascii="Helvetica" w:eastAsia="Times New Roman" w:hAnsi="Helvetica" w:cs="Helvetica"/>
                <w:color w:val="222222"/>
                <w:sz w:val="24"/>
                <w:szCs w:val="24"/>
                <w:lang w:eastAsia="es-CO"/>
              </w:rPr>
              <w:t>inciden en el mismo (Navarro, 2003).</w:t>
            </w:r>
            <w:r w:rsidR="00FD5E4D">
              <w:rPr>
                <w:rFonts w:ascii="Helvetica" w:eastAsia="Times New Roman" w:hAnsi="Helvetica" w:cs="Helvetica"/>
                <w:color w:val="222222"/>
                <w:sz w:val="24"/>
                <w:szCs w:val="24"/>
                <w:lang w:eastAsia="es-CO"/>
              </w:rPr>
              <w:t xml:space="preserve"> </w:t>
            </w:r>
          </w:p>
          <w:p w14:paraId="40AC49A8" w14:textId="2193D89F" w:rsidR="00D55AE8" w:rsidRPr="00D55AE8" w:rsidRDefault="000C4023" w:rsidP="008C060C">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Sumando a lo anterior, </w:t>
            </w:r>
            <w:r w:rsidRPr="00D55AE8">
              <w:rPr>
                <w:rFonts w:ascii="Helvetica" w:eastAsia="Times New Roman" w:hAnsi="Helvetica" w:cs="Helvetica"/>
                <w:color w:val="222222"/>
                <w:sz w:val="24"/>
                <w:szCs w:val="24"/>
                <w:lang w:eastAsia="es-CO"/>
              </w:rPr>
              <w:t>Montes y Lerner (2012)</w:t>
            </w:r>
            <w:r>
              <w:rPr>
                <w:rFonts w:ascii="Helvetica" w:eastAsia="Times New Roman" w:hAnsi="Helvetica" w:cs="Helvetica"/>
                <w:color w:val="222222"/>
                <w:sz w:val="24"/>
                <w:szCs w:val="24"/>
                <w:lang w:eastAsia="es-CO"/>
              </w:rPr>
              <w:t>, definen el rendimiento académico como aquel proceso en el que se valora el aprendizaje alcanza</w:t>
            </w:r>
            <w:r w:rsidR="00A65B04">
              <w:rPr>
                <w:rFonts w:ascii="Helvetica" w:eastAsia="Times New Roman" w:hAnsi="Helvetica" w:cs="Helvetica"/>
                <w:color w:val="222222"/>
                <w:sz w:val="24"/>
                <w:szCs w:val="24"/>
                <w:lang w:eastAsia="es-CO"/>
              </w:rPr>
              <w:t>do por</w:t>
            </w:r>
            <w:r>
              <w:rPr>
                <w:rFonts w:ascii="Helvetica" w:eastAsia="Times New Roman" w:hAnsi="Helvetica" w:cs="Helvetica"/>
                <w:color w:val="222222"/>
                <w:sz w:val="24"/>
                <w:szCs w:val="24"/>
                <w:lang w:eastAsia="es-CO"/>
              </w:rPr>
              <w:t xml:space="preserve"> el estudiante</w:t>
            </w:r>
            <w:r w:rsidR="00A65B04">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xml:space="preserve">valoración </w:t>
            </w:r>
            <w:r w:rsidR="00A65B04">
              <w:rPr>
                <w:rFonts w:ascii="Helvetica" w:eastAsia="Times New Roman" w:hAnsi="Helvetica" w:cs="Helvetica"/>
                <w:color w:val="222222"/>
                <w:sz w:val="24"/>
                <w:szCs w:val="24"/>
                <w:lang w:eastAsia="es-CO"/>
              </w:rPr>
              <w:t xml:space="preserve">con </w:t>
            </w:r>
            <w:r>
              <w:rPr>
                <w:rFonts w:ascii="Helvetica" w:eastAsia="Times New Roman" w:hAnsi="Helvetica" w:cs="Helvetica"/>
                <w:color w:val="222222"/>
                <w:sz w:val="24"/>
                <w:szCs w:val="24"/>
                <w:lang w:eastAsia="es-CO"/>
              </w:rPr>
              <w:t>gradiente cuantitativo. Para determinar el grado de adquisición de conocimiento, los autores argumentan que se debe</w:t>
            </w:r>
            <w:r w:rsidR="00A65B04">
              <w:rPr>
                <w:rFonts w:ascii="Helvetica" w:eastAsia="Times New Roman" w:hAnsi="Helvetica" w:cs="Helvetica"/>
                <w:color w:val="222222"/>
                <w:sz w:val="24"/>
                <w:szCs w:val="24"/>
                <w:lang w:eastAsia="es-CO"/>
              </w:rPr>
              <w:t>n</w:t>
            </w:r>
            <w:r>
              <w:rPr>
                <w:rFonts w:ascii="Helvetica" w:eastAsia="Times New Roman" w:hAnsi="Helvetica" w:cs="Helvetica"/>
                <w:color w:val="222222"/>
                <w:sz w:val="24"/>
                <w:szCs w:val="24"/>
                <w:lang w:eastAsia="es-CO"/>
              </w:rPr>
              <w:t xml:space="preserve"> tener en cuenta tres aspectos fundamentales</w:t>
            </w:r>
            <w:r w:rsidR="008C060C">
              <w:rPr>
                <w:rFonts w:ascii="Helvetica" w:eastAsia="Times New Roman" w:hAnsi="Helvetica" w:cs="Helvetica"/>
                <w:color w:val="222222"/>
                <w:sz w:val="24"/>
                <w:szCs w:val="24"/>
                <w:lang w:eastAsia="es-CO"/>
              </w:rPr>
              <w:t xml:space="preserve">: el primero, </w:t>
            </w:r>
            <w:r w:rsidR="00A65B04">
              <w:rPr>
                <w:rFonts w:ascii="Helvetica" w:eastAsia="Times New Roman" w:hAnsi="Helvetica" w:cs="Helvetica"/>
                <w:color w:val="222222"/>
                <w:sz w:val="24"/>
                <w:szCs w:val="24"/>
                <w:lang w:eastAsia="es-CO"/>
              </w:rPr>
              <w:t xml:space="preserve">ya mencionado, </w:t>
            </w:r>
            <w:r>
              <w:rPr>
                <w:rFonts w:ascii="Helvetica" w:eastAsia="Times New Roman" w:hAnsi="Helvetica" w:cs="Helvetica"/>
                <w:color w:val="222222"/>
                <w:sz w:val="24"/>
                <w:szCs w:val="24"/>
                <w:lang w:eastAsia="es-CO"/>
              </w:rPr>
              <w:t>el dato cuantitativo</w:t>
            </w:r>
            <w:r w:rsidR="00A65B04">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es decir la nota,</w:t>
            </w:r>
            <w:r w:rsidR="008C060C">
              <w:rPr>
                <w:rFonts w:ascii="Helvetica" w:eastAsia="Times New Roman" w:hAnsi="Helvetica" w:cs="Helvetica"/>
                <w:color w:val="222222"/>
                <w:sz w:val="24"/>
                <w:szCs w:val="24"/>
                <w:lang w:eastAsia="es-CO"/>
              </w:rPr>
              <w:t xml:space="preserve"> el  segundo</w:t>
            </w:r>
            <w:r>
              <w:rPr>
                <w:rFonts w:ascii="Helvetica" w:eastAsia="Times New Roman" w:hAnsi="Helvetica" w:cs="Helvetica"/>
                <w:color w:val="222222"/>
                <w:sz w:val="24"/>
                <w:szCs w:val="24"/>
                <w:lang w:eastAsia="es-CO"/>
              </w:rPr>
              <w:t xml:space="preserve"> aquel proceso que el estudiante ha tenido e</w:t>
            </w:r>
            <w:r w:rsidR="008C060C">
              <w:rPr>
                <w:rFonts w:ascii="Helvetica" w:eastAsia="Times New Roman" w:hAnsi="Helvetica" w:cs="Helvetica"/>
                <w:color w:val="222222"/>
                <w:sz w:val="24"/>
                <w:szCs w:val="24"/>
                <w:lang w:eastAsia="es-CO"/>
              </w:rPr>
              <w:t xml:space="preserve">n el desempeño y desarrollo de </w:t>
            </w:r>
            <w:r>
              <w:rPr>
                <w:rFonts w:ascii="Helvetica" w:eastAsia="Times New Roman" w:hAnsi="Helvetica" w:cs="Helvetica"/>
                <w:color w:val="222222"/>
                <w:sz w:val="24"/>
                <w:szCs w:val="24"/>
                <w:lang w:eastAsia="es-CO"/>
              </w:rPr>
              <w:t>su clase y</w:t>
            </w:r>
            <w:r w:rsidR="00A65B04">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como tercer aspecto</w:t>
            </w:r>
            <w:r w:rsidR="00A65B04">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la compilación de las dos  anteriores, es decir, </w:t>
            </w:r>
            <w:r w:rsidR="008C060C">
              <w:rPr>
                <w:rFonts w:ascii="Helvetica" w:eastAsia="Times New Roman" w:hAnsi="Helvetica" w:cs="Helvetica"/>
                <w:color w:val="222222"/>
                <w:sz w:val="24"/>
                <w:szCs w:val="24"/>
                <w:lang w:eastAsia="es-CO"/>
              </w:rPr>
              <w:t>la conjugación de lo cuantitativo y lo cualitativo, la correlación entre estos tres aspectos dan cuenta del proceso de formación</w:t>
            </w:r>
            <w:r w:rsidR="00A65B04">
              <w:rPr>
                <w:rFonts w:ascii="Helvetica" w:eastAsia="Times New Roman" w:hAnsi="Helvetica" w:cs="Helvetica"/>
                <w:color w:val="222222"/>
                <w:sz w:val="24"/>
                <w:szCs w:val="24"/>
                <w:lang w:eastAsia="es-CO"/>
              </w:rPr>
              <w:t xml:space="preserve"> </w:t>
            </w:r>
            <w:r w:rsidR="008C060C">
              <w:rPr>
                <w:rFonts w:ascii="Helvetica" w:eastAsia="Times New Roman" w:hAnsi="Helvetica" w:cs="Helvetica"/>
                <w:color w:val="222222"/>
                <w:sz w:val="24"/>
                <w:szCs w:val="24"/>
                <w:lang w:eastAsia="es-CO"/>
              </w:rPr>
              <w:t xml:space="preserve">del </w:t>
            </w:r>
            <w:r w:rsidR="00F74C53">
              <w:rPr>
                <w:rFonts w:ascii="Helvetica" w:eastAsia="Times New Roman" w:hAnsi="Helvetica" w:cs="Helvetica"/>
                <w:color w:val="222222"/>
                <w:sz w:val="24"/>
                <w:szCs w:val="24"/>
                <w:lang w:eastAsia="es-CO"/>
              </w:rPr>
              <w:t>estudiante.</w:t>
            </w:r>
            <w:r w:rsidR="00F74C53" w:rsidRPr="00D55AE8">
              <w:rPr>
                <w:rFonts w:ascii="Helvetica" w:eastAsia="Times New Roman" w:hAnsi="Helvetica" w:cs="Helvetica"/>
                <w:color w:val="222222"/>
                <w:sz w:val="24"/>
                <w:szCs w:val="24"/>
                <w:lang w:eastAsia="es-CO"/>
              </w:rPr>
              <w:t xml:space="preserve"> Co</w:t>
            </w:r>
            <w:r w:rsidR="00A65B04">
              <w:rPr>
                <w:rFonts w:ascii="Helvetica" w:eastAsia="Times New Roman" w:hAnsi="Helvetica" w:cs="Helvetica"/>
                <w:color w:val="222222"/>
                <w:sz w:val="24"/>
                <w:szCs w:val="24"/>
                <w:lang w:eastAsia="es-CO"/>
              </w:rPr>
              <w:t xml:space="preserve">nsistente con </w:t>
            </w:r>
            <w:r w:rsidR="00D55AE8" w:rsidRPr="00D55AE8">
              <w:rPr>
                <w:rFonts w:ascii="Helvetica" w:eastAsia="Times New Roman" w:hAnsi="Helvetica" w:cs="Helvetica"/>
                <w:color w:val="222222"/>
                <w:sz w:val="24"/>
                <w:szCs w:val="24"/>
                <w:lang w:eastAsia="es-CO"/>
              </w:rPr>
              <w:t xml:space="preserve">lo </w:t>
            </w:r>
            <w:r w:rsidR="00A65B04">
              <w:rPr>
                <w:rFonts w:ascii="Helvetica" w:eastAsia="Times New Roman" w:hAnsi="Helvetica" w:cs="Helvetica"/>
                <w:color w:val="222222"/>
                <w:sz w:val="24"/>
                <w:szCs w:val="24"/>
                <w:lang w:eastAsia="es-CO"/>
              </w:rPr>
              <w:t>mencionado</w:t>
            </w:r>
            <w:r w:rsidR="00AE4ECE">
              <w:rPr>
                <w:rFonts w:ascii="Helvetica" w:eastAsia="Times New Roman" w:hAnsi="Helvetica" w:cs="Helvetica"/>
                <w:color w:val="222222"/>
                <w:sz w:val="24"/>
                <w:szCs w:val="24"/>
                <w:lang w:eastAsia="es-CO"/>
              </w:rPr>
              <w:t xml:space="preserve">, </w:t>
            </w:r>
            <w:r w:rsidR="00D55AE8" w:rsidRPr="00D55AE8">
              <w:rPr>
                <w:rFonts w:ascii="Helvetica" w:eastAsia="Times New Roman" w:hAnsi="Helvetica" w:cs="Helvetica"/>
                <w:color w:val="222222"/>
                <w:sz w:val="24"/>
                <w:szCs w:val="24"/>
                <w:lang w:eastAsia="es-CO"/>
              </w:rPr>
              <w:t>Díaz, Llamas y López (2016) argumentan que factores personales, familiares, sociales, medio ambientales e institucionales indicen de manera directa en el rendimiento académico.</w:t>
            </w:r>
          </w:p>
          <w:p w14:paraId="782BAA65" w14:textId="77777777" w:rsidR="00FA5CBE" w:rsidRDefault="00A65B04" w:rsidP="00D55AE8">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Acorde con lo antedicho acerca de que </w:t>
            </w:r>
            <w:r w:rsidR="00D55AE8" w:rsidRPr="00D55AE8">
              <w:rPr>
                <w:rFonts w:ascii="Helvetica" w:eastAsia="Times New Roman" w:hAnsi="Helvetica" w:cs="Helvetica"/>
                <w:color w:val="222222"/>
                <w:sz w:val="24"/>
                <w:szCs w:val="24"/>
                <w:lang w:eastAsia="es-CO"/>
              </w:rPr>
              <w:t xml:space="preserve">el rendimiento académico puede verse </w:t>
            </w:r>
            <w:r w:rsidR="00FA5CBE">
              <w:rPr>
                <w:rFonts w:ascii="Helvetica" w:eastAsia="Times New Roman" w:hAnsi="Helvetica" w:cs="Helvetica"/>
                <w:color w:val="222222"/>
                <w:sz w:val="24"/>
                <w:szCs w:val="24"/>
                <w:lang w:eastAsia="es-CO"/>
              </w:rPr>
              <w:t>relacionado con</w:t>
            </w:r>
            <w:r w:rsidR="00D55AE8" w:rsidRPr="00D55AE8">
              <w:rPr>
                <w:rFonts w:ascii="Helvetica" w:eastAsia="Times New Roman" w:hAnsi="Helvetica" w:cs="Helvetica"/>
                <w:color w:val="222222"/>
                <w:sz w:val="24"/>
                <w:szCs w:val="24"/>
                <w:lang w:eastAsia="es-CO"/>
              </w:rPr>
              <w:t xml:space="preserve"> factores de índole personal</w:t>
            </w:r>
            <w:r>
              <w:rPr>
                <w:rFonts w:ascii="Helvetica" w:eastAsia="Times New Roman" w:hAnsi="Helvetica" w:cs="Helvetica"/>
                <w:color w:val="222222"/>
                <w:sz w:val="24"/>
                <w:szCs w:val="24"/>
                <w:lang w:eastAsia="es-CO"/>
              </w:rPr>
              <w:t xml:space="preserve">, </w:t>
            </w:r>
            <w:r w:rsidR="00D55AE8" w:rsidRPr="00D55AE8">
              <w:rPr>
                <w:rFonts w:ascii="Helvetica" w:eastAsia="Times New Roman" w:hAnsi="Helvetica" w:cs="Helvetica"/>
                <w:color w:val="222222"/>
                <w:sz w:val="24"/>
                <w:szCs w:val="24"/>
                <w:lang w:eastAsia="es-CO"/>
              </w:rPr>
              <w:t>Lynch y Clarke (2006), muestran el efecto negativo</w:t>
            </w:r>
            <w:r w:rsidR="00FA5CBE">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tanto de la ansiedad como de la depresión</w:t>
            </w:r>
            <w:r w:rsidR="009E0B73">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en el desarrollo de los jóvenes</w:t>
            </w:r>
            <w:r w:rsidR="009E0B73">
              <w:rPr>
                <w:rFonts w:ascii="Helvetica" w:eastAsia="Times New Roman" w:hAnsi="Helvetica" w:cs="Helvetica"/>
                <w:color w:val="222222"/>
                <w:sz w:val="24"/>
                <w:szCs w:val="24"/>
                <w:lang w:eastAsia="es-CO"/>
              </w:rPr>
              <w:t xml:space="preserve"> lo cual </w:t>
            </w:r>
            <w:r w:rsidR="009E0B73" w:rsidRPr="00D55AE8">
              <w:rPr>
                <w:rFonts w:ascii="Helvetica" w:eastAsia="Times New Roman" w:hAnsi="Helvetica" w:cs="Helvetica"/>
                <w:color w:val="222222"/>
                <w:sz w:val="24"/>
                <w:szCs w:val="24"/>
                <w:lang w:eastAsia="es-CO"/>
              </w:rPr>
              <w:t>incluye</w:t>
            </w:r>
            <w:r w:rsidR="00D55AE8" w:rsidRPr="00D55AE8">
              <w:rPr>
                <w:rFonts w:ascii="Helvetica" w:eastAsia="Times New Roman" w:hAnsi="Helvetica" w:cs="Helvetica"/>
                <w:color w:val="222222"/>
                <w:sz w:val="24"/>
                <w:szCs w:val="24"/>
                <w:lang w:eastAsia="es-CO"/>
              </w:rPr>
              <w:t xml:space="preserve"> su rendimiento académico, permanencia y graduación oportuna en el ámbito universitario.</w:t>
            </w:r>
            <w:r w:rsidR="00FA5CBE">
              <w:rPr>
                <w:rFonts w:ascii="Helvetica" w:eastAsia="Times New Roman" w:hAnsi="Helvetica" w:cs="Helvetica"/>
                <w:color w:val="222222"/>
                <w:sz w:val="24"/>
                <w:szCs w:val="24"/>
                <w:lang w:eastAsia="es-CO"/>
              </w:rPr>
              <w:t xml:space="preserve"> </w:t>
            </w:r>
          </w:p>
          <w:p w14:paraId="2ADEC778" w14:textId="74CB8C40" w:rsidR="00F74C53" w:rsidRDefault="00FA5CBE" w:rsidP="00F74C53">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éste punto, es necesario tener en cuenta que </w:t>
            </w:r>
            <w:r w:rsidR="00D55AE8" w:rsidRPr="00D55AE8">
              <w:rPr>
                <w:rFonts w:ascii="Helvetica" w:eastAsia="Times New Roman" w:hAnsi="Helvetica" w:cs="Helvetica"/>
                <w:color w:val="222222"/>
                <w:sz w:val="24"/>
                <w:szCs w:val="24"/>
                <w:lang w:eastAsia="es-CO"/>
              </w:rPr>
              <w:t>el estrés en la actualidad se ha convertido en un problema de salud pública, el cual tiene gran impacto en la salud mental y por ende en la vida de las personas (Domínguez</w:t>
            </w:r>
            <w:r w:rsidR="00163F39">
              <w:rPr>
                <w:rFonts w:ascii="Helvetica" w:eastAsia="Times New Roman" w:hAnsi="Helvetica" w:cs="Helvetica"/>
                <w:color w:val="222222"/>
                <w:sz w:val="24"/>
                <w:szCs w:val="24"/>
                <w:lang w:eastAsia="es-CO"/>
              </w:rPr>
              <w:t>, Guerrero</w:t>
            </w:r>
            <w:r w:rsidR="00D55AE8" w:rsidRPr="00D55AE8">
              <w:rPr>
                <w:rFonts w:ascii="Helvetica" w:eastAsia="Times New Roman" w:hAnsi="Helvetica" w:cs="Helvetica"/>
                <w:color w:val="222222"/>
                <w:sz w:val="24"/>
                <w:szCs w:val="24"/>
                <w:lang w:eastAsia="es-CO"/>
              </w:rPr>
              <w:t xml:space="preserve"> y Domínguez, 2015).</w:t>
            </w:r>
            <w:r>
              <w:rPr>
                <w:rFonts w:ascii="Helvetica" w:eastAsia="Times New Roman" w:hAnsi="Helvetica" w:cs="Helvetica"/>
                <w:color w:val="222222"/>
                <w:sz w:val="24"/>
                <w:szCs w:val="24"/>
                <w:lang w:eastAsia="es-CO"/>
              </w:rPr>
              <w:t xml:space="preserve"> </w:t>
            </w:r>
            <w:r w:rsidR="00654D86" w:rsidRPr="00654D86">
              <w:rPr>
                <w:rFonts w:ascii="Helvetica" w:eastAsia="Times New Roman" w:hAnsi="Helvetica" w:cs="Helvetica"/>
                <w:color w:val="222222"/>
                <w:sz w:val="24"/>
                <w:szCs w:val="24"/>
                <w:lang w:eastAsia="es-CO"/>
              </w:rPr>
              <w:t xml:space="preserve">Relacionado con </w:t>
            </w:r>
            <w:r>
              <w:rPr>
                <w:rFonts w:ascii="Helvetica" w:eastAsia="Times New Roman" w:hAnsi="Helvetica" w:cs="Helvetica"/>
                <w:color w:val="222222"/>
                <w:sz w:val="24"/>
                <w:szCs w:val="24"/>
                <w:lang w:eastAsia="es-CO"/>
              </w:rPr>
              <w:t>ello, Alfonso et al. (2015)</w:t>
            </w:r>
            <w:r w:rsidR="00654D86" w:rsidRPr="00654D86">
              <w:rPr>
                <w:rFonts w:ascii="Helvetica" w:eastAsia="Times New Roman" w:hAnsi="Helvetica" w:cs="Helvetica"/>
                <w:color w:val="222222"/>
                <w:sz w:val="24"/>
                <w:szCs w:val="24"/>
                <w:lang w:eastAsia="es-CO"/>
              </w:rPr>
              <w:t xml:space="preserve"> confirman que el estrés al ser un fenómeno multicausal y multivariado puede afectar al estudiante de tal manera que</w:t>
            </w:r>
            <w:r>
              <w:rPr>
                <w:rFonts w:ascii="Helvetica" w:eastAsia="Times New Roman" w:hAnsi="Helvetica" w:cs="Helvetica"/>
                <w:color w:val="222222"/>
                <w:sz w:val="24"/>
                <w:szCs w:val="24"/>
                <w:lang w:eastAsia="es-CO"/>
              </w:rPr>
              <w:t xml:space="preserve"> él l</w:t>
            </w:r>
            <w:r w:rsidR="00F74C53">
              <w:rPr>
                <w:rFonts w:ascii="Helvetica" w:eastAsia="Times New Roman" w:hAnsi="Helvetica" w:cs="Helvetica"/>
                <w:color w:val="222222"/>
                <w:sz w:val="24"/>
                <w:szCs w:val="24"/>
                <w:lang w:eastAsia="es-CO"/>
              </w:rPr>
              <w:t xml:space="preserve">lega a presentar síntomas tales como </w:t>
            </w:r>
            <w:r>
              <w:rPr>
                <w:rFonts w:ascii="Helvetica" w:eastAsia="Times New Roman" w:hAnsi="Helvetica" w:cs="Helvetica"/>
                <w:color w:val="222222"/>
                <w:sz w:val="24"/>
                <w:szCs w:val="24"/>
                <w:lang w:eastAsia="es-CO"/>
              </w:rPr>
              <w:t xml:space="preserve">lo es el </w:t>
            </w:r>
            <w:r w:rsidR="00F74C53">
              <w:rPr>
                <w:rFonts w:ascii="Helvetica" w:eastAsia="Times New Roman" w:hAnsi="Helvetica" w:cs="Helvetica"/>
                <w:color w:val="222222"/>
                <w:sz w:val="24"/>
                <w:szCs w:val="24"/>
                <w:lang w:eastAsia="es-CO"/>
              </w:rPr>
              <w:t xml:space="preserve">escaso control a nivel personal el que se ve reflejado en desgaste físico y psicológico, manifestándose en poco interés en las clases, en las actividades llevadas a cabo </w:t>
            </w:r>
            <w:r>
              <w:rPr>
                <w:rFonts w:ascii="Helvetica" w:eastAsia="Times New Roman" w:hAnsi="Helvetica" w:cs="Helvetica"/>
                <w:color w:val="222222"/>
                <w:sz w:val="24"/>
                <w:szCs w:val="24"/>
                <w:lang w:eastAsia="es-CO"/>
              </w:rPr>
              <w:t xml:space="preserve">a nivel </w:t>
            </w:r>
            <w:r w:rsidR="00F74C53">
              <w:rPr>
                <w:rFonts w:ascii="Helvetica" w:eastAsia="Times New Roman" w:hAnsi="Helvetica" w:cs="Helvetica"/>
                <w:color w:val="222222"/>
                <w:sz w:val="24"/>
                <w:szCs w:val="24"/>
                <w:lang w:eastAsia="es-CO"/>
              </w:rPr>
              <w:t xml:space="preserve">intra y extracurricular, bajo control de impulsos, nerviosismo, baja asistencia a clases, </w:t>
            </w:r>
            <w:r w:rsidR="00DB36EE">
              <w:rPr>
                <w:rFonts w:ascii="Helvetica" w:eastAsia="Times New Roman" w:hAnsi="Helvetica" w:cs="Helvetica"/>
                <w:color w:val="222222"/>
                <w:sz w:val="24"/>
                <w:szCs w:val="24"/>
                <w:lang w:eastAsia="es-CO"/>
              </w:rPr>
              <w:t>agotamiento, expresión</w:t>
            </w:r>
            <w:r w:rsidR="00F74C53">
              <w:rPr>
                <w:rFonts w:ascii="Helvetica" w:eastAsia="Times New Roman" w:hAnsi="Helvetica" w:cs="Helvetica"/>
                <w:color w:val="222222"/>
                <w:sz w:val="24"/>
                <w:szCs w:val="24"/>
                <w:lang w:eastAsia="es-CO"/>
              </w:rPr>
              <w:t xml:space="preserve"> inadecuada de las emociones, entre otras</w:t>
            </w:r>
            <w:r>
              <w:rPr>
                <w:rFonts w:ascii="Helvetica" w:eastAsia="Times New Roman" w:hAnsi="Helvetica" w:cs="Helvetica"/>
                <w:color w:val="222222"/>
                <w:sz w:val="24"/>
                <w:szCs w:val="24"/>
                <w:lang w:eastAsia="es-CO"/>
              </w:rPr>
              <w:t>. T</w:t>
            </w:r>
            <w:r w:rsidR="00F74C53" w:rsidRPr="00F74C53">
              <w:rPr>
                <w:rFonts w:ascii="Helvetica" w:eastAsia="Times New Roman" w:hAnsi="Helvetica" w:cs="Helvetica"/>
                <w:color w:val="222222"/>
                <w:sz w:val="24"/>
                <w:szCs w:val="24"/>
                <w:lang w:eastAsia="es-CO"/>
              </w:rPr>
              <w:t xml:space="preserve">odo ello </w:t>
            </w:r>
            <w:r>
              <w:rPr>
                <w:rFonts w:ascii="Helvetica" w:eastAsia="Times New Roman" w:hAnsi="Helvetica" w:cs="Helvetica"/>
                <w:color w:val="222222"/>
                <w:sz w:val="24"/>
                <w:szCs w:val="24"/>
                <w:lang w:eastAsia="es-CO"/>
              </w:rPr>
              <w:t>llega</w:t>
            </w:r>
            <w:r w:rsidR="00F74C53" w:rsidRPr="00F74C53">
              <w:rPr>
                <w:rFonts w:ascii="Helvetica" w:eastAsia="Times New Roman" w:hAnsi="Helvetica" w:cs="Helvetica"/>
                <w:color w:val="222222"/>
                <w:sz w:val="24"/>
                <w:szCs w:val="24"/>
                <w:lang w:eastAsia="es-CO"/>
              </w:rPr>
              <w:t xml:space="preserve"> a afectar su rendimiento académico</w:t>
            </w:r>
            <w:r>
              <w:rPr>
                <w:rFonts w:ascii="Helvetica" w:eastAsia="Times New Roman" w:hAnsi="Helvetica" w:cs="Helvetica"/>
                <w:color w:val="222222"/>
                <w:sz w:val="24"/>
                <w:szCs w:val="24"/>
                <w:lang w:eastAsia="es-CO"/>
              </w:rPr>
              <w:t xml:space="preserve"> o se origina en éste, </w:t>
            </w:r>
            <w:r w:rsidR="00F74C53" w:rsidRPr="00F74C53">
              <w:rPr>
                <w:rFonts w:ascii="Helvetica" w:eastAsia="Times New Roman" w:hAnsi="Helvetica" w:cs="Helvetica"/>
                <w:color w:val="222222"/>
                <w:sz w:val="24"/>
                <w:szCs w:val="24"/>
                <w:lang w:eastAsia="es-CO"/>
              </w:rPr>
              <w:t>modifica</w:t>
            </w:r>
            <w:r>
              <w:rPr>
                <w:rFonts w:ascii="Helvetica" w:eastAsia="Times New Roman" w:hAnsi="Helvetica" w:cs="Helvetica"/>
                <w:color w:val="222222"/>
                <w:sz w:val="24"/>
                <w:szCs w:val="24"/>
                <w:lang w:eastAsia="es-CO"/>
              </w:rPr>
              <w:t>ndo</w:t>
            </w:r>
            <w:r w:rsidR="00F74C53" w:rsidRPr="00F74C53">
              <w:rPr>
                <w:rFonts w:ascii="Helvetica" w:eastAsia="Times New Roman" w:hAnsi="Helvetica" w:cs="Helvetica"/>
                <w:color w:val="222222"/>
                <w:sz w:val="24"/>
                <w:szCs w:val="24"/>
                <w:lang w:eastAsia="es-CO"/>
              </w:rPr>
              <w:t xml:space="preserve"> su proyecto de vida.</w:t>
            </w:r>
          </w:p>
          <w:p w14:paraId="6CA108E9" w14:textId="373A9F53" w:rsidR="0021087D" w:rsidRPr="00A13CD3" w:rsidRDefault="00BD5204" w:rsidP="00415951">
            <w:pPr>
              <w:spacing w:after="0" w:line="240" w:lineRule="auto"/>
              <w:ind w:firstLine="709"/>
              <w:jc w:val="both"/>
              <w:rPr>
                <w:rFonts w:ascii="Helvetica" w:eastAsia="Times New Roman" w:hAnsi="Helvetica" w:cs="Helvetica"/>
                <w:color w:val="222222"/>
                <w:sz w:val="24"/>
                <w:szCs w:val="24"/>
                <w:lang w:eastAsia="es-CO"/>
              </w:rPr>
            </w:pPr>
            <w:r w:rsidRPr="00BD5204">
              <w:rPr>
                <w:rFonts w:ascii="Helvetica" w:eastAsia="Times New Roman" w:hAnsi="Helvetica" w:cs="Helvetica"/>
                <w:color w:val="222222"/>
                <w:sz w:val="24"/>
                <w:szCs w:val="24"/>
                <w:lang w:eastAsia="es-CO"/>
              </w:rPr>
              <w:t xml:space="preserve">En esta misma línea, varios estudios han encontrado </w:t>
            </w:r>
            <w:r>
              <w:rPr>
                <w:rFonts w:ascii="Helvetica" w:eastAsia="Times New Roman" w:hAnsi="Helvetica" w:cs="Helvetica"/>
                <w:color w:val="222222"/>
                <w:sz w:val="24"/>
                <w:szCs w:val="24"/>
                <w:lang w:eastAsia="es-CO"/>
              </w:rPr>
              <w:t xml:space="preserve">alta </w:t>
            </w:r>
            <w:r w:rsidRPr="00BD5204">
              <w:rPr>
                <w:rFonts w:ascii="Helvetica" w:eastAsia="Times New Roman" w:hAnsi="Helvetica" w:cs="Helvetica"/>
                <w:color w:val="222222"/>
                <w:sz w:val="24"/>
                <w:szCs w:val="24"/>
                <w:lang w:eastAsia="es-CO"/>
              </w:rPr>
              <w:t>correlación entre el estrés y la ansiedad, tal y como lo demuestran Castillo et al. (2016) quienes concluyeron que las principales fuentes de estrés fueron</w:t>
            </w:r>
            <w:r>
              <w:rPr>
                <w:rFonts w:ascii="Helvetica" w:eastAsia="Times New Roman" w:hAnsi="Helvetica" w:cs="Helvetica"/>
                <w:color w:val="222222"/>
                <w:sz w:val="24"/>
                <w:szCs w:val="24"/>
                <w:lang w:eastAsia="es-CO"/>
              </w:rPr>
              <w:t>: el exceso de actividades académicas y en relación a ello, el incumplimiento de las tareas y actividades asignadas por lo que los estados de estrés se exacerban, la falta de tiempo para la preparación de evaluaciones, entre las más relevantes, aquí es importante mencionar que prevalece la ansiedad como estado.</w:t>
            </w:r>
            <w:r w:rsidR="00085440">
              <w:rPr>
                <w:rFonts w:ascii="Helvetica" w:eastAsia="Times New Roman" w:hAnsi="Helvetica" w:cs="Helvetica"/>
                <w:color w:val="222222"/>
                <w:sz w:val="24"/>
                <w:szCs w:val="24"/>
                <w:lang w:eastAsia="es-CO"/>
              </w:rPr>
              <w:t xml:space="preserve"> </w:t>
            </w:r>
            <w:r w:rsidR="00D55AE8" w:rsidRPr="00A13CD3">
              <w:rPr>
                <w:rFonts w:ascii="Helvetica" w:eastAsia="Times New Roman" w:hAnsi="Helvetica" w:cs="Helvetica"/>
                <w:color w:val="222222"/>
                <w:sz w:val="24"/>
                <w:szCs w:val="24"/>
                <w:lang w:eastAsia="es-CO"/>
              </w:rPr>
              <w:t>En c</w:t>
            </w:r>
            <w:r w:rsidR="00085440">
              <w:rPr>
                <w:rFonts w:ascii="Helvetica" w:eastAsia="Times New Roman" w:hAnsi="Helvetica" w:cs="Helvetica"/>
                <w:color w:val="222222"/>
                <w:sz w:val="24"/>
                <w:szCs w:val="24"/>
                <w:lang w:eastAsia="es-CO"/>
              </w:rPr>
              <w:t>onsistencia con ello, en c</w:t>
            </w:r>
            <w:r w:rsidR="00D55AE8" w:rsidRPr="00A13CD3">
              <w:rPr>
                <w:rFonts w:ascii="Helvetica" w:eastAsia="Times New Roman" w:hAnsi="Helvetica" w:cs="Helvetica"/>
                <w:color w:val="222222"/>
                <w:sz w:val="24"/>
                <w:szCs w:val="24"/>
                <w:lang w:eastAsia="es-CO"/>
              </w:rPr>
              <w:t>uanto a la ansiedad en estudiantes universitarios</w:t>
            </w:r>
            <w:r w:rsidR="00085440">
              <w:rPr>
                <w:rFonts w:ascii="Helvetica" w:eastAsia="Times New Roman" w:hAnsi="Helvetica" w:cs="Helvetica"/>
                <w:color w:val="222222"/>
                <w:sz w:val="24"/>
                <w:szCs w:val="24"/>
                <w:lang w:eastAsia="es-CO"/>
              </w:rPr>
              <w:t>,</w:t>
            </w:r>
            <w:r w:rsidR="00D55AE8" w:rsidRPr="00A13CD3">
              <w:rPr>
                <w:rFonts w:ascii="Helvetica" w:eastAsia="Times New Roman" w:hAnsi="Helvetica" w:cs="Helvetica"/>
                <w:color w:val="222222"/>
                <w:sz w:val="24"/>
                <w:szCs w:val="24"/>
                <w:lang w:eastAsia="es-CO"/>
              </w:rPr>
              <w:t xml:space="preserve"> Cardona</w:t>
            </w:r>
            <w:r w:rsidR="005B1AAA" w:rsidRPr="00A13CD3">
              <w:rPr>
                <w:rFonts w:ascii="Helvetica" w:eastAsia="Times New Roman" w:hAnsi="Helvetica" w:cs="Helvetica"/>
                <w:color w:val="222222"/>
                <w:sz w:val="24"/>
                <w:szCs w:val="24"/>
                <w:lang w:eastAsia="es-CO"/>
              </w:rPr>
              <w:t xml:space="preserve">-Arias et al. </w:t>
            </w:r>
            <w:r w:rsidR="00D55AE8" w:rsidRPr="00A13CD3">
              <w:rPr>
                <w:rFonts w:ascii="Helvetica" w:eastAsia="Times New Roman" w:hAnsi="Helvetica" w:cs="Helvetica"/>
                <w:color w:val="222222"/>
                <w:sz w:val="24"/>
                <w:szCs w:val="24"/>
                <w:lang w:eastAsia="es-CO"/>
              </w:rPr>
              <w:t xml:space="preserve">(2015) </w:t>
            </w:r>
            <w:r w:rsidR="0021087D" w:rsidRPr="00A13CD3">
              <w:rPr>
                <w:rFonts w:ascii="Helvetica" w:eastAsia="Times New Roman" w:hAnsi="Helvetica" w:cs="Helvetica"/>
                <w:color w:val="222222"/>
                <w:sz w:val="24"/>
                <w:szCs w:val="24"/>
                <w:lang w:eastAsia="es-CO"/>
              </w:rPr>
              <w:t>concluyen en su estudio que se deben desarrollar estrategias pedagógicas</w:t>
            </w:r>
            <w:r w:rsidR="00A13CD3" w:rsidRPr="00A13CD3">
              <w:rPr>
                <w:rFonts w:ascii="Helvetica" w:eastAsia="Times New Roman" w:hAnsi="Helvetica" w:cs="Helvetica"/>
                <w:color w:val="222222"/>
                <w:sz w:val="24"/>
                <w:szCs w:val="24"/>
                <w:lang w:eastAsia="es-CO"/>
              </w:rPr>
              <w:t xml:space="preserve"> las cuales </w:t>
            </w:r>
            <w:r w:rsidR="0021087D" w:rsidRPr="00A13CD3">
              <w:rPr>
                <w:rFonts w:ascii="Helvetica" w:eastAsia="Times New Roman" w:hAnsi="Helvetica" w:cs="Helvetica"/>
                <w:color w:val="222222"/>
                <w:sz w:val="24"/>
                <w:szCs w:val="24"/>
                <w:lang w:eastAsia="es-CO"/>
              </w:rPr>
              <w:t>permitan incentivar al estudiante</w:t>
            </w:r>
            <w:r w:rsidR="00A13CD3" w:rsidRPr="00A13CD3">
              <w:rPr>
                <w:rFonts w:ascii="Helvetica" w:eastAsia="Times New Roman" w:hAnsi="Helvetica" w:cs="Helvetica"/>
                <w:color w:val="222222"/>
                <w:sz w:val="24"/>
                <w:szCs w:val="24"/>
                <w:lang w:eastAsia="es-CO"/>
              </w:rPr>
              <w:t xml:space="preserve"> y así mismo permitan identificar aquellos que se encuentran en mayor riesgo de fracaso escolar a fin de intervenir de manera óptima y oportuna con el objetivo de garantizar en </w:t>
            </w:r>
            <w:r w:rsidR="00085440" w:rsidRPr="00A13CD3">
              <w:rPr>
                <w:rFonts w:ascii="Helvetica" w:eastAsia="Times New Roman" w:hAnsi="Helvetica" w:cs="Helvetica"/>
                <w:color w:val="222222"/>
                <w:sz w:val="24"/>
                <w:szCs w:val="24"/>
                <w:lang w:eastAsia="es-CO"/>
              </w:rPr>
              <w:t>él</w:t>
            </w:r>
            <w:r w:rsidR="00A13CD3" w:rsidRPr="00A13CD3">
              <w:rPr>
                <w:rFonts w:ascii="Helvetica" w:eastAsia="Times New Roman" w:hAnsi="Helvetica" w:cs="Helvetica"/>
                <w:color w:val="222222"/>
                <w:sz w:val="24"/>
                <w:szCs w:val="24"/>
                <w:lang w:eastAsia="es-CO"/>
              </w:rPr>
              <w:t xml:space="preserve"> una educación integral, estados de salud física y mental óptimos y</w:t>
            </w:r>
            <w:r w:rsidR="00085440">
              <w:rPr>
                <w:rFonts w:ascii="Helvetica" w:eastAsia="Times New Roman" w:hAnsi="Helvetica" w:cs="Helvetica"/>
                <w:color w:val="222222"/>
                <w:sz w:val="24"/>
                <w:szCs w:val="24"/>
                <w:lang w:eastAsia="es-CO"/>
              </w:rPr>
              <w:t>,</w:t>
            </w:r>
            <w:r w:rsidR="00A13CD3" w:rsidRPr="00A13CD3">
              <w:rPr>
                <w:rFonts w:ascii="Helvetica" w:eastAsia="Times New Roman" w:hAnsi="Helvetica" w:cs="Helvetica"/>
                <w:color w:val="222222"/>
                <w:sz w:val="24"/>
                <w:szCs w:val="24"/>
                <w:lang w:eastAsia="es-CO"/>
              </w:rPr>
              <w:t xml:space="preserve"> por ende</w:t>
            </w:r>
            <w:r w:rsidR="00085440">
              <w:rPr>
                <w:rFonts w:ascii="Helvetica" w:eastAsia="Times New Roman" w:hAnsi="Helvetica" w:cs="Helvetica"/>
                <w:color w:val="222222"/>
                <w:sz w:val="24"/>
                <w:szCs w:val="24"/>
                <w:lang w:eastAsia="es-CO"/>
              </w:rPr>
              <w:t>,</w:t>
            </w:r>
            <w:r w:rsidR="00A13CD3" w:rsidRPr="00A13CD3">
              <w:rPr>
                <w:rFonts w:ascii="Helvetica" w:eastAsia="Times New Roman" w:hAnsi="Helvetica" w:cs="Helvetica"/>
                <w:color w:val="222222"/>
                <w:sz w:val="24"/>
                <w:szCs w:val="24"/>
                <w:lang w:eastAsia="es-CO"/>
              </w:rPr>
              <w:t xml:space="preserve"> procesos de enseñanza-aprendizaje adecuados.</w:t>
            </w:r>
          </w:p>
          <w:p w14:paraId="313EAEFA" w14:textId="6AD0D4DE" w:rsidR="00D55AE8" w:rsidRPr="00D55AE8"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581E13">
              <w:rPr>
                <w:rFonts w:ascii="Helvetica" w:eastAsia="Times New Roman" w:hAnsi="Helvetica" w:cs="Helvetica"/>
                <w:color w:val="222222"/>
                <w:sz w:val="24"/>
                <w:szCs w:val="24"/>
                <w:lang w:eastAsia="es-CO"/>
              </w:rPr>
              <w:lastRenderedPageBreak/>
              <w:t>Otros estudios demuestran la relación entre el afr</w:t>
            </w:r>
            <w:r w:rsidR="00A13CD3" w:rsidRPr="00581E13">
              <w:rPr>
                <w:rFonts w:ascii="Helvetica" w:eastAsia="Times New Roman" w:hAnsi="Helvetica" w:cs="Helvetica"/>
                <w:color w:val="222222"/>
                <w:sz w:val="24"/>
                <w:szCs w:val="24"/>
                <w:lang w:eastAsia="es-CO"/>
              </w:rPr>
              <w:t xml:space="preserve">ontamiento </w:t>
            </w:r>
            <w:r w:rsidR="00085440">
              <w:rPr>
                <w:rFonts w:ascii="Helvetica" w:eastAsia="Times New Roman" w:hAnsi="Helvetica" w:cs="Helvetica"/>
                <w:color w:val="222222"/>
                <w:sz w:val="24"/>
                <w:szCs w:val="24"/>
                <w:lang w:eastAsia="es-CO"/>
              </w:rPr>
              <w:t xml:space="preserve">al </w:t>
            </w:r>
            <w:r w:rsidR="00A13CD3" w:rsidRPr="00581E13">
              <w:rPr>
                <w:rFonts w:ascii="Helvetica" w:eastAsia="Times New Roman" w:hAnsi="Helvetica" w:cs="Helvetica"/>
                <w:color w:val="222222"/>
                <w:sz w:val="24"/>
                <w:szCs w:val="24"/>
                <w:lang w:eastAsia="es-CO"/>
              </w:rPr>
              <w:t xml:space="preserve">estrés y el sexo, </w:t>
            </w:r>
            <w:r w:rsidR="00085440">
              <w:rPr>
                <w:rFonts w:ascii="Helvetica" w:eastAsia="Times New Roman" w:hAnsi="Helvetica" w:cs="Helvetica"/>
                <w:color w:val="222222"/>
                <w:sz w:val="24"/>
                <w:szCs w:val="24"/>
                <w:lang w:eastAsia="es-CO"/>
              </w:rPr>
              <w:t xml:space="preserve">encontrando </w:t>
            </w:r>
            <w:r w:rsidR="00A13CD3" w:rsidRPr="00581E13">
              <w:rPr>
                <w:rFonts w:ascii="Helvetica" w:eastAsia="Times New Roman" w:hAnsi="Helvetica" w:cs="Helvetica"/>
                <w:color w:val="222222"/>
                <w:sz w:val="24"/>
                <w:szCs w:val="24"/>
                <w:lang w:eastAsia="es-CO"/>
              </w:rPr>
              <w:t>que los hombres en términos de motivaci</w:t>
            </w:r>
            <w:r w:rsidR="00581E13">
              <w:rPr>
                <w:rFonts w:ascii="Helvetica" w:eastAsia="Times New Roman" w:hAnsi="Helvetica" w:cs="Helvetica"/>
                <w:color w:val="222222"/>
                <w:sz w:val="24"/>
                <w:szCs w:val="24"/>
                <w:lang w:eastAsia="es-CO"/>
              </w:rPr>
              <w:t>ón buscan sobreponerse</w:t>
            </w:r>
            <w:r w:rsidR="00A13CD3" w:rsidRPr="00581E13">
              <w:rPr>
                <w:rFonts w:ascii="Helvetica" w:eastAsia="Times New Roman" w:hAnsi="Helvetica" w:cs="Helvetica"/>
                <w:color w:val="222222"/>
                <w:sz w:val="24"/>
                <w:szCs w:val="24"/>
                <w:lang w:eastAsia="es-CO"/>
              </w:rPr>
              <w:t xml:space="preserve"> al fracaso, lo cual conlleva a una reestructuración </w:t>
            </w:r>
            <w:r w:rsidR="00581E13" w:rsidRPr="00581E13">
              <w:rPr>
                <w:rFonts w:ascii="Helvetica" w:eastAsia="Times New Roman" w:hAnsi="Helvetica" w:cs="Helvetica"/>
                <w:color w:val="222222"/>
                <w:sz w:val="24"/>
                <w:szCs w:val="24"/>
                <w:lang w:eastAsia="es-CO"/>
              </w:rPr>
              <w:t>de manera</w:t>
            </w:r>
            <w:r w:rsidR="00A13CD3" w:rsidRPr="00581E13">
              <w:rPr>
                <w:rFonts w:ascii="Helvetica" w:eastAsia="Times New Roman" w:hAnsi="Helvetica" w:cs="Helvetica"/>
                <w:color w:val="222222"/>
                <w:sz w:val="24"/>
                <w:szCs w:val="24"/>
                <w:lang w:eastAsia="es-CO"/>
              </w:rPr>
              <w:t xml:space="preserve"> positiva </w:t>
            </w:r>
            <w:r w:rsidR="00581E13">
              <w:rPr>
                <w:rFonts w:ascii="Helvetica" w:eastAsia="Times New Roman" w:hAnsi="Helvetica" w:cs="Helvetica"/>
                <w:color w:val="222222"/>
                <w:sz w:val="24"/>
                <w:szCs w:val="24"/>
                <w:lang w:eastAsia="es-CO"/>
              </w:rPr>
              <w:t xml:space="preserve">y propositiva </w:t>
            </w:r>
            <w:r w:rsidR="00A13CD3" w:rsidRPr="00581E13">
              <w:rPr>
                <w:rFonts w:ascii="Helvetica" w:eastAsia="Times New Roman" w:hAnsi="Helvetica" w:cs="Helvetica"/>
                <w:color w:val="222222"/>
                <w:sz w:val="24"/>
                <w:szCs w:val="24"/>
                <w:lang w:eastAsia="es-CO"/>
              </w:rPr>
              <w:t xml:space="preserve">respecto a </w:t>
            </w:r>
            <w:r w:rsidR="00581E13" w:rsidRPr="00581E13">
              <w:rPr>
                <w:rFonts w:ascii="Helvetica" w:eastAsia="Times New Roman" w:hAnsi="Helvetica" w:cs="Helvetica"/>
                <w:color w:val="222222"/>
                <w:sz w:val="24"/>
                <w:szCs w:val="24"/>
                <w:lang w:eastAsia="es-CO"/>
              </w:rPr>
              <w:t xml:space="preserve">las actividades a desarrollar en tanto que las mujeres buscan el apoyo de otros para la solución de sus problemas académicos </w:t>
            </w:r>
            <w:r w:rsidRPr="00581E13">
              <w:rPr>
                <w:rFonts w:ascii="Helvetica" w:eastAsia="Times New Roman" w:hAnsi="Helvetica" w:cs="Helvetica"/>
                <w:color w:val="222222"/>
                <w:sz w:val="24"/>
                <w:szCs w:val="24"/>
                <w:lang w:eastAsia="es-CO"/>
              </w:rPr>
              <w:t>(Cabanach, Fariña, Freire, González y Ferradás, 2013</w:t>
            </w:r>
            <w:r w:rsidR="001A2A0E">
              <w:rPr>
                <w:rFonts w:ascii="Helvetica" w:eastAsia="Times New Roman" w:hAnsi="Helvetica" w:cs="Helvetica"/>
                <w:color w:val="222222"/>
                <w:sz w:val="24"/>
                <w:szCs w:val="24"/>
                <w:lang w:eastAsia="es-CO"/>
              </w:rPr>
              <w:t xml:space="preserve">). En este mismo orden, </w:t>
            </w:r>
            <w:r w:rsidRPr="00D55AE8">
              <w:rPr>
                <w:rFonts w:ascii="Helvetica" w:eastAsia="Times New Roman" w:hAnsi="Helvetica" w:cs="Helvetica"/>
                <w:color w:val="222222"/>
                <w:sz w:val="24"/>
                <w:szCs w:val="24"/>
                <w:lang w:eastAsia="es-CO"/>
              </w:rPr>
              <w:t>Ribeiro et al</w:t>
            </w:r>
            <w:r w:rsidR="00BB5597">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 xml:space="preserve"> (2018) realizan una revisión sistemática de la literatura en cuanto al estrés y la calidad de vida, lo interesante es que </w:t>
            </w:r>
            <w:r w:rsidR="001A2A0E">
              <w:rPr>
                <w:rFonts w:ascii="Helvetica" w:eastAsia="Times New Roman" w:hAnsi="Helvetica" w:cs="Helvetica"/>
                <w:color w:val="222222"/>
                <w:sz w:val="24"/>
                <w:szCs w:val="24"/>
                <w:lang w:eastAsia="es-CO"/>
              </w:rPr>
              <w:t xml:space="preserve">concluyen que </w:t>
            </w:r>
            <w:r w:rsidRPr="00D55AE8">
              <w:rPr>
                <w:rFonts w:ascii="Helvetica" w:eastAsia="Times New Roman" w:hAnsi="Helvetica" w:cs="Helvetica"/>
                <w:color w:val="222222"/>
                <w:sz w:val="24"/>
                <w:szCs w:val="24"/>
                <w:lang w:eastAsia="es-CO"/>
              </w:rPr>
              <w:t xml:space="preserve">hay un mínimo porcentaje en donde se relacionan estas dos variables  </w:t>
            </w:r>
          </w:p>
          <w:p w14:paraId="4CCB8682" w14:textId="39C71BCC" w:rsidR="00D55AE8" w:rsidRPr="00D55AE8"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5D738B">
              <w:rPr>
                <w:rFonts w:ascii="Helvetica" w:eastAsia="Times New Roman" w:hAnsi="Helvetica" w:cs="Helvetica"/>
                <w:color w:val="222222"/>
                <w:sz w:val="24"/>
                <w:szCs w:val="24"/>
                <w:lang w:eastAsia="es-CO"/>
              </w:rPr>
              <w:t>De otro lado, Gutiérrez et al</w:t>
            </w:r>
            <w:r w:rsidR="00BB5597" w:rsidRPr="005D738B">
              <w:rPr>
                <w:rFonts w:ascii="Helvetica" w:eastAsia="Times New Roman" w:hAnsi="Helvetica" w:cs="Helvetica"/>
                <w:color w:val="222222"/>
                <w:sz w:val="24"/>
                <w:szCs w:val="24"/>
                <w:lang w:eastAsia="es-CO"/>
              </w:rPr>
              <w:t>.</w:t>
            </w:r>
            <w:r w:rsidRPr="005D738B">
              <w:rPr>
                <w:rFonts w:ascii="Helvetica" w:eastAsia="Times New Roman" w:hAnsi="Helvetica" w:cs="Helvetica"/>
                <w:color w:val="222222"/>
                <w:sz w:val="24"/>
                <w:szCs w:val="24"/>
                <w:lang w:eastAsia="es-CO"/>
              </w:rPr>
              <w:t xml:space="preserve"> (2010), argumentan que la salud física y mental de los jóvenes universitarios pueden verse afectadas a causa de</w:t>
            </w:r>
            <w:r w:rsidR="005D738B" w:rsidRPr="005D738B">
              <w:rPr>
                <w:rFonts w:ascii="Helvetica" w:eastAsia="Times New Roman" w:hAnsi="Helvetica" w:cs="Helvetica"/>
                <w:color w:val="222222"/>
                <w:sz w:val="24"/>
                <w:szCs w:val="24"/>
                <w:lang w:eastAsia="es-CO"/>
              </w:rPr>
              <w:t xml:space="preserve"> diversos aspectos dentro de los cuales se destacan</w:t>
            </w:r>
            <w:r w:rsidR="00F30F78" w:rsidRPr="005D738B">
              <w:rPr>
                <w:rFonts w:ascii="Helvetica" w:eastAsia="Times New Roman" w:hAnsi="Helvetica" w:cs="Helvetica"/>
                <w:color w:val="222222"/>
                <w:sz w:val="24"/>
                <w:szCs w:val="24"/>
                <w:lang w:eastAsia="es-CO"/>
              </w:rPr>
              <w:t>:</w:t>
            </w:r>
            <w:r w:rsidR="005D738B" w:rsidRPr="005D738B">
              <w:rPr>
                <w:rFonts w:ascii="Helvetica" w:eastAsia="Times New Roman" w:hAnsi="Helvetica" w:cs="Helvetica"/>
                <w:color w:val="222222"/>
                <w:sz w:val="24"/>
                <w:szCs w:val="24"/>
                <w:lang w:eastAsia="es-CO"/>
              </w:rPr>
              <w:t xml:space="preserve"> la cantidad de actividades extracurriculares, la presión de los grupos de estudio, la falta de sueño y de tiempo para la ejecución de tareas, la mala alimentación; todo ello es más notorio en los estudiantes de recién ingreso dado que requieren de tiempo para adaptarse a las nuevas exigencias académicas.</w:t>
            </w:r>
            <w:r w:rsidR="00F30F78" w:rsidRPr="005D738B">
              <w:rPr>
                <w:rFonts w:ascii="Helvetica" w:eastAsia="Times New Roman" w:hAnsi="Helvetica" w:cs="Helvetica"/>
                <w:color w:val="222222"/>
                <w:sz w:val="24"/>
                <w:szCs w:val="24"/>
                <w:lang w:eastAsia="es-CO"/>
              </w:rPr>
              <w:t xml:space="preserve"> </w:t>
            </w:r>
          </w:p>
          <w:p w14:paraId="36F41353" w14:textId="61619C96" w:rsidR="00D55AE8" w:rsidRPr="00D55AE8"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F71291">
              <w:rPr>
                <w:rFonts w:ascii="Helvetica" w:eastAsia="Times New Roman" w:hAnsi="Helvetica" w:cs="Helvetica"/>
                <w:color w:val="222222"/>
                <w:sz w:val="24"/>
                <w:szCs w:val="24"/>
                <w:lang w:eastAsia="es-CO"/>
              </w:rPr>
              <w:t>Ahora bien, en cuanto a la depresión Páez</w:t>
            </w:r>
            <w:r w:rsidR="00F71291">
              <w:rPr>
                <w:rFonts w:ascii="Helvetica" w:eastAsia="Times New Roman" w:hAnsi="Helvetica" w:cs="Helvetica"/>
                <w:color w:val="222222"/>
                <w:sz w:val="24"/>
                <w:szCs w:val="24"/>
                <w:lang w:eastAsia="es-CO"/>
              </w:rPr>
              <w:t>-Cala</w:t>
            </w:r>
            <w:r w:rsidRPr="00F71291">
              <w:rPr>
                <w:rFonts w:ascii="Helvetica" w:eastAsia="Times New Roman" w:hAnsi="Helvetica" w:cs="Helvetica"/>
                <w:color w:val="222222"/>
                <w:sz w:val="24"/>
                <w:szCs w:val="24"/>
                <w:lang w:eastAsia="es-CO"/>
              </w:rPr>
              <w:t xml:space="preserve"> y Peña</w:t>
            </w:r>
            <w:r w:rsidR="00F71291">
              <w:rPr>
                <w:rFonts w:ascii="Helvetica" w:eastAsia="Times New Roman" w:hAnsi="Helvetica" w:cs="Helvetica"/>
                <w:color w:val="222222"/>
                <w:sz w:val="24"/>
                <w:szCs w:val="24"/>
                <w:lang w:eastAsia="es-CO"/>
              </w:rPr>
              <w:t>-Agudelo</w:t>
            </w:r>
            <w:r w:rsidRPr="00F71291">
              <w:rPr>
                <w:rFonts w:ascii="Helvetica" w:eastAsia="Times New Roman" w:hAnsi="Helvetica" w:cs="Helvetica"/>
                <w:color w:val="222222"/>
                <w:sz w:val="24"/>
                <w:szCs w:val="24"/>
                <w:lang w:eastAsia="es-CO"/>
              </w:rPr>
              <w:t xml:space="preserve"> (2018), establecen cuatro categorías para la explicación y la comprensión de la depresión en jóvenes universitarios: biológica, psicológica, interaccional y contextual-social</w:t>
            </w:r>
            <w:r w:rsidR="00F71291">
              <w:rPr>
                <w:rFonts w:ascii="Helvetica" w:eastAsia="Times New Roman" w:hAnsi="Helvetica" w:cs="Helvetica"/>
                <w:color w:val="222222"/>
                <w:sz w:val="24"/>
                <w:szCs w:val="24"/>
                <w:lang w:eastAsia="es-CO"/>
              </w:rPr>
              <w:t>,</w:t>
            </w:r>
            <w:r w:rsidRPr="00F71291">
              <w:rPr>
                <w:rFonts w:ascii="Helvetica" w:eastAsia="Times New Roman" w:hAnsi="Helvetica" w:cs="Helvetica"/>
                <w:color w:val="222222"/>
                <w:sz w:val="24"/>
                <w:szCs w:val="24"/>
                <w:lang w:eastAsia="es-CO"/>
              </w:rPr>
              <w:t xml:space="preserve"> en donde concluyen que el abordaje de la depresión en jóvenes universitarios dadas las características de su cotidianidad y sus  dinámicas relacionales</w:t>
            </w:r>
            <w:r w:rsidR="00F71291">
              <w:rPr>
                <w:rFonts w:ascii="Helvetica" w:eastAsia="Times New Roman" w:hAnsi="Helvetica" w:cs="Helvetica"/>
                <w:color w:val="222222"/>
                <w:sz w:val="24"/>
                <w:szCs w:val="24"/>
                <w:lang w:eastAsia="es-CO"/>
              </w:rPr>
              <w:t>,</w:t>
            </w:r>
            <w:r w:rsidRPr="00F71291">
              <w:rPr>
                <w:rFonts w:ascii="Helvetica" w:eastAsia="Times New Roman" w:hAnsi="Helvetica" w:cs="Helvetica"/>
                <w:color w:val="222222"/>
                <w:sz w:val="24"/>
                <w:szCs w:val="24"/>
                <w:lang w:eastAsia="es-CO"/>
              </w:rPr>
              <w:t xml:space="preserve"> debe analizarse y abordarse de manera integral, interdisciplinaria y contextual</w:t>
            </w:r>
            <w:r w:rsidR="00F71291">
              <w:rPr>
                <w:rFonts w:ascii="Helvetica" w:eastAsia="Times New Roman" w:hAnsi="Helvetica" w:cs="Helvetica"/>
                <w:color w:val="222222"/>
                <w:sz w:val="24"/>
                <w:szCs w:val="24"/>
                <w:lang w:eastAsia="es-CO"/>
              </w:rPr>
              <w:t>,</w:t>
            </w:r>
            <w:r w:rsidRPr="00F71291">
              <w:rPr>
                <w:rFonts w:ascii="Helvetica" w:eastAsia="Times New Roman" w:hAnsi="Helvetica" w:cs="Helvetica"/>
                <w:color w:val="222222"/>
                <w:sz w:val="24"/>
                <w:szCs w:val="24"/>
                <w:lang w:eastAsia="es-CO"/>
              </w:rPr>
              <w:t xml:space="preserve"> es decir desde una perspectiva holística.</w:t>
            </w:r>
            <w:r w:rsidRPr="00D55AE8">
              <w:rPr>
                <w:rFonts w:ascii="Helvetica" w:eastAsia="Times New Roman" w:hAnsi="Helvetica" w:cs="Helvetica"/>
                <w:color w:val="222222"/>
                <w:sz w:val="24"/>
                <w:szCs w:val="24"/>
                <w:lang w:eastAsia="es-CO"/>
              </w:rPr>
              <w:t xml:space="preserve"> </w:t>
            </w:r>
          </w:p>
          <w:p w14:paraId="3A0D447F" w14:textId="2293675B" w:rsidR="00D55AE8" w:rsidRPr="00D55AE8" w:rsidRDefault="00F71291" w:rsidP="00D55AE8">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De otro lado, </w:t>
            </w:r>
            <w:r w:rsidR="00D55AE8" w:rsidRPr="00F71291">
              <w:rPr>
                <w:rFonts w:ascii="Helvetica" w:eastAsia="Times New Roman" w:hAnsi="Helvetica" w:cs="Helvetica"/>
                <w:color w:val="222222"/>
                <w:sz w:val="24"/>
                <w:szCs w:val="24"/>
                <w:lang w:eastAsia="es-CO"/>
              </w:rPr>
              <w:t>Barker</w:t>
            </w:r>
            <w:r>
              <w:rPr>
                <w:rFonts w:ascii="Helvetica" w:eastAsia="Times New Roman" w:hAnsi="Helvetica" w:cs="Helvetica"/>
                <w:color w:val="222222"/>
                <w:sz w:val="24"/>
                <w:szCs w:val="24"/>
                <w:lang w:eastAsia="es-CO"/>
              </w:rPr>
              <w:t xml:space="preserve"> et al. </w:t>
            </w:r>
            <w:r w:rsidR="00D55AE8" w:rsidRPr="00F71291">
              <w:rPr>
                <w:rFonts w:ascii="Helvetica" w:eastAsia="Times New Roman" w:hAnsi="Helvetica" w:cs="Helvetica"/>
                <w:color w:val="222222"/>
                <w:sz w:val="24"/>
                <w:szCs w:val="24"/>
                <w:lang w:eastAsia="es-CO"/>
              </w:rPr>
              <w:t>(2018), realizaron un estudio longitudinal a estudiantes universitarios y hallaron que en los meses posteriores a las evaluaciones los síntomas depresivos tienden a alcanzar su punto máximo.</w:t>
            </w:r>
            <w:r>
              <w:rPr>
                <w:rFonts w:ascii="Helvetica" w:eastAsia="Times New Roman" w:hAnsi="Helvetica" w:cs="Helvetica"/>
                <w:color w:val="222222"/>
                <w:sz w:val="24"/>
                <w:szCs w:val="24"/>
                <w:lang w:eastAsia="es-CO"/>
              </w:rPr>
              <w:t xml:space="preserve"> En éste mismo sentido, </w:t>
            </w:r>
            <w:r w:rsidR="00D55AE8" w:rsidRPr="00F71291">
              <w:rPr>
                <w:rFonts w:ascii="Helvetica" w:eastAsia="Times New Roman" w:hAnsi="Helvetica" w:cs="Helvetica"/>
                <w:color w:val="222222"/>
                <w:sz w:val="24"/>
                <w:szCs w:val="24"/>
                <w:lang w:eastAsia="es-CO"/>
              </w:rPr>
              <w:t>Pego</w:t>
            </w:r>
            <w:r>
              <w:rPr>
                <w:rFonts w:ascii="Helvetica" w:eastAsia="Times New Roman" w:hAnsi="Helvetica" w:cs="Helvetica"/>
                <w:color w:val="222222"/>
                <w:sz w:val="24"/>
                <w:szCs w:val="24"/>
                <w:lang w:eastAsia="es-CO"/>
              </w:rPr>
              <w:t xml:space="preserve">-Pérez et al. </w:t>
            </w:r>
            <w:r w:rsidR="00D55AE8" w:rsidRPr="00F71291">
              <w:rPr>
                <w:rFonts w:ascii="Helvetica" w:eastAsia="Times New Roman" w:hAnsi="Helvetica" w:cs="Helvetica"/>
                <w:color w:val="222222"/>
                <w:sz w:val="24"/>
                <w:szCs w:val="24"/>
                <w:lang w:eastAsia="es-CO"/>
              </w:rPr>
              <w:t>(2018</w:t>
            </w:r>
            <w:r w:rsidR="00D55AE8" w:rsidRPr="00D55AE8">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aplicaron los cuestionarios Escala de Depresión de Beck, Estados de Ansiedad de Hamilton y la </w:t>
            </w:r>
            <w:r>
              <w:rPr>
                <w:rFonts w:ascii="Helvetica" w:eastAsia="Times New Roman" w:hAnsi="Helvetica" w:cs="Helvetica"/>
                <w:color w:val="222222"/>
                <w:sz w:val="24"/>
                <w:szCs w:val="24"/>
                <w:lang w:eastAsia="es-CO"/>
              </w:rPr>
              <w:t>E</w:t>
            </w:r>
            <w:r w:rsidR="00D55AE8" w:rsidRPr="00D55AE8">
              <w:rPr>
                <w:rFonts w:ascii="Helvetica" w:eastAsia="Times New Roman" w:hAnsi="Helvetica" w:cs="Helvetica"/>
                <w:color w:val="222222"/>
                <w:sz w:val="24"/>
                <w:szCs w:val="24"/>
                <w:lang w:eastAsia="es-CO"/>
              </w:rPr>
              <w:t xml:space="preserve">scala de </w:t>
            </w:r>
            <w:r>
              <w:rPr>
                <w:rFonts w:ascii="Helvetica" w:eastAsia="Times New Roman" w:hAnsi="Helvetica" w:cs="Helvetica"/>
                <w:color w:val="222222"/>
                <w:sz w:val="24"/>
                <w:szCs w:val="24"/>
                <w:lang w:eastAsia="es-CO"/>
              </w:rPr>
              <w:t>S</w:t>
            </w:r>
            <w:r w:rsidR="00D55AE8" w:rsidRPr="00D55AE8">
              <w:rPr>
                <w:rFonts w:ascii="Helvetica" w:eastAsia="Times New Roman" w:hAnsi="Helvetica" w:cs="Helvetica"/>
                <w:color w:val="222222"/>
                <w:sz w:val="24"/>
                <w:szCs w:val="24"/>
                <w:lang w:eastAsia="es-CO"/>
              </w:rPr>
              <w:t xml:space="preserve">alud </w:t>
            </w:r>
            <w:r>
              <w:rPr>
                <w:rFonts w:ascii="Helvetica" w:eastAsia="Times New Roman" w:hAnsi="Helvetica" w:cs="Helvetica"/>
                <w:color w:val="222222"/>
                <w:sz w:val="24"/>
                <w:szCs w:val="24"/>
                <w:lang w:eastAsia="es-CO"/>
              </w:rPr>
              <w:t>G</w:t>
            </w:r>
            <w:r w:rsidR="00D55AE8" w:rsidRPr="00D55AE8">
              <w:rPr>
                <w:rFonts w:ascii="Helvetica" w:eastAsia="Times New Roman" w:hAnsi="Helvetica" w:cs="Helvetica"/>
                <w:color w:val="222222"/>
                <w:sz w:val="24"/>
                <w:szCs w:val="24"/>
                <w:lang w:eastAsia="es-CO"/>
              </w:rPr>
              <w:t>eneral de Goldberg y Hillier, con el fin de correlacionar la depresión y la ansiedad en estudiantes de enfermería; los autores concluyen que dadas las características de la profesión y las exigencias de la misma</w:t>
            </w:r>
            <w:r w:rsidR="00034A7D">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los estudiantes no solo presentan ansiedad y depresión sino que la misma presión a la cual viven sometidos los lleva a desarrollar altos niveles de estrés. </w:t>
            </w:r>
          </w:p>
          <w:p w14:paraId="04BC2483" w14:textId="3357AD31" w:rsidR="00D77716" w:rsidRPr="00D77716"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D55AE8">
              <w:rPr>
                <w:rFonts w:ascii="Helvetica" w:eastAsia="Times New Roman" w:hAnsi="Helvetica" w:cs="Helvetica"/>
                <w:color w:val="222222"/>
                <w:sz w:val="24"/>
                <w:szCs w:val="24"/>
                <w:lang w:eastAsia="es-CO"/>
              </w:rPr>
              <w:t xml:space="preserve">Es importante mencionar que existen diversos instrumentos para medir aquellos aspectos de índole personal los cuales </w:t>
            </w:r>
            <w:r w:rsidR="00034A7D">
              <w:rPr>
                <w:rFonts w:ascii="Helvetica" w:eastAsia="Times New Roman" w:hAnsi="Helvetica" w:cs="Helvetica"/>
                <w:color w:val="222222"/>
                <w:sz w:val="24"/>
                <w:szCs w:val="24"/>
                <w:lang w:eastAsia="es-CO"/>
              </w:rPr>
              <w:t xml:space="preserve">se relacionan con </w:t>
            </w:r>
            <w:r w:rsidRPr="00D55AE8">
              <w:rPr>
                <w:rFonts w:ascii="Helvetica" w:eastAsia="Times New Roman" w:hAnsi="Helvetica" w:cs="Helvetica"/>
                <w:color w:val="222222"/>
                <w:sz w:val="24"/>
                <w:szCs w:val="24"/>
                <w:lang w:eastAsia="es-CO"/>
              </w:rPr>
              <w:t>el rendimiento académico; sin embargo, se determinó que era relevante contar con una prueba que midiera los aspectos de depresión, ansiedad y estrés</w:t>
            </w:r>
            <w:r w:rsidR="001A2A0E">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 xml:space="preserve"> </w:t>
            </w:r>
            <w:r w:rsidR="00421CD6">
              <w:rPr>
                <w:rFonts w:ascii="Helvetica" w:eastAsia="Times New Roman" w:hAnsi="Helvetica" w:cs="Helvetica"/>
                <w:color w:val="222222"/>
                <w:sz w:val="24"/>
                <w:szCs w:val="24"/>
                <w:lang w:eastAsia="es-CO"/>
              </w:rPr>
              <w:t xml:space="preserve">con </w:t>
            </w:r>
            <w:r w:rsidRPr="00D55AE8">
              <w:rPr>
                <w:rFonts w:ascii="Helvetica" w:eastAsia="Times New Roman" w:hAnsi="Helvetica" w:cs="Helvetica"/>
                <w:color w:val="222222"/>
                <w:sz w:val="24"/>
                <w:szCs w:val="24"/>
                <w:lang w:eastAsia="es-CO"/>
              </w:rPr>
              <w:t>las características psicométricas de validez</w:t>
            </w:r>
            <w:r w:rsidR="00421CD6">
              <w:rPr>
                <w:rFonts w:ascii="Helvetica" w:eastAsia="Times New Roman" w:hAnsi="Helvetica" w:cs="Helvetica"/>
                <w:color w:val="222222"/>
                <w:sz w:val="24"/>
                <w:szCs w:val="24"/>
                <w:lang w:eastAsia="es-CO"/>
              </w:rPr>
              <w:t xml:space="preserve"> y</w:t>
            </w:r>
            <w:r w:rsidRPr="00D55AE8">
              <w:rPr>
                <w:rFonts w:ascii="Helvetica" w:eastAsia="Times New Roman" w:hAnsi="Helvetica" w:cs="Helvetica"/>
                <w:color w:val="222222"/>
                <w:sz w:val="24"/>
                <w:szCs w:val="24"/>
                <w:lang w:eastAsia="es-CO"/>
              </w:rPr>
              <w:t xml:space="preserve"> confiabilidad</w:t>
            </w:r>
            <w:r w:rsidR="00421CD6">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 xml:space="preserve"> para la población colombiana; es así que se </w:t>
            </w:r>
            <w:r w:rsidR="001A2A0E">
              <w:rPr>
                <w:rFonts w:ascii="Helvetica" w:eastAsia="Times New Roman" w:hAnsi="Helvetica" w:cs="Helvetica"/>
                <w:color w:val="222222"/>
                <w:sz w:val="24"/>
                <w:szCs w:val="24"/>
                <w:lang w:eastAsia="es-CO"/>
              </w:rPr>
              <w:t xml:space="preserve">escogió </w:t>
            </w:r>
            <w:r w:rsidRPr="00D55AE8">
              <w:rPr>
                <w:rFonts w:ascii="Helvetica" w:eastAsia="Times New Roman" w:hAnsi="Helvetica" w:cs="Helvetica"/>
                <w:color w:val="222222"/>
                <w:sz w:val="24"/>
                <w:szCs w:val="24"/>
                <w:lang w:eastAsia="es-CO"/>
              </w:rPr>
              <w:t xml:space="preserve">la Escala </w:t>
            </w:r>
            <w:r w:rsidR="00421CD6">
              <w:rPr>
                <w:rFonts w:ascii="Helvetica" w:eastAsia="Times New Roman" w:hAnsi="Helvetica" w:cs="Helvetica"/>
                <w:color w:val="222222"/>
                <w:sz w:val="24"/>
                <w:szCs w:val="24"/>
                <w:lang w:eastAsia="es-CO"/>
              </w:rPr>
              <w:t>d</w:t>
            </w:r>
            <w:r w:rsidRPr="00D55AE8">
              <w:rPr>
                <w:rFonts w:ascii="Helvetica" w:eastAsia="Times New Roman" w:hAnsi="Helvetica" w:cs="Helvetica"/>
                <w:color w:val="222222"/>
                <w:sz w:val="24"/>
                <w:szCs w:val="24"/>
                <w:lang w:eastAsia="es-CO"/>
              </w:rPr>
              <w:t>e Depresión, Ansiedad y Estrés (DASS</w:t>
            </w:r>
            <w:r w:rsidR="00421CD6">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21).</w:t>
            </w:r>
            <w:r w:rsidR="00421CD6">
              <w:rPr>
                <w:rFonts w:ascii="Helvetica" w:eastAsia="Times New Roman" w:hAnsi="Helvetica" w:cs="Helvetica"/>
                <w:color w:val="222222"/>
                <w:sz w:val="24"/>
                <w:szCs w:val="24"/>
                <w:lang w:eastAsia="es-CO"/>
              </w:rPr>
              <w:t xml:space="preserve"> En ésta línea, </w:t>
            </w:r>
            <w:r w:rsidR="00FA16E8">
              <w:rPr>
                <w:rFonts w:ascii="Helvetica" w:eastAsia="Times New Roman" w:hAnsi="Helvetica" w:cs="Helvetica"/>
                <w:color w:val="222222"/>
                <w:sz w:val="24"/>
                <w:szCs w:val="24"/>
                <w:lang w:eastAsia="es-CO"/>
              </w:rPr>
              <w:t>Polo (2017), realizó un estudio a fin de demostrar las propiedades psicométricas del DASS-21, la población correspondía a estudiantes de la provincia de Chimbote (Perú), las tres dimensiones: depresión, ansiedad y estrés mostraron altos coeficientes y la prueba en general mostró una alta validez y ajuste aceptable.</w:t>
            </w:r>
            <w:r w:rsidR="001A2A0E">
              <w:rPr>
                <w:rFonts w:ascii="Helvetica" w:eastAsia="Times New Roman" w:hAnsi="Helvetica" w:cs="Helvetica"/>
                <w:color w:val="222222"/>
                <w:sz w:val="24"/>
                <w:szCs w:val="24"/>
                <w:lang w:eastAsia="es-CO"/>
              </w:rPr>
              <w:t xml:space="preserve"> </w:t>
            </w:r>
            <w:r w:rsidRPr="00D77716">
              <w:rPr>
                <w:rFonts w:ascii="Helvetica" w:eastAsia="Times New Roman" w:hAnsi="Helvetica" w:cs="Helvetica"/>
                <w:color w:val="222222"/>
                <w:sz w:val="24"/>
                <w:szCs w:val="24"/>
                <w:lang w:eastAsia="es-CO"/>
              </w:rPr>
              <w:t>Por su parte, Barraza</w:t>
            </w:r>
            <w:r w:rsidR="004B4D4D" w:rsidRPr="00D77716">
              <w:rPr>
                <w:rFonts w:ascii="Helvetica" w:eastAsia="Times New Roman" w:hAnsi="Helvetica" w:cs="Helvetica"/>
                <w:color w:val="222222"/>
                <w:sz w:val="24"/>
                <w:szCs w:val="24"/>
                <w:lang w:eastAsia="es-CO"/>
              </w:rPr>
              <w:t xml:space="preserve"> et al. </w:t>
            </w:r>
            <w:r w:rsidRPr="00D77716">
              <w:rPr>
                <w:rFonts w:ascii="Helvetica" w:eastAsia="Times New Roman" w:hAnsi="Helvetica" w:cs="Helvetica"/>
                <w:color w:val="222222"/>
                <w:sz w:val="24"/>
                <w:szCs w:val="24"/>
                <w:lang w:eastAsia="es-CO"/>
              </w:rPr>
              <w:t>(2017), realizaron un estudio el cual tenía como objetivo</w:t>
            </w:r>
            <w:r w:rsidR="00D77716">
              <w:rPr>
                <w:rFonts w:ascii="Helvetica" w:eastAsia="Times New Roman" w:hAnsi="Helvetica" w:cs="Helvetica"/>
                <w:color w:val="222222"/>
                <w:sz w:val="24"/>
                <w:szCs w:val="24"/>
                <w:lang w:eastAsia="es-CO"/>
              </w:rPr>
              <w:t xml:space="preserve"> establecer la relación entre personalidad depresión, ansiedad y estrés en estudiantes universitarios de recién ingreso en carreras del área de la salud</w:t>
            </w:r>
            <w:r w:rsidR="00D77716" w:rsidRPr="00D77716">
              <w:rPr>
                <w:rFonts w:ascii="Helvetica" w:eastAsia="Times New Roman" w:hAnsi="Helvetica" w:cs="Helvetica"/>
                <w:color w:val="222222"/>
                <w:sz w:val="24"/>
                <w:szCs w:val="24"/>
                <w:lang w:eastAsia="es-CO"/>
              </w:rPr>
              <w:t xml:space="preserve">; </w:t>
            </w:r>
            <w:r w:rsidR="00AC4310">
              <w:rPr>
                <w:rFonts w:ascii="Helvetica" w:eastAsia="Times New Roman" w:hAnsi="Helvetica" w:cs="Helvetica"/>
                <w:color w:val="222222"/>
                <w:sz w:val="24"/>
                <w:szCs w:val="24"/>
                <w:lang w:eastAsia="es-CO"/>
              </w:rPr>
              <w:t xml:space="preserve">para la realización de </w:t>
            </w:r>
            <w:r w:rsidR="004345A0">
              <w:rPr>
                <w:rFonts w:ascii="Helvetica" w:eastAsia="Times New Roman" w:hAnsi="Helvetica" w:cs="Helvetica"/>
                <w:color w:val="222222"/>
                <w:sz w:val="24"/>
                <w:szCs w:val="24"/>
                <w:lang w:eastAsia="es-CO"/>
              </w:rPr>
              <w:t xml:space="preserve">este </w:t>
            </w:r>
            <w:r w:rsidR="00AC4310" w:rsidRPr="00AC4310">
              <w:rPr>
                <w:rFonts w:ascii="Helvetica" w:eastAsia="Times New Roman" w:hAnsi="Helvetica" w:cs="Helvetica"/>
                <w:color w:val="222222"/>
                <w:sz w:val="24"/>
                <w:szCs w:val="24"/>
                <w:lang w:eastAsia="es-CO"/>
              </w:rPr>
              <w:t>aplicaron los instrumentos I</w:t>
            </w:r>
            <w:r w:rsidR="00AC4310" w:rsidRPr="00AC4310">
              <w:rPr>
                <w:rFonts w:ascii="Helvetica" w:eastAsia="Times New Roman" w:hAnsi="Helvetica" w:cs="Helvetica"/>
                <w:color w:val="222222"/>
                <w:sz w:val="24"/>
                <w:szCs w:val="24"/>
                <w:lang w:val="es-ES" w:eastAsia="es-CO"/>
              </w:rPr>
              <w:t>nventario de Organización de Personalidad</w:t>
            </w:r>
            <w:r w:rsidR="00AC4310" w:rsidRPr="00AC4310">
              <w:rPr>
                <w:rFonts w:ascii="Helvetica" w:eastAsia="Times New Roman" w:hAnsi="Helvetica" w:cs="Helvetica"/>
                <w:i/>
                <w:iCs/>
                <w:color w:val="222222"/>
                <w:sz w:val="24"/>
                <w:szCs w:val="24"/>
                <w:lang w:eastAsia="es-CO"/>
              </w:rPr>
              <w:t xml:space="preserve"> </w:t>
            </w:r>
            <w:r w:rsidR="00AC4310" w:rsidRPr="00AC4310">
              <w:rPr>
                <w:rFonts w:ascii="Helvetica" w:eastAsia="Times New Roman" w:hAnsi="Helvetica" w:cs="Helvetica"/>
                <w:color w:val="222222"/>
                <w:sz w:val="24"/>
                <w:szCs w:val="24"/>
                <w:lang w:eastAsia="es-CO"/>
              </w:rPr>
              <w:t xml:space="preserve">(IPO) y la Escala de Depresión, Ansiedad y Estrés (DASS-21), hallando </w:t>
            </w:r>
            <w:r w:rsidR="00AC4310">
              <w:rPr>
                <w:rFonts w:ascii="Helvetica" w:eastAsia="Times New Roman" w:hAnsi="Helvetica" w:cs="Helvetica"/>
                <w:color w:val="222222"/>
                <w:sz w:val="24"/>
                <w:szCs w:val="24"/>
                <w:lang w:eastAsia="es-CO"/>
              </w:rPr>
              <w:t xml:space="preserve">alta correlación entre la personalidad con la ansiedad, la depresión y el </w:t>
            </w:r>
            <w:r w:rsidR="00AC4310" w:rsidRPr="00AC4310">
              <w:rPr>
                <w:rFonts w:ascii="Helvetica" w:eastAsia="Times New Roman" w:hAnsi="Helvetica" w:cs="Helvetica"/>
                <w:color w:val="222222"/>
                <w:sz w:val="24"/>
                <w:szCs w:val="24"/>
                <w:lang w:eastAsia="es-CO"/>
              </w:rPr>
              <w:t>estrés.</w:t>
            </w:r>
          </w:p>
          <w:p w14:paraId="1E4C3426" w14:textId="782539B6" w:rsidR="009E7DF9" w:rsidRPr="00DA2EA0" w:rsidRDefault="004B4D4D" w:rsidP="00D55AE8">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w:t>
            </w:r>
            <w:r w:rsidR="003861AE">
              <w:rPr>
                <w:rFonts w:ascii="Helvetica" w:eastAsia="Times New Roman" w:hAnsi="Helvetica" w:cs="Helvetica"/>
                <w:color w:val="222222"/>
                <w:sz w:val="24"/>
                <w:szCs w:val="24"/>
                <w:lang w:eastAsia="es-CO"/>
              </w:rPr>
              <w:t>eguidamente</w:t>
            </w:r>
            <w:r w:rsidR="00D55AE8" w:rsidRPr="00D55AE8">
              <w:rPr>
                <w:rFonts w:ascii="Helvetica" w:eastAsia="Times New Roman" w:hAnsi="Helvetica" w:cs="Helvetica"/>
                <w:color w:val="222222"/>
                <w:sz w:val="24"/>
                <w:szCs w:val="24"/>
                <w:lang w:eastAsia="es-CO"/>
              </w:rPr>
              <w:t xml:space="preserve">, Atocha y Chiriboga (2017) realizaron un estudio prospectivo entre dos hospitales: </w:t>
            </w:r>
            <w:r w:rsidR="009E7DF9">
              <w:rPr>
                <w:rFonts w:ascii="Helvetica" w:eastAsia="Times New Roman" w:hAnsi="Helvetica" w:cs="Helvetica"/>
                <w:color w:val="222222"/>
                <w:sz w:val="24"/>
                <w:szCs w:val="24"/>
                <w:lang w:eastAsia="es-CO"/>
              </w:rPr>
              <w:t>H</w:t>
            </w:r>
            <w:r w:rsidR="00D55AE8" w:rsidRPr="00D55AE8">
              <w:rPr>
                <w:rFonts w:ascii="Helvetica" w:eastAsia="Times New Roman" w:hAnsi="Helvetica" w:cs="Helvetica"/>
                <w:color w:val="222222"/>
                <w:sz w:val="24"/>
                <w:szCs w:val="24"/>
                <w:lang w:eastAsia="es-CO"/>
              </w:rPr>
              <w:t xml:space="preserve">ospital </w:t>
            </w:r>
            <w:r w:rsidR="009E7DF9">
              <w:rPr>
                <w:rFonts w:ascii="Helvetica" w:eastAsia="Times New Roman" w:hAnsi="Helvetica" w:cs="Helvetica"/>
                <w:color w:val="222222"/>
                <w:sz w:val="24"/>
                <w:szCs w:val="24"/>
                <w:lang w:eastAsia="es-CO"/>
              </w:rPr>
              <w:t>G</w:t>
            </w:r>
            <w:r w:rsidR="00D55AE8" w:rsidRPr="00D55AE8">
              <w:rPr>
                <w:rFonts w:ascii="Helvetica" w:eastAsia="Times New Roman" w:hAnsi="Helvetica" w:cs="Helvetica"/>
                <w:color w:val="222222"/>
                <w:sz w:val="24"/>
                <w:szCs w:val="24"/>
                <w:lang w:eastAsia="es-CO"/>
              </w:rPr>
              <w:t xml:space="preserve">eneral Enrique Garcés (HGEG) y </w:t>
            </w:r>
            <w:r w:rsidR="004345A0">
              <w:rPr>
                <w:rFonts w:ascii="Helvetica" w:eastAsia="Times New Roman" w:hAnsi="Helvetica" w:cs="Helvetica"/>
                <w:color w:val="222222"/>
                <w:sz w:val="24"/>
                <w:szCs w:val="24"/>
                <w:lang w:eastAsia="es-CO"/>
              </w:rPr>
              <w:t xml:space="preserve">el </w:t>
            </w:r>
            <w:r w:rsidR="009E7DF9">
              <w:rPr>
                <w:rFonts w:ascii="Helvetica" w:eastAsia="Times New Roman" w:hAnsi="Helvetica" w:cs="Helvetica"/>
                <w:color w:val="222222"/>
                <w:sz w:val="24"/>
                <w:szCs w:val="24"/>
                <w:lang w:eastAsia="es-CO"/>
              </w:rPr>
              <w:t>H</w:t>
            </w:r>
            <w:r w:rsidR="00D55AE8" w:rsidRPr="00D55AE8">
              <w:rPr>
                <w:rFonts w:ascii="Helvetica" w:eastAsia="Times New Roman" w:hAnsi="Helvetica" w:cs="Helvetica"/>
                <w:color w:val="222222"/>
                <w:sz w:val="24"/>
                <w:szCs w:val="24"/>
                <w:lang w:eastAsia="es-CO"/>
              </w:rPr>
              <w:t xml:space="preserve">ospital </w:t>
            </w:r>
            <w:r w:rsidR="009E7DF9">
              <w:rPr>
                <w:rFonts w:ascii="Helvetica" w:eastAsia="Times New Roman" w:hAnsi="Helvetica" w:cs="Helvetica"/>
                <w:color w:val="222222"/>
                <w:sz w:val="24"/>
                <w:szCs w:val="24"/>
                <w:lang w:eastAsia="es-CO"/>
              </w:rPr>
              <w:t>G</w:t>
            </w:r>
            <w:r w:rsidR="00D55AE8" w:rsidRPr="00D55AE8">
              <w:rPr>
                <w:rFonts w:ascii="Helvetica" w:eastAsia="Times New Roman" w:hAnsi="Helvetica" w:cs="Helvetica"/>
                <w:color w:val="222222"/>
                <w:sz w:val="24"/>
                <w:szCs w:val="24"/>
                <w:lang w:eastAsia="es-CO"/>
              </w:rPr>
              <w:t>eneral Pablo Arturo Suárez (HPAS)</w:t>
            </w:r>
            <w:r w:rsidR="009E7DF9">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en el Ecuador</w:t>
            </w:r>
            <w:r w:rsidR="009E7DF9">
              <w:rPr>
                <w:rFonts w:ascii="Helvetica" w:eastAsia="Times New Roman" w:hAnsi="Helvetica" w:cs="Helvetica"/>
                <w:color w:val="222222"/>
                <w:sz w:val="24"/>
                <w:szCs w:val="24"/>
                <w:lang w:eastAsia="es-CO"/>
              </w:rPr>
              <w:t>,</w:t>
            </w:r>
            <w:r w:rsidR="00D55AE8" w:rsidRPr="00D55AE8">
              <w:rPr>
                <w:rFonts w:ascii="Helvetica" w:eastAsia="Times New Roman" w:hAnsi="Helvetica" w:cs="Helvetica"/>
                <w:color w:val="222222"/>
                <w:sz w:val="24"/>
                <w:szCs w:val="24"/>
                <w:lang w:eastAsia="es-CO"/>
              </w:rPr>
              <w:t xml:space="preserve"> </w:t>
            </w:r>
            <w:r w:rsidR="009E7DF9">
              <w:rPr>
                <w:rFonts w:ascii="Helvetica" w:eastAsia="Times New Roman" w:hAnsi="Helvetica" w:cs="Helvetica"/>
                <w:color w:val="222222"/>
                <w:sz w:val="24"/>
                <w:szCs w:val="24"/>
                <w:lang w:eastAsia="es-CO"/>
              </w:rPr>
              <w:t>d</w:t>
            </w:r>
            <w:r w:rsidR="00D55AE8" w:rsidRPr="00D55AE8">
              <w:rPr>
                <w:rFonts w:ascii="Helvetica" w:eastAsia="Times New Roman" w:hAnsi="Helvetica" w:cs="Helvetica"/>
                <w:color w:val="222222"/>
                <w:sz w:val="24"/>
                <w:szCs w:val="24"/>
                <w:lang w:eastAsia="es-CO"/>
              </w:rPr>
              <w:t>onde midieron a través del DASS-21 los índices de depresión, ansiedad y estrés en los tra</w:t>
            </w:r>
            <w:r w:rsidR="00DA2EA0">
              <w:rPr>
                <w:rFonts w:ascii="Helvetica" w:eastAsia="Times New Roman" w:hAnsi="Helvetica" w:cs="Helvetica"/>
                <w:color w:val="222222"/>
                <w:sz w:val="24"/>
                <w:szCs w:val="24"/>
                <w:lang w:eastAsia="es-CO"/>
              </w:rPr>
              <w:t>bajadores de dichos hospitales, de los resultados obtenidos se resalta que la ansiedad y la depresión están directamente relacionadas con el estrés, esto en ambas instituciones, por otro lado</w:t>
            </w:r>
            <w:r w:rsidR="004345A0">
              <w:rPr>
                <w:rFonts w:ascii="Helvetica" w:eastAsia="Times New Roman" w:hAnsi="Helvetica" w:cs="Helvetica"/>
                <w:color w:val="222222"/>
                <w:sz w:val="24"/>
                <w:szCs w:val="24"/>
                <w:lang w:eastAsia="es-CO"/>
              </w:rPr>
              <w:t>,</w:t>
            </w:r>
            <w:r w:rsidR="00DA2EA0">
              <w:rPr>
                <w:rFonts w:ascii="Helvetica" w:eastAsia="Times New Roman" w:hAnsi="Helvetica" w:cs="Helvetica"/>
                <w:color w:val="222222"/>
                <w:sz w:val="24"/>
                <w:szCs w:val="24"/>
                <w:lang w:eastAsia="es-CO"/>
              </w:rPr>
              <w:t xml:space="preserve"> concluyen que existe correlación entre la presión y el e</w:t>
            </w:r>
            <w:r w:rsidR="00DA2EA0" w:rsidRPr="00DA2EA0">
              <w:rPr>
                <w:rFonts w:ascii="Helvetica" w:eastAsia="Times New Roman" w:hAnsi="Helvetica" w:cs="Helvetica"/>
                <w:color w:val="222222"/>
                <w:sz w:val="24"/>
                <w:szCs w:val="24"/>
                <w:lang w:eastAsia="es-CO"/>
              </w:rPr>
              <w:t xml:space="preserve">strés laboral con la ansiedad y la depresión. </w:t>
            </w:r>
          </w:p>
          <w:p w14:paraId="0AB0411E" w14:textId="2FFF2B1E" w:rsidR="00D55AE8" w:rsidRPr="00D55AE8" w:rsidRDefault="003861AE" w:rsidP="00067043">
            <w:pPr>
              <w:spacing w:after="0" w:line="240" w:lineRule="auto"/>
              <w:ind w:firstLine="709"/>
              <w:jc w:val="both"/>
              <w:rPr>
                <w:rFonts w:ascii="Helvetica" w:eastAsia="Times New Roman" w:hAnsi="Helvetica" w:cs="Helvetica"/>
                <w:color w:val="222222"/>
                <w:sz w:val="24"/>
                <w:szCs w:val="24"/>
                <w:lang w:eastAsia="es-CO"/>
              </w:rPr>
            </w:pPr>
            <w:r w:rsidRPr="00DA2EA0">
              <w:rPr>
                <w:rFonts w:ascii="Helvetica" w:eastAsia="Times New Roman" w:hAnsi="Helvetica" w:cs="Helvetica"/>
                <w:color w:val="222222"/>
                <w:sz w:val="24"/>
                <w:szCs w:val="24"/>
                <w:lang w:eastAsia="es-CO"/>
              </w:rPr>
              <w:t>Además</w:t>
            </w:r>
            <w:r w:rsidR="00FD0E3F" w:rsidRPr="00DA2EA0">
              <w:rPr>
                <w:rFonts w:ascii="Helvetica" w:eastAsia="Times New Roman" w:hAnsi="Helvetica" w:cs="Helvetica"/>
                <w:color w:val="222222"/>
                <w:sz w:val="24"/>
                <w:szCs w:val="24"/>
                <w:lang w:eastAsia="es-CO"/>
              </w:rPr>
              <w:t xml:space="preserve">, Tijerina </w:t>
            </w:r>
            <w:r w:rsidR="00D55AE8" w:rsidRPr="00DA2EA0">
              <w:rPr>
                <w:rFonts w:ascii="Helvetica" w:eastAsia="Times New Roman" w:hAnsi="Helvetica" w:cs="Helvetica"/>
                <w:color w:val="222222"/>
                <w:sz w:val="24"/>
                <w:szCs w:val="24"/>
                <w:lang w:eastAsia="es-CO"/>
              </w:rPr>
              <w:t>et al</w:t>
            </w:r>
            <w:r w:rsidR="004345A0">
              <w:rPr>
                <w:rFonts w:ascii="Helvetica" w:eastAsia="Times New Roman" w:hAnsi="Helvetica" w:cs="Helvetica"/>
                <w:color w:val="222222"/>
                <w:sz w:val="24"/>
                <w:szCs w:val="24"/>
                <w:lang w:eastAsia="es-CO"/>
              </w:rPr>
              <w:t xml:space="preserve">. </w:t>
            </w:r>
            <w:r w:rsidR="00D55AE8" w:rsidRPr="00DA2EA0">
              <w:rPr>
                <w:rFonts w:ascii="Helvetica" w:eastAsia="Times New Roman" w:hAnsi="Helvetica" w:cs="Helvetica"/>
                <w:color w:val="222222"/>
                <w:sz w:val="24"/>
                <w:szCs w:val="24"/>
                <w:lang w:eastAsia="es-CO"/>
              </w:rPr>
              <w:t>(2018), encontraron que al aplicar el DASS-21 a estudiantes de recién ingreso la universidad</w:t>
            </w:r>
            <w:r w:rsidR="00DA2EA0" w:rsidRPr="00DA2EA0">
              <w:rPr>
                <w:rFonts w:ascii="Helvetica" w:eastAsia="Times New Roman" w:hAnsi="Helvetica" w:cs="Helvetica"/>
                <w:color w:val="222222"/>
                <w:sz w:val="24"/>
                <w:szCs w:val="24"/>
                <w:lang w:eastAsia="es-CO"/>
              </w:rPr>
              <w:t xml:space="preserve"> los componentes de</w:t>
            </w:r>
            <w:r w:rsidR="00D55AE8" w:rsidRPr="00DA2EA0">
              <w:rPr>
                <w:rFonts w:ascii="Helvetica" w:eastAsia="Times New Roman" w:hAnsi="Helvetica" w:cs="Helvetica"/>
                <w:color w:val="222222"/>
                <w:sz w:val="24"/>
                <w:szCs w:val="24"/>
                <w:lang w:eastAsia="es-CO"/>
              </w:rPr>
              <w:t xml:space="preserve"> depresión, ansiedad y estrés se correlacionan con el </w:t>
            </w:r>
            <w:r w:rsidR="00460540" w:rsidRPr="00DA2EA0">
              <w:rPr>
                <w:rFonts w:ascii="Helvetica" w:eastAsia="Times New Roman" w:hAnsi="Helvetica" w:cs="Helvetica"/>
                <w:color w:val="222222"/>
                <w:sz w:val="24"/>
                <w:szCs w:val="24"/>
                <w:lang w:eastAsia="es-CO"/>
              </w:rPr>
              <w:t>género</w:t>
            </w:r>
            <w:r w:rsidR="00DA2EA0" w:rsidRPr="00DA2EA0">
              <w:rPr>
                <w:rFonts w:ascii="Helvetica" w:eastAsia="Times New Roman" w:hAnsi="Helvetica" w:cs="Helvetica"/>
                <w:color w:val="222222"/>
                <w:sz w:val="24"/>
                <w:szCs w:val="24"/>
                <w:lang w:eastAsia="es-CO"/>
              </w:rPr>
              <w:t xml:space="preserve">; el </w:t>
            </w:r>
            <w:r w:rsidR="00415951" w:rsidRPr="00DA2EA0">
              <w:rPr>
                <w:rFonts w:ascii="Helvetica" w:eastAsia="Times New Roman" w:hAnsi="Helvetica" w:cs="Helvetica"/>
                <w:color w:val="222222"/>
                <w:sz w:val="24"/>
                <w:szCs w:val="24"/>
                <w:lang w:eastAsia="es-CO"/>
              </w:rPr>
              <w:t>estudio concluye</w:t>
            </w:r>
            <w:r w:rsidR="00DA2EA0" w:rsidRPr="00DA2EA0">
              <w:rPr>
                <w:rFonts w:ascii="Helvetica" w:eastAsia="Times New Roman" w:hAnsi="Helvetica" w:cs="Helvetica"/>
                <w:color w:val="222222"/>
                <w:sz w:val="24"/>
                <w:szCs w:val="24"/>
                <w:lang w:eastAsia="es-CO"/>
              </w:rPr>
              <w:t xml:space="preserve"> al respecto </w:t>
            </w:r>
            <w:r w:rsidR="00415951" w:rsidRPr="00DA2EA0">
              <w:rPr>
                <w:rFonts w:ascii="Helvetica" w:eastAsia="Times New Roman" w:hAnsi="Helvetica" w:cs="Helvetica"/>
                <w:color w:val="222222"/>
                <w:sz w:val="24"/>
                <w:szCs w:val="24"/>
                <w:lang w:eastAsia="es-CO"/>
              </w:rPr>
              <w:t>que en</w:t>
            </w:r>
            <w:r w:rsidR="00DA2EA0" w:rsidRPr="00DA2EA0">
              <w:rPr>
                <w:rFonts w:ascii="Helvetica" w:eastAsia="Times New Roman" w:hAnsi="Helvetica" w:cs="Helvetica"/>
                <w:color w:val="222222"/>
                <w:sz w:val="24"/>
                <w:szCs w:val="24"/>
                <w:lang w:eastAsia="es-CO"/>
              </w:rPr>
              <w:t xml:space="preserve"> cuanto al </w:t>
            </w:r>
            <w:r w:rsidR="00D55AE8" w:rsidRPr="00DA2EA0">
              <w:rPr>
                <w:rFonts w:ascii="Helvetica" w:eastAsia="Times New Roman" w:hAnsi="Helvetica" w:cs="Helvetica"/>
                <w:color w:val="222222"/>
                <w:sz w:val="24"/>
                <w:szCs w:val="24"/>
                <w:lang w:eastAsia="es-CO"/>
              </w:rPr>
              <w:t xml:space="preserve">género femenino se </w:t>
            </w:r>
            <w:r w:rsidR="00415951" w:rsidRPr="00DA2EA0">
              <w:rPr>
                <w:rFonts w:ascii="Helvetica" w:eastAsia="Times New Roman" w:hAnsi="Helvetica" w:cs="Helvetica"/>
                <w:color w:val="222222"/>
                <w:sz w:val="24"/>
                <w:szCs w:val="24"/>
                <w:lang w:eastAsia="es-CO"/>
              </w:rPr>
              <w:t xml:space="preserve">encontró </w:t>
            </w:r>
            <w:r w:rsidR="00415951" w:rsidRPr="00DA2EA0">
              <w:rPr>
                <w:rFonts w:ascii="Helvetica" w:eastAsia="Times New Roman" w:hAnsi="Helvetica" w:cs="Helvetica"/>
                <w:color w:val="222222"/>
                <w:sz w:val="24"/>
                <w:szCs w:val="24"/>
                <w:lang w:eastAsia="es-CO"/>
              </w:rPr>
              <w:lastRenderedPageBreak/>
              <w:t>asociación</w:t>
            </w:r>
            <w:r w:rsidR="00DA2EA0" w:rsidRPr="00DA2EA0">
              <w:rPr>
                <w:rFonts w:ascii="Helvetica" w:eastAsia="Times New Roman" w:hAnsi="Helvetica" w:cs="Helvetica"/>
                <w:color w:val="222222"/>
                <w:sz w:val="24"/>
                <w:szCs w:val="24"/>
                <w:lang w:eastAsia="es-CO"/>
              </w:rPr>
              <w:t xml:space="preserve"> </w:t>
            </w:r>
            <w:r w:rsidR="00415951" w:rsidRPr="00DA2EA0">
              <w:rPr>
                <w:rFonts w:ascii="Helvetica" w:eastAsia="Times New Roman" w:hAnsi="Helvetica" w:cs="Helvetica"/>
                <w:color w:val="222222"/>
                <w:sz w:val="24"/>
                <w:szCs w:val="24"/>
                <w:lang w:eastAsia="es-CO"/>
              </w:rPr>
              <w:t>entre depresión</w:t>
            </w:r>
            <w:r w:rsidR="00D55AE8" w:rsidRPr="00DA2EA0">
              <w:rPr>
                <w:rFonts w:ascii="Helvetica" w:eastAsia="Times New Roman" w:hAnsi="Helvetica" w:cs="Helvetica"/>
                <w:color w:val="222222"/>
                <w:sz w:val="24"/>
                <w:szCs w:val="24"/>
                <w:lang w:eastAsia="es-CO"/>
              </w:rPr>
              <w:t>-ansiedad, ansie</w:t>
            </w:r>
            <w:r w:rsidR="00DA2EA0" w:rsidRPr="00DA2EA0">
              <w:rPr>
                <w:rFonts w:ascii="Helvetica" w:eastAsia="Times New Roman" w:hAnsi="Helvetica" w:cs="Helvetica"/>
                <w:color w:val="222222"/>
                <w:sz w:val="24"/>
                <w:szCs w:val="24"/>
                <w:lang w:eastAsia="es-CO"/>
              </w:rPr>
              <w:t xml:space="preserve">dad-estrés y depresión-ansiedad, en tanto que en los hombres solamente se encontró relación entre </w:t>
            </w:r>
            <w:r w:rsidR="00067043" w:rsidRPr="00DA2EA0">
              <w:rPr>
                <w:rFonts w:ascii="Helvetica" w:eastAsia="Times New Roman" w:hAnsi="Helvetica" w:cs="Helvetica"/>
                <w:color w:val="222222"/>
                <w:sz w:val="24"/>
                <w:szCs w:val="24"/>
                <w:lang w:eastAsia="es-CO"/>
              </w:rPr>
              <w:t>depresión-ansiedad</w:t>
            </w:r>
            <w:r w:rsidR="00460540" w:rsidRPr="00DA2EA0">
              <w:rPr>
                <w:rFonts w:ascii="Helvetica" w:eastAsia="Times New Roman" w:hAnsi="Helvetica" w:cs="Helvetica"/>
                <w:color w:val="222222"/>
                <w:sz w:val="24"/>
                <w:szCs w:val="24"/>
                <w:lang w:eastAsia="es-CO"/>
              </w:rPr>
              <w:t>” (p. 41)</w:t>
            </w:r>
            <w:r w:rsidR="00067043" w:rsidRPr="00DA2EA0">
              <w:rPr>
                <w:rFonts w:ascii="Helvetica" w:eastAsia="Times New Roman" w:hAnsi="Helvetica" w:cs="Helvetica"/>
                <w:color w:val="222222"/>
                <w:sz w:val="24"/>
                <w:szCs w:val="24"/>
                <w:lang w:eastAsia="es-CO"/>
              </w:rPr>
              <w:t>.</w:t>
            </w:r>
          </w:p>
          <w:p w14:paraId="01E13F25" w14:textId="0F6E55EE" w:rsidR="00D55AE8" w:rsidRPr="00D55AE8" w:rsidRDefault="008A65A2" w:rsidP="003861AE">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Sumado a todo lo expresado, </w:t>
            </w:r>
            <w:r w:rsidR="00D55AE8" w:rsidRPr="00D55AE8">
              <w:rPr>
                <w:rFonts w:ascii="Helvetica" w:eastAsia="Times New Roman" w:hAnsi="Helvetica" w:cs="Helvetica"/>
                <w:color w:val="222222"/>
                <w:sz w:val="24"/>
                <w:szCs w:val="24"/>
                <w:lang w:eastAsia="es-CO"/>
              </w:rPr>
              <w:t>Díaz</w:t>
            </w:r>
            <w:r w:rsidR="00460540">
              <w:rPr>
                <w:rFonts w:ascii="Helvetica" w:eastAsia="Times New Roman" w:hAnsi="Helvetica" w:cs="Helvetica"/>
                <w:color w:val="222222"/>
                <w:sz w:val="24"/>
                <w:szCs w:val="24"/>
                <w:lang w:eastAsia="es-CO"/>
              </w:rPr>
              <w:t xml:space="preserve"> et al. </w:t>
            </w:r>
            <w:r w:rsidR="00D55AE8" w:rsidRPr="00D55AE8">
              <w:rPr>
                <w:rFonts w:ascii="Helvetica" w:eastAsia="Times New Roman" w:hAnsi="Helvetica" w:cs="Helvetica"/>
                <w:color w:val="222222"/>
                <w:sz w:val="24"/>
                <w:szCs w:val="24"/>
                <w:lang w:eastAsia="es-CO"/>
              </w:rPr>
              <w:t xml:space="preserve">(2016), </w:t>
            </w:r>
            <w:r w:rsidR="00460540">
              <w:rPr>
                <w:rFonts w:ascii="Helvetica" w:eastAsia="Times New Roman" w:hAnsi="Helvetica" w:cs="Helvetica"/>
                <w:color w:val="222222"/>
                <w:sz w:val="24"/>
                <w:szCs w:val="24"/>
                <w:lang w:eastAsia="es-CO"/>
              </w:rPr>
              <w:t xml:space="preserve">al </w:t>
            </w:r>
            <w:r w:rsidR="00D55AE8" w:rsidRPr="00D55AE8">
              <w:rPr>
                <w:rFonts w:ascii="Helvetica" w:eastAsia="Times New Roman" w:hAnsi="Helvetica" w:cs="Helvetica"/>
                <w:color w:val="222222"/>
                <w:sz w:val="24"/>
                <w:szCs w:val="24"/>
                <w:lang w:eastAsia="es-CO"/>
              </w:rPr>
              <w:t>postula</w:t>
            </w:r>
            <w:r w:rsidR="00460540">
              <w:rPr>
                <w:rFonts w:ascii="Helvetica" w:eastAsia="Times New Roman" w:hAnsi="Helvetica" w:cs="Helvetica"/>
                <w:color w:val="222222"/>
                <w:sz w:val="24"/>
                <w:szCs w:val="24"/>
                <w:lang w:eastAsia="es-CO"/>
              </w:rPr>
              <w:t>r</w:t>
            </w:r>
            <w:r w:rsidR="00D55AE8" w:rsidRPr="00D55AE8">
              <w:rPr>
                <w:rFonts w:ascii="Helvetica" w:eastAsia="Times New Roman" w:hAnsi="Helvetica" w:cs="Helvetica"/>
                <w:color w:val="222222"/>
                <w:sz w:val="24"/>
                <w:szCs w:val="24"/>
                <w:lang w:eastAsia="es-CO"/>
              </w:rPr>
              <w:t xml:space="preserve"> la incidencia de factores externos en el rendimiento académico </w:t>
            </w:r>
            <w:r>
              <w:rPr>
                <w:rFonts w:ascii="Helvetica" w:eastAsia="Times New Roman" w:hAnsi="Helvetica" w:cs="Helvetica"/>
                <w:color w:val="222222"/>
                <w:sz w:val="24"/>
                <w:szCs w:val="24"/>
                <w:lang w:eastAsia="es-CO"/>
              </w:rPr>
              <w:t xml:space="preserve">encontraron, al igual </w:t>
            </w:r>
            <w:r w:rsidR="00D55AE8" w:rsidRPr="00D55AE8">
              <w:rPr>
                <w:rFonts w:ascii="Helvetica" w:eastAsia="Times New Roman" w:hAnsi="Helvetica" w:cs="Helvetica"/>
                <w:color w:val="222222"/>
                <w:sz w:val="24"/>
                <w:szCs w:val="24"/>
                <w:lang w:eastAsia="es-CO"/>
              </w:rPr>
              <w:t>que Guadarrama</w:t>
            </w:r>
            <w:r w:rsidR="00691A91">
              <w:rPr>
                <w:rFonts w:ascii="Helvetica" w:eastAsia="Times New Roman" w:hAnsi="Helvetica" w:cs="Helvetica"/>
                <w:color w:val="222222"/>
                <w:sz w:val="24"/>
                <w:szCs w:val="24"/>
                <w:lang w:eastAsia="es-CO"/>
              </w:rPr>
              <w:t xml:space="preserve"> et al.</w:t>
            </w:r>
            <w:r w:rsidR="00D55AE8" w:rsidRPr="00D55AE8">
              <w:rPr>
                <w:rFonts w:ascii="Helvetica" w:eastAsia="Times New Roman" w:hAnsi="Helvetica" w:cs="Helvetica"/>
                <w:color w:val="222222"/>
                <w:sz w:val="24"/>
                <w:szCs w:val="24"/>
                <w:lang w:eastAsia="es-CO"/>
              </w:rPr>
              <w:t xml:space="preserve"> (2011)</w:t>
            </w:r>
            <w:r>
              <w:rPr>
                <w:rFonts w:ascii="Helvetica" w:eastAsia="Times New Roman" w:hAnsi="Helvetica" w:cs="Helvetica"/>
                <w:color w:val="222222"/>
                <w:sz w:val="24"/>
                <w:szCs w:val="24"/>
                <w:lang w:eastAsia="es-CO"/>
              </w:rPr>
              <w:t xml:space="preserve">, </w:t>
            </w:r>
            <w:r w:rsidR="00D55AE8" w:rsidRPr="00D55AE8">
              <w:rPr>
                <w:rFonts w:ascii="Helvetica" w:eastAsia="Times New Roman" w:hAnsi="Helvetica" w:cs="Helvetica"/>
                <w:color w:val="222222"/>
                <w:sz w:val="24"/>
                <w:szCs w:val="24"/>
                <w:lang w:eastAsia="es-CO"/>
              </w:rPr>
              <w:t xml:space="preserve">que existe una estrecha relación entre </w:t>
            </w:r>
            <w:r w:rsidRPr="00D55AE8">
              <w:rPr>
                <w:rFonts w:ascii="Helvetica" w:eastAsia="Times New Roman" w:hAnsi="Helvetica" w:cs="Helvetica"/>
                <w:color w:val="222222"/>
                <w:sz w:val="24"/>
                <w:szCs w:val="24"/>
                <w:lang w:eastAsia="es-CO"/>
              </w:rPr>
              <w:t>el desarrollo</w:t>
            </w:r>
            <w:r w:rsidR="00D55AE8" w:rsidRPr="00D55AE8">
              <w:rPr>
                <w:rFonts w:ascii="Helvetica" w:eastAsia="Times New Roman" w:hAnsi="Helvetica" w:cs="Helvetica"/>
                <w:color w:val="222222"/>
                <w:sz w:val="24"/>
                <w:szCs w:val="24"/>
                <w:lang w:eastAsia="es-CO"/>
              </w:rPr>
              <w:t xml:space="preserve"> </w:t>
            </w:r>
            <w:r w:rsidRPr="00D55AE8">
              <w:rPr>
                <w:rFonts w:ascii="Helvetica" w:eastAsia="Times New Roman" w:hAnsi="Helvetica" w:cs="Helvetica"/>
                <w:color w:val="222222"/>
                <w:sz w:val="24"/>
                <w:szCs w:val="24"/>
                <w:lang w:eastAsia="es-CO"/>
              </w:rPr>
              <w:t>académico y</w:t>
            </w:r>
            <w:r w:rsidR="00D55AE8" w:rsidRPr="00D55AE8">
              <w:rPr>
                <w:rFonts w:ascii="Helvetica" w:eastAsia="Times New Roman" w:hAnsi="Helvetica" w:cs="Helvetica"/>
                <w:color w:val="222222"/>
                <w:sz w:val="24"/>
                <w:szCs w:val="24"/>
                <w:lang w:eastAsia="es-CO"/>
              </w:rPr>
              <w:t xml:space="preserve"> el funcionamiento familiar</w:t>
            </w:r>
            <w:r w:rsidR="00691A91">
              <w:rPr>
                <w:rFonts w:ascii="Helvetica" w:eastAsia="Times New Roman" w:hAnsi="Helvetica" w:cs="Helvetica"/>
                <w:color w:val="222222"/>
                <w:sz w:val="24"/>
                <w:szCs w:val="24"/>
                <w:lang w:eastAsia="es-CO"/>
              </w:rPr>
              <w:t xml:space="preserve">, </w:t>
            </w:r>
            <w:r w:rsidR="00D55AE8" w:rsidRPr="00D55AE8">
              <w:rPr>
                <w:rFonts w:ascii="Helvetica" w:eastAsia="Times New Roman" w:hAnsi="Helvetica" w:cs="Helvetica"/>
                <w:color w:val="222222"/>
                <w:sz w:val="24"/>
                <w:szCs w:val="24"/>
                <w:lang w:eastAsia="es-CO"/>
              </w:rPr>
              <w:t xml:space="preserve">así mismo </w:t>
            </w:r>
            <w:r w:rsidR="00691A91">
              <w:rPr>
                <w:rFonts w:ascii="Helvetica" w:eastAsia="Times New Roman" w:hAnsi="Helvetica" w:cs="Helvetica"/>
                <w:color w:val="222222"/>
                <w:sz w:val="24"/>
                <w:szCs w:val="24"/>
                <w:lang w:eastAsia="es-CO"/>
              </w:rPr>
              <w:t xml:space="preserve">que </w:t>
            </w:r>
            <w:r w:rsidR="00D55AE8" w:rsidRPr="00D55AE8">
              <w:rPr>
                <w:rFonts w:ascii="Helvetica" w:eastAsia="Times New Roman" w:hAnsi="Helvetica" w:cs="Helvetica"/>
                <w:color w:val="222222"/>
                <w:sz w:val="24"/>
                <w:szCs w:val="24"/>
                <w:lang w:eastAsia="es-CO"/>
              </w:rPr>
              <w:t>esto les permitirá ser profesionales exitosos, lo cual se proyectará en su vida laboral.</w:t>
            </w:r>
            <w:r>
              <w:rPr>
                <w:rFonts w:ascii="Helvetica" w:eastAsia="Times New Roman" w:hAnsi="Helvetica" w:cs="Helvetica"/>
                <w:color w:val="222222"/>
                <w:sz w:val="24"/>
                <w:szCs w:val="24"/>
                <w:lang w:eastAsia="es-CO"/>
              </w:rPr>
              <w:t xml:space="preserve"> </w:t>
            </w:r>
            <w:r w:rsidR="003861AE">
              <w:rPr>
                <w:rFonts w:ascii="Helvetica" w:eastAsia="Times New Roman" w:hAnsi="Helvetica" w:cs="Helvetica"/>
                <w:color w:val="222222"/>
                <w:sz w:val="24"/>
                <w:szCs w:val="24"/>
                <w:lang w:eastAsia="es-CO"/>
              </w:rPr>
              <w:t xml:space="preserve">En relación con </w:t>
            </w:r>
            <w:r>
              <w:rPr>
                <w:rFonts w:ascii="Helvetica" w:eastAsia="Times New Roman" w:hAnsi="Helvetica" w:cs="Helvetica"/>
                <w:color w:val="222222"/>
                <w:sz w:val="24"/>
                <w:szCs w:val="24"/>
                <w:lang w:eastAsia="es-CO"/>
              </w:rPr>
              <w:t>ello</w:t>
            </w:r>
            <w:r w:rsidR="00D55AE8" w:rsidRPr="00D55AE8">
              <w:rPr>
                <w:rFonts w:ascii="Helvetica" w:eastAsia="Times New Roman" w:hAnsi="Helvetica" w:cs="Helvetica"/>
                <w:color w:val="222222"/>
                <w:sz w:val="24"/>
                <w:szCs w:val="24"/>
                <w:lang w:eastAsia="es-CO"/>
              </w:rPr>
              <w:t xml:space="preserve">, Jiménez (2018) encontró </w:t>
            </w:r>
            <w:r w:rsidR="00832DAD" w:rsidRPr="00D55AE8">
              <w:rPr>
                <w:rFonts w:ascii="Helvetica" w:eastAsia="Times New Roman" w:hAnsi="Helvetica" w:cs="Helvetica"/>
                <w:color w:val="222222"/>
                <w:sz w:val="24"/>
                <w:szCs w:val="24"/>
                <w:lang w:eastAsia="es-CO"/>
              </w:rPr>
              <w:t>que,</w:t>
            </w:r>
            <w:r w:rsidR="00D55AE8" w:rsidRPr="00D55AE8">
              <w:rPr>
                <w:rFonts w:ascii="Helvetica" w:eastAsia="Times New Roman" w:hAnsi="Helvetica" w:cs="Helvetica"/>
                <w:color w:val="222222"/>
                <w:sz w:val="24"/>
                <w:szCs w:val="24"/>
                <w:lang w:eastAsia="es-CO"/>
              </w:rPr>
              <w:t xml:space="preserve"> al corre</w:t>
            </w:r>
            <w:r w:rsidR="003861AE">
              <w:rPr>
                <w:rFonts w:ascii="Helvetica" w:eastAsia="Times New Roman" w:hAnsi="Helvetica" w:cs="Helvetica"/>
                <w:color w:val="222222"/>
                <w:sz w:val="24"/>
                <w:szCs w:val="24"/>
                <w:lang w:eastAsia="es-CO"/>
              </w:rPr>
              <w:t xml:space="preserve">lacionar la disfunción familiar </w:t>
            </w:r>
            <w:r w:rsidR="00D55AE8" w:rsidRPr="00D55AE8">
              <w:rPr>
                <w:rFonts w:ascii="Helvetica" w:eastAsia="Times New Roman" w:hAnsi="Helvetica" w:cs="Helvetica"/>
                <w:color w:val="222222"/>
                <w:sz w:val="24"/>
                <w:szCs w:val="24"/>
                <w:lang w:eastAsia="es-CO"/>
              </w:rPr>
              <w:t>y la depresión en estudiantes universitarios, por medio de la aplicación de la Escala de Depresión de Goldberg (EADG) y el APGAR para el funcionamiento familiar</w:t>
            </w:r>
            <w:r w:rsidR="00832DAD">
              <w:rPr>
                <w:rFonts w:ascii="Helvetica" w:eastAsia="Times New Roman" w:hAnsi="Helvetica" w:cs="Helvetica"/>
                <w:color w:val="222222"/>
                <w:sz w:val="24"/>
                <w:szCs w:val="24"/>
                <w:lang w:eastAsia="es-CO"/>
              </w:rPr>
              <w:t xml:space="preserve">, </w:t>
            </w:r>
            <w:r w:rsidR="00D55AE8" w:rsidRPr="00D55AE8">
              <w:rPr>
                <w:rFonts w:ascii="Helvetica" w:eastAsia="Times New Roman" w:hAnsi="Helvetica" w:cs="Helvetica"/>
                <w:color w:val="222222"/>
                <w:sz w:val="24"/>
                <w:szCs w:val="24"/>
                <w:lang w:eastAsia="es-CO"/>
              </w:rPr>
              <w:t xml:space="preserve">una alta correlación entre la depresión y el funcionamiento familiar, concluyendo </w:t>
            </w:r>
            <w:r w:rsidR="00415951" w:rsidRPr="00D55AE8">
              <w:rPr>
                <w:rFonts w:ascii="Helvetica" w:eastAsia="Times New Roman" w:hAnsi="Helvetica" w:cs="Helvetica"/>
                <w:color w:val="222222"/>
                <w:sz w:val="24"/>
                <w:szCs w:val="24"/>
                <w:lang w:eastAsia="es-CO"/>
              </w:rPr>
              <w:t>que,</w:t>
            </w:r>
            <w:r w:rsidR="00D55AE8" w:rsidRPr="00D55AE8">
              <w:rPr>
                <w:rFonts w:ascii="Helvetica" w:eastAsia="Times New Roman" w:hAnsi="Helvetica" w:cs="Helvetica"/>
                <w:color w:val="222222"/>
                <w:sz w:val="24"/>
                <w:szCs w:val="24"/>
                <w:lang w:eastAsia="es-CO"/>
              </w:rPr>
              <w:t xml:space="preserve"> a m</w:t>
            </w:r>
            <w:r>
              <w:rPr>
                <w:rFonts w:ascii="Helvetica" w:eastAsia="Times New Roman" w:hAnsi="Helvetica" w:cs="Helvetica"/>
                <w:color w:val="222222"/>
                <w:sz w:val="24"/>
                <w:szCs w:val="24"/>
                <w:lang w:eastAsia="es-CO"/>
              </w:rPr>
              <w:t>ejor</w:t>
            </w:r>
            <w:r w:rsidR="00D55AE8" w:rsidRPr="00D55AE8">
              <w:rPr>
                <w:rFonts w:ascii="Helvetica" w:eastAsia="Times New Roman" w:hAnsi="Helvetica" w:cs="Helvetica"/>
                <w:color w:val="222222"/>
                <w:sz w:val="24"/>
                <w:szCs w:val="24"/>
                <w:lang w:eastAsia="es-CO"/>
              </w:rPr>
              <w:t xml:space="preserve"> funcionamiento familiar menor probabilidad de depresión.</w:t>
            </w:r>
          </w:p>
          <w:p w14:paraId="5A7250F4" w14:textId="47197608" w:rsidR="00A60A09" w:rsidRPr="0009795B" w:rsidRDefault="008A65A2" w:rsidP="00D55AE8">
            <w:pPr>
              <w:spacing w:after="0" w:line="240" w:lineRule="auto"/>
              <w:ind w:firstLine="70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Alineado con ello</w:t>
            </w:r>
            <w:r w:rsidR="00D55AE8" w:rsidRPr="0009795B">
              <w:rPr>
                <w:rFonts w:ascii="Helvetica" w:eastAsia="Times New Roman" w:hAnsi="Helvetica" w:cs="Helvetica"/>
                <w:color w:val="222222"/>
                <w:sz w:val="24"/>
                <w:szCs w:val="24"/>
                <w:lang w:eastAsia="es-CO"/>
              </w:rPr>
              <w:t xml:space="preserve">, Sausa (2018), determina la relación entre funcionamiento familiar y rendimiento académico en una muestra </w:t>
            </w:r>
            <w:r>
              <w:rPr>
                <w:rFonts w:ascii="Helvetica" w:eastAsia="Times New Roman" w:hAnsi="Helvetica" w:cs="Helvetica"/>
                <w:color w:val="222222"/>
                <w:sz w:val="24"/>
                <w:szCs w:val="24"/>
                <w:lang w:eastAsia="es-CO"/>
              </w:rPr>
              <w:t xml:space="preserve">de </w:t>
            </w:r>
            <w:r w:rsidR="00D55AE8" w:rsidRPr="0009795B">
              <w:rPr>
                <w:rFonts w:ascii="Helvetica" w:eastAsia="Times New Roman" w:hAnsi="Helvetica" w:cs="Helvetica"/>
                <w:color w:val="222222"/>
                <w:sz w:val="24"/>
                <w:szCs w:val="24"/>
                <w:lang w:eastAsia="es-CO"/>
              </w:rPr>
              <w:t>adolescentes</w:t>
            </w:r>
            <w:r w:rsidR="002E10E3" w:rsidRPr="0009795B">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A</w:t>
            </w:r>
            <w:r w:rsidR="002E10E3" w:rsidRPr="0009795B">
              <w:rPr>
                <w:rFonts w:ascii="Helvetica" w:eastAsia="Times New Roman" w:hAnsi="Helvetica" w:cs="Helvetica"/>
                <w:color w:val="222222"/>
                <w:sz w:val="24"/>
                <w:szCs w:val="24"/>
                <w:lang w:eastAsia="es-CO"/>
              </w:rPr>
              <w:t xml:space="preserve">firma que </w:t>
            </w:r>
            <w:r w:rsidR="00D55AE8" w:rsidRPr="0009795B">
              <w:rPr>
                <w:rFonts w:ascii="Helvetica" w:eastAsia="Times New Roman" w:hAnsi="Helvetica" w:cs="Helvetica"/>
                <w:color w:val="222222"/>
                <w:sz w:val="24"/>
                <w:szCs w:val="24"/>
                <w:lang w:eastAsia="es-CO"/>
              </w:rPr>
              <w:t>dados los pocos estudios que se han realizado al respecto</w:t>
            </w:r>
            <w:r>
              <w:rPr>
                <w:rFonts w:ascii="Helvetica" w:eastAsia="Times New Roman" w:hAnsi="Helvetica" w:cs="Helvetica"/>
                <w:color w:val="222222"/>
                <w:sz w:val="24"/>
                <w:szCs w:val="24"/>
                <w:lang w:eastAsia="es-CO"/>
              </w:rPr>
              <w:t>,</w:t>
            </w:r>
            <w:r w:rsidR="00D55AE8" w:rsidRPr="0009795B">
              <w:rPr>
                <w:rFonts w:ascii="Helvetica" w:eastAsia="Times New Roman" w:hAnsi="Helvetica" w:cs="Helvetica"/>
                <w:color w:val="222222"/>
                <w:sz w:val="24"/>
                <w:szCs w:val="24"/>
                <w:lang w:eastAsia="es-CO"/>
              </w:rPr>
              <w:t xml:space="preserve"> en </w:t>
            </w:r>
            <w:r>
              <w:rPr>
                <w:rFonts w:ascii="Helvetica" w:eastAsia="Times New Roman" w:hAnsi="Helvetica" w:cs="Helvetica"/>
                <w:color w:val="222222"/>
                <w:sz w:val="24"/>
                <w:szCs w:val="24"/>
                <w:lang w:eastAsia="es-CO"/>
              </w:rPr>
              <w:t>P</w:t>
            </w:r>
            <w:r w:rsidR="00D55AE8" w:rsidRPr="0009795B">
              <w:rPr>
                <w:rFonts w:ascii="Helvetica" w:eastAsia="Times New Roman" w:hAnsi="Helvetica" w:cs="Helvetica"/>
                <w:color w:val="222222"/>
                <w:sz w:val="24"/>
                <w:szCs w:val="24"/>
                <w:lang w:eastAsia="es-CO"/>
              </w:rPr>
              <w:t xml:space="preserve">erú, </w:t>
            </w:r>
            <w:r w:rsidR="0009795B" w:rsidRPr="0009795B">
              <w:rPr>
                <w:rFonts w:ascii="Helvetica" w:eastAsia="Times New Roman" w:hAnsi="Helvetica" w:cs="Helvetica"/>
                <w:color w:val="222222"/>
                <w:sz w:val="24"/>
                <w:szCs w:val="24"/>
                <w:lang w:eastAsia="es-CO"/>
              </w:rPr>
              <w:t>estos resultados s</w:t>
            </w:r>
            <w:r>
              <w:rPr>
                <w:rFonts w:ascii="Helvetica" w:eastAsia="Times New Roman" w:hAnsi="Helvetica" w:cs="Helvetica"/>
                <w:color w:val="222222"/>
                <w:sz w:val="24"/>
                <w:szCs w:val="24"/>
                <w:lang w:eastAsia="es-CO"/>
              </w:rPr>
              <w:t xml:space="preserve">on </w:t>
            </w:r>
            <w:r w:rsidR="0009795B" w:rsidRPr="0009795B">
              <w:rPr>
                <w:rFonts w:ascii="Helvetica" w:eastAsia="Times New Roman" w:hAnsi="Helvetica" w:cs="Helvetica"/>
                <w:color w:val="222222"/>
                <w:sz w:val="24"/>
                <w:szCs w:val="24"/>
                <w:lang w:eastAsia="es-CO"/>
              </w:rPr>
              <w:t>fundamentales para establecer la relación entre el funcionamiento familiar y el desarrollo en población adolescente</w:t>
            </w:r>
            <w:r>
              <w:rPr>
                <w:rFonts w:ascii="Helvetica" w:eastAsia="Times New Roman" w:hAnsi="Helvetica" w:cs="Helvetica"/>
                <w:color w:val="222222"/>
                <w:sz w:val="24"/>
                <w:szCs w:val="24"/>
                <w:lang w:eastAsia="es-CO"/>
              </w:rPr>
              <w:t xml:space="preserve"> y emprender acciones en tal sentido</w:t>
            </w:r>
            <w:r w:rsidR="0009795B" w:rsidRPr="0009795B">
              <w:rPr>
                <w:rFonts w:ascii="Helvetica" w:eastAsia="Times New Roman" w:hAnsi="Helvetica" w:cs="Helvetica"/>
                <w:color w:val="222222"/>
                <w:sz w:val="24"/>
                <w:szCs w:val="24"/>
                <w:lang w:eastAsia="es-CO"/>
              </w:rPr>
              <w:t>.</w:t>
            </w:r>
          </w:p>
          <w:p w14:paraId="6C6AA5A8" w14:textId="0DF13588" w:rsidR="00D55AE8" w:rsidRPr="00D55AE8"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09795B">
              <w:rPr>
                <w:rFonts w:ascii="Helvetica" w:eastAsia="Times New Roman" w:hAnsi="Helvetica" w:cs="Helvetica"/>
                <w:color w:val="222222"/>
                <w:sz w:val="24"/>
                <w:szCs w:val="24"/>
                <w:lang w:eastAsia="es-CO"/>
              </w:rPr>
              <w:t xml:space="preserve">En contraposición a lo </w:t>
            </w:r>
            <w:r w:rsidR="009F5121">
              <w:rPr>
                <w:rFonts w:ascii="Helvetica" w:eastAsia="Times New Roman" w:hAnsi="Helvetica" w:cs="Helvetica"/>
                <w:color w:val="222222"/>
                <w:sz w:val="24"/>
                <w:szCs w:val="24"/>
                <w:lang w:eastAsia="es-CO"/>
              </w:rPr>
              <w:t>anterior</w:t>
            </w:r>
            <w:r w:rsidRPr="0009795B">
              <w:rPr>
                <w:rFonts w:ascii="Helvetica" w:eastAsia="Times New Roman" w:hAnsi="Helvetica" w:cs="Helvetica"/>
                <w:color w:val="222222"/>
                <w:sz w:val="24"/>
                <w:szCs w:val="24"/>
                <w:lang w:eastAsia="es-CO"/>
              </w:rPr>
              <w:t>, Freire, Cano y Zapata (2018), realizan una investigación la cual t</w:t>
            </w:r>
            <w:r w:rsidR="009F5121">
              <w:rPr>
                <w:rFonts w:ascii="Helvetica" w:eastAsia="Times New Roman" w:hAnsi="Helvetica" w:cs="Helvetica"/>
                <w:color w:val="222222"/>
                <w:sz w:val="24"/>
                <w:szCs w:val="24"/>
                <w:lang w:eastAsia="es-CO"/>
              </w:rPr>
              <w:t xml:space="preserve">enía </w:t>
            </w:r>
            <w:r w:rsidRPr="0009795B">
              <w:rPr>
                <w:rFonts w:ascii="Helvetica" w:eastAsia="Times New Roman" w:hAnsi="Helvetica" w:cs="Helvetica"/>
                <w:color w:val="222222"/>
                <w:sz w:val="24"/>
                <w:szCs w:val="24"/>
                <w:lang w:eastAsia="es-CO"/>
              </w:rPr>
              <w:t xml:space="preserve">como objetivo establecer la incidencia del funcionamiento familiar con el rendimiento académico, para lo cual aplicaron el test de APGAR y </w:t>
            </w:r>
            <w:r w:rsidR="009F5121">
              <w:rPr>
                <w:rFonts w:ascii="Helvetica" w:eastAsia="Times New Roman" w:hAnsi="Helvetica" w:cs="Helvetica"/>
                <w:color w:val="222222"/>
                <w:sz w:val="24"/>
                <w:szCs w:val="24"/>
                <w:lang w:eastAsia="es-CO"/>
              </w:rPr>
              <w:t xml:space="preserve">lo </w:t>
            </w:r>
            <w:r w:rsidRPr="0009795B">
              <w:rPr>
                <w:rFonts w:ascii="Helvetica" w:eastAsia="Times New Roman" w:hAnsi="Helvetica" w:cs="Helvetica"/>
                <w:color w:val="222222"/>
                <w:sz w:val="24"/>
                <w:szCs w:val="24"/>
                <w:lang w:eastAsia="es-CO"/>
              </w:rPr>
              <w:t>cotejaron con las notas de estudiantes adolescentes</w:t>
            </w:r>
            <w:r w:rsidR="009F5121">
              <w:rPr>
                <w:rFonts w:ascii="Helvetica" w:eastAsia="Times New Roman" w:hAnsi="Helvetica" w:cs="Helvetica"/>
                <w:color w:val="222222"/>
                <w:sz w:val="24"/>
                <w:szCs w:val="24"/>
                <w:lang w:eastAsia="es-CO"/>
              </w:rPr>
              <w:t xml:space="preserve">, encontrando </w:t>
            </w:r>
            <w:r w:rsidRPr="0009795B">
              <w:rPr>
                <w:rFonts w:ascii="Helvetica" w:eastAsia="Times New Roman" w:hAnsi="Helvetica" w:cs="Helvetica"/>
                <w:color w:val="222222"/>
                <w:sz w:val="24"/>
                <w:szCs w:val="24"/>
                <w:lang w:eastAsia="es-CO"/>
              </w:rPr>
              <w:t>que</w:t>
            </w:r>
            <w:r w:rsidR="0009795B" w:rsidRPr="0009795B">
              <w:rPr>
                <w:rFonts w:ascii="Helvetica" w:eastAsia="Times New Roman" w:hAnsi="Helvetica" w:cs="Helvetica"/>
                <w:color w:val="222222"/>
                <w:sz w:val="24"/>
                <w:szCs w:val="24"/>
                <w:lang w:eastAsia="es-CO"/>
              </w:rPr>
              <w:t xml:space="preserve"> existe baja correlación entre </w:t>
            </w:r>
            <w:r w:rsidR="009F5121">
              <w:rPr>
                <w:rFonts w:ascii="Helvetica" w:eastAsia="Times New Roman" w:hAnsi="Helvetica" w:cs="Helvetica"/>
                <w:color w:val="222222"/>
                <w:sz w:val="24"/>
                <w:szCs w:val="24"/>
                <w:lang w:eastAsia="es-CO"/>
              </w:rPr>
              <w:t xml:space="preserve">las </w:t>
            </w:r>
            <w:r w:rsidR="00031C9C" w:rsidRPr="0009795B">
              <w:rPr>
                <w:rFonts w:ascii="Helvetica" w:eastAsia="Times New Roman" w:hAnsi="Helvetica" w:cs="Helvetica"/>
                <w:color w:val="222222"/>
                <w:sz w:val="24"/>
                <w:szCs w:val="24"/>
                <w:lang w:eastAsia="es-CO"/>
              </w:rPr>
              <w:t>variables</w:t>
            </w:r>
            <w:r w:rsidRPr="0009795B">
              <w:rPr>
                <w:rFonts w:ascii="Helvetica" w:eastAsia="Times New Roman" w:hAnsi="Helvetica" w:cs="Helvetica"/>
                <w:color w:val="222222"/>
                <w:sz w:val="24"/>
                <w:szCs w:val="24"/>
                <w:lang w:eastAsia="es-CO"/>
              </w:rPr>
              <w:t>.</w:t>
            </w:r>
          </w:p>
          <w:p w14:paraId="5262020F" w14:textId="38AE6C44" w:rsidR="00D55AE8" w:rsidRPr="00D55AE8" w:rsidRDefault="00D55AE8" w:rsidP="00D55AE8">
            <w:pPr>
              <w:spacing w:after="0" w:line="240" w:lineRule="auto"/>
              <w:ind w:firstLine="709"/>
              <w:jc w:val="both"/>
              <w:rPr>
                <w:rFonts w:ascii="Helvetica" w:eastAsia="Times New Roman" w:hAnsi="Helvetica" w:cs="Helvetica"/>
                <w:color w:val="222222"/>
                <w:sz w:val="24"/>
                <w:szCs w:val="24"/>
                <w:lang w:eastAsia="es-CO"/>
              </w:rPr>
            </w:pPr>
            <w:r w:rsidRPr="00031C9C">
              <w:rPr>
                <w:rFonts w:ascii="Helvetica" w:eastAsia="Times New Roman" w:hAnsi="Helvetica" w:cs="Helvetica"/>
                <w:color w:val="222222"/>
                <w:sz w:val="24"/>
                <w:szCs w:val="24"/>
                <w:lang w:eastAsia="es-CO"/>
              </w:rPr>
              <w:t>De otro lado, Espinel</w:t>
            </w:r>
            <w:r w:rsidR="008C0E4A" w:rsidRPr="00031C9C">
              <w:rPr>
                <w:rFonts w:ascii="Helvetica" w:eastAsia="Times New Roman" w:hAnsi="Helvetica" w:cs="Helvetica"/>
                <w:color w:val="222222"/>
                <w:sz w:val="24"/>
                <w:szCs w:val="24"/>
                <w:lang w:eastAsia="es-CO"/>
              </w:rPr>
              <w:t xml:space="preserve"> et al. </w:t>
            </w:r>
            <w:r w:rsidR="00671509" w:rsidRPr="00031C9C">
              <w:rPr>
                <w:rFonts w:ascii="Helvetica" w:eastAsia="Times New Roman" w:hAnsi="Helvetica" w:cs="Helvetica"/>
                <w:color w:val="222222"/>
                <w:sz w:val="24"/>
                <w:szCs w:val="24"/>
                <w:lang w:eastAsia="es-CO"/>
              </w:rPr>
              <w:t>(201</w:t>
            </w:r>
            <w:r w:rsidRPr="00031C9C">
              <w:rPr>
                <w:rFonts w:ascii="Helvetica" w:eastAsia="Times New Roman" w:hAnsi="Helvetica" w:cs="Helvetica"/>
                <w:color w:val="222222"/>
                <w:sz w:val="24"/>
                <w:szCs w:val="24"/>
                <w:lang w:eastAsia="es-CO"/>
              </w:rPr>
              <w:t xml:space="preserve">8), </w:t>
            </w:r>
            <w:r w:rsidR="00031C9C" w:rsidRPr="00031C9C">
              <w:rPr>
                <w:rFonts w:ascii="Helvetica" w:eastAsia="Times New Roman" w:hAnsi="Helvetica" w:cs="Helvetica"/>
                <w:color w:val="222222"/>
                <w:sz w:val="24"/>
                <w:szCs w:val="24"/>
                <w:lang w:eastAsia="es-CO"/>
              </w:rPr>
              <w:t>realizaron una</w:t>
            </w:r>
            <w:r w:rsidRPr="00031C9C">
              <w:rPr>
                <w:rFonts w:ascii="Helvetica" w:eastAsia="Times New Roman" w:hAnsi="Helvetica" w:cs="Helvetica"/>
                <w:color w:val="222222"/>
                <w:sz w:val="24"/>
                <w:szCs w:val="24"/>
                <w:lang w:eastAsia="es-CO"/>
              </w:rPr>
              <w:t xml:space="preserve"> </w:t>
            </w:r>
            <w:r w:rsidR="00031C9C" w:rsidRPr="00031C9C">
              <w:rPr>
                <w:rFonts w:ascii="Helvetica" w:eastAsia="Times New Roman" w:hAnsi="Helvetica" w:cs="Helvetica"/>
                <w:color w:val="222222"/>
                <w:sz w:val="24"/>
                <w:szCs w:val="24"/>
                <w:lang w:eastAsia="es-CO"/>
              </w:rPr>
              <w:t>investigación donde buscaban establecer la relación entre el apoyo familiar y el propósito de vida, halla</w:t>
            </w:r>
            <w:r w:rsidR="009F5121">
              <w:rPr>
                <w:rFonts w:ascii="Helvetica" w:eastAsia="Times New Roman" w:hAnsi="Helvetica" w:cs="Helvetica"/>
                <w:color w:val="222222"/>
                <w:sz w:val="24"/>
                <w:szCs w:val="24"/>
                <w:lang w:eastAsia="es-CO"/>
              </w:rPr>
              <w:t xml:space="preserve">ndo </w:t>
            </w:r>
            <w:r w:rsidR="00031C9C" w:rsidRPr="00031C9C">
              <w:rPr>
                <w:rFonts w:ascii="Helvetica" w:eastAsia="Times New Roman" w:hAnsi="Helvetica" w:cs="Helvetica"/>
                <w:color w:val="222222"/>
                <w:sz w:val="24"/>
                <w:szCs w:val="24"/>
                <w:lang w:eastAsia="es-CO"/>
              </w:rPr>
              <w:t>que existe estrecha relación entre estas variables</w:t>
            </w:r>
            <w:r w:rsidR="009F5121">
              <w:rPr>
                <w:rFonts w:ascii="Helvetica" w:eastAsia="Times New Roman" w:hAnsi="Helvetica" w:cs="Helvetica"/>
                <w:color w:val="222222"/>
                <w:sz w:val="24"/>
                <w:szCs w:val="24"/>
                <w:lang w:eastAsia="es-CO"/>
              </w:rPr>
              <w:t xml:space="preserve"> y concluyendo </w:t>
            </w:r>
            <w:r w:rsidR="00031C9C" w:rsidRPr="00031C9C">
              <w:rPr>
                <w:rFonts w:ascii="Helvetica" w:eastAsia="Times New Roman" w:hAnsi="Helvetica" w:cs="Helvetica"/>
                <w:color w:val="222222"/>
                <w:sz w:val="24"/>
                <w:szCs w:val="24"/>
                <w:lang w:eastAsia="es-CO"/>
              </w:rPr>
              <w:t>que las buenas relaciones familiares inciden de manera positiva en el propósito de vida de sus miembros</w:t>
            </w:r>
            <w:r w:rsidRPr="00031C9C">
              <w:rPr>
                <w:rFonts w:ascii="Helvetica" w:eastAsia="Times New Roman" w:hAnsi="Helvetica" w:cs="Helvetica"/>
                <w:color w:val="222222"/>
                <w:sz w:val="24"/>
                <w:szCs w:val="24"/>
                <w:lang w:eastAsia="es-CO"/>
              </w:rPr>
              <w:t>.</w:t>
            </w:r>
          </w:p>
          <w:p w14:paraId="14F5E62C" w14:textId="43C088B3" w:rsidR="00E6008D" w:rsidRDefault="00D55AE8" w:rsidP="008C0E4A">
            <w:pPr>
              <w:spacing w:after="0" w:line="240" w:lineRule="auto"/>
              <w:ind w:firstLine="709"/>
              <w:jc w:val="both"/>
              <w:rPr>
                <w:rFonts w:ascii="Helvetica" w:eastAsia="Times New Roman" w:hAnsi="Helvetica" w:cs="Helvetica"/>
                <w:color w:val="222222"/>
                <w:sz w:val="24"/>
                <w:szCs w:val="24"/>
                <w:lang w:eastAsia="es-CO"/>
              </w:rPr>
            </w:pPr>
            <w:r w:rsidRPr="00D55AE8">
              <w:rPr>
                <w:rFonts w:ascii="Helvetica" w:eastAsia="Times New Roman" w:hAnsi="Helvetica" w:cs="Helvetica"/>
                <w:color w:val="222222"/>
                <w:sz w:val="24"/>
                <w:szCs w:val="24"/>
                <w:lang w:eastAsia="es-CO"/>
              </w:rPr>
              <w:t>Es importante mencionar que la investigación correlacionará las variables de funcionamiento familiar, ansiedad, depresión, estrés y rendimiento académico en estudiantes de la División de Ciencias de la Salud en la Universidad Santo Tomás, en la sede</w:t>
            </w:r>
            <w:r w:rsidR="008C0E4A">
              <w:rPr>
                <w:rFonts w:ascii="Helvetica" w:eastAsia="Times New Roman" w:hAnsi="Helvetica" w:cs="Helvetica"/>
                <w:color w:val="222222"/>
                <w:sz w:val="24"/>
                <w:szCs w:val="24"/>
                <w:lang w:eastAsia="es-CO"/>
              </w:rPr>
              <w:t xml:space="preserve"> principal, en </w:t>
            </w:r>
            <w:r w:rsidRPr="00D55AE8">
              <w:rPr>
                <w:rFonts w:ascii="Helvetica" w:eastAsia="Times New Roman" w:hAnsi="Helvetica" w:cs="Helvetica"/>
                <w:color w:val="222222"/>
                <w:sz w:val="24"/>
                <w:szCs w:val="24"/>
                <w:lang w:eastAsia="es-CO"/>
              </w:rPr>
              <w:t>la ciudad de Bogotá. D. C.</w:t>
            </w:r>
            <w:r w:rsidR="008C0E4A">
              <w:rPr>
                <w:rFonts w:ascii="Helvetica" w:eastAsia="Times New Roman" w:hAnsi="Helvetica" w:cs="Helvetica"/>
                <w:color w:val="222222"/>
                <w:sz w:val="24"/>
                <w:szCs w:val="24"/>
                <w:lang w:eastAsia="es-CO"/>
              </w:rPr>
              <w:t xml:space="preserve"> (Colombia)</w:t>
            </w:r>
            <w:r w:rsidRPr="00D55AE8">
              <w:rPr>
                <w:rFonts w:ascii="Helvetica" w:eastAsia="Times New Roman" w:hAnsi="Helvetica" w:cs="Helvetica"/>
                <w:color w:val="222222"/>
                <w:sz w:val="24"/>
                <w:szCs w:val="24"/>
                <w:lang w:eastAsia="es-CO"/>
              </w:rPr>
              <w:t xml:space="preserve">, con el fin de establecer la relación entre todas y cada una de estas variables anteriormente mencionadas y </w:t>
            </w:r>
            <w:r w:rsidR="008C0E4A">
              <w:rPr>
                <w:rFonts w:ascii="Helvetica" w:eastAsia="Times New Roman" w:hAnsi="Helvetica" w:cs="Helvetica"/>
                <w:color w:val="222222"/>
                <w:sz w:val="24"/>
                <w:szCs w:val="24"/>
                <w:lang w:eastAsia="es-CO"/>
              </w:rPr>
              <w:t xml:space="preserve">la relación </w:t>
            </w:r>
            <w:r w:rsidRPr="00D55AE8">
              <w:rPr>
                <w:rFonts w:ascii="Helvetica" w:eastAsia="Times New Roman" w:hAnsi="Helvetica" w:cs="Helvetica"/>
                <w:color w:val="222222"/>
                <w:sz w:val="24"/>
                <w:szCs w:val="24"/>
                <w:lang w:eastAsia="es-CO"/>
              </w:rPr>
              <w:t>que esto pued</w:t>
            </w:r>
            <w:r w:rsidR="008C0E4A">
              <w:rPr>
                <w:rFonts w:ascii="Helvetica" w:eastAsia="Times New Roman" w:hAnsi="Helvetica" w:cs="Helvetica"/>
                <w:color w:val="222222"/>
                <w:sz w:val="24"/>
                <w:szCs w:val="24"/>
                <w:lang w:eastAsia="es-CO"/>
              </w:rPr>
              <w:t>a</w:t>
            </w:r>
            <w:r w:rsidRPr="00D55AE8">
              <w:rPr>
                <w:rFonts w:ascii="Helvetica" w:eastAsia="Times New Roman" w:hAnsi="Helvetica" w:cs="Helvetica"/>
                <w:color w:val="222222"/>
                <w:sz w:val="24"/>
                <w:szCs w:val="24"/>
                <w:lang w:eastAsia="es-CO"/>
              </w:rPr>
              <w:t xml:space="preserve"> llegar a tener en</w:t>
            </w:r>
            <w:r w:rsidR="008C0E4A">
              <w:rPr>
                <w:rFonts w:ascii="Helvetica" w:eastAsia="Times New Roman" w:hAnsi="Helvetica" w:cs="Helvetica"/>
                <w:color w:val="222222"/>
                <w:sz w:val="24"/>
                <w:szCs w:val="24"/>
                <w:lang w:eastAsia="es-CO"/>
              </w:rPr>
              <w:t xml:space="preserve">tre sí en </w:t>
            </w:r>
            <w:r w:rsidRPr="00D55AE8">
              <w:rPr>
                <w:rFonts w:ascii="Helvetica" w:eastAsia="Times New Roman" w:hAnsi="Helvetica" w:cs="Helvetica"/>
                <w:color w:val="222222"/>
                <w:sz w:val="24"/>
                <w:szCs w:val="24"/>
                <w:lang w:eastAsia="es-CO"/>
              </w:rPr>
              <w:t>los futuros profesionales</w:t>
            </w:r>
            <w:r w:rsidR="008C0E4A">
              <w:rPr>
                <w:rFonts w:ascii="Helvetica" w:eastAsia="Times New Roman" w:hAnsi="Helvetica" w:cs="Helvetica"/>
                <w:color w:val="222222"/>
                <w:sz w:val="24"/>
                <w:szCs w:val="24"/>
                <w:lang w:eastAsia="es-CO"/>
              </w:rPr>
              <w:t xml:space="preserve">, </w:t>
            </w:r>
            <w:r w:rsidRPr="00D55AE8">
              <w:rPr>
                <w:rFonts w:ascii="Helvetica" w:eastAsia="Times New Roman" w:hAnsi="Helvetica" w:cs="Helvetica"/>
                <w:color w:val="222222"/>
                <w:sz w:val="24"/>
                <w:szCs w:val="24"/>
                <w:lang w:eastAsia="es-CO"/>
              </w:rPr>
              <w:t>en este caso</w:t>
            </w:r>
            <w:r w:rsidR="008C0E4A">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 xml:space="preserve"> de los programas de Psicología y Cultura Física</w:t>
            </w:r>
            <w:r w:rsidR="008C0E4A">
              <w:rPr>
                <w:rFonts w:ascii="Helvetica" w:eastAsia="Times New Roman" w:hAnsi="Helvetica" w:cs="Helvetica"/>
                <w:color w:val="222222"/>
                <w:sz w:val="24"/>
                <w:szCs w:val="24"/>
                <w:lang w:eastAsia="es-CO"/>
              </w:rPr>
              <w:t>, Deporte y Recreación</w:t>
            </w:r>
            <w:r w:rsidRPr="00D55AE8">
              <w:rPr>
                <w:rFonts w:ascii="Helvetica" w:eastAsia="Times New Roman" w:hAnsi="Helvetica" w:cs="Helvetica"/>
                <w:color w:val="222222"/>
                <w:sz w:val="24"/>
                <w:szCs w:val="24"/>
                <w:lang w:eastAsia="es-CO"/>
              </w:rPr>
              <w:t>; al respecto es importante el desarrollo de investigaciones que</w:t>
            </w:r>
            <w:r w:rsidR="008C0E4A">
              <w:rPr>
                <w:rFonts w:ascii="Helvetica" w:eastAsia="Times New Roman" w:hAnsi="Helvetica" w:cs="Helvetica"/>
                <w:color w:val="222222"/>
                <w:sz w:val="24"/>
                <w:szCs w:val="24"/>
                <w:lang w:eastAsia="es-CO"/>
              </w:rPr>
              <w:t>, com</w:t>
            </w:r>
            <w:r w:rsidR="00F24D39">
              <w:rPr>
                <w:rFonts w:ascii="Helvetica" w:eastAsia="Times New Roman" w:hAnsi="Helvetica" w:cs="Helvetica"/>
                <w:color w:val="222222"/>
                <w:sz w:val="24"/>
                <w:szCs w:val="24"/>
                <w:lang w:eastAsia="es-CO"/>
              </w:rPr>
              <w:t>o</w:t>
            </w:r>
            <w:r w:rsidR="008C0E4A">
              <w:rPr>
                <w:rFonts w:ascii="Helvetica" w:eastAsia="Times New Roman" w:hAnsi="Helvetica" w:cs="Helvetica"/>
                <w:color w:val="222222"/>
                <w:sz w:val="24"/>
                <w:szCs w:val="24"/>
                <w:lang w:eastAsia="es-CO"/>
              </w:rPr>
              <w:t xml:space="preserve"> esta,</w:t>
            </w:r>
            <w:r w:rsidRPr="00D55AE8">
              <w:rPr>
                <w:rFonts w:ascii="Helvetica" w:eastAsia="Times New Roman" w:hAnsi="Helvetica" w:cs="Helvetica"/>
                <w:color w:val="222222"/>
                <w:sz w:val="24"/>
                <w:szCs w:val="24"/>
                <w:lang w:eastAsia="es-CO"/>
              </w:rPr>
              <w:t xml:space="preserve"> est</w:t>
            </w:r>
            <w:r w:rsidR="008C0E4A">
              <w:rPr>
                <w:rFonts w:ascii="Helvetica" w:eastAsia="Times New Roman" w:hAnsi="Helvetica" w:cs="Helvetica"/>
                <w:color w:val="222222"/>
                <w:sz w:val="24"/>
                <w:szCs w:val="24"/>
                <w:lang w:eastAsia="es-CO"/>
              </w:rPr>
              <w:t>á</w:t>
            </w:r>
            <w:r w:rsidRPr="00D55AE8">
              <w:rPr>
                <w:rFonts w:ascii="Helvetica" w:eastAsia="Times New Roman" w:hAnsi="Helvetica" w:cs="Helvetica"/>
                <w:color w:val="222222"/>
                <w:sz w:val="24"/>
                <w:szCs w:val="24"/>
                <w:lang w:eastAsia="es-CO"/>
              </w:rPr>
              <w:t>n enfocadas a mejorar el rendimiento académico, garantizar la permanencia</w:t>
            </w:r>
            <w:r w:rsidR="00563AD3" w:rsidRPr="00D55AE8">
              <w:rPr>
                <w:rFonts w:ascii="Helvetica" w:eastAsia="Times New Roman" w:hAnsi="Helvetica" w:cs="Helvetica"/>
                <w:color w:val="222222"/>
                <w:sz w:val="24"/>
                <w:szCs w:val="24"/>
                <w:lang w:eastAsia="es-CO"/>
              </w:rPr>
              <w:t>,</w:t>
            </w:r>
            <w:r w:rsidRPr="00D55AE8">
              <w:rPr>
                <w:rFonts w:ascii="Helvetica" w:eastAsia="Times New Roman" w:hAnsi="Helvetica" w:cs="Helvetica"/>
                <w:color w:val="222222"/>
                <w:sz w:val="24"/>
                <w:szCs w:val="24"/>
                <w:lang w:eastAsia="es-CO"/>
              </w:rPr>
              <w:t xml:space="preserve"> asegurar la graduación oportuna de los estudiantes</w:t>
            </w:r>
            <w:r w:rsidR="008C0E4A">
              <w:rPr>
                <w:rFonts w:ascii="Helvetica" w:eastAsia="Times New Roman" w:hAnsi="Helvetica" w:cs="Helvetica"/>
                <w:color w:val="222222"/>
                <w:sz w:val="24"/>
                <w:szCs w:val="24"/>
                <w:lang w:eastAsia="es-CO"/>
              </w:rPr>
              <w:t xml:space="preserve"> y, sobre todo, promover la formación integral</w:t>
            </w:r>
            <w:r w:rsidRPr="00D55AE8">
              <w:rPr>
                <w:rFonts w:ascii="Helvetica" w:eastAsia="Times New Roman" w:hAnsi="Helvetica" w:cs="Helvetica"/>
                <w:color w:val="222222"/>
                <w:sz w:val="24"/>
                <w:szCs w:val="24"/>
                <w:lang w:eastAsia="es-CO"/>
              </w:rPr>
              <w:t>.</w:t>
            </w:r>
          </w:p>
        </w:tc>
      </w:tr>
      <w:tr w:rsidR="00460540" w14:paraId="6569B25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DC45AB" w14:textId="77777777" w:rsidR="00460540" w:rsidRPr="006E49D8" w:rsidRDefault="00460540" w:rsidP="00D55AE8">
            <w:pPr>
              <w:spacing w:after="0" w:line="240" w:lineRule="auto"/>
              <w:ind w:firstLine="709"/>
              <w:jc w:val="both"/>
              <w:rPr>
                <w:rFonts w:ascii="Helvetica" w:eastAsia="Times New Roman" w:hAnsi="Helvetica" w:cs="Helvetica"/>
                <w:color w:val="222222"/>
                <w:sz w:val="24"/>
                <w:szCs w:val="24"/>
                <w:lang w:eastAsia="es-CO"/>
              </w:rPr>
            </w:pPr>
          </w:p>
        </w:tc>
      </w:tr>
    </w:tbl>
    <w:p w14:paraId="6B5B506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876" w:type="dxa"/>
        <w:shd w:val="clear" w:color="auto" w:fill="FFFFFF"/>
        <w:tblLook w:val="04A0" w:firstRow="1" w:lastRow="0" w:firstColumn="1" w:lastColumn="0" w:noHBand="0" w:noVBand="1"/>
      </w:tblPr>
      <w:tblGrid>
        <w:gridCol w:w="14876"/>
      </w:tblGrid>
      <w:tr w:rsidR="002A18AF" w14:paraId="299C951A" w14:textId="77777777" w:rsidTr="007914DF">
        <w:tc>
          <w:tcPr>
            <w:tcW w:w="148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9291F25" w14:textId="77777777" w:rsidR="002A18AF" w:rsidRDefault="002A18AF" w:rsidP="00487534">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4ED2C457" w14:textId="77777777" w:rsidTr="007914DF">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710C4EF" w14:textId="77777777" w:rsidR="00B43C0C" w:rsidRPr="00F71427" w:rsidRDefault="00B43C0C" w:rsidP="00B43C0C">
            <w:pPr>
              <w:spacing w:after="0" w:line="240" w:lineRule="auto"/>
              <w:ind w:right="-51"/>
              <w:jc w:val="both"/>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 xml:space="preserve">Diseño: </w:t>
            </w:r>
          </w:p>
          <w:p w14:paraId="595FF165" w14:textId="77777777" w:rsidR="00B43C0C" w:rsidRPr="00F71427" w:rsidRDefault="00B43C0C" w:rsidP="00B43C0C">
            <w:pPr>
              <w:spacing w:after="0" w:line="240" w:lineRule="auto"/>
              <w:ind w:right="-51" w:firstLine="708"/>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El diseño que se utilizará para esta investigación es descriptivo correlacional, </w:t>
            </w:r>
            <w:r w:rsidR="00782662" w:rsidRPr="00F71427">
              <w:rPr>
                <w:rFonts w:ascii="Helvetica" w:eastAsia="Times New Roman" w:hAnsi="Helvetica" w:cs="Helvetica"/>
                <w:color w:val="222222"/>
                <w:sz w:val="24"/>
                <w:szCs w:val="24"/>
                <w:lang w:eastAsia="es-CO"/>
              </w:rPr>
              <w:t xml:space="preserve">con </w:t>
            </w:r>
            <w:r w:rsidRPr="00F71427">
              <w:rPr>
                <w:rFonts w:ascii="Helvetica" w:eastAsia="Times New Roman" w:hAnsi="Helvetica" w:cs="Helvetica"/>
                <w:color w:val="222222"/>
                <w:sz w:val="24"/>
                <w:szCs w:val="24"/>
                <w:lang w:eastAsia="es-CO"/>
              </w:rPr>
              <w:t>enfoque empírico analítico.</w:t>
            </w:r>
            <w:r w:rsidR="00782662" w:rsidRPr="00F71427">
              <w:rPr>
                <w:rFonts w:ascii="Helvetica" w:eastAsia="Times New Roman" w:hAnsi="Helvetica" w:cs="Helvetica"/>
                <w:color w:val="222222"/>
                <w:sz w:val="24"/>
                <w:szCs w:val="24"/>
                <w:lang w:eastAsia="es-CO"/>
              </w:rPr>
              <w:t xml:space="preserve"> La medición tendrá las características de un estudio transversal debido a se realiza en un período de tiempo específico (período 2020-1).</w:t>
            </w:r>
          </w:p>
          <w:p w14:paraId="50BC912C" w14:textId="77777777" w:rsidR="00B43C0C" w:rsidRPr="00F71427" w:rsidRDefault="00B43C0C" w:rsidP="00B43C0C">
            <w:pPr>
              <w:spacing w:after="0" w:line="240" w:lineRule="auto"/>
              <w:ind w:right="-51"/>
              <w:jc w:val="both"/>
              <w:rPr>
                <w:rFonts w:ascii="Helvetica" w:eastAsia="Times New Roman" w:hAnsi="Helvetica" w:cs="Helvetica"/>
                <w:color w:val="222222"/>
                <w:sz w:val="24"/>
                <w:szCs w:val="24"/>
                <w:lang w:eastAsia="es-CO"/>
              </w:rPr>
            </w:pPr>
          </w:p>
          <w:p w14:paraId="6D1A2AE2" w14:textId="77777777" w:rsidR="00B43C0C" w:rsidRPr="00F71427" w:rsidRDefault="00B43C0C" w:rsidP="00B43C0C">
            <w:pPr>
              <w:spacing w:after="0" w:line="240" w:lineRule="auto"/>
              <w:ind w:right="-51"/>
              <w:jc w:val="both"/>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 xml:space="preserve">Participantes: </w:t>
            </w:r>
          </w:p>
          <w:p w14:paraId="1FEC2181" w14:textId="18A9266D" w:rsidR="00B43C0C" w:rsidRPr="00F71427" w:rsidRDefault="00782662" w:rsidP="00B43C0C">
            <w:pPr>
              <w:spacing w:after="0" w:line="240" w:lineRule="auto"/>
              <w:ind w:right="-51" w:firstLine="708"/>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La población serán los estudiantes activos </w:t>
            </w:r>
            <w:r w:rsidR="00E644CA" w:rsidRPr="00F71427">
              <w:rPr>
                <w:rFonts w:ascii="Helvetica" w:eastAsia="Times New Roman" w:hAnsi="Helvetica" w:cs="Helvetica"/>
                <w:color w:val="222222"/>
                <w:sz w:val="24"/>
                <w:szCs w:val="24"/>
                <w:lang w:eastAsia="es-CO"/>
              </w:rPr>
              <w:t>de pregrado (Programa de Psicología y Programa de Cultura Física, Deporte y Recreación</w:t>
            </w:r>
            <w:r w:rsidR="00D86005" w:rsidRPr="00F71427">
              <w:rPr>
                <w:rFonts w:ascii="Helvetica" w:eastAsia="Times New Roman" w:hAnsi="Helvetica" w:cs="Helvetica"/>
                <w:color w:val="222222"/>
                <w:sz w:val="24"/>
                <w:szCs w:val="24"/>
                <w:lang w:eastAsia="es-CO"/>
              </w:rPr>
              <w:t xml:space="preserve">) </w:t>
            </w:r>
            <w:r w:rsidR="00E644CA" w:rsidRPr="00F71427">
              <w:rPr>
                <w:rFonts w:ascii="Helvetica" w:eastAsia="Times New Roman" w:hAnsi="Helvetica" w:cs="Helvetica"/>
                <w:color w:val="222222"/>
                <w:sz w:val="24"/>
                <w:szCs w:val="24"/>
                <w:lang w:eastAsia="es-CO"/>
              </w:rPr>
              <w:t>de la División de Ciencias de la Salud de</w:t>
            </w:r>
            <w:r w:rsidR="00D86005" w:rsidRPr="00F71427">
              <w:rPr>
                <w:rFonts w:ascii="Helvetica" w:eastAsia="Times New Roman" w:hAnsi="Helvetica" w:cs="Helvetica"/>
                <w:color w:val="222222"/>
                <w:sz w:val="24"/>
                <w:szCs w:val="24"/>
                <w:lang w:eastAsia="es-CO"/>
              </w:rPr>
              <w:t xml:space="preserve"> </w:t>
            </w:r>
            <w:r w:rsidRPr="00F71427">
              <w:rPr>
                <w:rFonts w:ascii="Helvetica" w:eastAsia="Times New Roman" w:hAnsi="Helvetica" w:cs="Helvetica"/>
                <w:color w:val="222222"/>
                <w:sz w:val="24"/>
                <w:szCs w:val="24"/>
                <w:lang w:eastAsia="es-CO"/>
              </w:rPr>
              <w:t>la Universidad Santo Tomás, en Bogotá, D.C. (Colombia), en el primer período del año 2020.</w:t>
            </w:r>
            <w:r w:rsidR="00023F65" w:rsidRPr="00F71427">
              <w:rPr>
                <w:rFonts w:ascii="Helvetica" w:eastAsia="Times New Roman" w:hAnsi="Helvetica" w:cs="Helvetica"/>
                <w:color w:val="222222"/>
                <w:sz w:val="24"/>
                <w:szCs w:val="24"/>
                <w:lang w:eastAsia="es-CO"/>
              </w:rPr>
              <w:t>Sin embargo, para hacerse a una idea de ésta es conveniente señalar que</w:t>
            </w:r>
            <w:r w:rsidR="00F71427" w:rsidRPr="00F71427">
              <w:rPr>
                <w:rFonts w:ascii="Helvetica" w:eastAsia="Times New Roman" w:hAnsi="Helvetica" w:cs="Helvetica"/>
                <w:color w:val="222222"/>
                <w:sz w:val="24"/>
                <w:szCs w:val="24"/>
                <w:lang w:eastAsia="es-CO"/>
              </w:rPr>
              <w:t>,</w:t>
            </w:r>
            <w:r w:rsidR="00023F65" w:rsidRPr="00F71427">
              <w:rPr>
                <w:rFonts w:ascii="Helvetica" w:eastAsia="Times New Roman" w:hAnsi="Helvetica" w:cs="Helvetica"/>
                <w:color w:val="222222"/>
                <w:sz w:val="24"/>
                <w:szCs w:val="24"/>
                <w:lang w:eastAsia="es-CO"/>
              </w:rPr>
              <w:t xml:space="preserve"> de acuerdo con el dato proveniente del Sistema Académico – SAC</w:t>
            </w:r>
            <w:r w:rsidR="00F71427" w:rsidRPr="00F71427">
              <w:rPr>
                <w:rFonts w:ascii="Helvetica" w:eastAsia="Times New Roman" w:hAnsi="Helvetica" w:cs="Helvetica"/>
                <w:color w:val="222222"/>
                <w:sz w:val="24"/>
                <w:szCs w:val="24"/>
                <w:lang w:eastAsia="es-CO"/>
              </w:rPr>
              <w:t xml:space="preserve"> </w:t>
            </w:r>
            <w:r w:rsidR="00023F65" w:rsidRPr="00F71427">
              <w:rPr>
                <w:rFonts w:ascii="Helvetica" w:eastAsia="Times New Roman" w:hAnsi="Helvetica" w:cs="Helvetica"/>
                <w:color w:val="222222"/>
                <w:sz w:val="24"/>
                <w:szCs w:val="24"/>
                <w:lang w:eastAsia="es-CO"/>
              </w:rPr>
              <w:t xml:space="preserve"> brindado por el Departamento de Registro y Control de la Universidad, con fecha de corte del 29 de mayo de 2019</w:t>
            </w:r>
            <w:r w:rsidR="00F71427" w:rsidRPr="00F71427">
              <w:rPr>
                <w:rFonts w:ascii="Helvetica" w:eastAsia="Times New Roman" w:hAnsi="Helvetica" w:cs="Helvetica"/>
                <w:color w:val="222222"/>
                <w:sz w:val="24"/>
                <w:szCs w:val="24"/>
                <w:lang w:eastAsia="es-CO"/>
              </w:rPr>
              <w:t>,</w:t>
            </w:r>
            <w:r w:rsidR="00023F65" w:rsidRPr="00F71427">
              <w:rPr>
                <w:rFonts w:ascii="Helvetica" w:eastAsia="Times New Roman" w:hAnsi="Helvetica" w:cs="Helvetica"/>
                <w:color w:val="222222"/>
                <w:sz w:val="24"/>
                <w:szCs w:val="24"/>
                <w:lang w:eastAsia="es-CO"/>
              </w:rPr>
              <w:t xml:space="preserve"> el total de ésta era de </w:t>
            </w:r>
            <w:r w:rsidR="00F71427" w:rsidRPr="00F71427">
              <w:rPr>
                <w:rFonts w:ascii="Helvetica" w:eastAsia="Times New Roman" w:hAnsi="Helvetica" w:cs="Helvetica"/>
                <w:color w:val="222222"/>
                <w:sz w:val="24"/>
                <w:szCs w:val="24"/>
                <w:lang w:eastAsia="es-CO"/>
              </w:rPr>
              <w:lastRenderedPageBreak/>
              <w:t xml:space="preserve">1411 </w:t>
            </w:r>
            <w:r w:rsidR="009A0BCC">
              <w:rPr>
                <w:rFonts w:ascii="Helvetica" w:eastAsia="Times New Roman" w:hAnsi="Helvetica" w:cs="Helvetica"/>
                <w:color w:val="222222"/>
                <w:sz w:val="24"/>
                <w:szCs w:val="24"/>
                <w:lang w:eastAsia="es-CO"/>
              </w:rPr>
              <w:t xml:space="preserve">(100%) </w:t>
            </w:r>
            <w:r w:rsidR="00F71427" w:rsidRPr="00F71427">
              <w:rPr>
                <w:rFonts w:ascii="Helvetica" w:eastAsia="Times New Roman" w:hAnsi="Helvetica" w:cs="Helvetica"/>
                <w:color w:val="222222"/>
                <w:sz w:val="24"/>
                <w:szCs w:val="24"/>
                <w:lang w:eastAsia="es-CO"/>
              </w:rPr>
              <w:t xml:space="preserve">estudiantes, de los cuales </w:t>
            </w:r>
            <w:r w:rsidR="00023F65" w:rsidRPr="00F71427">
              <w:rPr>
                <w:rFonts w:ascii="Helvetica" w:eastAsia="Times New Roman" w:hAnsi="Helvetica" w:cs="Helvetica"/>
                <w:color w:val="222222"/>
                <w:sz w:val="24"/>
                <w:szCs w:val="24"/>
                <w:lang w:eastAsia="es-CO"/>
              </w:rPr>
              <w:t xml:space="preserve">955 </w:t>
            </w:r>
            <w:r w:rsidR="009A0BCC">
              <w:rPr>
                <w:rFonts w:ascii="Helvetica" w:eastAsia="Times New Roman" w:hAnsi="Helvetica" w:cs="Helvetica"/>
                <w:color w:val="222222"/>
                <w:sz w:val="24"/>
                <w:szCs w:val="24"/>
                <w:lang w:eastAsia="es-CO"/>
              </w:rPr>
              <w:t xml:space="preserve">(68%) </w:t>
            </w:r>
            <w:r w:rsidR="00023F65" w:rsidRPr="00F71427">
              <w:rPr>
                <w:rFonts w:ascii="Helvetica" w:eastAsia="Times New Roman" w:hAnsi="Helvetica" w:cs="Helvetica"/>
                <w:color w:val="222222"/>
                <w:sz w:val="24"/>
                <w:szCs w:val="24"/>
                <w:lang w:eastAsia="es-CO"/>
              </w:rPr>
              <w:t xml:space="preserve">estudiantes </w:t>
            </w:r>
            <w:r w:rsidR="00F71427" w:rsidRPr="00F71427">
              <w:rPr>
                <w:rFonts w:ascii="Helvetica" w:eastAsia="Times New Roman" w:hAnsi="Helvetica" w:cs="Helvetica"/>
                <w:color w:val="222222"/>
                <w:sz w:val="24"/>
                <w:szCs w:val="24"/>
                <w:lang w:eastAsia="es-CO"/>
              </w:rPr>
              <w:t xml:space="preserve">se encuentran </w:t>
            </w:r>
            <w:r w:rsidR="00023F65" w:rsidRPr="00F71427">
              <w:rPr>
                <w:rFonts w:ascii="Helvetica" w:eastAsia="Times New Roman" w:hAnsi="Helvetica" w:cs="Helvetica"/>
                <w:color w:val="222222"/>
                <w:sz w:val="24"/>
                <w:szCs w:val="24"/>
                <w:lang w:eastAsia="es-CO"/>
              </w:rPr>
              <w:t>en el Programa de Cultura Física, Deporte y Recreación y de 456</w:t>
            </w:r>
            <w:r w:rsidR="000C616E">
              <w:rPr>
                <w:rFonts w:ascii="Helvetica" w:eastAsia="Times New Roman" w:hAnsi="Helvetica" w:cs="Helvetica"/>
                <w:color w:val="222222"/>
                <w:sz w:val="24"/>
                <w:szCs w:val="24"/>
                <w:lang w:eastAsia="es-CO"/>
              </w:rPr>
              <w:t xml:space="preserve"> (32%)</w:t>
            </w:r>
            <w:r w:rsidR="00023F65" w:rsidRPr="00F71427">
              <w:rPr>
                <w:rFonts w:ascii="Helvetica" w:eastAsia="Times New Roman" w:hAnsi="Helvetica" w:cs="Helvetica"/>
                <w:color w:val="222222"/>
                <w:sz w:val="24"/>
                <w:szCs w:val="24"/>
                <w:lang w:eastAsia="es-CO"/>
              </w:rPr>
              <w:t xml:space="preserve"> estudiantes en el Programa de</w:t>
            </w:r>
            <w:r w:rsidR="00F71427" w:rsidRPr="00F71427">
              <w:rPr>
                <w:rFonts w:ascii="Helvetica" w:eastAsia="Times New Roman" w:hAnsi="Helvetica" w:cs="Helvetica"/>
                <w:color w:val="222222"/>
                <w:sz w:val="24"/>
                <w:szCs w:val="24"/>
                <w:lang w:eastAsia="es-CO"/>
              </w:rPr>
              <w:t xml:space="preserve"> Psicología. </w:t>
            </w:r>
            <w:r w:rsidR="005E586E" w:rsidRPr="00F71427">
              <w:rPr>
                <w:rFonts w:ascii="Helvetica" w:eastAsia="Times New Roman" w:hAnsi="Helvetica" w:cs="Helvetica"/>
                <w:color w:val="222222"/>
                <w:sz w:val="24"/>
                <w:szCs w:val="24"/>
                <w:lang w:eastAsia="es-CO"/>
              </w:rPr>
              <w:t xml:space="preserve">La muestra estará determinada por los estudiantes </w:t>
            </w:r>
            <w:r w:rsidR="008F09B3" w:rsidRPr="00F71427">
              <w:rPr>
                <w:rFonts w:ascii="Helvetica" w:eastAsia="Times New Roman" w:hAnsi="Helvetica" w:cs="Helvetica"/>
                <w:color w:val="222222"/>
                <w:sz w:val="24"/>
                <w:szCs w:val="24"/>
                <w:lang w:eastAsia="es-CO"/>
              </w:rPr>
              <w:t xml:space="preserve">que </w:t>
            </w:r>
            <w:r w:rsidR="005E586E" w:rsidRPr="00F71427">
              <w:rPr>
                <w:rFonts w:ascii="Helvetica" w:eastAsia="Times New Roman" w:hAnsi="Helvetica" w:cs="Helvetica"/>
                <w:color w:val="222222"/>
                <w:sz w:val="24"/>
                <w:szCs w:val="24"/>
                <w:lang w:eastAsia="es-CO"/>
              </w:rPr>
              <w:t xml:space="preserve">manifiesten su voluntad de participar en la </w:t>
            </w:r>
            <w:r w:rsidR="00086048" w:rsidRPr="00F71427">
              <w:rPr>
                <w:rFonts w:ascii="Helvetica" w:eastAsia="Times New Roman" w:hAnsi="Helvetica" w:cs="Helvetica"/>
                <w:color w:val="222222"/>
                <w:sz w:val="24"/>
                <w:szCs w:val="24"/>
                <w:lang w:eastAsia="es-CO"/>
              </w:rPr>
              <w:t>investigación, den</w:t>
            </w:r>
            <w:r w:rsidR="005E586E" w:rsidRPr="00F71427">
              <w:rPr>
                <w:rFonts w:ascii="Helvetica" w:eastAsia="Times New Roman" w:hAnsi="Helvetica" w:cs="Helvetica"/>
                <w:color w:val="222222"/>
                <w:sz w:val="24"/>
                <w:szCs w:val="24"/>
                <w:lang w:eastAsia="es-CO"/>
              </w:rPr>
              <w:t xml:space="preserve"> su consentimiento </w:t>
            </w:r>
            <w:r w:rsidR="00086048" w:rsidRPr="00F71427">
              <w:rPr>
                <w:rFonts w:ascii="Helvetica" w:eastAsia="Times New Roman" w:hAnsi="Helvetica" w:cs="Helvetica"/>
                <w:color w:val="222222"/>
                <w:sz w:val="24"/>
                <w:szCs w:val="24"/>
                <w:lang w:eastAsia="es-CO"/>
              </w:rPr>
              <w:t>y</w:t>
            </w:r>
            <w:r w:rsidR="005E586E" w:rsidRPr="00F71427">
              <w:rPr>
                <w:rFonts w:ascii="Helvetica" w:eastAsia="Times New Roman" w:hAnsi="Helvetica" w:cs="Helvetica"/>
                <w:color w:val="222222"/>
                <w:sz w:val="24"/>
                <w:szCs w:val="24"/>
                <w:lang w:eastAsia="es-CO"/>
              </w:rPr>
              <w:t xml:space="preserve"> respondan voluntariamente los instrumentos</w:t>
            </w:r>
            <w:r w:rsidR="00086048" w:rsidRPr="00F71427">
              <w:rPr>
                <w:rFonts w:ascii="Helvetica" w:eastAsia="Times New Roman" w:hAnsi="Helvetica" w:cs="Helvetica"/>
                <w:color w:val="222222"/>
                <w:sz w:val="24"/>
                <w:szCs w:val="24"/>
                <w:lang w:eastAsia="es-CO"/>
              </w:rPr>
              <w:t xml:space="preserve"> en el tiempo establecido en el cronograma de la investigación. Acorde con lo mencionado, e</w:t>
            </w:r>
            <w:r w:rsidRPr="00F71427">
              <w:rPr>
                <w:rFonts w:ascii="Helvetica" w:eastAsia="Times New Roman" w:hAnsi="Helvetica" w:cs="Helvetica"/>
                <w:color w:val="222222"/>
                <w:sz w:val="24"/>
                <w:szCs w:val="24"/>
                <w:lang w:eastAsia="es-CO"/>
              </w:rPr>
              <w:t xml:space="preserve">l muestreo será </w:t>
            </w:r>
            <w:r w:rsidR="00F71427" w:rsidRPr="00F71427">
              <w:rPr>
                <w:rFonts w:ascii="Helvetica" w:eastAsia="Times New Roman" w:hAnsi="Helvetica" w:cs="Helvetica"/>
                <w:color w:val="222222"/>
                <w:sz w:val="24"/>
                <w:szCs w:val="24"/>
                <w:lang w:eastAsia="es-CO"/>
              </w:rPr>
              <w:t xml:space="preserve">de mínimo 353 (25%) estudiantes, </w:t>
            </w:r>
            <w:r w:rsidRPr="00F71427">
              <w:rPr>
                <w:rFonts w:ascii="Helvetica" w:eastAsia="Times New Roman" w:hAnsi="Helvetica" w:cs="Helvetica"/>
                <w:color w:val="222222"/>
                <w:sz w:val="24"/>
                <w:szCs w:val="24"/>
                <w:lang w:eastAsia="es-CO"/>
              </w:rPr>
              <w:t xml:space="preserve">no aleatorio, estratificado con representatividad de los </w:t>
            </w:r>
            <w:r w:rsidR="000C616E">
              <w:rPr>
                <w:rFonts w:ascii="Helvetica" w:eastAsia="Times New Roman" w:hAnsi="Helvetica" w:cs="Helvetica"/>
                <w:color w:val="222222"/>
                <w:sz w:val="24"/>
                <w:szCs w:val="24"/>
                <w:lang w:eastAsia="es-CO"/>
              </w:rPr>
              <w:t xml:space="preserve">programas y sus </w:t>
            </w:r>
            <w:r w:rsidRPr="00F71427">
              <w:rPr>
                <w:rFonts w:ascii="Helvetica" w:eastAsia="Times New Roman" w:hAnsi="Helvetica" w:cs="Helvetica"/>
                <w:color w:val="222222"/>
                <w:sz w:val="24"/>
                <w:szCs w:val="24"/>
                <w:lang w:eastAsia="es-CO"/>
              </w:rPr>
              <w:t>niveles</w:t>
            </w:r>
            <w:r w:rsidR="00086048" w:rsidRPr="00F71427">
              <w:rPr>
                <w:rFonts w:ascii="Helvetica" w:eastAsia="Times New Roman" w:hAnsi="Helvetica" w:cs="Helvetica"/>
                <w:color w:val="222222"/>
                <w:sz w:val="24"/>
                <w:szCs w:val="24"/>
                <w:lang w:eastAsia="es-CO"/>
              </w:rPr>
              <w:t xml:space="preserve"> (semestres) </w:t>
            </w:r>
            <w:r w:rsidRPr="00F71427">
              <w:rPr>
                <w:rFonts w:ascii="Helvetica" w:eastAsia="Times New Roman" w:hAnsi="Helvetica" w:cs="Helvetica"/>
                <w:color w:val="222222"/>
                <w:sz w:val="24"/>
                <w:szCs w:val="24"/>
                <w:lang w:eastAsia="es-CO"/>
              </w:rPr>
              <w:t>y ciclos de formación.</w:t>
            </w:r>
            <w:r w:rsidR="00B43C0C" w:rsidRPr="00F71427">
              <w:rPr>
                <w:rFonts w:ascii="Helvetica" w:eastAsia="Times New Roman" w:hAnsi="Helvetica" w:cs="Helvetica"/>
                <w:color w:val="222222"/>
                <w:sz w:val="24"/>
                <w:szCs w:val="24"/>
                <w:lang w:eastAsia="es-CO"/>
              </w:rPr>
              <w:t xml:space="preserve">   </w:t>
            </w:r>
          </w:p>
          <w:p w14:paraId="40CE2004" w14:textId="77777777" w:rsidR="00B43C0C" w:rsidRPr="00F71427" w:rsidRDefault="00B43C0C" w:rsidP="00B43C0C">
            <w:pPr>
              <w:spacing w:after="0" w:line="240" w:lineRule="auto"/>
              <w:jc w:val="both"/>
              <w:rPr>
                <w:rFonts w:ascii="Helvetica" w:eastAsia="Times New Roman" w:hAnsi="Helvetica" w:cs="Helvetica"/>
                <w:color w:val="222222"/>
                <w:sz w:val="24"/>
                <w:szCs w:val="24"/>
                <w:lang w:eastAsia="es-CO"/>
              </w:rPr>
            </w:pPr>
          </w:p>
          <w:p w14:paraId="3EAEFE3D" w14:textId="77777777" w:rsidR="00B43C0C" w:rsidRPr="00F71427" w:rsidRDefault="00B43C0C" w:rsidP="00B43C0C">
            <w:pPr>
              <w:spacing w:after="0" w:line="240" w:lineRule="auto"/>
              <w:jc w:val="both"/>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 xml:space="preserve">Estrategias de recolección de información: </w:t>
            </w:r>
          </w:p>
          <w:p w14:paraId="5A5C3A42" w14:textId="77777777" w:rsidR="00086048" w:rsidRPr="00F71427" w:rsidRDefault="00086048" w:rsidP="00B43C0C">
            <w:pPr>
              <w:spacing w:after="0" w:line="240" w:lineRule="auto"/>
              <w:jc w:val="both"/>
              <w:rPr>
                <w:rFonts w:ascii="Helvetica" w:eastAsia="Times New Roman" w:hAnsi="Helvetica" w:cs="Helvetica"/>
                <w:b/>
                <w:color w:val="222222"/>
                <w:sz w:val="24"/>
                <w:szCs w:val="24"/>
                <w:lang w:eastAsia="es-CO"/>
              </w:rPr>
            </w:pPr>
          </w:p>
          <w:p w14:paraId="1F33D67D" w14:textId="77777777" w:rsidR="00B43C0C" w:rsidRPr="00F71427" w:rsidRDefault="00086048" w:rsidP="00B43C0C">
            <w:pPr>
              <w:spacing w:after="0" w:line="240" w:lineRule="auto"/>
              <w:jc w:val="both"/>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F</w:t>
            </w:r>
            <w:r w:rsidR="00B43C0C" w:rsidRPr="00F71427">
              <w:rPr>
                <w:rFonts w:ascii="Helvetica" w:eastAsia="Times New Roman" w:hAnsi="Helvetica" w:cs="Helvetica"/>
                <w:b/>
                <w:color w:val="222222"/>
                <w:sz w:val="24"/>
                <w:szCs w:val="24"/>
                <w:lang w:eastAsia="es-CO"/>
              </w:rPr>
              <w:t xml:space="preserve">uncionamiento familiar: </w:t>
            </w:r>
          </w:p>
          <w:p w14:paraId="22B82B17" w14:textId="77777777" w:rsidR="00B43C0C" w:rsidRPr="00F71427" w:rsidRDefault="00B43C0C" w:rsidP="00B43C0C">
            <w:pPr>
              <w:spacing w:after="0" w:line="240" w:lineRule="auto"/>
              <w:ind w:right="-51" w:firstLine="708"/>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Medid</w:t>
            </w:r>
            <w:r w:rsidR="00086048" w:rsidRPr="00F71427">
              <w:rPr>
                <w:rFonts w:ascii="Helvetica" w:eastAsia="Times New Roman" w:hAnsi="Helvetica" w:cs="Helvetica"/>
                <w:color w:val="222222"/>
                <w:sz w:val="24"/>
                <w:szCs w:val="24"/>
                <w:lang w:eastAsia="es-CO"/>
              </w:rPr>
              <w:t xml:space="preserve">o </w:t>
            </w:r>
            <w:r w:rsidRPr="00F71427">
              <w:rPr>
                <w:rFonts w:ascii="Helvetica" w:eastAsia="Times New Roman" w:hAnsi="Helvetica" w:cs="Helvetica"/>
                <w:color w:val="222222"/>
                <w:sz w:val="24"/>
                <w:szCs w:val="24"/>
                <w:lang w:eastAsia="es-CO"/>
              </w:rPr>
              <w:t xml:space="preserve">por medio del cuestionario </w:t>
            </w:r>
            <w:r w:rsidR="00086048" w:rsidRPr="00F71427">
              <w:rPr>
                <w:rFonts w:ascii="Helvetica" w:eastAsia="Times New Roman" w:hAnsi="Helvetica" w:cs="Helvetica"/>
                <w:color w:val="222222"/>
                <w:sz w:val="24"/>
                <w:szCs w:val="24"/>
                <w:lang w:eastAsia="es-CO"/>
              </w:rPr>
              <w:t xml:space="preserve">APGAR Familiar que considera las siguientes dimensiones: </w:t>
            </w:r>
            <w:r w:rsidRPr="00F71427">
              <w:rPr>
                <w:rFonts w:ascii="Helvetica" w:eastAsia="Times New Roman" w:hAnsi="Helvetica" w:cs="Helvetica"/>
                <w:color w:val="222222"/>
                <w:sz w:val="24"/>
                <w:szCs w:val="24"/>
                <w:lang w:eastAsia="es-CO"/>
              </w:rPr>
              <w:t>Adaptación (A), Participación (P), Gradiente de Recursos (G), Afectividad (A) y Recursos o Capacidad Resolutiva (R)</w:t>
            </w:r>
            <w:r w:rsidR="00086048" w:rsidRPr="00F71427">
              <w:rPr>
                <w:rFonts w:ascii="Helvetica" w:eastAsia="Times New Roman" w:hAnsi="Helvetica" w:cs="Helvetica"/>
                <w:color w:val="222222"/>
                <w:sz w:val="24"/>
                <w:szCs w:val="24"/>
                <w:lang w:eastAsia="es-CO"/>
              </w:rPr>
              <w:t xml:space="preserve">, siendo </w:t>
            </w:r>
            <w:r w:rsidRPr="00F71427">
              <w:rPr>
                <w:rFonts w:ascii="Helvetica" w:eastAsia="Times New Roman" w:hAnsi="Helvetica" w:cs="Helvetica"/>
                <w:color w:val="222222"/>
                <w:sz w:val="24"/>
                <w:szCs w:val="24"/>
                <w:lang w:eastAsia="es-CO"/>
              </w:rPr>
              <w:t>“…un instrumento que muestra cómo perciben los miembros de la familia el funcionamiento de la unidad familiar” (</w:t>
            </w:r>
            <w:r w:rsidR="00086048" w:rsidRPr="00F71427">
              <w:rPr>
                <w:rFonts w:ascii="Helvetica" w:eastAsia="Times New Roman" w:hAnsi="Helvetica" w:cs="Helvetica"/>
                <w:color w:val="222222"/>
                <w:sz w:val="24"/>
                <w:szCs w:val="24"/>
                <w:lang w:eastAsia="es-CO"/>
              </w:rPr>
              <w:t xml:space="preserve">Suárez y Alcalá, 2014, </w:t>
            </w:r>
            <w:r w:rsidRPr="00F71427">
              <w:rPr>
                <w:rFonts w:ascii="Helvetica" w:eastAsia="Times New Roman" w:hAnsi="Helvetica" w:cs="Helvetica"/>
                <w:color w:val="222222"/>
                <w:sz w:val="24"/>
                <w:szCs w:val="24"/>
                <w:lang w:eastAsia="es-CO"/>
              </w:rPr>
              <w:t xml:space="preserve">p. 53). </w:t>
            </w:r>
            <w:r w:rsidR="00086048" w:rsidRPr="00F71427">
              <w:rPr>
                <w:rFonts w:ascii="Helvetica" w:eastAsia="Times New Roman" w:hAnsi="Helvetica" w:cs="Helvetica"/>
                <w:color w:val="222222"/>
                <w:sz w:val="24"/>
                <w:szCs w:val="24"/>
                <w:lang w:eastAsia="es-CO"/>
              </w:rPr>
              <w:t>S</w:t>
            </w:r>
            <w:r w:rsidRPr="00F71427">
              <w:rPr>
                <w:rFonts w:ascii="Helvetica" w:eastAsia="Times New Roman" w:hAnsi="Helvetica" w:cs="Helvetica"/>
                <w:color w:val="222222"/>
                <w:sz w:val="24"/>
                <w:szCs w:val="24"/>
                <w:lang w:eastAsia="es-CO"/>
              </w:rPr>
              <w:t>u interpretación se realiza a partir del promedio de los ítems, categorizándolos como disfuncional grave</w:t>
            </w:r>
            <w:r w:rsidR="00086048" w:rsidRPr="00F71427">
              <w:rPr>
                <w:rFonts w:ascii="Helvetica" w:eastAsia="Times New Roman" w:hAnsi="Helvetica" w:cs="Helvetica"/>
                <w:color w:val="222222"/>
                <w:sz w:val="24"/>
                <w:szCs w:val="24"/>
                <w:lang w:eastAsia="es-CO"/>
              </w:rPr>
              <w:t xml:space="preserve">, </w:t>
            </w:r>
            <w:r w:rsidRPr="00F71427">
              <w:rPr>
                <w:rFonts w:ascii="Helvetica" w:eastAsia="Times New Roman" w:hAnsi="Helvetica" w:cs="Helvetica"/>
                <w:color w:val="222222"/>
                <w:sz w:val="24"/>
                <w:szCs w:val="24"/>
                <w:lang w:eastAsia="es-CO"/>
              </w:rPr>
              <w:t xml:space="preserve">disfuncional leve </w:t>
            </w:r>
            <w:r w:rsidR="00086048" w:rsidRPr="00F71427">
              <w:rPr>
                <w:rFonts w:ascii="Helvetica" w:eastAsia="Times New Roman" w:hAnsi="Helvetica" w:cs="Helvetica"/>
                <w:color w:val="222222"/>
                <w:sz w:val="24"/>
                <w:szCs w:val="24"/>
                <w:lang w:eastAsia="es-CO"/>
              </w:rPr>
              <w:t xml:space="preserve">o </w:t>
            </w:r>
            <w:r w:rsidRPr="00F71427">
              <w:rPr>
                <w:rFonts w:ascii="Helvetica" w:eastAsia="Times New Roman" w:hAnsi="Helvetica" w:cs="Helvetica"/>
                <w:color w:val="222222"/>
                <w:sz w:val="24"/>
                <w:szCs w:val="24"/>
                <w:lang w:eastAsia="es-CO"/>
              </w:rPr>
              <w:t>normofuncional</w:t>
            </w:r>
            <w:r w:rsidR="00086048" w:rsidRPr="00F71427">
              <w:rPr>
                <w:rFonts w:ascii="Helvetica" w:eastAsia="Times New Roman" w:hAnsi="Helvetica" w:cs="Helvetica"/>
                <w:color w:val="222222"/>
                <w:sz w:val="24"/>
                <w:szCs w:val="24"/>
                <w:lang w:eastAsia="es-CO"/>
              </w:rPr>
              <w:t xml:space="preserve">. </w:t>
            </w:r>
          </w:p>
          <w:p w14:paraId="0E59D53E" w14:textId="77777777" w:rsidR="00B43C0C" w:rsidRPr="00F71427" w:rsidRDefault="00086048" w:rsidP="00B43C0C">
            <w:pPr>
              <w:spacing w:after="0" w:line="240" w:lineRule="auto"/>
              <w:ind w:right="-51" w:firstLine="709"/>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De acuerdo con </w:t>
            </w:r>
            <w:r w:rsidR="00B43C0C" w:rsidRPr="00F71427">
              <w:rPr>
                <w:rFonts w:ascii="Helvetica" w:eastAsia="Times New Roman" w:hAnsi="Helvetica" w:cs="Helvetica"/>
                <w:color w:val="222222"/>
                <w:sz w:val="24"/>
                <w:szCs w:val="24"/>
                <w:lang w:eastAsia="es-CO"/>
              </w:rPr>
              <w:t xml:space="preserve">Forero, Avendaño, Duarte y Campo-Arias (2006), en </w:t>
            </w:r>
            <w:r w:rsidR="00DE3FC2" w:rsidRPr="00F71427">
              <w:rPr>
                <w:rFonts w:ascii="Helvetica" w:eastAsia="Times New Roman" w:hAnsi="Helvetica" w:cs="Helvetica"/>
                <w:color w:val="222222"/>
                <w:sz w:val="24"/>
                <w:szCs w:val="24"/>
                <w:lang w:eastAsia="es-CO"/>
              </w:rPr>
              <w:t xml:space="preserve">la investigación </w:t>
            </w:r>
            <w:r w:rsidR="00B43C0C" w:rsidRPr="00F71427">
              <w:rPr>
                <w:rFonts w:ascii="Helvetica" w:eastAsia="Times New Roman" w:hAnsi="Helvetica" w:cs="Helvetica"/>
                <w:color w:val="222222"/>
                <w:sz w:val="24"/>
                <w:szCs w:val="24"/>
                <w:lang w:eastAsia="es-CO"/>
              </w:rPr>
              <w:t>en la ciudad de Bucaramanga</w:t>
            </w:r>
            <w:r w:rsidR="00DE3FC2" w:rsidRPr="00F71427">
              <w:rPr>
                <w:rFonts w:ascii="Helvetica" w:eastAsia="Times New Roman" w:hAnsi="Helvetica" w:cs="Helvetica"/>
                <w:color w:val="222222"/>
                <w:sz w:val="24"/>
                <w:szCs w:val="24"/>
                <w:lang w:eastAsia="es-CO"/>
              </w:rPr>
              <w:t xml:space="preserve"> se obtuvo </w:t>
            </w:r>
            <w:r w:rsidR="00B43C0C" w:rsidRPr="00F71427">
              <w:rPr>
                <w:rFonts w:ascii="Helvetica" w:eastAsia="Times New Roman" w:hAnsi="Helvetica" w:cs="Helvetica"/>
                <w:color w:val="222222"/>
                <w:sz w:val="24"/>
                <w:szCs w:val="24"/>
                <w:lang w:eastAsia="es-CO"/>
              </w:rPr>
              <w:t>un coeficiente de consistencia interna alfa de Cro</w:t>
            </w:r>
            <w:r w:rsidR="00DE3FC2" w:rsidRPr="00F71427">
              <w:rPr>
                <w:rFonts w:ascii="Helvetica" w:eastAsia="Times New Roman" w:hAnsi="Helvetica" w:cs="Helvetica"/>
                <w:color w:val="222222"/>
                <w:sz w:val="24"/>
                <w:szCs w:val="24"/>
                <w:lang w:eastAsia="es-CO"/>
              </w:rPr>
              <w:t>n</w:t>
            </w:r>
            <w:r w:rsidR="00B43C0C" w:rsidRPr="00F71427">
              <w:rPr>
                <w:rFonts w:ascii="Helvetica" w:eastAsia="Times New Roman" w:hAnsi="Helvetica" w:cs="Helvetica"/>
                <w:color w:val="222222"/>
                <w:sz w:val="24"/>
                <w:szCs w:val="24"/>
                <w:lang w:eastAsia="es-CO"/>
              </w:rPr>
              <w:t>bach de 0,79</w:t>
            </w:r>
            <w:r w:rsidR="00DE3FC2" w:rsidRPr="00F71427">
              <w:rPr>
                <w:rFonts w:ascii="Helvetica" w:eastAsia="Times New Roman" w:hAnsi="Helvetica" w:cs="Helvetica"/>
                <w:color w:val="222222"/>
                <w:sz w:val="24"/>
                <w:szCs w:val="24"/>
                <w:lang w:eastAsia="es-CO"/>
              </w:rPr>
              <w:t>. Esto se reafirma</w:t>
            </w:r>
            <w:r w:rsidR="00B43C0C" w:rsidRPr="00F71427">
              <w:rPr>
                <w:rFonts w:ascii="Helvetica" w:eastAsia="Times New Roman" w:hAnsi="Helvetica" w:cs="Helvetica"/>
                <w:color w:val="222222"/>
                <w:sz w:val="24"/>
                <w:szCs w:val="24"/>
                <w:lang w:eastAsia="es-CO"/>
              </w:rPr>
              <w:t xml:space="preserve">, </w:t>
            </w:r>
            <w:r w:rsidR="00DE3FC2" w:rsidRPr="00F71427">
              <w:rPr>
                <w:rFonts w:ascii="Helvetica" w:eastAsia="Times New Roman" w:hAnsi="Helvetica" w:cs="Helvetica"/>
                <w:color w:val="222222"/>
                <w:sz w:val="24"/>
                <w:szCs w:val="24"/>
                <w:lang w:eastAsia="es-CO"/>
              </w:rPr>
              <w:t xml:space="preserve">con la investigación realizada en Cartagena, por </w:t>
            </w:r>
            <w:r w:rsidR="00B43C0C" w:rsidRPr="00F71427">
              <w:rPr>
                <w:rFonts w:ascii="Helvetica" w:eastAsia="Times New Roman" w:hAnsi="Helvetica" w:cs="Helvetica"/>
                <w:color w:val="222222"/>
                <w:sz w:val="24"/>
                <w:szCs w:val="24"/>
                <w:lang w:eastAsia="es-CO"/>
              </w:rPr>
              <w:t>Díaz-Cárdenas, Tirado-Amador y Simancas-Pallares (2017)</w:t>
            </w:r>
            <w:r w:rsidR="00DE3FC2" w:rsidRPr="00F71427">
              <w:rPr>
                <w:rFonts w:ascii="Helvetica" w:eastAsia="Times New Roman" w:hAnsi="Helvetica" w:cs="Helvetica"/>
                <w:color w:val="222222"/>
                <w:sz w:val="24"/>
                <w:szCs w:val="24"/>
                <w:lang w:eastAsia="es-CO"/>
              </w:rPr>
              <w:t xml:space="preserve">, quienes encontraron </w:t>
            </w:r>
            <w:r w:rsidR="00B43C0C" w:rsidRPr="00F71427">
              <w:rPr>
                <w:rFonts w:ascii="Helvetica" w:eastAsia="Times New Roman" w:hAnsi="Helvetica" w:cs="Helvetica"/>
                <w:color w:val="222222"/>
                <w:sz w:val="24"/>
                <w:szCs w:val="24"/>
                <w:lang w:eastAsia="es-CO"/>
              </w:rPr>
              <w:t>un coeficiente de consistencia interna alfa de Cro</w:t>
            </w:r>
            <w:r w:rsidR="00DE3FC2" w:rsidRPr="00F71427">
              <w:rPr>
                <w:rFonts w:ascii="Helvetica" w:eastAsia="Times New Roman" w:hAnsi="Helvetica" w:cs="Helvetica"/>
                <w:color w:val="222222"/>
                <w:sz w:val="24"/>
                <w:szCs w:val="24"/>
                <w:lang w:eastAsia="es-CO"/>
              </w:rPr>
              <w:t>n</w:t>
            </w:r>
            <w:r w:rsidR="00B43C0C" w:rsidRPr="00F71427">
              <w:rPr>
                <w:rFonts w:ascii="Helvetica" w:eastAsia="Times New Roman" w:hAnsi="Helvetica" w:cs="Helvetica"/>
                <w:color w:val="222222"/>
                <w:sz w:val="24"/>
                <w:szCs w:val="24"/>
                <w:lang w:eastAsia="es-CO"/>
              </w:rPr>
              <w:t>bach de 0,90</w:t>
            </w:r>
            <w:r w:rsidR="00DE3FC2" w:rsidRPr="00F71427">
              <w:rPr>
                <w:rFonts w:ascii="Helvetica" w:eastAsia="Times New Roman" w:hAnsi="Helvetica" w:cs="Helvetica"/>
                <w:color w:val="222222"/>
                <w:sz w:val="24"/>
                <w:szCs w:val="24"/>
                <w:lang w:eastAsia="es-CO"/>
              </w:rPr>
              <w:t xml:space="preserve">. Dado lo mencionado, se puede afirmar que el instrumento es válido y confiable para su aplicación en el contexto colombiano. </w:t>
            </w:r>
          </w:p>
          <w:p w14:paraId="275674BB" w14:textId="77777777" w:rsidR="00DE3FC2" w:rsidRPr="00F71427" w:rsidRDefault="00DE3FC2" w:rsidP="00DE3FC2">
            <w:pPr>
              <w:spacing w:after="0" w:line="240" w:lineRule="auto"/>
              <w:ind w:right="-51"/>
              <w:jc w:val="both"/>
              <w:rPr>
                <w:rFonts w:ascii="Helvetica" w:eastAsia="Times New Roman" w:hAnsi="Helvetica" w:cs="Helvetica"/>
                <w:color w:val="222222"/>
                <w:sz w:val="24"/>
                <w:szCs w:val="24"/>
                <w:lang w:eastAsia="es-CO"/>
              </w:rPr>
            </w:pPr>
          </w:p>
          <w:p w14:paraId="3AC8EF2B" w14:textId="77777777" w:rsidR="00DE3FC2" w:rsidRPr="00F71427" w:rsidRDefault="00DE3FC2" w:rsidP="00DE3FC2">
            <w:pPr>
              <w:spacing w:after="0" w:line="240" w:lineRule="auto"/>
              <w:ind w:right="-51"/>
              <w:jc w:val="both"/>
              <w:rPr>
                <w:rFonts w:ascii="Helvetica" w:eastAsia="Times New Roman" w:hAnsi="Helvetica" w:cs="Helvetica"/>
                <w:color w:val="222222"/>
                <w:sz w:val="24"/>
                <w:szCs w:val="24"/>
                <w:lang w:eastAsia="es-CO"/>
              </w:rPr>
            </w:pPr>
            <w:r w:rsidRPr="00F71427">
              <w:rPr>
                <w:rFonts w:ascii="Helvetica" w:eastAsia="Times New Roman" w:hAnsi="Helvetica" w:cs="Helvetica"/>
                <w:b/>
                <w:color w:val="222222"/>
                <w:sz w:val="24"/>
                <w:szCs w:val="24"/>
                <w:lang w:eastAsia="es-CO"/>
              </w:rPr>
              <w:t>Ansiedad, depresión y estrés:</w:t>
            </w:r>
          </w:p>
          <w:p w14:paraId="498C182A" w14:textId="77777777" w:rsidR="00952410" w:rsidRPr="00F71427" w:rsidRDefault="00DE3FC2" w:rsidP="004848F7">
            <w:pPr>
              <w:spacing w:after="0" w:line="240" w:lineRule="auto"/>
              <w:ind w:right="-51" w:firstLine="679"/>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 </w:t>
            </w:r>
            <w:r w:rsidR="00564D98" w:rsidRPr="00F71427">
              <w:rPr>
                <w:rFonts w:ascii="Helvetica" w:eastAsia="Times New Roman" w:hAnsi="Helvetica" w:cs="Helvetica"/>
                <w:color w:val="222222"/>
                <w:sz w:val="24"/>
                <w:szCs w:val="24"/>
                <w:lang w:eastAsia="es-CO"/>
              </w:rPr>
              <w:t>Medida</w:t>
            </w:r>
            <w:r w:rsidR="004848F7" w:rsidRPr="00F71427">
              <w:rPr>
                <w:rFonts w:ascii="Helvetica" w:eastAsia="Times New Roman" w:hAnsi="Helvetica" w:cs="Helvetica"/>
                <w:color w:val="222222"/>
                <w:sz w:val="24"/>
                <w:szCs w:val="24"/>
                <w:lang w:eastAsia="es-CO"/>
              </w:rPr>
              <w:t xml:space="preserve">s a través </w:t>
            </w:r>
            <w:r w:rsidR="00FF635C" w:rsidRPr="00F71427">
              <w:rPr>
                <w:rFonts w:ascii="Helvetica" w:eastAsia="Times New Roman" w:hAnsi="Helvetica" w:cs="Helvetica"/>
                <w:color w:val="222222"/>
                <w:sz w:val="24"/>
                <w:szCs w:val="24"/>
                <w:lang w:eastAsia="es-CO"/>
              </w:rPr>
              <w:t>de las Escalas de Depresión, Ansiedad y Estrés DASS-21. De acuerdo con Ruiz, García-Martín, Suárez-Falcón</w:t>
            </w:r>
            <w:r w:rsidR="005C54E6" w:rsidRPr="00F71427">
              <w:rPr>
                <w:rFonts w:ascii="Helvetica" w:eastAsia="Times New Roman" w:hAnsi="Helvetica" w:cs="Helvetica"/>
                <w:color w:val="222222"/>
                <w:sz w:val="24"/>
                <w:szCs w:val="24"/>
                <w:lang w:eastAsia="es-CO"/>
              </w:rPr>
              <w:t xml:space="preserve"> y </w:t>
            </w:r>
            <w:r w:rsidR="00FF635C" w:rsidRPr="00F71427">
              <w:rPr>
                <w:rFonts w:ascii="Helvetica" w:eastAsia="Times New Roman" w:hAnsi="Helvetica" w:cs="Helvetica"/>
                <w:color w:val="222222"/>
                <w:sz w:val="24"/>
                <w:szCs w:val="24"/>
                <w:lang w:eastAsia="es-CO"/>
              </w:rPr>
              <w:t>Odriozola-González (2017)</w:t>
            </w:r>
            <w:r w:rsidR="005C54E6" w:rsidRPr="00F71427">
              <w:rPr>
                <w:rFonts w:ascii="Helvetica" w:eastAsia="Times New Roman" w:hAnsi="Helvetica" w:cs="Helvetica"/>
                <w:color w:val="222222"/>
                <w:sz w:val="24"/>
                <w:szCs w:val="24"/>
                <w:lang w:eastAsia="es-CO"/>
              </w:rPr>
              <w:t>, la confiabilidad del instrumento obtenida en el contexto colombiano, utilizando el coeficiente de confiabilidad alfa de Cronbach es de 0,92 a nivel general y de 0,86 para depresión, 0,80 para ansiedad y 0,80 para estrés, evidenciando alta confiabilidad en su estructura general y por escala.</w:t>
            </w:r>
          </w:p>
          <w:p w14:paraId="1E87F168" w14:textId="77777777" w:rsidR="00952410" w:rsidRPr="00F71427" w:rsidRDefault="00952410" w:rsidP="00952410">
            <w:pPr>
              <w:spacing w:after="0" w:line="240" w:lineRule="auto"/>
              <w:ind w:right="-51"/>
              <w:jc w:val="both"/>
              <w:rPr>
                <w:rFonts w:ascii="Helvetica" w:eastAsia="Times New Roman" w:hAnsi="Helvetica" w:cs="Helvetica"/>
                <w:color w:val="222222"/>
                <w:sz w:val="24"/>
                <w:szCs w:val="24"/>
                <w:lang w:eastAsia="es-CO"/>
              </w:rPr>
            </w:pPr>
          </w:p>
          <w:p w14:paraId="6044D6B4" w14:textId="77777777" w:rsidR="00952410" w:rsidRPr="00F71427" w:rsidRDefault="00952410" w:rsidP="00952410">
            <w:pPr>
              <w:spacing w:after="0" w:line="240" w:lineRule="auto"/>
              <w:ind w:right="-51"/>
              <w:jc w:val="both"/>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Rendimiento académico:</w:t>
            </w:r>
          </w:p>
          <w:p w14:paraId="4BEDB2DF" w14:textId="538A70B2" w:rsidR="00DE3FC2" w:rsidRPr="00F71427" w:rsidRDefault="00952410" w:rsidP="00952410">
            <w:pPr>
              <w:spacing w:after="0" w:line="240" w:lineRule="auto"/>
              <w:ind w:right="-51" w:firstLine="679"/>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La información sobre rendimiento académico será obtenida del reporte del Sistema Académico Institucional (SAC)</w:t>
            </w:r>
            <w:r w:rsidR="005F739D" w:rsidRPr="00F71427">
              <w:rPr>
                <w:rFonts w:ascii="Helvetica" w:eastAsia="Times New Roman" w:hAnsi="Helvetica" w:cs="Helvetica"/>
                <w:color w:val="222222"/>
                <w:sz w:val="24"/>
                <w:szCs w:val="24"/>
                <w:lang w:eastAsia="es-CO"/>
              </w:rPr>
              <w:t xml:space="preserve"> </w:t>
            </w:r>
            <w:r w:rsidR="00E964D4">
              <w:rPr>
                <w:rFonts w:ascii="Helvetica" w:eastAsia="Times New Roman" w:hAnsi="Helvetica" w:cs="Helvetica"/>
                <w:color w:val="222222"/>
                <w:sz w:val="24"/>
                <w:szCs w:val="24"/>
                <w:lang w:eastAsia="es-CO"/>
              </w:rPr>
              <w:t>correspondiente a</w:t>
            </w:r>
            <w:r w:rsidR="005F739D" w:rsidRPr="00F71427">
              <w:rPr>
                <w:rFonts w:ascii="Helvetica" w:eastAsia="Times New Roman" w:hAnsi="Helvetica" w:cs="Helvetica"/>
                <w:color w:val="222222"/>
                <w:sz w:val="24"/>
                <w:szCs w:val="24"/>
                <w:lang w:eastAsia="es-CO"/>
              </w:rPr>
              <w:t>l primer período del año 2020</w:t>
            </w:r>
            <w:r w:rsidR="00E964D4">
              <w:rPr>
                <w:rFonts w:ascii="Helvetica" w:eastAsia="Times New Roman" w:hAnsi="Helvetica" w:cs="Helvetica"/>
                <w:color w:val="222222"/>
                <w:sz w:val="24"/>
                <w:szCs w:val="24"/>
                <w:lang w:eastAsia="es-CO"/>
              </w:rPr>
              <w:t>,</w:t>
            </w:r>
            <w:r w:rsidR="005F739D" w:rsidRPr="00F71427">
              <w:rPr>
                <w:rFonts w:ascii="Helvetica" w:eastAsia="Times New Roman" w:hAnsi="Helvetica" w:cs="Helvetica"/>
                <w:color w:val="222222"/>
                <w:sz w:val="24"/>
                <w:szCs w:val="24"/>
                <w:lang w:eastAsia="es-CO"/>
              </w:rPr>
              <w:t xml:space="preserve"> del promedio acumulado de cada uno de los estudiantes de</w:t>
            </w:r>
            <w:r w:rsidR="00D86005" w:rsidRPr="00F71427">
              <w:rPr>
                <w:rFonts w:ascii="Helvetica" w:eastAsia="Times New Roman" w:hAnsi="Helvetica" w:cs="Helvetica"/>
                <w:color w:val="222222"/>
                <w:sz w:val="24"/>
                <w:szCs w:val="24"/>
                <w:lang w:eastAsia="es-CO"/>
              </w:rPr>
              <w:t xml:space="preserve"> pregrado (Programa de Psicología y Programa de Cultura Física, Deporte y Recreación) de la División de Ciencias de la Salud</w:t>
            </w:r>
            <w:r w:rsidR="005F739D" w:rsidRPr="00F71427">
              <w:rPr>
                <w:rFonts w:ascii="Helvetica" w:eastAsia="Times New Roman" w:hAnsi="Helvetica" w:cs="Helvetica"/>
                <w:color w:val="222222"/>
                <w:sz w:val="24"/>
                <w:szCs w:val="24"/>
                <w:lang w:eastAsia="es-CO"/>
              </w:rPr>
              <w:t xml:space="preserve"> de la Universidad Santo Tomás en Bogotá, D. C., participantes en la investigación. Del SAC, además, se obtendrá la información referente al nivel (semestre) y ciclo en el que se encuentra cursando cada uno de los estudiantes su carrera.   </w:t>
            </w:r>
            <w:r w:rsidR="005C54E6" w:rsidRPr="00F71427">
              <w:rPr>
                <w:rFonts w:ascii="Helvetica" w:eastAsia="Times New Roman" w:hAnsi="Helvetica" w:cs="Helvetica"/>
                <w:color w:val="222222"/>
                <w:sz w:val="24"/>
                <w:szCs w:val="24"/>
                <w:lang w:eastAsia="es-CO"/>
              </w:rPr>
              <w:t xml:space="preserve">  </w:t>
            </w:r>
          </w:p>
          <w:p w14:paraId="78F3FC09" w14:textId="77777777" w:rsidR="00B43C0C" w:rsidRPr="00F71427" w:rsidRDefault="00B43C0C" w:rsidP="00B43C0C">
            <w:pPr>
              <w:spacing w:after="0" w:line="240" w:lineRule="auto"/>
              <w:rPr>
                <w:rFonts w:ascii="Helvetica" w:eastAsia="Times New Roman" w:hAnsi="Helvetica" w:cs="Helvetica"/>
                <w:color w:val="222222"/>
                <w:sz w:val="24"/>
                <w:szCs w:val="24"/>
                <w:lang w:eastAsia="es-CO"/>
              </w:rPr>
            </w:pPr>
          </w:p>
          <w:p w14:paraId="4318DC1B" w14:textId="77777777" w:rsidR="00B43C0C" w:rsidRPr="00F71427" w:rsidRDefault="005C54E6" w:rsidP="00B43C0C">
            <w:pPr>
              <w:spacing w:after="0" w:line="240" w:lineRule="auto"/>
              <w:ind w:right="-51"/>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Fases</w:t>
            </w:r>
            <w:r w:rsidR="00B43C0C" w:rsidRPr="00F71427">
              <w:rPr>
                <w:rFonts w:ascii="Helvetica" w:eastAsia="Times New Roman" w:hAnsi="Helvetica" w:cs="Helvetica"/>
                <w:b/>
                <w:color w:val="222222"/>
                <w:sz w:val="24"/>
                <w:szCs w:val="24"/>
                <w:lang w:eastAsia="es-CO"/>
              </w:rPr>
              <w:t>:</w:t>
            </w:r>
          </w:p>
          <w:p w14:paraId="2BC0D4F2" w14:textId="77777777" w:rsidR="00952410" w:rsidRPr="00F71427" w:rsidRDefault="00952410" w:rsidP="00B43C0C">
            <w:pPr>
              <w:spacing w:after="0" w:line="240" w:lineRule="auto"/>
              <w:ind w:right="-51"/>
              <w:rPr>
                <w:rFonts w:ascii="Helvetica" w:eastAsia="Times New Roman" w:hAnsi="Helvetica" w:cs="Helvetica"/>
                <w:color w:val="222222"/>
                <w:sz w:val="24"/>
                <w:szCs w:val="24"/>
                <w:lang w:eastAsia="es-CO"/>
              </w:rPr>
            </w:pPr>
          </w:p>
          <w:p w14:paraId="1FB6194A" w14:textId="77777777" w:rsidR="00B43C0C" w:rsidRPr="00F71427" w:rsidRDefault="00B43C0C" w:rsidP="00B43C0C">
            <w:pPr>
              <w:spacing w:after="0" w:line="240" w:lineRule="auto"/>
              <w:ind w:right="-51"/>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 xml:space="preserve">Fase 1: </w:t>
            </w:r>
          </w:p>
          <w:p w14:paraId="27F4E967" w14:textId="77777777" w:rsidR="00B43C0C" w:rsidRPr="00F71427" w:rsidRDefault="00B43C0C" w:rsidP="00B43C0C">
            <w:pPr>
              <w:pStyle w:val="Prrafodelista"/>
              <w:numPr>
                <w:ilvl w:val="0"/>
                <w:numId w:val="8"/>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Revisión teórica de los constructos y de antecedentes investigativos. </w:t>
            </w:r>
          </w:p>
          <w:p w14:paraId="79AACCC3" w14:textId="77777777" w:rsidR="00B43C0C" w:rsidRPr="00F71427" w:rsidRDefault="00952410" w:rsidP="00B43C0C">
            <w:pPr>
              <w:numPr>
                <w:ilvl w:val="0"/>
                <w:numId w:val="8"/>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Presentación del proyecto al Comité de Ética, Bioética e Integridad Científica de la Universidad.</w:t>
            </w:r>
          </w:p>
          <w:p w14:paraId="287E4575" w14:textId="77777777" w:rsidR="00B43C0C" w:rsidRPr="00F71427" w:rsidRDefault="00B43C0C" w:rsidP="00B43C0C">
            <w:pPr>
              <w:numPr>
                <w:ilvl w:val="0"/>
                <w:numId w:val="8"/>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lastRenderedPageBreak/>
              <w:t xml:space="preserve">Aplicación. Sistematización </w:t>
            </w:r>
          </w:p>
          <w:p w14:paraId="0F3B73A5" w14:textId="77777777" w:rsidR="00952410" w:rsidRPr="00F71427" w:rsidRDefault="00952410" w:rsidP="00B43C0C">
            <w:pPr>
              <w:spacing w:after="0" w:line="240" w:lineRule="auto"/>
              <w:ind w:right="-51"/>
              <w:rPr>
                <w:rFonts w:ascii="Helvetica" w:eastAsia="Times New Roman" w:hAnsi="Helvetica" w:cs="Helvetica"/>
                <w:color w:val="222222"/>
                <w:sz w:val="24"/>
                <w:szCs w:val="24"/>
                <w:lang w:eastAsia="es-CO"/>
              </w:rPr>
            </w:pPr>
          </w:p>
          <w:p w14:paraId="76D0481F" w14:textId="77777777" w:rsidR="00B43C0C" w:rsidRPr="00F71427" w:rsidRDefault="00B43C0C" w:rsidP="00B43C0C">
            <w:pPr>
              <w:spacing w:after="0" w:line="240" w:lineRule="auto"/>
              <w:ind w:right="-51"/>
              <w:rPr>
                <w:rFonts w:ascii="Helvetica" w:eastAsia="Times New Roman" w:hAnsi="Helvetica" w:cs="Helvetica"/>
                <w:b/>
                <w:color w:val="222222"/>
                <w:sz w:val="24"/>
                <w:szCs w:val="24"/>
                <w:lang w:eastAsia="es-CO"/>
              </w:rPr>
            </w:pPr>
            <w:r w:rsidRPr="00F71427">
              <w:rPr>
                <w:rFonts w:ascii="Helvetica" w:eastAsia="Times New Roman" w:hAnsi="Helvetica" w:cs="Helvetica"/>
                <w:b/>
                <w:color w:val="222222"/>
                <w:sz w:val="24"/>
                <w:szCs w:val="24"/>
                <w:lang w:eastAsia="es-CO"/>
              </w:rPr>
              <w:t xml:space="preserve">Fase 2: </w:t>
            </w:r>
          </w:p>
          <w:p w14:paraId="2F6BBC88" w14:textId="77777777" w:rsidR="00B43C0C" w:rsidRPr="00F71427" w:rsidRDefault="00B43C0C" w:rsidP="00B43C0C">
            <w:pPr>
              <w:numPr>
                <w:ilvl w:val="0"/>
                <w:numId w:val="6"/>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Prueba de normalización de la distribución</w:t>
            </w:r>
            <w:r w:rsidR="00663086" w:rsidRPr="00F71427">
              <w:rPr>
                <w:rFonts w:ascii="Helvetica" w:eastAsia="Times New Roman" w:hAnsi="Helvetica" w:cs="Helvetica"/>
                <w:color w:val="222222"/>
                <w:sz w:val="24"/>
                <w:szCs w:val="24"/>
                <w:lang w:eastAsia="es-CO"/>
              </w:rPr>
              <w:t>. E</w:t>
            </w:r>
            <w:r w:rsidR="00952410" w:rsidRPr="00F71427">
              <w:rPr>
                <w:rFonts w:ascii="Helvetica" w:eastAsia="Times New Roman" w:hAnsi="Helvetica" w:cs="Helvetica"/>
                <w:color w:val="222222"/>
                <w:sz w:val="24"/>
                <w:szCs w:val="24"/>
                <w:lang w:eastAsia="es-CO"/>
              </w:rPr>
              <w:t xml:space="preserve">lección </w:t>
            </w:r>
            <w:r w:rsidR="00564D98" w:rsidRPr="00F71427">
              <w:rPr>
                <w:rFonts w:ascii="Helvetica" w:eastAsia="Times New Roman" w:hAnsi="Helvetica" w:cs="Helvetica"/>
                <w:color w:val="222222"/>
                <w:sz w:val="24"/>
                <w:szCs w:val="24"/>
                <w:lang w:eastAsia="es-CO"/>
              </w:rPr>
              <w:t xml:space="preserve">y aplicación </w:t>
            </w:r>
            <w:r w:rsidR="00952410" w:rsidRPr="00F71427">
              <w:rPr>
                <w:rFonts w:ascii="Helvetica" w:eastAsia="Times New Roman" w:hAnsi="Helvetica" w:cs="Helvetica"/>
                <w:color w:val="222222"/>
                <w:sz w:val="24"/>
                <w:szCs w:val="24"/>
                <w:lang w:eastAsia="es-CO"/>
              </w:rPr>
              <w:t>de los estadísticos</w:t>
            </w:r>
            <w:r w:rsidR="00663086" w:rsidRPr="00F71427">
              <w:rPr>
                <w:rFonts w:ascii="Helvetica" w:eastAsia="Times New Roman" w:hAnsi="Helvetica" w:cs="Helvetica"/>
                <w:color w:val="222222"/>
                <w:sz w:val="24"/>
                <w:szCs w:val="24"/>
                <w:lang w:eastAsia="es-CO"/>
              </w:rPr>
              <w:t>.</w:t>
            </w:r>
            <w:r w:rsidRPr="00F71427">
              <w:rPr>
                <w:rFonts w:ascii="Helvetica" w:eastAsia="Times New Roman" w:hAnsi="Helvetica" w:cs="Helvetica"/>
                <w:color w:val="222222"/>
                <w:sz w:val="24"/>
                <w:szCs w:val="24"/>
                <w:lang w:eastAsia="es-CO"/>
              </w:rPr>
              <w:t xml:space="preserve"> </w:t>
            </w:r>
          </w:p>
          <w:p w14:paraId="532C7D34" w14:textId="77777777" w:rsidR="00952410" w:rsidRPr="00F71427" w:rsidRDefault="00952410" w:rsidP="00B43C0C">
            <w:pPr>
              <w:numPr>
                <w:ilvl w:val="0"/>
                <w:numId w:val="6"/>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Análisis de información.</w:t>
            </w:r>
          </w:p>
          <w:p w14:paraId="6CCC1EE3" w14:textId="77777777" w:rsidR="00B43C0C" w:rsidRPr="00F71427" w:rsidRDefault="00B43C0C" w:rsidP="00B43C0C">
            <w:pPr>
              <w:numPr>
                <w:ilvl w:val="0"/>
                <w:numId w:val="6"/>
              </w:numPr>
              <w:spacing w:after="0" w:line="240" w:lineRule="auto"/>
              <w:ind w:left="851" w:right="-51" w:hanging="142"/>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Construcción de informes y </w:t>
            </w:r>
            <w:r w:rsidR="00AD4818" w:rsidRPr="00F71427">
              <w:rPr>
                <w:rFonts w:ascii="Helvetica" w:eastAsia="Times New Roman" w:hAnsi="Helvetica" w:cs="Helvetica"/>
                <w:color w:val="222222"/>
                <w:sz w:val="24"/>
                <w:szCs w:val="24"/>
                <w:lang w:eastAsia="es-CO"/>
              </w:rPr>
              <w:t>productos comprometidos</w:t>
            </w:r>
            <w:r w:rsidRPr="00F71427">
              <w:rPr>
                <w:rFonts w:ascii="Helvetica" w:eastAsia="Times New Roman" w:hAnsi="Helvetica" w:cs="Helvetica"/>
                <w:color w:val="222222"/>
                <w:sz w:val="24"/>
                <w:szCs w:val="24"/>
                <w:lang w:eastAsia="es-CO"/>
              </w:rPr>
              <w:t xml:space="preserve">.  </w:t>
            </w:r>
          </w:p>
          <w:p w14:paraId="6DC9D2FD" w14:textId="77777777" w:rsidR="00B43C0C" w:rsidRPr="00F71427" w:rsidRDefault="00B43C0C" w:rsidP="00B43C0C">
            <w:pPr>
              <w:spacing w:after="0" w:line="240" w:lineRule="auto"/>
              <w:rPr>
                <w:rFonts w:ascii="Helvetica" w:eastAsia="Times New Roman" w:hAnsi="Helvetica" w:cs="Helvetica"/>
                <w:color w:val="222222"/>
                <w:sz w:val="24"/>
                <w:szCs w:val="24"/>
                <w:lang w:eastAsia="es-CO"/>
              </w:rPr>
            </w:pPr>
          </w:p>
          <w:p w14:paraId="72B01CBB" w14:textId="4E729D4A" w:rsidR="00B43C0C" w:rsidRPr="00F71427" w:rsidRDefault="00B43C0C" w:rsidP="00B43C0C">
            <w:pPr>
              <w:spacing w:after="0" w:line="240" w:lineRule="auto"/>
              <w:ind w:right="-51"/>
              <w:rPr>
                <w:rFonts w:ascii="Helvetica" w:eastAsia="Times New Roman" w:hAnsi="Helvetica" w:cs="Helvetica"/>
                <w:color w:val="222222"/>
                <w:sz w:val="24"/>
                <w:szCs w:val="24"/>
                <w:lang w:eastAsia="es-CO"/>
              </w:rPr>
            </w:pPr>
            <w:r w:rsidRPr="00F71427">
              <w:rPr>
                <w:rFonts w:ascii="Helvetica" w:eastAsia="Times New Roman" w:hAnsi="Helvetica" w:cs="Helvetica"/>
                <w:b/>
                <w:color w:val="222222"/>
                <w:sz w:val="24"/>
                <w:szCs w:val="24"/>
                <w:lang w:eastAsia="es-CO"/>
              </w:rPr>
              <w:t>Estrategias de análisis e interpretación:</w:t>
            </w:r>
            <w:r w:rsidRPr="00F71427">
              <w:rPr>
                <w:rFonts w:ascii="Helvetica" w:eastAsia="Times New Roman" w:hAnsi="Helvetica" w:cs="Helvetica"/>
                <w:color w:val="222222"/>
                <w:sz w:val="24"/>
                <w:szCs w:val="24"/>
                <w:lang w:eastAsia="es-CO"/>
              </w:rPr>
              <w:t xml:space="preserve"> </w:t>
            </w:r>
          </w:p>
          <w:p w14:paraId="694B36A1" w14:textId="2B17CB51" w:rsidR="005F739D" w:rsidRPr="00F71427" w:rsidRDefault="001B4A56" w:rsidP="001B4A56">
            <w:pPr>
              <w:spacing w:after="0" w:line="240" w:lineRule="auto"/>
              <w:ind w:right="-51" w:firstLine="679"/>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Como ya se expresó, lo</w:t>
            </w:r>
            <w:r w:rsidR="00841657" w:rsidRPr="00F71427">
              <w:rPr>
                <w:rFonts w:ascii="Helvetica" w:eastAsia="Times New Roman" w:hAnsi="Helvetica" w:cs="Helvetica"/>
                <w:color w:val="222222"/>
                <w:sz w:val="24"/>
                <w:szCs w:val="24"/>
                <w:lang w:eastAsia="es-CO"/>
              </w:rPr>
              <w:t>s instrumentos tiene</w:t>
            </w:r>
            <w:r w:rsidR="00E964D4">
              <w:rPr>
                <w:rFonts w:ascii="Helvetica" w:eastAsia="Times New Roman" w:hAnsi="Helvetica" w:cs="Helvetica"/>
                <w:color w:val="222222"/>
                <w:sz w:val="24"/>
                <w:szCs w:val="24"/>
                <w:lang w:eastAsia="es-CO"/>
              </w:rPr>
              <w:t>n</w:t>
            </w:r>
            <w:r w:rsidR="00841657" w:rsidRPr="00F71427">
              <w:rPr>
                <w:rFonts w:ascii="Helvetica" w:eastAsia="Times New Roman" w:hAnsi="Helvetica" w:cs="Helvetica"/>
                <w:color w:val="222222"/>
                <w:sz w:val="24"/>
                <w:szCs w:val="24"/>
                <w:lang w:eastAsia="es-CO"/>
              </w:rPr>
              <w:t xml:space="preserve"> </w:t>
            </w:r>
            <w:r w:rsidR="00E964D4" w:rsidRPr="00F71427">
              <w:rPr>
                <w:rFonts w:ascii="Helvetica" w:eastAsia="Times New Roman" w:hAnsi="Helvetica" w:cs="Helvetica"/>
                <w:color w:val="222222"/>
                <w:sz w:val="24"/>
                <w:szCs w:val="24"/>
                <w:lang w:eastAsia="es-CO"/>
              </w:rPr>
              <w:t>características</w:t>
            </w:r>
            <w:r w:rsidR="00841657" w:rsidRPr="00F71427">
              <w:rPr>
                <w:rFonts w:ascii="Helvetica" w:eastAsia="Times New Roman" w:hAnsi="Helvetica" w:cs="Helvetica"/>
                <w:color w:val="222222"/>
                <w:sz w:val="24"/>
                <w:szCs w:val="24"/>
                <w:lang w:eastAsia="es-CO"/>
              </w:rPr>
              <w:t xml:space="preserve"> psicométricas de validez y confiabilidad y</w:t>
            </w:r>
            <w:r>
              <w:rPr>
                <w:rFonts w:ascii="Helvetica" w:eastAsia="Times New Roman" w:hAnsi="Helvetica" w:cs="Helvetica"/>
                <w:color w:val="222222"/>
                <w:sz w:val="24"/>
                <w:szCs w:val="24"/>
                <w:lang w:eastAsia="es-CO"/>
              </w:rPr>
              <w:t>,</w:t>
            </w:r>
            <w:r w:rsidR="00841657" w:rsidRPr="00F71427">
              <w:rPr>
                <w:rFonts w:ascii="Helvetica" w:eastAsia="Times New Roman" w:hAnsi="Helvetica" w:cs="Helvetica"/>
                <w:color w:val="222222"/>
                <w:sz w:val="24"/>
                <w:szCs w:val="24"/>
                <w:lang w:eastAsia="es-CO"/>
              </w:rPr>
              <w:t xml:space="preserve"> </w:t>
            </w:r>
            <w:r w:rsidRPr="00F71427">
              <w:rPr>
                <w:rFonts w:ascii="Helvetica" w:eastAsia="Times New Roman" w:hAnsi="Helvetica" w:cs="Helvetica"/>
                <w:color w:val="222222"/>
                <w:sz w:val="24"/>
                <w:szCs w:val="24"/>
                <w:lang w:eastAsia="es-CO"/>
              </w:rPr>
              <w:t>adicionalmente</w:t>
            </w:r>
            <w:r>
              <w:rPr>
                <w:rFonts w:ascii="Helvetica" w:eastAsia="Times New Roman" w:hAnsi="Helvetica" w:cs="Helvetica"/>
                <w:color w:val="222222"/>
                <w:sz w:val="24"/>
                <w:szCs w:val="24"/>
                <w:lang w:eastAsia="es-CO"/>
              </w:rPr>
              <w:t>,</w:t>
            </w:r>
            <w:r w:rsidR="00841657" w:rsidRPr="00F71427">
              <w:rPr>
                <w:rFonts w:ascii="Helvetica" w:eastAsia="Times New Roman" w:hAnsi="Helvetica" w:cs="Helvetica"/>
                <w:color w:val="222222"/>
                <w:sz w:val="24"/>
                <w:szCs w:val="24"/>
                <w:lang w:eastAsia="es-CO"/>
              </w:rPr>
              <w:t xml:space="preserve"> de </w:t>
            </w:r>
            <w:r w:rsidRPr="00F71427">
              <w:rPr>
                <w:rFonts w:ascii="Helvetica" w:eastAsia="Times New Roman" w:hAnsi="Helvetica" w:cs="Helvetica"/>
                <w:color w:val="222222"/>
                <w:sz w:val="24"/>
                <w:szCs w:val="24"/>
                <w:lang w:eastAsia="es-CO"/>
              </w:rPr>
              <w:t>normalidad. Por</w:t>
            </w:r>
            <w:r w:rsidR="00841657" w:rsidRPr="00F71427">
              <w:rPr>
                <w:rFonts w:ascii="Helvetica" w:eastAsia="Times New Roman" w:hAnsi="Helvetica" w:cs="Helvetica"/>
                <w:color w:val="222222"/>
                <w:sz w:val="24"/>
                <w:szCs w:val="24"/>
                <w:lang w:eastAsia="es-CO"/>
              </w:rPr>
              <w:t xml:space="preserve"> tanto</w:t>
            </w:r>
            <w:r>
              <w:rPr>
                <w:rFonts w:ascii="Helvetica" w:eastAsia="Times New Roman" w:hAnsi="Helvetica" w:cs="Helvetica"/>
                <w:color w:val="222222"/>
                <w:sz w:val="24"/>
                <w:szCs w:val="24"/>
                <w:lang w:eastAsia="es-CO"/>
              </w:rPr>
              <w:t>,</w:t>
            </w:r>
            <w:r w:rsidR="00841657" w:rsidRPr="00F71427">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s</w:t>
            </w:r>
            <w:r w:rsidR="00B43C0C" w:rsidRPr="00F71427">
              <w:rPr>
                <w:rFonts w:ascii="Helvetica" w:eastAsia="Times New Roman" w:hAnsi="Helvetica" w:cs="Helvetica"/>
                <w:color w:val="222222"/>
                <w:sz w:val="24"/>
                <w:szCs w:val="24"/>
                <w:lang w:eastAsia="es-CO"/>
              </w:rPr>
              <w:t xml:space="preserve">e utilizará </w:t>
            </w:r>
            <w:r w:rsidR="005F739D" w:rsidRPr="00F71427">
              <w:rPr>
                <w:rFonts w:ascii="Helvetica" w:eastAsia="Times New Roman" w:hAnsi="Helvetica" w:cs="Helvetica"/>
                <w:color w:val="222222"/>
                <w:sz w:val="24"/>
                <w:szCs w:val="24"/>
                <w:lang w:eastAsia="es-CO"/>
              </w:rPr>
              <w:t xml:space="preserve">una </w:t>
            </w:r>
            <w:r w:rsidR="00B43C0C" w:rsidRPr="00F71427">
              <w:rPr>
                <w:rFonts w:ascii="Helvetica" w:eastAsia="Times New Roman" w:hAnsi="Helvetica" w:cs="Helvetica"/>
                <w:color w:val="222222"/>
                <w:sz w:val="24"/>
                <w:szCs w:val="24"/>
                <w:lang w:eastAsia="es-CO"/>
              </w:rPr>
              <w:t>prueba de normalización de la distribución</w:t>
            </w:r>
            <w:r w:rsidR="005F739D" w:rsidRPr="00F71427">
              <w:rPr>
                <w:rFonts w:ascii="Helvetica" w:eastAsia="Times New Roman" w:hAnsi="Helvetica" w:cs="Helvetica"/>
                <w:color w:val="222222"/>
                <w:sz w:val="24"/>
                <w:szCs w:val="24"/>
                <w:lang w:eastAsia="es-CO"/>
              </w:rPr>
              <w:t xml:space="preserve"> </w:t>
            </w:r>
            <w:r w:rsidR="007914DF" w:rsidRPr="00F71427">
              <w:rPr>
                <w:rFonts w:ascii="Helvetica" w:eastAsia="Times New Roman" w:hAnsi="Helvetica" w:cs="Helvetica"/>
                <w:color w:val="222222"/>
                <w:sz w:val="24"/>
                <w:szCs w:val="24"/>
                <w:lang w:eastAsia="es-CO"/>
              </w:rPr>
              <w:t>(Kolmogorov-Smirnov</w:t>
            </w:r>
            <w:r>
              <w:rPr>
                <w:rFonts w:ascii="Helvetica" w:eastAsia="Times New Roman" w:hAnsi="Helvetica" w:cs="Helvetica"/>
                <w:color w:val="222222"/>
                <w:sz w:val="24"/>
                <w:szCs w:val="24"/>
                <w:lang w:eastAsia="es-CO"/>
              </w:rPr>
              <w:t>)</w:t>
            </w:r>
            <w:r w:rsidR="00841657" w:rsidRPr="00F71427">
              <w:rPr>
                <w:rFonts w:ascii="Helvetica" w:eastAsia="Times New Roman" w:hAnsi="Helvetica" w:cs="Helvetica"/>
                <w:color w:val="222222"/>
                <w:sz w:val="24"/>
                <w:szCs w:val="24"/>
                <w:lang w:eastAsia="es-CO"/>
              </w:rPr>
              <w:t xml:space="preserve"> que analiza variables cuantitativas de escala ordinal lo que se aplica a las características del DASS 21, APGAR Familiar y rendimiento académico como variable continua</w:t>
            </w:r>
            <w:r>
              <w:rPr>
                <w:rFonts w:ascii="Helvetica" w:eastAsia="Times New Roman" w:hAnsi="Helvetica" w:cs="Helvetica"/>
                <w:color w:val="222222"/>
                <w:sz w:val="24"/>
                <w:szCs w:val="24"/>
                <w:lang w:eastAsia="es-CO"/>
              </w:rPr>
              <w:t>,</w:t>
            </w:r>
            <w:r w:rsidR="00841657" w:rsidRPr="00F71427">
              <w:rPr>
                <w:rFonts w:ascii="Helvetica" w:eastAsia="Times New Roman" w:hAnsi="Helvetica" w:cs="Helvetica"/>
                <w:color w:val="222222"/>
                <w:sz w:val="24"/>
                <w:szCs w:val="24"/>
                <w:lang w:eastAsia="es-CO"/>
              </w:rPr>
              <w:t xml:space="preserve"> </w:t>
            </w:r>
            <w:r w:rsidR="005F739D" w:rsidRPr="00F71427">
              <w:rPr>
                <w:rFonts w:ascii="Helvetica" w:eastAsia="Times New Roman" w:hAnsi="Helvetica" w:cs="Helvetica"/>
                <w:color w:val="222222"/>
                <w:sz w:val="24"/>
                <w:szCs w:val="24"/>
                <w:lang w:eastAsia="es-CO"/>
              </w:rPr>
              <w:t>para determinar las características de normalidad</w:t>
            </w:r>
            <w:r w:rsidR="00841657" w:rsidRPr="00F71427">
              <w:rPr>
                <w:rFonts w:ascii="Helvetica" w:eastAsia="Times New Roman" w:hAnsi="Helvetica" w:cs="Helvetica"/>
                <w:color w:val="222222"/>
                <w:sz w:val="24"/>
                <w:szCs w:val="24"/>
                <w:lang w:eastAsia="es-CO"/>
              </w:rPr>
              <w:t xml:space="preserve"> de la muestra</w:t>
            </w:r>
            <w:r w:rsidR="005F739D" w:rsidRPr="00F71427">
              <w:rPr>
                <w:rFonts w:ascii="Helvetica" w:eastAsia="Times New Roman" w:hAnsi="Helvetica" w:cs="Helvetica"/>
                <w:color w:val="222222"/>
                <w:sz w:val="24"/>
                <w:szCs w:val="24"/>
                <w:lang w:eastAsia="es-CO"/>
              </w:rPr>
              <w:t>, elemento clave para la elección de los estadísticos adecuados con el fin de establecer la relación bivariada y multivariada entre el funcionamiento familiar, ansiedad, depresión, estrés y rendimiento académico en los estudiantes de</w:t>
            </w:r>
            <w:r w:rsidR="00D86005" w:rsidRPr="00F71427">
              <w:rPr>
                <w:rFonts w:ascii="Helvetica" w:eastAsia="Times New Roman" w:hAnsi="Helvetica" w:cs="Helvetica"/>
                <w:color w:val="222222"/>
                <w:sz w:val="24"/>
                <w:szCs w:val="24"/>
                <w:lang w:eastAsia="es-CO"/>
              </w:rPr>
              <w:t xml:space="preserve"> pregrado (Programa de Psicología y Programa de Cultura Física, Deporte y Recreación) de la División de Ciencias de la Salud de </w:t>
            </w:r>
            <w:r w:rsidR="005F739D" w:rsidRPr="00F71427">
              <w:rPr>
                <w:rFonts w:ascii="Helvetica" w:eastAsia="Times New Roman" w:hAnsi="Helvetica" w:cs="Helvetica"/>
                <w:color w:val="222222"/>
                <w:sz w:val="24"/>
                <w:szCs w:val="24"/>
                <w:lang w:eastAsia="es-CO"/>
              </w:rPr>
              <w:t xml:space="preserve">la Universidad Santo Tomás en Bogotá, D. C., </w:t>
            </w:r>
            <w:r>
              <w:rPr>
                <w:rFonts w:ascii="Helvetica" w:eastAsia="Times New Roman" w:hAnsi="Helvetica" w:cs="Helvetica"/>
                <w:color w:val="222222"/>
                <w:sz w:val="24"/>
                <w:szCs w:val="24"/>
                <w:lang w:eastAsia="es-CO"/>
              </w:rPr>
              <w:t xml:space="preserve">en el </w:t>
            </w:r>
            <w:r w:rsidR="005F739D" w:rsidRPr="00F71427">
              <w:rPr>
                <w:rFonts w:ascii="Helvetica" w:eastAsia="Times New Roman" w:hAnsi="Helvetica" w:cs="Helvetica"/>
                <w:color w:val="222222"/>
                <w:sz w:val="24"/>
                <w:szCs w:val="24"/>
                <w:lang w:eastAsia="es-CO"/>
              </w:rPr>
              <w:t>período 2020-1.</w:t>
            </w:r>
          </w:p>
          <w:p w14:paraId="758372A9" w14:textId="5FB79EE4" w:rsidR="00E6008D" w:rsidRPr="00F71427" w:rsidRDefault="00B43C0C" w:rsidP="001B4A56">
            <w:pPr>
              <w:spacing w:after="0" w:line="240" w:lineRule="auto"/>
              <w:ind w:right="-51" w:firstLine="709"/>
              <w:jc w:val="both"/>
              <w:rPr>
                <w:rFonts w:ascii="Helvetica" w:eastAsia="Times New Roman" w:hAnsi="Helvetica" w:cs="Helvetica"/>
                <w:color w:val="222222"/>
                <w:sz w:val="24"/>
                <w:szCs w:val="24"/>
                <w:lang w:eastAsia="es-CO"/>
              </w:rPr>
            </w:pPr>
            <w:r w:rsidRPr="00F71427">
              <w:rPr>
                <w:rFonts w:ascii="Helvetica" w:eastAsia="Times New Roman" w:hAnsi="Helvetica" w:cs="Helvetica"/>
                <w:color w:val="222222"/>
                <w:sz w:val="24"/>
                <w:szCs w:val="24"/>
                <w:lang w:eastAsia="es-CO"/>
              </w:rPr>
              <w:t xml:space="preserve">Adicionalmente, </w:t>
            </w:r>
            <w:r w:rsidR="00AD4818" w:rsidRPr="00F71427">
              <w:rPr>
                <w:rFonts w:ascii="Helvetica" w:eastAsia="Times New Roman" w:hAnsi="Helvetica" w:cs="Helvetica"/>
                <w:color w:val="222222"/>
                <w:sz w:val="24"/>
                <w:szCs w:val="24"/>
                <w:lang w:eastAsia="es-CO"/>
              </w:rPr>
              <w:t xml:space="preserve">con el fin de enriquecer la comprensión y caracterización de la población a estudiar, se tendrán en cuenta variables sociodemográficas </w:t>
            </w:r>
            <w:r w:rsidR="00EC356B" w:rsidRPr="00F71427">
              <w:rPr>
                <w:rFonts w:ascii="Helvetica" w:eastAsia="Times New Roman" w:hAnsi="Helvetica" w:cs="Helvetica"/>
                <w:color w:val="222222"/>
                <w:sz w:val="24"/>
                <w:szCs w:val="24"/>
                <w:lang w:eastAsia="es-CO"/>
              </w:rPr>
              <w:t>tales como sexo</w:t>
            </w:r>
            <w:r w:rsidR="001B4A56">
              <w:rPr>
                <w:rFonts w:ascii="Helvetica" w:eastAsia="Times New Roman" w:hAnsi="Helvetica" w:cs="Helvetica"/>
                <w:color w:val="222222"/>
                <w:sz w:val="24"/>
                <w:szCs w:val="24"/>
                <w:lang w:eastAsia="es-CO"/>
              </w:rPr>
              <w:t>, e</w:t>
            </w:r>
            <w:r w:rsidR="00EC356B" w:rsidRPr="00F71427">
              <w:rPr>
                <w:rFonts w:ascii="Helvetica" w:eastAsia="Times New Roman" w:hAnsi="Helvetica" w:cs="Helvetica"/>
                <w:color w:val="222222"/>
                <w:sz w:val="24"/>
                <w:szCs w:val="24"/>
                <w:lang w:eastAsia="es-CO"/>
              </w:rPr>
              <w:t xml:space="preserve">dad y nivel </w:t>
            </w:r>
            <w:r w:rsidR="001B4A56" w:rsidRPr="00F71427">
              <w:rPr>
                <w:rFonts w:ascii="Helvetica" w:eastAsia="Times New Roman" w:hAnsi="Helvetica" w:cs="Helvetica"/>
                <w:color w:val="222222"/>
                <w:sz w:val="24"/>
                <w:szCs w:val="24"/>
                <w:lang w:eastAsia="es-CO"/>
              </w:rPr>
              <w:t>socioeconómico</w:t>
            </w:r>
            <w:r w:rsidR="00EC356B" w:rsidRPr="00F71427">
              <w:rPr>
                <w:rFonts w:ascii="Helvetica" w:eastAsia="Times New Roman" w:hAnsi="Helvetica" w:cs="Helvetica"/>
                <w:color w:val="222222"/>
                <w:sz w:val="24"/>
                <w:szCs w:val="24"/>
                <w:lang w:eastAsia="es-CO"/>
              </w:rPr>
              <w:t xml:space="preserve"> </w:t>
            </w:r>
            <w:r w:rsidR="00AD4818" w:rsidRPr="00F71427">
              <w:rPr>
                <w:rFonts w:ascii="Helvetica" w:eastAsia="Times New Roman" w:hAnsi="Helvetica" w:cs="Helvetica"/>
                <w:color w:val="222222"/>
                <w:sz w:val="24"/>
                <w:szCs w:val="24"/>
                <w:lang w:eastAsia="es-CO"/>
              </w:rPr>
              <w:t>que se consider</w:t>
            </w:r>
            <w:r w:rsidR="001B4A56">
              <w:rPr>
                <w:rFonts w:ascii="Helvetica" w:eastAsia="Times New Roman" w:hAnsi="Helvetica" w:cs="Helvetica"/>
                <w:color w:val="222222"/>
                <w:sz w:val="24"/>
                <w:szCs w:val="24"/>
                <w:lang w:eastAsia="es-CO"/>
              </w:rPr>
              <w:t>a</w:t>
            </w:r>
            <w:r w:rsidR="00AD4818" w:rsidRPr="00F71427">
              <w:rPr>
                <w:rFonts w:ascii="Helvetica" w:eastAsia="Times New Roman" w:hAnsi="Helvetica" w:cs="Helvetica"/>
                <w:color w:val="222222"/>
                <w:sz w:val="24"/>
                <w:szCs w:val="24"/>
                <w:lang w:eastAsia="es-CO"/>
              </w:rPr>
              <w:t>n relevantes en estas relaciones, de acuerdo con</w:t>
            </w:r>
            <w:r w:rsidR="00EC356B" w:rsidRPr="00F71427">
              <w:rPr>
                <w:rFonts w:ascii="Helvetica" w:eastAsia="Times New Roman" w:hAnsi="Helvetica" w:cs="Helvetica"/>
                <w:color w:val="222222"/>
                <w:sz w:val="24"/>
                <w:szCs w:val="24"/>
                <w:lang w:eastAsia="es-CO"/>
              </w:rPr>
              <w:t xml:space="preserve"> la literatura científica.</w:t>
            </w:r>
            <w:r w:rsidR="001B4A56">
              <w:rPr>
                <w:rFonts w:ascii="Helvetica" w:eastAsia="Times New Roman" w:hAnsi="Helvetica" w:cs="Helvetica"/>
                <w:color w:val="222222"/>
                <w:sz w:val="24"/>
                <w:szCs w:val="24"/>
                <w:lang w:eastAsia="es-CO"/>
              </w:rPr>
              <w:t xml:space="preserve"> </w:t>
            </w:r>
            <w:r w:rsidRPr="00F71427">
              <w:rPr>
                <w:rFonts w:ascii="Helvetica" w:eastAsia="Times New Roman" w:hAnsi="Helvetica" w:cs="Helvetica"/>
                <w:color w:val="222222"/>
                <w:sz w:val="24"/>
                <w:szCs w:val="24"/>
                <w:lang w:eastAsia="es-CO"/>
              </w:rPr>
              <w:t xml:space="preserve">Con todo, se procederá a la construcción de </w:t>
            </w:r>
            <w:r w:rsidR="00AD4818" w:rsidRPr="00F71427">
              <w:rPr>
                <w:rFonts w:ascii="Helvetica" w:eastAsia="Times New Roman" w:hAnsi="Helvetica" w:cs="Helvetica"/>
                <w:color w:val="222222"/>
                <w:sz w:val="24"/>
                <w:szCs w:val="24"/>
                <w:lang w:eastAsia="es-CO"/>
              </w:rPr>
              <w:t xml:space="preserve">los </w:t>
            </w:r>
            <w:r w:rsidRPr="00F71427">
              <w:rPr>
                <w:rFonts w:ascii="Helvetica" w:eastAsia="Times New Roman" w:hAnsi="Helvetica" w:cs="Helvetica"/>
                <w:color w:val="222222"/>
                <w:sz w:val="24"/>
                <w:szCs w:val="24"/>
                <w:lang w:eastAsia="es-CO"/>
              </w:rPr>
              <w:t xml:space="preserve">informes y </w:t>
            </w:r>
            <w:r w:rsidR="00AD4818" w:rsidRPr="00F71427">
              <w:rPr>
                <w:rFonts w:ascii="Helvetica" w:eastAsia="Times New Roman" w:hAnsi="Helvetica" w:cs="Helvetica"/>
                <w:color w:val="222222"/>
                <w:sz w:val="24"/>
                <w:szCs w:val="24"/>
                <w:lang w:eastAsia="es-CO"/>
              </w:rPr>
              <w:t>los productos comprometidos</w:t>
            </w:r>
            <w:r w:rsidRPr="00F71427">
              <w:rPr>
                <w:rFonts w:ascii="Helvetica" w:eastAsia="Times New Roman" w:hAnsi="Helvetica" w:cs="Helvetica"/>
                <w:color w:val="222222"/>
                <w:sz w:val="24"/>
                <w:szCs w:val="24"/>
                <w:lang w:eastAsia="es-CO"/>
              </w:rPr>
              <w:t>.</w:t>
            </w:r>
          </w:p>
        </w:tc>
      </w:tr>
      <w:tr w:rsidR="001D6087" w14:paraId="06307909" w14:textId="77777777" w:rsidTr="007914DF">
        <w:tc>
          <w:tcPr>
            <w:tcW w:w="1487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C31CB1" w14:textId="77777777" w:rsidR="001D6087" w:rsidRDefault="001D6087" w:rsidP="00BF12F0">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1F6D37FD" w14:textId="77777777" w:rsidTr="007914DF">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A013BB" w14:textId="0C6B13A8" w:rsidR="001D6087" w:rsidRDefault="00BF12F0" w:rsidP="001D6087">
            <w:pPr>
              <w:spacing w:after="0" w:line="240" w:lineRule="auto"/>
              <w:jc w:val="both"/>
              <w:rPr>
                <w:rFonts w:ascii="Helvetica" w:eastAsia="Times New Roman" w:hAnsi="Helvetica" w:cs="Helvetica"/>
                <w:color w:val="222222"/>
                <w:sz w:val="24"/>
                <w:szCs w:val="24"/>
                <w:lang w:eastAsia="es-CO"/>
              </w:rPr>
            </w:pPr>
            <w:r w:rsidRPr="001B4A56">
              <w:rPr>
                <w:rFonts w:ascii="Helvetica" w:eastAsia="Times New Roman" w:hAnsi="Helvetica" w:cs="Helvetica"/>
                <w:b/>
                <w:color w:val="222222"/>
                <w:sz w:val="24"/>
                <w:szCs w:val="24"/>
                <w:lang w:eastAsia="es-CO"/>
              </w:rPr>
              <w:t xml:space="preserve">Nuevo conocimiento: </w:t>
            </w:r>
            <w:r w:rsidR="00A1380D" w:rsidRPr="001B4A56">
              <w:rPr>
                <w:rFonts w:ascii="Helvetica" w:eastAsia="Times New Roman" w:hAnsi="Helvetica" w:cs="Helvetica"/>
                <w:color w:val="222222"/>
                <w:sz w:val="24"/>
                <w:szCs w:val="24"/>
                <w:lang w:eastAsia="es-CO"/>
              </w:rPr>
              <w:t>Un (1) a</w:t>
            </w:r>
            <w:r w:rsidRPr="001B4A56">
              <w:rPr>
                <w:rFonts w:ascii="Helvetica" w:eastAsia="Times New Roman" w:hAnsi="Helvetica" w:cs="Helvetica"/>
                <w:color w:val="222222"/>
                <w:sz w:val="24"/>
                <w:szCs w:val="24"/>
                <w:lang w:eastAsia="es-CO"/>
              </w:rPr>
              <w:t>rtículo Q</w:t>
            </w:r>
            <w:r w:rsidR="001B4A56" w:rsidRPr="001B4A56">
              <w:rPr>
                <w:rFonts w:ascii="Helvetica" w:eastAsia="Times New Roman" w:hAnsi="Helvetica" w:cs="Helvetica"/>
                <w:color w:val="222222"/>
                <w:sz w:val="24"/>
                <w:szCs w:val="24"/>
                <w:lang w:eastAsia="es-CO"/>
              </w:rPr>
              <w:t>3</w:t>
            </w:r>
            <w:r w:rsidRPr="001B4A56">
              <w:rPr>
                <w:rFonts w:ascii="Helvetica" w:eastAsia="Times New Roman" w:hAnsi="Helvetica" w:cs="Helvetica"/>
                <w:color w:val="222222"/>
                <w:sz w:val="24"/>
                <w:szCs w:val="24"/>
                <w:lang w:eastAsia="es-CO"/>
              </w:rPr>
              <w:t>.</w:t>
            </w:r>
          </w:p>
          <w:p w14:paraId="7421AF04" w14:textId="77777777" w:rsidR="00BF12F0" w:rsidRDefault="00BF12F0" w:rsidP="001D6087">
            <w:pPr>
              <w:spacing w:after="0" w:line="240" w:lineRule="auto"/>
              <w:jc w:val="both"/>
              <w:rPr>
                <w:rFonts w:ascii="Helvetica" w:eastAsia="Times New Roman" w:hAnsi="Helvetica" w:cs="Helvetica"/>
                <w:color w:val="222222"/>
                <w:sz w:val="24"/>
                <w:szCs w:val="24"/>
                <w:lang w:eastAsia="es-CO"/>
              </w:rPr>
            </w:pPr>
          </w:p>
          <w:p w14:paraId="4B443499" w14:textId="77777777" w:rsidR="00D86005" w:rsidRDefault="00D86005" w:rsidP="001D6087">
            <w:pPr>
              <w:spacing w:after="0" w:line="240" w:lineRule="auto"/>
              <w:jc w:val="both"/>
              <w:rPr>
                <w:rFonts w:ascii="Helvetica" w:eastAsia="Times New Roman" w:hAnsi="Helvetica" w:cs="Helvetica"/>
                <w:color w:val="222222"/>
                <w:sz w:val="24"/>
                <w:szCs w:val="24"/>
                <w:lang w:eastAsia="es-CO"/>
              </w:rPr>
            </w:pPr>
            <w:r w:rsidRPr="00D86005">
              <w:rPr>
                <w:rFonts w:ascii="Helvetica" w:eastAsia="Times New Roman" w:hAnsi="Helvetica" w:cs="Helvetica"/>
                <w:b/>
                <w:color w:val="222222"/>
                <w:sz w:val="24"/>
                <w:szCs w:val="24"/>
                <w:lang w:eastAsia="es-CO"/>
              </w:rPr>
              <w:t>Desarrollo tecnológico e innovación:</w:t>
            </w:r>
            <w:r>
              <w:rPr>
                <w:rFonts w:ascii="Helvetica" w:eastAsia="Times New Roman" w:hAnsi="Helvetica" w:cs="Helvetica"/>
                <w:color w:val="222222"/>
                <w:sz w:val="24"/>
                <w:szCs w:val="24"/>
                <w:lang w:eastAsia="es-CO"/>
              </w:rPr>
              <w:t xml:space="preserve"> No aplica (NA). </w:t>
            </w:r>
          </w:p>
          <w:p w14:paraId="12A2AD13" w14:textId="77777777" w:rsidR="00D86005" w:rsidRDefault="00D86005" w:rsidP="001D6087">
            <w:pPr>
              <w:spacing w:after="0" w:line="240" w:lineRule="auto"/>
              <w:jc w:val="both"/>
              <w:rPr>
                <w:rFonts w:ascii="Helvetica" w:eastAsia="Times New Roman" w:hAnsi="Helvetica" w:cs="Helvetica"/>
                <w:color w:val="222222"/>
                <w:sz w:val="24"/>
                <w:szCs w:val="24"/>
                <w:lang w:eastAsia="es-CO"/>
              </w:rPr>
            </w:pPr>
          </w:p>
          <w:p w14:paraId="05D65D11" w14:textId="5CD96660" w:rsidR="00BF12F0" w:rsidRDefault="00BF12F0"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b/>
                <w:color w:val="222222"/>
                <w:sz w:val="24"/>
                <w:szCs w:val="24"/>
                <w:lang w:eastAsia="es-CO"/>
              </w:rPr>
              <w:t xml:space="preserve">Producto de apropiación social del conocimiento: </w:t>
            </w:r>
            <w:r w:rsidR="00A1380D" w:rsidRPr="00A1380D">
              <w:rPr>
                <w:rFonts w:ascii="Helvetica" w:eastAsia="Times New Roman" w:hAnsi="Helvetica" w:cs="Helvetica"/>
                <w:color w:val="222222"/>
                <w:sz w:val="24"/>
                <w:szCs w:val="24"/>
                <w:lang w:eastAsia="es-CO"/>
              </w:rPr>
              <w:t>Un (1) e</w:t>
            </w:r>
            <w:r w:rsidRPr="00A1380D">
              <w:rPr>
                <w:rFonts w:ascii="Helvetica" w:eastAsia="Times New Roman" w:hAnsi="Helvetica" w:cs="Helvetica"/>
                <w:color w:val="222222"/>
                <w:sz w:val="24"/>
                <w:szCs w:val="24"/>
                <w:lang w:eastAsia="es-CO"/>
              </w:rPr>
              <w:t>spacio</w:t>
            </w:r>
            <w:r w:rsidRPr="00BF12F0">
              <w:rPr>
                <w:rFonts w:ascii="Helvetica" w:eastAsia="Times New Roman" w:hAnsi="Helvetica" w:cs="Helvetica"/>
                <w:color w:val="222222"/>
                <w:sz w:val="24"/>
                <w:szCs w:val="24"/>
                <w:lang w:eastAsia="es-CO"/>
              </w:rPr>
              <w:t xml:space="preserve"> de participación ciudadana, </w:t>
            </w:r>
            <w:r w:rsidR="0010552D">
              <w:rPr>
                <w:rFonts w:ascii="Helvetica" w:eastAsia="Times New Roman" w:hAnsi="Helvetica" w:cs="Helvetica"/>
                <w:color w:val="222222"/>
                <w:sz w:val="24"/>
                <w:szCs w:val="24"/>
                <w:lang w:eastAsia="es-CO"/>
              </w:rPr>
              <w:t>u</w:t>
            </w:r>
            <w:r w:rsidR="00A1380D">
              <w:rPr>
                <w:rFonts w:ascii="Helvetica" w:eastAsia="Times New Roman" w:hAnsi="Helvetica" w:cs="Helvetica"/>
                <w:color w:val="222222"/>
                <w:sz w:val="24"/>
                <w:szCs w:val="24"/>
                <w:lang w:eastAsia="es-CO"/>
              </w:rPr>
              <w:t xml:space="preserve">n (1) </w:t>
            </w:r>
            <w:r w:rsidRPr="00BF12F0">
              <w:rPr>
                <w:rFonts w:ascii="Helvetica" w:eastAsia="Times New Roman" w:hAnsi="Helvetica" w:cs="Helvetica"/>
                <w:color w:val="222222"/>
                <w:sz w:val="24"/>
                <w:szCs w:val="24"/>
                <w:lang w:eastAsia="es-CO"/>
              </w:rPr>
              <w:t>evento científico</w:t>
            </w:r>
            <w:r w:rsidR="00853807">
              <w:rPr>
                <w:rFonts w:ascii="Helvetica" w:eastAsia="Times New Roman" w:hAnsi="Helvetica" w:cs="Helvetica"/>
                <w:color w:val="222222"/>
                <w:sz w:val="24"/>
                <w:szCs w:val="24"/>
                <w:lang w:eastAsia="es-CO"/>
              </w:rPr>
              <w:t xml:space="preserve">, </w:t>
            </w:r>
            <w:r w:rsidR="00A1380D">
              <w:rPr>
                <w:rFonts w:ascii="Helvetica" w:eastAsia="Times New Roman" w:hAnsi="Helvetica" w:cs="Helvetica"/>
                <w:color w:val="222222"/>
                <w:sz w:val="24"/>
                <w:szCs w:val="24"/>
                <w:lang w:eastAsia="es-CO"/>
              </w:rPr>
              <w:t xml:space="preserve">un (1) </w:t>
            </w:r>
            <w:r w:rsidRPr="00BF12F0">
              <w:rPr>
                <w:rFonts w:ascii="Helvetica" w:eastAsia="Times New Roman" w:hAnsi="Helvetica" w:cs="Helvetica"/>
                <w:color w:val="222222"/>
                <w:sz w:val="24"/>
                <w:szCs w:val="24"/>
                <w:lang w:eastAsia="es-CO"/>
              </w:rPr>
              <w:t>programa radial</w:t>
            </w:r>
            <w:r w:rsidR="00853807">
              <w:rPr>
                <w:rFonts w:ascii="Helvetica" w:eastAsia="Times New Roman" w:hAnsi="Helvetica" w:cs="Helvetica"/>
                <w:color w:val="222222"/>
                <w:sz w:val="24"/>
                <w:szCs w:val="24"/>
                <w:lang w:eastAsia="es-CO"/>
              </w:rPr>
              <w:t xml:space="preserve"> </w:t>
            </w:r>
            <w:r w:rsidR="00A1380D">
              <w:rPr>
                <w:rFonts w:ascii="Helvetica" w:eastAsia="Times New Roman" w:hAnsi="Helvetica" w:cs="Helvetica"/>
                <w:color w:val="222222"/>
                <w:sz w:val="24"/>
                <w:szCs w:val="24"/>
                <w:lang w:eastAsia="es-CO"/>
              </w:rPr>
              <w:t xml:space="preserve">y </w:t>
            </w:r>
            <w:r w:rsidR="00853807">
              <w:rPr>
                <w:rFonts w:ascii="Helvetica" w:eastAsia="Times New Roman" w:hAnsi="Helvetica" w:cs="Helvetica"/>
                <w:color w:val="222222"/>
                <w:sz w:val="24"/>
                <w:szCs w:val="24"/>
                <w:lang w:eastAsia="es-CO"/>
              </w:rPr>
              <w:t>e</w:t>
            </w:r>
            <w:r w:rsidR="00A1380D">
              <w:rPr>
                <w:rFonts w:ascii="Helvetica" w:eastAsia="Times New Roman" w:hAnsi="Helvetica" w:cs="Helvetica"/>
                <w:color w:val="222222"/>
                <w:sz w:val="24"/>
                <w:szCs w:val="24"/>
                <w:lang w:eastAsia="es-CO"/>
              </w:rPr>
              <w:t>l</w:t>
            </w:r>
            <w:r w:rsidR="00853807">
              <w:rPr>
                <w:rFonts w:ascii="Helvetica" w:eastAsia="Times New Roman" w:hAnsi="Helvetica" w:cs="Helvetica"/>
                <w:color w:val="222222"/>
                <w:sz w:val="24"/>
                <w:szCs w:val="24"/>
                <w:lang w:eastAsia="es-CO"/>
              </w:rPr>
              <w:t xml:space="preserve"> informe final</w:t>
            </w:r>
            <w:r w:rsidRPr="00BF12F0">
              <w:rPr>
                <w:rFonts w:ascii="Helvetica" w:eastAsia="Times New Roman" w:hAnsi="Helvetica" w:cs="Helvetica"/>
                <w:color w:val="222222"/>
                <w:sz w:val="24"/>
                <w:szCs w:val="24"/>
                <w:lang w:eastAsia="es-CO"/>
              </w:rPr>
              <w:t>.</w:t>
            </w:r>
          </w:p>
          <w:p w14:paraId="0BBCFA45" w14:textId="77777777" w:rsidR="00853807" w:rsidRDefault="00853807" w:rsidP="001D6087">
            <w:pPr>
              <w:spacing w:after="0" w:line="240" w:lineRule="auto"/>
              <w:jc w:val="both"/>
              <w:rPr>
                <w:rFonts w:ascii="Helvetica" w:eastAsia="Times New Roman" w:hAnsi="Helvetica" w:cs="Helvetica"/>
                <w:color w:val="222222"/>
                <w:sz w:val="24"/>
                <w:szCs w:val="24"/>
                <w:lang w:eastAsia="es-CO"/>
              </w:rPr>
            </w:pPr>
          </w:p>
          <w:p w14:paraId="6BD9D92B" w14:textId="28CD3396" w:rsidR="001D6087" w:rsidRDefault="00853807" w:rsidP="0010552D">
            <w:pPr>
              <w:spacing w:after="0" w:line="240" w:lineRule="auto"/>
              <w:jc w:val="both"/>
              <w:rPr>
                <w:rFonts w:ascii="Helvetica" w:eastAsia="Times New Roman" w:hAnsi="Helvetica" w:cs="Helvetica"/>
                <w:color w:val="222222"/>
                <w:sz w:val="24"/>
                <w:szCs w:val="24"/>
                <w:lang w:eastAsia="es-CO"/>
              </w:rPr>
            </w:pPr>
            <w:r w:rsidRPr="00853807">
              <w:rPr>
                <w:rFonts w:ascii="Helvetica" w:eastAsia="Times New Roman" w:hAnsi="Helvetica" w:cs="Helvetica"/>
                <w:b/>
                <w:color w:val="222222"/>
                <w:sz w:val="24"/>
                <w:szCs w:val="24"/>
                <w:lang w:eastAsia="es-CO"/>
              </w:rPr>
              <w:t>Producto de formación de recurso humano:</w:t>
            </w:r>
            <w:r>
              <w:rPr>
                <w:rFonts w:ascii="Helvetica" w:eastAsia="Times New Roman" w:hAnsi="Helvetica" w:cs="Helvetica"/>
                <w:color w:val="222222"/>
                <w:sz w:val="24"/>
                <w:szCs w:val="24"/>
                <w:lang w:eastAsia="es-CO"/>
              </w:rPr>
              <w:t xml:space="preserve"> Dirección de </w:t>
            </w:r>
            <w:r w:rsidR="0010552D">
              <w:rPr>
                <w:rFonts w:ascii="Helvetica" w:eastAsia="Times New Roman" w:hAnsi="Helvetica" w:cs="Helvetica"/>
                <w:color w:val="222222"/>
                <w:sz w:val="24"/>
                <w:szCs w:val="24"/>
                <w:lang w:eastAsia="es-CO"/>
              </w:rPr>
              <w:t xml:space="preserve">cuatro </w:t>
            </w:r>
            <w:r w:rsidR="00A1380D">
              <w:rPr>
                <w:rFonts w:ascii="Helvetica" w:eastAsia="Times New Roman" w:hAnsi="Helvetica" w:cs="Helvetica"/>
                <w:color w:val="222222"/>
                <w:sz w:val="24"/>
                <w:szCs w:val="24"/>
                <w:lang w:eastAsia="es-CO"/>
              </w:rPr>
              <w:t>(</w:t>
            </w:r>
            <w:r w:rsidR="0010552D">
              <w:rPr>
                <w:rFonts w:ascii="Helvetica" w:eastAsia="Times New Roman" w:hAnsi="Helvetica" w:cs="Helvetica"/>
                <w:color w:val="222222"/>
                <w:sz w:val="24"/>
                <w:szCs w:val="24"/>
                <w:lang w:eastAsia="es-CO"/>
              </w:rPr>
              <w:t>4</w:t>
            </w:r>
            <w:r w:rsidR="00A1380D">
              <w:rPr>
                <w:rFonts w:ascii="Helvetica" w:eastAsia="Times New Roman" w:hAnsi="Helvetica" w:cs="Helvetica"/>
                <w:color w:val="222222"/>
                <w:sz w:val="24"/>
                <w:szCs w:val="24"/>
                <w:lang w:eastAsia="es-CO"/>
              </w:rPr>
              <w:t>)</w:t>
            </w:r>
            <w:r w:rsidR="0010552D">
              <w:rPr>
                <w:rFonts w:ascii="Helvetica" w:eastAsia="Times New Roman" w:hAnsi="Helvetica" w:cs="Helvetica"/>
                <w:color w:val="222222"/>
                <w:sz w:val="24"/>
                <w:szCs w:val="24"/>
                <w:lang w:eastAsia="es-CO"/>
              </w:rPr>
              <w:t xml:space="preserve"> trabajos de grado de pregrado o dirección de dos (2) trabajos de grado de pregrado y uno (1) de maestría.  </w:t>
            </w:r>
            <w:r>
              <w:rPr>
                <w:rFonts w:ascii="Helvetica" w:eastAsia="Times New Roman" w:hAnsi="Helvetica" w:cs="Helvetica"/>
                <w:color w:val="222222"/>
                <w:sz w:val="24"/>
                <w:szCs w:val="24"/>
                <w:lang w:eastAsia="es-CO"/>
              </w:rPr>
              <w:t xml:space="preserve"> </w:t>
            </w:r>
          </w:p>
        </w:tc>
      </w:tr>
    </w:tbl>
    <w:p w14:paraId="3C09B802"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5BE4E90F" w14:textId="77777777" w:rsidR="001E6251" w:rsidRDefault="001E6251" w:rsidP="002A18AF">
      <w:pPr>
        <w:spacing w:after="0" w:line="240" w:lineRule="auto"/>
        <w:rPr>
          <w:rFonts w:ascii="Times New Roman" w:eastAsia="Times New Roman" w:hAnsi="Times New Roman" w:cs="Times New Roman"/>
          <w:sz w:val="24"/>
          <w:szCs w:val="24"/>
          <w:lang w:eastAsia="es-CO"/>
        </w:rPr>
      </w:pPr>
    </w:p>
    <w:p w14:paraId="77CDD776" w14:textId="05D421CF" w:rsidR="00663086" w:rsidRDefault="00663086" w:rsidP="002A18AF">
      <w:pPr>
        <w:spacing w:after="0" w:line="240" w:lineRule="auto"/>
        <w:rPr>
          <w:rFonts w:ascii="Times New Roman" w:eastAsia="Times New Roman" w:hAnsi="Times New Roman" w:cs="Times New Roman"/>
          <w:sz w:val="24"/>
          <w:szCs w:val="24"/>
          <w:lang w:eastAsia="es-CO"/>
        </w:rPr>
      </w:pPr>
    </w:p>
    <w:p w14:paraId="3621A4AB" w14:textId="7DF408A4" w:rsidR="0000443B" w:rsidRDefault="0000443B" w:rsidP="002A18AF">
      <w:pPr>
        <w:spacing w:after="0" w:line="240" w:lineRule="auto"/>
        <w:rPr>
          <w:rFonts w:ascii="Times New Roman" w:eastAsia="Times New Roman" w:hAnsi="Times New Roman" w:cs="Times New Roman"/>
          <w:sz w:val="24"/>
          <w:szCs w:val="24"/>
          <w:lang w:eastAsia="es-CO"/>
        </w:rPr>
      </w:pPr>
    </w:p>
    <w:p w14:paraId="15FC68AD" w14:textId="79C71ACC" w:rsidR="0000443B" w:rsidRDefault="0000443B" w:rsidP="002A18AF">
      <w:pPr>
        <w:spacing w:after="0" w:line="240" w:lineRule="auto"/>
        <w:rPr>
          <w:rFonts w:ascii="Times New Roman" w:eastAsia="Times New Roman" w:hAnsi="Times New Roman" w:cs="Times New Roman"/>
          <w:sz w:val="24"/>
          <w:szCs w:val="24"/>
          <w:lang w:eastAsia="es-CO"/>
        </w:rPr>
      </w:pPr>
    </w:p>
    <w:p w14:paraId="665BFE9D" w14:textId="77777777" w:rsidR="0000443B" w:rsidRDefault="0000443B" w:rsidP="002A18AF">
      <w:pPr>
        <w:spacing w:after="0" w:line="240" w:lineRule="auto"/>
        <w:rPr>
          <w:rFonts w:ascii="Times New Roman" w:eastAsia="Times New Roman" w:hAnsi="Times New Roman" w:cs="Times New Roman"/>
          <w:sz w:val="24"/>
          <w:szCs w:val="24"/>
          <w:lang w:eastAsia="es-CO"/>
        </w:rPr>
      </w:pPr>
    </w:p>
    <w:p w14:paraId="1A9685A7" w14:textId="77777777" w:rsidR="00663086" w:rsidRDefault="00663086" w:rsidP="002A18AF">
      <w:pPr>
        <w:spacing w:after="0" w:line="240" w:lineRule="auto"/>
        <w:rPr>
          <w:rFonts w:ascii="Times New Roman" w:eastAsia="Times New Roman" w:hAnsi="Times New Roman" w:cs="Times New Roman"/>
          <w:sz w:val="24"/>
          <w:szCs w:val="24"/>
          <w:lang w:eastAsia="es-CO"/>
        </w:rPr>
      </w:pPr>
    </w:p>
    <w:p w14:paraId="1B921FAD" w14:textId="77777777" w:rsidR="001D6087" w:rsidRPr="00B0384C" w:rsidRDefault="001D6087" w:rsidP="002A18AF">
      <w:pPr>
        <w:spacing w:after="0" w:line="240" w:lineRule="auto"/>
        <w:rPr>
          <w:rFonts w:ascii="Helvetica" w:eastAsia="Times New Roman" w:hAnsi="Helvetica" w:cs="Helvetica"/>
          <w:b/>
          <w:color w:val="222222"/>
          <w:sz w:val="24"/>
          <w:szCs w:val="24"/>
          <w:lang w:eastAsia="es-CO"/>
        </w:rPr>
      </w:pPr>
      <w:r w:rsidRPr="00B0384C">
        <w:rPr>
          <w:rFonts w:ascii="Helvetica" w:eastAsia="Times New Roman" w:hAnsi="Helvetica" w:cs="Helvetica"/>
          <w:b/>
          <w:color w:val="222222"/>
          <w:sz w:val="24"/>
          <w:szCs w:val="24"/>
          <w:lang w:eastAsia="es-CO"/>
        </w:rPr>
        <w:lastRenderedPageBreak/>
        <w:t>Cronograma</w:t>
      </w:r>
    </w:p>
    <w:tbl>
      <w:tblPr>
        <w:tblW w:w="14686" w:type="dxa"/>
        <w:tblCellMar>
          <w:left w:w="70" w:type="dxa"/>
          <w:right w:w="70" w:type="dxa"/>
        </w:tblCellMar>
        <w:tblLook w:val="04A0" w:firstRow="1" w:lastRow="0" w:firstColumn="1" w:lastColumn="0" w:noHBand="0" w:noVBand="1"/>
      </w:tblPr>
      <w:tblGrid>
        <w:gridCol w:w="1270"/>
        <w:gridCol w:w="1371"/>
        <w:gridCol w:w="786"/>
        <w:gridCol w:w="633"/>
        <w:gridCol w:w="196"/>
        <w:gridCol w:w="233"/>
        <w:gridCol w:w="233"/>
        <w:gridCol w:w="233"/>
        <w:gridCol w:w="233"/>
        <w:gridCol w:w="233"/>
        <w:gridCol w:w="233"/>
        <w:gridCol w:w="233"/>
        <w:gridCol w:w="233"/>
        <w:gridCol w:w="233"/>
        <w:gridCol w:w="175"/>
        <w:gridCol w:w="249"/>
        <w:gridCol w:w="249"/>
        <w:gridCol w:w="249"/>
        <w:gridCol w:w="249"/>
        <w:gridCol w:w="249"/>
        <w:gridCol w:w="249"/>
        <w:gridCol w:w="249"/>
        <w:gridCol w:w="249"/>
        <w:gridCol w:w="249"/>
        <w:gridCol w:w="249"/>
        <w:gridCol w:w="249"/>
        <w:gridCol w:w="9"/>
        <w:gridCol w:w="193"/>
        <w:gridCol w:w="186"/>
        <w:gridCol w:w="249"/>
        <w:gridCol w:w="249"/>
        <w:gridCol w:w="249"/>
        <w:gridCol w:w="7"/>
        <w:gridCol w:w="242"/>
        <w:gridCol w:w="249"/>
        <w:gridCol w:w="249"/>
        <w:gridCol w:w="249"/>
        <w:gridCol w:w="335"/>
        <w:gridCol w:w="250"/>
        <w:gridCol w:w="202"/>
        <w:gridCol w:w="171"/>
        <w:gridCol w:w="328"/>
        <w:gridCol w:w="249"/>
        <w:gridCol w:w="249"/>
        <w:gridCol w:w="249"/>
        <w:gridCol w:w="249"/>
        <w:gridCol w:w="8"/>
        <w:gridCol w:w="241"/>
        <w:gridCol w:w="249"/>
        <w:gridCol w:w="249"/>
        <w:gridCol w:w="249"/>
        <w:gridCol w:w="10"/>
      </w:tblGrid>
      <w:tr w:rsidR="00963686" w:rsidRPr="001D6087" w14:paraId="52D56C04" w14:textId="77777777" w:rsidTr="00BB63FD">
        <w:trPr>
          <w:trHeight w:val="340"/>
        </w:trPr>
        <w:tc>
          <w:tcPr>
            <w:tcW w:w="1282"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4FD5F8AD" w14:textId="77777777" w:rsidR="00F72851" w:rsidRPr="00AA6904" w:rsidRDefault="00F72851" w:rsidP="001D6087">
            <w:pPr>
              <w:spacing w:after="0" w:line="240" w:lineRule="auto"/>
              <w:jc w:val="center"/>
              <w:rPr>
                <w:rFonts w:ascii="Helvetica" w:eastAsia="Times New Roman" w:hAnsi="Helvetica" w:cs="Helvetica"/>
                <w:b/>
                <w:bCs/>
                <w:sz w:val="16"/>
                <w:szCs w:val="16"/>
                <w:lang w:eastAsia="es-CO"/>
              </w:rPr>
            </w:pPr>
            <w:r w:rsidRPr="00AA6904">
              <w:rPr>
                <w:rFonts w:ascii="Helvetica" w:eastAsia="Times New Roman" w:hAnsi="Helvetica" w:cs="Helvetica"/>
                <w:b/>
                <w:bCs/>
                <w:sz w:val="16"/>
                <w:szCs w:val="16"/>
                <w:lang w:eastAsia="es-CO"/>
              </w:rPr>
              <w:t>ACTIVIDADES</w:t>
            </w:r>
          </w:p>
        </w:tc>
        <w:tc>
          <w:tcPr>
            <w:tcW w:w="1389"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5EB1F3F7" w14:textId="77777777" w:rsidR="00F72851" w:rsidRPr="00AA6904" w:rsidRDefault="00F72851" w:rsidP="001D6087">
            <w:pPr>
              <w:spacing w:after="0" w:line="240" w:lineRule="auto"/>
              <w:jc w:val="center"/>
              <w:rPr>
                <w:rFonts w:ascii="Helvetica" w:eastAsia="Times New Roman" w:hAnsi="Helvetica" w:cs="Helvetica"/>
                <w:b/>
                <w:bCs/>
                <w:sz w:val="16"/>
                <w:szCs w:val="16"/>
                <w:lang w:eastAsia="es-CO"/>
              </w:rPr>
            </w:pPr>
            <w:r w:rsidRPr="00AA6904">
              <w:rPr>
                <w:rFonts w:ascii="Helvetica" w:eastAsia="Times New Roman" w:hAnsi="Helvetica" w:cs="Helvetica"/>
                <w:b/>
                <w:bCs/>
                <w:sz w:val="16"/>
                <w:szCs w:val="16"/>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6BE932E1" w14:textId="77777777" w:rsidR="00F72851" w:rsidRPr="00B0384C" w:rsidRDefault="00F72851" w:rsidP="001D6087">
            <w:pPr>
              <w:spacing w:after="0" w:line="240" w:lineRule="auto"/>
              <w:jc w:val="center"/>
              <w:rPr>
                <w:rFonts w:ascii="Helvetica" w:eastAsia="Times New Roman" w:hAnsi="Helvetica" w:cs="Helvetica"/>
                <w:b/>
                <w:bCs/>
                <w:sz w:val="18"/>
                <w:szCs w:val="18"/>
                <w:lang w:eastAsia="es-CO"/>
              </w:rPr>
            </w:pPr>
            <w:r w:rsidRPr="00B0384C">
              <w:rPr>
                <w:rFonts w:ascii="Helvetica" w:eastAsia="Times New Roman" w:hAnsi="Helvetica" w:cs="Helvetica"/>
                <w:b/>
                <w:bCs/>
                <w:sz w:val="18"/>
                <w:szCs w:val="18"/>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6C51CE02" w14:textId="77777777" w:rsidR="00F72851" w:rsidRPr="001D6087" w:rsidRDefault="00F72851"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932"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19590EB3"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932"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0895B921"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55"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2EBE121"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5E28AD64"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5"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5990BFA6"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33"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211539D8"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4658D495"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256" w:type="dxa"/>
            <w:gridSpan w:val="5"/>
            <w:tcBorders>
              <w:top w:val="single" w:sz="8" w:space="0" w:color="auto"/>
              <w:left w:val="single" w:sz="8" w:space="0" w:color="auto"/>
              <w:bottom w:val="single" w:sz="8" w:space="0" w:color="auto"/>
              <w:right w:val="single" w:sz="8" w:space="0" w:color="000000"/>
            </w:tcBorders>
            <w:shd w:val="clear" w:color="000000" w:fill="FFCC99"/>
          </w:tcPr>
          <w:p w14:paraId="58E02C0C" w14:textId="77777777" w:rsidR="00F72851" w:rsidRDefault="00F72851" w:rsidP="001D6087">
            <w:pPr>
              <w:spacing w:after="0" w:line="240" w:lineRule="auto"/>
              <w:jc w:val="center"/>
              <w:rPr>
                <w:rFonts w:ascii="Arial" w:eastAsia="Times New Roman" w:hAnsi="Arial" w:cs="Arial"/>
                <w:b/>
                <w:bCs/>
                <w:sz w:val="12"/>
                <w:szCs w:val="12"/>
                <w:lang w:eastAsia="es-CO"/>
              </w:rPr>
            </w:pPr>
          </w:p>
          <w:p w14:paraId="2B06B2FC"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center"/>
            <w:hideMark/>
          </w:tcPr>
          <w:p w14:paraId="3B0D333B"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center"/>
            <w:hideMark/>
          </w:tcPr>
          <w:p w14:paraId="0473356E" w14:textId="77777777" w:rsidR="00F72851" w:rsidRPr="001D6087" w:rsidRDefault="00F72851"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E27F7" w:rsidRPr="001D6087" w14:paraId="2155E0D9" w14:textId="77777777" w:rsidTr="00BB63FD">
        <w:trPr>
          <w:gridAfter w:val="1"/>
          <w:wAfter w:w="10" w:type="dxa"/>
          <w:trHeight w:val="548"/>
        </w:trPr>
        <w:tc>
          <w:tcPr>
            <w:tcW w:w="1282" w:type="dxa"/>
            <w:vMerge/>
            <w:tcBorders>
              <w:top w:val="single" w:sz="8" w:space="0" w:color="auto"/>
              <w:left w:val="single" w:sz="8" w:space="0" w:color="auto"/>
              <w:bottom w:val="single" w:sz="8" w:space="0" w:color="000000"/>
              <w:right w:val="single" w:sz="8" w:space="0" w:color="auto"/>
            </w:tcBorders>
            <w:vAlign w:val="center"/>
            <w:hideMark/>
          </w:tcPr>
          <w:p w14:paraId="609DB1FD" w14:textId="77777777" w:rsidR="00F72851" w:rsidRPr="001D6087" w:rsidRDefault="00F72851" w:rsidP="001D6087">
            <w:pPr>
              <w:spacing w:after="0" w:line="240" w:lineRule="auto"/>
              <w:rPr>
                <w:rFonts w:ascii="Calibri" w:eastAsia="Times New Roman" w:hAnsi="Calibri" w:cs="Calibri"/>
                <w:b/>
                <w:bCs/>
                <w:sz w:val="24"/>
                <w:szCs w:val="24"/>
                <w:lang w:eastAsia="es-CO"/>
              </w:rPr>
            </w:pPr>
          </w:p>
        </w:tc>
        <w:tc>
          <w:tcPr>
            <w:tcW w:w="1389" w:type="dxa"/>
            <w:vMerge/>
            <w:tcBorders>
              <w:top w:val="single" w:sz="8" w:space="0" w:color="auto"/>
              <w:left w:val="single" w:sz="8" w:space="0" w:color="auto"/>
              <w:bottom w:val="single" w:sz="8" w:space="0" w:color="000000"/>
              <w:right w:val="single" w:sz="8" w:space="0" w:color="auto"/>
            </w:tcBorders>
            <w:vAlign w:val="center"/>
            <w:hideMark/>
          </w:tcPr>
          <w:p w14:paraId="1CC21D44" w14:textId="77777777" w:rsidR="00F72851" w:rsidRPr="001D6087" w:rsidRDefault="00F72851" w:rsidP="001D6087">
            <w:pPr>
              <w:spacing w:after="0" w:line="240" w:lineRule="auto"/>
              <w:rPr>
                <w:rFonts w:ascii="Calibri" w:eastAsia="Times New Roman" w:hAnsi="Calibri" w:cs="Calibri"/>
                <w:b/>
                <w:bCs/>
                <w:sz w:val="24"/>
                <w:szCs w:val="24"/>
                <w:lang w:eastAsia="es-CO"/>
              </w:rPr>
            </w:pPr>
          </w:p>
        </w:tc>
        <w:tc>
          <w:tcPr>
            <w:tcW w:w="786" w:type="dxa"/>
            <w:tcBorders>
              <w:top w:val="nil"/>
              <w:left w:val="nil"/>
              <w:bottom w:val="single" w:sz="8" w:space="0" w:color="auto"/>
              <w:right w:val="single" w:sz="4" w:space="0" w:color="auto"/>
            </w:tcBorders>
            <w:shd w:val="clear" w:color="000000" w:fill="FFCC00"/>
            <w:noWrap/>
            <w:vAlign w:val="center"/>
            <w:hideMark/>
          </w:tcPr>
          <w:p w14:paraId="5DE971D3" w14:textId="77777777" w:rsidR="00F72851" w:rsidRPr="001D6087" w:rsidRDefault="00F72851"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633" w:type="dxa"/>
            <w:tcBorders>
              <w:top w:val="nil"/>
              <w:left w:val="nil"/>
              <w:bottom w:val="single" w:sz="8" w:space="0" w:color="auto"/>
              <w:right w:val="nil"/>
            </w:tcBorders>
            <w:shd w:val="clear" w:color="000000" w:fill="FFCC00"/>
            <w:noWrap/>
            <w:vAlign w:val="center"/>
            <w:hideMark/>
          </w:tcPr>
          <w:p w14:paraId="5FC0875D" w14:textId="77777777" w:rsidR="00F72851" w:rsidRPr="001D6087" w:rsidRDefault="00F72851" w:rsidP="001D6087">
            <w:pPr>
              <w:spacing w:after="0" w:line="240" w:lineRule="auto"/>
              <w:jc w:val="center"/>
              <w:rPr>
                <w:rFonts w:ascii="Calibri" w:eastAsia="Times New Roman" w:hAnsi="Calibri" w:cs="Calibri"/>
                <w:b/>
                <w:bCs/>
                <w:sz w:val="18"/>
                <w:szCs w:val="18"/>
                <w:lang w:eastAsia="es-CO"/>
              </w:rPr>
            </w:pPr>
            <w:r>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7815E13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8" w:space="0" w:color="auto"/>
              <w:right w:val="single" w:sz="4" w:space="0" w:color="auto"/>
            </w:tcBorders>
            <w:shd w:val="clear" w:color="000000" w:fill="FFCC00"/>
            <w:noWrap/>
            <w:vAlign w:val="center"/>
            <w:hideMark/>
          </w:tcPr>
          <w:p w14:paraId="7A6DBA11"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33" w:type="dxa"/>
            <w:tcBorders>
              <w:top w:val="nil"/>
              <w:left w:val="nil"/>
              <w:bottom w:val="single" w:sz="8" w:space="0" w:color="auto"/>
              <w:right w:val="single" w:sz="4" w:space="0" w:color="auto"/>
            </w:tcBorders>
            <w:shd w:val="clear" w:color="000000" w:fill="FFCC00"/>
            <w:noWrap/>
            <w:vAlign w:val="center"/>
            <w:hideMark/>
          </w:tcPr>
          <w:p w14:paraId="5E881C47"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33" w:type="dxa"/>
            <w:tcBorders>
              <w:top w:val="nil"/>
              <w:left w:val="nil"/>
              <w:bottom w:val="single" w:sz="8" w:space="0" w:color="auto"/>
              <w:right w:val="single" w:sz="4" w:space="0" w:color="auto"/>
            </w:tcBorders>
            <w:shd w:val="clear" w:color="000000" w:fill="FFCC00"/>
            <w:noWrap/>
            <w:vAlign w:val="center"/>
            <w:hideMark/>
          </w:tcPr>
          <w:p w14:paraId="26B1C49C"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33" w:type="dxa"/>
            <w:tcBorders>
              <w:top w:val="nil"/>
              <w:left w:val="nil"/>
              <w:bottom w:val="single" w:sz="8" w:space="0" w:color="auto"/>
              <w:right w:val="single" w:sz="4" w:space="0" w:color="auto"/>
            </w:tcBorders>
            <w:shd w:val="clear" w:color="000000" w:fill="FFCC00"/>
            <w:noWrap/>
            <w:vAlign w:val="center"/>
            <w:hideMark/>
          </w:tcPr>
          <w:p w14:paraId="0CD04EF8"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33" w:type="dxa"/>
            <w:tcBorders>
              <w:top w:val="single" w:sz="8" w:space="0" w:color="auto"/>
              <w:left w:val="single" w:sz="8" w:space="0" w:color="auto"/>
              <w:bottom w:val="single" w:sz="8" w:space="0" w:color="auto"/>
              <w:right w:val="nil"/>
            </w:tcBorders>
            <w:shd w:val="clear" w:color="000000" w:fill="FFCC00"/>
            <w:noWrap/>
            <w:vAlign w:val="center"/>
            <w:hideMark/>
          </w:tcPr>
          <w:p w14:paraId="2E723FB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33"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002E4C2"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33" w:type="dxa"/>
            <w:tcBorders>
              <w:top w:val="single" w:sz="8" w:space="0" w:color="auto"/>
              <w:left w:val="nil"/>
              <w:bottom w:val="single" w:sz="8" w:space="0" w:color="auto"/>
              <w:right w:val="single" w:sz="4" w:space="0" w:color="auto"/>
            </w:tcBorders>
            <w:shd w:val="clear" w:color="000000" w:fill="FFCC00"/>
            <w:noWrap/>
            <w:vAlign w:val="center"/>
            <w:hideMark/>
          </w:tcPr>
          <w:p w14:paraId="3A0ED6CB"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33" w:type="dxa"/>
            <w:tcBorders>
              <w:top w:val="single" w:sz="8" w:space="0" w:color="auto"/>
              <w:left w:val="nil"/>
              <w:bottom w:val="single" w:sz="8" w:space="0" w:color="auto"/>
              <w:right w:val="single" w:sz="4" w:space="0" w:color="auto"/>
            </w:tcBorders>
            <w:shd w:val="clear" w:color="000000" w:fill="FFCC00"/>
            <w:noWrap/>
            <w:vAlign w:val="center"/>
            <w:hideMark/>
          </w:tcPr>
          <w:p w14:paraId="66530E5F"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40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1B5B508B"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92DABE8"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8289ABB"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18C4BB4C"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E52116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D725823"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6AC07A3"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0ADD8A5"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585D2960"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909366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1789775"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A574A61"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88"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11CD5424"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D21A7F2"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F34B199"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38E2DC0"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07DD933"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70220B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7ADE63F"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5566D521"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335" w:type="dxa"/>
            <w:tcBorders>
              <w:top w:val="nil"/>
              <w:left w:val="nil"/>
              <w:bottom w:val="single" w:sz="8" w:space="0" w:color="auto"/>
              <w:right w:val="single" w:sz="4" w:space="0" w:color="auto"/>
            </w:tcBorders>
            <w:shd w:val="clear" w:color="000000" w:fill="FFCC00"/>
            <w:noWrap/>
            <w:vAlign w:val="center"/>
            <w:hideMark/>
          </w:tcPr>
          <w:p w14:paraId="650B2F73"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51" w:type="dxa"/>
            <w:tcBorders>
              <w:top w:val="nil"/>
              <w:left w:val="single" w:sz="8" w:space="0" w:color="auto"/>
              <w:bottom w:val="single" w:sz="8" w:space="0" w:color="auto"/>
              <w:right w:val="single" w:sz="8" w:space="0" w:color="auto"/>
            </w:tcBorders>
            <w:shd w:val="clear" w:color="000000" w:fill="FFCC00"/>
          </w:tcPr>
          <w:p w14:paraId="79282E28" w14:textId="77777777" w:rsidR="00F72851" w:rsidRDefault="00F72851" w:rsidP="001D6087">
            <w:pPr>
              <w:spacing w:after="0" w:line="240" w:lineRule="auto"/>
              <w:jc w:val="center"/>
              <w:rPr>
                <w:rFonts w:ascii="Bodoni MT Condensed" w:eastAsia="Times New Roman" w:hAnsi="Bodoni MT Condensed" w:cs="Arial"/>
                <w:sz w:val="16"/>
                <w:szCs w:val="16"/>
                <w:lang w:eastAsia="es-CO"/>
              </w:rPr>
            </w:pPr>
          </w:p>
          <w:p w14:paraId="157FBD81"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31</w:t>
            </w:r>
          </w:p>
        </w:tc>
        <w:tc>
          <w:tcPr>
            <w:tcW w:w="342" w:type="dxa"/>
            <w:gridSpan w:val="2"/>
            <w:tcBorders>
              <w:top w:val="nil"/>
              <w:left w:val="single" w:sz="8" w:space="0" w:color="auto"/>
              <w:bottom w:val="single" w:sz="8" w:space="0" w:color="auto"/>
              <w:right w:val="single" w:sz="4" w:space="0" w:color="auto"/>
            </w:tcBorders>
            <w:shd w:val="clear" w:color="000000" w:fill="FFCC00"/>
            <w:noWrap/>
            <w:vAlign w:val="center"/>
          </w:tcPr>
          <w:p w14:paraId="6095B2D6"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328" w:type="dxa"/>
            <w:tcBorders>
              <w:top w:val="nil"/>
              <w:left w:val="nil"/>
              <w:bottom w:val="single" w:sz="8" w:space="0" w:color="auto"/>
              <w:right w:val="single" w:sz="8" w:space="0" w:color="auto"/>
            </w:tcBorders>
            <w:shd w:val="clear" w:color="000000" w:fill="FFCC00"/>
            <w:noWrap/>
            <w:vAlign w:val="center"/>
            <w:hideMark/>
          </w:tcPr>
          <w:p w14:paraId="69FAA5B0"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4FB34AFF"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2C50EE5B"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37D4EB1B"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7E4C40AC"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4E5A0CD5"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6FAB1514"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115487F8"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72F0F78D" w14:textId="77777777" w:rsidR="00F72851" w:rsidRPr="001D6087" w:rsidRDefault="00F72851"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963686" w:rsidRPr="001D6087" w14:paraId="60663A26" w14:textId="77777777" w:rsidTr="00BB63FD">
        <w:trPr>
          <w:gridAfter w:val="1"/>
          <w:wAfter w:w="10" w:type="dxa"/>
          <w:trHeight w:val="340"/>
        </w:trPr>
        <w:tc>
          <w:tcPr>
            <w:tcW w:w="1282" w:type="dxa"/>
            <w:tcBorders>
              <w:top w:val="nil"/>
              <w:left w:val="single" w:sz="8" w:space="0" w:color="auto"/>
              <w:bottom w:val="single" w:sz="4" w:space="0" w:color="auto"/>
              <w:right w:val="single" w:sz="8" w:space="0" w:color="auto"/>
            </w:tcBorders>
            <w:shd w:val="clear" w:color="auto" w:fill="auto"/>
            <w:vAlign w:val="center"/>
            <w:hideMark/>
          </w:tcPr>
          <w:p w14:paraId="769FABC9" w14:textId="77777777" w:rsidR="00AA6904" w:rsidRPr="001E6251" w:rsidRDefault="001E6251" w:rsidP="00BB63FD">
            <w:pPr>
              <w:spacing w:after="0" w:line="240" w:lineRule="auto"/>
              <w:rPr>
                <w:rFonts w:ascii="Helvetica" w:eastAsia="Times New Roman" w:hAnsi="Helvetica" w:cs="Helvetica"/>
                <w:sz w:val="16"/>
                <w:szCs w:val="16"/>
                <w:lang w:eastAsia="es-CO"/>
              </w:rPr>
            </w:pPr>
            <w:r w:rsidRPr="001E6251">
              <w:rPr>
                <w:rFonts w:ascii="Helvetica" w:eastAsia="Times New Roman" w:hAnsi="Helvetica" w:cs="Helvetica"/>
                <w:b/>
                <w:sz w:val="16"/>
                <w:szCs w:val="16"/>
                <w:lang w:eastAsia="es-CO"/>
              </w:rPr>
              <w:t>FASE 1:</w:t>
            </w:r>
            <w:r>
              <w:rPr>
                <w:rFonts w:ascii="Helvetica" w:eastAsia="Times New Roman" w:hAnsi="Helvetica" w:cs="Helvetica"/>
                <w:sz w:val="16"/>
                <w:szCs w:val="16"/>
                <w:lang w:eastAsia="es-CO"/>
              </w:rPr>
              <w:t xml:space="preserve"> Revisión teórica de los constructos y antecedentes investigativos</w:t>
            </w:r>
          </w:p>
        </w:tc>
        <w:tc>
          <w:tcPr>
            <w:tcW w:w="1389" w:type="dxa"/>
            <w:tcBorders>
              <w:top w:val="nil"/>
              <w:left w:val="nil"/>
              <w:bottom w:val="single" w:sz="4" w:space="0" w:color="auto"/>
              <w:right w:val="single" w:sz="8" w:space="0" w:color="auto"/>
            </w:tcBorders>
            <w:shd w:val="clear" w:color="auto" w:fill="auto"/>
            <w:vAlign w:val="center"/>
            <w:hideMark/>
          </w:tcPr>
          <w:p w14:paraId="668E3EBF" w14:textId="77777777" w:rsidR="00B0384C" w:rsidRDefault="001E6251" w:rsidP="001D6087">
            <w:pPr>
              <w:spacing w:after="0" w:line="240" w:lineRule="auto"/>
              <w:rPr>
                <w:rFonts w:ascii="Helvetica" w:eastAsia="Times New Roman" w:hAnsi="Helvetica" w:cs="Helvetica"/>
                <w:sz w:val="16"/>
                <w:szCs w:val="16"/>
                <w:lang w:eastAsia="es-CO"/>
              </w:rPr>
            </w:pPr>
            <w:r>
              <w:rPr>
                <w:rFonts w:ascii="Helvetica" w:eastAsia="Times New Roman" w:hAnsi="Helvetica" w:cs="Helvetica"/>
                <w:sz w:val="16"/>
                <w:szCs w:val="16"/>
                <w:lang w:eastAsia="es-CO"/>
              </w:rPr>
              <w:t>Investigador Principal</w:t>
            </w:r>
          </w:p>
          <w:p w14:paraId="7A0A019F" w14:textId="77777777" w:rsidR="001E6251" w:rsidRDefault="001E6251" w:rsidP="001D6087">
            <w:pPr>
              <w:spacing w:after="0" w:line="240" w:lineRule="auto"/>
              <w:rPr>
                <w:rFonts w:ascii="Helvetica" w:eastAsia="Times New Roman" w:hAnsi="Helvetica" w:cs="Helvetica"/>
                <w:sz w:val="16"/>
                <w:szCs w:val="16"/>
                <w:lang w:eastAsia="es-CO"/>
              </w:rPr>
            </w:pPr>
          </w:p>
          <w:p w14:paraId="6CED219A" w14:textId="77777777" w:rsidR="001E6251" w:rsidRPr="001E6251" w:rsidRDefault="001E6251" w:rsidP="001D6087">
            <w:pPr>
              <w:spacing w:after="0" w:line="240" w:lineRule="auto"/>
              <w:rPr>
                <w:rFonts w:ascii="Helvetica" w:eastAsia="Times New Roman" w:hAnsi="Helvetica" w:cs="Helvetica"/>
                <w:sz w:val="16"/>
                <w:szCs w:val="16"/>
                <w:lang w:eastAsia="es-CO"/>
              </w:rPr>
            </w:pPr>
            <w:r>
              <w:rPr>
                <w:rFonts w:ascii="Helvetica" w:eastAsia="Times New Roman" w:hAnsi="Helvetica" w:cs="Helvetica"/>
                <w:sz w:val="16"/>
                <w:szCs w:val="16"/>
                <w:lang w:eastAsia="es-CO"/>
              </w:rPr>
              <w:t>Coinvestigador</w:t>
            </w:r>
          </w:p>
        </w:tc>
        <w:tc>
          <w:tcPr>
            <w:tcW w:w="786" w:type="dxa"/>
            <w:tcBorders>
              <w:top w:val="single" w:sz="8" w:space="0" w:color="auto"/>
              <w:left w:val="single" w:sz="8" w:space="0" w:color="auto"/>
              <w:bottom w:val="nil"/>
              <w:right w:val="single" w:sz="8" w:space="0" w:color="auto"/>
            </w:tcBorders>
            <w:shd w:val="clear" w:color="000000" w:fill="C0C0C0"/>
            <w:vAlign w:val="center"/>
            <w:hideMark/>
          </w:tcPr>
          <w:p w14:paraId="602F0010" w14:textId="77777777" w:rsidR="00B0384C" w:rsidRPr="00AA6904" w:rsidRDefault="001E6251" w:rsidP="001D6087">
            <w:pPr>
              <w:spacing w:after="0" w:line="240" w:lineRule="auto"/>
              <w:jc w:val="center"/>
              <w:rPr>
                <w:rFonts w:ascii="Helvetica" w:eastAsia="Times New Roman" w:hAnsi="Helvetica" w:cs="Helvetica"/>
                <w:bCs/>
                <w:sz w:val="16"/>
                <w:szCs w:val="16"/>
                <w:lang w:eastAsia="es-CO"/>
              </w:rPr>
            </w:pPr>
            <w:r w:rsidRPr="00AA6904">
              <w:rPr>
                <w:rFonts w:ascii="Helvetica" w:eastAsia="Times New Roman" w:hAnsi="Helvetica" w:cs="Helvetica"/>
                <w:bCs/>
                <w:sz w:val="16"/>
                <w:szCs w:val="16"/>
                <w:lang w:eastAsia="es-CO"/>
              </w:rPr>
              <w:t>01 de febrero de 2020</w:t>
            </w:r>
            <w:r w:rsidR="00B0384C" w:rsidRPr="00AA6904">
              <w:rPr>
                <w:rFonts w:ascii="Helvetica" w:eastAsia="Times New Roman" w:hAnsi="Helvetica" w:cs="Helvetica"/>
                <w:bCs/>
                <w:sz w:val="16"/>
                <w:szCs w:val="16"/>
                <w:lang w:eastAsia="es-CO"/>
              </w:rPr>
              <w:t> </w:t>
            </w:r>
          </w:p>
        </w:tc>
        <w:tc>
          <w:tcPr>
            <w:tcW w:w="633" w:type="dxa"/>
            <w:tcBorders>
              <w:top w:val="nil"/>
              <w:left w:val="nil"/>
              <w:bottom w:val="nil"/>
              <w:right w:val="nil"/>
            </w:tcBorders>
            <w:shd w:val="clear" w:color="000000" w:fill="FF8080"/>
            <w:vAlign w:val="center"/>
            <w:hideMark/>
          </w:tcPr>
          <w:p w14:paraId="06224E0B" w14:textId="77777777" w:rsidR="00B0384C" w:rsidRPr="00AA6904" w:rsidRDefault="00AA6904" w:rsidP="001D6087">
            <w:pPr>
              <w:spacing w:after="0" w:line="240" w:lineRule="auto"/>
              <w:jc w:val="center"/>
              <w:rPr>
                <w:rFonts w:ascii="Helvetica" w:eastAsia="Times New Roman" w:hAnsi="Helvetica" w:cs="Helvetica"/>
                <w:bCs/>
                <w:sz w:val="16"/>
                <w:szCs w:val="16"/>
                <w:lang w:eastAsia="es-CO"/>
              </w:rPr>
            </w:pPr>
            <w:r w:rsidRPr="00AA6904">
              <w:rPr>
                <w:rFonts w:ascii="Helvetica" w:eastAsia="Times New Roman" w:hAnsi="Helvetica" w:cs="Helvetica"/>
                <w:bCs/>
                <w:sz w:val="16"/>
                <w:szCs w:val="16"/>
                <w:lang w:eastAsia="es-CO"/>
              </w:rPr>
              <w:t>31 de marzo de 2020</w:t>
            </w:r>
          </w:p>
        </w:tc>
        <w:tc>
          <w:tcPr>
            <w:tcW w:w="196" w:type="dxa"/>
            <w:tcBorders>
              <w:top w:val="nil"/>
              <w:left w:val="single" w:sz="4" w:space="0" w:color="auto"/>
              <w:bottom w:val="nil"/>
              <w:right w:val="single" w:sz="4" w:space="0" w:color="auto"/>
            </w:tcBorders>
            <w:shd w:val="diagCross" w:color="000000" w:fill="C0C0C0"/>
            <w:vAlign w:val="center"/>
            <w:hideMark/>
          </w:tcPr>
          <w:p w14:paraId="6D18A282" w14:textId="77777777" w:rsidR="00B0384C" w:rsidRPr="001D6087" w:rsidRDefault="00B0384C"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651F3D00"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7A7418DD"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52EADDC1"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174A1E8A"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1825D6A"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514677B6"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4" w:space="0" w:color="auto"/>
            </w:tcBorders>
            <w:shd w:val="clear" w:color="auto" w:fill="auto"/>
            <w:vAlign w:val="center"/>
            <w:hideMark/>
          </w:tcPr>
          <w:p w14:paraId="176B508B"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0AFDACA8" w14:textId="77777777" w:rsidR="00B0384C" w:rsidRPr="00AA6904"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AA6904">
              <w:rPr>
                <w:rFonts w:ascii="Bodoni MT Condensed" w:eastAsia="Times New Roman" w:hAnsi="Bodoni MT Condensed" w:cs="Arial"/>
                <w:sz w:val="16"/>
                <w:szCs w:val="16"/>
                <w:lang w:eastAsia="es-CO"/>
              </w:rPr>
              <w:t> </w:t>
            </w:r>
          </w:p>
        </w:tc>
        <w:tc>
          <w:tcPr>
            <w:tcW w:w="408" w:type="dxa"/>
            <w:gridSpan w:val="2"/>
            <w:tcBorders>
              <w:top w:val="single" w:sz="8" w:space="0" w:color="auto"/>
              <w:left w:val="nil"/>
              <w:bottom w:val="single" w:sz="4" w:space="0" w:color="auto"/>
              <w:right w:val="nil"/>
            </w:tcBorders>
            <w:shd w:val="clear" w:color="auto" w:fill="auto"/>
            <w:vAlign w:val="center"/>
            <w:hideMark/>
          </w:tcPr>
          <w:p w14:paraId="40D5596F"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3D4DE33"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85D336E"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A8AC1D4"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83AA4B3"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CCD5A31"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09EA9C"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7A303A"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A98D479"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41BF0AA"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EEC60E9"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D4E7222"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388" w:type="dxa"/>
            <w:gridSpan w:val="3"/>
            <w:tcBorders>
              <w:top w:val="single" w:sz="8" w:space="0" w:color="auto"/>
              <w:left w:val="nil"/>
              <w:bottom w:val="single" w:sz="4" w:space="0" w:color="auto"/>
              <w:right w:val="nil"/>
            </w:tcBorders>
            <w:shd w:val="clear" w:color="auto" w:fill="auto"/>
            <w:vAlign w:val="center"/>
            <w:hideMark/>
          </w:tcPr>
          <w:p w14:paraId="657D51A0"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3B147B6"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318C9C4"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90123F8"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BCDAAAC"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C197090"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000354"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68C7E23"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335" w:type="dxa"/>
            <w:tcBorders>
              <w:top w:val="nil"/>
              <w:left w:val="nil"/>
              <w:bottom w:val="single" w:sz="4" w:space="0" w:color="auto"/>
              <w:right w:val="nil"/>
            </w:tcBorders>
            <w:shd w:val="clear" w:color="auto" w:fill="auto"/>
            <w:vAlign w:val="center"/>
          </w:tcPr>
          <w:p w14:paraId="06CFEFA4"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p>
        </w:tc>
        <w:tc>
          <w:tcPr>
            <w:tcW w:w="251" w:type="dxa"/>
            <w:tcBorders>
              <w:top w:val="nil"/>
              <w:left w:val="single" w:sz="4" w:space="0" w:color="auto"/>
              <w:bottom w:val="single" w:sz="4" w:space="0" w:color="auto"/>
              <w:right w:val="single" w:sz="4" w:space="0" w:color="auto"/>
            </w:tcBorders>
          </w:tcPr>
          <w:p w14:paraId="722921D8"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hideMark/>
          </w:tcPr>
          <w:p w14:paraId="2F044F4F"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53635CA5"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328" w:type="dxa"/>
            <w:tcBorders>
              <w:top w:val="nil"/>
              <w:left w:val="single" w:sz="4" w:space="0" w:color="auto"/>
              <w:bottom w:val="single" w:sz="4" w:space="0" w:color="auto"/>
              <w:right w:val="single" w:sz="8" w:space="0" w:color="auto"/>
            </w:tcBorders>
            <w:shd w:val="clear" w:color="auto" w:fill="auto"/>
            <w:vAlign w:val="center"/>
            <w:hideMark/>
          </w:tcPr>
          <w:p w14:paraId="25E602B4"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402884A"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0332AA3"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F7B269"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A846872"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4A7B276"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0761290"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B2F2E8"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81D8AE5" w14:textId="77777777" w:rsidR="00B0384C" w:rsidRPr="00AA6904" w:rsidRDefault="00B0384C" w:rsidP="001D6087">
            <w:pPr>
              <w:spacing w:after="0" w:line="240" w:lineRule="auto"/>
              <w:jc w:val="center"/>
              <w:rPr>
                <w:rFonts w:ascii="Bodoni MT Condensed" w:eastAsia="Times New Roman" w:hAnsi="Bodoni MT Condensed" w:cs="Arial"/>
                <w:sz w:val="16"/>
                <w:szCs w:val="16"/>
                <w:lang w:eastAsia="es-CO"/>
              </w:rPr>
            </w:pPr>
            <w:r w:rsidRPr="00AA6904">
              <w:rPr>
                <w:rFonts w:ascii="Bodoni MT Condensed" w:eastAsia="Times New Roman" w:hAnsi="Bodoni MT Condensed" w:cs="Arial"/>
                <w:sz w:val="16"/>
                <w:szCs w:val="16"/>
                <w:lang w:eastAsia="es-CO"/>
              </w:rPr>
              <w:t> </w:t>
            </w:r>
          </w:p>
        </w:tc>
      </w:tr>
      <w:tr w:rsidR="00963686" w:rsidRPr="001D6087" w14:paraId="5B5ACA09" w14:textId="77777777" w:rsidTr="00BB63FD">
        <w:trPr>
          <w:gridAfter w:val="1"/>
          <w:wAfter w:w="10" w:type="dxa"/>
          <w:trHeight w:val="321"/>
        </w:trPr>
        <w:tc>
          <w:tcPr>
            <w:tcW w:w="1282" w:type="dxa"/>
            <w:tcBorders>
              <w:top w:val="nil"/>
              <w:left w:val="single" w:sz="8" w:space="0" w:color="auto"/>
              <w:bottom w:val="single" w:sz="4" w:space="0" w:color="auto"/>
              <w:right w:val="single" w:sz="8" w:space="0" w:color="auto"/>
            </w:tcBorders>
            <w:shd w:val="clear" w:color="auto" w:fill="auto"/>
            <w:vAlign w:val="center"/>
            <w:hideMark/>
          </w:tcPr>
          <w:p w14:paraId="4CD19E2B" w14:textId="77777777" w:rsidR="00B0384C" w:rsidRDefault="00AA6904" w:rsidP="001D6087">
            <w:pPr>
              <w:spacing w:after="0" w:line="240" w:lineRule="auto"/>
              <w:rPr>
                <w:rFonts w:ascii="Helvetica" w:eastAsia="Times New Roman" w:hAnsi="Helvetica" w:cs="Helvetica"/>
                <w:b/>
                <w:sz w:val="16"/>
                <w:szCs w:val="16"/>
                <w:lang w:eastAsia="es-CO"/>
              </w:rPr>
            </w:pPr>
            <w:r w:rsidRPr="00AA6904">
              <w:rPr>
                <w:rFonts w:ascii="Helvetica" w:eastAsia="Times New Roman" w:hAnsi="Helvetica" w:cs="Helvetica"/>
                <w:b/>
                <w:sz w:val="16"/>
                <w:szCs w:val="16"/>
                <w:lang w:eastAsia="es-CO"/>
              </w:rPr>
              <w:t>FASE 1:</w:t>
            </w:r>
          </w:p>
          <w:p w14:paraId="20ADB3B6" w14:textId="77777777" w:rsidR="00AA6904" w:rsidRPr="00AA6904" w:rsidRDefault="00AA6904" w:rsidP="00BB63FD">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sz w:val="16"/>
                <w:szCs w:val="16"/>
                <w:lang w:eastAsia="es-CO"/>
              </w:rPr>
              <w:t>Presentación del proyecto al Comité de Ética, Bioética e Integridad Científica</w:t>
            </w:r>
          </w:p>
        </w:tc>
        <w:tc>
          <w:tcPr>
            <w:tcW w:w="1389" w:type="dxa"/>
            <w:tcBorders>
              <w:top w:val="nil"/>
              <w:left w:val="nil"/>
              <w:bottom w:val="single" w:sz="4" w:space="0" w:color="auto"/>
              <w:right w:val="single" w:sz="8" w:space="0" w:color="auto"/>
            </w:tcBorders>
            <w:shd w:val="clear" w:color="auto" w:fill="auto"/>
            <w:vAlign w:val="center"/>
            <w:hideMark/>
          </w:tcPr>
          <w:p w14:paraId="42D409A9" w14:textId="77777777" w:rsidR="00AA6904" w:rsidRPr="00AA6904" w:rsidRDefault="00AA6904" w:rsidP="00AA6904">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sz w:val="16"/>
                <w:szCs w:val="16"/>
                <w:lang w:eastAsia="es-CO"/>
              </w:rPr>
              <w:t>Investigador Principal</w:t>
            </w:r>
          </w:p>
          <w:p w14:paraId="5B83693E" w14:textId="77777777" w:rsidR="00AA6904" w:rsidRPr="00AA6904" w:rsidRDefault="00AA6904" w:rsidP="00AA6904">
            <w:pPr>
              <w:spacing w:after="0" w:line="240" w:lineRule="auto"/>
              <w:rPr>
                <w:rFonts w:ascii="Helvetica" w:eastAsia="Times New Roman" w:hAnsi="Helvetica" w:cs="Helvetica"/>
                <w:sz w:val="16"/>
                <w:szCs w:val="16"/>
                <w:lang w:eastAsia="es-CO"/>
              </w:rPr>
            </w:pPr>
          </w:p>
          <w:p w14:paraId="5B6948FD" w14:textId="77777777" w:rsidR="00B0384C" w:rsidRPr="001E6251" w:rsidRDefault="00AA6904" w:rsidP="00AA6904">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sz w:val="16"/>
                <w:szCs w:val="16"/>
                <w:lang w:eastAsia="es-CO"/>
              </w:rPr>
              <w:t>Coinvestigador</w:t>
            </w:r>
          </w:p>
        </w:tc>
        <w:tc>
          <w:tcPr>
            <w:tcW w:w="78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121E71A" w14:textId="77777777" w:rsidR="00B0384C" w:rsidRPr="00AA6904" w:rsidRDefault="00AA6904" w:rsidP="00AA6904">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17 de febrero de 2020</w:t>
            </w:r>
            <w:r w:rsidR="00B0384C" w:rsidRPr="00AA6904">
              <w:rPr>
                <w:rFonts w:ascii="Helvetica" w:eastAsia="Times New Roman" w:hAnsi="Helvetica" w:cs="Helvetica"/>
                <w:bCs/>
                <w:sz w:val="16"/>
                <w:szCs w:val="16"/>
                <w:lang w:eastAsia="es-CO"/>
              </w:rPr>
              <w:t> </w:t>
            </w:r>
          </w:p>
        </w:tc>
        <w:tc>
          <w:tcPr>
            <w:tcW w:w="633" w:type="dxa"/>
            <w:tcBorders>
              <w:top w:val="single" w:sz="4" w:space="0" w:color="auto"/>
              <w:left w:val="nil"/>
              <w:bottom w:val="single" w:sz="4" w:space="0" w:color="auto"/>
              <w:right w:val="single" w:sz="4" w:space="0" w:color="auto"/>
            </w:tcBorders>
            <w:shd w:val="clear" w:color="000000" w:fill="FF8080"/>
            <w:vAlign w:val="center"/>
            <w:hideMark/>
          </w:tcPr>
          <w:p w14:paraId="3CABBE71" w14:textId="77777777" w:rsidR="00B0384C" w:rsidRPr="00AA6904" w:rsidRDefault="00AA6904" w:rsidP="001B163E">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1</w:t>
            </w:r>
            <w:r w:rsidR="001B163E">
              <w:rPr>
                <w:rFonts w:ascii="Helvetica" w:eastAsia="Times New Roman" w:hAnsi="Helvetica" w:cs="Helvetica"/>
                <w:bCs/>
                <w:sz w:val="16"/>
                <w:szCs w:val="16"/>
                <w:lang w:eastAsia="es-CO"/>
              </w:rPr>
              <w:t>7</w:t>
            </w:r>
            <w:r>
              <w:rPr>
                <w:rFonts w:ascii="Helvetica" w:eastAsia="Times New Roman" w:hAnsi="Helvetica" w:cs="Helvetica"/>
                <w:bCs/>
                <w:sz w:val="16"/>
                <w:szCs w:val="16"/>
                <w:lang w:eastAsia="es-CO"/>
              </w:rPr>
              <w:t xml:space="preserve"> de abril de 2020</w:t>
            </w:r>
            <w:r w:rsidR="00B0384C" w:rsidRPr="00AA6904">
              <w:rPr>
                <w:rFonts w:ascii="Helvetica" w:eastAsia="Times New Roman" w:hAnsi="Helvetica" w:cs="Helvetica"/>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3B5C168" w14:textId="77777777" w:rsidR="00B0384C" w:rsidRPr="001D6087" w:rsidRDefault="00B0384C"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0EC969C8"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5FEBDD92"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76A0018D"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A6904">
              <w:rPr>
                <w:rFonts w:ascii="Bodoni MT Condensed" w:eastAsia="Times New Roman" w:hAnsi="Bodoni MT Condensed" w:cs="Arial"/>
                <w:sz w:val="16"/>
                <w:szCs w:val="16"/>
                <w:lang w:eastAsia="es-CO"/>
              </w:rPr>
              <w:t>X</w:t>
            </w:r>
          </w:p>
        </w:tc>
        <w:tc>
          <w:tcPr>
            <w:tcW w:w="233" w:type="dxa"/>
            <w:tcBorders>
              <w:top w:val="nil"/>
              <w:left w:val="nil"/>
              <w:bottom w:val="single" w:sz="4" w:space="0" w:color="auto"/>
              <w:right w:val="single" w:sz="8" w:space="0" w:color="auto"/>
            </w:tcBorders>
            <w:shd w:val="clear" w:color="auto" w:fill="auto"/>
            <w:vAlign w:val="center"/>
            <w:hideMark/>
          </w:tcPr>
          <w:p w14:paraId="7368846B"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A6904">
              <w:rPr>
                <w:rFonts w:ascii="Bodoni MT Condensed" w:eastAsia="Times New Roman" w:hAnsi="Bodoni MT Condensed" w:cs="Arial"/>
                <w:sz w:val="16"/>
                <w:szCs w:val="16"/>
                <w:lang w:eastAsia="es-CO"/>
              </w:rPr>
              <w:t>X</w:t>
            </w:r>
          </w:p>
        </w:tc>
        <w:tc>
          <w:tcPr>
            <w:tcW w:w="233" w:type="dxa"/>
            <w:tcBorders>
              <w:top w:val="nil"/>
              <w:left w:val="nil"/>
              <w:bottom w:val="single" w:sz="4" w:space="0" w:color="auto"/>
              <w:right w:val="nil"/>
            </w:tcBorders>
            <w:shd w:val="clear" w:color="auto" w:fill="auto"/>
            <w:vAlign w:val="center"/>
            <w:hideMark/>
          </w:tcPr>
          <w:p w14:paraId="0BACE300"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A6904">
              <w:rPr>
                <w:rFonts w:ascii="Bodoni MT Condensed" w:eastAsia="Times New Roman" w:hAnsi="Bodoni MT Condensed" w:cs="Arial"/>
                <w:sz w:val="16"/>
                <w:szCs w:val="16"/>
                <w:lang w:eastAsia="es-CO"/>
              </w:rPr>
              <w:t>X</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028D40A9" w14:textId="77777777" w:rsidR="00B0384C" w:rsidRPr="001D6087"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4" w:space="0" w:color="auto"/>
            </w:tcBorders>
            <w:shd w:val="clear" w:color="auto" w:fill="auto"/>
            <w:vAlign w:val="center"/>
            <w:hideMark/>
          </w:tcPr>
          <w:p w14:paraId="7FF635B5" w14:textId="77777777" w:rsidR="00B0384C" w:rsidRPr="001D6087"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2377684E" w14:textId="77777777" w:rsidR="00B0384C" w:rsidRPr="001D6087"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36E93301"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A6904">
              <w:rPr>
                <w:rFonts w:ascii="Bodoni MT Condensed" w:eastAsia="Times New Roman" w:hAnsi="Bodoni MT Condensed" w:cs="Arial"/>
                <w:sz w:val="16"/>
                <w:szCs w:val="16"/>
                <w:lang w:eastAsia="es-CO"/>
              </w:rPr>
              <w:t>X</w:t>
            </w:r>
          </w:p>
        </w:tc>
        <w:tc>
          <w:tcPr>
            <w:tcW w:w="175" w:type="dxa"/>
            <w:tcBorders>
              <w:top w:val="nil"/>
              <w:left w:val="nil"/>
              <w:bottom w:val="single" w:sz="4" w:space="0" w:color="auto"/>
              <w:right w:val="nil"/>
            </w:tcBorders>
            <w:shd w:val="clear" w:color="auto" w:fill="auto"/>
            <w:vAlign w:val="center"/>
            <w:hideMark/>
          </w:tcPr>
          <w:p w14:paraId="2B568FD2"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2D838B1" w14:textId="77777777" w:rsidR="00B0384C" w:rsidRPr="001D6087" w:rsidRDefault="00AA6904"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B0384C"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C03AA21"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3A286F0"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1F5B96"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7095E63"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76CE16"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CCFED4"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58E6E0"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D9E13BE"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46816F2"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8452139"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nil"/>
              <w:bottom w:val="single" w:sz="4" w:space="0" w:color="auto"/>
              <w:right w:val="nil"/>
            </w:tcBorders>
            <w:shd w:val="clear" w:color="auto" w:fill="auto"/>
            <w:vAlign w:val="center"/>
            <w:hideMark/>
          </w:tcPr>
          <w:p w14:paraId="4F186358"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5A8066D"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A0B6D2C"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3680847"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91256B9"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F95C343"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F70A2D3"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236F6B"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760B9A"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35" w:type="dxa"/>
            <w:tcBorders>
              <w:top w:val="nil"/>
              <w:left w:val="nil"/>
              <w:bottom w:val="single" w:sz="4" w:space="0" w:color="auto"/>
              <w:right w:val="nil"/>
            </w:tcBorders>
            <w:shd w:val="clear" w:color="auto" w:fill="auto"/>
            <w:vAlign w:val="center"/>
            <w:hideMark/>
          </w:tcPr>
          <w:p w14:paraId="24A7E179"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1" w:type="dxa"/>
            <w:tcBorders>
              <w:top w:val="nil"/>
              <w:left w:val="single" w:sz="4" w:space="0" w:color="auto"/>
              <w:bottom w:val="single" w:sz="4" w:space="0" w:color="auto"/>
              <w:right w:val="single" w:sz="4" w:space="0" w:color="auto"/>
            </w:tcBorders>
          </w:tcPr>
          <w:p w14:paraId="5781A038"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hideMark/>
          </w:tcPr>
          <w:p w14:paraId="22EC6634"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621994E8"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8" w:type="dxa"/>
            <w:tcBorders>
              <w:top w:val="nil"/>
              <w:left w:val="single" w:sz="4" w:space="0" w:color="auto"/>
              <w:bottom w:val="single" w:sz="4" w:space="0" w:color="auto"/>
              <w:right w:val="single" w:sz="8" w:space="0" w:color="auto"/>
            </w:tcBorders>
            <w:shd w:val="clear" w:color="auto" w:fill="auto"/>
            <w:vAlign w:val="center"/>
            <w:hideMark/>
          </w:tcPr>
          <w:p w14:paraId="0A727515"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4025036"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CC208D"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D09A181"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85BB5C"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671AF09"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254B46C"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9A905E"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A126CF" w14:textId="77777777" w:rsidR="00B0384C" w:rsidRPr="001D6087" w:rsidRDefault="00B0384C"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63686" w:rsidRPr="001D6087" w14:paraId="46078D3D" w14:textId="77777777" w:rsidTr="00BB63FD">
        <w:trPr>
          <w:gridAfter w:val="1"/>
          <w:wAfter w:w="10" w:type="dxa"/>
          <w:trHeight w:val="321"/>
        </w:trPr>
        <w:tc>
          <w:tcPr>
            <w:tcW w:w="1282" w:type="dxa"/>
            <w:tcBorders>
              <w:top w:val="nil"/>
              <w:left w:val="single" w:sz="8" w:space="0" w:color="auto"/>
              <w:bottom w:val="single" w:sz="4" w:space="0" w:color="auto"/>
              <w:right w:val="single" w:sz="8" w:space="0" w:color="auto"/>
            </w:tcBorders>
            <w:shd w:val="clear" w:color="auto" w:fill="auto"/>
            <w:vAlign w:val="center"/>
            <w:hideMark/>
          </w:tcPr>
          <w:p w14:paraId="45059841" w14:textId="77777777" w:rsidR="00BB63FD" w:rsidRDefault="00BB63FD" w:rsidP="001B163E">
            <w:pPr>
              <w:spacing w:after="0" w:line="240" w:lineRule="auto"/>
              <w:rPr>
                <w:rFonts w:ascii="Helvetica" w:eastAsia="Times New Roman" w:hAnsi="Helvetica" w:cs="Helvetica"/>
                <w:b/>
                <w:sz w:val="16"/>
                <w:szCs w:val="16"/>
                <w:lang w:eastAsia="es-CO"/>
              </w:rPr>
            </w:pPr>
          </w:p>
          <w:p w14:paraId="02AEDF6B" w14:textId="77777777" w:rsidR="001B163E" w:rsidRPr="00AA6904" w:rsidRDefault="001B163E" w:rsidP="001B163E">
            <w:pPr>
              <w:spacing w:after="0" w:line="240" w:lineRule="auto"/>
              <w:rPr>
                <w:rFonts w:ascii="Helvetica" w:eastAsia="Times New Roman" w:hAnsi="Helvetica" w:cs="Helvetica"/>
                <w:b/>
                <w:sz w:val="16"/>
                <w:szCs w:val="16"/>
                <w:lang w:eastAsia="es-CO"/>
              </w:rPr>
            </w:pPr>
            <w:r w:rsidRPr="00AA6904">
              <w:rPr>
                <w:rFonts w:ascii="Helvetica" w:eastAsia="Times New Roman" w:hAnsi="Helvetica" w:cs="Helvetica"/>
                <w:b/>
                <w:sz w:val="16"/>
                <w:szCs w:val="16"/>
                <w:lang w:eastAsia="es-CO"/>
              </w:rPr>
              <w:t>FASE 1:</w:t>
            </w:r>
          </w:p>
          <w:p w14:paraId="09BDAB45" w14:textId="77777777" w:rsidR="001B163E" w:rsidRDefault="001B163E" w:rsidP="001B163E">
            <w:pPr>
              <w:spacing w:after="0" w:line="240" w:lineRule="auto"/>
              <w:rPr>
                <w:rFonts w:ascii="Helvetica" w:eastAsia="Times New Roman" w:hAnsi="Helvetica" w:cs="Helvetica"/>
                <w:sz w:val="16"/>
                <w:szCs w:val="16"/>
                <w:lang w:eastAsia="es-CO"/>
              </w:rPr>
            </w:pPr>
            <w:r>
              <w:rPr>
                <w:rFonts w:ascii="Helvetica" w:eastAsia="Times New Roman" w:hAnsi="Helvetica" w:cs="Helvetica"/>
                <w:sz w:val="16"/>
                <w:szCs w:val="16"/>
                <w:lang w:eastAsia="es-CO"/>
              </w:rPr>
              <w:t>Aplicación. Sistematización</w:t>
            </w:r>
          </w:p>
          <w:p w14:paraId="4C602DAA" w14:textId="77777777" w:rsidR="001B163E" w:rsidRDefault="001B163E" w:rsidP="001B163E">
            <w:pPr>
              <w:spacing w:after="0" w:line="240" w:lineRule="auto"/>
              <w:rPr>
                <w:rFonts w:ascii="Helvetica" w:eastAsia="Times New Roman" w:hAnsi="Helvetica" w:cs="Helvetica"/>
                <w:sz w:val="16"/>
                <w:szCs w:val="16"/>
                <w:lang w:eastAsia="es-CO"/>
              </w:rPr>
            </w:pPr>
          </w:p>
          <w:p w14:paraId="20C4BB0D" w14:textId="77777777" w:rsidR="001B163E" w:rsidRPr="001E6251" w:rsidRDefault="001B163E" w:rsidP="001B163E">
            <w:pPr>
              <w:spacing w:after="0" w:line="240" w:lineRule="auto"/>
              <w:rPr>
                <w:rFonts w:ascii="Helvetica" w:eastAsia="Times New Roman" w:hAnsi="Helvetica" w:cs="Helvetica"/>
                <w:sz w:val="16"/>
                <w:szCs w:val="16"/>
                <w:lang w:eastAsia="es-CO"/>
              </w:rPr>
            </w:pPr>
          </w:p>
        </w:tc>
        <w:tc>
          <w:tcPr>
            <w:tcW w:w="1389" w:type="dxa"/>
            <w:tcBorders>
              <w:top w:val="nil"/>
              <w:left w:val="nil"/>
              <w:bottom w:val="single" w:sz="4" w:space="0" w:color="auto"/>
              <w:right w:val="single" w:sz="8" w:space="0" w:color="auto"/>
            </w:tcBorders>
            <w:shd w:val="clear" w:color="auto" w:fill="auto"/>
            <w:vAlign w:val="center"/>
            <w:hideMark/>
          </w:tcPr>
          <w:p w14:paraId="3648A648" w14:textId="77777777" w:rsidR="001B163E" w:rsidRPr="00AA6904" w:rsidRDefault="001B163E" w:rsidP="001B163E">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sz w:val="16"/>
                <w:szCs w:val="16"/>
                <w:lang w:eastAsia="es-CO"/>
              </w:rPr>
              <w:t>Investigador Principal</w:t>
            </w:r>
          </w:p>
          <w:p w14:paraId="1C1FF9B7" w14:textId="77777777" w:rsidR="001B163E" w:rsidRPr="00AA6904" w:rsidRDefault="001B163E" w:rsidP="001B163E">
            <w:pPr>
              <w:spacing w:after="0" w:line="240" w:lineRule="auto"/>
              <w:rPr>
                <w:rFonts w:ascii="Helvetica" w:eastAsia="Times New Roman" w:hAnsi="Helvetica" w:cs="Helvetica"/>
                <w:sz w:val="16"/>
                <w:szCs w:val="16"/>
                <w:lang w:eastAsia="es-CO"/>
              </w:rPr>
            </w:pPr>
          </w:p>
          <w:p w14:paraId="11BBA7FE" w14:textId="77777777" w:rsidR="001B163E" w:rsidRPr="001E6251" w:rsidRDefault="001B163E" w:rsidP="001B163E">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sz w:val="16"/>
                <w:szCs w:val="16"/>
                <w:lang w:eastAsia="es-CO"/>
              </w:rPr>
              <w:t>Coinvestigador</w:t>
            </w:r>
          </w:p>
        </w:tc>
        <w:tc>
          <w:tcPr>
            <w:tcW w:w="78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7286BD3" w14:textId="77777777" w:rsidR="001B163E" w:rsidRPr="001B163E" w:rsidRDefault="001B163E" w:rsidP="001B163E">
            <w:pPr>
              <w:spacing w:after="0" w:line="240" w:lineRule="auto"/>
              <w:jc w:val="center"/>
              <w:rPr>
                <w:rFonts w:ascii="Helvetica" w:eastAsia="Times New Roman" w:hAnsi="Helvetica" w:cs="Helvetica"/>
                <w:bCs/>
                <w:sz w:val="16"/>
                <w:szCs w:val="16"/>
                <w:lang w:eastAsia="es-CO"/>
              </w:rPr>
            </w:pPr>
            <w:r w:rsidRPr="001B163E">
              <w:rPr>
                <w:rFonts w:ascii="Helvetica" w:eastAsia="Times New Roman" w:hAnsi="Helvetica" w:cs="Helvetica"/>
                <w:bCs/>
                <w:sz w:val="16"/>
                <w:szCs w:val="16"/>
                <w:lang w:eastAsia="es-CO"/>
              </w:rPr>
              <w:t> 20 de abril de 2020</w:t>
            </w:r>
          </w:p>
        </w:tc>
        <w:tc>
          <w:tcPr>
            <w:tcW w:w="633" w:type="dxa"/>
            <w:tcBorders>
              <w:top w:val="single" w:sz="4" w:space="0" w:color="auto"/>
              <w:left w:val="nil"/>
              <w:bottom w:val="single" w:sz="4" w:space="0" w:color="auto"/>
              <w:right w:val="single" w:sz="4" w:space="0" w:color="auto"/>
            </w:tcBorders>
            <w:shd w:val="clear" w:color="000000" w:fill="FF8080"/>
            <w:vAlign w:val="center"/>
            <w:hideMark/>
          </w:tcPr>
          <w:p w14:paraId="14BD7278" w14:textId="77777777" w:rsidR="001B163E" w:rsidRPr="001B163E" w:rsidRDefault="001B163E" w:rsidP="001B163E">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22 de mayo de 2020</w:t>
            </w:r>
            <w:r w:rsidRPr="001B163E">
              <w:rPr>
                <w:rFonts w:ascii="Helvetica" w:eastAsia="Times New Roman" w:hAnsi="Helvetica" w:cs="Helvetica"/>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2DD1FE3" w14:textId="77777777" w:rsidR="001B163E" w:rsidRPr="001D6087" w:rsidRDefault="001B163E" w:rsidP="001B163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381D2D7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52652A0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0E0B4B6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625892F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B0B2B2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7683690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4" w:space="0" w:color="auto"/>
            </w:tcBorders>
            <w:shd w:val="clear" w:color="auto" w:fill="auto"/>
            <w:vAlign w:val="center"/>
            <w:hideMark/>
          </w:tcPr>
          <w:p w14:paraId="2A6241E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1686686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3D60D19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4655B6A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14DA10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A275A6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52C387C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23D4C1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49CE3E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E0BF3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614327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FDFD8E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990736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5A70DD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4CA63B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nil"/>
              <w:bottom w:val="single" w:sz="4" w:space="0" w:color="auto"/>
              <w:right w:val="nil"/>
            </w:tcBorders>
            <w:shd w:val="clear" w:color="auto" w:fill="auto"/>
            <w:vAlign w:val="center"/>
            <w:hideMark/>
          </w:tcPr>
          <w:p w14:paraId="035F69E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E6D716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7A4F4C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E50621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CCF213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139D1D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233C19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96258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29A9E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35" w:type="dxa"/>
            <w:tcBorders>
              <w:top w:val="nil"/>
              <w:left w:val="nil"/>
              <w:bottom w:val="single" w:sz="4" w:space="0" w:color="auto"/>
              <w:right w:val="nil"/>
            </w:tcBorders>
            <w:shd w:val="clear" w:color="auto" w:fill="auto"/>
            <w:vAlign w:val="center"/>
            <w:hideMark/>
          </w:tcPr>
          <w:p w14:paraId="0E68EC6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1" w:type="dxa"/>
            <w:tcBorders>
              <w:top w:val="nil"/>
              <w:left w:val="single" w:sz="4" w:space="0" w:color="auto"/>
              <w:bottom w:val="single" w:sz="4" w:space="0" w:color="auto"/>
              <w:right w:val="single" w:sz="4" w:space="0" w:color="auto"/>
            </w:tcBorders>
          </w:tcPr>
          <w:p w14:paraId="6A40DB5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hideMark/>
          </w:tcPr>
          <w:p w14:paraId="552B88D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022DCA6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8" w:type="dxa"/>
            <w:tcBorders>
              <w:top w:val="nil"/>
              <w:left w:val="single" w:sz="4" w:space="0" w:color="auto"/>
              <w:bottom w:val="single" w:sz="4" w:space="0" w:color="auto"/>
              <w:right w:val="single" w:sz="8" w:space="0" w:color="auto"/>
            </w:tcBorders>
            <w:shd w:val="clear" w:color="auto" w:fill="auto"/>
            <w:vAlign w:val="center"/>
            <w:hideMark/>
          </w:tcPr>
          <w:p w14:paraId="31BB3FB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787347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F43E1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FF3DF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6F81FD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7EB4EE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93EEA2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A9CC2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60918C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63686" w:rsidRPr="001D6087" w14:paraId="1F0EF627" w14:textId="77777777" w:rsidTr="00BB63FD">
        <w:trPr>
          <w:gridAfter w:val="1"/>
          <w:wAfter w:w="10" w:type="dxa"/>
          <w:trHeight w:val="321"/>
        </w:trPr>
        <w:tc>
          <w:tcPr>
            <w:tcW w:w="1282" w:type="dxa"/>
            <w:tcBorders>
              <w:top w:val="nil"/>
              <w:left w:val="single" w:sz="8" w:space="0" w:color="auto"/>
              <w:bottom w:val="single" w:sz="4" w:space="0" w:color="auto"/>
              <w:right w:val="single" w:sz="8" w:space="0" w:color="auto"/>
            </w:tcBorders>
            <w:shd w:val="clear" w:color="auto" w:fill="auto"/>
            <w:vAlign w:val="center"/>
            <w:hideMark/>
          </w:tcPr>
          <w:p w14:paraId="2AC230EE" w14:textId="77777777" w:rsidR="001B163E" w:rsidRPr="001E6251" w:rsidRDefault="00663086" w:rsidP="004E38D4">
            <w:pPr>
              <w:spacing w:after="0" w:line="240" w:lineRule="auto"/>
              <w:rPr>
                <w:rFonts w:ascii="Helvetica" w:eastAsia="Times New Roman" w:hAnsi="Helvetica" w:cs="Helvetica"/>
                <w:sz w:val="16"/>
                <w:szCs w:val="16"/>
                <w:lang w:eastAsia="es-CO"/>
              </w:rPr>
            </w:pPr>
            <w:r w:rsidRPr="00663086">
              <w:rPr>
                <w:rFonts w:ascii="Helvetica" w:eastAsia="Times New Roman" w:hAnsi="Helvetica" w:cs="Helvetica"/>
                <w:b/>
                <w:sz w:val="16"/>
                <w:szCs w:val="16"/>
                <w:lang w:eastAsia="es-CO"/>
              </w:rPr>
              <w:t>FASE 2:</w:t>
            </w:r>
            <w:r>
              <w:rPr>
                <w:rFonts w:ascii="Helvetica" w:eastAsia="Times New Roman" w:hAnsi="Helvetica" w:cs="Helvetica"/>
                <w:sz w:val="16"/>
                <w:szCs w:val="16"/>
                <w:lang w:eastAsia="es-CO"/>
              </w:rPr>
              <w:t xml:space="preserve"> Prueba de normalización de distribución. Elección y aplicación de los estadísticos </w:t>
            </w:r>
          </w:p>
        </w:tc>
        <w:tc>
          <w:tcPr>
            <w:tcW w:w="1389" w:type="dxa"/>
            <w:tcBorders>
              <w:top w:val="nil"/>
              <w:left w:val="nil"/>
              <w:bottom w:val="single" w:sz="4" w:space="0" w:color="auto"/>
              <w:right w:val="single" w:sz="8" w:space="0" w:color="auto"/>
            </w:tcBorders>
            <w:shd w:val="clear" w:color="auto" w:fill="auto"/>
            <w:vAlign w:val="center"/>
            <w:hideMark/>
          </w:tcPr>
          <w:p w14:paraId="76DBF725" w14:textId="77777777" w:rsidR="00663086" w:rsidRPr="00663086" w:rsidRDefault="00663086" w:rsidP="00663086">
            <w:pPr>
              <w:spacing w:after="0" w:line="240" w:lineRule="auto"/>
              <w:rPr>
                <w:rFonts w:ascii="Helvetica" w:eastAsia="Times New Roman" w:hAnsi="Helvetica" w:cs="Helvetica"/>
                <w:sz w:val="16"/>
                <w:szCs w:val="16"/>
                <w:lang w:eastAsia="es-CO"/>
              </w:rPr>
            </w:pPr>
            <w:r w:rsidRPr="00663086">
              <w:rPr>
                <w:rFonts w:ascii="Helvetica" w:eastAsia="Times New Roman" w:hAnsi="Helvetica" w:cs="Helvetica"/>
                <w:sz w:val="16"/>
                <w:szCs w:val="16"/>
                <w:lang w:eastAsia="es-CO"/>
              </w:rPr>
              <w:t>Investigador Principal</w:t>
            </w:r>
          </w:p>
          <w:p w14:paraId="6FA53ABA" w14:textId="77777777" w:rsidR="00663086" w:rsidRPr="00663086" w:rsidRDefault="00663086" w:rsidP="00663086">
            <w:pPr>
              <w:spacing w:after="0" w:line="240" w:lineRule="auto"/>
              <w:rPr>
                <w:rFonts w:ascii="Helvetica" w:eastAsia="Times New Roman" w:hAnsi="Helvetica" w:cs="Helvetica"/>
                <w:sz w:val="16"/>
                <w:szCs w:val="16"/>
                <w:lang w:eastAsia="es-CO"/>
              </w:rPr>
            </w:pPr>
          </w:p>
          <w:p w14:paraId="30CAEE2D" w14:textId="77777777" w:rsidR="001B163E" w:rsidRPr="001E6251" w:rsidRDefault="00663086" w:rsidP="00663086">
            <w:pPr>
              <w:spacing w:after="0" w:line="240" w:lineRule="auto"/>
              <w:rPr>
                <w:rFonts w:ascii="Helvetica" w:eastAsia="Times New Roman" w:hAnsi="Helvetica" w:cs="Helvetica"/>
                <w:sz w:val="16"/>
                <w:szCs w:val="16"/>
                <w:lang w:eastAsia="es-CO"/>
              </w:rPr>
            </w:pPr>
            <w:r w:rsidRPr="00663086">
              <w:rPr>
                <w:rFonts w:ascii="Helvetica" w:eastAsia="Times New Roman" w:hAnsi="Helvetica" w:cs="Helvetica"/>
                <w:sz w:val="16"/>
                <w:szCs w:val="16"/>
                <w:lang w:eastAsia="es-CO"/>
              </w:rPr>
              <w:t>Coinvestigador</w:t>
            </w:r>
          </w:p>
        </w:tc>
        <w:tc>
          <w:tcPr>
            <w:tcW w:w="78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42010E2" w14:textId="77777777" w:rsidR="001B163E" w:rsidRPr="00663086" w:rsidRDefault="00663086" w:rsidP="001B163E">
            <w:pPr>
              <w:spacing w:after="0" w:line="240" w:lineRule="auto"/>
              <w:jc w:val="center"/>
              <w:rPr>
                <w:rFonts w:ascii="Helvetica" w:eastAsia="Times New Roman" w:hAnsi="Helvetica" w:cs="Helvetica"/>
                <w:bCs/>
                <w:sz w:val="16"/>
                <w:szCs w:val="16"/>
                <w:lang w:eastAsia="es-CO"/>
              </w:rPr>
            </w:pPr>
            <w:r w:rsidRPr="00663086">
              <w:rPr>
                <w:rFonts w:ascii="Helvetica" w:eastAsia="Times New Roman" w:hAnsi="Helvetica" w:cs="Helvetica"/>
                <w:bCs/>
                <w:sz w:val="16"/>
                <w:szCs w:val="16"/>
                <w:lang w:eastAsia="es-CO"/>
              </w:rPr>
              <w:t>25 de mayo de 2020</w:t>
            </w:r>
            <w:r w:rsidR="001B163E" w:rsidRPr="00663086">
              <w:rPr>
                <w:rFonts w:ascii="Helvetica" w:eastAsia="Times New Roman" w:hAnsi="Helvetica" w:cs="Helvetica"/>
                <w:bCs/>
                <w:sz w:val="16"/>
                <w:szCs w:val="16"/>
                <w:lang w:eastAsia="es-CO"/>
              </w:rPr>
              <w:t> </w:t>
            </w:r>
          </w:p>
        </w:tc>
        <w:tc>
          <w:tcPr>
            <w:tcW w:w="633" w:type="dxa"/>
            <w:tcBorders>
              <w:top w:val="single" w:sz="4" w:space="0" w:color="auto"/>
              <w:left w:val="nil"/>
              <w:bottom w:val="single" w:sz="4" w:space="0" w:color="auto"/>
              <w:right w:val="single" w:sz="4" w:space="0" w:color="auto"/>
            </w:tcBorders>
            <w:shd w:val="clear" w:color="000000" w:fill="FF8080"/>
            <w:vAlign w:val="center"/>
            <w:hideMark/>
          </w:tcPr>
          <w:p w14:paraId="0D349475" w14:textId="77777777" w:rsidR="001B163E" w:rsidRPr="00663086" w:rsidRDefault="00BB63FD" w:rsidP="00963686">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3</w:t>
            </w:r>
            <w:r w:rsidR="00963686">
              <w:rPr>
                <w:rFonts w:ascii="Helvetica" w:eastAsia="Times New Roman" w:hAnsi="Helvetica" w:cs="Helvetica"/>
                <w:bCs/>
                <w:sz w:val="16"/>
                <w:szCs w:val="16"/>
                <w:lang w:eastAsia="es-CO"/>
              </w:rPr>
              <w:t xml:space="preserve"> de jul</w:t>
            </w:r>
            <w:r>
              <w:rPr>
                <w:rFonts w:ascii="Helvetica" w:eastAsia="Times New Roman" w:hAnsi="Helvetica" w:cs="Helvetica"/>
                <w:bCs/>
                <w:sz w:val="16"/>
                <w:szCs w:val="16"/>
                <w:lang w:eastAsia="es-CO"/>
              </w:rPr>
              <w:t>io de 2020</w:t>
            </w:r>
            <w:r w:rsidR="001B163E" w:rsidRPr="00663086">
              <w:rPr>
                <w:rFonts w:ascii="Helvetica" w:eastAsia="Times New Roman" w:hAnsi="Helvetica" w:cs="Helvetica"/>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53004C7" w14:textId="77777777" w:rsidR="001B163E" w:rsidRPr="001D6087" w:rsidRDefault="001B163E" w:rsidP="001B163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0E34099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7D6050F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730E607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09981F3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2BF2FE7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2418E18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4" w:space="0" w:color="auto"/>
            </w:tcBorders>
            <w:shd w:val="clear" w:color="auto" w:fill="auto"/>
            <w:vAlign w:val="center"/>
            <w:hideMark/>
          </w:tcPr>
          <w:p w14:paraId="699046F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5EFF4C8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0328500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3C930D1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69D81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93C5B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B14015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983A7D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AC9CEA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B0A7CE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671472" w14:textId="77777777" w:rsidR="001B163E" w:rsidRPr="001D6087" w:rsidRDefault="00BB63FD"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988216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BB63FD">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676F511" w14:textId="77777777" w:rsidR="001B163E" w:rsidRPr="001D6087" w:rsidRDefault="00BB63FD"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CA455EF" w14:textId="77777777" w:rsidR="001B163E" w:rsidRPr="001D6087" w:rsidRDefault="00BB63FD"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781739D" w14:textId="77777777" w:rsidR="001B163E" w:rsidRPr="001D6087" w:rsidRDefault="00BB63FD"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02" w:type="dxa"/>
            <w:gridSpan w:val="2"/>
            <w:tcBorders>
              <w:top w:val="nil"/>
              <w:left w:val="nil"/>
              <w:bottom w:val="single" w:sz="4" w:space="0" w:color="auto"/>
              <w:right w:val="nil"/>
            </w:tcBorders>
            <w:shd w:val="clear" w:color="auto" w:fill="auto"/>
            <w:vAlign w:val="center"/>
            <w:hideMark/>
          </w:tcPr>
          <w:p w14:paraId="5C3D13F1" w14:textId="77777777" w:rsidR="001B163E" w:rsidRPr="001D6087" w:rsidRDefault="00BB63FD" w:rsidP="00BB63FD">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hideMark/>
          </w:tcPr>
          <w:p w14:paraId="2E32F073" w14:textId="77777777" w:rsidR="001B163E" w:rsidRPr="001D6087" w:rsidRDefault="001B163E" w:rsidP="00BB63FD">
            <w:pPr>
              <w:spacing w:after="0" w:line="240" w:lineRule="auto"/>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33F34D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ADAAD0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22D349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B469A0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E8F17D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29185B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3C3A0B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35" w:type="dxa"/>
            <w:tcBorders>
              <w:top w:val="nil"/>
              <w:left w:val="nil"/>
              <w:bottom w:val="single" w:sz="4" w:space="0" w:color="auto"/>
              <w:right w:val="nil"/>
            </w:tcBorders>
            <w:shd w:val="clear" w:color="auto" w:fill="auto"/>
            <w:vAlign w:val="center"/>
            <w:hideMark/>
          </w:tcPr>
          <w:p w14:paraId="42F8464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1" w:type="dxa"/>
            <w:tcBorders>
              <w:top w:val="nil"/>
              <w:left w:val="single" w:sz="4" w:space="0" w:color="auto"/>
              <w:bottom w:val="single" w:sz="4" w:space="0" w:color="auto"/>
              <w:right w:val="single" w:sz="4" w:space="0" w:color="auto"/>
            </w:tcBorders>
          </w:tcPr>
          <w:p w14:paraId="49AD9A9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hideMark/>
          </w:tcPr>
          <w:p w14:paraId="2410698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24ADFFC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8" w:type="dxa"/>
            <w:tcBorders>
              <w:top w:val="nil"/>
              <w:left w:val="single" w:sz="4" w:space="0" w:color="auto"/>
              <w:bottom w:val="single" w:sz="4" w:space="0" w:color="auto"/>
              <w:right w:val="single" w:sz="8" w:space="0" w:color="auto"/>
            </w:tcBorders>
            <w:shd w:val="clear" w:color="auto" w:fill="auto"/>
            <w:vAlign w:val="center"/>
            <w:hideMark/>
          </w:tcPr>
          <w:p w14:paraId="4239EF3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9B429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55548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9853B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8D0BF2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B41A73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0B9B3D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F3603E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41380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63686" w:rsidRPr="001D6087" w14:paraId="35BF71B1" w14:textId="77777777" w:rsidTr="00BB63FD">
        <w:trPr>
          <w:gridAfter w:val="1"/>
          <w:wAfter w:w="10" w:type="dxa"/>
          <w:trHeight w:val="321"/>
        </w:trPr>
        <w:tc>
          <w:tcPr>
            <w:tcW w:w="1282" w:type="dxa"/>
            <w:tcBorders>
              <w:top w:val="nil"/>
              <w:left w:val="single" w:sz="8" w:space="0" w:color="auto"/>
              <w:bottom w:val="single" w:sz="4" w:space="0" w:color="auto"/>
              <w:right w:val="single" w:sz="8" w:space="0" w:color="auto"/>
            </w:tcBorders>
            <w:shd w:val="clear" w:color="auto" w:fill="auto"/>
            <w:vAlign w:val="center"/>
            <w:hideMark/>
          </w:tcPr>
          <w:p w14:paraId="1C0603F2" w14:textId="77777777" w:rsidR="00BB63FD" w:rsidRDefault="00BB63FD" w:rsidP="001B163E">
            <w:pPr>
              <w:spacing w:after="0" w:line="240" w:lineRule="auto"/>
              <w:rPr>
                <w:rFonts w:ascii="Helvetica" w:eastAsia="Times New Roman" w:hAnsi="Helvetica" w:cs="Helvetica"/>
                <w:sz w:val="16"/>
                <w:szCs w:val="16"/>
                <w:lang w:eastAsia="es-CO"/>
              </w:rPr>
            </w:pPr>
          </w:p>
          <w:p w14:paraId="2DD22339" w14:textId="77777777" w:rsidR="00BB63FD" w:rsidRDefault="00BB63FD" w:rsidP="001B163E">
            <w:pPr>
              <w:spacing w:after="0" w:line="240" w:lineRule="auto"/>
              <w:rPr>
                <w:rFonts w:ascii="Helvetica" w:eastAsia="Times New Roman" w:hAnsi="Helvetica" w:cs="Helvetica"/>
                <w:b/>
                <w:sz w:val="16"/>
                <w:szCs w:val="16"/>
                <w:lang w:eastAsia="es-CO"/>
              </w:rPr>
            </w:pPr>
            <w:r w:rsidRPr="00BB63FD">
              <w:rPr>
                <w:rFonts w:ascii="Helvetica" w:eastAsia="Times New Roman" w:hAnsi="Helvetica" w:cs="Helvetica"/>
                <w:b/>
                <w:sz w:val="16"/>
                <w:szCs w:val="16"/>
                <w:lang w:eastAsia="es-CO"/>
              </w:rPr>
              <w:t>FASE 2:</w:t>
            </w:r>
          </w:p>
          <w:p w14:paraId="719E000B" w14:textId="77777777" w:rsidR="00BB63FD" w:rsidRDefault="00BB63FD" w:rsidP="001B163E">
            <w:pPr>
              <w:spacing w:after="0" w:line="240" w:lineRule="auto"/>
              <w:rPr>
                <w:rFonts w:ascii="Helvetica" w:eastAsia="Times New Roman" w:hAnsi="Helvetica" w:cs="Helvetica"/>
                <w:sz w:val="16"/>
                <w:szCs w:val="16"/>
                <w:lang w:eastAsia="es-CO"/>
              </w:rPr>
            </w:pPr>
            <w:r>
              <w:rPr>
                <w:rFonts w:ascii="Helvetica" w:eastAsia="Times New Roman" w:hAnsi="Helvetica" w:cs="Helvetica"/>
                <w:sz w:val="16"/>
                <w:szCs w:val="16"/>
                <w:lang w:eastAsia="es-CO"/>
              </w:rPr>
              <w:t xml:space="preserve">Análisis de la información </w:t>
            </w:r>
          </w:p>
          <w:p w14:paraId="5574AAFE" w14:textId="77777777" w:rsidR="00BB63FD" w:rsidRDefault="00BB63FD" w:rsidP="001B163E">
            <w:pPr>
              <w:spacing w:after="0" w:line="240" w:lineRule="auto"/>
              <w:rPr>
                <w:rFonts w:ascii="Helvetica" w:eastAsia="Times New Roman" w:hAnsi="Helvetica" w:cs="Helvetica"/>
                <w:sz w:val="16"/>
                <w:szCs w:val="16"/>
                <w:lang w:eastAsia="es-CO"/>
              </w:rPr>
            </w:pPr>
          </w:p>
          <w:p w14:paraId="77D0BBFF" w14:textId="77777777" w:rsidR="00BB63FD" w:rsidRPr="00BB63FD" w:rsidRDefault="00BB63FD" w:rsidP="001B163E">
            <w:pPr>
              <w:spacing w:after="0" w:line="240" w:lineRule="auto"/>
              <w:rPr>
                <w:rFonts w:ascii="Helvetica" w:eastAsia="Times New Roman" w:hAnsi="Helvetica" w:cs="Helvetica"/>
                <w:sz w:val="16"/>
                <w:szCs w:val="16"/>
                <w:lang w:eastAsia="es-CO"/>
              </w:rPr>
            </w:pPr>
          </w:p>
        </w:tc>
        <w:tc>
          <w:tcPr>
            <w:tcW w:w="1389" w:type="dxa"/>
            <w:tcBorders>
              <w:top w:val="nil"/>
              <w:left w:val="nil"/>
              <w:bottom w:val="single" w:sz="4" w:space="0" w:color="auto"/>
              <w:right w:val="single" w:sz="8" w:space="0" w:color="auto"/>
            </w:tcBorders>
            <w:shd w:val="clear" w:color="auto" w:fill="auto"/>
            <w:vAlign w:val="center"/>
            <w:hideMark/>
          </w:tcPr>
          <w:p w14:paraId="1DC90ACB" w14:textId="77777777" w:rsidR="00BB63FD" w:rsidRPr="00BB63FD" w:rsidRDefault="00BB63FD" w:rsidP="00BB63FD">
            <w:pPr>
              <w:spacing w:after="0" w:line="240" w:lineRule="auto"/>
              <w:rPr>
                <w:rFonts w:ascii="Helvetica" w:eastAsia="Times New Roman" w:hAnsi="Helvetica" w:cs="Helvetica"/>
                <w:sz w:val="16"/>
                <w:szCs w:val="16"/>
                <w:lang w:eastAsia="es-CO"/>
              </w:rPr>
            </w:pPr>
            <w:r w:rsidRPr="00BB63FD">
              <w:rPr>
                <w:rFonts w:ascii="Helvetica" w:eastAsia="Times New Roman" w:hAnsi="Helvetica" w:cs="Helvetica"/>
                <w:sz w:val="16"/>
                <w:szCs w:val="16"/>
                <w:lang w:eastAsia="es-CO"/>
              </w:rPr>
              <w:t>Investigador Principal</w:t>
            </w:r>
          </w:p>
          <w:p w14:paraId="44AFC99D" w14:textId="77777777" w:rsidR="00BB63FD" w:rsidRPr="00BB63FD" w:rsidRDefault="00BB63FD" w:rsidP="00BB63FD">
            <w:pPr>
              <w:spacing w:after="0" w:line="240" w:lineRule="auto"/>
              <w:rPr>
                <w:rFonts w:ascii="Helvetica" w:eastAsia="Times New Roman" w:hAnsi="Helvetica" w:cs="Helvetica"/>
                <w:sz w:val="16"/>
                <w:szCs w:val="16"/>
                <w:lang w:eastAsia="es-CO"/>
              </w:rPr>
            </w:pPr>
          </w:p>
          <w:p w14:paraId="26D66AE5" w14:textId="77777777" w:rsidR="001B163E" w:rsidRPr="001E6251" w:rsidRDefault="00BB63FD" w:rsidP="00BB63FD">
            <w:pPr>
              <w:spacing w:after="0" w:line="240" w:lineRule="auto"/>
              <w:rPr>
                <w:rFonts w:ascii="Helvetica" w:eastAsia="Times New Roman" w:hAnsi="Helvetica" w:cs="Helvetica"/>
                <w:sz w:val="16"/>
                <w:szCs w:val="16"/>
                <w:lang w:eastAsia="es-CO"/>
              </w:rPr>
            </w:pPr>
            <w:r w:rsidRPr="00BB63FD">
              <w:rPr>
                <w:rFonts w:ascii="Helvetica" w:eastAsia="Times New Roman" w:hAnsi="Helvetica" w:cs="Helvetica"/>
                <w:sz w:val="16"/>
                <w:szCs w:val="16"/>
                <w:lang w:eastAsia="es-CO"/>
              </w:rPr>
              <w:t>Coinvestigador</w:t>
            </w:r>
          </w:p>
        </w:tc>
        <w:tc>
          <w:tcPr>
            <w:tcW w:w="78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ACFAB63" w14:textId="77777777" w:rsidR="001B163E" w:rsidRPr="00663086" w:rsidRDefault="00963686" w:rsidP="001B163E">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6 de julio de 2020</w:t>
            </w:r>
            <w:r w:rsidR="001B163E" w:rsidRPr="00663086">
              <w:rPr>
                <w:rFonts w:ascii="Helvetica" w:eastAsia="Times New Roman" w:hAnsi="Helvetica" w:cs="Helvetica"/>
                <w:bCs/>
                <w:sz w:val="16"/>
                <w:szCs w:val="16"/>
                <w:lang w:eastAsia="es-CO"/>
              </w:rPr>
              <w:t> </w:t>
            </w:r>
          </w:p>
        </w:tc>
        <w:tc>
          <w:tcPr>
            <w:tcW w:w="633" w:type="dxa"/>
            <w:tcBorders>
              <w:top w:val="single" w:sz="4" w:space="0" w:color="auto"/>
              <w:left w:val="nil"/>
              <w:bottom w:val="single" w:sz="4" w:space="0" w:color="auto"/>
              <w:right w:val="single" w:sz="4" w:space="0" w:color="auto"/>
            </w:tcBorders>
            <w:shd w:val="clear" w:color="000000" w:fill="FF8080"/>
            <w:vAlign w:val="center"/>
            <w:hideMark/>
          </w:tcPr>
          <w:p w14:paraId="5BEEA06C" w14:textId="77777777" w:rsidR="001B163E" w:rsidRPr="00663086" w:rsidRDefault="00963686" w:rsidP="001B163E">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31 de agosto de 2020</w:t>
            </w:r>
            <w:r w:rsidR="001B163E" w:rsidRPr="00663086">
              <w:rPr>
                <w:rFonts w:ascii="Helvetica" w:eastAsia="Times New Roman" w:hAnsi="Helvetica" w:cs="Helvetica"/>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C8D368F" w14:textId="77777777" w:rsidR="001B163E" w:rsidRPr="001D6087" w:rsidRDefault="001B163E" w:rsidP="001B163E">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33" w:type="dxa"/>
            <w:tcBorders>
              <w:top w:val="nil"/>
              <w:left w:val="single" w:sz="8" w:space="0" w:color="auto"/>
              <w:bottom w:val="single" w:sz="4" w:space="0" w:color="auto"/>
              <w:right w:val="nil"/>
            </w:tcBorders>
            <w:shd w:val="clear" w:color="auto" w:fill="auto"/>
            <w:vAlign w:val="center"/>
            <w:hideMark/>
          </w:tcPr>
          <w:p w14:paraId="0072F84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nil"/>
            </w:tcBorders>
            <w:shd w:val="clear" w:color="auto" w:fill="auto"/>
            <w:vAlign w:val="center"/>
            <w:hideMark/>
          </w:tcPr>
          <w:p w14:paraId="55AC484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4D5D053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049DC9E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3456676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single" w:sz="4" w:space="0" w:color="auto"/>
              <w:bottom w:val="single" w:sz="4" w:space="0" w:color="auto"/>
              <w:right w:val="single" w:sz="4" w:space="0" w:color="auto"/>
            </w:tcBorders>
            <w:shd w:val="clear" w:color="auto" w:fill="auto"/>
            <w:vAlign w:val="center"/>
            <w:hideMark/>
          </w:tcPr>
          <w:p w14:paraId="71C88EE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4" w:space="0" w:color="auto"/>
            </w:tcBorders>
            <w:shd w:val="clear" w:color="auto" w:fill="auto"/>
            <w:vAlign w:val="center"/>
            <w:hideMark/>
          </w:tcPr>
          <w:p w14:paraId="361F73F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6FB06CD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5E4BA6EE"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174FCF0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BC52B5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61C512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761B64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A99D63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ABB1C4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396B2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D14F7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8E2C2A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E52578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F40FB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90A974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nil"/>
              <w:bottom w:val="single" w:sz="4" w:space="0" w:color="auto"/>
              <w:right w:val="nil"/>
            </w:tcBorders>
            <w:shd w:val="clear" w:color="auto" w:fill="auto"/>
            <w:vAlign w:val="center"/>
            <w:hideMark/>
          </w:tcPr>
          <w:p w14:paraId="065A251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B4D698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3D5294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963686">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539DFB43"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EBD0B16"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55F2B59"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F0EE5F4"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9987557"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8DA712E"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335" w:type="dxa"/>
            <w:tcBorders>
              <w:top w:val="nil"/>
              <w:left w:val="nil"/>
              <w:bottom w:val="single" w:sz="4" w:space="0" w:color="auto"/>
              <w:right w:val="nil"/>
            </w:tcBorders>
            <w:shd w:val="clear" w:color="auto" w:fill="auto"/>
            <w:vAlign w:val="center"/>
            <w:hideMark/>
          </w:tcPr>
          <w:p w14:paraId="6F34E519"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B163E" w:rsidRPr="001D6087">
              <w:rPr>
                <w:rFonts w:ascii="Bodoni MT Condensed" w:eastAsia="Times New Roman" w:hAnsi="Bodoni MT Condensed" w:cs="Arial"/>
                <w:sz w:val="16"/>
                <w:szCs w:val="16"/>
                <w:lang w:eastAsia="es-CO"/>
              </w:rPr>
              <w:t> </w:t>
            </w:r>
          </w:p>
        </w:tc>
        <w:tc>
          <w:tcPr>
            <w:tcW w:w="251" w:type="dxa"/>
            <w:tcBorders>
              <w:top w:val="nil"/>
              <w:left w:val="single" w:sz="4" w:space="0" w:color="auto"/>
              <w:bottom w:val="single" w:sz="4" w:space="0" w:color="auto"/>
              <w:right w:val="single" w:sz="4" w:space="0" w:color="auto"/>
            </w:tcBorders>
          </w:tcPr>
          <w:p w14:paraId="5B45E5C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hideMark/>
          </w:tcPr>
          <w:p w14:paraId="238D8460"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14:paraId="071C125F"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8" w:type="dxa"/>
            <w:tcBorders>
              <w:top w:val="nil"/>
              <w:left w:val="single" w:sz="4" w:space="0" w:color="auto"/>
              <w:bottom w:val="single" w:sz="4" w:space="0" w:color="auto"/>
              <w:right w:val="single" w:sz="8" w:space="0" w:color="auto"/>
            </w:tcBorders>
            <w:shd w:val="clear" w:color="auto" w:fill="auto"/>
            <w:vAlign w:val="center"/>
            <w:hideMark/>
          </w:tcPr>
          <w:p w14:paraId="5AF9828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11161D7"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E3450F"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DCFCA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FD5995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067929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06E8BD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BF83FD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DB577B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63686" w:rsidRPr="001D6087" w14:paraId="4D9CB990" w14:textId="77777777" w:rsidTr="00963686">
        <w:trPr>
          <w:gridAfter w:val="1"/>
          <w:wAfter w:w="10" w:type="dxa"/>
          <w:trHeight w:val="302"/>
        </w:trPr>
        <w:tc>
          <w:tcPr>
            <w:tcW w:w="1282" w:type="dxa"/>
            <w:tcBorders>
              <w:top w:val="nil"/>
              <w:left w:val="single" w:sz="8" w:space="0" w:color="auto"/>
              <w:bottom w:val="single" w:sz="4" w:space="0" w:color="auto"/>
              <w:right w:val="single" w:sz="8" w:space="0" w:color="auto"/>
            </w:tcBorders>
            <w:shd w:val="clear" w:color="auto" w:fill="auto"/>
            <w:vAlign w:val="center"/>
          </w:tcPr>
          <w:p w14:paraId="0C7959A9" w14:textId="77777777" w:rsidR="00BB63FD" w:rsidRPr="00BB63FD" w:rsidRDefault="00BB63FD" w:rsidP="001B163E">
            <w:pPr>
              <w:spacing w:after="0" w:line="240" w:lineRule="auto"/>
              <w:rPr>
                <w:rFonts w:ascii="Helvetica" w:eastAsia="Times New Roman" w:hAnsi="Helvetica" w:cs="Helvetica"/>
                <w:b/>
                <w:sz w:val="16"/>
                <w:szCs w:val="16"/>
                <w:lang w:eastAsia="es-CO"/>
              </w:rPr>
            </w:pPr>
            <w:r w:rsidRPr="00BB63FD">
              <w:rPr>
                <w:rFonts w:ascii="Helvetica" w:eastAsia="Times New Roman" w:hAnsi="Helvetica" w:cs="Helvetica"/>
                <w:b/>
                <w:sz w:val="16"/>
                <w:szCs w:val="16"/>
                <w:lang w:eastAsia="es-CO"/>
              </w:rPr>
              <w:t xml:space="preserve">FASE 2: </w:t>
            </w:r>
          </w:p>
          <w:p w14:paraId="26717160" w14:textId="77777777" w:rsidR="00BB63FD" w:rsidRDefault="00BB63FD" w:rsidP="001B163E">
            <w:pPr>
              <w:spacing w:after="0" w:line="240" w:lineRule="auto"/>
              <w:rPr>
                <w:rFonts w:ascii="Helvetica" w:eastAsia="Times New Roman" w:hAnsi="Helvetica" w:cs="Helvetica"/>
                <w:sz w:val="16"/>
                <w:szCs w:val="16"/>
                <w:lang w:eastAsia="es-CO"/>
              </w:rPr>
            </w:pPr>
            <w:r>
              <w:rPr>
                <w:rFonts w:ascii="Helvetica" w:eastAsia="Times New Roman" w:hAnsi="Helvetica" w:cs="Helvetica"/>
                <w:sz w:val="16"/>
                <w:szCs w:val="16"/>
                <w:lang w:eastAsia="es-CO"/>
              </w:rPr>
              <w:t>Construcción de informes y productos comprometidos</w:t>
            </w:r>
          </w:p>
          <w:p w14:paraId="69174691" w14:textId="77777777" w:rsidR="004E38D4" w:rsidRPr="001E6251" w:rsidRDefault="004E38D4" w:rsidP="001B163E">
            <w:pPr>
              <w:spacing w:after="0" w:line="240" w:lineRule="auto"/>
              <w:rPr>
                <w:rFonts w:ascii="Helvetica" w:eastAsia="Times New Roman" w:hAnsi="Helvetica" w:cs="Helvetica"/>
                <w:sz w:val="16"/>
                <w:szCs w:val="16"/>
                <w:lang w:eastAsia="es-CO"/>
              </w:rPr>
            </w:pPr>
          </w:p>
        </w:tc>
        <w:tc>
          <w:tcPr>
            <w:tcW w:w="1389" w:type="dxa"/>
            <w:tcBorders>
              <w:top w:val="nil"/>
              <w:left w:val="nil"/>
              <w:bottom w:val="single" w:sz="4" w:space="0" w:color="auto"/>
              <w:right w:val="single" w:sz="8" w:space="0" w:color="auto"/>
            </w:tcBorders>
            <w:shd w:val="clear" w:color="auto" w:fill="auto"/>
            <w:vAlign w:val="center"/>
          </w:tcPr>
          <w:p w14:paraId="3CFB0896" w14:textId="77777777" w:rsidR="004E38D4" w:rsidRPr="004E38D4" w:rsidRDefault="004E38D4" w:rsidP="004E38D4">
            <w:pPr>
              <w:spacing w:after="0" w:line="240" w:lineRule="auto"/>
              <w:rPr>
                <w:rFonts w:ascii="Helvetica" w:eastAsia="Times New Roman" w:hAnsi="Helvetica" w:cs="Helvetica"/>
                <w:sz w:val="16"/>
                <w:szCs w:val="16"/>
                <w:lang w:eastAsia="es-CO"/>
              </w:rPr>
            </w:pPr>
            <w:r w:rsidRPr="004E38D4">
              <w:rPr>
                <w:rFonts w:ascii="Helvetica" w:eastAsia="Times New Roman" w:hAnsi="Helvetica" w:cs="Helvetica"/>
                <w:sz w:val="16"/>
                <w:szCs w:val="16"/>
                <w:lang w:eastAsia="es-CO"/>
              </w:rPr>
              <w:t>Investigador Principal</w:t>
            </w:r>
          </w:p>
          <w:p w14:paraId="05852927" w14:textId="77777777" w:rsidR="004E38D4" w:rsidRPr="004E38D4" w:rsidRDefault="004E38D4" w:rsidP="004E38D4">
            <w:pPr>
              <w:spacing w:after="0" w:line="240" w:lineRule="auto"/>
              <w:rPr>
                <w:rFonts w:ascii="Helvetica" w:eastAsia="Times New Roman" w:hAnsi="Helvetica" w:cs="Helvetica"/>
                <w:sz w:val="16"/>
                <w:szCs w:val="16"/>
                <w:lang w:eastAsia="es-CO"/>
              </w:rPr>
            </w:pPr>
          </w:p>
          <w:p w14:paraId="60887BA8" w14:textId="77777777" w:rsidR="001B163E" w:rsidRPr="001E6251" w:rsidRDefault="004E38D4" w:rsidP="004E38D4">
            <w:pPr>
              <w:spacing w:after="0" w:line="240" w:lineRule="auto"/>
              <w:rPr>
                <w:rFonts w:ascii="Helvetica" w:eastAsia="Times New Roman" w:hAnsi="Helvetica" w:cs="Helvetica"/>
                <w:sz w:val="16"/>
                <w:szCs w:val="16"/>
                <w:lang w:eastAsia="es-CO"/>
              </w:rPr>
            </w:pPr>
            <w:r w:rsidRPr="004E38D4">
              <w:rPr>
                <w:rFonts w:ascii="Helvetica" w:eastAsia="Times New Roman" w:hAnsi="Helvetica" w:cs="Helvetica"/>
                <w:sz w:val="16"/>
                <w:szCs w:val="16"/>
                <w:lang w:eastAsia="es-CO"/>
              </w:rPr>
              <w:t>Coinvestigador</w:t>
            </w:r>
          </w:p>
        </w:tc>
        <w:tc>
          <w:tcPr>
            <w:tcW w:w="786" w:type="dxa"/>
            <w:tcBorders>
              <w:top w:val="single" w:sz="4" w:space="0" w:color="auto"/>
              <w:left w:val="single" w:sz="8" w:space="0" w:color="auto"/>
              <w:bottom w:val="single" w:sz="4" w:space="0" w:color="auto"/>
              <w:right w:val="single" w:sz="8" w:space="0" w:color="auto"/>
            </w:tcBorders>
            <w:shd w:val="clear" w:color="000000" w:fill="C0C0C0"/>
            <w:vAlign w:val="center"/>
          </w:tcPr>
          <w:p w14:paraId="6EFCC89A" w14:textId="77777777" w:rsidR="001B163E" w:rsidRPr="00963686" w:rsidRDefault="00963686" w:rsidP="001B163E">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17 de agosto de 2020</w:t>
            </w:r>
          </w:p>
        </w:tc>
        <w:tc>
          <w:tcPr>
            <w:tcW w:w="633" w:type="dxa"/>
            <w:tcBorders>
              <w:top w:val="single" w:sz="4" w:space="0" w:color="auto"/>
              <w:left w:val="nil"/>
              <w:bottom w:val="single" w:sz="4" w:space="0" w:color="auto"/>
              <w:right w:val="single" w:sz="4" w:space="0" w:color="auto"/>
            </w:tcBorders>
            <w:shd w:val="clear" w:color="000000" w:fill="FF8080"/>
            <w:vAlign w:val="center"/>
          </w:tcPr>
          <w:p w14:paraId="72A89D59" w14:textId="77777777" w:rsidR="00963686" w:rsidRDefault="00963686" w:rsidP="00963686">
            <w:pPr>
              <w:spacing w:after="0" w:line="240" w:lineRule="auto"/>
              <w:jc w:val="center"/>
              <w:rPr>
                <w:rFonts w:ascii="Helvetica" w:eastAsia="Times New Roman" w:hAnsi="Helvetica" w:cs="Helvetica"/>
                <w:bCs/>
                <w:sz w:val="16"/>
                <w:szCs w:val="16"/>
                <w:lang w:eastAsia="es-CO"/>
              </w:rPr>
            </w:pPr>
          </w:p>
          <w:p w14:paraId="49A964A1" w14:textId="77777777" w:rsidR="00963686" w:rsidRDefault="00963686" w:rsidP="00963686">
            <w:pPr>
              <w:spacing w:after="0" w:line="240" w:lineRule="auto"/>
              <w:jc w:val="center"/>
              <w:rPr>
                <w:rFonts w:ascii="Helvetica" w:eastAsia="Times New Roman" w:hAnsi="Helvetica" w:cs="Helvetica"/>
                <w:bCs/>
                <w:sz w:val="16"/>
                <w:szCs w:val="16"/>
                <w:lang w:eastAsia="es-CO"/>
              </w:rPr>
            </w:pPr>
            <w:r>
              <w:rPr>
                <w:rFonts w:ascii="Helvetica" w:eastAsia="Times New Roman" w:hAnsi="Helvetica" w:cs="Helvetica"/>
                <w:bCs/>
                <w:sz w:val="16"/>
                <w:szCs w:val="16"/>
                <w:lang w:eastAsia="es-CO"/>
              </w:rPr>
              <w:t>30 de nov. de 2020</w:t>
            </w:r>
          </w:p>
          <w:p w14:paraId="028653BA" w14:textId="77777777" w:rsidR="00963686" w:rsidRPr="00963686" w:rsidRDefault="00963686" w:rsidP="00963686">
            <w:pPr>
              <w:spacing w:after="0" w:line="240" w:lineRule="auto"/>
              <w:jc w:val="center"/>
              <w:rPr>
                <w:rFonts w:ascii="Helvetica" w:eastAsia="Times New Roman" w:hAnsi="Helvetica" w:cs="Helvetica"/>
                <w:bCs/>
                <w:sz w:val="16"/>
                <w:szCs w:val="16"/>
                <w:lang w:eastAsia="es-CO"/>
              </w:rPr>
            </w:pPr>
          </w:p>
        </w:tc>
        <w:tc>
          <w:tcPr>
            <w:tcW w:w="196" w:type="dxa"/>
            <w:tcBorders>
              <w:top w:val="nil"/>
              <w:left w:val="single" w:sz="4" w:space="0" w:color="auto"/>
              <w:bottom w:val="nil"/>
              <w:right w:val="single" w:sz="4" w:space="0" w:color="auto"/>
            </w:tcBorders>
            <w:shd w:val="diagCross" w:color="000000" w:fill="C0C0C0"/>
            <w:vAlign w:val="center"/>
          </w:tcPr>
          <w:p w14:paraId="7646B4DF" w14:textId="77777777" w:rsidR="001B163E" w:rsidRPr="001D6087" w:rsidRDefault="001B163E" w:rsidP="001B163E">
            <w:pPr>
              <w:spacing w:after="0" w:line="240" w:lineRule="auto"/>
              <w:jc w:val="center"/>
              <w:rPr>
                <w:rFonts w:ascii="Arial" w:eastAsia="Times New Roman" w:hAnsi="Arial" w:cs="Arial"/>
                <w:sz w:val="16"/>
                <w:szCs w:val="16"/>
                <w:lang w:eastAsia="es-CO"/>
              </w:rPr>
            </w:pPr>
          </w:p>
        </w:tc>
        <w:tc>
          <w:tcPr>
            <w:tcW w:w="233" w:type="dxa"/>
            <w:tcBorders>
              <w:top w:val="nil"/>
              <w:left w:val="single" w:sz="8" w:space="0" w:color="auto"/>
              <w:bottom w:val="single" w:sz="4" w:space="0" w:color="auto"/>
              <w:right w:val="nil"/>
            </w:tcBorders>
            <w:shd w:val="clear" w:color="auto" w:fill="auto"/>
            <w:vAlign w:val="center"/>
          </w:tcPr>
          <w:p w14:paraId="1195D8F6"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single" w:sz="4" w:space="0" w:color="auto"/>
              <w:bottom w:val="single" w:sz="4" w:space="0" w:color="auto"/>
              <w:right w:val="nil"/>
            </w:tcBorders>
            <w:shd w:val="clear" w:color="auto" w:fill="auto"/>
            <w:vAlign w:val="center"/>
          </w:tcPr>
          <w:p w14:paraId="3CB108D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single" w:sz="4" w:space="0" w:color="auto"/>
              <w:bottom w:val="single" w:sz="4" w:space="0" w:color="auto"/>
              <w:right w:val="single" w:sz="4" w:space="0" w:color="auto"/>
            </w:tcBorders>
            <w:shd w:val="clear" w:color="auto" w:fill="auto"/>
            <w:vAlign w:val="center"/>
          </w:tcPr>
          <w:p w14:paraId="6EAD182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nil"/>
              <w:bottom w:val="single" w:sz="4" w:space="0" w:color="auto"/>
              <w:right w:val="single" w:sz="8" w:space="0" w:color="auto"/>
            </w:tcBorders>
            <w:shd w:val="clear" w:color="auto" w:fill="auto"/>
            <w:vAlign w:val="center"/>
          </w:tcPr>
          <w:p w14:paraId="0183F67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nil"/>
              <w:bottom w:val="single" w:sz="4" w:space="0" w:color="auto"/>
              <w:right w:val="nil"/>
            </w:tcBorders>
            <w:shd w:val="clear" w:color="auto" w:fill="auto"/>
            <w:vAlign w:val="center"/>
          </w:tcPr>
          <w:p w14:paraId="3E9327E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single" w:sz="4" w:space="0" w:color="auto"/>
              <w:bottom w:val="single" w:sz="4" w:space="0" w:color="auto"/>
              <w:right w:val="single" w:sz="4" w:space="0" w:color="auto"/>
            </w:tcBorders>
            <w:shd w:val="clear" w:color="auto" w:fill="auto"/>
            <w:vAlign w:val="center"/>
          </w:tcPr>
          <w:p w14:paraId="2E6E4EE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nil"/>
              <w:bottom w:val="single" w:sz="4" w:space="0" w:color="auto"/>
              <w:right w:val="single" w:sz="4" w:space="0" w:color="auto"/>
            </w:tcBorders>
            <w:shd w:val="clear" w:color="auto" w:fill="auto"/>
            <w:vAlign w:val="center"/>
          </w:tcPr>
          <w:p w14:paraId="58D63A5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nil"/>
              <w:bottom w:val="single" w:sz="4" w:space="0" w:color="auto"/>
              <w:right w:val="single" w:sz="8" w:space="0" w:color="auto"/>
            </w:tcBorders>
            <w:shd w:val="clear" w:color="auto" w:fill="auto"/>
            <w:vAlign w:val="center"/>
          </w:tcPr>
          <w:p w14:paraId="2D8881C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33" w:type="dxa"/>
            <w:tcBorders>
              <w:top w:val="nil"/>
              <w:left w:val="nil"/>
              <w:bottom w:val="single" w:sz="4" w:space="0" w:color="auto"/>
              <w:right w:val="nil"/>
            </w:tcBorders>
            <w:shd w:val="clear" w:color="auto" w:fill="auto"/>
            <w:vAlign w:val="center"/>
          </w:tcPr>
          <w:p w14:paraId="68E6AFC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175" w:type="dxa"/>
            <w:tcBorders>
              <w:top w:val="nil"/>
              <w:left w:val="nil"/>
              <w:bottom w:val="single" w:sz="4" w:space="0" w:color="auto"/>
              <w:right w:val="nil"/>
            </w:tcBorders>
            <w:shd w:val="clear" w:color="auto" w:fill="auto"/>
            <w:vAlign w:val="center"/>
          </w:tcPr>
          <w:p w14:paraId="74F1C632"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7A4D5DC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05129D0B"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361F601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6CB591C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0CA5F66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55E9A98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001A568D"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0D7707E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2A77415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3C11E088"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14DF831F"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nil"/>
              <w:bottom w:val="single" w:sz="4" w:space="0" w:color="auto"/>
              <w:right w:val="nil"/>
            </w:tcBorders>
            <w:shd w:val="clear" w:color="auto" w:fill="auto"/>
            <w:vAlign w:val="center"/>
          </w:tcPr>
          <w:p w14:paraId="5DB5FB33"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2972C38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32C49A8A"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3B698151"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5992CA74"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tcPr>
          <w:p w14:paraId="6F6DAFA9"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5DF8D955"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2EB6844C" w14:textId="77777777" w:rsidR="001B163E" w:rsidRPr="001D6087" w:rsidRDefault="001B163E" w:rsidP="001B163E">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2AFE1919"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335" w:type="dxa"/>
            <w:tcBorders>
              <w:top w:val="nil"/>
              <w:left w:val="nil"/>
              <w:bottom w:val="single" w:sz="4" w:space="0" w:color="auto"/>
              <w:right w:val="nil"/>
            </w:tcBorders>
            <w:shd w:val="clear" w:color="auto" w:fill="auto"/>
            <w:vAlign w:val="center"/>
          </w:tcPr>
          <w:p w14:paraId="7115A47A"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51" w:type="dxa"/>
            <w:tcBorders>
              <w:top w:val="nil"/>
              <w:left w:val="single" w:sz="4" w:space="0" w:color="auto"/>
              <w:bottom w:val="single" w:sz="4" w:space="0" w:color="auto"/>
              <w:right w:val="single" w:sz="4" w:space="0" w:color="auto"/>
            </w:tcBorders>
            <w:vAlign w:val="center"/>
          </w:tcPr>
          <w:p w14:paraId="6653D8B3" w14:textId="77777777" w:rsidR="00963686" w:rsidRDefault="00963686" w:rsidP="00963686">
            <w:pPr>
              <w:spacing w:after="0" w:line="240" w:lineRule="auto"/>
              <w:jc w:val="center"/>
              <w:rPr>
                <w:rFonts w:ascii="Bodoni MT Condensed" w:eastAsia="Times New Roman" w:hAnsi="Bodoni MT Condensed" w:cs="Arial"/>
                <w:sz w:val="16"/>
                <w:szCs w:val="16"/>
                <w:lang w:eastAsia="es-CO"/>
              </w:rPr>
            </w:pPr>
          </w:p>
          <w:p w14:paraId="39AD38F3" w14:textId="77777777" w:rsidR="00963686" w:rsidRDefault="00963686" w:rsidP="00963686">
            <w:pPr>
              <w:spacing w:after="0" w:line="240" w:lineRule="auto"/>
              <w:jc w:val="center"/>
              <w:rPr>
                <w:rFonts w:ascii="Bodoni MT Condensed" w:eastAsia="Times New Roman" w:hAnsi="Bodoni MT Condensed" w:cs="Arial"/>
                <w:sz w:val="16"/>
                <w:szCs w:val="16"/>
                <w:lang w:eastAsia="es-CO"/>
              </w:rPr>
            </w:pPr>
          </w:p>
          <w:p w14:paraId="456E87A9" w14:textId="77777777" w:rsidR="001B163E" w:rsidRDefault="00963686" w:rsidP="00963686">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p w14:paraId="3C573FE0" w14:textId="77777777" w:rsidR="00963686" w:rsidRDefault="00963686" w:rsidP="00963686">
            <w:pPr>
              <w:spacing w:after="0" w:line="240" w:lineRule="auto"/>
              <w:jc w:val="center"/>
              <w:rPr>
                <w:rFonts w:ascii="Bodoni MT Condensed" w:eastAsia="Times New Roman" w:hAnsi="Bodoni MT Condensed" w:cs="Arial"/>
                <w:sz w:val="16"/>
                <w:szCs w:val="16"/>
                <w:lang w:eastAsia="es-CO"/>
              </w:rPr>
            </w:pPr>
          </w:p>
          <w:p w14:paraId="7A3A5A46" w14:textId="77777777" w:rsidR="00963686" w:rsidRPr="001D6087" w:rsidRDefault="00963686" w:rsidP="00963686">
            <w:pPr>
              <w:spacing w:after="0" w:line="240" w:lineRule="auto"/>
              <w:jc w:val="center"/>
              <w:rPr>
                <w:rFonts w:ascii="Bodoni MT Condensed" w:eastAsia="Times New Roman" w:hAnsi="Bodoni MT Condensed" w:cs="Arial"/>
                <w:sz w:val="16"/>
                <w:szCs w:val="16"/>
                <w:lang w:eastAsia="es-CO"/>
              </w:rPr>
            </w:pPr>
          </w:p>
        </w:tc>
        <w:tc>
          <w:tcPr>
            <w:tcW w:w="171" w:type="dxa"/>
            <w:tcBorders>
              <w:top w:val="nil"/>
              <w:left w:val="single" w:sz="4" w:space="0" w:color="auto"/>
              <w:bottom w:val="single" w:sz="4" w:space="0" w:color="auto"/>
              <w:right w:val="nil"/>
            </w:tcBorders>
            <w:shd w:val="clear" w:color="auto" w:fill="auto"/>
            <w:vAlign w:val="center"/>
          </w:tcPr>
          <w:p w14:paraId="2BA630D5" w14:textId="77777777" w:rsidR="001B163E" w:rsidRPr="001D6087" w:rsidRDefault="00D34A67" w:rsidP="00963686">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171" w:type="dxa"/>
            <w:tcBorders>
              <w:top w:val="nil"/>
              <w:left w:val="nil"/>
              <w:bottom w:val="single" w:sz="4" w:space="0" w:color="auto"/>
              <w:right w:val="nil"/>
            </w:tcBorders>
            <w:shd w:val="clear" w:color="auto" w:fill="auto"/>
            <w:vAlign w:val="center"/>
          </w:tcPr>
          <w:p w14:paraId="21AC2988" w14:textId="77777777" w:rsidR="001B163E" w:rsidRPr="001D6087" w:rsidRDefault="001B163E" w:rsidP="00D34A67">
            <w:pPr>
              <w:spacing w:after="0" w:line="240" w:lineRule="auto"/>
              <w:rPr>
                <w:rFonts w:ascii="Bodoni MT Condensed" w:eastAsia="Times New Roman" w:hAnsi="Bodoni MT Condensed" w:cs="Arial"/>
                <w:sz w:val="16"/>
                <w:szCs w:val="16"/>
                <w:lang w:eastAsia="es-CO"/>
              </w:rPr>
            </w:pPr>
          </w:p>
        </w:tc>
        <w:tc>
          <w:tcPr>
            <w:tcW w:w="328" w:type="dxa"/>
            <w:tcBorders>
              <w:top w:val="nil"/>
              <w:left w:val="single" w:sz="4" w:space="0" w:color="auto"/>
              <w:bottom w:val="single" w:sz="4" w:space="0" w:color="auto"/>
              <w:right w:val="single" w:sz="8" w:space="0" w:color="auto"/>
            </w:tcBorders>
            <w:shd w:val="clear" w:color="auto" w:fill="auto"/>
            <w:vAlign w:val="center"/>
          </w:tcPr>
          <w:p w14:paraId="64C20B30"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tcPr>
          <w:p w14:paraId="033426E7"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tcPr>
          <w:p w14:paraId="02C52611"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tcPr>
          <w:p w14:paraId="60520BDB"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tcPr>
          <w:p w14:paraId="469DAB71"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gridSpan w:val="2"/>
            <w:tcBorders>
              <w:top w:val="nil"/>
              <w:left w:val="nil"/>
              <w:bottom w:val="single" w:sz="4" w:space="0" w:color="auto"/>
              <w:right w:val="nil"/>
            </w:tcBorders>
            <w:shd w:val="clear" w:color="auto" w:fill="auto"/>
            <w:vAlign w:val="center"/>
          </w:tcPr>
          <w:p w14:paraId="29C6ECE9"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tcPr>
          <w:p w14:paraId="4F7B7ED6"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tcPr>
          <w:p w14:paraId="4FBDA990"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tcPr>
          <w:p w14:paraId="3A1EE0A4" w14:textId="77777777" w:rsidR="001B163E" w:rsidRPr="001D6087" w:rsidRDefault="00963686" w:rsidP="001B163E">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r>
    </w:tbl>
    <w:tbl>
      <w:tblPr>
        <w:tblpPr w:leftFromText="141" w:rightFromText="141" w:vertAnchor="page" w:horzAnchor="margin" w:tblpY="1492"/>
        <w:tblW w:w="14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54"/>
        <w:gridCol w:w="2454"/>
        <w:gridCol w:w="2454"/>
        <w:gridCol w:w="2454"/>
        <w:gridCol w:w="2454"/>
        <w:gridCol w:w="2460"/>
      </w:tblGrid>
      <w:tr w:rsidR="001C1285" w14:paraId="3C8B37DC" w14:textId="77777777" w:rsidTr="00D427DB">
        <w:trPr>
          <w:trHeight w:val="232"/>
        </w:trPr>
        <w:tc>
          <w:tcPr>
            <w:tcW w:w="0" w:type="auto"/>
            <w:gridSpan w:val="6"/>
            <w:shd w:val="clear" w:color="auto" w:fill="F3F3F3"/>
          </w:tcPr>
          <w:p w14:paraId="108795D1" w14:textId="77777777" w:rsidR="001C1285" w:rsidRDefault="001C1285"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Presupuesto</w:t>
            </w:r>
          </w:p>
        </w:tc>
      </w:tr>
      <w:tr w:rsidR="001C1285" w14:paraId="225F1F46" w14:textId="77777777" w:rsidTr="001C1285">
        <w:trPr>
          <w:trHeight w:val="232"/>
        </w:trPr>
        <w:tc>
          <w:tcPr>
            <w:tcW w:w="5000" w:type="pct"/>
            <w:gridSpan w:val="6"/>
            <w:shd w:val="clear" w:color="auto" w:fill="F3F3F3"/>
          </w:tcPr>
          <w:p w14:paraId="43EAD0F5" w14:textId="77777777" w:rsidR="001C1285" w:rsidRDefault="001C1285"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14:paraId="629757BD" w14:textId="77777777" w:rsidTr="001C1285">
        <w:trPr>
          <w:trHeight w:val="247"/>
        </w:trPr>
        <w:tc>
          <w:tcPr>
            <w:tcW w:w="833" w:type="pct"/>
            <w:shd w:val="clear" w:color="auto" w:fill="F3F3F3"/>
            <w:tcMar>
              <w:top w:w="15" w:type="dxa"/>
              <w:left w:w="15" w:type="dxa"/>
              <w:bottom w:w="15" w:type="dxa"/>
              <w:right w:w="15" w:type="dxa"/>
            </w:tcMar>
            <w:vAlign w:val="center"/>
            <w:hideMark/>
          </w:tcPr>
          <w:p w14:paraId="363F72DB"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shd w:val="clear" w:color="auto" w:fill="F3F3F3"/>
            <w:tcMar>
              <w:top w:w="15" w:type="dxa"/>
              <w:left w:w="15" w:type="dxa"/>
              <w:bottom w:w="15" w:type="dxa"/>
              <w:right w:w="15" w:type="dxa"/>
            </w:tcMar>
            <w:vAlign w:val="center"/>
            <w:hideMark/>
          </w:tcPr>
          <w:p w14:paraId="3B261EC4"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shd w:val="clear" w:color="auto" w:fill="F3F3F3"/>
            <w:tcMar>
              <w:top w:w="15" w:type="dxa"/>
              <w:left w:w="15" w:type="dxa"/>
              <w:bottom w:w="15" w:type="dxa"/>
              <w:right w:w="15" w:type="dxa"/>
            </w:tcMar>
            <w:vAlign w:val="center"/>
            <w:hideMark/>
          </w:tcPr>
          <w:p w14:paraId="40770B9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shd w:val="clear" w:color="auto" w:fill="F3F3F3"/>
            <w:tcMar>
              <w:top w:w="15" w:type="dxa"/>
              <w:left w:w="15" w:type="dxa"/>
              <w:bottom w:w="15" w:type="dxa"/>
              <w:right w:w="15" w:type="dxa"/>
            </w:tcMar>
            <w:vAlign w:val="center"/>
            <w:hideMark/>
          </w:tcPr>
          <w:p w14:paraId="32035C4B"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shd w:val="clear" w:color="auto" w:fill="F3F3F3"/>
          </w:tcPr>
          <w:p w14:paraId="45F87FF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shd w:val="clear" w:color="auto" w:fill="F3F3F3"/>
            <w:tcMar>
              <w:top w:w="15" w:type="dxa"/>
              <w:left w:w="15" w:type="dxa"/>
              <w:bottom w:w="15" w:type="dxa"/>
              <w:right w:w="15" w:type="dxa"/>
            </w:tcMar>
            <w:vAlign w:val="center"/>
            <w:hideMark/>
          </w:tcPr>
          <w:p w14:paraId="6950FA18"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17EEA6CF" w14:textId="77777777" w:rsidTr="001C1285">
        <w:trPr>
          <w:trHeight w:val="464"/>
        </w:trPr>
        <w:tc>
          <w:tcPr>
            <w:tcW w:w="0" w:type="auto"/>
            <w:shd w:val="clear" w:color="auto" w:fill="FFFFFF"/>
            <w:tcMar>
              <w:top w:w="15" w:type="dxa"/>
              <w:left w:w="15" w:type="dxa"/>
              <w:bottom w:w="15" w:type="dxa"/>
              <w:right w:w="15" w:type="dxa"/>
            </w:tcMar>
            <w:vAlign w:val="center"/>
            <w:hideMark/>
          </w:tcPr>
          <w:p w14:paraId="630DD283" w14:textId="77777777" w:rsidR="00FF231C"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Nó</w:t>
            </w:r>
            <w:r w:rsidR="00FF231C">
              <w:rPr>
                <w:rFonts w:ascii="Helvetica" w:eastAsia="Times New Roman" w:hAnsi="Helvetica" w:cs="Helvetica"/>
                <w:color w:val="222222"/>
                <w:sz w:val="24"/>
                <w:szCs w:val="24"/>
                <w:lang w:eastAsia="es-CO"/>
              </w:rPr>
              <w:t>mina (Investigador</w:t>
            </w:r>
            <w:r>
              <w:rPr>
                <w:rFonts w:ascii="Helvetica" w:eastAsia="Times New Roman" w:hAnsi="Helvetica" w:cs="Helvetica"/>
                <w:color w:val="222222"/>
                <w:sz w:val="24"/>
                <w:szCs w:val="24"/>
                <w:lang w:eastAsia="es-CO"/>
              </w:rPr>
              <w:t xml:space="preserve"> </w:t>
            </w:r>
            <w:r w:rsidR="00FF231C">
              <w:rPr>
                <w:rFonts w:ascii="Helvetica" w:eastAsia="Times New Roman" w:hAnsi="Helvetica" w:cs="Helvetica"/>
                <w:color w:val="222222"/>
                <w:sz w:val="24"/>
                <w:szCs w:val="24"/>
                <w:lang w:eastAsia="es-CO"/>
              </w:rPr>
              <w:t xml:space="preserve"> Principal)</w:t>
            </w:r>
          </w:p>
        </w:tc>
        <w:tc>
          <w:tcPr>
            <w:tcW w:w="0" w:type="auto"/>
            <w:shd w:val="clear" w:color="auto" w:fill="FFFFFF"/>
            <w:tcMar>
              <w:top w:w="15" w:type="dxa"/>
              <w:left w:w="15" w:type="dxa"/>
              <w:bottom w:w="15" w:type="dxa"/>
              <w:right w:w="15" w:type="dxa"/>
            </w:tcMar>
            <w:vAlign w:val="center"/>
          </w:tcPr>
          <w:p w14:paraId="2451D82A" w14:textId="77777777" w:rsidR="00FF231C"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Mónica del Pilar Balaguera Rojas</w:t>
            </w:r>
          </w:p>
        </w:tc>
        <w:tc>
          <w:tcPr>
            <w:tcW w:w="0" w:type="auto"/>
            <w:shd w:val="clear" w:color="auto" w:fill="FFFFFF"/>
            <w:tcMar>
              <w:top w:w="15" w:type="dxa"/>
              <w:left w:w="15" w:type="dxa"/>
              <w:bottom w:w="15" w:type="dxa"/>
              <w:right w:w="15" w:type="dxa"/>
            </w:tcMar>
            <w:vAlign w:val="center"/>
          </w:tcPr>
          <w:p w14:paraId="72DE7E4C" w14:textId="77777777" w:rsidR="00FF231C"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shd w:val="clear" w:color="auto" w:fill="FFFFFF"/>
            <w:tcMar>
              <w:top w:w="15" w:type="dxa"/>
              <w:left w:w="15" w:type="dxa"/>
              <w:bottom w:w="15" w:type="dxa"/>
              <w:right w:w="15" w:type="dxa"/>
            </w:tcMar>
            <w:vAlign w:val="center"/>
          </w:tcPr>
          <w:p w14:paraId="5CA02EE8" w14:textId="77777777" w:rsidR="00FF231C"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shd w:val="clear" w:color="auto" w:fill="FFFFFF"/>
          </w:tcPr>
          <w:p w14:paraId="08345985" w14:textId="77777777" w:rsidR="009062C0" w:rsidRDefault="009062C0" w:rsidP="009062C0">
            <w:pPr>
              <w:spacing w:after="0" w:line="240" w:lineRule="auto"/>
              <w:jc w:val="center"/>
              <w:rPr>
                <w:rFonts w:ascii="Helvetica" w:eastAsia="Times New Roman" w:hAnsi="Helvetica" w:cs="Helvetica"/>
                <w:color w:val="222222"/>
                <w:sz w:val="24"/>
                <w:szCs w:val="24"/>
                <w:lang w:eastAsia="es-CO"/>
              </w:rPr>
            </w:pPr>
          </w:p>
          <w:p w14:paraId="5B5AF19F" w14:textId="77777777" w:rsidR="001C1285" w:rsidRDefault="001C1285" w:rsidP="009062C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Sede Principal </w:t>
            </w:r>
          </w:p>
        </w:tc>
        <w:tc>
          <w:tcPr>
            <w:tcW w:w="0" w:type="auto"/>
            <w:shd w:val="clear" w:color="auto" w:fill="FFFFFF"/>
            <w:tcMar>
              <w:top w:w="15" w:type="dxa"/>
              <w:left w:w="15" w:type="dxa"/>
              <w:bottom w:w="15" w:type="dxa"/>
              <w:right w:w="15" w:type="dxa"/>
            </w:tcMar>
            <w:vAlign w:val="center"/>
          </w:tcPr>
          <w:p w14:paraId="4AF44457" w14:textId="77777777" w:rsidR="00FF231C" w:rsidRDefault="009062C0" w:rsidP="00D427D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w:t>
            </w:r>
            <w:r w:rsidR="00D427DB">
              <w:rPr>
                <w:rFonts w:ascii="Helvetica" w:eastAsia="Times New Roman" w:hAnsi="Helvetica" w:cs="Helvetica"/>
                <w:color w:val="222222"/>
                <w:sz w:val="24"/>
                <w:szCs w:val="24"/>
                <w:lang w:eastAsia="es-CO"/>
              </w:rPr>
              <w:t>19.573.800.oo</w:t>
            </w:r>
          </w:p>
        </w:tc>
      </w:tr>
      <w:tr w:rsidR="001C1285" w14:paraId="2C76E30D" w14:textId="77777777" w:rsidTr="001C1285">
        <w:trPr>
          <w:trHeight w:val="257"/>
        </w:trPr>
        <w:tc>
          <w:tcPr>
            <w:tcW w:w="0" w:type="auto"/>
            <w:shd w:val="clear" w:color="auto" w:fill="FFFFFF"/>
            <w:tcMar>
              <w:top w:w="15" w:type="dxa"/>
              <w:left w:w="15" w:type="dxa"/>
              <w:bottom w:w="15" w:type="dxa"/>
              <w:right w:w="15" w:type="dxa"/>
            </w:tcMar>
            <w:vAlign w:val="center"/>
            <w:hideMark/>
          </w:tcPr>
          <w:p w14:paraId="39820793" w14:textId="77777777" w:rsidR="001C1285" w:rsidRDefault="001C1285" w:rsidP="001C1285">
            <w:pPr>
              <w:spacing w:after="0" w:line="240" w:lineRule="auto"/>
              <w:jc w:val="center"/>
              <w:rPr>
                <w:rFonts w:ascii="Helvetica" w:eastAsia="Times New Roman" w:hAnsi="Helvetica" w:cs="Helvetica"/>
                <w:color w:val="222222"/>
                <w:sz w:val="24"/>
                <w:szCs w:val="24"/>
                <w:lang w:eastAsia="es-CO"/>
              </w:rPr>
            </w:pPr>
            <w:r w:rsidRPr="001C1285">
              <w:rPr>
                <w:rFonts w:ascii="Helvetica" w:eastAsia="Times New Roman" w:hAnsi="Helvetica" w:cs="Helvetica"/>
                <w:color w:val="222222"/>
                <w:sz w:val="24"/>
                <w:szCs w:val="24"/>
                <w:lang w:eastAsia="es-CO"/>
              </w:rPr>
              <w:t xml:space="preserve">Horas Nómina </w:t>
            </w:r>
            <w:r>
              <w:rPr>
                <w:rFonts w:ascii="Helvetica" w:eastAsia="Times New Roman" w:hAnsi="Helvetica" w:cs="Helvetica"/>
                <w:color w:val="222222"/>
                <w:sz w:val="24"/>
                <w:szCs w:val="24"/>
                <w:lang w:eastAsia="es-CO"/>
              </w:rPr>
              <w:t xml:space="preserve">      </w:t>
            </w:r>
            <w:proofErr w:type="gramStart"/>
            <w:r>
              <w:rPr>
                <w:rFonts w:ascii="Helvetica" w:eastAsia="Times New Roman" w:hAnsi="Helvetica" w:cs="Helvetica"/>
                <w:color w:val="222222"/>
                <w:sz w:val="24"/>
                <w:szCs w:val="24"/>
                <w:lang w:eastAsia="es-CO"/>
              </w:rPr>
              <w:t xml:space="preserve">   </w:t>
            </w:r>
            <w:r w:rsidRPr="001C1285">
              <w:rPr>
                <w:rFonts w:ascii="Helvetica" w:eastAsia="Times New Roman" w:hAnsi="Helvetica" w:cs="Helvetica"/>
                <w:color w:val="222222"/>
                <w:sz w:val="24"/>
                <w:szCs w:val="24"/>
                <w:lang w:eastAsia="es-CO"/>
              </w:rPr>
              <w:t>(</w:t>
            </w:r>
            <w:proofErr w:type="gramEnd"/>
            <w:r w:rsidRPr="001C1285">
              <w:rPr>
                <w:rFonts w:ascii="Helvetica" w:eastAsia="Times New Roman" w:hAnsi="Helvetica" w:cs="Helvetica"/>
                <w:color w:val="222222"/>
                <w:sz w:val="24"/>
                <w:szCs w:val="24"/>
                <w:lang w:eastAsia="es-CO"/>
              </w:rPr>
              <w:t>Co-Investigador)</w:t>
            </w:r>
          </w:p>
          <w:p w14:paraId="4C696AF8" w14:textId="77777777" w:rsidR="001C1285" w:rsidRDefault="001C1285" w:rsidP="001C1285">
            <w:pPr>
              <w:spacing w:after="0" w:line="240" w:lineRule="auto"/>
              <w:jc w:val="center"/>
              <w:rPr>
                <w:rFonts w:ascii="Helvetica" w:eastAsia="Times New Roman" w:hAnsi="Helvetica" w:cs="Helvetica"/>
                <w:color w:val="222222"/>
                <w:sz w:val="24"/>
                <w:szCs w:val="24"/>
                <w:lang w:eastAsia="es-CO"/>
              </w:rPr>
            </w:pPr>
          </w:p>
        </w:tc>
        <w:tc>
          <w:tcPr>
            <w:tcW w:w="0" w:type="auto"/>
            <w:shd w:val="clear" w:color="auto" w:fill="FFFFFF"/>
            <w:tcMar>
              <w:top w:w="15" w:type="dxa"/>
              <w:left w:w="15" w:type="dxa"/>
              <w:bottom w:w="15" w:type="dxa"/>
              <w:right w:w="15" w:type="dxa"/>
            </w:tcMar>
            <w:vAlign w:val="center"/>
          </w:tcPr>
          <w:p w14:paraId="03397A66" w14:textId="77777777" w:rsidR="001C1285"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Javier Vicente        Giraldo Jaramillo</w:t>
            </w:r>
          </w:p>
        </w:tc>
        <w:tc>
          <w:tcPr>
            <w:tcW w:w="0" w:type="auto"/>
            <w:shd w:val="clear" w:color="auto" w:fill="FFFFFF"/>
            <w:tcMar>
              <w:top w:w="15" w:type="dxa"/>
              <w:left w:w="15" w:type="dxa"/>
              <w:bottom w:w="15" w:type="dxa"/>
              <w:right w:w="15" w:type="dxa"/>
            </w:tcMar>
            <w:vAlign w:val="center"/>
          </w:tcPr>
          <w:p w14:paraId="4F194769" w14:textId="77777777" w:rsidR="001C1285" w:rsidRPr="00265B89"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shd w:val="clear" w:color="auto" w:fill="FFFFFF"/>
            <w:tcMar>
              <w:top w:w="15" w:type="dxa"/>
              <w:left w:w="15" w:type="dxa"/>
              <w:bottom w:w="15" w:type="dxa"/>
              <w:right w:w="15" w:type="dxa"/>
            </w:tcMar>
            <w:vAlign w:val="center"/>
          </w:tcPr>
          <w:p w14:paraId="17D5755F" w14:textId="77777777" w:rsidR="001C1285" w:rsidRPr="00265B89" w:rsidRDefault="001C128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shd w:val="clear" w:color="auto" w:fill="FFFFFF"/>
          </w:tcPr>
          <w:p w14:paraId="7304690B" w14:textId="77777777" w:rsidR="009062C0" w:rsidRDefault="009062C0" w:rsidP="009062C0">
            <w:pPr>
              <w:spacing w:after="0" w:line="240" w:lineRule="auto"/>
              <w:jc w:val="center"/>
              <w:rPr>
                <w:rFonts w:ascii="Helvetica" w:eastAsia="Times New Roman" w:hAnsi="Helvetica" w:cs="Helvetica"/>
                <w:color w:val="222222"/>
                <w:sz w:val="24"/>
                <w:szCs w:val="24"/>
                <w:lang w:eastAsia="es-CO"/>
              </w:rPr>
            </w:pPr>
          </w:p>
          <w:p w14:paraId="0B3EB94B" w14:textId="77777777" w:rsidR="001C1285" w:rsidRPr="00265B89" w:rsidRDefault="001C1285" w:rsidP="009062C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Sede Principal </w:t>
            </w:r>
          </w:p>
        </w:tc>
        <w:tc>
          <w:tcPr>
            <w:tcW w:w="0" w:type="auto"/>
            <w:shd w:val="clear" w:color="auto" w:fill="FFFFFF"/>
            <w:tcMar>
              <w:top w:w="15" w:type="dxa"/>
              <w:left w:w="15" w:type="dxa"/>
              <w:bottom w:w="15" w:type="dxa"/>
              <w:right w:w="15" w:type="dxa"/>
            </w:tcMar>
            <w:vAlign w:val="center"/>
          </w:tcPr>
          <w:p w14:paraId="0057341D" w14:textId="77777777" w:rsidR="001C1285" w:rsidRPr="00265B89" w:rsidRDefault="009062C0" w:rsidP="00D427D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w:t>
            </w:r>
            <w:r w:rsidR="00D427DB">
              <w:rPr>
                <w:rFonts w:ascii="Helvetica" w:eastAsia="Times New Roman" w:hAnsi="Helvetica" w:cs="Helvetica"/>
                <w:color w:val="222222"/>
                <w:sz w:val="24"/>
                <w:szCs w:val="24"/>
                <w:lang w:eastAsia="es-CO"/>
              </w:rPr>
              <w:t>22</w:t>
            </w:r>
            <w:r>
              <w:rPr>
                <w:rFonts w:ascii="Helvetica" w:eastAsia="Times New Roman" w:hAnsi="Helvetica" w:cs="Helvetica"/>
                <w:color w:val="222222"/>
                <w:sz w:val="24"/>
                <w:szCs w:val="24"/>
                <w:lang w:eastAsia="es-CO"/>
              </w:rPr>
              <w:t>.</w:t>
            </w:r>
            <w:r w:rsidR="00D427DB">
              <w:rPr>
                <w:rFonts w:ascii="Helvetica" w:eastAsia="Times New Roman" w:hAnsi="Helvetica" w:cs="Helvetica"/>
                <w:color w:val="222222"/>
                <w:sz w:val="24"/>
                <w:szCs w:val="24"/>
                <w:lang w:eastAsia="es-CO"/>
              </w:rPr>
              <w:t>788</w:t>
            </w:r>
            <w:r>
              <w:rPr>
                <w:rFonts w:ascii="Helvetica" w:eastAsia="Times New Roman" w:hAnsi="Helvetica" w:cs="Helvetica"/>
                <w:color w:val="222222"/>
                <w:sz w:val="24"/>
                <w:szCs w:val="24"/>
                <w:lang w:eastAsia="es-CO"/>
              </w:rPr>
              <w:t>.</w:t>
            </w:r>
            <w:r w:rsidR="00D427DB">
              <w:rPr>
                <w:rFonts w:ascii="Helvetica" w:eastAsia="Times New Roman" w:hAnsi="Helvetica" w:cs="Helvetica"/>
                <w:color w:val="222222"/>
                <w:sz w:val="24"/>
                <w:szCs w:val="24"/>
                <w:lang w:eastAsia="es-CO"/>
              </w:rPr>
              <w:t>6</w:t>
            </w:r>
            <w:r>
              <w:rPr>
                <w:rFonts w:ascii="Helvetica" w:eastAsia="Times New Roman" w:hAnsi="Helvetica" w:cs="Helvetica"/>
                <w:color w:val="222222"/>
                <w:sz w:val="24"/>
                <w:szCs w:val="24"/>
                <w:lang w:eastAsia="es-CO"/>
              </w:rPr>
              <w:t>00.oo</w:t>
            </w:r>
          </w:p>
        </w:tc>
      </w:tr>
      <w:tr w:rsidR="009062C0" w14:paraId="5E10F7C0" w14:textId="77777777" w:rsidTr="00C41DC2">
        <w:trPr>
          <w:trHeight w:val="261"/>
        </w:trPr>
        <w:tc>
          <w:tcPr>
            <w:tcW w:w="0" w:type="auto"/>
            <w:gridSpan w:val="5"/>
            <w:shd w:val="clear" w:color="auto" w:fill="EDEDED" w:themeFill="accent3" w:themeFillTint="33"/>
            <w:vAlign w:val="center"/>
            <w:hideMark/>
          </w:tcPr>
          <w:p w14:paraId="67F12B22" w14:textId="77777777" w:rsidR="009062C0" w:rsidRPr="009062C0" w:rsidRDefault="009062C0" w:rsidP="009062C0">
            <w:pPr>
              <w:spacing w:after="0" w:line="240" w:lineRule="auto"/>
              <w:jc w:val="right"/>
              <w:rPr>
                <w:rFonts w:ascii="Helvetica" w:eastAsia="Times New Roman" w:hAnsi="Helvetica" w:cs="Helvetica"/>
                <w:b/>
                <w:color w:val="222222"/>
                <w:sz w:val="24"/>
                <w:szCs w:val="24"/>
                <w:lang w:eastAsia="es-CO"/>
              </w:rPr>
            </w:pPr>
            <w:r w:rsidRPr="009062C0">
              <w:rPr>
                <w:rFonts w:ascii="Helvetica" w:eastAsia="Times New Roman" w:hAnsi="Helvetica" w:cs="Helvetica"/>
                <w:b/>
                <w:color w:val="222222"/>
                <w:sz w:val="24"/>
                <w:szCs w:val="24"/>
                <w:lang w:eastAsia="es-CO"/>
              </w:rPr>
              <w:t>TOTAL</w:t>
            </w:r>
          </w:p>
        </w:tc>
        <w:tc>
          <w:tcPr>
            <w:tcW w:w="0" w:type="auto"/>
            <w:shd w:val="clear" w:color="auto" w:fill="EDEDED" w:themeFill="accent3" w:themeFillTint="33"/>
            <w:tcMar>
              <w:top w:w="15" w:type="dxa"/>
              <w:left w:w="15" w:type="dxa"/>
              <w:bottom w:w="15" w:type="dxa"/>
              <w:right w:w="15" w:type="dxa"/>
            </w:tcMar>
            <w:vAlign w:val="center"/>
          </w:tcPr>
          <w:p w14:paraId="2A10B588" w14:textId="77777777" w:rsidR="009062C0" w:rsidRPr="009062C0" w:rsidRDefault="009062C0" w:rsidP="00CC355C">
            <w:pPr>
              <w:spacing w:after="0" w:line="240" w:lineRule="auto"/>
              <w:jc w:val="center"/>
              <w:rPr>
                <w:rFonts w:ascii="Helvetica" w:eastAsia="Times New Roman" w:hAnsi="Helvetica" w:cs="Helvetica"/>
                <w:b/>
                <w:color w:val="222222"/>
                <w:sz w:val="24"/>
                <w:szCs w:val="24"/>
                <w:lang w:eastAsia="es-CO"/>
              </w:rPr>
            </w:pPr>
            <w:r w:rsidRPr="009062C0">
              <w:rPr>
                <w:rFonts w:ascii="Helvetica" w:eastAsia="Times New Roman" w:hAnsi="Helvetica" w:cs="Helvetica"/>
                <w:b/>
                <w:color w:val="222222"/>
                <w:sz w:val="24"/>
                <w:szCs w:val="24"/>
                <w:lang w:eastAsia="es-CO"/>
              </w:rPr>
              <w:t>$</w:t>
            </w:r>
            <w:r w:rsidR="00CC355C">
              <w:rPr>
                <w:rFonts w:ascii="Helvetica" w:eastAsia="Times New Roman" w:hAnsi="Helvetica" w:cs="Helvetica"/>
                <w:b/>
                <w:color w:val="222222"/>
                <w:sz w:val="24"/>
                <w:szCs w:val="24"/>
                <w:lang w:eastAsia="es-CO"/>
              </w:rPr>
              <w:t>42.362.400.oo</w:t>
            </w:r>
          </w:p>
        </w:tc>
      </w:tr>
      <w:tr w:rsidR="009062C0" w14:paraId="662E10F1" w14:textId="77777777" w:rsidTr="00D427DB">
        <w:trPr>
          <w:trHeight w:val="261"/>
        </w:trPr>
        <w:tc>
          <w:tcPr>
            <w:tcW w:w="0" w:type="auto"/>
            <w:gridSpan w:val="6"/>
            <w:shd w:val="clear" w:color="auto" w:fill="FFFFFF"/>
            <w:vAlign w:val="center"/>
          </w:tcPr>
          <w:p w14:paraId="4BFD5651" w14:textId="77777777" w:rsidR="009062C0" w:rsidRPr="009062C0" w:rsidRDefault="009062C0" w:rsidP="009062C0">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b/>
                <w:color w:val="222222"/>
                <w:sz w:val="24"/>
                <w:szCs w:val="24"/>
                <w:lang w:eastAsia="es-CO"/>
              </w:rPr>
              <w:t>Observaciones:</w:t>
            </w:r>
          </w:p>
          <w:p w14:paraId="50E54BE6" w14:textId="77777777" w:rsidR="009062C0" w:rsidRPr="009062C0" w:rsidRDefault="009062C0" w:rsidP="009062C0">
            <w:pPr>
              <w:pStyle w:val="Prrafodelista"/>
              <w:numPr>
                <w:ilvl w:val="0"/>
                <w:numId w:val="6"/>
              </w:numPr>
              <w:spacing w:after="0" w:line="240" w:lineRule="auto"/>
              <w:rPr>
                <w:rFonts w:ascii="Helvetica" w:eastAsia="Times New Roman" w:hAnsi="Helvetica" w:cs="Helvetica"/>
                <w:b/>
                <w:color w:val="222222"/>
                <w:sz w:val="24"/>
                <w:szCs w:val="24"/>
                <w:lang w:eastAsia="es-CO"/>
              </w:rPr>
            </w:pPr>
            <w:r w:rsidRPr="009062C0">
              <w:rPr>
                <w:rFonts w:ascii="Helvetica" w:eastAsia="Times New Roman" w:hAnsi="Helvetica" w:cs="Helvetica"/>
                <w:color w:val="222222"/>
                <w:sz w:val="24"/>
                <w:szCs w:val="24"/>
                <w:lang w:eastAsia="es-CO"/>
              </w:rPr>
              <w:t>Cá</w:t>
            </w:r>
            <w:r>
              <w:rPr>
                <w:rFonts w:ascii="Helvetica" w:eastAsia="Times New Roman" w:hAnsi="Helvetica" w:cs="Helvetica"/>
                <w:color w:val="222222"/>
                <w:sz w:val="24"/>
                <w:szCs w:val="24"/>
                <w:lang w:eastAsia="es-CO"/>
              </w:rPr>
              <w:t>lculo basado en salarios para la vigencia 2019 (3: $5.</w:t>
            </w:r>
            <w:proofErr w:type="gramStart"/>
            <w:r>
              <w:rPr>
                <w:rFonts w:ascii="Helvetica" w:eastAsia="Times New Roman" w:hAnsi="Helvetica" w:cs="Helvetica"/>
                <w:color w:val="222222"/>
                <w:sz w:val="24"/>
                <w:szCs w:val="24"/>
                <w:lang w:eastAsia="es-CO"/>
              </w:rPr>
              <w:t>151.000.oo</w:t>
            </w:r>
            <w:proofErr w:type="gramEnd"/>
            <w:r>
              <w:rPr>
                <w:rFonts w:ascii="Helvetica" w:eastAsia="Times New Roman" w:hAnsi="Helvetica" w:cs="Helvetica"/>
                <w:color w:val="222222"/>
                <w:sz w:val="24"/>
                <w:szCs w:val="24"/>
                <w:lang w:eastAsia="es-CO"/>
              </w:rPr>
              <w:t>. 4: $5.</w:t>
            </w:r>
            <w:proofErr w:type="gramStart"/>
            <w:r>
              <w:rPr>
                <w:rFonts w:ascii="Helvetica" w:eastAsia="Times New Roman" w:hAnsi="Helvetica" w:cs="Helvetica"/>
                <w:color w:val="222222"/>
                <w:sz w:val="24"/>
                <w:szCs w:val="24"/>
                <w:lang w:eastAsia="es-CO"/>
              </w:rPr>
              <w:t>997.000.oo</w:t>
            </w:r>
            <w:proofErr w:type="gramEnd"/>
            <w:r>
              <w:rPr>
                <w:rFonts w:ascii="Helvetica" w:eastAsia="Times New Roman" w:hAnsi="Helvetica" w:cs="Helvetica"/>
                <w:color w:val="222222"/>
                <w:sz w:val="24"/>
                <w:szCs w:val="24"/>
                <w:lang w:eastAsia="es-CO"/>
              </w:rPr>
              <w:t xml:space="preserve">), en la Sede Principal de la Universidad Santo Tomás. </w:t>
            </w:r>
          </w:p>
          <w:p w14:paraId="079D94AB" w14:textId="77777777" w:rsidR="009062C0" w:rsidRDefault="009062C0" w:rsidP="009062C0">
            <w:pPr>
              <w:pStyle w:val="Prrafodelista"/>
              <w:numPr>
                <w:ilvl w:val="0"/>
                <w:numId w:val="6"/>
              </w:numPr>
              <w:spacing w:after="0" w:line="240" w:lineRule="auto"/>
              <w:rPr>
                <w:rFonts w:ascii="Helvetica" w:eastAsia="Times New Roman" w:hAnsi="Helvetica" w:cs="Helvetica"/>
                <w:color w:val="222222"/>
                <w:sz w:val="24"/>
                <w:szCs w:val="24"/>
                <w:lang w:eastAsia="es-CO"/>
              </w:rPr>
            </w:pPr>
            <w:r w:rsidRPr="009062C0">
              <w:rPr>
                <w:rFonts w:ascii="Helvetica" w:eastAsia="Times New Roman" w:hAnsi="Helvetica" w:cs="Helvetica"/>
                <w:color w:val="222222"/>
                <w:sz w:val="24"/>
                <w:szCs w:val="24"/>
                <w:lang w:eastAsia="es-CO"/>
              </w:rPr>
              <w:t xml:space="preserve">Se </w:t>
            </w:r>
            <w:r>
              <w:rPr>
                <w:rFonts w:ascii="Helvetica" w:eastAsia="Times New Roman" w:hAnsi="Helvetica" w:cs="Helvetica"/>
                <w:color w:val="222222"/>
                <w:sz w:val="24"/>
                <w:szCs w:val="24"/>
                <w:lang w:eastAsia="es-CO"/>
              </w:rPr>
              <w:t xml:space="preserve">trabaja con factor prestacional de 52% </w:t>
            </w:r>
            <w:r w:rsidR="00C41DC2">
              <w:rPr>
                <w:rFonts w:ascii="Helvetica" w:eastAsia="Times New Roman" w:hAnsi="Helvetica" w:cs="Helvetica"/>
                <w:color w:val="222222"/>
                <w:sz w:val="24"/>
                <w:szCs w:val="24"/>
                <w:lang w:eastAsia="es-CO"/>
              </w:rPr>
              <w:t>(3: $2.</w:t>
            </w:r>
            <w:proofErr w:type="gramStart"/>
            <w:r w:rsidR="00C41DC2">
              <w:rPr>
                <w:rFonts w:ascii="Helvetica" w:eastAsia="Times New Roman" w:hAnsi="Helvetica" w:cs="Helvetica"/>
                <w:color w:val="222222"/>
                <w:sz w:val="24"/>
                <w:szCs w:val="24"/>
                <w:lang w:eastAsia="es-CO"/>
              </w:rPr>
              <w:t>678.520.oo</w:t>
            </w:r>
            <w:proofErr w:type="gramEnd"/>
            <w:r w:rsidR="00C41DC2">
              <w:rPr>
                <w:rFonts w:ascii="Helvetica" w:eastAsia="Times New Roman" w:hAnsi="Helvetica" w:cs="Helvetica"/>
                <w:color w:val="222222"/>
                <w:sz w:val="24"/>
                <w:szCs w:val="24"/>
                <w:lang w:eastAsia="es-CO"/>
              </w:rPr>
              <w:t>. 4: $3.</w:t>
            </w:r>
            <w:proofErr w:type="gramStart"/>
            <w:r w:rsidR="00C41DC2">
              <w:rPr>
                <w:rFonts w:ascii="Helvetica" w:eastAsia="Times New Roman" w:hAnsi="Helvetica" w:cs="Helvetica"/>
                <w:color w:val="222222"/>
                <w:sz w:val="24"/>
                <w:szCs w:val="24"/>
                <w:lang w:eastAsia="es-CO"/>
              </w:rPr>
              <w:t>118.440.oo</w:t>
            </w:r>
            <w:proofErr w:type="gramEnd"/>
            <w:r w:rsidR="00C41DC2">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sobre salario mensual</w:t>
            </w:r>
            <w:r w:rsidR="00C41DC2">
              <w:rPr>
                <w:rFonts w:ascii="Helvetica" w:eastAsia="Times New Roman" w:hAnsi="Helvetica" w:cs="Helvetica"/>
                <w:color w:val="222222"/>
                <w:sz w:val="24"/>
                <w:szCs w:val="24"/>
                <w:lang w:eastAsia="es-CO"/>
              </w:rPr>
              <w:t xml:space="preserve"> vigente a 2019</w:t>
            </w:r>
            <w:r>
              <w:rPr>
                <w:rFonts w:ascii="Helvetica" w:eastAsia="Times New Roman" w:hAnsi="Helvetica" w:cs="Helvetica"/>
                <w:color w:val="222222"/>
                <w:sz w:val="24"/>
                <w:szCs w:val="24"/>
                <w:lang w:eastAsia="es-CO"/>
              </w:rPr>
              <w:t>.</w:t>
            </w:r>
          </w:p>
          <w:p w14:paraId="435D1CFE" w14:textId="77777777" w:rsidR="009062C0" w:rsidRPr="008B51A3" w:rsidRDefault="00C41DC2" w:rsidP="008B51A3">
            <w:pPr>
              <w:pStyle w:val="Prrafodelista"/>
              <w:numPr>
                <w:ilvl w:val="0"/>
                <w:numId w:val="6"/>
              </w:num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 supone asignación de 10 horas semanales (40 al mes) en nómina, para</w:t>
            </w:r>
            <w:r w:rsidR="008B51A3">
              <w:rPr>
                <w:rFonts w:ascii="Helvetica" w:eastAsia="Times New Roman" w:hAnsi="Helvetica" w:cs="Helvetica"/>
                <w:color w:val="222222"/>
                <w:sz w:val="24"/>
                <w:szCs w:val="24"/>
                <w:lang w:eastAsia="es-CO"/>
              </w:rPr>
              <w:t xml:space="preserve"> cada uno de los investigadores.</w:t>
            </w:r>
            <w:r w:rsidRPr="008B51A3">
              <w:rPr>
                <w:rFonts w:ascii="Helvetica" w:eastAsia="Times New Roman" w:hAnsi="Helvetica" w:cs="Helvetica"/>
                <w:color w:val="222222"/>
                <w:sz w:val="24"/>
                <w:szCs w:val="24"/>
                <w:lang w:eastAsia="es-CO"/>
              </w:rPr>
              <w:t xml:space="preserve"> </w:t>
            </w:r>
            <w:r w:rsidR="009062C0" w:rsidRPr="008B51A3">
              <w:rPr>
                <w:rFonts w:ascii="Helvetica" w:eastAsia="Times New Roman" w:hAnsi="Helvetica" w:cs="Helvetica"/>
                <w:color w:val="222222"/>
                <w:sz w:val="24"/>
                <w:szCs w:val="24"/>
                <w:lang w:eastAsia="es-CO"/>
              </w:rPr>
              <w:t xml:space="preserve"> </w:t>
            </w:r>
          </w:p>
        </w:tc>
      </w:tr>
    </w:tbl>
    <w:p w14:paraId="104CD122"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404"/>
        <w:gridCol w:w="1701"/>
        <w:gridCol w:w="1843"/>
        <w:gridCol w:w="1570"/>
      </w:tblGrid>
      <w:tr w:rsidR="00FF231C" w14:paraId="0BE77F04" w14:textId="77777777" w:rsidTr="007B19DB">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DFFC82F" w14:textId="77777777"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8AFB42E" w14:textId="77777777" w:rsidR="00FF231C" w:rsidRDefault="00FF231C" w:rsidP="00ED1717">
            <w:pPr>
              <w:jc w:val="center"/>
              <w:rPr>
                <w:rFonts w:cstheme="minorHAnsi"/>
                <w:b/>
                <w:sz w:val="20"/>
                <w:szCs w:val="16"/>
              </w:rPr>
            </w:pPr>
            <w:r>
              <w:rPr>
                <w:rFonts w:cstheme="minorHAnsi"/>
                <w:b/>
                <w:sz w:val="20"/>
                <w:szCs w:val="16"/>
              </w:rPr>
              <w:t>RECURSO</w:t>
            </w:r>
          </w:p>
        </w:tc>
        <w:tc>
          <w:tcPr>
            <w:tcW w:w="64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79FFAFD" w14:textId="77777777" w:rsidR="00FF231C" w:rsidRDefault="00FF231C" w:rsidP="00ED1717">
            <w:pPr>
              <w:jc w:val="center"/>
              <w:rPr>
                <w:rFonts w:cstheme="minorHAnsi"/>
                <w:b/>
                <w:sz w:val="20"/>
                <w:szCs w:val="16"/>
              </w:rPr>
            </w:pPr>
            <w:r>
              <w:rPr>
                <w:rFonts w:cstheme="minorHAnsi"/>
                <w:b/>
                <w:sz w:val="20"/>
                <w:szCs w:val="16"/>
              </w:rPr>
              <w:t>DESCRIPCIÓN</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6C912E" w14:textId="77777777" w:rsidR="007B19DB" w:rsidRDefault="007B19DB" w:rsidP="007B19DB">
            <w:pPr>
              <w:jc w:val="center"/>
              <w:rPr>
                <w:rFonts w:ascii="Arial" w:eastAsia="Times New Roman" w:hAnsi="Arial" w:cs="Arial"/>
                <w:b/>
                <w:bCs/>
                <w:color w:val="222222"/>
                <w:sz w:val="24"/>
                <w:szCs w:val="24"/>
                <w:lang w:eastAsia="es-CO"/>
              </w:rPr>
            </w:pPr>
          </w:p>
          <w:p w14:paraId="730A604F" w14:textId="77777777" w:rsidR="00FF231C" w:rsidRDefault="00FF231C" w:rsidP="007B19DB">
            <w:pPr>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1DA54A"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C5B0BFB"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6B6990E2" w14:textId="77777777" w:rsidTr="007B19DB">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B008655"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E2E4876" w14:textId="77777777" w:rsidR="00FF231C" w:rsidRDefault="00FF231C" w:rsidP="00ED1717">
            <w:pPr>
              <w:jc w:val="both"/>
              <w:rPr>
                <w:rFonts w:cstheme="minorHAnsi"/>
                <w:b/>
                <w:sz w:val="20"/>
                <w:szCs w:val="20"/>
              </w:rPr>
            </w:pPr>
            <w:r>
              <w:rPr>
                <w:rFonts w:cstheme="minorHAnsi"/>
                <w:b/>
                <w:sz w:val="20"/>
                <w:szCs w:val="20"/>
              </w:rPr>
              <w:t>Servicios Técnicos</w:t>
            </w:r>
          </w:p>
        </w:tc>
        <w:tc>
          <w:tcPr>
            <w:tcW w:w="6404" w:type="dxa"/>
            <w:tcBorders>
              <w:top w:val="single" w:sz="4" w:space="0" w:color="auto"/>
              <w:left w:val="single" w:sz="4" w:space="0" w:color="auto"/>
              <w:bottom w:val="single" w:sz="4" w:space="0" w:color="auto"/>
              <w:right w:val="single" w:sz="4" w:space="0" w:color="auto"/>
            </w:tcBorders>
            <w:vAlign w:val="center"/>
          </w:tcPr>
          <w:p w14:paraId="009ED20E" w14:textId="77777777" w:rsidR="00FF231C" w:rsidRDefault="00046CE4" w:rsidP="00ED1717">
            <w:pPr>
              <w:jc w:val="both"/>
              <w:rPr>
                <w:rFonts w:cstheme="minorHAnsi"/>
                <w:sz w:val="20"/>
                <w:szCs w:val="20"/>
              </w:rPr>
            </w:pPr>
            <w:r>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67ED07E0" w14:textId="77777777" w:rsidR="00FF231C" w:rsidRDefault="00046CE4" w:rsidP="00ED1717">
            <w:pPr>
              <w:jc w:val="both"/>
              <w:rPr>
                <w:rFonts w:cstheme="minorHAnsi"/>
                <w:sz w:val="20"/>
                <w:szCs w:val="16"/>
              </w:rPr>
            </w:pPr>
            <w:r w:rsidRPr="00046CE4">
              <w:rPr>
                <w:rFonts w:cstheme="minorHAnsi"/>
                <w:sz w:val="20"/>
                <w:szCs w:val="16"/>
              </w:rPr>
              <w:t>-----</w:t>
            </w:r>
          </w:p>
        </w:tc>
        <w:tc>
          <w:tcPr>
            <w:tcW w:w="1843" w:type="dxa"/>
            <w:tcBorders>
              <w:top w:val="single" w:sz="4" w:space="0" w:color="auto"/>
              <w:left w:val="single" w:sz="4" w:space="0" w:color="auto"/>
              <w:bottom w:val="single" w:sz="4" w:space="0" w:color="auto"/>
              <w:right w:val="single" w:sz="4" w:space="0" w:color="auto"/>
            </w:tcBorders>
          </w:tcPr>
          <w:p w14:paraId="0B53FD56" w14:textId="77777777" w:rsidR="00FF231C" w:rsidRDefault="00046CE4" w:rsidP="00ED1717">
            <w:pPr>
              <w:jc w:val="both"/>
              <w:rPr>
                <w:rFonts w:cstheme="minorHAnsi"/>
                <w:sz w:val="20"/>
                <w:szCs w:val="16"/>
              </w:rPr>
            </w:pPr>
            <w:r w:rsidRPr="00046CE4">
              <w:rPr>
                <w:rFonts w:cstheme="minorHAnsi"/>
                <w:sz w:val="20"/>
                <w:szCs w:val="16"/>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02A8CD5" w14:textId="77777777" w:rsidR="00FF231C" w:rsidRDefault="00FF231C" w:rsidP="00ED1717">
            <w:pPr>
              <w:jc w:val="both"/>
              <w:rPr>
                <w:rFonts w:cstheme="minorHAnsi"/>
                <w:sz w:val="20"/>
                <w:szCs w:val="16"/>
              </w:rPr>
            </w:pPr>
            <w:r>
              <w:rPr>
                <w:rFonts w:cstheme="minorHAnsi"/>
                <w:sz w:val="20"/>
                <w:szCs w:val="16"/>
              </w:rPr>
              <w:t>$ 0</w:t>
            </w:r>
          </w:p>
        </w:tc>
      </w:tr>
      <w:tr w:rsidR="00FF231C" w14:paraId="6B016DC3"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BE80F35"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09C4DAE" w14:textId="77777777" w:rsidR="00FF231C" w:rsidRDefault="00FF231C" w:rsidP="00ED1717">
            <w:pPr>
              <w:jc w:val="both"/>
              <w:rPr>
                <w:rFonts w:cstheme="minorHAnsi"/>
                <w:b/>
                <w:sz w:val="20"/>
                <w:szCs w:val="20"/>
              </w:rPr>
            </w:pPr>
            <w:r>
              <w:rPr>
                <w:rFonts w:cstheme="minorHAnsi"/>
                <w:b/>
                <w:sz w:val="20"/>
                <w:szCs w:val="20"/>
              </w:rPr>
              <w:t>Salidas de campo</w:t>
            </w:r>
          </w:p>
        </w:tc>
        <w:tc>
          <w:tcPr>
            <w:tcW w:w="6404" w:type="dxa"/>
            <w:tcBorders>
              <w:top w:val="single" w:sz="4" w:space="0" w:color="auto"/>
              <w:left w:val="single" w:sz="4" w:space="0" w:color="auto"/>
              <w:bottom w:val="single" w:sz="4" w:space="0" w:color="auto"/>
              <w:right w:val="single" w:sz="4" w:space="0" w:color="auto"/>
            </w:tcBorders>
            <w:vAlign w:val="center"/>
          </w:tcPr>
          <w:p w14:paraId="275CD57E" w14:textId="77777777" w:rsidR="00FF231C" w:rsidRDefault="00046CE4" w:rsidP="00ED1717">
            <w:pPr>
              <w:jc w:val="both"/>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2F770EFA" w14:textId="77777777" w:rsidR="00FF231C" w:rsidRDefault="00046CE4" w:rsidP="00ED1717">
            <w:pPr>
              <w:jc w:val="both"/>
              <w:rPr>
                <w:rFonts w:cstheme="minorHAnsi"/>
                <w:sz w:val="20"/>
                <w:szCs w:val="16"/>
              </w:rPr>
            </w:pPr>
            <w:r w:rsidRPr="00046CE4">
              <w:rPr>
                <w:rFonts w:cstheme="minorHAnsi"/>
                <w:sz w:val="20"/>
                <w:szCs w:val="16"/>
              </w:rPr>
              <w:t>-----</w:t>
            </w:r>
          </w:p>
        </w:tc>
        <w:tc>
          <w:tcPr>
            <w:tcW w:w="1843" w:type="dxa"/>
            <w:tcBorders>
              <w:top w:val="single" w:sz="4" w:space="0" w:color="auto"/>
              <w:left w:val="single" w:sz="4" w:space="0" w:color="auto"/>
              <w:bottom w:val="single" w:sz="4" w:space="0" w:color="auto"/>
              <w:right w:val="single" w:sz="4" w:space="0" w:color="auto"/>
            </w:tcBorders>
          </w:tcPr>
          <w:p w14:paraId="05865C40" w14:textId="77777777" w:rsidR="00FF231C" w:rsidRDefault="00046CE4" w:rsidP="00ED1717">
            <w:pPr>
              <w:jc w:val="both"/>
              <w:rPr>
                <w:rFonts w:cstheme="minorHAnsi"/>
                <w:sz w:val="20"/>
                <w:szCs w:val="16"/>
              </w:rPr>
            </w:pPr>
            <w:r w:rsidRPr="00046CE4">
              <w:rPr>
                <w:rFonts w:cstheme="minorHAnsi"/>
                <w:sz w:val="20"/>
                <w:szCs w:val="16"/>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E8DA50C" w14:textId="77777777" w:rsidR="00FF231C" w:rsidRDefault="00FF231C" w:rsidP="00ED1717">
            <w:pPr>
              <w:jc w:val="both"/>
              <w:rPr>
                <w:rFonts w:cstheme="minorHAnsi"/>
                <w:sz w:val="20"/>
                <w:szCs w:val="16"/>
              </w:rPr>
            </w:pPr>
            <w:r>
              <w:rPr>
                <w:rFonts w:cstheme="minorHAnsi"/>
                <w:sz w:val="20"/>
                <w:szCs w:val="16"/>
              </w:rPr>
              <w:t>$ 0</w:t>
            </w:r>
          </w:p>
        </w:tc>
      </w:tr>
      <w:tr w:rsidR="00FF231C" w14:paraId="06C40A19"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0DCB8B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EA72D75" w14:textId="77777777" w:rsidR="00FF231C" w:rsidRDefault="00FF231C" w:rsidP="00ED1717">
            <w:pPr>
              <w:jc w:val="both"/>
              <w:rPr>
                <w:rFonts w:cstheme="minorHAnsi"/>
                <w:b/>
                <w:sz w:val="20"/>
                <w:szCs w:val="20"/>
              </w:rPr>
            </w:pPr>
            <w:r>
              <w:rPr>
                <w:rFonts w:cstheme="minorHAnsi"/>
                <w:b/>
                <w:sz w:val="20"/>
                <w:szCs w:val="20"/>
              </w:rPr>
              <w:t>Equipos</w:t>
            </w:r>
          </w:p>
        </w:tc>
        <w:tc>
          <w:tcPr>
            <w:tcW w:w="6404" w:type="dxa"/>
            <w:tcBorders>
              <w:top w:val="single" w:sz="4" w:space="0" w:color="auto"/>
              <w:left w:val="single" w:sz="4" w:space="0" w:color="auto"/>
              <w:bottom w:val="single" w:sz="4" w:space="0" w:color="auto"/>
              <w:right w:val="single" w:sz="4" w:space="0" w:color="auto"/>
            </w:tcBorders>
            <w:vAlign w:val="center"/>
          </w:tcPr>
          <w:p w14:paraId="0E87A757" w14:textId="77777777" w:rsidR="00FF231C" w:rsidRDefault="00046CE4" w:rsidP="00ED1717">
            <w:pPr>
              <w:jc w:val="both"/>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052B732D" w14:textId="77777777" w:rsidR="00FF231C" w:rsidRDefault="00046CE4" w:rsidP="00ED1717">
            <w:pPr>
              <w:jc w:val="both"/>
              <w:rPr>
                <w:rFonts w:cstheme="minorHAnsi"/>
                <w:sz w:val="20"/>
                <w:szCs w:val="16"/>
              </w:rPr>
            </w:pPr>
            <w:r w:rsidRPr="00046CE4">
              <w:rPr>
                <w:rFonts w:cstheme="minorHAnsi"/>
                <w:sz w:val="20"/>
                <w:szCs w:val="16"/>
              </w:rPr>
              <w:t>-----</w:t>
            </w:r>
          </w:p>
        </w:tc>
        <w:tc>
          <w:tcPr>
            <w:tcW w:w="1843" w:type="dxa"/>
            <w:tcBorders>
              <w:top w:val="single" w:sz="4" w:space="0" w:color="auto"/>
              <w:left w:val="single" w:sz="4" w:space="0" w:color="auto"/>
              <w:bottom w:val="single" w:sz="4" w:space="0" w:color="auto"/>
              <w:right w:val="single" w:sz="4" w:space="0" w:color="auto"/>
            </w:tcBorders>
          </w:tcPr>
          <w:p w14:paraId="6EEE2C28" w14:textId="77777777" w:rsidR="00FF231C" w:rsidRDefault="00046CE4" w:rsidP="00ED1717">
            <w:pPr>
              <w:jc w:val="both"/>
              <w:rPr>
                <w:rFonts w:cstheme="minorHAnsi"/>
                <w:sz w:val="20"/>
                <w:szCs w:val="16"/>
              </w:rPr>
            </w:pPr>
            <w:r w:rsidRPr="00046CE4">
              <w:rPr>
                <w:rFonts w:cstheme="minorHAnsi"/>
                <w:sz w:val="20"/>
                <w:szCs w:val="16"/>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4220FE2E" w14:textId="77777777" w:rsidR="00FF231C" w:rsidRDefault="00FF231C" w:rsidP="00ED1717">
            <w:pPr>
              <w:jc w:val="both"/>
              <w:rPr>
                <w:rFonts w:cstheme="minorHAnsi"/>
                <w:sz w:val="20"/>
                <w:szCs w:val="16"/>
              </w:rPr>
            </w:pPr>
            <w:r>
              <w:rPr>
                <w:rFonts w:cstheme="minorHAnsi"/>
                <w:sz w:val="20"/>
                <w:szCs w:val="16"/>
              </w:rPr>
              <w:t>$ 0</w:t>
            </w:r>
          </w:p>
        </w:tc>
      </w:tr>
      <w:tr w:rsidR="00FF231C" w14:paraId="61BD560B"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9C41D53"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3A5D47D"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404" w:type="dxa"/>
            <w:tcBorders>
              <w:top w:val="single" w:sz="4" w:space="0" w:color="auto"/>
              <w:left w:val="single" w:sz="4" w:space="0" w:color="auto"/>
              <w:bottom w:val="single" w:sz="4" w:space="0" w:color="auto"/>
              <w:right w:val="single" w:sz="4" w:space="0" w:color="auto"/>
            </w:tcBorders>
            <w:vAlign w:val="center"/>
          </w:tcPr>
          <w:p w14:paraId="6BD5A95B" w14:textId="77777777" w:rsidR="00FF231C" w:rsidRDefault="00046CE4" w:rsidP="00ED1717">
            <w:pPr>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7ECF021D" w14:textId="77777777" w:rsidR="00FF231C" w:rsidRDefault="00046CE4" w:rsidP="00ED1717">
            <w:pPr>
              <w:jc w:val="both"/>
              <w:rPr>
                <w:rFonts w:cstheme="minorHAnsi"/>
                <w:sz w:val="20"/>
                <w:szCs w:val="16"/>
              </w:rPr>
            </w:pPr>
            <w:r w:rsidRPr="00046CE4">
              <w:rPr>
                <w:rFonts w:cstheme="minorHAnsi"/>
                <w:sz w:val="20"/>
                <w:szCs w:val="16"/>
              </w:rPr>
              <w:t>-----</w:t>
            </w:r>
          </w:p>
        </w:tc>
        <w:tc>
          <w:tcPr>
            <w:tcW w:w="1843" w:type="dxa"/>
            <w:tcBorders>
              <w:top w:val="single" w:sz="4" w:space="0" w:color="auto"/>
              <w:left w:val="single" w:sz="4" w:space="0" w:color="auto"/>
              <w:bottom w:val="single" w:sz="4" w:space="0" w:color="auto"/>
              <w:right w:val="single" w:sz="4" w:space="0" w:color="auto"/>
            </w:tcBorders>
          </w:tcPr>
          <w:p w14:paraId="66910EB0" w14:textId="77777777" w:rsidR="00FF231C" w:rsidRDefault="00046CE4" w:rsidP="00ED1717">
            <w:pPr>
              <w:jc w:val="both"/>
              <w:rPr>
                <w:rFonts w:cstheme="minorHAnsi"/>
                <w:sz w:val="20"/>
                <w:szCs w:val="16"/>
              </w:rPr>
            </w:pPr>
            <w:r w:rsidRPr="00046CE4">
              <w:rPr>
                <w:rFonts w:cstheme="minorHAnsi"/>
                <w:sz w:val="20"/>
                <w:szCs w:val="16"/>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65ED7563" w14:textId="77777777" w:rsidR="00FF231C" w:rsidRDefault="00FF231C" w:rsidP="00ED1717">
            <w:pPr>
              <w:jc w:val="both"/>
              <w:rPr>
                <w:rFonts w:cstheme="minorHAnsi"/>
                <w:sz w:val="20"/>
                <w:szCs w:val="16"/>
              </w:rPr>
            </w:pPr>
            <w:r>
              <w:rPr>
                <w:rFonts w:cstheme="minorHAnsi"/>
                <w:sz w:val="20"/>
                <w:szCs w:val="16"/>
              </w:rPr>
              <w:t>$ 0</w:t>
            </w:r>
          </w:p>
        </w:tc>
      </w:tr>
      <w:tr w:rsidR="00FF231C" w14:paraId="5EF37716" w14:textId="77777777" w:rsidTr="007B19DB">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79AC03C"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46CD8847" w14:textId="77777777" w:rsidR="00FF231C" w:rsidRDefault="00FF231C" w:rsidP="00ED1717">
            <w:pPr>
              <w:jc w:val="both"/>
              <w:rPr>
                <w:rFonts w:cstheme="minorHAnsi"/>
                <w:b/>
                <w:sz w:val="20"/>
                <w:szCs w:val="16"/>
              </w:rPr>
            </w:pPr>
            <w:r>
              <w:rPr>
                <w:rFonts w:cstheme="minorHAnsi"/>
                <w:b/>
                <w:sz w:val="20"/>
                <w:szCs w:val="20"/>
              </w:rPr>
              <w:t>Papelería</w:t>
            </w:r>
          </w:p>
        </w:tc>
        <w:tc>
          <w:tcPr>
            <w:tcW w:w="6404" w:type="dxa"/>
            <w:tcBorders>
              <w:top w:val="single" w:sz="4" w:space="0" w:color="auto"/>
              <w:left w:val="single" w:sz="4" w:space="0" w:color="auto"/>
              <w:bottom w:val="single" w:sz="4" w:space="0" w:color="auto"/>
              <w:right w:val="single" w:sz="4" w:space="0" w:color="auto"/>
            </w:tcBorders>
            <w:vAlign w:val="center"/>
          </w:tcPr>
          <w:p w14:paraId="55F1D466" w14:textId="77777777" w:rsidR="00FF231C" w:rsidRDefault="00046CE4" w:rsidP="00ED1717">
            <w:pPr>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396E2745" w14:textId="77777777" w:rsidR="00FF231C" w:rsidRDefault="00046CE4" w:rsidP="00ED1717">
            <w:pPr>
              <w:jc w:val="both"/>
              <w:rPr>
                <w:rFonts w:cstheme="minorHAnsi"/>
                <w:sz w:val="20"/>
                <w:szCs w:val="20"/>
              </w:rPr>
            </w:pPr>
            <w:r w:rsidRPr="00046CE4">
              <w:rPr>
                <w:rFonts w:cstheme="minorHAnsi"/>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51E55037" w14:textId="77777777" w:rsidR="00FF231C" w:rsidRDefault="00046CE4" w:rsidP="00ED1717">
            <w:pPr>
              <w:jc w:val="both"/>
              <w:rPr>
                <w:rFonts w:cstheme="minorHAnsi"/>
                <w:sz w:val="20"/>
                <w:szCs w:val="20"/>
              </w:rPr>
            </w:pPr>
            <w:r w:rsidRPr="00046CE4">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65433920" w14:textId="77777777" w:rsidR="00FF231C" w:rsidRDefault="00FF231C" w:rsidP="00ED1717">
            <w:pPr>
              <w:jc w:val="both"/>
              <w:rPr>
                <w:rFonts w:cstheme="minorHAnsi"/>
                <w:sz w:val="20"/>
                <w:szCs w:val="16"/>
              </w:rPr>
            </w:pPr>
            <w:r>
              <w:rPr>
                <w:rFonts w:cstheme="minorHAnsi"/>
                <w:sz w:val="20"/>
                <w:szCs w:val="20"/>
              </w:rPr>
              <w:t>$  0</w:t>
            </w:r>
          </w:p>
        </w:tc>
      </w:tr>
      <w:tr w:rsidR="00FF231C" w14:paraId="0F4DFB34"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3D2C6780"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B8B718A" w14:textId="77777777" w:rsidR="00FF231C" w:rsidRDefault="00FF231C" w:rsidP="00ED1717">
            <w:pPr>
              <w:jc w:val="both"/>
              <w:rPr>
                <w:rFonts w:cstheme="minorHAnsi"/>
                <w:b/>
                <w:sz w:val="20"/>
                <w:szCs w:val="20"/>
              </w:rPr>
            </w:pPr>
            <w:r>
              <w:rPr>
                <w:rFonts w:cstheme="minorHAnsi"/>
                <w:b/>
                <w:sz w:val="20"/>
                <w:szCs w:val="20"/>
              </w:rPr>
              <w:t>Fotocopias</w:t>
            </w:r>
          </w:p>
        </w:tc>
        <w:tc>
          <w:tcPr>
            <w:tcW w:w="6404" w:type="dxa"/>
            <w:tcBorders>
              <w:top w:val="single" w:sz="4" w:space="0" w:color="auto"/>
              <w:left w:val="single" w:sz="4" w:space="0" w:color="auto"/>
              <w:bottom w:val="single" w:sz="4" w:space="0" w:color="auto"/>
              <w:right w:val="single" w:sz="4" w:space="0" w:color="auto"/>
            </w:tcBorders>
            <w:vAlign w:val="center"/>
          </w:tcPr>
          <w:p w14:paraId="5F8FA561" w14:textId="77777777" w:rsidR="00FF231C" w:rsidRDefault="00046CE4" w:rsidP="00ED1717">
            <w:pPr>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24C869F5" w14:textId="77777777" w:rsidR="00FF231C" w:rsidRDefault="00046CE4" w:rsidP="00ED1717">
            <w:pPr>
              <w:jc w:val="both"/>
              <w:rPr>
                <w:rFonts w:cstheme="minorHAnsi"/>
                <w:sz w:val="20"/>
                <w:szCs w:val="20"/>
              </w:rPr>
            </w:pPr>
            <w:r w:rsidRPr="00046CE4">
              <w:rPr>
                <w:rFonts w:cstheme="minorHAnsi"/>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3795AF2D" w14:textId="77777777" w:rsidR="00FF231C" w:rsidRDefault="00046CE4" w:rsidP="00ED1717">
            <w:pPr>
              <w:jc w:val="both"/>
              <w:rPr>
                <w:rFonts w:cstheme="minorHAnsi"/>
                <w:sz w:val="20"/>
                <w:szCs w:val="20"/>
              </w:rPr>
            </w:pPr>
            <w:r w:rsidRPr="00046CE4">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tcPr>
          <w:p w14:paraId="046E1CA8" w14:textId="77777777" w:rsidR="00FF231C" w:rsidRDefault="00FF231C" w:rsidP="00ED1717">
            <w:pPr>
              <w:jc w:val="both"/>
              <w:rPr>
                <w:rFonts w:cstheme="minorHAnsi"/>
                <w:sz w:val="20"/>
                <w:szCs w:val="20"/>
              </w:rPr>
            </w:pPr>
            <w:r>
              <w:rPr>
                <w:rFonts w:cstheme="minorHAnsi"/>
                <w:sz w:val="20"/>
                <w:szCs w:val="20"/>
              </w:rPr>
              <w:t>$  0</w:t>
            </w:r>
          </w:p>
        </w:tc>
      </w:tr>
      <w:tr w:rsidR="00D427DB" w14:paraId="090E48D6"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3DAAA6C6" w14:textId="77777777" w:rsidR="00D427DB" w:rsidRDefault="00D427DB" w:rsidP="00D427DB">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56CCCC33" w14:textId="77777777" w:rsidR="00D427DB" w:rsidRDefault="00D427DB" w:rsidP="00D427DB">
            <w:pPr>
              <w:jc w:val="both"/>
              <w:rPr>
                <w:rFonts w:cstheme="minorHAnsi"/>
                <w:b/>
                <w:sz w:val="20"/>
                <w:szCs w:val="20"/>
              </w:rPr>
            </w:pPr>
            <w:r>
              <w:rPr>
                <w:rFonts w:cstheme="minorHAnsi"/>
                <w:b/>
                <w:sz w:val="20"/>
                <w:szCs w:val="20"/>
              </w:rPr>
              <w:t>Material bibliográfico</w:t>
            </w:r>
          </w:p>
        </w:tc>
        <w:tc>
          <w:tcPr>
            <w:tcW w:w="6404" w:type="dxa"/>
            <w:tcBorders>
              <w:top w:val="single" w:sz="4" w:space="0" w:color="auto"/>
              <w:left w:val="single" w:sz="4" w:space="0" w:color="auto"/>
              <w:bottom w:val="single" w:sz="4" w:space="0" w:color="auto"/>
              <w:right w:val="single" w:sz="4" w:space="0" w:color="auto"/>
            </w:tcBorders>
            <w:vAlign w:val="center"/>
          </w:tcPr>
          <w:p w14:paraId="09C2AB4E" w14:textId="77777777" w:rsidR="00D427DB" w:rsidRDefault="00D427DB" w:rsidP="00D427DB">
            <w:pPr>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0C327C99" w14:textId="77777777" w:rsidR="00D427DB" w:rsidRDefault="00D427DB" w:rsidP="00D427DB">
            <w:pPr>
              <w:jc w:val="both"/>
              <w:rPr>
                <w:rFonts w:cstheme="minorHAnsi"/>
                <w:sz w:val="20"/>
                <w:szCs w:val="20"/>
              </w:rPr>
            </w:pPr>
            <w:r w:rsidRPr="00046CE4">
              <w:rPr>
                <w:rFonts w:cstheme="minorHAnsi"/>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07E2A1F9" w14:textId="77777777" w:rsidR="00D427DB" w:rsidRDefault="00D427DB" w:rsidP="00D427DB">
            <w:pPr>
              <w:jc w:val="both"/>
              <w:rPr>
                <w:rFonts w:cstheme="minorHAnsi"/>
                <w:sz w:val="20"/>
                <w:szCs w:val="20"/>
              </w:rPr>
            </w:pPr>
            <w:r w:rsidRPr="00046CE4">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tcPr>
          <w:p w14:paraId="1C6C7D44" w14:textId="77777777" w:rsidR="00D427DB" w:rsidRDefault="00D427DB" w:rsidP="00D427DB">
            <w:pPr>
              <w:jc w:val="both"/>
              <w:rPr>
                <w:rFonts w:cstheme="minorHAnsi"/>
                <w:sz w:val="20"/>
                <w:szCs w:val="20"/>
              </w:rPr>
            </w:pPr>
            <w:r>
              <w:rPr>
                <w:rFonts w:cstheme="minorHAnsi"/>
                <w:sz w:val="20"/>
                <w:szCs w:val="20"/>
              </w:rPr>
              <w:t>$  0</w:t>
            </w:r>
          </w:p>
        </w:tc>
      </w:tr>
      <w:tr w:rsidR="00D427DB" w14:paraId="2A2FF1B9"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40CF6E3" w14:textId="77777777" w:rsidR="00D427DB" w:rsidRDefault="00D427DB" w:rsidP="00D427DB">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0681E56" w14:textId="77777777" w:rsidR="00D427DB" w:rsidRDefault="00D427DB" w:rsidP="00D427DB">
            <w:pPr>
              <w:jc w:val="both"/>
              <w:rPr>
                <w:rFonts w:cstheme="minorHAnsi"/>
                <w:b/>
                <w:sz w:val="20"/>
                <w:szCs w:val="20"/>
              </w:rPr>
            </w:pPr>
            <w:r>
              <w:rPr>
                <w:rFonts w:cstheme="minorHAnsi"/>
                <w:b/>
                <w:sz w:val="20"/>
                <w:szCs w:val="20"/>
              </w:rPr>
              <w:t>Auxilio de transporte</w:t>
            </w:r>
          </w:p>
        </w:tc>
        <w:tc>
          <w:tcPr>
            <w:tcW w:w="6404" w:type="dxa"/>
            <w:tcBorders>
              <w:top w:val="single" w:sz="4" w:space="0" w:color="auto"/>
              <w:left w:val="single" w:sz="4" w:space="0" w:color="auto"/>
              <w:bottom w:val="single" w:sz="4" w:space="0" w:color="auto"/>
              <w:right w:val="single" w:sz="4" w:space="0" w:color="auto"/>
            </w:tcBorders>
            <w:vAlign w:val="center"/>
          </w:tcPr>
          <w:p w14:paraId="356081BD" w14:textId="77777777" w:rsidR="00D427DB" w:rsidRDefault="00D427DB" w:rsidP="00D427DB">
            <w:pPr>
              <w:jc w:val="both"/>
              <w:rPr>
                <w:rFonts w:cstheme="minorHAnsi"/>
                <w:sz w:val="20"/>
                <w:szCs w:val="20"/>
              </w:rPr>
            </w:pPr>
            <w:r w:rsidRPr="00046CE4">
              <w:rPr>
                <w:rFonts w:cstheme="minorHAnsi"/>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525E07DA" w14:textId="77777777" w:rsidR="00D427DB" w:rsidRDefault="00D427DB" w:rsidP="00D427DB">
            <w:pPr>
              <w:jc w:val="both"/>
              <w:rPr>
                <w:rFonts w:cstheme="minorHAnsi"/>
                <w:sz w:val="20"/>
                <w:szCs w:val="20"/>
              </w:rPr>
            </w:pPr>
            <w:r w:rsidRPr="00046CE4">
              <w:rPr>
                <w:rFonts w:cstheme="minorHAnsi"/>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7C601666" w14:textId="77777777" w:rsidR="00D427DB" w:rsidRDefault="00D427DB" w:rsidP="00D427DB">
            <w:pPr>
              <w:jc w:val="both"/>
              <w:rPr>
                <w:rFonts w:cstheme="minorHAnsi"/>
                <w:sz w:val="20"/>
                <w:szCs w:val="20"/>
              </w:rPr>
            </w:pPr>
            <w:r w:rsidRPr="00046CE4">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D484FF4" w14:textId="77777777" w:rsidR="00D427DB" w:rsidRDefault="00D427DB" w:rsidP="00D427DB">
            <w:pPr>
              <w:jc w:val="both"/>
              <w:rPr>
                <w:rFonts w:cstheme="minorHAnsi"/>
                <w:sz w:val="20"/>
                <w:szCs w:val="20"/>
              </w:rPr>
            </w:pPr>
            <w:r>
              <w:rPr>
                <w:rFonts w:cstheme="minorHAnsi"/>
                <w:sz w:val="20"/>
                <w:szCs w:val="20"/>
              </w:rPr>
              <w:t>$ 0</w:t>
            </w:r>
          </w:p>
        </w:tc>
      </w:tr>
      <w:tr w:rsidR="00D427DB" w14:paraId="5DB91267" w14:textId="77777777" w:rsidTr="00192CE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C5914E3" w14:textId="77777777" w:rsidR="00D427DB" w:rsidRDefault="00D427DB" w:rsidP="00D427DB">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082F14D" w14:textId="77777777" w:rsidR="00D427DB" w:rsidRDefault="00D427DB" w:rsidP="00D427DB">
            <w:pPr>
              <w:jc w:val="both"/>
              <w:rPr>
                <w:rFonts w:cstheme="minorHAnsi"/>
                <w:b/>
                <w:sz w:val="20"/>
                <w:szCs w:val="20"/>
              </w:rPr>
            </w:pPr>
            <w:r>
              <w:rPr>
                <w:rFonts w:cstheme="minorHAnsi"/>
                <w:b/>
                <w:sz w:val="20"/>
                <w:szCs w:val="20"/>
              </w:rPr>
              <w:t xml:space="preserve">Movilidad </w:t>
            </w:r>
          </w:p>
        </w:tc>
        <w:tc>
          <w:tcPr>
            <w:tcW w:w="6404" w:type="dxa"/>
            <w:tcBorders>
              <w:top w:val="single" w:sz="4" w:space="0" w:color="auto"/>
              <w:left w:val="single" w:sz="4" w:space="0" w:color="auto"/>
              <w:bottom w:val="single" w:sz="4" w:space="0" w:color="auto"/>
              <w:right w:val="single" w:sz="4" w:space="0" w:color="auto"/>
            </w:tcBorders>
            <w:vAlign w:val="center"/>
          </w:tcPr>
          <w:p w14:paraId="4A6FF096" w14:textId="77777777" w:rsidR="00D427DB" w:rsidRDefault="00C42B5C" w:rsidP="00D427DB">
            <w:pPr>
              <w:jc w:val="both"/>
              <w:rPr>
                <w:rFonts w:cstheme="minorHAnsi"/>
                <w:sz w:val="20"/>
                <w:szCs w:val="20"/>
              </w:rPr>
            </w:pPr>
            <w:r>
              <w:rPr>
                <w:rFonts w:cstheme="minorHAnsi"/>
                <w:sz w:val="20"/>
                <w:szCs w:val="20"/>
              </w:rPr>
              <w:t>Por definir</w:t>
            </w:r>
          </w:p>
        </w:tc>
        <w:tc>
          <w:tcPr>
            <w:tcW w:w="1701" w:type="dxa"/>
            <w:tcBorders>
              <w:top w:val="single" w:sz="4" w:space="0" w:color="auto"/>
              <w:left w:val="single" w:sz="4" w:space="0" w:color="auto"/>
              <w:bottom w:val="single" w:sz="4" w:space="0" w:color="auto"/>
              <w:right w:val="single" w:sz="4" w:space="0" w:color="auto"/>
            </w:tcBorders>
          </w:tcPr>
          <w:p w14:paraId="436D8D9F" w14:textId="50A8C27A" w:rsidR="00D427DB" w:rsidRDefault="00192CE9" w:rsidP="00D427DB">
            <w:pPr>
              <w:jc w:val="both"/>
              <w:rPr>
                <w:rFonts w:cstheme="minorHAnsi"/>
                <w:sz w:val="20"/>
                <w:szCs w:val="20"/>
              </w:rPr>
            </w:pPr>
            <w:r w:rsidRPr="00192CE9">
              <w:rPr>
                <w:rFonts w:cstheme="minorHAnsi"/>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5CDEF283" w14:textId="77777777" w:rsidR="00D427DB" w:rsidRDefault="00C42B5C" w:rsidP="00D427DB">
            <w:pPr>
              <w:jc w:val="both"/>
              <w:rPr>
                <w:rFonts w:cstheme="minorHAnsi"/>
                <w:sz w:val="20"/>
                <w:szCs w:val="20"/>
              </w:rPr>
            </w:pPr>
            <w:r>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tcPr>
          <w:p w14:paraId="700A7F0D" w14:textId="40CFB366" w:rsidR="00D427DB" w:rsidRDefault="00192CE9" w:rsidP="00C42B5C">
            <w:pPr>
              <w:jc w:val="both"/>
              <w:rPr>
                <w:rFonts w:cstheme="minorHAnsi"/>
                <w:sz w:val="20"/>
                <w:szCs w:val="20"/>
              </w:rPr>
            </w:pPr>
            <w:r w:rsidRPr="00192CE9">
              <w:rPr>
                <w:rFonts w:cstheme="minorHAnsi"/>
                <w:sz w:val="20"/>
                <w:szCs w:val="20"/>
              </w:rPr>
              <w:t>-----</w:t>
            </w:r>
          </w:p>
        </w:tc>
      </w:tr>
      <w:tr w:rsidR="00D427DB" w14:paraId="569917B1" w14:textId="77777777" w:rsidTr="007B19DB">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003DCDA" w14:textId="77777777" w:rsidR="00D427DB" w:rsidRDefault="00D427DB" w:rsidP="00D427DB">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F3C4C18" w14:textId="77777777" w:rsidR="00D427DB" w:rsidRDefault="00D427DB" w:rsidP="00C42B5C">
            <w:pPr>
              <w:rPr>
                <w:rFonts w:cstheme="minorHAnsi"/>
                <w:b/>
                <w:sz w:val="20"/>
                <w:szCs w:val="20"/>
              </w:rPr>
            </w:pPr>
            <w:r>
              <w:rPr>
                <w:rFonts w:cstheme="minorHAnsi"/>
                <w:b/>
                <w:sz w:val="20"/>
                <w:szCs w:val="20"/>
              </w:rPr>
              <w:t>Publicaciones (Artículos, proceso editorial y traducción)</w:t>
            </w:r>
          </w:p>
        </w:tc>
        <w:tc>
          <w:tcPr>
            <w:tcW w:w="6404" w:type="dxa"/>
            <w:tcBorders>
              <w:top w:val="single" w:sz="4" w:space="0" w:color="auto"/>
              <w:left w:val="single" w:sz="4" w:space="0" w:color="auto"/>
              <w:bottom w:val="single" w:sz="4" w:space="0" w:color="auto"/>
              <w:right w:val="single" w:sz="4" w:space="0" w:color="auto"/>
            </w:tcBorders>
            <w:vAlign w:val="center"/>
          </w:tcPr>
          <w:p w14:paraId="574017B3" w14:textId="77777777" w:rsidR="00D427DB" w:rsidRDefault="00E575C4" w:rsidP="00D427DB">
            <w:pPr>
              <w:jc w:val="both"/>
              <w:rPr>
                <w:rFonts w:cstheme="minorHAnsi"/>
                <w:sz w:val="20"/>
                <w:szCs w:val="16"/>
              </w:rPr>
            </w:pPr>
            <w:r>
              <w:rPr>
                <w:rFonts w:cstheme="minorHAnsi"/>
                <w:sz w:val="20"/>
                <w:szCs w:val="16"/>
              </w:rPr>
              <w:t>- Traducción al inglés del artículo:</w:t>
            </w:r>
            <w:r w:rsidR="005C7897">
              <w:rPr>
                <w:rFonts w:cstheme="minorHAnsi"/>
                <w:sz w:val="20"/>
                <w:szCs w:val="16"/>
              </w:rPr>
              <w:t xml:space="preserve"> $4.</w:t>
            </w:r>
            <w:proofErr w:type="gramStart"/>
            <w:r w:rsidR="005C7897">
              <w:rPr>
                <w:rFonts w:cstheme="minorHAnsi"/>
                <w:sz w:val="20"/>
                <w:szCs w:val="16"/>
              </w:rPr>
              <w:t>815.225.oo</w:t>
            </w:r>
            <w:proofErr w:type="gramEnd"/>
            <w:r>
              <w:rPr>
                <w:rFonts w:cstheme="minorHAnsi"/>
                <w:sz w:val="20"/>
                <w:szCs w:val="16"/>
              </w:rPr>
              <w:t xml:space="preserve"> (USD $1.500.oo)</w:t>
            </w:r>
          </w:p>
          <w:p w14:paraId="50DA05D8" w14:textId="77777777" w:rsidR="00E575C4" w:rsidRDefault="00E575C4" w:rsidP="00D427DB">
            <w:pPr>
              <w:jc w:val="both"/>
              <w:rPr>
                <w:rFonts w:cstheme="minorHAnsi"/>
                <w:sz w:val="20"/>
                <w:szCs w:val="16"/>
              </w:rPr>
            </w:pPr>
            <w:r>
              <w:rPr>
                <w:rFonts w:cstheme="minorHAnsi"/>
                <w:sz w:val="20"/>
                <w:szCs w:val="16"/>
              </w:rPr>
              <w:t xml:space="preserve">- Publicación del artículo: </w:t>
            </w:r>
            <w:r w:rsidR="005C7897">
              <w:rPr>
                <w:rFonts w:cstheme="minorHAnsi"/>
                <w:sz w:val="20"/>
                <w:szCs w:val="16"/>
              </w:rPr>
              <w:t>$8.</w:t>
            </w:r>
            <w:proofErr w:type="gramStart"/>
            <w:r w:rsidR="005C7897">
              <w:rPr>
                <w:rFonts w:cstheme="minorHAnsi"/>
                <w:sz w:val="20"/>
                <w:szCs w:val="16"/>
              </w:rPr>
              <w:t>025.375.oo</w:t>
            </w:r>
            <w:proofErr w:type="gramEnd"/>
            <w:r w:rsidR="005C7897">
              <w:rPr>
                <w:rFonts w:cstheme="minorHAnsi"/>
                <w:sz w:val="20"/>
                <w:szCs w:val="16"/>
              </w:rPr>
              <w:t xml:space="preserve"> </w:t>
            </w:r>
            <w:r>
              <w:rPr>
                <w:rFonts w:cstheme="minorHAnsi"/>
                <w:sz w:val="20"/>
                <w:szCs w:val="16"/>
              </w:rPr>
              <w:t>(USD $2.500.oo)</w:t>
            </w:r>
          </w:p>
          <w:p w14:paraId="571F04D0" w14:textId="77777777" w:rsidR="00E575C4" w:rsidRDefault="005C7897" w:rsidP="005C7897">
            <w:pPr>
              <w:jc w:val="both"/>
              <w:rPr>
                <w:rFonts w:cstheme="minorHAnsi"/>
                <w:sz w:val="20"/>
                <w:szCs w:val="16"/>
              </w:rPr>
            </w:pPr>
            <w:r>
              <w:rPr>
                <w:rFonts w:cstheme="minorHAnsi"/>
                <w:sz w:val="20"/>
                <w:szCs w:val="16"/>
              </w:rPr>
              <w:t>Total: $12.840.600.oo (USD$</w:t>
            </w:r>
            <w:r w:rsidR="007B19DB">
              <w:rPr>
                <w:rFonts w:cstheme="minorHAnsi"/>
                <w:sz w:val="20"/>
                <w:szCs w:val="16"/>
              </w:rPr>
              <w:t>4.000.oo)</w:t>
            </w:r>
          </w:p>
        </w:tc>
        <w:tc>
          <w:tcPr>
            <w:tcW w:w="1701" w:type="dxa"/>
            <w:tcBorders>
              <w:top w:val="single" w:sz="4" w:space="0" w:color="auto"/>
              <w:left w:val="single" w:sz="4" w:space="0" w:color="auto"/>
              <w:bottom w:val="single" w:sz="4" w:space="0" w:color="auto"/>
              <w:right w:val="single" w:sz="4" w:space="0" w:color="auto"/>
            </w:tcBorders>
          </w:tcPr>
          <w:p w14:paraId="5C087521" w14:textId="77777777" w:rsidR="00D427DB" w:rsidRDefault="00D427DB" w:rsidP="00D427DB">
            <w:pPr>
              <w:jc w:val="both"/>
              <w:rPr>
                <w:rFonts w:cstheme="minorHAnsi"/>
                <w:sz w:val="20"/>
                <w:szCs w:val="20"/>
              </w:rPr>
            </w:pPr>
          </w:p>
          <w:p w14:paraId="4B825D76" w14:textId="77777777" w:rsidR="007B19DB" w:rsidRDefault="007B19DB" w:rsidP="00D427DB">
            <w:pPr>
              <w:jc w:val="both"/>
              <w:rPr>
                <w:rFonts w:cstheme="minorHAnsi"/>
                <w:sz w:val="20"/>
                <w:szCs w:val="20"/>
              </w:rPr>
            </w:pPr>
            <w:r>
              <w:rPr>
                <w:rFonts w:cstheme="minorHAnsi"/>
                <w:sz w:val="20"/>
                <w:szCs w:val="20"/>
              </w:rPr>
              <w:t>$ 12.840.600.oo</w:t>
            </w:r>
          </w:p>
        </w:tc>
        <w:tc>
          <w:tcPr>
            <w:tcW w:w="1843" w:type="dxa"/>
            <w:tcBorders>
              <w:top w:val="single" w:sz="4" w:space="0" w:color="auto"/>
              <w:left w:val="single" w:sz="4" w:space="0" w:color="auto"/>
              <w:bottom w:val="single" w:sz="4" w:space="0" w:color="auto"/>
              <w:right w:val="single" w:sz="4" w:space="0" w:color="auto"/>
            </w:tcBorders>
          </w:tcPr>
          <w:p w14:paraId="634855FA" w14:textId="77777777" w:rsidR="00D427DB" w:rsidRDefault="00D427DB" w:rsidP="00D427DB">
            <w:pPr>
              <w:jc w:val="both"/>
              <w:rPr>
                <w:rFonts w:cstheme="minorHAnsi"/>
                <w:sz w:val="20"/>
                <w:szCs w:val="20"/>
              </w:rPr>
            </w:pPr>
          </w:p>
          <w:p w14:paraId="6917370D" w14:textId="77777777" w:rsidR="007B19DB" w:rsidRDefault="007B19DB" w:rsidP="00D427DB">
            <w:pPr>
              <w:jc w:val="both"/>
              <w:rPr>
                <w:rFonts w:cstheme="minorHAnsi"/>
                <w:sz w:val="20"/>
                <w:szCs w:val="20"/>
              </w:rPr>
            </w:pPr>
            <w:r>
              <w:rPr>
                <w:rFonts w:cstheme="minorHAnsi"/>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AA7E8C1" w14:textId="77777777" w:rsidR="00D427DB" w:rsidRDefault="00D427DB" w:rsidP="007B19DB">
            <w:pPr>
              <w:jc w:val="both"/>
              <w:rPr>
                <w:rFonts w:cstheme="minorHAnsi"/>
                <w:sz w:val="20"/>
                <w:szCs w:val="20"/>
              </w:rPr>
            </w:pPr>
            <w:r>
              <w:rPr>
                <w:rFonts w:cstheme="minorHAnsi"/>
                <w:sz w:val="20"/>
                <w:szCs w:val="20"/>
              </w:rPr>
              <w:t xml:space="preserve">$ </w:t>
            </w:r>
            <w:r w:rsidR="007B19DB">
              <w:rPr>
                <w:rFonts w:cstheme="minorHAnsi"/>
                <w:sz w:val="20"/>
                <w:szCs w:val="20"/>
              </w:rPr>
              <w:t>12.840.600.oo</w:t>
            </w:r>
          </w:p>
        </w:tc>
      </w:tr>
      <w:tr w:rsidR="00D427DB" w14:paraId="36EDDBBA" w14:textId="77777777" w:rsidTr="007B19DB">
        <w:trPr>
          <w:trHeight w:val="364"/>
        </w:trPr>
        <w:tc>
          <w:tcPr>
            <w:tcW w:w="13178" w:type="dxa"/>
            <w:gridSpan w:val="5"/>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14:paraId="4A2ECA80" w14:textId="77777777" w:rsidR="00D427DB" w:rsidRPr="00C42B5C" w:rsidRDefault="00D427DB" w:rsidP="00D427DB">
            <w:pPr>
              <w:jc w:val="right"/>
              <w:rPr>
                <w:rFonts w:cstheme="minorHAnsi"/>
                <w:b/>
                <w:sz w:val="20"/>
                <w:szCs w:val="20"/>
              </w:rPr>
            </w:pPr>
            <w:r w:rsidRPr="00C42B5C">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14:paraId="001B6B3E" w14:textId="77777777" w:rsidR="00D427DB" w:rsidRPr="00C42B5C" w:rsidRDefault="00C42B5C" w:rsidP="00C42B5C">
            <w:pPr>
              <w:jc w:val="both"/>
              <w:rPr>
                <w:rFonts w:cstheme="minorHAnsi"/>
                <w:b/>
                <w:sz w:val="20"/>
                <w:szCs w:val="20"/>
              </w:rPr>
            </w:pPr>
            <w:r w:rsidRPr="00C42B5C">
              <w:rPr>
                <w:rFonts w:cstheme="minorHAnsi"/>
                <w:b/>
                <w:sz w:val="20"/>
                <w:szCs w:val="20"/>
              </w:rPr>
              <w:t>$ 16.480.600.oo</w:t>
            </w:r>
          </w:p>
        </w:tc>
      </w:tr>
    </w:tbl>
    <w:p w14:paraId="5E133CDF" w14:textId="77777777" w:rsidR="00E575C4" w:rsidRPr="007B19DB" w:rsidRDefault="007B19DB" w:rsidP="001D6087">
      <w:pPr>
        <w:spacing w:after="0" w:line="240" w:lineRule="auto"/>
        <w:rPr>
          <w:rFonts w:ascii="Helvetica" w:eastAsia="Times New Roman" w:hAnsi="Helvetica" w:cs="Helvetica"/>
          <w:sz w:val="24"/>
          <w:szCs w:val="24"/>
          <w:lang w:eastAsia="es-CO"/>
        </w:rPr>
      </w:pPr>
      <w:r w:rsidRPr="007B19DB">
        <w:rPr>
          <w:rFonts w:ascii="Helvetica" w:eastAsia="Times New Roman" w:hAnsi="Helvetica" w:cs="Helvetica"/>
          <w:b/>
          <w:sz w:val="24"/>
          <w:szCs w:val="24"/>
          <w:lang w:eastAsia="es-CO"/>
        </w:rPr>
        <w:t xml:space="preserve">Nota: </w:t>
      </w:r>
      <w:r>
        <w:rPr>
          <w:rFonts w:ascii="Helvetica" w:eastAsia="Times New Roman" w:hAnsi="Helvetica" w:cs="Helvetica"/>
          <w:sz w:val="24"/>
          <w:szCs w:val="24"/>
          <w:lang w:eastAsia="es-CO"/>
        </w:rPr>
        <w:t>Cálculo del valor del dólar al 28/06/2019. 1USD$ = $3.210,15.oo.</w:t>
      </w:r>
    </w:p>
    <w:p w14:paraId="2313181F" w14:textId="77777777" w:rsidR="00E575C4" w:rsidRDefault="00E575C4" w:rsidP="001D6087">
      <w:pPr>
        <w:spacing w:after="0" w:line="240" w:lineRule="auto"/>
        <w:rPr>
          <w:rFonts w:ascii="Times New Roman" w:eastAsia="Times New Roman" w:hAnsi="Times New Roman" w:cs="Times New Roman"/>
          <w:sz w:val="24"/>
          <w:szCs w:val="24"/>
          <w:lang w:eastAsia="es-CO"/>
        </w:rPr>
      </w:pPr>
    </w:p>
    <w:p w14:paraId="2E912053" w14:textId="77777777" w:rsidR="00E575C4" w:rsidRDefault="00E575C4" w:rsidP="001D6087">
      <w:pPr>
        <w:spacing w:after="0" w:line="240" w:lineRule="auto"/>
        <w:rPr>
          <w:rFonts w:ascii="Times New Roman" w:eastAsia="Times New Roman" w:hAnsi="Times New Roman" w:cs="Times New Roman"/>
          <w:sz w:val="24"/>
          <w:szCs w:val="24"/>
          <w:lang w:eastAsia="es-CO"/>
        </w:rPr>
      </w:pPr>
    </w:p>
    <w:p w14:paraId="1091D96F"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9DE617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4F4387" w14:textId="77777777" w:rsidR="002A18AF" w:rsidRDefault="002A18AF" w:rsidP="008B5DEB">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6E81">
              <w:rPr>
                <w:rFonts w:ascii="Arial" w:eastAsia="Times New Roman" w:hAnsi="Arial" w:cs="Arial"/>
                <w:b/>
                <w:bCs/>
                <w:color w:val="222222"/>
                <w:sz w:val="24"/>
                <w:szCs w:val="24"/>
                <w:lang w:eastAsia="es-CO"/>
              </w:rPr>
              <w:t>s</w:t>
            </w:r>
          </w:p>
        </w:tc>
      </w:tr>
      <w:tr w:rsidR="002A18AF" w:rsidRPr="00F21FED" w14:paraId="284A64E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34E00C1" w14:textId="77777777" w:rsidR="00A745A5" w:rsidRPr="00F45C38" w:rsidRDefault="000163C9" w:rsidP="00A745A5">
            <w:pPr>
              <w:spacing w:after="0" w:line="240" w:lineRule="auto"/>
              <w:ind w:left="709" w:hanging="709"/>
              <w:jc w:val="both"/>
              <w:rPr>
                <w:rFonts w:ascii="Helvetica" w:hAnsi="Helvetica" w:cs="Helvetica"/>
                <w:sz w:val="24"/>
                <w:szCs w:val="24"/>
              </w:rPr>
            </w:pPr>
            <w:r w:rsidRPr="00F45C38">
              <w:rPr>
                <w:rFonts w:ascii="Helvetica" w:eastAsia="Times New Roman" w:hAnsi="Helvetica" w:cs="Helvetica"/>
                <w:color w:val="000000" w:themeColor="text1"/>
                <w:sz w:val="24"/>
                <w:szCs w:val="24"/>
                <w:lang w:eastAsia="es-CO"/>
              </w:rPr>
              <w:t>Alfonso</w:t>
            </w:r>
            <w:r w:rsidRPr="00F45C38">
              <w:rPr>
                <w:rFonts w:ascii="Helvetica" w:eastAsia="Times New Roman" w:hAnsi="Helvetica" w:cs="Helvetica"/>
                <w:sz w:val="24"/>
                <w:szCs w:val="24"/>
                <w:lang w:eastAsia="es-CO"/>
              </w:rPr>
              <w:t>, B., Calcines, M., Monteagudo de la Guardia, R. y Nieves, Z. (</w:t>
            </w:r>
            <w:r w:rsidR="009D57F8" w:rsidRPr="00F45C38">
              <w:rPr>
                <w:rFonts w:ascii="Helvetica" w:eastAsia="Times New Roman" w:hAnsi="Helvetica" w:cs="Helvetica"/>
                <w:sz w:val="24"/>
                <w:szCs w:val="24"/>
                <w:lang w:eastAsia="es-CO"/>
              </w:rPr>
              <w:t xml:space="preserve">2015). Estrés académico. </w:t>
            </w:r>
            <w:r w:rsidR="009D57F8" w:rsidRPr="00F45C38">
              <w:rPr>
                <w:rFonts w:ascii="Helvetica" w:eastAsia="Times New Roman" w:hAnsi="Helvetica" w:cs="Helvetica"/>
                <w:i/>
                <w:sz w:val="24"/>
                <w:szCs w:val="24"/>
                <w:lang w:eastAsia="es-CO"/>
              </w:rPr>
              <w:t>Edumecentro, 7</w:t>
            </w:r>
            <w:r w:rsidR="009D57F8" w:rsidRPr="00F45C38">
              <w:rPr>
                <w:rFonts w:ascii="Helvetica" w:eastAsia="Times New Roman" w:hAnsi="Helvetica" w:cs="Helvetica"/>
                <w:sz w:val="24"/>
                <w:szCs w:val="24"/>
                <w:lang w:eastAsia="es-CO"/>
              </w:rPr>
              <w:t xml:space="preserve">(2), 163-178. Recuperado de </w:t>
            </w:r>
            <w:hyperlink r:id="rId24" w:history="1">
              <w:r w:rsidR="009D57F8" w:rsidRPr="00F45C38">
                <w:rPr>
                  <w:rStyle w:val="Hipervnculo"/>
                  <w:rFonts w:ascii="Helvetica" w:hAnsi="Helvetica" w:cs="Helvetica"/>
                  <w:color w:val="auto"/>
                  <w:sz w:val="24"/>
                  <w:szCs w:val="24"/>
                  <w:u w:val="none"/>
                </w:rPr>
                <w:t>https://dialnet.unirioja.es/servlet/articulo?codigo=5023824</w:t>
              </w:r>
            </w:hyperlink>
            <w:r w:rsidR="009D57F8" w:rsidRPr="00F45C38">
              <w:rPr>
                <w:rFonts w:ascii="Helvetica" w:hAnsi="Helvetica" w:cs="Helvetica"/>
                <w:sz w:val="24"/>
                <w:szCs w:val="24"/>
              </w:rPr>
              <w:t xml:space="preserve">. </w:t>
            </w:r>
          </w:p>
          <w:p w14:paraId="327F9C85" w14:textId="439E8B10" w:rsidR="00BB1CBA" w:rsidRPr="00F45C38" w:rsidRDefault="00E45C0E" w:rsidP="00A745A5">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color w:val="000000" w:themeColor="text1"/>
                <w:sz w:val="24"/>
                <w:szCs w:val="24"/>
                <w:lang w:eastAsia="es-CO"/>
              </w:rPr>
              <w:t>Atocha</w:t>
            </w:r>
            <w:r w:rsidRPr="00F45C38">
              <w:rPr>
                <w:rFonts w:ascii="Helvetica" w:eastAsia="Times New Roman" w:hAnsi="Helvetica" w:cs="Helvetica"/>
                <w:sz w:val="24"/>
                <w:szCs w:val="24"/>
                <w:lang w:eastAsia="es-CO"/>
              </w:rPr>
              <w:t xml:space="preserve">, M. y Chiriboga, J. (2017). </w:t>
            </w:r>
            <w:r w:rsidRPr="00F45C38">
              <w:rPr>
                <w:rFonts w:ascii="Helvetica" w:eastAsia="Times New Roman" w:hAnsi="Helvetica" w:cs="Helvetica"/>
                <w:i/>
                <w:sz w:val="24"/>
                <w:szCs w:val="24"/>
                <w:lang w:eastAsia="es-CO"/>
              </w:rPr>
              <w:t>Aplicación de la escala DASS-21 para comparar los niveles de depresión, ansiedad y estrés en profesionales de salud de dos hospitales públicos de segundo nivel, durante el periodo de mayo a junio de 2017</w:t>
            </w:r>
            <w:r w:rsidRPr="00F45C38">
              <w:rPr>
                <w:rFonts w:ascii="Helvetica" w:eastAsia="Times New Roman" w:hAnsi="Helvetica" w:cs="Helvetica"/>
                <w:sz w:val="24"/>
                <w:szCs w:val="24"/>
                <w:lang w:eastAsia="es-CO"/>
              </w:rPr>
              <w:t xml:space="preserve">. Tesis de </w:t>
            </w:r>
            <w:r w:rsidR="00F45C38">
              <w:rPr>
                <w:rFonts w:ascii="Helvetica" w:eastAsia="Times New Roman" w:hAnsi="Helvetica" w:cs="Helvetica"/>
                <w:sz w:val="24"/>
                <w:szCs w:val="24"/>
                <w:lang w:eastAsia="es-CO"/>
              </w:rPr>
              <w:t>g</w:t>
            </w:r>
            <w:r w:rsidRPr="00F45C38">
              <w:rPr>
                <w:rFonts w:ascii="Helvetica" w:eastAsia="Times New Roman" w:hAnsi="Helvetica" w:cs="Helvetica"/>
                <w:sz w:val="24"/>
                <w:szCs w:val="24"/>
                <w:lang w:eastAsia="es-CO"/>
              </w:rPr>
              <w:t>rado.</w:t>
            </w:r>
            <w:r w:rsidRPr="00F45C38">
              <w:rPr>
                <w:rFonts w:ascii="Helvetica" w:eastAsia="Times New Roman" w:hAnsi="Helvetica" w:cs="Helvetica"/>
                <w:i/>
                <w:sz w:val="24"/>
                <w:szCs w:val="24"/>
                <w:lang w:eastAsia="es-CO"/>
              </w:rPr>
              <w:t xml:space="preserve"> </w:t>
            </w:r>
            <w:r w:rsidRPr="00F45C38">
              <w:rPr>
                <w:rFonts w:ascii="Helvetica" w:eastAsia="Times New Roman" w:hAnsi="Helvetica" w:cs="Helvetica"/>
                <w:sz w:val="24"/>
                <w:szCs w:val="24"/>
                <w:lang w:eastAsia="es-CO"/>
              </w:rPr>
              <w:t xml:space="preserve">Pontificia Universidad Católica del Ecuador. Recuperado de </w:t>
            </w:r>
            <w:hyperlink r:id="rId25" w:history="1">
              <w:r w:rsidRPr="00F45C38">
                <w:rPr>
                  <w:rStyle w:val="Hipervnculo"/>
                  <w:rFonts w:ascii="Helvetica" w:hAnsi="Helvetica" w:cs="Helvetica"/>
                  <w:color w:val="auto"/>
                  <w:sz w:val="24"/>
                  <w:szCs w:val="24"/>
                  <w:u w:val="none"/>
                </w:rPr>
                <w:t>http://repositorio.puce.edu.ec/handle/22000/13954</w:t>
              </w:r>
            </w:hyperlink>
            <w:r w:rsidRPr="00F45C38">
              <w:rPr>
                <w:rFonts w:ascii="Helvetica" w:hAnsi="Helvetica" w:cs="Helvetica"/>
                <w:sz w:val="24"/>
                <w:szCs w:val="24"/>
              </w:rPr>
              <w:t xml:space="preserve">. </w:t>
            </w:r>
          </w:p>
          <w:p w14:paraId="64A45AD4" w14:textId="77777777" w:rsidR="0069522A" w:rsidRPr="00F45C38" w:rsidRDefault="00DA5D64" w:rsidP="00481F72">
            <w:pPr>
              <w:spacing w:after="0" w:line="240" w:lineRule="auto"/>
              <w:ind w:left="709" w:hanging="709"/>
              <w:jc w:val="both"/>
              <w:rPr>
                <w:rFonts w:ascii="Helvetica" w:eastAsia="Times New Roman" w:hAnsi="Helvetica" w:cs="Helvetica"/>
                <w:sz w:val="24"/>
                <w:szCs w:val="24"/>
                <w:lang w:val="en-US" w:eastAsia="es-CO"/>
              </w:rPr>
            </w:pPr>
            <w:hyperlink r:id="rId26" w:history="1">
              <w:r w:rsidR="0069522A" w:rsidRPr="00F45C38">
                <w:rPr>
                  <w:rStyle w:val="Hipervnculo"/>
                  <w:rFonts w:ascii="Helvetica" w:eastAsia="Times New Roman" w:hAnsi="Helvetica" w:cs="Helvetica"/>
                  <w:color w:val="auto"/>
                  <w:sz w:val="24"/>
                  <w:szCs w:val="24"/>
                  <w:u w:val="none"/>
                  <w:lang w:val="en-US" w:eastAsia="es-CO"/>
                </w:rPr>
                <w:t>Barker, E. T</w:t>
              </w:r>
            </w:hyperlink>
            <w:r w:rsidR="0069522A" w:rsidRPr="00F45C38">
              <w:rPr>
                <w:rFonts w:ascii="Helvetica" w:eastAsia="Times New Roman" w:hAnsi="Helvetica" w:cs="Helvetica"/>
                <w:sz w:val="24"/>
                <w:szCs w:val="24"/>
                <w:lang w:val="en-US" w:eastAsia="es-CO"/>
              </w:rPr>
              <w:t>.</w:t>
            </w:r>
            <w:r w:rsidR="0069522A" w:rsidRPr="00F45C38">
              <w:rPr>
                <w:rFonts w:ascii="Helvetica" w:eastAsia="Times New Roman" w:hAnsi="Helvetica" w:cs="Helvetica"/>
                <w:bCs/>
                <w:sz w:val="24"/>
                <w:szCs w:val="24"/>
                <w:lang w:val="en-US" w:eastAsia="es-CO"/>
              </w:rPr>
              <w:t>, </w:t>
            </w:r>
            <w:hyperlink r:id="rId27" w:history="1">
              <w:r w:rsidR="0069522A" w:rsidRPr="00F45C38">
                <w:rPr>
                  <w:rStyle w:val="Hipervnculo"/>
                  <w:rFonts w:ascii="Helvetica" w:eastAsia="Times New Roman" w:hAnsi="Helvetica" w:cs="Helvetica"/>
                  <w:color w:val="auto"/>
                  <w:sz w:val="24"/>
                  <w:szCs w:val="24"/>
                  <w:u w:val="none"/>
                  <w:lang w:val="en-US" w:eastAsia="es-CO"/>
                </w:rPr>
                <w:t>Howard, A. L</w:t>
              </w:r>
            </w:hyperlink>
            <w:r w:rsidR="0069522A" w:rsidRPr="00F45C38">
              <w:rPr>
                <w:rFonts w:ascii="Helvetica" w:eastAsia="Times New Roman" w:hAnsi="Helvetica" w:cs="Helvetica"/>
                <w:sz w:val="24"/>
                <w:szCs w:val="24"/>
                <w:lang w:val="en-US" w:eastAsia="es-CO"/>
              </w:rPr>
              <w:t>.</w:t>
            </w:r>
            <w:r w:rsidR="0069522A" w:rsidRPr="00F45C38">
              <w:rPr>
                <w:rFonts w:ascii="Helvetica" w:eastAsia="Times New Roman" w:hAnsi="Helvetica" w:cs="Helvetica"/>
                <w:bCs/>
                <w:sz w:val="24"/>
                <w:szCs w:val="24"/>
                <w:lang w:val="en-US" w:eastAsia="es-CO"/>
              </w:rPr>
              <w:t>, </w:t>
            </w:r>
            <w:hyperlink r:id="rId28" w:history="1">
              <w:r w:rsidR="0069522A" w:rsidRPr="00F45C38">
                <w:rPr>
                  <w:rStyle w:val="Hipervnculo"/>
                  <w:rFonts w:ascii="Helvetica" w:eastAsia="Times New Roman" w:hAnsi="Helvetica" w:cs="Helvetica"/>
                  <w:color w:val="auto"/>
                  <w:sz w:val="24"/>
                  <w:szCs w:val="24"/>
                  <w:u w:val="none"/>
                  <w:lang w:val="en-US" w:eastAsia="es-CO"/>
                </w:rPr>
                <w:t>Villemaire-Krajden, R</w:t>
              </w:r>
            </w:hyperlink>
            <w:r w:rsidR="0069522A" w:rsidRPr="00F45C38">
              <w:rPr>
                <w:rFonts w:ascii="Helvetica" w:eastAsia="Times New Roman" w:hAnsi="Helvetica" w:cs="Helvetica"/>
                <w:sz w:val="24"/>
                <w:szCs w:val="24"/>
                <w:lang w:val="en-US" w:eastAsia="es-CO"/>
              </w:rPr>
              <w:t>. y</w:t>
            </w:r>
            <w:r w:rsidR="0069522A" w:rsidRPr="00F45C38">
              <w:rPr>
                <w:rFonts w:ascii="Helvetica" w:eastAsia="Times New Roman" w:hAnsi="Helvetica" w:cs="Helvetica"/>
                <w:bCs/>
                <w:sz w:val="24"/>
                <w:szCs w:val="24"/>
                <w:lang w:val="en-US" w:eastAsia="es-CO"/>
              </w:rPr>
              <w:t> </w:t>
            </w:r>
            <w:hyperlink r:id="rId29" w:history="1">
              <w:r w:rsidR="0069522A" w:rsidRPr="00F45C38">
                <w:rPr>
                  <w:rStyle w:val="Hipervnculo"/>
                  <w:rFonts w:ascii="Helvetica" w:eastAsia="Times New Roman" w:hAnsi="Helvetica" w:cs="Helvetica"/>
                  <w:color w:val="auto"/>
                  <w:sz w:val="24"/>
                  <w:szCs w:val="24"/>
                  <w:u w:val="none"/>
                  <w:lang w:val="en-US" w:eastAsia="es-CO"/>
                </w:rPr>
                <w:t>Galambos, N. L</w:t>
              </w:r>
            </w:hyperlink>
            <w:r w:rsidR="0069522A" w:rsidRPr="00F45C38">
              <w:rPr>
                <w:rFonts w:ascii="Helvetica" w:eastAsia="Times New Roman" w:hAnsi="Helvetica" w:cs="Helvetica"/>
                <w:sz w:val="24"/>
                <w:szCs w:val="24"/>
                <w:lang w:val="en-US" w:eastAsia="es-CO"/>
              </w:rPr>
              <w:t xml:space="preserve">. (2018). The rise and fall of depressive symptoms and academic stress in two samples of university students. </w:t>
            </w:r>
            <w:r w:rsidR="0069522A" w:rsidRPr="00F45C38">
              <w:rPr>
                <w:rFonts w:ascii="Helvetica" w:eastAsia="Times New Roman" w:hAnsi="Helvetica" w:cs="Helvetica"/>
                <w:bCs/>
                <w:i/>
                <w:iCs/>
                <w:sz w:val="24"/>
                <w:szCs w:val="24"/>
                <w:lang w:val="en-US" w:eastAsia="es-CO"/>
              </w:rPr>
              <w:t xml:space="preserve">Journal of Youth and Adolescence, </w:t>
            </w:r>
            <w:r w:rsidR="0069522A" w:rsidRPr="00F45C38">
              <w:rPr>
                <w:rFonts w:ascii="Helvetica" w:eastAsia="Times New Roman" w:hAnsi="Helvetica" w:cs="Helvetica"/>
                <w:i/>
                <w:sz w:val="24"/>
                <w:szCs w:val="24"/>
                <w:lang w:val="en-US" w:eastAsia="es-CO"/>
              </w:rPr>
              <w:t>47</w:t>
            </w:r>
            <w:r w:rsidR="0069522A" w:rsidRPr="00F45C38">
              <w:rPr>
                <w:rFonts w:ascii="Helvetica" w:eastAsia="Times New Roman" w:hAnsi="Helvetica" w:cs="Helvetica"/>
                <w:sz w:val="24"/>
                <w:szCs w:val="24"/>
                <w:lang w:val="en-US" w:eastAsia="es-CO"/>
              </w:rPr>
              <w:t>(6), 1252-1266. DOI</w:t>
            </w:r>
            <w:r w:rsidR="0069522A" w:rsidRPr="00F45C38">
              <w:rPr>
                <w:rFonts w:ascii="Helvetica" w:eastAsia="Times New Roman" w:hAnsi="Helvetica" w:cs="Helvetica"/>
                <w:b/>
                <w:sz w:val="24"/>
                <w:szCs w:val="24"/>
                <w:lang w:val="en-US" w:eastAsia="es-CO"/>
              </w:rPr>
              <w:t>:</w:t>
            </w:r>
            <w:r w:rsidR="0069522A" w:rsidRPr="00F45C38">
              <w:rPr>
                <w:rFonts w:ascii="Helvetica" w:eastAsia="Times New Roman" w:hAnsi="Helvetica" w:cs="Helvetica"/>
                <w:sz w:val="24"/>
                <w:szCs w:val="24"/>
                <w:lang w:val="en-US" w:eastAsia="es-CO"/>
              </w:rPr>
              <w:t xml:space="preserve">10.1007/s10964-018-0822-9. </w:t>
            </w:r>
          </w:p>
          <w:p w14:paraId="103D5FEB" w14:textId="77777777" w:rsidR="00A745A5" w:rsidRPr="00F45C38" w:rsidRDefault="00A745A5" w:rsidP="00481F72">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val="en-US" w:eastAsia="es-CO"/>
              </w:rPr>
              <w:t xml:space="preserve">Barraza, R., Muñoz, N. y Contreras, A. (2016). </w:t>
            </w:r>
            <w:r w:rsidRPr="00F45C38">
              <w:rPr>
                <w:rFonts w:ascii="Helvetica" w:eastAsia="Times New Roman" w:hAnsi="Helvetica" w:cs="Helvetica"/>
                <w:sz w:val="24"/>
                <w:szCs w:val="24"/>
                <w:lang w:eastAsia="es-CO"/>
              </w:rPr>
              <w:t xml:space="preserve">Relación entre organización de personalidad y prevalencia de síntomas de depresión, ansiedad y estrés entre universitarios de carreras de la salud en la región de Coquimbo, Chile. </w:t>
            </w:r>
            <w:r w:rsidRPr="00F45C38">
              <w:rPr>
                <w:rFonts w:ascii="Helvetica" w:eastAsia="Times New Roman" w:hAnsi="Helvetica" w:cs="Helvetica"/>
                <w:i/>
                <w:sz w:val="24"/>
                <w:szCs w:val="24"/>
                <w:lang w:eastAsia="es-CO"/>
              </w:rPr>
              <w:t>Revista Colombiana de Psiquiatría, 46</w:t>
            </w:r>
            <w:r w:rsidRPr="00F45C38">
              <w:rPr>
                <w:rFonts w:ascii="Helvetica" w:eastAsia="Times New Roman" w:hAnsi="Helvetica" w:cs="Helvetica"/>
                <w:sz w:val="24"/>
                <w:szCs w:val="24"/>
                <w:lang w:eastAsia="es-CO"/>
              </w:rPr>
              <w:t xml:space="preserve">(4), 203-208. Recuperado de </w:t>
            </w:r>
            <w:hyperlink r:id="rId30" w:history="1">
              <w:r w:rsidRPr="00F45C38">
                <w:rPr>
                  <w:rFonts w:ascii="Helvetica" w:eastAsia="Times New Roman" w:hAnsi="Helvetica" w:cs="Helvetica"/>
                  <w:sz w:val="24"/>
                  <w:szCs w:val="24"/>
                  <w:lang w:eastAsia="es-CO"/>
                </w:rPr>
                <w:t>https://www.sciencedirect.com/science/article/pii/S0034745016300749</w:t>
              </w:r>
            </w:hyperlink>
            <w:r w:rsidRPr="00F45C38">
              <w:rPr>
                <w:rFonts w:ascii="Helvetica" w:eastAsia="Times New Roman" w:hAnsi="Helvetica" w:cs="Helvetica"/>
                <w:sz w:val="24"/>
                <w:szCs w:val="24"/>
                <w:lang w:eastAsia="es-CO"/>
              </w:rPr>
              <w:t>.</w:t>
            </w:r>
          </w:p>
          <w:p w14:paraId="77CEC4EB" w14:textId="77777777" w:rsidR="00192CE9" w:rsidRPr="00F45C38" w:rsidRDefault="00192CE9" w:rsidP="00192CE9">
            <w:pPr>
              <w:spacing w:after="0" w:line="240" w:lineRule="auto"/>
              <w:ind w:left="709" w:hanging="709"/>
              <w:jc w:val="both"/>
              <w:rPr>
                <w:rFonts w:ascii="Helvetica" w:eastAsia="Times New Roman" w:hAnsi="Helvetica" w:cs="Helvetica"/>
                <w:color w:val="000000" w:themeColor="text1"/>
                <w:sz w:val="24"/>
                <w:szCs w:val="24"/>
                <w:lang w:val="en-AU" w:eastAsia="es-CO"/>
              </w:rPr>
            </w:pPr>
            <w:r w:rsidRPr="00F45C38">
              <w:rPr>
                <w:rFonts w:ascii="Helvetica" w:eastAsia="Times New Roman" w:hAnsi="Helvetica" w:cs="Helvetica"/>
                <w:sz w:val="24"/>
                <w:szCs w:val="24"/>
                <w:lang w:eastAsia="es-CO"/>
              </w:rPr>
              <w:lastRenderedPageBreak/>
              <w:t xml:space="preserve">Cabanach, R., Fariña, F., Freire, C., González P. y Ferradás, M. (2013). Diferencias en el afrontamiento del estrés en estudiantes universitarios hombres y mujeres. </w:t>
            </w:r>
            <w:r w:rsidRPr="00F45C38">
              <w:rPr>
                <w:rFonts w:ascii="Helvetica" w:eastAsia="Times New Roman" w:hAnsi="Helvetica" w:cs="Helvetica"/>
                <w:i/>
                <w:sz w:val="24"/>
                <w:szCs w:val="24"/>
                <w:lang w:val="en-AU" w:eastAsia="es-CO"/>
              </w:rPr>
              <w:t>European Journal of Education and Psychology, 6</w:t>
            </w:r>
            <w:r w:rsidRPr="00F45C38">
              <w:rPr>
                <w:rFonts w:ascii="Helvetica" w:eastAsia="Times New Roman" w:hAnsi="Helvetica" w:cs="Helvetica"/>
                <w:sz w:val="24"/>
                <w:szCs w:val="24"/>
                <w:lang w:val="en-AU" w:eastAsia="es-CO"/>
              </w:rPr>
              <w:t xml:space="preserve">(1), 19-32. Recuperado </w:t>
            </w:r>
            <w:r w:rsidRPr="00F45C38">
              <w:rPr>
                <w:rFonts w:ascii="Helvetica" w:eastAsia="Times New Roman" w:hAnsi="Helvetica" w:cs="Helvetica"/>
                <w:color w:val="000000" w:themeColor="text1"/>
                <w:sz w:val="24"/>
                <w:szCs w:val="24"/>
                <w:lang w:val="en-AU" w:eastAsia="es-CO"/>
              </w:rPr>
              <w:t xml:space="preserve">de </w:t>
            </w:r>
            <w:hyperlink r:id="rId31" w:history="1">
              <w:r w:rsidRPr="00F45C38">
                <w:rPr>
                  <w:rStyle w:val="Hipervnculo"/>
                  <w:rFonts w:ascii="Helvetica" w:eastAsia="Times New Roman" w:hAnsi="Helvetica" w:cs="Helvetica"/>
                  <w:color w:val="000000" w:themeColor="text1"/>
                  <w:sz w:val="24"/>
                  <w:szCs w:val="24"/>
                  <w:u w:val="none"/>
                  <w:lang w:val="en-AU" w:eastAsia="es-CO"/>
                </w:rPr>
                <w:t>http://www.redalyc.org/pdf/1293/12 9327497002.pdf</w:t>
              </w:r>
            </w:hyperlink>
            <w:r w:rsidRPr="00F45C38">
              <w:rPr>
                <w:rFonts w:ascii="Helvetica" w:eastAsia="Times New Roman" w:hAnsi="Helvetica" w:cs="Helvetica"/>
                <w:color w:val="000000" w:themeColor="text1"/>
                <w:sz w:val="24"/>
                <w:szCs w:val="24"/>
                <w:lang w:val="en-AU" w:eastAsia="es-CO"/>
              </w:rPr>
              <w:t>.</w:t>
            </w:r>
          </w:p>
          <w:p w14:paraId="1D95793D" w14:textId="13F02699" w:rsidR="00481F72" w:rsidRPr="00F45C38" w:rsidRDefault="00481F72" w:rsidP="00481F72">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Caldera, J., Pulido, B. y Martínez, M. (2007). Niveles de estrés y rendimiento académico en estudiantes de la carrera de psicología del Centro Universitario de Los Altos. </w:t>
            </w:r>
            <w:r w:rsidRPr="00F45C38">
              <w:rPr>
                <w:rFonts w:ascii="Helvetica" w:eastAsia="Times New Roman" w:hAnsi="Helvetica" w:cs="Helvetica"/>
                <w:i/>
                <w:sz w:val="24"/>
                <w:szCs w:val="24"/>
                <w:lang w:eastAsia="es-CO"/>
              </w:rPr>
              <w:t>Revista de Educación y Desarrollo</w:t>
            </w:r>
            <w:r w:rsidRPr="00F45C38">
              <w:rPr>
                <w:rFonts w:ascii="Helvetica" w:eastAsia="Times New Roman" w:hAnsi="Helvetica" w:cs="Helvetica"/>
                <w:sz w:val="24"/>
                <w:szCs w:val="24"/>
                <w:lang w:eastAsia="es-CO"/>
              </w:rPr>
              <w:t xml:space="preserve">, (7), 77-82. Recuperado de </w:t>
            </w:r>
            <w:hyperlink r:id="rId32" w:history="1">
              <w:r w:rsidR="000163C9" w:rsidRPr="00F45C38">
                <w:rPr>
                  <w:rStyle w:val="Hipervnculo"/>
                  <w:rFonts w:ascii="Helvetica" w:eastAsia="Times New Roman" w:hAnsi="Helvetica" w:cs="Helvetica"/>
                  <w:color w:val="auto"/>
                  <w:sz w:val="24"/>
                  <w:szCs w:val="24"/>
                  <w:u w:val="none"/>
                  <w:lang w:eastAsia="es-CO"/>
                </w:rPr>
                <w:t>http://www.cucs.udg.mx/revistas/edu_ desarrollo/anteriores/7/007_Caldera.pdf</w:t>
              </w:r>
            </w:hyperlink>
            <w:r w:rsidRPr="00F45C38">
              <w:rPr>
                <w:rFonts w:ascii="Helvetica" w:eastAsia="Times New Roman" w:hAnsi="Helvetica" w:cs="Helvetica"/>
                <w:sz w:val="24"/>
                <w:szCs w:val="24"/>
                <w:lang w:eastAsia="es-CO"/>
              </w:rPr>
              <w:t>.</w:t>
            </w:r>
          </w:p>
          <w:p w14:paraId="0DF6E0A3" w14:textId="77777777" w:rsidR="00593B68" w:rsidRPr="00F45C38" w:rsidRDefault="00593B68" w:rsidP="0049176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Cardona-Arias, J., Pérez-Restrepo, D., Rivera-Ocampo, S., Gómez-Martínez, J. y Reyes, A. (2015). Prevalencia de ansiedad en estudiantes universitarios. </w:t>
            </w:r>
            <w:r w:rsidRPr="00F45C38">
              <w:rPr>
                <w:rFonts w:ascii="Helvetica" w:eastAsia="Times New Roman" w:hAnsi="Helvetica" w:cs="Helvetica"/>
                <w:i/>
                <w:sz w:val="24"/>
                <w:szCs w:val="24"/>
                <w:lang w:eastAsia="es-CO"/>
              </w:rPr>
              <w:t>Diversitas: Perspectivas en Psicología, 11</w:t>
            </w:r>
            <w:r w:rsidRPr="00F45C38">
              <w:rPr>
                <w:rFonts w:ascii="Helvetica" w:eastAsia="Times New Roman" w:hAnsi="Helvetica" w:cs="Helvetica"/>
                <w:sz w:val="24"/>
                <w:szCs w:val="24"/>
                <w:lang w:eastAsia="es-CO"/>
              </w:rPr>
              <w:t xml:space="preserve">(1), 79-89. Recuperado de </w:t>
            </w:r>
            <w:hyperlink r:id="rId33" w:history="1">
              <w:r w:rsidRPr="00F45C38">
                <w:rPr>
                  <w:rStyle w:val="Hipervnculo"/>
                  <w:rFonts w:ascii="Helvetica" w:eastAsia="Times New Roman" w:hAnsi="Helvetica" w:cs="Helvetica"/>
                  <w:color w:val="auto"/>
                  <w:sz w:val="24"/>
                  <w:szCs w:val="24"/>
                  <w:u w:val="none"/>
                  <w:lang w:eastAsia="es-CO"/>
                </w:rPr>
                <w:t>http://www.scielo.org.co/pdf/dpp/v11n1/v11n1a06. pdf</w:t>
              </w:r>
            </w:hyperlink>
            <w:r w:rsidRPr="00F45C38">
              <w:rPr>
                <w:rFonts w:ascii="Helvetica" w:eastAsia="Times New Roman" w:hAnsi="Helvetica" w:cs="Helvetica"/>
                <w:sz w:val="24"/>
                <w:szCs w:val="24"/>
                <w:lang w:eastAsia="es-CO"/>
              </w:rPr>
              <w:t>.</w:t>
            </w:r>
            <w:r w:rsidRPr="00F45C38">
              <w:rPr>
                <w:rFonts w:ascii="Helvetica" w:hAnsi="Helvetica" w:cs="Helvetica"/>
                <w:sz w:val="24"/>
                <w:szCs w:val="24"/>
              </w:rPr>
              <w:t xml:space="preserve"> </w:t>
            </w:r>
          </w:p>
          <w:p w14:paraId="531487A8" w14:textId="5CB7B765" w:rsidR="009D57F8" w:rsidRPr="00F45C38" w:rsidRDefault="009D57F8" w:rsidP="0049176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Castillo, C., Chacón de la Cruz, T. y Díaz-Véliz, G. (2016). Ansiedad y fuentes de estrés académico en estudiantes de carreras de la salud. </w:t>
            </w:r>
            <w:r w:rsidRPr="00F45C38">
              <w:rPr>
                <w:rFonts w:ascii="Helvetica" w:eastAsia="Times New Roman" w:hAnsi="Helvetica" w:cs="Helvetica"/>
                <w:i/>
                <w:sz w:val="24"/>
                <w:szCs w:val="24"/>
                <w:lang w:eastAsia="es-CO"/>
              </w:rPr>
              <w:t>Investigación en Educación Médica, 5</w:t>
            </w:r>
            <w:r w:rsidRPr="00F45C38">
              <w:rPr>
                <w:rFonts w:ascii="Helvetica" w:eastAsia="Times New Roman" w:hAnsi="Helvetica" w:cs="Helvetica"/>
                <w:sz w:val="24"/>
                <w:szCs w:val="24"/>
                <w:lang w:eastAsia="es-CO"/>
              </w:rPr>
              <w:t xml:space="preserve">(20), 230-237. Recuperado de </w:t>
            </w:r>
            <w:hyperlink r:id="rId34" w:history="1">
              <w:r w:rsidR="00854E44" w:rsidRPr="00F45C38">
                <w:rPr>
                  <w:rStyle w:val="Hipervnculo"/>
                  <w:rFonts w:ascii="Helvetica" w:eastAsia="Times New Roman" w:hAnsi="Helvetica" w:cs="Helvetica"/>
                  <w:color w:val="auto"/>
                  <w:sz w:val="24"/>
                  <w:szCs w:val="24"/>
                  <w:u w:val="none"/>
                  <w:lang w:eastAsia="es-CO"/>
                </w:rPr>
                <w:t>https://www.sciencedirect.com/science/article/pii/S20075057160 00491</w:t>
              </w:r>
            </w:hyperlink>
            <w:r w:rsidR="00854E44" w:rsidRPr="00F45C38">
              <w:rPr>
                <w:rFonts w:ascii="Helvetica" w:eastAsia="Times New Roman" w:hAnsi="Helvetica" w:cs="Helvetica"/>
                <w:sz w:val="24"/>
                <w:szCs w:val="24"/>
                <w:lang w:eastAsia="es-CO"/>
              </w:rPr>
              <w:t>.</w:t>
            </w:r>
          </w:p>
          <w:p w14:paraId="0F037BA8" w14:textId="0580EFF3" w:rsidR="00AE4ECE" w:rsidRPr="00F45C38" w:rsidRDefault="00AE4ECE" w:rsidP="0049176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Díaz,</w:t>
            </w:r>
            <w:r w:rsidR="00F60C4A" w:rsidRPr="00F45C38">
              <w:rPr>
                <w:rFonts w:ascii="Helvetica" w:eastAsia="Times New Roman" w:hAnsi="Helvetica" w:cs="Helvetica"/>
                <w:sz w:val="24"/>
                <w:szCs w:val="24"/>
                <w:lang w:eastAsia="es-CO"/>
              </w:rPr>
              <w:t xml:space="preserve"> C., </w:t>
            </w:r>
            <w:r w:rsidRPr="00F45C38">
              <w:rPr>
                <w:rFonts w:ascii="Helvetica" w:eastAsia="Times New Roman" w:hAnsi="Helvetica" w:cs="Helvetica"/>
                <w:sz w:val="24"/>
                <w:szCs w:val="24"/>
                <w:lang w:eastAsia="es-CO"/>
              </w:rPr>
              <w:t>Llamas</w:t>
            </w:r>
            <w:r w:rsidR="00F60C4A" w:rsidRPr="00F45C38">
              <w:rPr>
                <w:rFonts w:ascii="Helvetica" w:eastAsia="Times New Roman" w:hAnsi="Helvetica" w:cs="Helvetica"/>
                <w:sz w:val="24"/>
                <w:szCs w:val="24"/>
                <w:lang w:eastAsia="es-CO"/>
              </w:rPr>
              <w:t>, F.</w:t>
            </w:r>
            <w:r w:rsidRPr="00F45C38">
              <w:rPr>
                <w:rFonts w:ascii="Helvetica" w:eastAsia="Times New Roman" w:hAnsi="Helvetica" w:cs="Helvetica"/>
                <w:sz w:val="24"/>
                <w:szCs w:val="24"/>
                <w:lang w:eastAsia="es-CO"/>
              </w:rPr>
              <w:t xml:space="preserve"> y López</w:t>
            </w:r>
            <w:r w:rsidR="00F60C4A" w:rsidRPr="00F45C38">
              <w:rPr>
                <w:rFonts w:ascii="Helvetica" w:eastAsia="Times New Roman" w:hAnsi="Helvetica" w:cs="Helvetica"/>
                <w:sz w:val="24"/>
                <w:szCs w:val="24"/>
                <w:lang w:eastAsia="es-CO"/>
              </w:rPr>
              <w:t xml:space="preserve">, V. </w:t>
            </w:r>
            <w:r w:rsidRPr="00F45C38">
              <w:rPr>
                <w:rFonts w:ascii="Helvetica" w:eastAsia="Times New Roman" w:hAnsi="Helvetica" w:cs="Helvetica"/>
                <w:sz w:val="24"/>
                <w:szCs w:val="24"/>
                <w:lang w:eastAsia="es-CO"/>
              </w:rPr>
              <w:t xml:space="preserve"> (2016</w:t>
            </w:r>
            <w:r w:rsidR="00F60C4A" w:rsidRPr="00F45C38">
              <w:rPr>
                <w:rFonts w:ascii="Helvetica" w:eastAsia="Times New Roman" w:hAnsi="Helvetica" w:cs="Helvetica"/>
                <w:sz w:val="24"/>
                <w:szCs w:val="24"/>
                <w:lang w:eastAsia="es-CO"/>
              </w:rPr>
              <w:t xml:space="preserve">). Relación entre creatividad, inteligencias múltiples y rendimiento académico en alumnos de enseñanza media técnico profesional del área gráfica. Programa de intervención neuropsicológico utilizando las TIC. </w:t>
            </w:r>
            <w:r w:rsidR="00F60C4A" w:rsidRPr="00F45C38">
              <w:rPr>
                <w:rFonts w:ascii="Helvetica" w:eastAsia="Times New Roman" w:hAnsi="Helvetica" w:cs="Helvetica"/>
                <w:i/>
                <w:sz w:val="24"/>
                <w:szCs w:val="24"/>
                <w:lang w:eastAsia="es-CO"/>
              </w:rPr>
              <w:t>Revista Academia</w:t>
            </w:r>
            <w:r w:rsidR="004345A0" w:rsidRPr="00F45C38">
              <w:rPr>
                <w:rFonts w:ascii="Helvetica" w:eastAsia="Times New Roman" w:hAnsi="Helvetica" w:cs="Helvetica"/>
                <w:i/>
                <w:sz w:val="24"/>
                <w:szCs w:val="24"/>
                <w:lang w:eastAsia="es-CO"/>
              </w:rPr>
              <w:t xml:space="preserve"> &amp; </w:t>
            </w:r>
            <w:r w:rsidR="00F60C4A" w:rsidRPr="00F45C38">
              <w:rPr>
                <w:rFonts w:ascii="Helvetica" w:eastAsia="Times New Roman" w:hAnsi="Helvetica" w:cs="Helvetica"/>
                <w:i/>
                <w:sz w:val="24"/>
                <w:szCs w:val="24"/>
                <w:lang w:eastAsia="es-CO"/>
              </w:rPr>
              <w:t>Virtualidad</w:t>
            </w:r>
            <w:r w:rsidR="00F60C4A" w:rsidRPr="00F45C38">
              <w:rPr>
                <w:rFonts w:ascii="Helvetica" w:eastAsia="Times New Roman" w:hAnsi="Helvetica" w:cs="Helvetica"/>
                <w:sz w:val="24"/>
                <w:szCs w:val="24"/>
                <w:lang w:eastAsia="es-CO"/>
              </w:rPr>
              <w:t xml:space="preserve">, </w:t>
            </w:r>
            <w:r w:rsidR="00F60C4A" w:rsidRPr="00F45C38">
              <w:rPr>
                <w:rFonts w:ascii="Helvetica" w:eastAsia="Times New Roman" w:hAnsi="Helvetica" w:cs="Helvetica"/>
                <w:i/>
                <w:sz w:val="24"/>
                <w:szCs w:val="24"/>
                <w:lang w:eastAsia="es-CO"/>
              </w:rPr>
              <w:t>9</w:t>
            </w:r>
            <w:r w:rsidR="00F60C4A" w:rsidRPr="00F45C38">
              <w:rPr>
                <w:rFonts w:ascii="Helvetica" w:eastAsia="Times New Roman" w:hAnsi="Helvetica" w:cs="Helvetica"/>
                <w:sz w:val="24"/>
                <w:szCs w:val="24"/>
                <w:lang w:eastAsia="es-CO"/>
              </w:rPr>
              <w:t>(2)</w:t>
            </w:r>
            <w:r w:rsidR="004345A0" w:rsidRPr="00F45C38">
              <w:rPr>
                <w:rFonts w:ascii="Helvetica" w:eastAsia="Times New Roman" w:hAnsi="Helvetica" w:cs="Helvetica"/>
                <w:sz w:val="24"/>
                <w:szCs w:val="24"/>
                <w:lang w:eastAsia="es-CO"/>
              </w:rPr>
              <w:t xml:space="preserve">, 41-58. Recuperado de </w:t>
            </w:r>
            <w:hyperlink r:id="rId35" w:history="1">
              <w:r w:rsidR="004345A0" w:rsidRPr="00F45C38">
                <w:rPr>
                  <w:rFonts w:ascii="Helvetica" w:eastAsia="Times New Roman" w:hAnsi="Helvetica" w:cs="Helvetica"/>
                  <w:sz w:val="24"/>
                  <w:szCs w:val="24"/>
                  <w:lang w:eastAsia="es-CO"/>
                </w:rPr>
                <w:t>https://revistas.unimilitar.edu.co/index.php/ravi/article/view/1891/1985</w:t>
              </w:r>
            </w:hyperlink>
            <w:r w:rsidR="004345A0" w:rsidRPr="00F45C38">
              <w:rPr>
                <w:rFonts w:ascii="Helvetica" w:eastAsia="Times New Roman" w:hAnsi="Helvetica" w:cs="Helvetica"/>
                <w:sz w:val="24"/>
                <w:szCs w:val="24"/>
                <w:lang w:eastAsia="es-CO"/>
              </w:rPr>
              <w:t xml:space="preserve">. </w:t>
            </w:r>
          </w:p>
          <w:p w14:paraId="55A52BF2" w14:textId="77777777" w:rsidR="00491764" w:rsidRPr="00F45C38" w:rsidRDefault="00491764" w:rsidP="0049176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Díaz-Cárdenas, S., Tirado-Amador, L. y Simancas-Pallares, M. (2017). Validez de constructo y confiabilidad del</w:t>
            </w:r>
            <w:r w:rsidR="00F21FED" w:rsidRPr="00F45C38">
              <w:rPr>
                <w:rFonts w:ascii="Helvetica" w:eastAsia="Times New Roman" w:hAnsi="Helvetica" w:cs="Helvetica"/>
                <w:sz w:val="24"/>
                <w:szCs w:val="24"/>
                <w:lang w:eastAsia="es-CO"/>
              </w:rPr>
              <w:t xml:space="preserve"> APGAR F</w:t>
            </w:r>
            <w:r w:rsidRPr="00F45C38">
              <w:rPr>
                <w:rFonts w:ascii="Helvetica" w:eastAsia="Times New Roman" w:hAnsi="Helvetica" w:cs="Helvetica"/>
                <w:sz w:val="24"/>
                <w:szCs w:val="24"/>
                <w:lang w:eastAsia="es-CO"/>
              </w:rPr>
              <w:t xml:space="preserve">amiliar en pacientes odontológicos adultos de Cartagena, Colombia. </w:t>
            </w:r>
            <w:r w:rsidRPr="00F45C38">
              <w:rPr>
                <w:rFonts w:ascii="Helvetica" w:eastAsia="Times New Roman" w:hAnsi="Helvetica" w:cs="Helvetica"/>
                <w:i/>
                <w:sz w:val="24"/>
                <w:szCs w:val="24"/>
                <w:lang w:eastAsia="es-CO"/>
              </w:rPr>
              <w:t>Salud. Revista de la Universidad Industrial de Santander – UIS, 49</w:t>
            </w:r>
            <w:r w:rsidRPr="00F45C38">
              <w:rPr>
                <w:rFonts w:ascii="Helvetica" w:eastAsia="Times New Roman" w:hAnsi="Helvetica" w:cs="Helvetica"/>
                <w:sz w:val="24"/>
                <w:szCs w:val="24"/>
                <w:lang w:eastAsia="es-CO"/>
              </w:rPr>
              <w:t xml:space="preserve">(4), 541-548. DOI: </w:t>
            </w:r>
            <w:hyperlink r:id="rId36" w:history="1">
              <w:r w:rsidRPr="00F45C38">
                <w:rPr>
                  <w:rFonts w:ascii="Helvetica" w:eastAsia="Times New Roman" w:hAnsi="Helvetica" w:cs="Helvetica"/>
                  <w:sz w:val="24"/>
                  <w:szCs w:val="24"/>
                  <w:lang w:eastAsia="es-CO"/>
                </w:rPr>
                <w:t>http://dx.doi.org/10.18273/revsal.v49n4-2017003</w:t>
              </w:r>
            </w:hyperlink>
            <w:r w:rsidRPr="00F45C38">
              <w:rPr>
                <w:rFonts w:ascii="Helvetica" w:eastAsia="Times New Roman" w:hAnsi="Helvetica" w:cs="Helvetica"/>
                <w:sz w:val="24"/>
                <w:szCs w:val="24"/>
                <w:lang w:eastAsia="es-CO"/>
              </w:rPr>
              <w:t>.</w:t>
            </w:r>
          </w:p>
          <w:p w14:paraId="3C93BCAE" w14:textId="58F073CA" w:rsidR="00A80BFA" w:rsidRPr="00F45C38" w:rsidRDefault="00A80BFA" w:rsidP="0049176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Domínguez, R., Guerrero, G. y Domínguez, J. (2015). Influencia del estrés en el rendimiento académico de un grupo de estudiantes universitarios.</w:t>
            </w:r>
            <w:r w:rsidRPr="00F45C38">
              <w:rPr>
                <w:rFonts w:ascii="Helvetica" w:eastAsia="Times New Roman" w:hAnsi="Helvetica" w:cs="Helvetica"/>
                <w:color w:val="000000" w:themeColor="text1"/>
                <w:sz w:val="24"/>
                <w:szCs w:val="24"/>
                <w:lang w:eastAsia="es-CO"/>
              </w:rPr>
              <w:t xml:space="preserve"> </w:t>
            </w:r>
            <w:r w:rsidRPr="00F45C38">
              <w:rPr>
                <w:rFonts w:ascii="Helvetica" w:eastAsia="Times New Roman" w:hAnsi="Helvetica" w:cs="Helvetica"/>
                <w:i/>
                <w:color w:val="000000" w:themeColor="text1"/>
                <w:sz w:val="24"/>
                <w:szCs w:val="24"/>
                <w:lang w:eastAsia="es-CO"/>
              </w:rPr>
              <w:t>Educación y Ciencia</w:t>
            </w:r>
            <w:r w:rsidR="009E0B73" w:rsidRPr="00F45C38">
              <w:rPr>
                <w:rFonts w:ascii="Helvetica" w:eastAsia="Times New Roman" w:hAnsi="Helvetica" w:cs="Helvetica"/>
                <w:i/>
                <w:color w:val="000000" w:themeColor="text1"/>
                <w:sz w:val="24"/>
                <w:szCs w:val="24"/>
                <w:lang w:eastAsia="es-CO"/>
              </w:rPr>
              <w:t xml:space="preserve">, </w:t>
            </w:r>
            <w:r w:rsidRPr="00F45C38">
              <w:rPr>
                <w:rFonts w:ascii="Helvetica" w:eastAsia="Times New Roman" w:hAnsi="Helvetica" w:cs="Helvetica"/>
                <w:i/>
                <w:color w:val="000000" w:themeColor="text1"/>
                <w:sz w:val="24"/>
                <w:szCs w:val="24"/>
                <w:lang w:eastAsia="es-CO"/>
              </w:rPr>
              <w:t>4</w:t>
            </w:r>
            <w:r w:rsidRPr="00F45C38">
              <w:rPr>
                <w:rFonts w:ascii="Helvetica" w:eastAsia="Times New Roman" w:hAnsi="Helvetica" w:cs="Helvetica"/>
                <w:color w:val="000000" w:themeColor="text1"/>
                <w:sz w:val="24"/>
                <w:szCs w:val="24"/>
                <w:lang w:eastAsia="es-CO"/>
              </w:rPr>
              <w:t xml:space="preserve">(43), 31-40. Recuperado de </w:t>
            </w:r>
            <w:hyperlink r:id="rId37" w:history="1">
              <w:r w:rsidR="009E0B73" w:rsidRPr="00F45C38">
                <w:rPr>
                  <w:rStyle w:val="Hipervnculo"/>
                  <w:rFonts w:ascii="Helvetica" w:eastAsia="Times New Roman" w:hAnsi="Helvetica" w:cs="Helvetica"/>
                  <w:color w:val="000000" w:themeColor="text1"/>
                  <w:sz w:val="24"/>
                  <w:szCs w:val="24"/>
                  <w:u w:val="none"/>
                  <w:lang w:eastAsia="es-CO"/>
                </w:rPr>
                <w:t>http://www.educacionyciencia.org/index.php/educacionyciencia/arti cle/view/313</w:t>
              </w:r>
            </w:hyperlink>
            <w:r w:rsidR="009E0B73" w:rsidRPr="00F45C38">
              <w:rPr>
                <w:rFonts w:ascii="Helvetica" w:eastAsia="Times New Roman" w:hAnsi="Helvetica" w:cs="Helvetica"/>
                <w:color w:val="000000" w:themeColor="text1"/>
                <w:sz w:val="24"/>
                <w:szCs w:val="24"/>
                <w:lang w:eastAsia="es-CO"/>
              </w:rPr>
              <w:t>.</w:t>
            </w:r>
          </w:p>
          <w:p w14:paraId="0ABA29EB" w14:textId="7918AFE1" w:rsidR="00B53F82" w:rsidRPr="00F45C38" w:rsidRDefault="00B53F82" w:rsidP="00D05A58">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Espinel, J., Ruperti, E., Aguilar, D., Viera, A., Miranda, W. y Villegas, T. (2018). La </w:t>
            </w:r>
            <w:r w:rsidR="009240A3" w:rsidRPr="00F45C38">
              <w:rPr>
                <w:rFonts w:ascii="Helvetica" w:eastAsia="Times New Roman" w:hAnsi="Helvetica" w:cs="Helvetica"/>
                <w:sz w:val="24"/>
                <w:szCs w:val="24"/>
                <w:lang w:eastAsia="es-CO"/>
              </w:rPr>
              <w:t>familia indicadora</w:t>
            </w:r>
            <w:r w:rsidRPr="00F45C38">
              <w:rPr>
                <w:rFonts w:ascii="Helvetica" w:eastAsia="Times New Roman" w:hAnsi="Helvetica" w:cs="Helvetica"/>
                <w:sz w:val="24"/>
                <w:szCs w:val="24"/>
                <w:lang w:eastAsia="es-CO"/>
              </w:rPr>
              <w:t xml:space="preserve"> del propósito de vida en jóvenes universitarios. </w:t>
            </w:r>
            <w:r w:rsidRPr="00F45C38">
              <w:rPr>
                <w:rFonts w:ascii="Helvetica" w:eastAsia="Times New Roman" w:hAnsi="Helvetica" w:cs="Helvetica"/>
                <w:i/>
                <w:sz w:val="24"/>
                <w:szCs w:val="24"/>
                <w:lang w:eastAsia="es-CO"/>
              </w:rPr>
              <w:t>Revista Espacios, 39</w:t>
            </w:r>
            <w:r w:rsidRPr="00F45C38">
              <w:rPr>
                <w:rFonts w:ascii="Helvetica" w:eastAsia="Times New Roman" w:hAnsi="Helvetica" w:cs="Helvetica"/>
                <w:sz w:val="24"/>
                <w:szCs w:val="24"/>
                <w:lang w:eastAsia="es-CO"/>
              </w:rPr>
              <w:t xml:space="preserve">(29), 1-12. Recuperado de </w:t>
            </w:r>
            <w:hyperlink r:id="rId38" w:history="1">
              <w:r w:rsidRPr="00F45C38">
                <w:rPr>
                  <w:rStyle w:val="Hipervnculo"/>
                  <w:rFonts w:ascii="Helvetica" w:eastAsia="Times New Roman" w:hAnsi="Helvetica" w:cs="Helvetica"/>
                  <w:color w:val="auto"/>
                  <w:sz w:val="24"/>
                  <w:szCs w:val="24"/>
                  <w:u w:val="none"/>
                  <w:lang w:eastAsia="es-CO"/>
                </w:rPr>
                <w:t>https://www.revistaespacios.com/a18v39n29/a18v39n29p23.pdf</w:t>
              </w:r>
            </w:hyperlink>
            <w:r w:rsidRPr="00F45C38">
              <w:rPr>
                <w:rFonts w:ascii="Helvetica" w:eastAsia="Times New Roman" w:hAnsi="Helvetica" w:cs="Helvetica"/>
                <w:sz w:val="24"/>
                <w:szCs w:val="24"/>
                <w:lang w:eastAsia="es-CO"/>
              </w:rPr>
              <w:t>.</w:t>
            </w:r>
          </w:p>
          <w:p w14:paraId="22E6D385" w14:textId="77777777" w:rsidR="00491764" w:rsidRPr="00F45C38" w:rsidRDefault="00491764" w:rsidP="00D05A58">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Forero, L. M., Avendaño, M. C., Duarte, Z. J. y Campo-Arias, A. (2006). Consistencia interna y análisis de factores de la escala APGAR</w:t>
            </w:r>
            <w:r w:rsidR="00680E4A" w:rsidRPr="00F45C38">
              <w:rPr>
                <w:rFonts w:ascii="Helvetica" w:eastAsia="Times New Roman" w:hAnsi="Helvetica" w:cs="Helvetica"/>
                <w:sz w:val="24"/>
                <w:szCs w:val="24"/>
                <w:lang w:eastAsia="es-CO"/>
              </w:rPr>
              <w:t xml:space="preserve"> </w:t>
            </w:r>
            <w:r w:rsidRPr="00F45C38">
              <w:rPr>
                <w:rFonts w:ascii="Helvetica" w:eastAsia="Times New Roman" w:hAnsi="Helvetica" w:cs="Helvetica"/>
                <w:sz w:val="24"/>
                <w:szCs w:val="24"/>
                <w:lang w:eastAsia="es-CO"/>
              </w:rPr>
              <w:t>para evaluar el funcionamiento familiar en estudiantes de básica secundaria. </w:t>
            </w:r>
            <w:r w:rsidRPr="00F45C38">
              <w:rPr>
                <w:rFonts w:ascii="Helvetica" w:eastAsia="Times New Roman" w:hAnsi="Helvetica" w:cs="Helvetica"/>
                <w:i/>
                <w:sz w:val="24"/>
                <w:szCs w:val="24"/>
                <w:lang w:eastAsia="es-CO"/>
              </w:rPr>
              <w:t>Revista Colombiana de Psiquiatría, 35</w:t>
            </w:r>
            <w:r w:rsidRPr="00F45C38">
              <w:rPr>
                <w:rFonts w:ascii="Helvetica" w:eastAsia="Times New Roman" w:hAnsi="Helvetica" w:cs="Helvetica"/>
                <w:sz w:val="24"/>
                <w:szCs w:val="24"/>
                <w:lang w:eastAsia="es-CO"/>
              </w:rPr>
              <w:t xml:space="preserve">(1), 23-29. Recuperado de </w:t>
            </w:r>
            <w:hyperlink r:id="rId39" w:history="1">
              <w:r w:rsidR="00E95FE8" w:rsidRPr="00F45C38">
                <w:rPr>
                  <w:rStyle w:val="Hipervnculo"/>
                  <w:rFonts w:ascii="Helvetica" w:eastAsia="Times New Roman" w:hAnsi="Helvetica" w:cs="Helvetica"/>
                  <w:color w:val="auto"/>
                  <w:sz w:val="24"/>
                  <w:szCs w:val="24"/>
                  <w:u w:val="none"/>
                  <w:lang w:eastAsia="es-CO"/>
                </w:rPr>
                <w:t>http://www.scielo.org.co/scielo.php?script=sci_arttext&amp;pid=S0034-74502006000100003&amp;lng=es&amp;tlng=es</w:t>
              </w:r>
            </w:hyperlink>
            <w:r w:rsidRPr="00F45C38">
              <w:rPr>
                <w:rFonts w:ascii="Helvetica" w:eastAsia="Times New Roman" w:hAnsi="Helvetica" w:cs="Helvetica"/>
                <w:sz w:val="24"/>
                <w:szCs w:val="24"/>
                <w:lang w:eastAsia="es-CO"/>
              </w:rPr>
              <w:t>.</w:t>
            </w:r>
          </w:p>
          <w:p w14:paraId="0C4D632C" w14:textId="260542B2" w:rsidR="00E95FE8" w:rsidRPr="00F45C38" w:rsidRDefault="00E95FE8" w:rsidP="00E95FE8">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Freire, G., Cano, Y. y Zapata, A. (2018). Disfunción </w:t>
            </w:r>
            <w:r w:rsidR="002E10E3" w:rsidRPr="00F45C38">
              <w:rPr>
                <w:rFonts w:ascii="Helvetica" w:eastAsia="Times New Roman" w:hAnsi="Helvetica" w:cs="Helvetica"/>
                <w:sz w:val="24"/>
                <w:szCs w:val="24"/>
                <w:lang w:eastAsia="es-CO"/>
              </w:rPr>
              <w:t>familiar y rendimiento académico: análisis cor</w:t>
            </w:r>
            <w:r w:rsidRPr="00F45C38">
              <w:rPr>
                <w:rFonts w:ascii="Helvetica" w:eastAsia="Times New Roman" w:hAnsi="Helvetica" w:cs="Helvetica"/>
                <w:sz w:val="24"/>
                <w:szCs w:val="24"/>
                <w:lang w:eastAsia="es-CO"/>
              </w:rPr>
              <w:t xml:space="preserve">relacional. </w:t>
            </w:r>
            <w:r w:rsidRPr="00F45C38">
              <w:rPr>
                <w:rFonts w:ascii="Helvetica" w:eastAsia="Times New Roman" w:hAnsi="Helvetica" w:cs="Helvetica"/>
                <w:i/>
                <w:sz w:val="24"/>
                <w:szCs w:val="24"/>
                <w:lang w:eastAsia="es-CO"/>
              </w:rPr>
              <w:t>Revista Electrónica</w:t>
            </w:r>
            <w:r w:rsidR="002E10E3" w:rsidRPr="00F45C38">
              <w:rPr>
                <w:rFonts w:ascii="Helvetica" w:eastAsia="Times New Roman" w:hAnsi="Helvetica" w:cs="Helvetica"/>
                <w:i/>
                <w:sz w:val="24"/>
                <w:szCs w:val="24"/>
                <w:lang w:eastAsia="es-CO"/>
              </w:rPr>
              <w:t xml:space="preserve"> </w:t>
            </w:r>
            <w:r w:rsidRPr="00F45C38">
              <w:rPr>
                <w:rFonts w:ascii="Helvetica" w:eastAsia="Times New Roman" w:hAnsi="Helvetica" w:cs="Helvetica"/>
                <w:i/>
                <w:sz w:val="24"/>
                <w:szCs w:val="24"/>
                <w:lang w:eastAsia="es-CO"/>
              </w:rPr>
              <w:t>Opuntia Brava</w:t>
            </w:r>
            <w:r w:rsidR="002E10E3" w:rsidRPr="00F45C38">
              <w:rPr>
                <w:rFonts w:ascii="Helvetica" w:eastAsia="Times New Roman" w:hAnsi="Helvetica" w:cs="Helvetica"/>
                <w:i/>
                <w:sz w:val="24"/>
                <w:szCs w:val="24"/>
                <w:lang w:eastAsia="es-CO"/>
              </w:rPr>
              <w:t xml:space="preserve">, </w:t>
            </w:r>
            <w:r w:rsidRPr="00F45C38">
              <w:rPr>
                <w:rFonts w:ascii="Helvetica" w:eastAsia="Times New Roman" w:hAnsi="Helvetica" w:cs="Helvetica"/>
                <w:i/>
                <w:sz w:val="24"/>
                <w:szCs w:val="24"/>
                <w:lang w:eastAsia="es-CO"/>
              </w:rPr>
              <w:t>10</w:t>
            </w:r>
            <w:r w:rsidRPr="00F45C38">
              <w:rPr>
                <w:rFonts w:ascii="Helvetica" w:eastAsia="Times New Roman" w:hAnsi="Helvetica" w:cs="Helvetica"/>
                <w:sz w:val="24"/>
                <w:szCs w:val="24"/>
                <w:lang w:eastAsia="es-CO"/>
              </w:rPr>
              <w:t>(4), 43-54. Recuperado de https://doi.org/10.35195/ob.v10i4.614.</w:t>
            </w:r>
          </w:p>
          <w:p w14:paraId="0FE237E6" w14:textId="77777777" w:rsidR="00B53F82" w:rsidRPr="00F45C38" w:rsidRDefault="00B53F82" w:rsidP="00B53F82">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García, Y., López de Castro, D. y Rivero, O. (2014). Estudiantes universitarios con bajo rendimiento académico, ¿qué hacer? </w:t>
            </w:r>
            <w:r w:rsidRPr="00F45C38">
              <w:rPr>
                <w:rFonts w:ascii="Helvetica" w:eastAsia="Times New Roman" w:hAnsi="Helvetica" w:cs="Helvetica"/>
                <w:i/>
                <w:sz w:val="24"/>
                <w:szCs w:val="24"/>
                <w:lang w:eastAsia="es-CO"/>
              </w:rPr>
              <w:t>Edumecentro, 6</w:t>
            </w:r>
            <w:r w:rsidRPr="00F45C38">
              <w:rPr>
                <w:rFonts w:ascii="Helvetica" w:eastAsia="Times New Roman" w:hAnsi="Helvetica" w:cs="Helvetica"/>
                <w:sz w:val="24"/>
                <w:szCs w:val="24"/>
                <w:lang w:eastAsia="es-CO"/>
              </w:rPr>
              <w:t xml:space="preserve">(2), 272-278. Recuperado de </w:t>
            </w:r>
            <w:hyperlink r:id="rId40" w:history="1">
              <w:r w:rsidRPr="00F45C38">
                <w:rPr>
                  <w:rStyle w:val="Hipervnculo"/>
                  <w:rFonts w:ascii="Helvetica" w:eastAsia="Times New Roman" w:hAnsi="Helvetica" w:cs="Helvetica"/>
                  <w:color w:val="auto"/>
                  <w:sz w:val="24"/>
                  <w:szCs w:val="24"/>
                  <w:u w:val="none"/>
                  <w:lang w:eastAsia="es-CO"/>
                </w:rPr>
                <w:t>http://scielo.sld.cu/pdf/edu/v6n2/edu18214.pdf</w:t>
              </w:r>
            </w:hyperlink>
            <w:r w:rsidRPr="00F45C38">
              <w:rPr>
                <w:rFonts w:ascii="Helvetica" w:eastAsia="Times New Roman" w:hAnsi="Helvetica" w:cs="Helvetica"/>
                <w:sz w:val="24"/>
                <w:szCs w:val="24"/>
                <w:lang w:eastAsia="es-CO"/>
              </w:rPr>
              <w:t>.</w:t>
            </w:r>
          </w:p>
          <w:p w14:paraId="74872CC5" w14:textId="77777777" w:rsidR="00487534" w:rsidRPr="00F45C38" w:rsidRDefault="00487534" w:rsidP="0017521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Guadarrama, R., Márquez, O., Veytia, M. y León, A. (2011). Funcionamiento familiar en estudiantes de nivel superior. </w:t>
            </w:r>
            <w:r w:rsidRPr="00F45C38">
              <w:rPr>
                <w:rFonts w:ascii="Helvetica" w:eastAsia="Times New Roman" w:hAnsi="Helvetica" w:cs="Helvetica"/>
                <w:i/>
                <w:sz w:val="24"/>
                <w:szCs w:val="24"/>
                <w:lang w:eastAsia="es-CO"/>
              </w:rPr>
              <w:t>Revista Electrónica de Psicología Iztacala, 14</w:t>
            </w:r>
            <w:r w:rsidRPr="00F45C38">
              <w:rPr>
                <w:rFonts w:ascii="Helvetica" w:eastAsia="Times New Roman" w:hAnsi="Helvetica" w:cs="Helvetica"/>
                <w:sz w:val="24"/>
                <w:szCs w:val="24"/>
                <w:lang w:eastAsia="es-CO"/>
              </w:rPr>
              <w:t xml:space="preserve">(2), 179-192. Recuperado de </w:t>
            </w:r>
            <w:hyperlink r:id="rId41" w:history="1">
              <w:r w:rsidRPr="00F45C38">
                <w:rPr>
                  <w:rStyle w:val="Hipervnculo"/>
                  <w:rFonts w:ascii="Helvetica" w:eastAsia="Times New Roman" w:hAnsi="Helvetica" w:cs="Helvetica"/>
                  <w:color w:val="auto"/>
                  <w:sz w:val="24"/>
                  <w:szCs w:val="24"/>
                  <w:u w:val="none"/>
                  <w:lang w:eastAsia="es-CO"/>
                </w:rPr>
                <w:t>http://www.journals.unam.mx/index.php/repi/article/view/26033/24508</w:t>
              </w:r>
            </w:hyperlink>
            <w:r w:rsidRPr="00F45C38">
              <w:rPr>
                <w:rFonts w:ascii="Helvetica" w:eastAsia="Times New Roman" w:hAnsi="Helvetica" w:cs="Helvetica"/>
                <w:sz w:val="24"/>
                <w:szCs w:val="24"/>
                <w:lang w:eastAsia="es-CO"/>
              </w:rPr>
              <w:t xml:space="preserve">. </w:t>
            </w:r>
          </w:p>
          <w:p w14:paraId="00CD86F1" w14:textId="20CB83B6" w:rsidR="000212F2" w:rsidRPr="00F45C38" w:rsidRDefault="000212F2" w:rsidP="00EA4DD1">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Gutiérrez</w:t>
            </w:r>
            <w:r w:rsidR="00BB5597" w:rsidRPr="00F45C38">
              <w:rPr>
                <w:rFonts w:ascii="Helvetica" w:eastAsia="Times New Roman" w:hAnsi="Helvetica" w:cs="Helvetica"/>
                <w:sz w:val="24"/>
                <w:szCs w:val="24"/>
                <w:lang w:eastAsia="es-CO"/>
              </w:rPr>
              <w:t>,</w:t>
            </w:r>
            <w:r w:rsidRPr="00F45C38">
              <w:rPr>
                <w:rFonts w:ascii="Helvetica" w:eastAsia="Times New Roman" w:hAnsi="Helvetica" w:cs="Helvetica"/>
                <w:sz w:val="24"/>
                <w:szCs w:val="24"/>
                <w:lang w:eastAsia="es-CO"/>
              </w:rPr>
              <w:t xml:space="preserve"> J., Montoya</w:t>
            </w:r>
            <w:r w:rsidR="00BB5597" w:rsidRPr="00F45C38">
              <w:rPr>
                <w:rFonts w:ascii="Helvetica" w:eastAsia="Times New Roman" w:hAnsi="Helvetica" w:cs="Helvetica"/>
                <w:sz w:val="24"/>
                <w:szCs w:val="24"/>
                <w:lang w:eastAsia="es-CO"/>
              </w:rPr>
              <w:t>,</w:t>
            </w:r>
            <w:r w:rsidRPr="00F45C38">
              <w:rPr>
                <w:rFonts w:ascii="Helvetica" w:eastAsia="Times New Roman" w:hAnsi="Helvetica" w:cs="Helvetica"/>
                <w:sz w:val="24"/>
                <w:szCs w:val="24"/>
                <w:lang w:eastAsia="es-CO"/>
              </w:rPr>
              <w:t xml:space="preserve"> L., Toro</w:t>
            </w:r>
            <w:r w:rsidR="00BB5597" w:rsidRPr="00F45C38">
              <w:rPr>
                <w:rFonts w:ascii="Helvetica" w:eastAsia="Times New Roman" w:hAnsi="Helvetica" w:cs="Helvetica"/>
                <w:sz w:val="24"/>
                <w:szCs w:val="24"/>
                <w:lang w:eastAsia="es-CO"/>
              </w:rPr>
              <w:t>,</w:t>
            </w:r>
            <w:r w:rsidRPr="00F45C38">
              <w:rPr>
                <w:rFonts w:ascii="Helvetica" w:eastAsia="Times New Roman" w:hAnsi="Helvetica" w:cs="Helvetica"/>
                <w:sz w:val="24"/>
                <w:szCs w:val="24"/>
                <w:lang w:eastAsia="es-CO"/>
              </w:rPr>
              <w:t xml:space="preserve"> B., Briñón</w:t>
            </w:r>
            <w:r w:rsidR="00BB5597" w:rsidRPr="00F45C38">
              <w:rPr>
                <w:rFonts w:ascii="Helvetica" w:eastAsia="Times New Roman" w:hAnsi="Helvetica" w:cs="Helvetica"/>
                <w:sz w:val="24"/>
                <w:szCs w:val="24"/>
                <w:lang w:eastAsia="es-CO"/>
              </w:rPr>
              <w:t>,</w:t>
            </w:r>
            <w:r w:rsidRPr="00F45C38">
              <w:rPr>
                <w:rFonts w:ascii="Helvetica" w:eastAsia="Times New Roman" w:hAnsi="Helvetica" w:cs="Helvetica"/>
                <w:sz w:val="24"/>
                <w:szCs w:val="24"/>
                <w:lang w:eastAsia="es-CO"/>
              </w:rPr>
              <w:t xml:space="preserve"> M., Rosas</w:t>
            </w:r>
            <w:r w:rsidR="00BB5597" w:rsidRPr="00F45C38">
              <w:rPr>
                <w:rFonts w:ascii="Helvetica" w:eastAsia="Times New Roman" w:hAnsi="Helvetica" w:cs="Helvetica"/>
                <w:sz w:val="24"/>
                <w:szCs w:val="24"/>
                <w:lang w:eastAsia="es-CO"/>
              </w:rPr>
              <w:t>,</w:t>
            </w:r>
            <w:r w:rsidRPr="00F45C38">
              <w:rPr>
                <w:rFonts w:ascii="Helvetica" w:eastAsia="Times New Roman" w:hAnsi="Helvetica" w:cs="Helvetica"/>
                <w:sz w:val="24"/>
                <w:szCs w:val="24"/>
                <w:lang w:eastAsia="es-CO"/>
              </w:rPr>
              <w:t xml:space="preserve"> E.</w:t>
            </w:r>
            <w:r w:rsidR="00BB5597" w:rsidRPr="00F45C38">
              <w:rPr>
                <w:rFonts w:ascii="Helvetica" w:eastAsia="Times New Roman" w:hAnsi="Helvetica" w:cs="Helvetica"/>
                <w:sz w:val="24"/>
                <w:szCs w:val="24"/>
                <w:lang w:eastAsia="es-CO"/>
              </w:rPr>
              <w:t xml:space="preserve"> y</w:t>
            </w:r>
            <w:r w:rsidRPr="00F45C38">
              <w:rPr>
                <w:rFonts w:ascii="Helvetica" w:eastAsia="Times New Roman" w:hAnsi="Helvetica" w:cs="Helvetica"/>
                <w:sz w:val="24"/>
                <w:szCs w:val="24"/>
                <w:lang w:eastAsia="es-CO"/>
              </w:rPr>
              <w:t xml:space="preserve"> Salazar L., (2010). Depresión en estudiantes universitarios y su asociación con el estrés académico. </w:t>
            </w:r>
            <w:r w:rsidR="00F30F78" w:rsidRPr="00F45C38">
              <w:rPr>
                <w:rFonts w:ascii="Helvetica" w:eastAsia="Times New Roman" w:hAnsi="Helvetica" w:cs="Helvetica"/>
                <w:i/>
                <w:sz w:val="24"/>
                <w:szCs w:val="24"/>
                <w:lang w:eastAsia="es-CO"/>
              </w:rPr>
              <w:t xml:space="preserve">Revista </w:t>
            </w:r>
            <w:r w:rsidRPr="00F45C38">
              <w:rPr>
                <w:rFonts w:ascii="Helvetica" w:eastAsia="Times New Roman" w:hAnsi="Helvetica" w:cs="Helvetica"/>
                <w:i/>
                <w:sz w:val="24"/>
                <w:szCs w:val="24"/>
                <w:lang w:eastAsia="es-CO"/>
              </w:rPr>
              <w:t>CES Medicina</w:t>
            </w:r>
            <w:r w:rsidR="00BB5597" w:rsidRPr="00F45C38">
              <w:rPr>
                <w:rFonts w:ascii="Helvetica" w:eastAsia="Times New Roman" w:hAnsi="Helvetica" w:cs="Helvetica"/>
                <w:i/>
                <w:sz w:val="24"/>
                <w:szCs w:val="24"/>
                <w:lang w:eastAsia="es-CO"/>
              </w:rPr>
              <w:t xml:space="preserve">, </w:t>
            </w:r>
            <w:r w:rsidR="00A80BFA" w:rsidRPr="00F45C38">
              <w:rPr>
                <w:rFonts w:ascii="Helvetica" w:eastAsia="Times New Roman" w:hAnsi="Helvetica" w:cs="Helvetica"/>
                <w:i/>
                <w:sz w:val="24"/>
                <w:szCs w:val="24"/>
                <w:lang w:eastAsia="es-CO"/>
              </w:rPr>
              <w:t>24</w:t>
            </w:r>
            <w:r w:rsidR="00A80BFA" w:rsidRPr="00F45C38">
              <w:rPr>
                <w:rFonts w:ascii="Helvetica" w:eastAsia="Times New Roman" w:hAnsi="Helvetica" w:cs="Helvetica"/>
                <w:sz w:val="24"/>
                <w:szCs w:val="24"/>
                <w:lang w:eastAsia="es-CO"/>
              </w:rPr>
              <w:t>(1),</w:t>
            </w:r>
            <w:r w:rsidRPr="00F45C38">
              <w:rPr>
                <w:rFonts w:ascii="Helvetica" w:eastAsia="Times New Roman" w:hAnsi="Helvetica" w:cs="Helvetica"/>
                <w:sz w:val="24"/>
                <w:szCs w:val="24"/>
                <w:lang w:eastAsia="es-CO"/>
              </w:rPr>
              <w:t xml:space="preserve"> 7-17. </w:t>
            </w:r>
            <w:r w:rsidR="00A80BFA" w:rsidRPr="00F45C38">
              <w:rPr>
                <w:rFonts w:ascii="Helvetica" w:eastAsia="Times New Roman" w:hAnsi="Helvetica" w:cs="Helvetica"/>
                <w:sz w:val="24"/>
                <w:szCs w:val="24"/>
                <w:lang w:eastAsia="es-CO"/>
              </w:rPr>
              <w:t xml:space="preserve">Recuperado de </w:t>
            </w:r>
            <w:hyperlink r:id="rId42" w:history="1">
              <w:r w:rsidR="00A80BFA" w:rsidRPr="00F45C38">
                <w:rPr>
                  <w:rStyle w:val="Hipervnculo"/>
                  <w:rFonts w:ascii="Helvetica" w:eastAsia="Times New Roman" w:hAnsi="Helvetica" w:cs="Helvetica"/>
                  <w:color w:val="auto"/>
                  <w:sz w:val="24"/>
                  <w:szCs w:val="24"/>
                  <w:u w:val="none"/>
                  <w:lang w:eastAsia="es-CO"/>
                </w:rPr>
                <w:t>https://www.redalyc.org/pdf/2611/261119491001.pdf</w:t>
              </w:r>
            </w:hyperlink>
            <w:r w:rsidR="00A80BFA" w:rsidRPr="00F45C38">
              <w:rPr>
                <w:rFonts w:ascii="Helvetica" w:eastAsia="Times New Roman" w:hAnsi="Helvetica" w:cs="Helvetica"/>
                <w:sz w:val="24"/>
                <w:szCs w:val="24"/>
                <w:lang w:eastAsia="es-CO"/>
              </w:rPr>
              <w:t>.</w:t>
            </w:r>
          </w:p>
          <w:p w14:paraId="67BE8B50" w14:textId="7E2FBC9F" w:rsidR="00E45C0E" w:rsidRPr="00F45C38" w:rsidRDefault="00E45C0E" w:rsidP="0017521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lastRenderedPageBreak/>
              <w:t>Jiménez, J. (</w:t>
            </w:r>
            <w:r w:rsidR="00E95FE8" w:rsidRPr="00F45C38">
              <w:rPr>
                <w:rFonts w:ascii="Helvetica" w:eastAsia="Times New Roman" w:hAnsi="Helvetica" w:cs="Helvetica"/>
                <w:sz w:val="24"/>
                <w:szCs w:val="24"/>
                <w:lang w:eastAsia="es-CO"/>
              </w:rPr>
              <w:t xml:space="preserve">2018). </w:t>
            </w:r>
            <w:r w:rsidR="00E95FE8" w:rsidRPr="00F45C38">
              <w:rPr>
                <w:rFonts w:ascii="Helvetica" w:eastAsia="Times New Roman" w:hAnsi="Helvetica" w:cs="Helvetica"/>
                <w:i/>
                <w:sz w:val="24"/>
                <w:szCs w:val="24"/>
                <w:lang w:eastAsia="es-CO"/>
              </w:rPr>
              <w:t xml:space="preserve">Disfunción familiar como factor asociado a depresión en estudiantes de medicina de la </w:t>
            </w:r>
            <w:r w:rsidR="00691A91" w:rsidRPr="00F45C38">
              <w:rPr>
                <w:rFonts w:ascii="Helvetica" w:eastAsia="Times New Roman" w:hAnsi="Helvetica" w:cs="Helvetica"/>
                <w:i/>
                <w:sz w:val="24"/>
                <w:szCs w:val="24"/>
                <w:lang w:eastAsia="es-CO"/>
              </w:rPr>
              <w:t>U</w:t>
            </w:r>
            <w:r w:rsidR="00E95FE8" w:rsidRPr="00F45C38">
              <w:rPr>
                <w:rFonts w:ascii="Helvetica" w:eastAsia="Times New Roman" w:hAnsi="Helvetica" w:cs="Helvetica"/>
                <w:i/>
                <w:sz w:val="24"/>
                <w:szCs w:val="24"/>
                <w:lang w:eastAsia="es-CO"/>
              </w:rPr>
              <w:t xml:space="preserve">niversidad </w:t>
            </w:r>
            <w:r w:rsidR="00691A91" w:rsidRPr="00F45C38">
              <w:rPr>
                <w:rFonts w:ascii="Helvetica" w:eastAsia="Times New Roman" w:hAnsi="Helvetica" w:cs="Helvetica"/>
                <w:i/>
                <w:sz w:val="24"/>
                <w:szCs w:val="24"/>
                <w:lang w:eastAsia="es-CO"/>
              </w:rPr>
              <w:t>P</w:t>
            </w:r>
            <w:r w:rsidR="00E95FE8" w:rsidRPr="00F45C38">
              <w:rPr>
                <w:rFonts w:ascii="Helvetica" w:eastAsia="Times New Roman" w:hAnsi="Helvetica" w:cs="Helvetica"/>
                <w:i/>
                <w:sz w:val="24"/>
                <w:szCs w:val="24"/>
                <w:lang w:eastAsia="es-CO"/>
              </w:rPr>
              <w:t>rivada Antenor Orrego</w:t>
            </w:r>
            <w:r w:rsidR="00E95FE8" w:rsidRPr="00F45C38">
              <w:rPr>
                <w:rFonts w:ascii="Helvetica" w:eastAsia="Times New Roman" w:hAnsi="Helvetica" w:cs="Helvetica"/>
                <w:color w:val="000000" w:themeColor="text1"/>
                <w:sz w:val="24"/>
                <w:szCs w:val="24"/>
                <w:lang w:eastAsia="es-CO"/>
              </w:rPr>
              <w:t>. Tesis de grado. Universidad Privada Antenor Orrego</w:t>
            </w:r>
            <w:r w:rsidR="00691A91" w:rsidRPr="00F45C38">
              <w:rPr>
                <w:rFonts w:ascii="Helvetica" w:eastAsia="Times New Roman" w:hAnsi="Helvetica" w:cs="Helvetica"/>
                <w:color w:val="000000" w:themeColor="text1"/>
                <w:sz w:val="24"/>
                <w:szCs w:val="24"/>
                <w:lang w:eastAsia="es-CO"/>
              </w:rPr>
              <w:t>.</w:t>
            </w:r>
            <w:r w:rsidR="00E95FE8" w:rsidRPr="00F45C38">
              <w:rPr>
                <w:rFonts w:ascii="Helvetica" w:eastAsia="Times New Roman" w:hAnsi="Helvetica" w:cs="Helvetica"/>
                <w:color w:val="000000" w:themeColor="text1"/>
                <w:sz w:val="24"/>
                <w:szCs w:val="24"/>
                <w:lang w:eastAsia="es-CO"/>
              </w:rPr>
              <w:t xml:space="preserve"> </w:t>
            </w:r>
            <w:r w:rsidR="002703E3" w:rsidRPr="00F45C38">
              <w:rPr>
                <w:rFonts w:ascii="Helvetica" w:eastAsia="Times New Roman" w:hAnsi="Helvetica" w:cs="Helvetica"/>
                <w:color w:val="000000" w:themeColor="text1"/>
                <w:sz w:val="24"/>
                <w:szCs w:val="24"/>
                <w:lang w:eastAsia="es-CO"/>
              </w:rPr>
              <w:t xml:space="preserve">Perú. </w:t>
            </w:r>
            <w:r w:rsidR="00E95FE8" w:rsidRPr="00F45C38">
              <w:rPr>
                <w:rFonts w:ascii="Helvetica" w:eastAsia="Times New Roman" w:hAnsi="Helvetica" w:cs="Helvetica"/>
                <w:color w:val="000000" w:themeColor="text1"/>
                <w:sz w:val="24"/>
                <w:szCs w:val="24"/>
                <w:lang w:eastAsia="es-CO"/>
              </w:rPr>
              <w:t xml:space="preserve">Recuperado de </w:t>
            </w:r>
            <w:hyperlink r:id="rId43" w:history="1">
              <w:r w:rsidR="002703E3" w:rsidRPr="00F45C38">
                <w:rPr>
                  <w:rStyle w:val="Hipervnculo"/>
                  <w:rFonts w:ascii="Helvetica" w:hAnsi="Helvetica" w:cs="Helvetica"/>
                  <w:color w:val="000000" w:themeColor="text1"/>
                  <w:sz w:val="24"/>
                  <w:szCs w:val="24"/>
                  <w:u w:val="none"/>
                </w:rPr>
                <w:t>http://repositorio.upao.edu.pe/handle/upao rep/3952</w:t>
              </w:r>
            </w:hyperlink>
            <w:r w:rsidR="00E95FE8" w:rsidRPr="00F45C38">
              <w:rPr>
                <w:rFonts w:ascii="Helvetica" w:hAnsi="Helvetica" w:cs="Helvetica"/>
                <w:color w:val="000000" w:themeColor="text1"/>
                <w:sz w:val="24"/>
                <w:szCs w:val="24"/>
              </w:rPr>
              <w:t>.</w:t>
            </w:r>
          </w:p>
          <w:p w14:paraId="13F36C02" w14:textId="77777777" w:rsidR="00175214" w:rsidRPr="00F45C38" w:rsidRDefault="00DA5D64" w:rsidP="003E5F8D">
            <w:pPr>
              <w:pStyle w:val="Ttulo2"/>
              <w:shd w:val="clear" w:color="auto" w:fill="FFFFFF"/>
              <w:spacing w:before="0" w:line="240" w:lineRule="auto"/>
              <w:ind w:left="709" w:hanging="709"/>
              <w:jc w:val="both"/>
              <w:rPr>
                <w:rFonts w:ascii="Helvetica" w:hAnsi="Helvetica" w:cs="Helvetica"/>
                <w:color w:val="auto"/>
                <w:sz w:val="24"/>
                <w:szCs w:val="24"/>
                <w:lang w:val="en-US"/>
              </w:rPr>
            </w:pPr>
            <w:hyperlink r:id="rId44" w:history="1">
              <w:r w:rsidR="0005794D" w:rsidRPr="00F45C38">
                <w:rPr>
                  <w:rFonts w:ascii="Helvetica" w:eastAsia="Times New Roman" w:hAnsi="Helvetica" w:cs="Helvetica"/>
                  <w:color w:val="auto"/>
                  <w:sz w:val="24"/>
                  <w:szCs w:val="24"/>
                  <w:lang w:eastAsia="es-CO"/>
                </w:rPr>
                <w:t>Jones</w:t>
              </w:r>
            </w:hyperlink>
            <w:r w:rsidR="0005794D" w:rsidRPr="00F45C38">
              <w:rPr>
                <w:rFonts w:ascii="Helvetica" w:eastAsia="Times New Roman" w:hAnsi="Helvetica" w:cs="Helvetica"/>
                <w:color w:val="auto"/>
                <w:sz w:val="24"/>
                <w:szCs w:val="24"/>
                <w:lang w:eastAsia="es-CO"/>
              </w:rPr>
              <w:t xml:space="preserve">, P., </w:t>
            </w:r>
            <w:hyperlink r:id="rId45" w:history="1">
              <w:r w:rsidR="0005794D" w:rsidRPr="00F45C38">
                <w:rPr>
                  <w:rFonts w:ascii="Helvetica" w:eastAsia="Times New Roman" w:hAnsi="Helvetica" w:cs="Helvetica"/>
                  <w:color w:val="auto"/>
                  <w:sz w:val="24"/>
                  <w:szCs w:val="24"/>
                  <w:lang w:eastAsia="es-CO"/>
                </w:rPr>
                <w:t>Park</w:t>
              </w:r>
            </w:hyperlink>
            <w:r w:rsidR="0005794D" w:rsidRPr="00F45C38">
              <w:rPr>
                <w:rFonts w:ascii="Helvetica" w:eastAsia="Times New Roman" w:hAnsi="Helvetica" w:cs="Helvetica"/>
                <w:color w:val="auto"/>
                <w:sz w:val="24"/>
                <w:szCs w:val="24"/>
                <w:lang w:eastAsia="es-CO"/>
              </w:rPr>
              <w:t>, S. Y. y</w:t>
            </w:r>
            <w:hyperlink r:id="rId46" w:history="1">
              <w:r w:rsidR="0005794D" w:rsidRPr="00F45C38">
                <w:rPr>
                  <w:rFonts w:ascii="Helvetica" w:eastAsia="Times New Roman" w:hAnsi="Helvetica" w:cs="Helvetica"/>
                  <w:color w:val="auto"/>
                  <w:sz w:val="24"/>
                  <w:szCs w:val="24"/>
                  <w:lang w:eastAsia="es-CO"/>
                </w:rPr>
                <w:t xml:space="preserve"> Lefevor</w:t>
              </w:r>
            </w:hyperlink>
            <w:r w:rsidR="0005794D" w:rsidRPr="00F45C38">
              <w:rPr>
                <w:rFonts w:ascii="Helvetica" w:eastAsia="Times New Roman" w:hAnsi="Helvetica" w:cs="Helvetica"/>
                <w:color w:val="auto"/>
                <w:sz w:val="24"/>
                <w:szCs w:val="24"/>
                <w:lang w:eastAsia="es-CO"/>
              </w:rPr>
              <w:t xml:space="preserve">, G. T. (2018). </w:t>
            </w:r>
            <w:r w:rsidR="00175214" w:rsidRPr="00F45C38">
              <w:rPr>
                <w:rFonts w:ascii="Helvetica" w:hAnsi="Helvetica" w:cs="Helvetica"/>
                <w:color w:val="auto"/>
                <w:sz w:val="24"/>
                <w:szCs w:val="24"/>
                <w:lang w:val="en-US"/>
              </w:rPr>
              <w:t xml:space="preserve">Contemporary college student anxiety: the role of academic distress, financial stress, and support. </w:t>
            </w:r>
            <w:r w:rsidR="00175214" w:rsidRPr="00F45C38">
              <w:rPr>
                <w:rFonts w:ascii="Helvetica" w:hAnsi="Helvetica" w:cs="Helvetica"/>
                <w:i/>
                <w:color w:val="auto"/>
                <w:sz w:val="24"/>
                <w:szCs w:val="24"/>
                <w:lang w:val="en-US"/>
              </w:rPr>
              <w:t>Journal of College Counseling, 21</w:t>
            </w:r>
            <w:r w:rsidR="00175214" w:rsidRPr="00F45C38">
              <w:rPr>
                <w:rFonts w:ascii="Helvetica" w:hAnsi="Helvetica" w:cs="Helvetica"/>
                <w:color w:val="auto"/>
                <w:sz w:val="24"/>
                <w:szCs w:val="24"/>
                <w:lang w:val="en-US"/>
              </w:rPr>
              <w:t xml:space="preserve">(3), 252-264. Recuperado de </w:t>
            </w:r>
            <w:hyperlink r:id="rId47" w:history="1">
              <w:r w:rsidR="00175214" w:rsidRPr="00F45C38">
                <w:rPr>
                  <w:rStyle w:val="Hipervnculo"/>
                  <w:rFonts w:ascii="Helvetica" w:hAnsi="Helvetica" w:cs="Helvetica"/>
                  <w:bCs/>
                  <w:color w:val="auto"/>
                  <w:sz w:val="24"/>
                  <w:szCs w:val="24"/>
                  <w:u w:val="none"/>
                  <w:shd w:val="clear" w:color="auto" w:fill="FFFFFF"/>
                  <w:lang w:val="en-US"/>
                </w:rPr>
                <w:t>https://doi.org/10.1002/jocc.12107</w:t>
              </w:r>
            </w:hyperlink>
            <w:r w:rsidR="00175214" w:rsidRPr="00F45C38">
              <w:rPr>
                <w:rFonts w:ascii="Helvetica" w:hAnsi="Helvetica" w:cs="Helvetica"/>
                <w:color w:val="auto"/>
                <w:sz w:val="24"/>
                <w:szCs w:val="24"/>
                <w:lang w:val="en-US"/>
              </w:rPr>
              <w:t xml:space="preserve">. </w:t>
            </w:r>
          </w:p>
          <w:p w14:paraId="7C8355E6" w14:textId="1D1794D5" w:rsidR="003E5F8D" w:rsidRPr="00F45C38" w:rsidRDefault="003E5F8D" w:rsidP="003E5F8D">
            <w:pPr>
              <w:pStyle w:val="Ttulo1"/>
              <w:spacing w:before="0" w:beforeAutospacing="0" w:after="0" w:afterAutospacing="0"/>
              <w:ind w:left="709" w:hanging="709"/>
              <w:jc w:val="both"/>
              <w:rPr>
                <w:rFonts w:ascii="Helvetica" w:hAnsi="Helvetica" w:cs="Helvetica"/>
                <w:b w:val="0"/>
                <w:sz w:val="24"/>
                <w:szCs w:val="24"/>
              </w:rPr>
            </w:pPr>
            <w:r w:rsidRPr="00F45C38">
              <w:rPr>
                <w:rFonts w:ascii="Helvetica" w:hAnsi="Helvetica" w:cs="Helvetica"/>
                <w:b w:val="0"/>
                <w:sz w:val="24"/>
                <w:szCs w:val="24"/>
              </w:rPr>
              <w:t xml:space="preserve">Keech, J., Hagger, M., O´Callaghan, F. y Hamilton, K. (2018). The influence of university students’ stress mindsets on health and performance outcomes. </w:t>
            </w:r>
            <w:r w:rsidRPr="00F45C38">
              <w:rPr>
                <w:rFonts w:ascii="Helvetica" w:hAnsi="Helvetica" w:cs="Helvetica"/>
                <w:b w:val="0"/>
                <w:i/>
                <w:iCs/>
                <w:sz w:val="24"/>
                <w:szCs w:val="24"/>
              </w:rPr>
              <w:t>Annals of Behavioral Medicine</w:t>
            </w:r>
            <w:r w:rsidRPr="00F45C38">
              <w:rPr>
                <w:rFonts w:ascii="Helvetica" w:hAnsi="Helvetica" w:cs="Helvetica"/>
                <w:b w:val="0"/>
                <w:sz w:val="24"/>
                <w:szCs w:val="24"/>
              </w:rPr>
              <w:t xml:space="preserve">, </w:t>
            </w:r>
            <w:r w:rsidRPr="00F45C38">
              <w:rPr>
                <w:rFonts w:ascii="Helvetica" w:hAnsi="Helvetica" w:cs="Helvetica"/>
                <w:b w:val="0"/>
                <w:i/>
                <w:sz w:val="24"/>
                <w:szCs w:val="24"/>
              </w:rPr>
              <w:t>52</w:t>
            </w:r>
            <w:r w:rsidRPr="00F45C38">
              <w:rPr>
                <w:rFonts w:ascii="Helvetica" w:hAnsi="Helvetica" w:cs="Helvetica"/>
                <w:b w:val="0"/>
                <w:sz w:val="24"/>
                <w:szCs w:val="24"/>
              </w:rPr>
              <w:t>(12), 1046</w:t>
            </w:r>
            <w:r w:rsidR="00FB4A9C" w:rsidRPr="00F45C38">
              <w:rPr>
                <w:rFonts w:ascii="Helvetica" w:hAnsi="Helvetica" w:cs="Helvetica"/>
                <w:b w:val="0"/>
                <w:sz w:val="24"/>
                <w:szCs w:val="24"/>
              </w:rPr>
              <w:t>-</w:t>
            </w:r>
            <w:r w:rsidRPr="00F45C38">
              <w:rPr>
                <w:rFonts w:ascii="Helvetica" w:hAnsi="Helvetica" w:cs="Helvetica"/>
                <w:b w:val="0"/>
                <w:sz w:val="24"/>
                <w:szCs w:val="24"/>
              </w:rPr>
              <w:t xml:space="preserve">1059. Recuperado de </w:t>
            </w:r>
            <w:hyperlink r:id="rId48" w:history="1">
              <w:r w:rsidRPr="00F45C38">
                <w:rPr>
                  <w:rStyle w:val="Hipervnculo"/>
                  <w:rFonts w:ascii="Helvetica" w:hAnsi="Helvetica" w:cs="Helvetica"/>
                  <w:b w:val="0"/>
                  <w:color w:val="auto"/>
                  <w:sz w:val="24"/>
                  <w:szCs w:val="24"/>
                  <w:u w:val="none"/>
                </w:rPr>
                <w:t>https://doi.org/10.1093/abm/kay008</w:t>
              </w:r>
            </w:hyperlink>
            <w:r w:rsidRPr="00F45C38">
              <w:rPr>
                <w:rFonts w:ascii="Helvetica" w:hAnsi="Helvetica" w:cs="Helvetica"/>
                <w:b w:val="0"/>
                <w:sz w:val="24"/>
                <w:szCs w:val="24"/>
              </w:rPr>
              <w:t>.</w:t>
            </w:r>
          </w:p>
          <w:p w14:paraId="55835C34" w14:textId="2DF40FDF" w:rsidR="000212F2" w:rsidRPr="00F45C38" w:rsidRDefault="000212F2" w:rsidP="003E5F8D">
            <w:pPr>
              <w:pStyle w:val="Ttulo1"/>
              <w:spacing w:before="0" w:beforeAutospacing="0" w:after="0" w:afterAutospacing="0"/>
              <w:ind w:left="709" w:hanging="709"/>
              <w:jc w:val="both"/>
              <w:rPr>
                <w:rFonts w:ascii="Helvetica" w:hAnsi="Helvetica" w:cs="Helvetica"/>
                <w:b w:val="0"/>
                <w:sz w:val="24"/>
                <w:szCs w:val="24"/>
                <w:lang w:val="en-AU"/>
              </w:rPr>
            </w:pPr>
            <w:r w:rsidRPr="00F45C38">
              <w:rPr>
                <w:rFonts w:ascii="Helvetica" w:hAnsi="Helvetica" w:cs="Helvetica"/>
                <w:b w:val="0"/>
                <w:sz w:val="24"/>
                <w:szCs w:val="24"/>
              </w:rPr>
              <w:t xml:space="preserve">Lynch, F. y Clarke, G. (2006). </w:t>
            </w:r>
            <w:r w:rsidRPr="00F45C38">
              <w:rPr>
                <w:rFonts w:ascii="Helvetica" w:hAnsi="Helvetica" w:cs="Helvetica"/>
                <w:b w:val="0"/>
                <w:sz w:val="24"/>
                <w:szCs w:val="24"/>
                <w:lang w:val="en-AU"/>
              </w:rPr>
              <w:t xml:space="preserve">Estimating the economic burden of depression in children and adolescents. </w:t>
            </w:r>
            <w:r w:rsidRPr="00F45C38">
              <w:rPr>
                <w:rFonts w:ascii="Helvetica" w:hAnsi="Helvetica" w:cs="Helvetica"/>
                <w:b w:val="0"/>
                <w:i/>
                <w:sz w:val="24"/>
                <w:szCs w:val="24"/>
                <w:lang w:val="en-AU"/>
              </w:rPr>
              <w:t>American Journal of Preventive Medicine</w:t>
            </w:r>
            <w:r w:rsidR="00507169" w:rsidRPr="00F45C38">
              <w:rPr>
                <w:rFonts w:ascii="Helvetica" w:hAnsi="Helvetica" w:cs="Helvetica"/>
                <w:b w:val="0"/>
                <w:i/>
                <w:sz w:val="24"/>
                <w:szCs w:val="24"/>
                <w:lang w:val="en-AU"/>
              </w:rPr>
              <w:t>, 31</w:t>
            </w:r>
            <w:r w:rsidR="00507169" w:rsidRPr="00F45C38">
              <w:rPr>
                <w:rFonts w:ascii="Helvetica" w:hAnsi="Helvetica" w:cs="Helvetica"/>
                <w:b w:val="0"/>
                <w:sz w:val="24"/>
                <w:szCs w:val="24"/>
                <w:lang w:val="en-AU"/>
              </w:rPr>
              <w:t>(6), 143-151</w:t>
            </w:r>
            <w:r w:rsidRPr="00F45C38">
              <w:rPr>
                <w:rFonts w:ascii="Helvetica" w:hAnsi="Helvetica" w:cs="Helvetica"/>
                <w:b w:val="0"/>
                <w:i/>
                <w:sz w:val="24"/>
                <w:szCs w:val="24"/>
                <w:lang w:val="en-AU"/>
              </w:rPr>
              <w:t>.</w:t>
            </w:r>
            <w:r w:rsidR="009E0B73" w:rsidRPr="00F45C38">
              <w:rPr>
                <w:rFonts w:ascii="Arial" w:hAnsi="Arial" w:cs="Arial"/>
                <w:color w:val="888888"/>
                <w:sz w:val="18"/>
                <w:szCs w:val="18"/>
              </w:rPr>
              <w:t xml:space="preserve"> </w:t>
            </w:r>
            <w:r w:rsidR="009E0B73" w:rsidRPr="00F45C38">
              <w:rPr>
                <w:rFonts w:ascii="Helvetica" w:hAnsi="Helvetica" w:cs="Helvetica"/>
                <w:b w:val="0"/>
                <w:sz w:val="24"/>
                <w:szCs w:val="24"/>
                <w:lang w:val="en-AU"/>
              </w:rPr>
              <w:t>DOI: </w:t>
            </w:r>
            <w:hyperlink r:id="rId49" w:tgtFrame="_blank" w:history="1">
              <w:r w:rsidR="009E0B73" w:rsidRPr="00F45C38">
                <w:rPr>
                  <w:rFonts w:ascii="Helvetica" w:hAnsi="Helvetica" w:cs="Helvetica"/>
                  <w:b w:val="0"/>
                  <w:sz w:val="24"/>
                  <w:szCs w:val="24"/>
                  <w:lang w:val="en-AU"/>
                </w:rPr>
                <w:t>10.1016/j.amepre.2006.07.001</w:t>
              </w:r>
            </w:hyperlink>
            <w:r w:rsidR="009E0B73" w:rsidRPr="00F45C38">
              <w:rPr>
                <w:rFonts w:ascii="Helvetica" w:hAnsi="Helvetica" w:cs="Helvetica"/>
                <w:b w:val="0"/>
                <w:sz w:val="24"/>
                <w:szCs w:val="24"/>
                <w:lang w:val="en-AU"/>
              </w:rPr>
              <w:t>.</w:t>
            </w:r>
          </w:p>
          <w:p w14:paraId="2B751647" w14:textId="1633FE6F" w:rsidR="00143CEB" w:rsidRPr="00F45C38" w:rsidRDefault="00DA5D64" w:rsidP="003E5F8D">
            <w:pPr>
              <w:pStyle w:val="Ttulo1"/>
              <w:spacing w:before="0" w:beforeAutospacing="0" w:after="0" w:afterAutospacing="0"/>
              <w:ind w:left="709" w:hanging="709"/>
              <w:jc w:val="both"/>
              <w:rPr>
                <w:rFonts w:ascii="Helvetica" w:hAnsi="Helvetica" w:cs="Helvetica"/>
                <w:b w:val="0"/>
                <w:sz w:val="24"/>
                <w:szCs w:val="24"/>
                <w:lang w:val="es-ES"/>
              </w:rPr>
            </w:pPr>
            <w:hyperlink r:id="rId50" w:history="1">
              <w:r w:rsidR="00593B68" w:rsidRPr="00F45C38">
                <w:rPr>
                  <w:rStyle w:val="Hipervnculo"/>
                  <w:rFonts w:ascii="Helvetica" w:hAnsi="Helvetica" w:cs="Helvetica"/>
                  <w:b w:val="0"/>
                  <w:color w:val="auto"/>
                  <w:sz w:val="24"/>
                  <w:szCs w:val="24"/>
                  <w:u w:val="none"/>
                </w:rPr>
                <w:t>Mahroon, Z. A</w:t>
              </w:r>
            </w:hyperlink>
            <w:r w:rsidR="00593B68" w:rsidRPr="00F45C38">
              <w:rPr>
                <w:rFonts w:ascii="Helvetica" w:hAnsi="Helvetica" w:cs="Helvetica"/>
                <w:b w:val="0"/>
                <w:sz w:val="24"/>
                <w:szCs w:val="24"/>
              </w:rPr>
              <w:t>., </w:t>
            </w:r>
            <w:hyperlink r:id="rId51" w:history="1">
              <w:r w:rsidR="00593B68" w:rsidRPr="00F45C38">
                <w:rPr>
                  <w:rStyle w:val="Hipervnculo"/>
                  <w:rFonts w:ascii="Helvetica" w:hAnsi="Helvetica" w:cs="Helvetica"/>
                  <w:b w:val="0"/>
                  <w:color w:val="auto"/>
                  <w:sz w:val="24"/>
                  <w:szCs w:val="24"/>
                  <w:u w:val="none"/>
                </w:rPr>
                <w:t>Borgan, S. M</w:t>
              </w:r>
            </w:hyperlink>
            <w:r w:rsidR="00593B68" w:rsidRPr="00F45C38">
              <w:rPr>
                <w:rFonts w:ascii="Helvetica" w:hAnsi="Helvetica" w:cs="Helvetica"/>
                <w:b w:val="0"/>
                <w:sz w:val="24"/>
                <w:szCs w:val="24"/>
              </w:rPr>
              <w:t>., </w:t>
            </w:r>
            <w:hyperlink r:id="rId52" w:history="1">
              <w:r w:rsidR="00593B68" w:rsidRPr="00F45C38">
                <w:rPr>
                  <w:rStyle w:val="Hipervnculo"/>
                  <w:rFonts w:ascii="Helvetica" w:hAnsi="Helvetica" w:cs="Helvetica"/>
                  <w:b w:val="0"/>
                  <w:color w:val="auto"/>
                  <w:sz w:val="24"/>
                  <w:szCs w:val="24"/>
                  <w:u w:val="none"/>
                </w:rPr>
                <w:t>Kamel, C</w:t>
              </w:r>
            </w:hyperlink>
            <w:r w:rsidR="00593B68" w:rsidRPr="00F45C38">
              <w:rPr>
                <w:rFonts w:ascii="Helvetica" w:hAnsi="Helvetica" w:cs="Helvetica"/>
                <w:b w:val="0"/>
                <w:sz w:val="24"/>
                <w:szCs w:val="24"/>
              </w:rPr>
              <w:t>., </w:t>
            </w:r>
            <w:hyperlink r:id="rId53" w:history="1">
              <w:r w:rsidR="00593B68" w:rsidRPr="00F45C38">
                <w:rPr>
                  <w:rStyle w:val="Hipervnculo"/>
                  <w:rFonts w:ascii="Helvetica" w:hAnsi="Helvetica" w:cs="Helvetica"/>
                  <w:b w:val="0"/>
                  <w:color w:val="auto"/>
                  <w:sz w:val="24"/>
                  <w:szCs w:val="24"/>
                  <w:u w:val="none"/>
                </w:rPr>
                <w:t>Maddison, W</w:t>
              </w:r>
            </w:hyperlink>
            <w:r w:rsidR="00593B68" w:rsidRPr="00F45C38">
              <w:rPr>
                <w:rFonts w:ascii="Helvetica" w:hAnsi="Helvetica" w:cs="Helvetica"/>
                <w:b w:val="0"/>
                <w:sz w:val="24"/>
                <w:szCs w:val="24"/>
              </w:rPr>
              <w:t>., </w:t>
            </w:r>
            <w:hyperlink r:id="rId54" w:history="1">
              <w:r w:rsidR="00593B68" w:rsidRPr="00F45C38">
                <w:rPr>
                  <w:rStyle w:val="Hipervnculo"/>
                  <w:rFonts w:ascii="Helvetica" w:hAnsi="Helvetica" w:cs="Helvetica"/>
                  <w:b w:val="0"/>
                  <w:color w:val="auto"/>
                  <w:sz w:val="24"/>
                  <w:szCs w:val="24"/>
                  <w:u w:val="none"/>
                </w:rPr>
                <w:t>Royston, M</w:t>
              </w:r>
            </w:hyperlink>
            <w:r w:rsidR="00593B68" w:rsidRPr="00F45C38">
              <w:rPr>
                <w:rFonts w:ascii="Helvetica" w:hAnsi="Helvetica" w:cs="Helvetica"/>
                <w:b w:val="0"/>
                <w:sz w:val="24"/>
                <w:szCs w:val="24"/>
              </w:rPr>
              <w:t>.</w:t>
            </w:r>
            <w:r w:rsidR="00593B68" w:rsidRPr="00F45C38">
              <w:rPr>
                <w:rFonts w:ascii="Helvetica" w:hAnsi="Helvetica" w:cs="Helvetica"/>
                <w:b w:val="0"/>
                <w:sz w:val="24"/>
                <w:szCs w:val="24"/>
                <w:vertAlign w:val="superscript"/>
              </w:rPr>
              <w:t xml:space="preserve"> </w:t>
            </w:r>
            <w:r w:rsidR="00593B68" w:rsidRPr="00F45C38">
              <w:rPr>
                <w:rFonts w:ascii="Helvetica" w:hAnsi="Helvetica" w:cs="Helvetica"/>
                <w:b w:val="0"/>
                <w:sz w:val="24"/>
                <w:szCs w:val="24"/>
              </w:rPr>
              <w:t>y </w:t>
            </w:r>
            <w:hyperlink r:id="rId55" w:history="1">
              <w:r w:rsidR="00593B68" w:rsidRPr="00F45C38">
                <w:rPr>
                  <w:rStyle w:val="Hipervnculo"/>
                  <w:rFonts w:ascii="Helvetica" w:hAnsi="Helvetica" w:cs="Helvetica"/>
                  <w:b w:val="0"/>
                  <w:color w:val="auto"/>
                  <w:sz w:val="24"/>
                  <w:szCs w:val="24"/>
                  <w:u w:val="none"/>
                </w:rPr>
                <w:t>Donnellan, C</w:t>
              </w:r>
            </w:hyperlink>
            <w:r w:rsidR="00593B68" w:rsidRPr="00F45C38">
              <w:rPr>
                <w:rFonts w:ascii="Helvetica" w:hAnsi="Helvetica" w:cs="Helvetica"/>
                <w:b w:val="0"/>
                <w:sz w:val="24"/>
                <w:szCs w:val="24"/>
              </w:rPr>
              <w:t xml:space="preserve">. (2017). Factors </w:t>
            </w:r>
            <w:r w:rsidR="00FB4A9C" w:rsidRPr="00F45C38">
              <w:rPr>
                <w:rFonts w:ascii="Helvetica" w:hAnsi="Helvetica" w:cs="Helvetica"/>
                <w:b w:val="0"/>
                <w:sz w:val="24"/>
                <w:szCs w:val="24"/>
              </w:rPr>
              <w:t>a</w:t>
            </w:r>
            <w:r w:rsidR="00593B68" w:rsidRPr="00F45C38">
              <w:rPr>
                <w:rFonts w:ascii="Helvetica" w:hAnsi="Helvetica" w:cs="Helvetica"/>
                <w:b w:val="0"/>
                <w:sz w:val="24"/>
                <w:szCs w:val="24"/>
              </w:rPr>
              <w:t xml:space="preserve">ssociated with </w:t>
            </w:r>
            <w:r w:rsidR="00FB4A9C" w:rsidRPr="00F45C38">
              <w:rPr>
                <w:rFonts w:ascii="Helvetica" w:hAnsi="Helvetica" w:cs="Helvetica"/>
                <w:b w:val="0"/>
                <w:sz w:val="24"/>
                <w:szCs w:val="24"/>
              </w:rPr>
              <w:t>d</w:t>
            </w:r>
            <w:r w:rsidR="00593B68" w:rsidRPr="00F45C38">
              <w:rPr>
                <w:rFonts w:ascii="Helvetica" w:hAnsi="Helvetica" w:cs="Helvetica"/>
                <w:b w:val="0"/>
                <w:sz w:val="24"/>
                <w:szCs w:val="24"/>
              </w:rPr>
              <w:t>epression</w:t>
            </w:r>
            <w:r w:rsidR="00FB4A9C" w:rsidRPr="00F45C38">
              <w:rPr>
                <w:rFonts w:ascii="Helvetica" w:hAnsi="Helvetica" w:cs="Helvetica"/>
                <w:b w:val="0"/>
                <w:sz w:val="24"/>
                <w:szCs w:val="24"/>
              </w:rPr>
              <w:t xml:space="preserve"> </w:t>
            </w:r>
            <w:r w:rsidR="00593B68" w:rsidRPr="00F45C38">
              <w:rPr>
                <w:rFonts w:ascii="Helvetica" w:hAnsi="Helvetica" w:cs="Helvetica"/>
                <w:b w:val="0"/>
                <w:sz w:val="24"/>
                <w:szCs w:val="24"/>
              </w:rPr>
              <w:t xml:space="preserve">and </w:t>
            </w:r>
            <w:r w:rsidR="00FB4A9C" w:rsidRPr="00F45C38">
              <w:rPr>
                <w:rFonts w:ascii="Helvetica" w:hAnsi="Helvetica" w:cs="Helvetica"/>
                <w:b w:val="0"/>
                <w:sz w:val="24"/>
                <w:szCs w:val="24"/>
              </w:rPr>
              <w:t>a</w:t>
            </w:r>
            <w:r w:rsidR="00593B68" w:rsidRPr="00F45C38">
              <w:rPr>
                <w:rFonts w:ascii="Helvetica" w:hAnsi="Helvetica" w:cs="Helvetica"/>
                <w:b w:val="0"/>
                <w:sz w:val="24"/>
                <w:szCs w:val="24"/>
              </w:rPr>
              <w:t>nxiety</w:t>
            </w:r>
            <w:r w:rsidR="00FB4A9C" w:rsidRPr="00F45C38">
              <w:rPr>
                <w:rFonts w:ascii="Helvetica" w:hAnsi="Helvetica" w:cs="Helvetica"/>
                <w:b w:val="0"/>
                <w:sz w:val="24"/>
                <w:szCs w:val="24"/>
              </w:rPr>
              <w:t>: s</w:t>
            </w:r>
            <w:r w:rsidR="00593B68" w:rsidRPr="00F45C38">
              <w:rPr>
                <w:rFonts w:ascii="Helvetica" w:hAnsi="Helvetica" w:cs="Helvetica"/>
                <w:b w:val="0"/>
                <w:sz w:val="24"/>
                <w:szCs w:val="24"/>
              </w:rPr>
              <w:t xml:space="preserve">ymptoms </w:t>
            </w:r>
            <w:r w:rsidR="00FB4A9C" w:rsidRPr="00F45C38">
              <w:rPr>
                <w:rFonts w:ascii="Helvetica" w:hAnsi="Helvetica" w:cs="Helvetica"/>
                <w:b w:val="0"/>
                <w:sz w:val="24"/>
                <w:szCs w:val="24"/>
              </w:rPr>
              <w:t>a</w:t>
            </w:r>
            <w:r w:rsidR="00593B68" w:rsidRPr="00F45C38">
              <w:rPr>
                <w:rFonts w:ascii="Helvetica" w:hAnsi="Helvetica" w:cs="Helvetica"/>
                <w:b w:val="0"/>
                <w:sz w:val="24"/>
                <w:szCs w:val="24"/>
              </w:rPr>
              <w:t xml:space="preserve">mong </w:t>
            </w:r>
            <w:r w:rsidR="00FB4A9C" w:rsidRPr="00F45C38">
              <w:rPr>
                <w:rFonts w:ascii="Helvetica" w:hAnsi="Helvetica" w:cs="Helvetica"/>
                <w:b w:val="0"/>
                <w:sz w:val="24"/>
                <w:szCs w:val="24"/>
              </w:rPr>
              <w:t>m</w:t>
            </w:r>
            <w:r w:rsidR="00593B68" w:rsidRPr="00F45C38">
              <w:rPr>
                <w:rFonts w:ascii="Helvetica" w:hAnsi="Helvetica" w:cs="Helvetica"/>
                <w:b w:val="0"/>
                <w:sz w:val="24"/>
                <w:szCs w:val="24"/>
              </w:rPr>
              <w:t xml:space="preserve">edical </w:t>
            </w:r>
            <w:r w:rsidR="00FB4A9C" w:rsidRPr="00F45C38">
              <w:rPr>
                <w:rFonts w:ascii="Helvetica" w:hAnsi="Helvetica" w:cs="Helvetica"/>
                <w:b w:val="0"/>
                <w:sz w:val="24"/>
                <w:szCs w:val="24"/>
              </w:rPr>
              <w:t>s</w:t>
            </w:r>
            <w:r w:rsidR="00593B68" w:rsidRPr="00F45C38">
              <w:rPr>
                <w:rFonts w:ascii="Helvetica" w:hAnsi="Helvetica" w:cs="Helvetica"/>
                <w:b w:val="0"/>
                <w:sz w:val="24"/>
                <w:szCs w:val="24"/>
              </w:rPr>
              <w:t>tudents in Bahrain.</w:t>
            </w:r>
            <w:r w:rsidR="00143CEB" w:rsidRPr="00F45C38">
              <w:rPr>
                <w:rFonts w:ascii="Helvetica" w:hAnsi="Helvetica" w:cs="Helvetica"/>
                <w:b w:val="0"/>
                <w:sz w:val="24"/>
                <w:szCs w:val="24"/>
              </w:rPr>
              <w:t xml:space="preserve"> </w:t>
            </w:r>
            <w:hyperlink r:id="rId56" w:tooltip="Academic psychiatry : the journal of the American Association of Directors of Psychiatric Residency Training and the Association for Academic Psychiatry." w:history="1">
              <w:r w:rsidR="00143CEB" w:rsidRPr="00F45C38">
                <w:rPr>
                  <w:rStyle w:val="Hipervnculo"/>
                  <w:rFonts w:ascii="Helvetica" w:hAnsi="Helvetica" w:cs="Helvetica"/>
                  <w:b w:val="0"/>
                  <w:i/>
                  <w:color w:val="auto"/>
                  <w:sz w:val="24"/>
                  <w:szCs w:val="24"/>
                  <w:u w:val="none"/>
                  <w:shd w:val="clear" w:color="auto" w:fill="FFFFFF"/>
                  <w:lang w:val="es-ES"/>
                </w:rPr>
                <w:t>Academic Psychiatry,</w:t>
              </w:r>
            </w:hyperlink>
            <w:r w:rsidR="00143CEB" w:rsidRPr="00F45C38">
              <w:rPr>
                <w:rFonts w:ascii="Helvetica" w:hAnsi="Helvetica" w:cs="Helvetica"/>
                <w:b w:val="0"/>
                <w:i/>
                <w:sz w:val="24"/>
                <w:szCs w:val="24"/>
                <w:shd w:val="clear" w:color="auto" w:fill="FFFFFF"/>
                <w:lang w:val="es-ES"/>
              </w:rPr>
              <w:t xml:space="preserve"> 42</w:t>
            </w:r>
            <w:r w:rsidR="00143CEB" w:rsidRPr="00F45C38">
              <w:rPr>
                <w:rFonts w:ascii="Helvetica" w:hAnsi="Helvetica" w:cs="Helvetica"/>
                <w:b w:val="0"/>
                <w:sz w:val="24"/>
                <w:szCs w:val="24"/>
                <w:shd w:val="clear" w:color="auto" w:fill="FFFFFF"/>
                <w:lang w:val="es-ES"/>
              </w:rPr>
              <w:t>(1), 31-40.</w:t>
            </w:r>
            <w:r w:rsidR="00FB4A9C" w:rsidRPr="00F45C38">
              <w:rPr>
                <w:rFonts w:ascii="Helvetica" w:hAnsi="Helvetica" w:cs="Helvetica"/>
                <w:b w:val="0"/>
                <w:sz w:val="24"/>
                <w:szCs w:val="24"/>
                <w:shd w:val="clear" w:color="auto" w:fill="FFFFFF"/>
                <w:lang w:val="es-ES"/>
              </w:rPr>
              <w:t xml:space="preserve"> </w:t>
            </w:r>
            <w:r w:rsidR="00143CEB" w:rsidRPr="00F45C38">
              <w:rPr>
                <w:rFonts w:ascii="Helvetica" w:hAnsi="Helvetica" w:cs="Helvetica"/>
                <w:b w:val="0"/>
                <w:sz w:val="24"/>
                <w:szCs w:val="24"/>
                <w:lang w:val="es-ES"/>
              </w:rPr>
              <w:t>DOI:</w:t>
            </w:r>
            <w:hyperlink r:id="rId57" w:tgtFrame="_blank" w:history="1">
              <w:r w:rsidR="00143CEB" w:rsidRPr="00F45C38">
                <w:rPr>
                  <w:rStyle w:val="Hipervnculo"/>
                  <w:rFonts w:ascii="Helvetica" w:hAnsi="Helvetica" w:cs="Helvetica"/>
                  <w:b w:val="0"/>
                  <w:color w:val="auto"/>
                  <w:sz w:val="24"/>
                  <w:szCs w:val="24"/>
                  <w:u w:val="none"/>
                  <w:lang w:val="es-ES"/>
                </w:rPr>
                <w:t>10.1007/s40596-017-0733-1</w:t>
              </w:r>
            </w:hyperlink>
            <w:r w:rsidR="00143CEB" w:rsidRPr="00F45C38">
              <w:rPr>
                <w:rFonts w:ascii="Helvetica" w:hAnsi="Helvetica" w:cs="Helvetica"/>
                <w:b w:val="0"/>
                <w:sz w:val="24"/>
                <w:szCs w:val="24"/>
                <w:lang w:val="es-ES"/>
              </w:rPr>
              <w:t>.</w:t>
            </w:r>
          </w:p>
          <w:p w14:paraId="45E45E09" w14:textId="349BB623" w:rsidR="00A80BFA" w:rsidRPr="00F45C38" w:rsidRDefault="00A80BFA" w:rsidP="003E5F8D">
            <w:pPr>
              <w:pStyle w:val="Ttulo1"/>
              <w:spacing w:before="0" w:beforeAutospacing="0" w:after="0" w:afterAutospacing="0"/>
              <w:ind w:left="709" w:hanging="709"/>
              <w:jc w:val="both"/>
              <w:rPr>
                <w:rFonts w:ascii="Helvetica" w:hAnsi="Helvetica" w:cs="Helvetica"/>
                <w:b w:val="0"/>
                <w:sz w:val="24"/>
                <w:szCs w:val="24"/>
                <w:lang w:val="es-ES"/>
              </w:rPr>
            </w:pPr>
            <w:r w:rsidRPr="00F45C38">
              <w:rPr>
                <w:rFonts w:ascii="Helvetica" w:hAnsi="Helvetica" w:cs="Helvetica"/>
                <w:b w:val="0"/>
                <w:sz w:val="24"/>
                <w:szCs w:val="24"/>
                <w:lang w:val="es-ES"/>
              </w:rPr>
              <w:t>Montes</w:t>
            </w:r>
            <w:r w:rsidR="00C65904" w:rsidRPr="00F45C38">
              <w:rPr>
                <w:rFonts w:ascii="Helvetica" w:hAnsi="Helvetica" w:cs="Helvetica"/>
                <w:b w:val="0"/>
                <w:sz w:val="24"/>
                <w:szCs w:val="24"/>
                <w:lang w:val="es-ES"/>
              </w:rPr>
              <w:t>, I.</w:t>
            </w:r>
            <w:r w:rsidRPr="00F45C38">
              <w:rPr>
                <w:rFonts w:ascii="Helvetica" w:hAnsi="Helvetica" w:cs="Helvetica"/>
                <w:b w:val="0"/>
                <w:sz w:val="24"/>
                <w:szCs w:val="24"/>
                <w:lang w:val="es-ES"/>
              </w:rPr>
              <w:t xml:space="preserve"> y Lerner</w:t>
            </w:r>
            <w:r w:rsidR="00C65904" w:rsidRPr="00F45C38">
              <w:rPr>
                <w:rFonts w:ascii="Helvetica" w:hAnsi="Helvetica" w:cs="Helvetica"/>
                <w:b w:val="0"/>
                <w:sz w:val="24"/>
                <w:szCs w:val="24"/>
                <w:lang w:val="es-ES"/>
              </w:rPr>
              <w:t>, J.</w:t>
            </w:r>
            <w:r w:rsidRPr="00F45C38">
              <w:rPr>
                <w:rFonts w:ascii="Helvetica" w:hAnsi="Helvetica" w:cs="Helvetica"/>
                <w:b w:val="0"/>
                <w:sz w:val="24"/>
                <w:szCs w:val="24"/>
                <w:lang w:val="es-ES"/>
              </w:rPr>
              <w:t xml:space="preserve"> (2012).</w:t>
            </w:r>
            <w:r w:rsidR="00C65904" w:rsidRPr="00F45C38">
              <w:rPr>
                <w:rFonts w:ascii="Helvetica" w:hAnsi="Helvetica" w:cs="Helvetica"/>
                <w:b w:val="0"/>
                <w:sz w:val="24"/>
                <w:szCs w:val="24"/>
                <w:lang w:val="es-ES"/>
              </w:rPr>
              <w:t xml:space="preserve"> </w:t>
            </w:r>
            <w:r w:rsidR="00C65904" w:rsidRPr="00F45C38">
              <w:rPr>
                <w:rFonts w:ascii="Helvetica" w:hAnsi="Helvetica" w:cs="Helvetica"/>
                <w:b w:val="0"/>
                <w:i/>
                <w:sz w:val="24"/>
                <w:szCs w:val="24"/>
                <w:lang w:val="es-ES"/>
              </w:rPr>
              <w:t xml:space="preserve">Rendimiento académico </w:t>
            </w:r>
            <w:r w:rsidR="00C65904" w:rsidRPr="00F45C38">
              <w:rPr>
                <w:rFonts w:ascii="Helvetica" w:hAnsi="Helvetica" w:cs="Helvetica"/>
                <w:b w:val="0"/>
                <w:i/>
                <w:color w:val="000000" w:themeColor="text1"/>
                <w:sz w:val="24"/>
                <w:szCs w:val="24"/>
                <w:lang w:val="es-ES"/>
              </w:rPr>
              <w:t xml:space="preserve">de los estudiantes de pregrado de la Universidad EAFIT: </w:t>
            </w:r>
            <w:r w:rsidR="006E49D8" w:rsidRPr="00F45C38">
              <w:rPr>
                <w:rFonts w:ascii="Helvetica" w:hAnsi="Helvetica" w:cs="Helvetica"/>
                <w:b w:val="0"/>
                <w:i/>
                <w:color w:val="000000" w:themeColor="text1"/>
                <w:sz w:val="24"/>
                <w:szCs w:val="24"/>
                <w:lang w:val="es-ES"/>
              </w:rPr>
              <w:t>p</w:t>
            </w:r>
            <w:r w:rsidR="00C65904" w:rsidRPr="00F45C38">
              <w:rPr>
                <w:rFonts w:ascii="Helvetica" w:hAnsi="Helvetica" w:cs="Helvetica"/>
                <w:b w:val="0"/>
                <w:i/>
                <w:color w:val="000000" w:themeColor="text1"/>
                <w:sz w:val="24"/>
                <w:szCs w:val="24"/>
                <w:lang w:val="es-ES"/>
              </w:rPr>
              <w:t xml:space="preserve">erspectiva </w:t>
            </w:r>
            <w:r w:rsidR="006E49D8" w:rsidRPr="00F45C38">
              <w:rPr>
                <w:rFonts w:ascii="Helvetica" w:hAnsi="Helvetica" w:cs="Helvetica"/>
                <w:b w:val="0"/>
                <w:i/>
                <w:color w:val="000000" w:themeColor="text1"/>
                <w:sz w:val="24"/>
                <w:szCs w:val="24"/>
                <w:lang w:val="es-ES"/>
              </w:rPr>
              <w:t>c</w:t>
            </w:r>
            <w:r w:rsidR="00C65904" w:rsidRPr="00F45C38">
              <w:rPr>
                <w:rFonts w:ascii="Helvetica" w:hAnsi="Helvetica" w:cs="Helvetica"/>
                <w:b w:val="0"/>
                <w:i/>
                <w:color w:val="000000" w:themeColor="text1"/>
                <w:sz w:val="24"/>
                <w:szCs w:val="24"/>
                <w:lang w:val="es-ES"/>
              </w:rPr>
              <w:t>uantitativa</w:t>
            </w:r>
            <w:r w:rsidR="00C65904" w:rsidRPr="00F45C38">
              <w:rPr>
                <w:rFonts w:ascii="Helvetica" w:hAnsi="Helvetica" w:cs="Helvetica"/>
                <w:b w:val="0"/>
                <w:color w:val="000000" w:themeColor="text1"/>
                <w:sz w:val="24"/>
                <w:szCs w:val="24"/>
                <w:lang w:val="es-ES"/>
              </w:rPr>
              <w:t xml:space="preserve">. </w:t>
            </w:r>
            <w:r w:rsidR="00AE4ECE" w:rsidRPr="00F45C38">
              <w:rPr>
                <w:rFonts w:ascii="Helvetica" w:hAnsi="Helvetica" w:cs="Helvetica"/>
                <w:b w:val="0"/>
                <w:color w:val="000000" w:themeColor="text1"/>
                <w:sz w:val="24"/>
                <w:szCs w:val="24"/>
                <w:lang w:val="es-ES"/>
              </w:rPr>
              <w:t xml:space="preserve">Medellín: Universidad EAFIT. </w:t>
            </w:r>
            <w:r w:rsidR="00C65904" w:rsidRPr="00F45C38">
              <w:rPr>
                <w:rFonts w:ascii="Helvetica" w:hAnsi="Helvetica" w:cs="Helvetica"/>
                <w:b w:val="0"/>
                <w:color w:val="000000" w:themeColor="text1"/>
                <w:sz w:val="24"/>
                <w:szCs w:val="24"/>
                <w:lang w:val="es-ES"/>
              </w:rPr>
              <w:t xml:space="preserve">Recuperado de </w:t>
            </w:r>
            <w:hyperlink r:id="rId58" w:history="1">
              <w:r w:rsidR="00AE4ECE" w:rsidRPr="00F45C38">
                <w:rPr>
                  <w:rStyle w:val="Hipervnculo"/>
                  <w:rFonts w:ascii="Helvetica" w:hAnsi="Helvetica" w:cs="Helvetica"/>
                  <w:b w:val="0"/>
                  <w:color w:val="000000" w:themeColor="text1"/>
                  <w:sz w:val="24"/>
                  <w:szCs w:val="24"/>
                  <w:u w:val="none"/>
                  <w:lang w:val="es-CO"/>
                </w:rPr>
                <w:t>http://www.eafit.edu.co/institucional/calidad-eafit/investigacion/Documents/Rendimiento %20Ac%C3%A1demico-Perrspectiva%20cuantitativa.pdf</w:t>
              </w:r>
            </w:hyperlink>
            <w:r w:rsidR="00C65904" w:rsidRPr="00F45C38">
              <w:rPr>
                <w:rFonts w:ascii="Helvetica" w:hAnsi="Helvetica" w:cs="Helvetica"/>
                <w:b w:val="0"/>
                <w:color w:val="000000" w:themeColor="text1"/>
                <w:sz w:val="24"/>
                <w:szCs w:val="24"/>
                <w:lang w:val="es-ES"/>
              </w:rPr>
              <w:t>.</w:t>
            </w:r>
          </w:p>
          <w:p w14:paraId="64F85A9B" w14:textId="37F4F76B" w:rsidR="0008428E" w:rsidRPr="00F45C38" w:rsidRDefault="0008428E" w:rsidP="003E5F8D">
            <w:pPr>
              <w:pStyle w:val="Ttulo1"/>
              <w:spacing w:before="0" w:beforeAutospacing="0" w:after="0" w:afterAutospacing="0"/>
              <w:ind w:left="709" w:hanging="709"/>
              <w:jc w:val="both"/>
              <w:rPr>
                <w:rFonts w:ascii="Helvetica" w:hAnsi="Helvetica" w:cs="Helvetica"/>
                <w:b w:val="0"/>
                <w:sz w:val="24"/>
                <w:szCs w:val="24"/>
                <w:lang w:val="es-ES"/>
              </w:rPr>
            </w:pPr>
            <w:r w:rsidRPr="00F45C38">
              <w:rPr>
                <w:rFonts w:ascii="Helvetica" w:hAnsi="Helvetica" w:cs="Helvetica"/>
                <w:b w:val="0"/>
                <w:sz w:val="24"/>
                <w:szCs w:val="24"/>
                <w:lang w:val="es-ES"/>
              </w:rPr>
              <w:t xml:space="preserve">Navarro, </w:t>
            </w:r>
            <w:r w:rsidR="00B32673" w:rsidRPr="00F45C38">
              <w:rPr>
                <w:rFonts w:ascii="Helvetica" w:hAnsi="Helvetica" w:cs="Helvetica"/>
                <w:b w:val="0"/>
                <w:sz w:val="24"/>
                <w:szCs w:val="24"/>
                <w:lang w:val="es-ES"/>
              </w:rPr>
              <w:t xml:space="preserve">R. (2003). El </w:t>
            </w:r>
            <w:r w:rsidR="00F05EE8" w:rsidRPr="00F45C38">
              <w:rPr>
                <w:rFonts w:ascii="Helvetica" w:hAnsi="Helvetica" w:cs="Helvetica"/>
                <w:b w:val="0"/>
                <w:sz w:val="24"/>
                <w:szCs w:val="24"/>
                <w:lang w:val="es-ES"/>
              </w:rPr>
              <w:t>r</w:t>
            </w:r>
            <w:r w:rsidR="00B32673" w:rsidRPr="00F45C38">
              <w:rPr>
                <w:rFonts w:ascii="Helvetica" w:hAnsi="Helvetica" w:cs="Helvetica"/>
                <w:b w:val="0"/>
                <w:sz w:val="24"/>
                <w:szCs w:val="24"/>
                <w:lang w:val="es-ES"/>
              </w:rPr>
              <w:t xml:space="preserve">endimiento </w:t>
            </w:r>
            <w:r w:rsidR="00F05EE8" w:rsidRPr="00F45C38">
              <w:rPr>
                <w:rFonts w:ascii="Helvetica" w:hAnsi="Helvetica" w:cs="Helvetica"/>
                <w:b w:val="0"/>
                <w:sz w:val="24"/>
                <w:szCs w:val="24"/>
                <w:lang w:val="es-ES"/>
              </w:rPr>
              <w:t>a</w:t>
            </w:r>
            <w:r w:rsidR="00B32673" w:rsidRPr="00F45C38">
              <w:rPr>
                <w:rFonts w:ascii="Helvetica" w:hAnsi="Helvetica" w:cs="Helvetica"/>
                <w:b w:val="0"/>
                <w:sz w:val="24"/>
                <w:szCs w:val="24"/>
                <w:lang w:val="es-ES"/>
              </w:rPr>
              <w:t xml:space="preserve">cadémico: concepto, investigación y desarrollo. </w:t>
            </w:r>
            <w:r w:rsidR="00F05EE8" w:rsidRPr="00F45C38">
              <w:rPr>
                <w:rFonts w:ascii="Helvetica" w:hAnsi="Helvetica" w:cs="Helvetica"/>
                <w:b w:val="0"/>
                <w:i/>
                <w:sz w:val="24"/>
                <w:szCs w:val="24"/>
                <w:lang w:val="es-ES"/>
              </w:rPr>
              <w:t xml:space="preserve">REICE - </w:t>
            </w:r>
            <w:r w:rsidR="00B32673" w:rsidRPr="00F45C38">
              <w:rPr>
                <w:rFonts w:ascii="Helvetica" w:hAnsi="Helvetica" w:cs="Helvetica"/>
                <w:b w:val="0"/>
                <w:i/>
                <w:sz w:val="24"/>
                <w:szCs w:val="24"/>
                <w:lang w:val="es-ES"/>
              </w:rPr>
              <w:t xml:space="preserve">Revista Iberoamericana sobre Calidad, Eficacia y </w:t>
            </w:r>
            <w:r w:rsidR="00F05EE8" w:rsidRPr="00F45C38">
              <w:rPr>
                <w:rFonts w:ascii="Helvetica" w:hAnsi="Helvetica" w:cs="Helvetica"/>
                <w:b w:val="0"/>
                <w:i/>
                <w:sz w:val="24"/>
                <w:szCs w:val="24"/>
                <w:lang w:val="es-ES"/>
              </w:rPr>
              <w:t>C</w:t>
            </w:r>
            <w:r w:rsidR="00B32673" w:rsidRPr="00F45C38">
              <w:rPr>
                <w:rFonts w:ascii="Helvetica" w:hAnsi="Helvetica" w:cs="Helvetica"/>
                <w:b w:val="0"/>
                <w:i/>
                <w:sz w:val="24"/>
                <w:szCs w:val="24"/>
                <w:lang w:val="es-ES"/>
              </w:rPr>
              <w:t>ambio en Educación</w:t>
            </w:r>
            <w:r w:rsidR="00F05EE8" w:rsidRPr="00F45C38">
              <w:rPr>
                <w:rFonts w:ascii="Helvetica" w:hAnsi="Helvetica" w:cs="Helvetica"/>
                <w:b w:val="0"/>
                <w:i/>
                <w:sz w:val="24"/>
                <w:szCs w:val="24"/>
                <w:lang w:val="es-ES"/>
              </w:rPr>
              <w:t xml:space="preserve">, </w:t>
            </w:r>
            <w:r w:rsidR="00B32673" w:rsidRPr="00F45C38">
              <w:rPr>
                <w:rFonts w:ascii="Helvetica" w:hAnsi="Helvetica" w:cs="Helvetica"/>
                <w:b w:val="0"/>
                <w:i/>
                <w:sz w:val="24"/>
                <w:szCs w:val="24"/>
                <w:lang w:val="es-ES"/>
              </w:rPr>
              <w:t>1</w:t>
            </w:r>
            <w:r w:rsidR="00B32673" w:rsidRPr="00F45C38">
              <w:rPr>
                <w:rFonts w:ascii="Helvetica" w:hAnsi="Helvetica" w:cs="Helvetica"/>
                <w:b w:val="0"/>
                <w:sz w:val="24"/>
                <w:szCs w:val="24"/>
                <w:lang w:val="es-ES"/>
              </w:rPr>
              <w:t>(2)</w:t>
            </w:r>
            <w:r w:rsidR="00F05EE8" w:rsidRPr="00F45C38">
              <w:rPr>
                <w:rFonts w:ascii="Helvetica" w:hAnsi="Helvetica" w:cs="Helvetica"/>
                <w:b w:val="0"/>
                <w:sz w:val="24"/>
                <w:szCs w:val="24"/>
                <w:lang w:val="es-ES"/>
              </w:rPr>
              <w:t>, 1-16</w:t>
            </w:r>
            <w:r w:rsidR="00B32673" w:rsidRPr="00F45C38">
              <w:rPr>
                <w:rFonts w:ascii="Helvetica" w:hAnsi="Helvetica" w:cs="Helvetica"/>
                <w:b w:val="0"/>
                <w:sz w:val="24"/>
                <w:szCs w:val="24"/>
                <w:lang w:val="es-ES"/>
              </w:rPr>
              <w:t xml:space="preserve">. </w:t>
            </w:r>
            <w:r w:rsidR="00FB4A9C" w:rsidRPr="00F45C38">
              <w:rPr>
                <w:rFonts w:ascii="Helvetica" w:hAnsi="Helvetica" w:cs="Helvetica"/>
                <w:b w:val="0"/>
                <w:sz w:val="24"/>
                <w:szCs w:val="24"/>
                <w:lang w:val="es-ES"/>
              </w:rPr>
              <w:t>Recuperado</w:t>
            </w:r>
            <w:r w:rsidR="00B32673" w:rsidRPr="00F45C38">
              <w:rPr>
                <w:rFonts w:ascii="Helvetica" w:hAnsi="Helvetica" w:cs="Helvetica"/>
                <w:b w:val="0"/>
                <w:sz w:val="24"/>
                <w:szCs w:val="24"/>
                <w:lang w:val="es-ES"/>
              </w:rPr>
              <w:t xml:space="preserve"> de </w:t>
            </w:r>
            <w:hyperlink r:id="rId59" w:history="1">
              <w:r w:rsidR="00B32673" w:rsidRPr="00F45C38">
                <w:rPr>
                  <w:rStyle w:val="Hipervnculo"/>
                  <w:rFonts w:ascii="Helvetica" w:hAnsi="Helvetica" w:cs="Helvetica"/>
                  <w:b w:val="0"/>
                  <w:color w:val="auto"/>
                  <w:sz w:val="24"/>
                  <w:szCs w:val="24"/>
                  <w:u w:val="none"/>
                  <w:lang w:val="es-CO"/>
                </w:rPr>
                <w:t>http://www.redalyc.org/pdf/551/55110208.pdf</w:t>
              </w:r>
            </w:hyperlink>
            <w:r w:rsidR="00B32673" w:rsidRPr="00F45C38">
              <w:rPr>
                <w:rFonts w:ascii="Helvetica" w:hAnsi="Helvetica" w:cs="Helvetica"/>
                <w:b w:val="0"/>
                <w:sz w:val="24"/>
                <w:szCs w:val="24"/>
                <w:lang w:val="es-ES"/>
              </w:rPr>
              <w:t>.</w:t>
            </w:r>
          </w:p>
          <w:p w14:paraId="26B8D642" w14:textId="77777777" w:rsidR="00481F72" w:rsidRPr="00F45C38" w:rsidRDefault="00481F72" w:rsidP="00143CEB">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val="es-ES" w:eastAsia="es-CO"/>
              </w:rPr>
              <w:t xml:space="preserve">Páez-Cala, </w:t>
            </w:r>
            <w:r w:rsidRPr="00F45C38">
              <w:rPr>
                <w:rFonts w:ascii="Helvetica" w:eastAsia="Times New Roman" w:hAnsi="Helvetica" w:cs="Helvetica"/>
                <w:sz w:val="24"/>
                <w:szCs w:val="24"/>
                <w:lang w:eastAsia="es-CO"/>
              </w:rPr>
              <w:t xml:space="preserve">M. y Peña-Agudelo, F. (2018).  Depresión en universitarios. Diversas conceptualizaciones y necesidad de intervenir desde una perspectiva compleja. </w:t>
            </w:r>
            <w:r w:rsidRPr="00F45C38">
              <w:rPr>
                <w:rFonts w:ascii="Helvetica" w:eastAsia="Times New Roman" w:hAnsi="Helvetica" w:cs="Helvetica"/>
                <w:i/>
                <w:sz w:val="24"/>
                <w:szCs w:val="24"/>
                <w:lang w:eastAsia="es-CO"/>
              </w:rPr>
              <w:t>Archivos de Medicina, 18</w:t>
            </w:r>
            <w:r w:rsidRPr="00F45C38">
              <w:rPr>
                <w:rFonts w:ascii="Helvetica" w:eastAsia="Times New Roman" w:hAnsi="Helvetica" w:cs="Helvetica"/>
                <w:sz w:val="24"/>
                <w:szCs w:val="24"/>
                <w:lang w:eastAsia="es-CO"/>
              </w:rPr>
              <w:t xml:space="preserve">(2), 339-351. Recuperado de </w:t>
            </w:r>
            <w:hyperlink r:id="rId60" w:history="1">
              <w:r w:rsidRPr="00F45C38">
                <w:rPr>
                  <w:rStyle w:val="Hipervnculo"/>
                  <w:rFonts w:ascii="Helvetica" w:eastAsia="Times New Roman" w:hAnsi="Helvetica" w:cs="Helvetica"/>
                  <w:color w:val="auto"/>
                  <w:sz w:val="24"/>
                  <w:szCs w:val="24"/>
                  <w:u w:val="none"/>
                  <w:lang w:eastAsia="es-CO"/>
                </w:rPr>
                <w:t>http://revistasum.umanizales.edu.co/ojs/index.php/ archivosmedicina/article/view/2747/3610</w:t>
              </w:r>
            </w:hyperlink>
            <w:r w:rsidRPr="00F45C38">
              <w:rPr>
                <w:rFonts w:ascii="Helvetica" w:eastAsia="Times New Roman" w:hAnsi="Helvetica" w:cs="Helvetica"/>
                <w:sz w:val="24"/>
                <w:szCs w:val="24"/>
                <w:lang w:eastAsia="es-CO"/>
              </w:rPr>
              <w:t>.</w:t>
            </w:r>
          </w:p>
          <w:p w14:paraId="1C0075AD" w14:textId="0E2A0EC6" w:rsidR="00854E44" w:rsidRPr="00F45C38" w:rsidRDefault="00854E44" w:rsidP="0048753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Pego-Pérez, E., Río-Nieto, M., Fernández, I. y Gutiérrez-García, E. (2018). Prevalencia de sintomatología de ansiedad y depresión en estudiantado universitario del </w:t>
            </w:r>
            <w:r w:rsidR="00691A91" w:rsidRPr="00F45C38">
              <w:rPr>
                <w:rFonts w:ascii="Helvetica" w:eastAsia="Times New Roman" w:hAnsi="Helvetica" w:cs="Helvetica"/>
                <w:sz w:val="24"/>
                <w:szCs w:val="24"/>
                <w:lang w:eastAsia="es-CO"/>
              </w:rPr>
              <w:t>grado en en</w:t>
            </w:r>
            <w:r w:rsidRPr="00F45C38">
              <w:rPr>
                <w:rFonts w:ascii="Helvetica" w:eastAsia="Times New Roman" w:hAnsi="Helvetica" w:cs="Helvetica"/>
                <w:sz w:val="24"/>
                <w:szCs w:val="24"/>
                <w:lang w:eastAsia="es-CO"/>
              </w:rPr>
              <w:t xml:space="preserve">fermería en la Comunidad Autónoma de Galicia. </w:t>
            </w:r>
            <w:r w:rsidRPr="00F45C38">
              <w:rPr>
                <w:rFonts w:ascii="Helvetica" w:eastAsia="Times New Roman" w:hAnsi="Helvetica" w:cs="Helvetica"/>
                <w:i/>
                <w:sz w:val="24"/>
                <w:szCs w:val="24"/>
                <w:lang w:eastAsia="es-CO"/>
              </w:rPr>
              <w:t>ENE Revista de Enfermería, 12</w:t>
            </w:r>
            <w:r w:rsidRPr="00F45C38">
              <w:rPr>
                <w:rFonts w:ascii="Helvetica" w:eastAsia="Times New Roman" w:hAnsi="Helvetica" w:cs="Helvetica"/>
                <w:sz w:val="24"/>
                <w:szCs w:val="24"/>
                <w:lang w:eastAsia="es-CO"/>
              </w:rPr>
              <w:t xml:space="preserve">(2), 1-31. Recuperado de </w:t>
            </w:r>
            <w:hyperlink r:id="rId61" w:history="1">
              <w:r w:rsidRPr="00F45C38">
                <w:rPr>
                  <w:rFonts w:ascii="Helvetica" w:eastAsia="Times New Roman" w:hAnsi="Helvetica" w:cs="Helvetica"/>
                  <w:sz w:val="24"/>
                  <w:szCs w:val="24"/>
                  <w:lang w:eastAsia="es-CO"/>
                </w:rPr>
                <w:t>http://scielo.isciii.es/pdf/ene/v12n2/1988-348X-ene-12-02-785.pdf</w:t>
              </w:r>
            </w:hyperlink>
            <w:r w:rsidRPr="00F45C38">
              <w:rPr>
                <w:rFonts w:ascii="Helvetica" w:eastAsia="Times New Roman" w:hAnsi="Helvetica" w:cs="Helvetica"/>
                <w:sz w:val="24"/>
                <w:szCs w:val="24"/>
                <w:lang w:eastAsia="es-CO"/>
              </w:rPr>
              <w:t xml:space="preserve">. </w:t>
            </w:r>
          </w:p>
          <w:p w14:paraId="58AF1D33" w14:textId="77777777" w:rsidR="00487534" w:rsidRPr="00F45C38" w:rsidRDefault="00487534" w:rsidP="00487534">
            <w:pPr>
              <w:spacing w:after="0" w:line="240" w:lineRule="auto"/>
              <w:ind w:left="709" w:hanging="709"/>
              <w:jc w:val="both"/>
              <w:rPr>
                <w:rFonts w:ascii="Helvetica" w:eastAsia="Times New Roman" w:hAnsi="Helvetica" w:cs="Helvetica"/>
                <w:sz w:val="24"/>
                <w:szCs w:val="24"/>
                <w:lang w:val="es-ES" w:eastAsia="es-CO"/>
              </w:rPr>
            </w:pPr>
            <w:r w:rsidRPr="00F45C38">
              <w:rPr>
                <w:rFonts w:ascii="Helvetica" w:eastAsia="Times New Roman" w:hAnsi="Helvetica" w:cs="Helvetica"/>
                <w:sz w:val="24"/>
                <w:szCs w:val="24"/>
                <w:lang w:val="es-ES" w:eastAsia="es-CO"/>
              </w:rPr>
              <w:t xml:space="preserve">Pérez, C., Betancort, M. y Cabrera, L. (2013). </w:t>
            </w:r>
            <w:r w:rsidRPr="00F45C38">
              <w:rPr>
                <w:rFonts w:ascii="Helvetica" w:eastAsia="Times New Roman" w:hAnsi="Helvetica" w:cs="Helvetica"/>
                <w:sz w:val="24"/>
                <w:szCs w:val="24"/>
                <w:lang w:val="en-US" w:eastAsia="es-CO"/>
              </w:rPr>
              <w:t xml:space="preserve">Family influences in academic achievement. </w:t>
            </w:r>
            <w:r w:rsidRPr="00F45C38">
              <w:rPr>
                <w:rFonts w:ascii="Helvetica" w:eastAsia="Times New Roman" w:hAnsi="Helvetica" w:cs="Helvetica"/>
                <w:sz w:val="24"/>
                <w:szCs w:val="24"/>
                <w:lang w:val="es-ES" w:eastAsia="es-CO"/>
              </w:rPr>
              <w:t xml:space="preserve">A study of the Canary Islands. </w:t>
            </w:r>
            <w:r w:rsidRPr="00F45C38">
              <w:rPr>
                <w:rFonts w:ascii="Helvetica" w:eastAsia="Times New Roman" w:hAnsi="Helvetica" w:cs="Helvetica"/>
                <w:i/>
                <w:sz w:val="24"/>
                <w:szCs w:val="24"/>
                <w:lang w:val="es-ES" w:eastAsia="es-CO"/>
              </w:rPr>
              <w:t>Revista Internacional de Sociología (RIS), 71</w:t>
            </w:r>
            <w:r w:rsidRPr="00F45C38">
              <w:rPr>
                <w:rFonts w:ascii="Helvetica" w:eastAsia="Times New Roman" w:hAnsi="Helvetica" w:cs="Helvetica"/>
                <w:sz w:val="24"/>
                <w:szCs w:val="24"/>
                <w:lang w:val="es-ES" w:eastAsia="es-CO"/>
              </w:rPr>
              <w:t xml:space="preserve">(1), 169-187. Recuperado de </w:t>
            </w:r>
            <w:hyperlink r:id="rId62" w:history="1">
              <w:r w:rsidRPr="00F45C38">
                <w:rPr>
                  <w:rStyle w:val="Hipervnculo"/>
                  <w:rFonts w:ascii="Helvetica" w:eastAsia="Times New Roman" w:hAnsi="Helvetica" w:cs="Helvetica"/>
                  <w:color w:val="auto"/>
                  <w:sz w:val="24"/>
                  <w:szCs w:val="24"/>
                  <w:u w:val="none"/>
                  <w:lang w:val="es-ES" w:eastAsia="es-CO"/>
                </w:rPr>
                <w:t>http://revintsociologia.revistas.csic.es/index.php/revintsociologia/article/view/501/ 523</w:t>
              </w:r>
            </w:hyperlink>
            <w:r w:rsidRPr="00F45C38">
              <w:rPr>
                <w:rFonts w:ascii="Helvetica" w:eastAsia="Times New Roman" w:hAnsi="Helvetica" w:cs="Helvetica"/>
                <w:sz w:val="24"/>
                <w:szCs w:val="24"/>
                <w:lang w:val="es-ES" w:eastAsia="es-CO"/>
              </w:rPr>
              <w:t>.</w:t>
            </w:r>
          </w:p>
          <w:p w14:paraId="510025F0" w14:textId="7A844338" w:rsidR="00C65904" w:rsidRPr="00F45C38" w:rsidRDefault="00C65904" w:rsidP="00487534">
            <w:pPr>
              <w:spacing w:after="0" w:line="240" w:lineRule="auto"/>
              <w:ind w:left="709" w:hanging="709"/>
              <w:jc w:val="both"/>
              <w:rPr>
                <w:rFonts w:ascii="Helvetica" w:eastAsia="Times New Roman" w:hAnsi="Helvetica" w:cs="Helvetica"/>
                <w:sz w:val="24"/>
                <w:szCs w:val="24"/>
                <w:lang w:val="es-ES" w:eastAsia="es-CO"/>
              </w:rPr>
            </w:pPr>
            <w:r w:rsidRPr="00F45C38">
              <w:rPr>
                <w:rFonts w:ascii="Helvetica" w:eastAsia="Times New Roman" w:hAnsi="Helvetica" w:cs="Helvetica"/>
                <w:sz w:val="24"/>
                <w:szCs w:val="24"/>
                <w:lang w:val="es-ES" w:eastAsia="es-CO"/>
              </w:rPr>
              <w:t xml:space="preserve">Polo, R. (2017). </w:t>
            </w:r>
            <w:r w:rsidRPr="00F45C38">
              <w:rPr>
                <w:rFonts w:ascii="Helvetica" w:eastAsia="Times New Roman" w:hAnsi="Helvetica" w:cs="Helvetica"/>
                <w:i/>
                <w:sz w:val="24"/>
                <w:szCs w:val="24"/>
                <w:lang w:eastAsia="es-CO"/>
              </w:rPr>
              <w:t xml:space="preserve">Propiedades </w:t>
            </w:r>
            <w:r w:rsidR="00421CD6" w:rsidRPr="00F45C38">
              <w:rPr>
                <w:rFonts w:ascii="Helvetica" w:eastAsia="Times New Roman" w:hAnsi="Helvetica" w:cs="Helvetica"/>
                <w:i/>
                <w:color w:val="000000" w:themeColor="text1"/>
                <w:sz w:val="24"/>
                <w:szCs w:val="24"/>
                <w:lang w:eastAsia="es-CO"/>
              </w:rPr>
              <w:t>p</w:t>
            </w:r>
            <w:r w:rsidRPr="00F45C38">
              <w:rPr>
                <w:rFonts w:ascii="Helvetica" w:eastAsia="Times New Roman" w:hAnsi="Helvetica" w:cs="Helvetica"/>
                <w:i/>
                <w:color w:val="000000" w:themeColor="text1"/>
                <w:sz w:val="24"/>
                <w:szCs w:val="24"/>
                <w:lang w:eastAsia="es-CO"/>
              </w:rPr>
              <w:t>sicométricas de la Escala de Depresión, Ansiedad y Estrés (DASS-21) en estudiantes universitarios de Chimbote</w:t>
            </w:r>
            <w:r w:rsidRPr="00F45C38">
              <w:rPr>
                <w:rFonts w:ascii="Helvetica" w:eastAsia="Times New Roman" w:hAnsi="Helvetica" w:cs="Helvetica"/>
                <w:color w:val="000000" w:themeColor="text1"/>
                <w:sz w:val="24"/>
                <w:szCs w:val="24"/>
                <w:lang w:eastAsia="es-CO"/>
              </w:rPr>
              <w:t>. Tesis</w:t>
            </w:r>
            <w:r w:rsidR="00F45C38">
              <w:rPr>
                <w:rFonts w:ascii="Helvetica" w:eastAsia="Times New Roman" w:hAnsi="Helvetica" w:cs="Helvetica"/>
                <w:color w:val="000000" w:themeColor="text1"/>
                <w:sz w:val="24"/>
                <w:szCs w:val="24"/>
                <w:lang w:eastAsia="es-CO"/>
              </w:rPr>
              <w:t xml:space="preserve"> de grado</w:t>
            </w:r>
            <w:r w:rsidRPr="00F45C38">
              <w:rPr>
                <w:rFonts w:ascii="Helvetica" w:eastAsia="Times New Roman" w:hAnsi="Helvetica" w:cs="Helvetica"/>
                <w:color w:val="000000" w:themeColor="text1"/>
                <w:sz w:val="24"/>
                <w:szCs w:val="24"/>
                <w:lang w:eastAsia="es-CO"/>
              </w:rPr>
              <w:t xml:space="preserve">. Universidad César Vallejo. Perú. Recuperado de </w:t>
            </w:r>
            <w:hyperlink r:id="rId63" w:history="1">
              <w:r w:rsidR="00F45C38" w:rsidRPr="00F45C38">
                <w:rPr>
                  <w:rStyle w:val="Hipervnculo"/>
                  <w:rFonts w:ascii="Helvetica" w:eastAsia="Times New Roman" w:hAnsi="Helvetica" w:cs="Helvetica"/>
                  <w:color w:val="000000" w:themeColor="text1"/>
                  <w:sz w:val="24"/>
                  <w:szCs w:val="24"/>
                  <w:u w:val="none"/>
                  <w:lang w:eastAsia="es-CO"/>
                </w:rPr>
                <w:t>http://repositorio.ucv.edu.pe/bitstream/handle/UCV/10290/ polo _mr.pdf?sequence=1&amp;isAllowed=y</w:t>
              </w:r>
            </w:hyperlink>
            <w:r w:rsidRPr="00F45C38">
              <w:rPr>
                <w:rFonts w:ascii="Helvetica" w:eastAsia="Times New Roman" w:hAnsi="Helvetica" w:cs="Helvetica"/>
                <w:color w:val="000000" w:themeColor="text1"/>
                <w:sz w:val="24"/>
                <w:szCs w:val="24"/>
                <w:lang w:eastAsia="es-CO"/>
              </w:rPr>
              <w:t xml:space="preserve">. </w:t>
            </w:r>
          </w:p>
          <w:p w14:paraId="0DBC3E0F" w14:textId="77777777" w:rsidR="00487534" w:rsidRPr="00F45C38" w:rsidRDefault="00DA5D64" w:rsidP="00487534">
            <w:pPr>
              <w:spacing w:after="0" w:line="240" w:lineRule="auto"/>
              <w:ind w:left="709" w:hanging="709"/>
              <w:jc w:val="both"/>
              <w:rPr>
                <w:rFonts w:ascii="Helvetica" w:eastAsia="Times New Roman" w:hAnsi="Helvetica" w:cs="Helvetica"/>
                <w:sz w:val="24"/>
                <w:szCs w:val="24"/>
                <w:lang w:val="en-US" w:eastAsia="es-CO"/>
              </w:rPr>
            </w:pPr>
            <w:hyperlink r:id="rId64" w:history="1">
              <w:r w:rsidR="00487534" w:rsidRPr="00F45C38">
                <w:rPr>
                  <w:rStyle w:val="Hipervnculo"/>
                  <w:rFonts w:ascii="Helvetica" w:eastAsia="Times New Roman" w:hAnsi="Helvetica" w:cs="Helvetica"/>
                  <w:bCs/>
                  <w:color w:val="auto"/>
                  <w:sz w:val="24"/>
                  <w:szCs w:val="24"/>
                  <w:u w:val="none"/>
                  <w:lang w:eastAsia="es-CO"/>
                </w:rPr>
                <w:t>Rezaei-Dehaghani</w:t>
              </w:r>
            </w:hyperlink>
            <w:r w:rsidR="00487534" w:rsidRPr="00F45C38">
              <w:rPr>
                <w:rFonts w:ascii="Helvetica" w:eastAsia="Times New Roman" w:hAnsi="Helvetica" w:cs="Helvetica"/>
                <w:bCs/>
                <w:sz w:val="24"/>
                <w:szCs w:val="24"/>
                <w:lang w:eastAsia="es-CO"/>
              </w:rPr>
              <w:t>, A., </w:t>
            </w:r>
            <w:hyperlink r:id="rId65" w:history="1">
              <w:r w:rsidR="00487534" w:rsidRPr="00F45C38">
                <w:rPr>
                  <w:rStyle w:val="Hipervnculo"/>
                  <w:rFonts w:ascii="Helvetica" w:eastAsia="Times New Roman" w:hAnsi="Helvetica" w:cs="Helvetica"/>
                  <w:bCs/>
                  <w:color w:val="auto"/>
                  <w:sz w:val="24"/>
                  <w:szCs w:val="24"/>
                  <w:u w:val="none"/>
                  <w:lang w:eastAsia="es-CO"/>
                </w:rPr>
                <w:t>Keshvari</w:t>
              </w:r>
            </w:hyperlink>
            <w:r w:rsidR="00487534" w:rsidRPr="00F45C38">
              <w:rPr>
                <w:rFonts w:ascii="Helvetica" w:eastAsia="Times New Roman" w:hAnsi="Helvetica" w:cs="Helvetica"/>
                <w:bCs/>
                <w:sz w:val="24"/>
                <w:szCs w:val="24"/>
                <w:lang w:eastAsia="es-CO"/>
              </w:rPr>
              <w:t xml:space="preserve">, M. y </w:t>
            </w:r>
            <w:hyperlink r:id="rId66" w:history="1">
              <w:r w:rsidR="00487534" w:rsidRPr="00F45C38">
                <w:rPr>
                  <w:rStyle w:val="Hipervnculo"/>
                  <w:rFonts w:ascii="Helvetica" w:eastAsia="Times New Roman" w:hAnsi="Helvetica" w:cs="Helvetica"/>
                  <w:bCs/>
                  <w:color w:val="auto"/>
                  <w:sz w:val="24"/>
                  <w:szCs w:val="24"/>
                  <w:u w:val="none"/>
                  <w:lang w:eastAsia="es-CO"/>
                </w:rPr>
                <w:t>Paki</w:t>
              </w:r>
            </w:hyperlink>
            <w:r w:rsidR="00487534" w:rsidRPr="00F45C38">
              <w:rPr>
                <w:rFonts w:ascii="Helvetica" w:eastAsia="Times New Roman" w:hAnsi="Helvetica" w:cs="Helvetica"/>
                <w:bCs/>
                <w:sz w:val="24"/>
                <w:szCs w:val="24"/>
                <w:lang w:eastAsia="es-CO"/>
              </w:rPr>
              <w:t xml:space="preserve">, S. (2018). </w:t>
            </w:r>
            <w:r w:rsidR="00487534" w:rsidRPr="00F45C38">
              <w:rPr>
                <w:rFonts w:ascii="Helvetica" w:eastAsia="Times New Roman" w:hAnsi="Helvetica" w:cs="Helvetica"/>
                <w:sz w:val="24"/>
                <w:szCs w:val="24"/>
                <w:lang w:val="en-US" w:eastAsia="es-CO"/>
              </w:rPr>
              <w:t xml:space="preserve">The </w:t>
            </w:r>
            <w:r w:rsidR="00487534" w:rsidRPr="00F45C38">
              <w:rPr>
                <w:rFonts w:ascii="Helvetica" w:eastAsia="Times New Roman" w:hAnsi="Helvetica" w:cs="Helvetica"/>
                <w:bCs/>
                <w:sz w:val="24"/>
                <w:szCs w:val="24"/>
                <w:lang w:val="en-US" w:eastAsia="es-CO"/>
              </w:rPr>
              <w:t>relationship between family functioning and academic achievement in female high school students of</w:t>
            </w:r>
            <w:r w:rsidR="00487534" w:rsidRPr="00F45C38">
              <w:rPr>
                <w:rFonts w:ascii="Helvetica" w:eastAsia="Times New Roman" w:hAnsi="Helvetica" w:cs="Helvetica"/>
                <w:sz w:val="24"/>
                <w:szCs w:val="24"/>
                <w:lang w:val="en-US" w:eastAsia="es-CO"/>
              </w:rPr>
              <w:t xml:space="preserve"> Isfahan, Iran, in 2013–2014</w:t>
            </w:r>
            <w:r w:rsidR="00487534" w:rsidRPr="00F45C38">
              <w:rPr>
                <w:rFonts w:ascii="Helvetica" w:eastAsia="Times New Roman" w:hAnsi="Helvetica" w:cs="Helvetica"/>
                <w:bCs/>
                <w:sz w:val="24"/>
                <w:szCs w:val="24"/>
                <w:lang w:val="en-US" w:eastAsia="es-CO"/>
              </w:rPr>
              <w:t xml:space="preserve">. </w:t>
            </w:r>
            <w:hyperlink r:id="rId67" w:history="1">
              <w:r w:rsidR="00487534" w:rsidRPr="00F45C38">
                <w:rPr>
                  <w:rStyle w:val="Hipervnculo"/>
                  <w:rFonts w:ascii="Helvetica" w:eastAsia="Times New Roman" w:hAnsi="Helvetica" w:cs="Helvetica"/>
                  <w:i/>
                  <w:color w:val="auto"/>
                  <w:sz w:val="24"/>
                  <w:szCs w:val="24"/>
                  <w:u w:val="none"/>
                  <w:lang w:val="en-US" w:eastAsia="es-CO"/>
                </w:rPr>
                <w:t>Iranian Journal of Nursing and Midwifery Res</w:t>
              </w:r>
            </w:hyperlink>
            <w:r w:rsidR="00487534" w:rsidRPr="00F45C38">
              <w:rPr>
                <w:rFonts w:ascii="Helvetica" w:eastAsia="Times New Roman" w:hAnsi="Helvetica" w:cs="Helvetica"/>
                <w:i/>
                <w:sz w:val="24"/>
                <w:szCs w:val="24"/>
                <w:lang w:val="en-US" w:eastAsia="es-CO"/>
              </w:rPr>
              <w:t>earch, 23</w:t>
            </w:r>
            <w:r w:rsidR="00487534" w:rsidRPr="00F45C38">
              <w:rPr>
                <w:rFonts w:ascii="Helvetica" w:eastAsia="Times New Roman" w:hAnsi="Helvetica" w:cs="Helvetica"/>
                <w:sz w:val="24"/>
                <w:szCs w:val="24"/>
                <w:lang w:val="en-US" w:eastAsia="es-CO"/>
              </w:rPr>
              <w:t xml:space="preserve">(3), 183-187. Recuperado de </w:t>
            </w:r>
            <w:hyperlink r:id="rId68" w:history="1">
              <w:r w:rsidR="00487534" w:rsidRPr="00F45C38">
                <w:rPr>
                  <w:rStyle w:val="Hipervnculo"/>
                  <w:rFonts w:ascii="Helvetica" w:eastAsia="Times New Roman" w:hAnsi="Helvetica" w:cs="Helvetica"/>
                  <w:color w:val="auto"/>
                  <w:sz w:val="24"/>
                  <w:szCs w:val="24"/>
                  <w:u w:val="none"/>
                  <w:lang w:val="en-US" w:eastAsia="es-CO"/>
                </w:rPr>
                <w:t>https://www.ncbi.nlm.nih.gov/pmc/articles/PMC5954638/</w:t>
              </w:r>
            </w:hyperlink>
            <w:r w:rsidR="00487534" w:rsidRPr="00F45C38">
              <w:rPr>
                <w:rFonts w:ascii="Helvetica" w:eastAsia="Times New Roman" w:hAnsi="Helvetica" w:cs="Helvetica"/>
                <w:sz w:val="24"/>
                <w:szCs w:val="24"/>
                <w:lang w:val="en-US" w:eastAsia="es-CO"/>
              </w:rPr>
              <w:t xml:space="preserve">. </w:t>
            </w:r>
          </w:p>
          <w:bookmarkStart w:id="1" w:name="bau0005"/>
          <w:p w14:paraId="09A57F13" w14:textId="77777777" w:rsidR="00F33996" w:rsidRPr="00F45C38" w:rsidRDefault="00F33996" w:rsidP="00F33996">
            <w:pPr>
              <w:spacing w:after="0" w:line="240" w:lineRule="auto"/>
              <w:ind w:left="709" w:hanging="709"/>
              <w:jc w:val="both"/>
              <w:rPr>
                <w:rFonts w:ascii="Helvetica" w:eastAsia="Times New Roman" w:hAnsi="Helvetica" w:cs="Helvetica"/>
                <w:bCs/>
                <w:sz w:val="24"/>
                <w:szCs w:val="24"/>
                <w:lang w:val="en-US" w:eastAsia="es-CO"/>
              </w:rPr>
            </w:pPr>
            <w:r w:rsidRPr="00F45C38">
              <w:rPr>
                <w:rFonts w:ascii="Helvetica" w:eastAsia="Times New Roman" w:hAnsi="Helvetica" w:cs="Helvetica"/>
                <w:bCs/>
                <w:sz w:val="24"/>
                <w:szCs w:val="24"/>
                <w:lang w:eastAsia="es-CO"/>
              </w:rPr>
              <w:fldChar w:fldCharType="begin"/>
            </w:r>
            <w:r w:rsidRPr="00F45C38">
              <w:rPr>
                <w:rFonts w:ascii="Helvetica" w:eastAsia="Times New Roman" w:hAnsi="Helvetica" w:cs="Helvetica"/>
                <w:bCs/>
                <w:sz w:val="24"/>
                <w:szCs w:val="24"/>
                <w:lang w:eastAsia="es-CO"/>
              </w:rPr>
              <w:instrText xml:space="preserve"> HYPERLINK "https://www.sciencedirect.com/science/article/pii/S2452301117300305" \l "!" </w:instrText>
            </w:r>
            <w:r w:rsidRPr="00F45C38">
              <w:rPr>
                <w:rFonts w:ascii="Helvetica" w:eastAsia="Times New Roman" w:hAnsi="Helvetica" w:cs="Helvetica"/>
                <w:bCs/>
                <w:sz w:val="24"/>
                <w:szCs w:val="24"/>
                <w:lang w:eastAsia="es-CO"/>
              </w:rPr>
              <w:fldChar w:fldCharType="separate"/>
            </w:r>
            <w:r w:rsidRPr="00F45C38">
              <w:rPr>
                <w:rStyle w:val="Hipervnculo"/>
                <w:rFonts w:ascii="Helvetica" w:eastAsia="Times New Roman" w:hAnsi="Helvetica" w:cs="Helvetica"/>
                <w:bCs/>
                <w:color w:val="auto"/>
                <w:sz w:val="24"/>
                <w:szCs w:val="24"/>
                <w:u w:val="none"/>
                <w:lang w:eastAsia="es-CO"/>
              </w:rPr>
              <w:t>Ribeiro</w:t>
            </w:r>
            <w:r w:rsidRPr="00F45C38">
              <w:rPr>
                <w:rFonts w:ascii="Helvetica" w:eastAsia="Times New Roman" w:hAnsi="Helvetica" w:cs="Helvetica"/>
                <w:bCs/>
                <w:sz w:val="24"/>
                <w:szCs w:val="24"/>
                <w:lang w:eastAsia="es-CO"/>
              </w:rPr>
              <w:fldChar w:fldCharType="end"/>
            </w:r>
            <w:bookmarkStart w:id="2" w:name="bau0010"/>
            <w:bookmarkEnd w:id="1"/>
            <w:r w:rsidRPr="00F45C38">
              <w:rPr>
                <w:rFonts w:ascii="Helvetica" w:eastAsia="Times New Roman" w:hAnsi="Helvetica" w:cs="Helvetica"/>
                <w:bCs/>
                <w:sz w:val="24"/>
                <w:szCs w:val="24"/>
                <w:lang w:eastAsia="es-CO"/>
              </w:rPr>
              <w:t xml:space="preserve">, I., </w:t>
            </w:r>
            <w:hyperlink r:id="rId69" w:anchor="!" w:history="1">
              <w:r w:rsidRPr="00F45C38">
                <w:rPr>
                  <w:rStyle w:val="Hipervnculo"/>
                  <w:rFonts w:ascii="Helvetica" w:eastAsia="Times New Roman" w:hAnsi="Helvetica" w:cs="Helvetica"/>
                  <w:bCs/>
                  <w:color w:val="auto"/>
                  <w:sz w:val="24"/>
                  <w:szCs w:val="24"/>
                  <w:u w:val="none"/>
                  <w:lang w:eastAsia="es-CO"/>
                </w:rPr>
                <w:t>Pereira</w:t>
              </w:r>
            </w:hyperlink>
            <w:bookmarkStart w:id="3" w:name="bau0015"/>
            <w:bookmarkEnd w:id="2"/>
            <w:r w:rsidRPr="00F45C38">
              <w:rPr>
                <w:rFonts w:ascii="Helvetica" w:eastAsia="Times New Roman" w:hAnsi="Helvetica" w:cs="Helvetica"/>
                <w:bCs/>
                <w:sz w:val="24"/>
                <w:szCs w:val="24"/>
                <w:lang w:eastAsia="es-CO"/>
              </w:rPr>
              <w:t xml:space="preserve">, R., </w:t>
            </w:r>
            <w:hyperlink r:id="rId70" w:anchor="!" w:history="1">
              <w:r w:rsidRPr="00F45C38">
                <w:rPr>
                  <w:rStyle w:val="Hipervnculo"/>
                  <w:rFonts w:ascii="Helvetica" w:eastAsia="Times New Roman" w:hAnsi="Helvetica" w:cs="Helvetica"/>
                  <w:bCs/>
                  <w:color w:val="auto"/>
                  <w:sz w:val="24"/>
                  <w:szCs w:val="24"/>
                  <w:u w:val="none"/>
                  <w:lang w:eastAsia="es-CO"/>
                </w:rPr>
                <w:t>Freire</w:t>
              </w:r>
            </w:hyperlink>
            <w:bookmarkStart w:id="4" w:name="bau0020"/>
            <w:bookmarkEnd w:id="3"/>
            <w:r w:rsidRPr="00F45C38">
              <w:rPr>
                <w:rFonts w:ascii="Helvetica" w:eastAsia="Times New Roman" w:hAnsi="Helvetica" w:cs="Helvetica"/>
                <w:bCs/>
                <w:sz w:val="24"/>
                <w:szCs w:val="24"/>
                <w:lang w:eastAsia="es-CO"/>
              </w:rPr>
              <w:t xml:space="preserve">, I., </w:t>
            </w:r>
            <w:hyperlink r:id="rId71" w:anchor="!" w:history="1">
              <w:r w:rsidRPr="00F45C38">
                <w:rPr>
                  <w:rStyle w:val="Hipervnculo"/>
                  <w:rFonts w:ascii="Helvetica" w:eastAsia="Times New Roman" w:hAnsi="Helvetica" w:cs="Helvetica"/>
                  <w:bCs/>
                  <w:color w:val="auto"/>
                  <w:sz w:val="24"/>
                  <w:szCs w:val="24"/>
                  <w:u w:val="none"/>
                  <w:lang w:eastAsia="es-CO"/>
                </w:rPr>
                <w:t>de Oliveira</w:t>
              </w:r>
            </w:hyperlink>
            <w:bookmarkStart w:id="5" w:name="bau0025"/>
            <w:bookmarkEnd w:id="4"/>
            <w:r w:rsidRPr="00F45C38">
              <w:rPr>
                <w:rFonts w:ascii="Helvetica" w:eastAsia="Times New Roman" w:hAnsi="Helvetica" w:cs="Helvetica"/>
                <w:bCs/>
                <w:sz w:val="24"/>
                <w:szCs w:val="24"/>
                <w:lang w:eastAsia="es-CO"/>
              </w:rPr>
              <w:t xml:space="preserve">, B., </w:t>
            </w:r>
            <w:hyperlink r:id="rId72" w:anchor="!" w:history="1">
              <w:r w:rsidRPr="00F45C38">
                <w:rPr>
                  <w:rStyle w:val="Hipervnculo"/>
                  <w:rFonts w:ascii="Helvetica" w:eastAsia="Times New Roman" w:hAnsi="Helvetica" w:cs="Helvetica"/>
                  <w:bCs/>
                  <w:color w:val="auto"/>
                  <w:sz w:val="24"/>
                  <w:szCs w:val="24"/>
                  <w:u w:val="none"/>
                  <w:lang w:eastAsia="es-CO"/>
                </w:rPr>
                <w:t>Casotti</w:t>
              </w:r>
            </w:hyperlink>
            <w:bookmarkStart w:id="6" w:name="bau0030"/>
            <w:bookmarkEnd w:id="5"/>
            <w:r w:rsidRPr="00F45C38">
              <w:rPr>
                <w:rFonts w:ascii="Helvetica" w:eastAsia="Times New Roman" w:hAnsi="Helvetica" w:cs="Helvetica"/>
                <w:bCs/>
                <w:sz w:val="24"/>
                <w:szCs w:val="24"/>
                <w:lang w:eastAsia="es-CO"/>
              </w:rPr>
              <w:t xml:space="preserve">, C. y </w:t>
            </w:r>
            <w:hyperlink r:id="rId73" w:anchor="!" w:history="1">
              <w:r w:rsidRPr="00F45C38">
                <w:rPr>
                  <w:rStyle w:val="Hipervnculo"/>
                  <w:rFonts w:ascii="Helvetica" w:eastAsia="Times New Roman" w:hAnsi="Helvetica" w:cs="Helvetica"/>
                  <w:bCs/>
                  <w:color w:val="auto"/>
                  <w:sz w:val="24"/>
                  <w:szCs w:val="24"/>
                  <w:u w:val="none"/>
                  <w:lang w:eastAsia="es-CO"/>
                </w:rPr>
                <w:t>Boery</w:t>
              </w:r>
            </w:hyperlink>
            <w:bookmarkEnd w:id="6"/>
            <w:r w:rsidRPr="00F45C38">
              <w:rPr>
                <w:rFonts w:ascii="Helvetica" w:eastAsia="Times New Roman" w:hAnsi="Helvetica" w:cs="Helvetica"/>
                <w:bCs/>
                <w:sz w:val="24"/>
                <w:szCs w:val="24"/>
                <w:lang w:eastAsia="es-CO"/>
              </w:rPr>
              <w:t xml:space="preserve">, E. (2018). </w:t>
            </w:r>
            <w:r w:rsidRPr="00F45C38">
              <w:rPr>
                <w:rFonts w:ascii="Helvetica" w:eastAsia="Times New Roman" w:hAnsi="Helvetica" w:cs="Helvetica"/>
                <w:bCs/>
                <w:sz w:val="24"/>
                <w:szCs w:val="24"/>
                <w:lang w:val="en-US" w:eastAsia="es-CO"/>
              </w:rPr>
              <w:t xml:space="preserve">Stress and quality of life among university students: a systematic literature review. </w:t>
            </w:r>
            <w:hyperlink r:id="rId74" w:tooltip="Go to Health Professions Education on ScienceDirect" w:history="1">
              <w:r w:rsidRPr="00F45C38">
                <w:rPr>
                  <w:rStyle w:val="Hipervnculo"/>
                  <w:rFonts w:ascii="Helvetica" w:eastAsia="Times New Roman" w:hAnsi="Helvetica" w:cs="Helvetica"/>
                  <w:bCs/>
                  <w:i/>
                  <w:color w:val="auto"/>
                  <w:sz w:val="24"/>
                  <w:szCs w:val="24"/>
                  <w:u w:val="none"/>
                  <w:lang w:val="en-US" w:eastAsia="es-CO"/>
                </w:rPr>
                <w:t>Health Professions Education</w:t>
              </w:r>
            </w:hyperlink>
            <w:r w:rsidRPr="00F45C38">
              <w:rPr>
                <w:rFonts w:ascii="Helvetica" w:eastAsia="Times New Roman" w:hAnsi="Helvetica" w:cs="Helvetica"/>
                <w:bCs/>
                <w:i/>
                <w:sz w:val="24"/>
                <w:szCs w:val="24"/>
                <w:lang w:val="en-US" w:eastAsia="es-CO"/>
              </w:rPr>
              <w:t>, 4</w:t>
            </w:r>
            <w:r w:rsidRPr="00F45C38">
              <w:rPr>
                <w:rFonts w:ascii="Helvetica" w:eastAsia="Times New Roman" w:hAnsi="Helvetica" w:cs="Helvetica"/>
                <w:bCs/>
                <w:sz w:val="24"/>
                <w:szCs w:val="24"/>
                <w:lang w:val="en-US" w:eastAsia="es-CO"/>
              </w:rPr>
              <w:t xml:space="preserve">(2), 70-77. Recuperado de </w:t>
            </w:r>
            <w:hyperlink r:id="rId75" w:tgtFrame="_blank" w:tooltip="Persistent link using digital object identifier" w:history="1">
              <w:r w:rsidRPr="00F45C38">
                <w:rPr>
                  <w:rStyle w:val="Hipervnculo"/>
                  <w:rFonts w:ascii="Helvetica" w:eastAsia="Times New Roman" w:hAnsi="Helvetica" w:cs="Helvetica"/>
                  <w:bCs/>
                  <w:color w:val="auto"/>
                  <w:sz w:val="24"/>
                  <w:szCs w:val="24"/>
                  <w:u w:val="none"/>
                  <w:lang w:val="en-US" w:eastAsia="es-CO"/>
                </w:rPr>
                <w:t>https://doi.org/10.1016/j.hpe.2017.03.002</w:t>
              </w:r>
            </w:hyperlink>
            <w:r w:rsidRPr="00F45C38">
              <w:rPr>
                <w:rFonts w:ascii="Helvetica" w:eastAsia="Times New Roman" w:hAnsi="Helvetica" w:cs="Helvetica"/>
                <w:bCs/>
                <w:sz w:val="24"/>
                <w:szCs w:val="24"/>
                <w:lang w:val="en-US" w:eastAsia="es-CO"/>
              </w:rPr>
              <w:t xml:space="preserve">. </w:t>
            </w:r>
          </w:p>
          <w:p w14:paraId="2D08A32B" w14:textId="77777777" w:rsidR="00500E4D" w:rsidRPr="00F45C38" w:rsidRDefault="00500E4D" w:rsidP="00F33996">
            <w:pPr>
              <w:spacing w:after="0" w:line="240" w:lineRule="auto"/>
              <w:ind w:left="709" w:hanging="709"/>
              <w:jc w:val="both"/>
              <w:rPr>
                <w:rStyle w:val="Hipervnculo"/>
                <w:rFonts w:ascii="Helvetica" w:hAnsi="Helvetica" w:cs="Helvetica"/>
                <w:bCs/>
                <w:color w:val="auto"/>
                <w:sz w:val="24"/>
                <w:szCs w:val="24"/>
                <w:u w:val="none"/>
              </w:rPr>
            </w:pPr>
            <w:r w:rsidRPr="00F45C38">
              <w:rPr>
                <w:rStyle w:val="Hipervnculo"/>
                <w:rFonts w:ascii="Helvetica" w:eastAsia="Times New Roman" w:hAnsi="Helvetica" w:cs="Helvetica"/>
                <w:bCs/>
                <w:color w:val="auto"/>
                <w:sz w:val="24"/>
                <w:szCs w:val="24"/>
                <w:u w:val="none"/>
                <w:lang w:eastAsia="es-CO"/>
              </w:rPr>
              <w:t xml:space="preserve">Rodríguez, D. y Guzmán, R. (2019). Rendimiento académico de adolescentes declarados en situación de riesgo. </w:t>
            </w:r>
            <w:r w:rsidRPr="00F45C38">
              <w:rPr>
                <w:rStyle w:val="Hipervnculo"/>
                <w:rFonts w:ascii="Helvetica" w:eastAsia="Times New Roman" w:hAnsi="Helvetica" w:cs="Helvetica"/>
                <w:bCs/>
                <w:i/>
                <w:color w:val="auto"/>
                <w:sz w:val="24"/>
                <w:szCs w:val="24"/>
                <w:u w:val="none"/>
                <w:lang w:eastAsia="es-CO"/>
              </w:rPr>
              <w:t>Revista de Investigación Educativa, 37</w:t>
            </w:r>
            <w:r w:rsidRPr="00F45C38">
              <w:rPr>
                <w:rStyle w:val="Hipervnculo"/>
                <w:rFonts w:ascii="Helvetica" w:eastAsia="Times New Roman" w:hAnsi="Helvetica" w:cs="Helvetica"/>
                <w:bCs/>
                <w:color w:val="auto"/>
                <w:sz w:val="24"/>
                <w:szCs w:val="24"/>
                <w:u w:val="none"/>
                <w:lang w:eastAsia="es-CO"/>
              </w:rPr>
              <w:t>(1), 147-162. DOI: http://dx.doi.org/10.6018/rie.37.1.303391.</w:t>
            </w:r>
          </w:p>
          <w:p w14:paraId="3F6862FE" w14:textId="77777777" w:rsidR="00D05A58" w:rsidRPr="00F45C38" w:rsidRDefault="00D05A58" w:rsidP="0069522A">
            <w:pPr>
              <w:spacing w:after="0" w:line="240" w:lineRule="auto"/>
              <w:ind w:left="709" w:hanging="709"/>
              <w:jc w:val="both"/>
              <w:rPr>
                <w:rFonts w:ascii="Helvetica" w:eastAsia="Times New Roman" w:hAnsi="Helvetica" w:cs="Helvetica"/>
                <w:sz w:val="24"/>
                <w:szCs w:val="24"/>
                <w:lang w:val="en-US" w:eastAsia="es-CO"/>
              </w:rPr>
            </w:pPr>
            <w:r w:rsidRPr="00F45C38">
              <w:rPr>
                <w:rFonts w:ascii="Helvetica" w:eastAsia="Times New Roman" w:hAnsi="Helvetica" w:cs="Helvetica"/>
                <w:sz w:val="24"/>
                <w:szCs w:val="24"/>
                <w:lang w:eastAsia="es-CO"/>
              </w:rPr>
              <w:lastRenderedPageBreak/>
              <w:t xml:space="preserve">Ruiz, F., García-Martín, M. B., Suárez-Falcón, J. C. y Odriozola-González, P. (2017). </w:t>
            </w:r>
            <w:r w:rsidRPr="00F45C38">
              <w:rPr>
                <w:rFonts w:ascii="Helvetica" w:eastAsia="Times New Roman" w:hAnsi="Helvetica" w:cs="Helvetica"/>
                <w:sz w:val="24"/>
                <w:szCs w:val="24"/>
                <w:lang w:val="en-US" w:eastAsia="es-CO"/>
              </w:rPr>
              <w:t xml:space="preserve">The hierarchical factor structure of the spanish version of Depression Anxiety and Stress Scale – 21. </w:t>
            </w:r>
            <w:r w:rsidRPr="00F45C38">
              <w:rPr>
                <w:rFonts w:ascii="Helvetica" w:eastAsia="Times New Roman" w:hAnsi="Helvetica" w:cs="Helvetica"/>
                <w:i/>
                <w:sz w:val="24"/>
                <w:szCs w:val="24"/>
                <w:lang w:val="en-US" w:eastAsia="es-CO"/>
              </w:rPr>
              <w:t>International Journal of Psychology and Psychological Therapy, 17</w:t>
            </w:r>
            <w:r w:rsidRPr="00F45C38">
              <w:rPr>
                <w:rFonts w:ascii="Helvetica" w:eastAsia="Times New Roman" w:hAnsi="Helvetica" w:cs="Helvetica"/>
                <w:sz w:val="24"/>
                <w:szCs w:val="24"/>
                <w:lang w:val="en-US" w:eastAsia="es-CO"/>
              </w:rPr>
              <w:t xml:space="preserve">(1), 97-105. </w:t>
            </w:r>
            <w:r w:rsidR="00564D98" w:rsidRPr="00F45C38">
              <w:rPr>
                <w:rFonts w:ascii="Helvetica" w:eastAsia="Times New Roman" w:hAnsi="Helvetica" w:cs="Helvetica"/>
                <w:sz w:val="24"/>
                <w:szCs w:val="24"/>
                <w:lang w:val="en-US" w:eastAsia="es-CO"/>
              </w:rPr>
              <w:t xml:space="preserve">Recuperado de </w:t>
            </w:r>
            <w:hyperlink r:id="rId76" w:history="1">
              <w:r w:rsidR="00564D98" w:rsidRPr="00F45C38">
                <w:rPr>
                  <w:rFonts w:ascii="Helvetica" w:eastAsia="Times New Roman" w:hAnsi="Helvetica" w:cs="Helvetica"/>
                  <w:sz w:val="24"/>
                  <w:szCs w:val="24"/>
                  <w:lang w:val="en-US" w:eastAsia="es-CO"/>
                </w:rPr>
                <w:t>https://www.ijpsy.com/volumen17/num1/460/the-hierarchical-factor-structure-of-the-EN.pdf</w:t>
              </w:r>
            </w:hyperlink>
            <w:r w:rsidR="00564D98" w:rsidRPr="00F45C38">
              <w:rPr>
                <w:rFonts w:ascii="Helvetica" w:eastAsia="Times New Roman" w:hAnsi="Helvetica" w:cs="Helvetica"/>
                <w:sz w:val="24"/>
                <w:szCs w:val="24"/>
                <w:lang w:val="en-US" w:eastAsia="es-CO"/>
              </w:rPr>
              <w:t xml:space="preserve">. </w:t>
            </w:r>
            <w:r w:rsidRPr="00F45C38">
              <w:rPr>
                <w:rFonts w:ascii="Helvetica" w:eastAsia="Times New Roman" w:hAnsi="Helvetica" w:cs="Helvetica"/>
                <w:sz w:val="24"/>
                <w:szCs w:val="24"/>
                <w:lang w:val="en-US" w:eastAsia="es-CO"/>
              </w:rPr>
              <w:t xml:space="preserve">    </w:t>
            </w:r>
          </w:p>
          <w:p w14:paraId="22AA70DC" w14:textId="77777777" w:rsidR="00FD0E3F" w:rsidRPr="00F45C38" w:rsidRDefault="009C000B" w:rsidP="00FD0E3F">
            <w:pPr>
              <w:pStyle w:val="Ttulo1"/>
              <w:spacing w:before="0" w:beforeAutospacing="0" w:after="0" w:afterAutospacing="0"/>
              <w:ind w:left="709" w:hanging="709"/>
              <w:jc w:val="both"/>
              <w:rPr>
                <w:rFonts w:ascii="Helvetica" w:hAnsi="Helvetica" w:cs="Helvetica"/>
                <w:sz w:val="24"/>
                <w:szCs w:val="24"/>
              </w:rPr>
            </w:pPr>
            <w:r w:rsidRPr="00F45C38">
              <w:rPr>
                <w:rFonts w:ascii="Helvetica" w:hAnsi="Helvetica" w:cs="Helvetica"/>
                <w:b w:val="0"/>
                <w:bCs w:val="0"/>
                <w:kern w:val="0"/>
                <w:sz w:val="24"/>
                <w:szCs w:val="24"/>
                <w:lang w:eastAsia="es-CO"/>
              </w:rPr>
              <w:t>Saeed, H.,</w:t>
            </w:r>
            <w:r w:rsidR="00E2768C" w:rsidRPr="00F45C38">
              <w:rPr>
                <w:rFonts w:ascii="Helvetica" w:hAnsi="Helvetica" w:cs="Helvetica"/>
                <w:b w:val="0"/>
                <w:bCs w:val="0"/>
                <w:kern w:val="0"/>
                <w:sz w:val="24"/>
                <w:szCs w:val="24"/>
                <w:lang w:eastAsia="es-CO"/>
              </w:rPr>
              <w:t xml:space="preserve"> </w:t>
            </w:r>
            <w:r w:rsidRPr="00F45C38">
              <w:rPr>
                <w:rFonts w:ascii="Helvetica" w:hAnsi="Helvetica" w:cs="Helvetica"/>
                <w:b w:val="0"/>
                <w:bCs w:val="0"/>
                <w:kern w:val="0"/>
                <w:sz w:val="24"/>
                <w:szCs w:val="24"/>
                <w:lang w:eastAsia="es-CO"/>
              </w:rPr>
              <w:t>Saleem</w:t>
            </w:r>
            <w:r w:rsidR="00E2768C" w:rsidRPr="00F45C38">
              <w:rPr>
                <w:rFonts w:ascii="Helvetica" w:hAnsi="Helvetica" w:cs="Helvetica"/>
                <w:b w:val="0"/>
                <w:bCs w:val="0"/>
                <w:kern w:val="0"/>
                <w:sz w:val="24"/>
                <w:szCs w:val="24"/>
                <w:lang w:eastAsia="es-CO"/>
              </w:rPr>
              <w:t>, Z., A</w:t>
            </w:r>
            <w:r w:rsidRPr="00F45C38">
              <w:rPr>
                <w:rFonts w:ascii="Helvetica" w:hAnsi="Helvetica" w:cs="Helvetica"/>
                <w:b w:val="0"/>
                <w:bCs w:val="0"/>
                <w:kern w:val="0"/>
                <w:sz w:val="24"/>
                <w:szCs w:val="24"/>
                <w:lang w:eastAsia="es-CO"/>
              </w:rPr>
              <w:t>shraf</w:t>
            </w:r>
            <w:r w:rsidR="00E2768C" w:rsidRPr="00F45C38">
              <w:rPr>
                <w:rFonts w:ascii="Helvetica" w:hAnsi="Helvetica" w:cs="Helvetica"/>
                <w:b w:val="0"/>
                <w:bCs w:val="0"/>
                <w:kern w:val="0"/>
                <w:sz w:val="24"/>
                <w:szCs w:val="24"/>
                <w:lang w:eastAsia="es-CO"/>
              </w:rPr>
              <w:t xml:space="preserve">, M., </w:t>
            </w:r>
            <w:r w:rsidRPr="00F45C38">
              <w:rPr>
                <w:rFonts w:ascii="Helvetica" w:hAnsi="Helvetica" w:cs="Helvetica"/>
                <w:b w:val="0"/>
                <w:bCs w:val="0"/>
                <w:kern w:val="0"/>
                <w:sz w:val="24"/>
                <w:szCs w:val="24"/>
                <w:lang w:eastAsia="es-CO"/>
              </w:rPr>
              <w:t>Razzaq</w:t>
            </w:r>
            <w:r w:rsidR="00E2768C" w:rsidRPr="00F45C38">
              <w:rPr>
                <w:rFonts w:ascii="Helvetica" w:hAnsi="Helvetica" w:cs="Helvetica"/>
                <w:b w:val="0"/>
                <w:bCs w:val="0"/>
                <w:kern w:val="0"/>
                <w:sz w:val="24"/>
                <w:szCs w:val="24"/>
                <w:lang w:eastAsia="es-CO"/>
              </w:rPr>
              <w:t xml:space="preserve">, N., </w:t>
            </w:r>
            <w:r w:rsidRPr="00F45C38">
              <w:rPr>
                <w:rFonts w:ascii="Helvetica" w:hAnsi="Helvetica" w:cs="Helvetica"/>
                <w:b w:val="0"/>
                <w:bCs w:val="0"/>
                <w:kern w:val="0"/>
                <w:sz w:val="24"/>
                <w:szCs w:val="24"/>
                <w:lang w:eastAsia="es-CO"/>
              </w:rPr>
              <w:t>Akhtar</w:t>
            </w:r>
            <w:r w:rsidR="00E2768C" w:rsidRPr="00F45C38">
              <w:rPr>
                <w:rFonts w:ascii="Helvetica" w:hAnsi="Helvetica" w:cs="Helvetica"/>
                <w:b w:val="0"/>
                <w:bCs w:val="0"/>
                <w:kern w:val="0"/>
                <w:sz w:val="24"/>
                <w:szCs w:val="24"/>
                <w:lang w:eastAsia="es-CO"/>
              </w:rPr>
              <w:t xml:space="preserve">, K., </w:t>
            </w:r>
            <w:r w:rsidRPr="00F45C38">
              <w:rPr>
                <w:rFonts w:ascii="Helvetica" w:hAnsi="Helvetica" w:cs="Helvetica"/>
                <w:b w:val="0"/>
                <w:bCs w:val="0"/>
                <w:kern w:val="0"/>
                <w:sz w:val="24"/>
                <w:szCs w:val="24"/>
                <w:lang w:eastAsia="es-CO"/>
              </w:rPr>
              <w:t>Maryam</w:t>
            </w:r>
            <w:r w:rsidR="00E2768C" w:rsidRPr="00F45C38">
              <w:rPr>
                <w:rFonts w:ascii="Helvetica" w:hAnsi="Helvetica" w:cs="Helvetica"/>
                <w:b w:val="0"/>
                <w:bCs w:val="0"/>
                <w:kern w:val="0"/>
                <w:sz w:val="24"/>
                <w:szCs w:val="24"/>
                <w:lang w:eastAsia="es-CO"/>
              </w:rPr>
              <w:t xml:space="preserve">, A., </w:t>
            </w:r>
            <w:r w:rsidRPr="00F45C38">
              <w:rPr>
                <w:rFonts w:ascii="Helvetica" w:hAnsi="Helvetica" w:cs="Helvetica"/>
                <w:b w:val="0"/>
                <w:bCs w:val="0"/>
                <w:kern w:val="0"/>
                <w:sz w:val="24"/>
                <w:szCs w:val="24"/>
                <w:lang w:eastAsia="es-CO"/>
              </w:rPr>
              <w:t>Abbas</w:t>
            </w:r>
            <w:r w:rsidR="00E2768C" w:rsidRPr="00F45C38">
              <w:rPr>
                <w:rFonts w:ascii="Helvetica" w:hAnsi="Helvetica" w:cs="Helvetica"/>
                <w:b w:val="0"/>
                <w:bCs w:val="0"/>
                <w:kern w:val="0"/>
                <w:sz w:val="24"/>
                <w:szCs w:val="24"/>
                <w:lang w:eastAsia="es-CO"/>
              </w:rPr>
              <w:t xml:space="preserve">, N., </w:t>
            </w:r>
            <w:r w:rsidRPr="00F45C38">
              <w:rPr>
                <w:rFonts w:ascii="Helvetica" w:hAnsi="Helvetica" w:cs="Helvetica"/>
                <w:b w:val="0"/>
                <w:bCs w:val="0"/>
                <w:kern w:val="0"/>
                <w:sz w:val="24"/>
                <w:szCs w:val="24"/>
                <w:lang w:eastAsia="es-CO"/>
              </w:rPr>
              <w:t>Akhtar</w:t>
            </w:r>
            <w:r w:rsidR="00E2768C" w:rsidRPr="00F45C38">
              <w:rPr>
                <w:rFonts w:ascii="Helvetica" w:hAnsi="Helvetica" w:cs="Helvetica"/>
                <w:b w:val="0"/>
                <w:bCs w:val="0"/>
                <w:kern w:val="0"/>
                <w:sz w:val="24"/>
                <w:szCs w:val="24"/>
                <w:lang w:eastAsia="es-CO"/>
              </w:rPr>
              <w:t xml:space="preserve">, A., </w:t>
            </w:r>
            <w:r w:rsidRPr="00F45C38">
              <w:rPr>
                <w:rFonts w:ascii="Helvetica" w:hAnsi="Helvetica" w:cs="Helvetica"/>
                <w:b w:val="0"/>
                <w:bCs w:val="0"/>
                <w:kern w:val="0"/>
                <w:sz w:val="24"/>
                <w:szCs w:val="24"/>
                <w:lang w:eastAsia="es-CO"/>
              </w:rPr>
              <w:t>Fatima</w:t>
            </w:r>
            <w:r w:rsidR="00E2768C" w:rsidRPr="00F45C38">
              <w:rPr>
                <w:rFonts w:ascii="Helvetica" w:hAnsi="Helvetica" w:cs="Helvetica"/>
                <w:b w:val="0"/>
                <w:bCs w:val="0"/>
                <w:kern w:val="0"/>
                <w:sz w:val="24"/>
                <w:szCs w:val="24"/>
                <w:lang w:eastAsia="es-CO"/>
              </w:rPr>
              <w:t xml:space="preserve">, N. </w:t>
            </w:r>
            <w:r w:rsidRPr="00F45C38">
              <w:rPr>
                <w:rFonts w:ascii="Helvetica" w:hAnsi="Helvetica" w:cs="Helvetica"/>
                <w:b w:val="0"/>
                <w:bCs w:val="0"/>
                <w:kern w:val="0"/>
                <w:sz w:val="24"/>
                <w:szCs w:val="24"/>
                <w:lang w:eastAsia="es-CO"/>
              </w:rPr>
              <w:t>Khan</w:t>
            </w:r>
            <w:r w:rsidR="00E2768C" w:rsidRPr="00F45C38">
              <w:rPr>
                <w:rFonts w:ascii="Helvetica" w:hAnsi="Helvetica" w:cs="Helvetica"/>
                <w:b w:val="0"/>
                <w:bCs w:val="0"/>
                <w:kern w:val="0"/>
                <w:sz w:val="24"/>
                <w:szCs w:val="24"/>
                <w:lang w:eastAsia="es-CO"/>
              </w:rPr>
              <w:t xml:space="preserve">, K. y </w:t>
            </w:r>
            <w:r w:rsidRPr="00F45C38">
              <w:rPr>
                <w:rFonts w:ascii="Helvetica" w:hAnsi="Helvetica" w:cs="Helvetica"/>
                <w:b w:val="0"/>
                <w:bCs w:val="0"/>
                <w:kern w:val="0"/>
                <w:sz w:val="24"/>
                <w:szCs w:val="24"/>
                <w:lang w:eastAsia="es-CO"/>
              </w:rPr>
              <w:t>Rasool</w:t>
            </w:r>
            <w:r w:rsidR="00E2768C" w:rsidRPr="00F45C38">
              <w:rPr>
                <w:rFonts w:ascii="Helvetica" w:hAnsi="Helvetica" w:cs="Helvetica"/>
                <w:b w:val="0"/>
                <w:bCs w:val="0"/>
                <w:kern w:val="0"/>
                <w:sz w:val="24"/>
                <w:szCs w:val="24"/>
                <w:lang w:eastAsia="es-CO"/>
              </w:rPr>
              <w:t>, F.</w:t>
            </w:r>
            <w:r w:rsidR="00DF0518" w:rsidRPr="00F45C38">
              <w:rPr>
                <w:rFonts w:ascii="Helvetica" w:hAnsi="Helvetica" w:cs="Helvetica"/>
                <w:b w:val="0"/>
                <w:bCs w:val="0"/>
                <w:kern w:val="0"/>
                <w:sz w:val="24"/>
                <w:szCs w:val="24"/>
                <w:lang w:eastAsia="es-CO"/>
              </w:rPr>
              <w:t xml:space="preserve"> (2018). Determinants of anxiety and depression among university students of Lahore. </w:t>
            </w:r>
            <w:hyperlink r:id="rId77" w:tooltip="International Journal of Mental Health and Addiction" w:history="1">
              <w:r w:rsidR="00DF0518" w:rsidRPr="00F45C38">
                <w:rPr>
                  <w:rStyle w:val="Hipervnculo"/>
                  <w:rFonts w:ascii="Helvetica" w:hAnsi="Helvetica" w:cs="Helvetica"/>
                  <w:b w:val="0"/>
                  <w:i/>
                  <w:color w:val="auto"/>
                  <w:sz w:val="24"/>
                  <w:szCs w:val="24"/>
                  <w:u w:val="none"/>
                </w:rPr>
                <w:t>International Journal of Mental Health and Addiction</w:t>
              </w:r>
            </w:hyperlink>
            <w:r w:rsidR="00DF0518" w:rsidRPr="00F45C38">
              <w:rPr>
                <w:rFonts w:ascii="Helvetica" w:hAnsi="Helvetica" w:cs="Helvetica"/>
                <w:b w:val="0"/>
                <w:i/>
                <w:sz w:val="24"/>
                <w:szCs w:val="24"/>
              </w:rPr>
              <w:t>, 16</w:t>
            </w:r>
            <w:r w:rsidR="00DF0518" w:rsidRPr="00F45C38">
              <w:rPr>
                <w:rFonts w:ascii="Helvetica" w:hAnsi="Helvetica" w:cs="Helvetica"/>
                <w:b w:val="0"/>
                <w:sz w:val="24"/>
                <w:szCs w:val="24"/>
              </w:rPr>
              <w:t xml:space="preserve">(5), 1283-1298. </w:t>
            </w:r>
            <w:r w:rsidR="0005794D" w:rsidRPr="00F45C38">
              <w:rPr>
                <w:rFonts w:ascii="Helvetica" w:hAnsi="Helvetica" w:cs="Helvetica"/>
                <w:b w:val="0"/>
                <w:sz w:val="24"/>
                <w:szCs w:val="24"/>
              </w:rPr>
              <w:t xml:space="preserve">Recuperado de </w:t>
            </w:r>
            <w:hyperlink r:id="rId78" w:history="1">
              <w:r w:rsidR="00FD0E3F" w:rsidRPr="00F45C38">
                <w:rPr>
                  <w:rStyle w:val="Hipervnculo"/>
                  <w:rFonts w:ascii="Helvetica" w:hAnsi="Helvetica" w:cs="Helvetica"/>
                  <w:b w:val="0"/>
                  <w:color w:val="auto"/>
                  <w:sz w:val="24"/>
                  <w:szCs w:val="24"/>
                  <w:u w:val="none"/>
                </w:rPr>
                <w:t>https://link.springer.com/article/10.1007/s11469-017-9859-3</w:t>
              </w:r>
            </w:hyperlink>
            <w:r w:rsidR="0005794D" w:rsidRPr="00F45C38">
              <w:rPr>
                <w:rFonts w:ascii="Helvetica" w:hAnsi="Helvetica" w:cs="Helvetica"/>
                <w:b w:val="0"/>
                <w:sz w:val="24"/>
                <w:szCs w:val="24"/>
              </w:rPr>
              <w:t>.</w:t>
            </w:r>
            <w:r w:rsidR="0005794D" w:rsidRPr="00F45C38">
              <w:rPr>
                <w:rFonts w:ascii="Helvetica" w:hAnsi="Helvetica" w:cs="Helvetica"/>
                <w:sz w:val="24"/>
                <w:szCs w:val="24"/>
              </w:rPr>
              <w:t xml:space="preserve"> </w:t>
            </w:r>
          </w:p>
          <w:p w14:paraId="7FB85F71" w14:textId="5C86B63B" w:rsidR="00FD0E3F" w:rsidRPr="00F45C38" w:rsidRDefault="00FD0E3F" w:rsidP="00FD0E3F">
            <w:pPr>
              <w:pStyle w:val="Ttulo1"/>
              <w:spacing w:before="0" w:beforeAutospacing="0" w:after="0" w:afterAutospacing="0"/>
              <w:ind w:left="709" w:hanging="709"/>
              <w:jc w:val="both"/>
              <w:rPr>
                <w:rFonts w:ascii="Helvetica" w:hAnsi="Helvetica" w:cs="Helvetica"/>
                <w:b w:val="0"/>
                <w:sz w:val="24"/>
                <w:szCs w:val="24"/>
                <w:lang w:val="es-CO"/>
              </w:rPr>
            </w:pPr>
            <w:r w:rsidRPr="00F45C38">
              <w:rPr>
                <w:rFonts w:ascii="Helvetica" w:hAnsi="Helvetica" w:cs="Helvetica"/>
                <w:b w:val="0"/>
                <w:sz w:val="24"/>
                <w:szCs w:val="24"/>
                <w:lang w:val="es-CO"/>
              </w:rPr>
              <w:t xml:space="preserve">Sausa, C. (2018). </w:t>
            </w:r>
            <w:r w:rsidRPr="00F45C38">
              <w:rPr>
                <w:rFonts w:ascii="Helvetica" w:hAnsi="Helvetica" w:cs="Helvetica"/>
                <w:b w:val="0"/>
                <w:i/>
                <w:sz w:val="24"/>
                <w:szCs w:val="24"/>
                <w:lang w:val="es-CO"/>
              </w:rPr>
              <w:t>Funcionalidad familiar y bajo rendimiento escolar en adolescentes Centro de Salud Virgen del Carmen 2017.</w:t>
            </w:r>
            <w:r w:rsidRPr="00F45C38">
              <w:rPr>
                <w:rFonts w:ascii="Helvetica" w:hAnsi="Helvetica" w:cs="Helvetica"/>
                <w:b w:val="0"/>
                <w:sz w:val="24"/>
                <w:szCs w:val="24"/>
                <w:lang w:val="es-CO"/>
              </w:rPr>
              <w:t xml:space="preserve"> Tesis</w:t>
            </w:r>
            <w:r w:rsidR="00F45C38">
              <w:rPr>
                <w:rFonts w:ascii="Helvetica" w:hAnsi="Helvetica" w:cs="Helvetica"/>
                <w:b w:val="0"/>
                <w:sz w:val="24"/>
                <w:szCs w:val="24"/>
                <w:lang w:val="es-CO"/>
              </w:rPr>
              <w:t xml:space="preserve"> de grado</w:t>
            </w:r>
            <w:r w:rsidRPr="00F45C38">
              <w:rPr>
                <w:rFonts w:ascii="Helvetica" w:hAnsi="Helvetica" w:cs="Helvetica"/>
                <w:b w:val="0"/>
                <w:sz w:val="24"/>
                <w:szCs w:val="24"/>
                <w:lang w:val="es-CO"/>
              </w:rPr>
              <w:t xml:space="preserve">. </w:t>
            </w:r>
            <w:r w:rsidR="00832DAD" w:rsidRPr="00F45C38">
              <w:rPr>
                <w:rFonts w:ascii="Helvetica" w:hAnsi="Helvetica" w:cs="Helvetica"/>
                <w:b w:val="0"/>
                <w:sz w:val="24"/>
                <w:szCs w:val="24"/>
                <w:lang w:val="es-CO"/>
              </w:rPr>
              <w:t xml:space="preserve">Universidad </w:t>
            </w:r>
            <w:r w:rsidRPr="00F45C38">
              <w:rPr>
                <w:rFonts w:ascii="Helvetica" w:hAnsi="Helvetica" w:cs="Helvetica"/>
                <w:b w:val="0"/>
                <w:color w:val="000000" w:themeColor="text1"/>
                <w:sz w:val="24"/>
                <w:szCs w:val="24"/>
                <w:lang w:val="es-CO"/>
              </w:rPr>
              <w:t xml:space="preserve">San Martin de Porres, Facultad de Medicina. Perú. Recuperado de </w:t>
            </w:r>
            <w:hyperlink r:id="rId79" w:history="1">
              <w:r w:rsidR="00F45C38" w:rsidRPr="00F45C38">
                <w:rPr>
                  <w:rStyle w:val="Hipervnculo"/>
                  <w:rFonts w:ascii="Helvetica" w:hAnsi="Helvetica" w:cs="Helvetica"/>
                  <w:b w:val="0"/>
                  <w:color w:val="000000" w:themeColor="text1"/>
                  <w:sz w:val="24"/>
                  <w:szCs w:val="24"/>
                  <w:u w:val="none"/>
                  <w:lang w:val="es-CO"/>
                </w:rPr>
                <w:t>http://www.repositorioacademico.usmp.edu.pe/ handle /usmp/3621</w:t>
              </w:r>
            </w:hyperlink>
            <w:r w:rsidRPr="00F45C38">
              <w:rPr>
                <w:rFonts w:ascii="Helvetica" w:hAnsi="Helvetica" w:cs="Helvetica"/>
                <w:b w:val="0"/>
                <w:color w:val="000000" w:themeColor="text1"/>
                <w:sz w:val="24"/>
                <w:szCs w:val="24"/>
                <w:lang w:val="es-CO"/>
              </w:rPr>
              <w:t>.</w:t>
            </w:r>
          </w:p>
          <w:p w14:paraId="5F3262BE" w14:textId="77777777" w:rsidR="00491764" w:rsidRPr="00F45C38" w:rsidRDefault="00491764" w:rsidP="00932F2D">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val="es-ES" w:eastAsia="es-CO"/>
              </w:rPr>
              <w:t xml:space="preserve">Suárez, M. A. y Alcalá, M. (2014). </w:t>
            </w:r>
            <w:r w:rsidRPr="00F45C38">
              <w:rPr>
                <w:rFonts w:ascii="Helvetica" w:eastAsia="Times New Roman" w:hAnsi="Helvetica" w:cs="Helvetica"/>
                <w:sz w:val="24"/>
                <w:szCs w:val="24"/>
                <w:lang w:eastAsia="es-CO"/>
              </w:rPr>
              <w:t xml:space="preserve">Apgar Familiar: una herramienta para detectar disfunción familiar. </w:t>
            </w:r>
            <w:r w:rsidRPr="00F45C38">
              <w:rPr>
                <w:rFonts w:ascii="Helvetica" w:eastAsia="Times New Roman" w:hAnsi="Helvetica" w:cs="Helvetica"/>
                <w:i/>
                <w:sz w:val="24"/>
                <w:szCs w:val="24"/>
                <w:lang w:eastAsia="es-CO"/>
              </w:rPr>
              <w:t>Revista Médica La Paz, 20</w:t>
            </w:r>
            <w:r w:rsidRPr="00F45C38">
              <w:rPr>
                <w:rFonts w:ascii="Helvetica" w:eastAsia="Times New Roman" w:hAnsi="Helvetica" w:cs="Helvetica"/>
                <w:sz w:val="24"/>
                <w:szCs w:val="24"/>
                <w:lang w:eastAsia="es-CO"/>
              </w:rPr>
              <w:t xml:space="preserve">(1), 53-57. Recuperado de </w:t>
            </w:r>
            <w:hyperlink r:id="rId80" w:history="1">
              <w:r w:rsidR="00F21FED" w:rsidRPr="00F45C38">
                <w:rPr>
                  <w:rStyle w:val="Hipervnculo"/>
                  <w:rFonts w:ascii="Helvetica" w:eastAsia="Times New Roman" w:hAnsi="Helvetica" w:cs="Helvetica"/>
                  <w:color w:val="auto"/>
                  <w:sz w:val="24"/>
                  <w:szCs w:val="24"/>
                  <w:u w:val="none"/>
                  <w:lang w:eastAsia="es-CO"/>
                </w:rPr>
                <w:t>http://www.scielo.org.bo/scielo.php?pid=S1726-89582014000100010&amp;script=sci_arttext</w:t>
              </w:r>
            </w:hyperlink>
            <w:r w:rsidRPr="00F45C38">
              <w:rPr>
                <w:rFonts w:ascii="Helvetica" w:eastAsia="Times New Roman" w:hAnsi="Helvetica" w:cs="Helvetica"/>
                <w:sz w:val="24"/>
                <w:szCs w:val="24"/>
                <w:lang w:eastAsia="es-CO"/>
              </w:rPr>
              <w:t>.</w:t>
            </w:r>
          </w:p>
          <w:p w14:paraId="2B02F40F" w14:textId="3187F0A4" w:rsidR="00C65904" w:rsidRPr="00F45C38" w:rsidRDefault="00500E4D" w:rsidP="00C65904">
            <w:pPr>
              <w:spacing w:after="0" w:line="240" w:lineRule="auto"/>
              <w:ind w:left="709" w:hanging="709"/>
              <w:jc w:val="both"/>
              <w:rPr>
                <w:rFonts w:ascii="Helvetica" w:eastAsia="Times New Roman" w:hAnsi="Helvetica" w:cs="Helvetica"/>
                <w:sz w:val="24"/>
                <w:szCs w:val="24"/>
                <w:lang w:eastAsia="es-CO"/>
              </w:rPr>
            </w:pPr>
            <w:r w:rsidRPr="00F45C38">
              <w:rPr>
                <w:rFonts w:ascii="Helvetica" w:eastAsia="Times New Roman" w:hAnsi="Helvetica" w:cs="Helvetica"/>
                <w:sz w:val="24"/>
                <w:szCs w:val="24"/>
                <w:lang w:eastAsia="es-CO"/>
              </w:rPr>
              <w:t xml:space="preserve">Tijerina, L., González, E., Gómez, M., Cisneros, M., Rodríguez, K. y Ramos, E. (2018). Depresión, ansiedad y estrés en estudiantes de nuevo ingreso a la educación superior. </w:t>
            </w:r>
            <w:r w:rsidR="00362AD6" w:rsidRPr="00F45C38">
              <w:rPr>
                <w:rFonts w:ascii="Helvetica" w:eastAsia="Times New Roman" w:hAnsi="Helvetica" w:cs="Helvetica"/>
                <w:i/>
                <w:sz w:val="24"/>
                <w:szCs w:val="24"/>
                <w:lang w:eastAsia="es-CO"/>
              </w:rPr>
              <w:t>Revista de Salud Pública y Nutrición, 17</w:t>
            </w:r>
            <w:r w:rsidR="00362AD6" w:rsidRPr="00F45C38">
              <w:rPr>
                <w:rFonts w:ascii="Helvetica" w:eastAsia="Times New Roman" w:hAnsi="Helvetica" w:cs="Helvetica"/>
                <w:sz w:val="24"/>
                <w:szCs w:val="24"/>
                <w:lang w:eastAsia="es-CO"/>
              </w:rPr>
              <w:t>(4), 40-47. DOI:https:/doi.org/10.29105/respyn17.4-5.</w:t>
            </w:r>
          </w:p>
          <w:p w14:paraId="2B599F8B" w14:textId="3C247E5F" w:rsidR="00ED1717" w:rsidRPr="0069522A" w:rsidRDefault="00B91B91" w:rsidP="00404D6E">
            <w:pPr>
              <w:spacing w:after="0" w:line="240" w:lineRule="auto"/>
              <w:ind w:left="709" w:hanging="709"/>
              <w:jc w:val="both"/>
              <w:rPr>
                <w:rFonts w:ascii="Arial" w:eastAsia="Times New Roman" w:hAnsi="Arial" w:cs="Arial"/>
                <w:b/>
                <w:bCs/>
                <w:color w:val="000000" w:themeColor="text1"/>
                <w:sz w:val="24"/>
                <w:szCs w:val="24"/>
                <w:lang w:val="es-ES" w:eastAsia="es-CO"/>
              </w:rPr>
            </w:pPr>
            <w:r w:rsidRPr="00F45C38">
              <w:rPr>
                <w:rFonts w:ascii="Helvetica" w:eastAsia="Times New Roman" w:hAnsi="Helvetica" w:cs="Helvetica"/>
                <w:sz w:val="24"/>
                <w:szCs w:val="24"/>
                <w:lang w:eastAsia="es-CO"/>
              </w:rPr>
              <w:t xml:space="preserve">Universidad Santo Tomás. (2016). </w:t>
            </w:r>
            <w:r w:rsidRPr="00F45C38">
              <w:rPr>
                <w:rFonts w:ascii="Helvetica" w:eastAsia="Times New Roman" w:hAnsi="Helvetica" w:cs="Helvetica"/>
                <w:i/>
                <w:sz w:val="24"/>
                <w:szCs w:val="24"/>
                <w:lang w:eastAsia="es-CO"/>
              </w:rPr>
              <w:t>Documento síntesis Plan Integral Multicampus 2016 – 2027 y Plan General de Desarrollo 2016 – 2019</w:t>
            </w:r>
            <w:r w:rsidRPr="00F45C38">
              <w:rPr>
                <w:rFonts w:ascii="Helvetica" w:eastAsia="Times New Roman" w:hAnsi="Helvetica" w:cs="Helvetica"/>
                <w:sz w:val="24"/>
                <w:szCs w:val="24"/>
                <w:lang w:eastAsia="es-CO"/>
              </w:rPr>
              <w:t xml:space="preserve">. Bogotá: </w:t>
            </w:r>
            <w:r w:rsidR="00404D6E">
              <w:rPr>
                <w:rFonts w:ascii="Helvetica" w:eastAsia="Times New Roman" w:hAnsi="Helvetica" w:cs="Helvetica"/>
                <w:sz w:val="24"/>
                <w:szCs w:val="24"/>
                <w:lang w:eastAsia="es-CO"/>
              </w:rPr>
              <w:t>autor</w:t>
            </w:r>
            <w:r w:rsidRPr="00F45C38">
              <w:rPr>
                <w:rFonts w:ascii="Helvetica" w:eastAsia="Times New Roman" w:hAnsi="Helvetica" w:cs="Helvetica"/>
                <w:sz w:val="24"/>
                <w:szCs w:val="24"/>
                <w:lang w:eastAsia="es-CO"/>
              </w:rPr>
              <w:t xml:space="preserve">. Recuperado de </w:t>
            </w:r>
            <w:hyperlink r:id="rId81" w:history="1">
              <w:r w:rsidRPr="00F45C38">
                <w:rPr>
                  <w:rFonts w:ascii="Helvetica" w:eastAsia="Times New Roman" w:hAnsi="Helvetica" w:cs="Helvetica"/>
                  <w:sz w:val="24"/>
                  <w:szCs w:val="24"/>
                  <w:lang w:eastAsia="es-CO"/>
                </w:rPr>
                <w:t>http://planeacion.usta.edu.co</w:t>
              </w:r>
            </w:hyperlink>
            <w:r w:rsidRPr="00F45C38">
              <w:rPr>
                <w:rFonts w:ascii="Helvetica" w:eastAsia="Times New Roman" w:hAnsi="Helvetica" w:cs="Helvetica"/>
                <w:sz w:val="24"/>
                <w:szCs w:val="24"/>
                <w:lang w:eastAsia="es-CO"/>
              </w:rPr>
              <w:t>/images/documentos/PIMDOCUMEN TO.pdf</w:t>
            </w:r>
            <w:r w:rsidRPr="00F45C38">
              <w:rPr>
                <w:rFonts w:ascii="Helvetica" w:eastAsia="Times New Roman" w:hAnsi="Helvetica" w:cs="Helvetica"/>
                <w:color w:val="000000" w:themeColor="text1"/>
                <w:sz w:val="24"/>
                <w:szCs w:val="24"/>
                <w:lang w:eastAsia="es-CO"/>
              </w:rPr>
              <w:t>.</w:t>
            </w:r>
          </w:p>
        </w:tc>
      </w:tr>
    </w:tbl>
    <w:p w14:paraId="490D9762"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29755D8D" w14:textId="77777777" w:rsidR="00DF0518" w:rsidRDefault="00DF0518" w:rsidP="002A18AF">
      <w:pPr>
        <w:spacing w:after="0" w:line="240" w:lineRule="auto"/>
        <w:rPr>
          <w:rFonts w:ascii="Times New Roman" w:eastAsia="Times New Roman" w:hAnsi="Times New Roman" w:cs="Times New Roman"/>
          <w:sz w:val="24"/>
          <w:szCs w:val="24"/>
          <w:lang w:eastAsia="es-CO"/>
        </w:rPr>
      </w:pPr>
    </w:p>
    <w:p w14:paraId="1692A0A0" w14:textId="77777777" w:rsidR="00F33996" w:rsidRPr="00500E4D" w:rsidRDefault="00F33996" w:rsidP="002A18AF">
      <w:pPr>
        <w:spacing w:after="0" w:line="240" w:lineRule="auto"/>
        <w:rPr>
          <w:rFonts w:ascii="Times New Roman" w:eastAsia="Times New Roman" w:hAnsi="Times New Roman" w:cs="Times New Roman"/>
          <w:sz w:val="24"/>
          <w:szCs w:val="24"/>
          <w:lang w:eastAsia="es-CO"/>
        </w:rPr>
      </w:pPr>
    </w:p>
    <w:sectPr w:rsidR="00F33996" w:rsidRPr="00500E4D" w:rsidSect="00265B89">
      <w:headerReference w:type="even" r:id="rId82"/>
      <w:headerReference w:type="default" r:id="rId83"/>
      <w:footerReference w:type="default" r:id="rId84"/>
      <w:headerReference w:type="first" r:id="rId85"/>
      <w:footerReference w:type="first" r:id="rId86"/>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4CEB31" w14:textId="77777777" w:rsidR="00DA5D64" w:rsidRDefault="00DA5D64" w:rsidP="00F14D0D">
      <w:pPr>
        <w:spacing w:after="0" w:line="240" w:lineRule="auto"/>
      </w:pPr>
      <w:r>
        <w:separator/>
      </w:r>
    </w:p>
  </w:endnote>
  <w:endnote w:type="continuationSeparator" w:id="0">
    <w:p w14:paraId="2F6E9A3D" w14:textId="77777777" w:rsidR="00DA5D64" w:rsidRDefault="00DA5D64"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ACBF3" w14:textId="77777777" w:rsidR="00A65B04" w:rsidRDefault="00A65B04">
    <w:pPr>
      <w:pStyle w:val="Piedepgina"/>
    </w:pPr>
    <w:r w:rsidRPr="00ED1717">
      <w:rPr>
        <w:noProof/>
        <w:lang w:val="en-US"/>
      </w:rPr>
      <w:drawing>
        <wp:anchor distT="0" distB="0" distL="114300" distR="114300" simplePos="0" relativeHeight="251688960" behindDoc="0" locked="0" layoutInCell="1" allowOverlap="1" wp14:anchorId="0CEFBFFE" wp14:editId="64A53DFA">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3A4E5" w14:textId="77777777" w:rsidR="00A65B04" w:rsidRDefault="00A65B04">
    <w:pPr>
      <w:pStyle w:val="Piedepgina"/>
    </w:pPr>
    <w:r>
      <w:rPr>
        <w:noProof/>
        <w:lang w:val="en-US"/>
      </w:rPr>
      <w:drawing>
        <wp:anchor distT="0" distB="0" distL="114300" distR="114300" simplePos="0" relativeHeight="251679744" behindDoc="0" locked="0" layoutInCell="1" allowOverlap="1" wp14:anchorId="1510997F" wp14:editId="38DD54CF">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E0AA9B" w14:textId="77777777" w:rsidR="00DA5D64" w:rsidRDefault="00DA5D64" w:rsidP="00F14D0D">
      <w:pPr>
        <w:spacing w:after="0" w:line="240" w:lineRule="auto"/>
      </w:pPr>
      <w:r>
        <w:separator/>
      </w:r>
    </w:p>
  </w:footnote>
  <w:footnote w:type="continuationSeparator" w:id="0">
    <w:p w14:paraId="511FDCC8" w14:textId="77777777" w:rsidR="00DA5D64" w:rsidRDefault="00DA5D64"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6C482" w14:textId="77777777" w:rsidR="00A65B04" w:rsidRDefault="00DA5D64">
    <w:pPr>
      <w:pStyle w:val="Encabezado"/>
    </w:pPr>
    <w:r>
      <w:rPr>
        <w:noProof/>
      </w:rPr>
      <w:pict w14:anchorId="62F1CE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E71A5" w14:textId="77777777" w:rsidR="00A65B04" w:rsidRDefault="00A65B04"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717EC7B1" wp14:editId="27BFD879">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BABBAD" w14:textId="77777777" w:rsidR="00A65B04" w:rsidRDefault="00A65B04" w:rsidP="004F1944">
    <w:pPr>
      <w:pStyle w:val="Encabezado"/>
      <w:jc w:val="right"/>
      <w:rPr>
        <w:sz w:val="14"/>
        <w:szCs w:val="16"/>
        <w:lang w:val="es-ES"/>
      </w:rPr>
    </w:pPr>
  </w:p>
  <w:p w14:paraId="22BEDC0D" w14:textId="5518689F" w:rsidR="00A65B04" w:rsidRPr="004F1944" w:rsidRDefault="00A65B04"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E27F7">
      <w:rPr>
        <w:b/>
        <w:bCs/>
        <w:noProof/>
        <w:sz w:val="14"/>
        <w:szCs w:val="16"/>
      </w:rPr>
      <w:t>15</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E27F7">
      <w:rPr>
        <w:b/>
        <w:bCs/>
        <w:noProof/>
        <w:sz w:val="14"/>
        <w:szCs w:val="16"/>
      </w:rPr>
      <w:t>15</w:t>
    </w:r>
    <w:r w:rsidRPr="006930C8">
      <w:rPr>
        <w:b/>
        <w:bCs/>
        <w:sz w:val="14"/>
        <w:szCs w:val="16"/>
      </w:rPr>
      <w:fldChar w:fldCharType="end"/>
    </w:r>
    <w:r w:rsidR="00DA5D64">
      <w:rPr>
        <w:noProof/>
        <w:lang w:eastAsia="es-CO"/>
      </w:rPr>
      <w:pict w14:anchorId="05E067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0C1B8098" w14:textId="77777777" w:rsidR="00A65B04" w:rsidRDefault="00A65B04"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32477D55" wp14:editId="7B9FF3B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20F048" w14:textId="003BA450" w:rsidR="00A65B04" w:rsidRDefault="00A65B04"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E27F7">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E27F7">
          <w:rPr>
            <w:b/>
            <w:bCs/>
            <w:noProof/>
            <w:sz w:val="14"/>
            <w:szCs w:val="16"/>
          </w:rPr>
          <w:t>15</w:t>
        </w:r>
        <w:r w:rsidRPr="006930C8">
          <w:rPr>
            <w:b/>
            <w:bCs/>
            <w:sz w:val="14"/>
            <w:szCs w:val="16"/>
          </w:rPr>
          <w:fldChar w:fldCharType="end"/>
        </w:r>
        <w:r w:rsidR="00DA5D64">
          <w:rPr>
            <w:noProof/>
            <w:lang w:eastAsia="es-CO"/>
          </w:rPr>
          <w:pict w14:anchorId="42561C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8AEC251" w14:textId="77777777" w:rsidR="00A65B04" w:rsidRPr="00A34F4E" w:rsidRDefault="00DA5D64" w:rsidP="00A34F4E">
    <w:pPr>
      <w:pStyle w:val="Encabezado"/>
      <w:jc w:val="right"/>
      <w:rPr>
        <w:sz w:val="14"/>
        <w:szCs w:val="16"/>
      </w:rPr>
    </w:pPr>
    <w:r>
      <w:rPr>
        <w:noProof/>
      </w:rPr>
      <w:pict w14:anchorId="7C84FDFC">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5088D"/>
    <w:multiLevelType w:val="multilevel"/>
    <w:tmpl w:val="7CAA2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5706DE"/>
    <w:multiLevelType w:val="hybridMultilevel"/>
    <w:tmpl w:val="01B8502C"/>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 w15:restartNumberingAfterBreak="0">
    <w:nsid w:val="187B5AFC"/>
    <w:multiLevelType w:val="hybridMultilevel"/>
    <w:tmpl w:val="8660BA46"/>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3" w15:restartNumberingAfterBreak="0">
    <w:nsid w:val="2E577A54"/>
    <w:multiLevelType w:val="hybridMultilevel"/>
    <w:tmpl w:val="5A0E39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3E175D5"/>
    <w:multiLevelType w:val="hybridMultilevel"/>
    <w:tmpl w:val="54188A8C"/>
    <w:lvl w:ilvl="0" w:tplc="FF3A11BA">
      <w:numFmt w:val="bullet"/>
      <w:lvlText w:val="-"/>
      <w:lvlJc w:val="left"/>
      <w:pPr>
        <w:ind w:left="720" w:hanging="360"/>
      </w:pPr>
      <w:rPr>
        <w:rFonts w:ascii="Helvetica" w:eastAsia="Times New Roman" w:hAnsi="Helvetica" w:cs="Helvetic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434784"/>
    <w:multiLevelType w:val="hybridMultilevel"/>
    <w:tmpl w:val="D8B89550"/>
    <w:lvl w:ilvl="0" w:tplc="48DC758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337899"/>
    <w:multiLevelType w:val="hybridMultilevel"/>
    <w:tmpl w:val="71D4482E"/>
    <w:lvl w:ilvl="0" w:tplc="3CBEA68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E06873"/>
    <w:multiLevelType w:val="multilevel"/>
    <w:tmpl w:val="98FC8338"/>
    <w:lvl w:ilvl="0">
      <w:start w:val="1"/>
      <w:numFmt w:val="bullet"/>
      <w:lvlText w:val=""/>
      <w:lvlJc w:val="left"/>
      <w:pPr>
        <w:tabs>
          <w:tab w:val="num" w:pos="7448"/>
        </w:tabs>
        <w:ind w:left="7448" w:hanging="360"/>
      </w:pPr>
      <w:rPr>
        <w:rFonts w:ascii="Symbol" w:hAnsi="Symbol" w:hint="default"/>
        <w:sz w:val="20"/>
      </w:rPr>
    </w:lvl>
    <w:lvl w:ilvl="1" w:tentative="1">
      <w:start w:val="1"/>
      <w:numFmt w:val="bullet"/>
      <w:lvlText w:val="o"/>
      <w:lvlJc w:val="left"/>
      <w:pPr>
        <w:tabs>
          <w:tab w:val="num" w:pos="8168"/>
        </w:tabs>
        <w:ind w:left="8168" w:hanging="360"/>
      </w:pPr>
      <w:rPr>
        <w:rFonts w:ascii="Courier New" w:hAnsi="Courier New" w:hint="default"/>
        <w:sz w:val="20"/>
      </w:rPr>
    </w:lvl>
    <w:lvl w:ilvl="2" w:tentative="1">
      <w:start w:val="1"/>
      <w:numFmt w:val="bullet"/>
      <w:lvlText w:val=""/>
      <w:lvlJc w:val="left"/>
      <w:pPr>
        <w:tabs>
          <w:tab w:val="num" w:pos="8888"/>
        </w:tabs>
        <w:ind w:left="8888" w:hanging="360"/>
      </w:pPr>
      <w:rPr>
        <w:rFonts w:ascii="Wingdings" w:hAnsi="Wingdings" w:hint="default"/>
        <w:sz w:val="20"/>
      </w:rPr>
    </w:lvl>
    <w:lvl w:ilvl="3" w:tentative="1">
      <w:start w:val="1"/>
      <w:numFmt w:val="bullet"/>
      <w:lvlText w:val=""/>
      <w:lvlJc w:val="left"/>
      <w:pPr>
        <w:tabs>
          <w:tab w:val="num" w:pos="9608"/>
        </w:tabs>
        <w:ind w:left="9608" w:hanging="360"/>
      </w:pPr>
      <w:rPr>
        <w:rFonts w:ascii="Wingdings" w:hAnsi="Wingdings" w:hint="default"/>
        <w:sz w:val="20"/>
      </w:rPr>
    </w:lvl>
    <w:lvl w:ilvl="4" w:tentative="1">
      <w:start w:val="1"/>
      <w:numFmt w:val="bullet"/>
      <w:lvlText w:val=""/>
      <w:lvlJc w:val="left"/>
      <w:pPr>
        <w:tabs>
          <w:tab w:val="num" w:pos="10328"/>
        </w:tabs>
        <w:ind w:left="10328" w:hanging="360"/>
      </w:pPr>
      <w:rPr>
        <w:rFonts w:ascii="Wingdings" w:hAnsi="Wingdings" w:hint="default"/>
        <w:sz w:val="20"/>
      </w:rPr>
    </w:lvl>
    <w:lvl w:ilvl="5" w:tentative="1">
      <w:start w:val="1"/>
      <w:numFmt w:val="bullet"/>
      <w:lvlText w:val=""/>
      <w:lvlJc w:val="left"/>
      <w:pPr>
        <w:tabs>
          <w:tab w:val="num" w:pos="11048"/>
        </w:tabs>
        <w:ind w:left="11048" w:hanging="360"/>
      </w:pPr>
      <w:rPr>
        <w:rFonts w:ascii="Wingdings" w:hAnsi="Wingdings" w:hint="default"/>
        <w:sz w:val="20"/>
      </w:rPr>
    </w:lvl>
    <w:lvl w:ilvl="6" w:tentative="1">
      <w:start w:val="1"/>
      <w:numFmt w:val="bullet"/>
      <w:lvlText w:val=""/>
      <w:lvlJc w:val="left"/>
      <w:pPr>
        <w:tabs>
          <w:tab w:val="num" w:pos="11768"/>
        </w:tabs>
        <w:ind w:left="11768" w:hanging="360"/>
      </w:pPr>
      <w:rPr>
        <w:rFonts w:ascii="Wingdings" w:hAnsi="Wingdings" w:hint="default"/>
        <w:sz w:val="20"/>
      </w:rPr>
    </w:lvl>
    <w:lvl w:ilvl="7" w:tentative="1">
      <w:start w:val="1"/>
      <w:numFmt w:val="bullet"/>
      <w:lvlText w:val=""/>
      <w:lvlJc w:val="left"/>
      <w:pPr>
        <w:tabs>
          <w:tab w:val="num" w:pos="12488"/>
        </w:tabs>
        <w:ind w:left="12488" w:hanging="360"/>
      </w:pPr>
      <w:rPr>
        <w:rFonts w:ascii="Wingdings" w:hAnsi="Wingdings" w:hint="default"/>
        <w:sz w:val="20"/>
      </w:rPr>
    </w:lvl>
    <w:lvl w:ilvl="8" w:tentative="1">
      <w:start w:val="1"/>
      <w:numFmt w:val="bullet"/>
      <w:lvlText w:val=""/>
      <w:lvlJc w:val="left"/>
      <w:pPr>
        <w:tabs>
          <w:tab w:val="num" w:pos="13208"/>
        </w:tabs>
        <w:ind w:left="13208" w:hanging="360"/>
      </w:pPr>
      <w:rPr>
        <w:rFonts w:ascii="Wingdings" w:hAnsi="Wingdings" w:hint="default"/>
        <w:sz w:val="20"/>
      </w:rPr>
    </w:lvl>
  </w:abstractNum>
  <w:abstractNum w:abstractNumId="8" w15:restartNumberingAfterBreak="0">
    <w:nsid w:val="49FA32E8"/>
    <w:multiLevelType w:val="hybridMultilevel"/>
    <w:tmpl w:val="6F104E60"/>
    <w:lvl w:ilvl="0" w:tplc="77B4A8C0">
      <w:start w:val="1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6EC127C3"/>
    <w:multiLevelType w:val="hybridMultilevel"/>
    <w:tmpl w:val="EFCCF9B6"/>
    <w:lvl w:ilvl="0" w:tplc="929AC9DE">
      <w:numFmt w:val="bullet"/>
      <w:lvlText w:val="-"/>
      <w:lvlJc w:val="left"/>
      <w:pPr>
        <w:ind w:left="1080" w:hanging="360"/>
      </w:pPr>
      <w:rPr>
        <w:rFonts w:ascii="Helvetica" w:eastAsia="Times New Roman" w:hAnsi="Helvetica" w:cs="Helvetic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CB74A1C"/>
    <w:multiLevelType w:val="hybridMultilevel"/>
    <w:tmpl w:val="AD5E5D56"/>
    <w:lvl w:ilvl="0" w:tplc="7A76A282">
      <w:start w:val="1822"/>
      <w:numFmt w:val="bullet"/>
      <w:lvlText w:val="-"/>
      <w:lvlJc w:val="left"/>
      <w:pPr>
        <w:ind w:left="861" w:hanging="360"/>
      </w:pPr>
      <w:rPr>
        <w:rFonts w:ascii="Times New Roman" w:eastAsia="Times New Roman" w:hAnsi="Times New Roman" w:cs="Times New Roman" w:hint="default"/>
      </w:rPr>
    </w:lvl>
    <w:lvl w:ilvl="1" w:tplc="240A0003">
      <w:start w:val="1"/>
      <w:numFmt w:val="bullet"/>
      <w:lvlText w:val="o"/>
      <w:lvlJc w:val="left"/>
      <w:pPr>
        <w:ind w:left="1581" w:hanging="360"/>
      </w:pPr>
      <w:rPr>
        <w:rFonts w:ascii="Courier New" w:hAnsi="Courier New" w:cs="Courier New" w:hint="default"/>
      </w:rPr>
    </w:lvl>
    <w:lvl w:ilvl="2" w:tplc="240A0005" w:tentative="1">
      <w:start w:val="1"/>
      <w:numFmt w:val="bullet"/>
      <w:lvlText w:val=""/>
      <w:lvlJc w:val="left"/>
      <w:pPr>
        <w:ind w:left="2301" w:hanging="360"/>
      </w:pPr>
      <w:rPr>
        <w:rFonts w:ascii="Wingdings" w:hAnsi="Wingdings" w:hint="default"/>
      </w:rPr>
    </w:lvl>
    <w:lvl w:ilvl="3" w:tplc="240A0001" w:tentative="1">
      <w:start w:val="1"/>
      <w:numFmt w:val="bullet"/>
      <w:lvlText w:val=""/>
      <w:lvlJc w:val="left"/>
      <w:pPr>
        <w:ind w:left="3021" w:hanging="360"/>
      </w:pPr>
      <w:rPr>
        <w:rFonts w:ascii="Symbol" w:hAnsi="Symbol" w:hint="default"/>
      </w:rPr>
    </w:lvl>
    <w:lvl w:ilvl="4" w:tplc="240A0003" w:tentative="1">
      <w:start w:val="1"/>
      <w:numFmt w:val="bullet"/>
      <w:lvlText w:val="o"/>
      <w:lvlJc w:val="left"/>
      <w:pPr>
        <w:ind w:left="3741" w:hanging="360"/>
      </w:pPr>
      <w:rPr>
        <w:rFonts w:ascii="Courier New" w:hAnsi="Courier New" w:cs="Courier New" w:hint="default"/>
      </w:rPr>
    </w:lvl>
    <w:lvl w:ilvl="5" w:tplc="240A0005" w:tentative="1">
      <w:start w:val="1"/>
      <w:numFmt w:val="bullet"/>
      <w:lvlText w:val=""/>
      <w:lvlJc w:val="left"/>
      <w:pPr>
        <w:ind w:left="4461" w:hanging="360"/>
      </w:pPr>
      <w:rPr>
        <w:rFonts w:ascii="Wingdings" w:hAnsi="Wingdings" w:hint="default"/>
      </w:rPr>
    </w:lvl>
    <w:lvl w:ilvl="6" w:tplc="240A0001" w:tentative="1">
      <w:start w:val="1"/>
      <w:numFmt w:val="bullet"/>
      <w:lvlText w:val=""/>
      <w:lvlJc w:val="left"/>
      <w:pPr>
        <w:ind w:left="5181" w:hanging="360"/>
      </w:pPr>
      <w:rPr>
        <w:rFonts w:ascii="Symbol" w:hAnsi="Symbol" w:hint="default"/>
      </w:rPr>
    </w:lvl>
    <w:lvl w:ilvl="7" w:tplc="240A0003" w:tentative="1">
      <w:start w:val="1"/>
      <w:numFmt w:val="bullet"/>
      <w:lvlText w:val="o"/>
      <w:lvlJc w:val="left"/>
      <w:pPr>
        <w:ind w:left="5901" w:hanging="360"/>
      </w:pPr>
      <w:rPr>
        <w:rFonts w:ascii="Courier New" w:hAnsi="Courier New" w:cs="Courier New" w:hint="default"/>
      </w:rPr>
    </w:lvl>
    <w:lvl w:ilvl="8" w:tplc="240A0005" w:tentative="1">
      <w:start w:val="1"/>
      <w:numFmt w:val="bullet"/>
      <w:lvlText w:val=""/>
      <w:lvlJc w:val="left"/>
      <w:pPr>
        <w:ind w:left="6621" w:hanging="360"/>
      </w:pPr>
      <w:rPr>
        <w:rFonts w:ascii="Wingdings" w:hAnsi="Wingdings" w:hint="default"/>
      </w:rPr>
    </w:lvl>
  </w:abstractNum>
  <w:num w:numId="1">
    <w:abstractNumId w:val="11"/>
  </w:num>
  <w:num w:numId="2">
    <w:abstractNumId w:val="9"/>
  </w:num>
  <w:num w:numId="3">
    <w:abstractNumId w:val="4"/>
  </w:num>
  <w:num w:numId="4">
    <w:abstractNumId w:val="5"/>
  </w:num>
  <w:num w:numId="5">
    <w:abstractNumId w:val="12"/>
  </w:num>
  <w:num w:numId="6">
    <w:abstractNumId w:val="1"/>
  </w:num>
  <w:num w:numId="7">
    <w:abstractNumId w:val="8"/>
  </w:num>
  <w:num w:numId="8">
    <w:abstractNumId w:val="2"/>
  </w:num>
  <w:num w:numId="9">
    <w:abstractNumId w:val="7"/>
  </w:num>
  <w:num w:numId="10">
    <w:abstractNumId w:val="0"/>
  </w:num>
  <w:num w:numId="11">
    <w:abstractNumId w:val="10"/>
  </w:num>
  <w:num w:numId="12">
    <w:abstractNumId w:val="6"/>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fr-FR" w:vendorID="64" w:dllVersion="131078" w:nlCheck="1" w:checkStyle="0"/>
  <w:activeWritingStyle w:appName="MSWord" w:lang="en-US" w:vendorID="64" w:dllVersion="131078" w:nlCheck="1" w:checkStyle="0"/>
  <w:activeWritingStyle w:appName="MSWord" w:lang="en-AU"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443B"/>
    <w:rsid w:val="00005BF8"/>
    <w:rsid w:val="00005D34"/>
    <w:rsid w:val="000163C9"/>
    <w:rsid w:val="00016DED"/>
    <w:rsid w:val="000212F2"/>
    <w:rsid w:val="00023F65"/>
    <w:rsid w:val="00031C9C"/>
    <w:rsid w:val="00034A7D"/>
    <w:rsid w:val="00046CE4"/>
    <w:rsid w:val="0005794D"/>
    <w:rsid w:val="00061113"/>
    <w:rsid w:val="00062BDE"/>
    <w:rsid w:val="00067043"/>
    <w:rsid w:val="000720B3"/>
    <w:rsid w:val="0008428E"/>
    <w:rsid w:val="00085440"/>
    <w:rsid w:val="00086048"/>
    <w:rsid w:val="0009117E"/>
    <w:rsid w:val="0009795B"/>
    <w:rsid w:val="000A02DA"/>
    <w:rsid w:val="000A1F3D"/>
    <w:rsid w:val="000C1B66"/>
    <w:rsid w:val="000C4023"/>
    <w:rsid w:val="000C616E"/>
    <w:rsid w:val="000D4132"/>
    <w:rsid w:val="000E27F7"/>
    <w:rsid w:val="000E4CE6"/>
    <w:rsid w:val="0010552D"/>
    <w:rsid w:val="00141983"/>
    <w:rsid w:val="00143CEB"/>
    <w:rsid w:val="00152D86"/>
    <w:rsid w:val="00157212"/>
    <w:rsid w:val="00163F39"/>
    <w:rsid w:val="0016620D"/>
    <w:rsid w:val="00175214"/>
    <w:rsid w:val="00192CE9"/>
    <w:rsid w:val="00194D98"/>
    <w:rsid w:val="001973BE"/>
    <w:rsid w:val="001A2A0E"/>
    <w:rsid w:val="001A4CF8"/>
    <w:rsid w:val="001B163E"/>
    <w:rsid w:val="001B4A56"/>
    <w:rsid w:val="001C1285"/>
    <w:rsid w:val="001C1967"/>
    <w:rsid w:val="001C6852"/>
    <w:rsid w:val="001C71E1"/>
    <w:rsid w:val="001D6087"/>
    <w:rsid w:val="001D660B"/>
    <w:rsid w:val="001E18B2"/>
    <w:rsid w:val="001E6251"/>
    <w:rsid w:val="001F6D20"/>
    <w:rsid w:val="0021087D"/>
    <w:rsid w:val="00251442"/>
    <w:rsid w:val="00251825"/>
    <w:rsid w:val="002652B5"/>
    <w:rsid w:val="00265B89"/>
    <w:rsid w:val="002703E3"/>
    <w:rsid w:val="00280851"/>
    <w:rsid w:val="002A18AF"/>
    <w:rsid w:val="002B1A55"/>
    <w:rsid w:val="002B44BD"/>
    <w:rsid w:val="002C3E46"/>
    <w:rsid w:val="002E10E3"/>
    <w:rsid w:val="00311E44"/>
    <w:rsid w:val="00333C6C"/>
    <w:rsid w:val="00343306"/>
    <w:rsid w:val="0036247F"/>
    <w:rsid w:val="00362AD6"/>
    <w:rsid w:val="003861AE"/>
    <w:rsid w:val="00387219"/>
    <w:rsid w:val="003A22B3"/>
    <w:rsid w:val="003A2908"/>
    <w:rsid w:val="003D2DF8"/>
    <w:rsid w:val="003E5F8D"/>
    <w:rsid w:val="00403605"/>
    <w:rsid w:val="00404D6E"/>
    <w:rsid w:val="00415951"/>
    <w:rsid w:val="00421CD6"/>
    <w:rsid w:val="004345A0"/>
    <w:rsid w:val="004454E9"/>
    <w:rsid w:val="00460540"/>
    <w:rsid w:val="004611F9"/>
    <w:rsid w:val="00481F72"/>
    <w:rsid w:val="004848F7"/>
    <w:rsid w:val="00486C1C"/>
    <w:rsid w:val="00487534"/>
    <w:rsid w:val="00491764"/>
    <w:rsid w:val="004A0718"/>
    <w:rsid w:val="004B4D4D"/>
    <w:rsid w:val="004D6E9B"/>
    <w:rsid w:val="004E38D4"/>
    <w:rsid w:val="004F0B38"/>
    <w:rsid w:val="004F1944"/>
    <w:rsid w:val="00500E4D"/>
    <w:rsid w:val="00507169"/>
    <w:rsid w:val="0050755F"/>
    <w:rsid w:val="00515B61"/>
    <w:rsid w:val="00535D0F"/>
    <w:rsid w:val="00542AA4"/>
    <w:rsid w:val="00563AD3"/>
    <w:rsid w:val="00564C5F"/>
    <w:rsid w:val="00564D98"/>
    <w:rsid w:val="00580037"/>
    <w:rsid w:val="0058167B"/>
    <w:rsid w:val="00581E13"/>
    <w:rsid w:val="00582B5F"/>
    <w:rsid w:val="00583222"/>
    <w:rsid w:val="00584556"/>
    <w:rsid w:val="0059314D"/>
    <w:rsid w:val="00593B68"/>
    <w:rsid w:val="005B0236"/>
    <w:rsid w:val="005B1AAA"/>
    <w:rsid w:val="005C54E6"/>
    <w:rsid w:val="005C6AF4"/>
    <w:rsid w:val="005C758D"/>
    <w:rsid w:val="005C7897"/>
    <w:rsid w:val="005D3A79"/>
    <w:rsid w:val="005D738B"/>
    <w:rsid w:val="005D7AC3"/>
    <w:rsid w:val="005E586E"/>
    <w:rsid w:val="005F739D"/>
    <w:rsid w:val="006021B7"/>
    <w:rsid w:val="0061319F"/>
    <w:rsid w:val="006139AA"/>
    <w:rsid w:val="00617F7C"/>
    <w:rsid w:val="00642463"/>
    <w:rsid w:val="00654D86"/>
    <w:rsid w:val="00663086"/>
    <w:rsid w:val="0067092C"/>
    <w:rsid w:val="00670BB2"/>
    <w:rsid w:val="00671509"/>
    <w:rsid w:val="00676308"/>
    <w:rsid w:val="00680E4A"/>
    <w:rsid w:val="00691A91"/>
    <w:rsid w:val="006930C8"/>
    <w:rsid w:val="00694B49"/>
    <w:rsid w:val="0069522A"/>
    <w:rsid w:val="006972B2"/>
    <w:rsid w:val="006A7F20"/>
    <w:rsid w:val="006C19EE"/>
    <w:rsid w:val="006E3336"/>
    <w:rsid w:val="006E49D8"/>
    <w:rsid w:val="006F4699"/>
    <w:rsid w:val="007002B4"/>
    <w:rsid w:val="00712F55"/>
    <w:rsid w:val="00727D8C"/>
    <w:rsid w:val="00737531"/>
    <w:rsid w:val="0076408E"/>
    <w:rsid w:val="00765E3D"/>
    <w:rsid w:val="00767012"/>
    <w:rsid w:val="00775A4A"/>
    <w:rsid w:val="00782662"/>
    <w:rsid w:val="007914DF"/>
    <w:rsid w:val="00794EE7"/>
    <w:rsid w:val="007B19DB"/>
    <w:rsid w:val="007B722B"/>
    <w:rsid w:val="007C5F48"/>
    <w:rsid w:val="007D7F6E"/>
    <w:rsid w:val="007E1385"/>
    <w:rsid w:val="007E1E78"/>
    <w:rsid w:val="007E2E78"/>
    <w:rsid w:val="007F276A"/>
    <w:rsid w:val="007F47F7"/>
    <w:rsid w:val="00801405"/>
    <w:rsid w:val="00830687"/>
    <w:rsid w:val="00832DAD"/>
    <w:rsid w:val="00841657"/>
    <w:rsid w:val="00853807"/>
    <w:rsid w:val="00854E44"/>
    <w:rsid w:val="0087021D"/>
    <w:rsid w:val="0087240B"/>
    <w:rsid w:val="008968FA"/>
    <w:rsid w:val="008A65A2"/>
    <w:rsid w:val="008B51A3"/>
    <w:rsid w:val="008B5DEB"/>
    <w:rsid w:val="008C060C"/>
    <w:rsid w:val="008C0E4A"/>
    <w:rsid w:val="008C1647"/>
    <w:rsid w:val="008C57A8"/>
    <w:rsid w:val="008D2ED2"/>
    <w:rsid w:val="008D47D0"/>
    <w:rsid w:val="008D6920"/>
    <w:rsid w:val="008E563E"/>
    <w:rsid w:val="008F09B3"/>
    <w:rsid w:val="008F78BD"/>
    <w:rsid w:val="009038BA"/>
    <w:rsid w:val="009062C0"/>
    <w:rsid w:val="00922517"/>
    <w:rsid w:val="009240A3"/>
    <w:rsid w:val="00924CCC"/>
    <w:rsid w:val="00932C72"/>
    <w:rsid w:val="00932F2D"/>
    <w:rsid w:val="00944309"/>
    <w:rsid w:val="00952410"/>
    <w:rsid w:val="00957BED"/>
    <w:rsid w:val="00963686"/>
    <w:rsid w:val="0099314B"/>
    <w:rsid w:val="009974C6"/>
    <w:rsid w:val="009A0BCC"/>
    <w:rsid w:val="009C000B"/>
    <w:rsid w:val="009C1711"/>
    <w:rsid w:val="009C44A1"/>
    <w:rsid w:val="009C5B69"/>
    <w:rsid w:val="009D2CE3"/>
    <w:rsid w:val="009D57F8"/>
    <w:rsid w:val="009E0B73"/>
    <w:rsid w:val="009E7DF9"/>
    <w:rsid w:val="009F368A"/>
    <w:rsid w:val="009F5121"/>
    <w:rsid w:val="00A04BC7"/>
    <w:rsid w:val="00A1380D"/>
    <w:rsid w:val="00A13CD3"/>
    <w:rsid w:val="00A34F4E"/>
    <w:rsid w:val="00A37F87"/>
    <w:rsid w:val="00A512B6"/>
    <w:rsid w:val="00A60A09"/>
    <w:rsid w:val="00A65B04"/>
    <w:rsid w:val="00A745A5"/>
    <w:rsid w:val="00A80BFA"/>
    <w:rsid w:val="00A9262A"/>
    <w:rsid w:val="00AA6904"/>
    <w:rsid w:val="00AC4310"/>
    <w:rsid w:val="00AC47BF"/>
    <w:rsid w:val="00AD4818"/>
    <w:rsid w:val="00AE4ECE"/>
    <w:rsid w:val="00B00682"/>
    <w:rsid w:val="00B0384C"/>
    <w:rsid w:val="00B048A6"/>
    <w:rsid w:val="00B21BF6"/>
    <w:rsid w:val="00B2385F"/>
    <w:rsid w:val="00B23D59"/>
    <w:rsid w:val="00B32673"/>
    <w:rsid w:val="00B35FB6"/>
    <w:rsid w:val="00B43C0C"/>
    <w:rsid w:val="00B53F82"/>
    <w:rsid w:val="00B6632E"/>
    <w:rsid w:val="00B66D74"/>
    <w:rsid w:val="00B705C7"/>
    <w:rsid w:val="00B72215"/>
    <w:rsid w:val="00B7670C"/>
    <w:rsid w:val="00B91B91"/>
    <w:rsid w:val="00BA5E20"/>
    <w:rsid w:val="00BB12C2"/>
    <w:rsid w:val="00BB19D9"/>
    <w:rsid w:val="00BB1CBA"/>
    <w:rsid w:val="00BB1DE8"/>
    <w:rsid w:val="00BB5597"/>
    <w:rsid w:val="00BB63FD"/>
    <w:rsid w:val="00BD5204"/>
    <w:rsid w:val="00BF12F0"/>
    <w:rsid w:val="00C15915"/>
    <w:rsid w:val="00C17434"/>
    <w:rsid w:val="00C41DC2"/>
    <w:rsid w:val="00C42B5C"/>
    <w:rsid w:val="00C4364A"/>
    <w:rsid w:val="00C46EE5"/>
    <w:rsid w:val="00C5405E"/>
    <w:rsid w:val="00C57E95"/>
    <w:rsid w:val="00C65904"/>
    <w:rsid w:val="00C65B97"/>
    <w:rsid w:val="00C7499F"/>
    <w:rsid w:val="00C82428"/>
    <w:rsid w:val="00C91386"/>
    <w:rsid w:val="00CB03E7"/>
    <w:rsid w:val="00CB1DDB"/>
    <w:rsid w:val="00CC355C"/>
    <w:rsid w:val="00CC77C3"/>
    <w:rsid w:val="00CD2600"/>
    <w:rsid w:val="00CD59F4"/>
    <w:rsid w:val="00D05A58"/>
    <w:rsid w:val="00D05F45"/>
    <w:rsid w:val="00D11105"/>
    <w:rsid w:val="00D2386B"/>
    <w:rsid w:val="00D34A67"/>
    <w:rsid w:val="00D427DB"/>
    <w:rsid w:val="00D52F35"/>
    <w:rsid w:val="00D540AA"/>
    <w:rsid w:val="00D55AE8"/>
    <w:rsid w:val="00D73778"/>
    <w:rsid w:val="00D77716"/>
    <w:rsid w:val="00D84B9D"/>
    <w:rsid w:val="00D86005"/>
    <w:rsid w:val="00DA2EA0"/>
    <w:rsid w:val="00DA5D64"/>
    <w:rsid w:val="00DB36EE"/>
    <w:rsid w:val="00DC07E9"/>
    <w:rsid w:val="00DC124D"/>
    <w:rsid w:val="00DE3FC2"/>
    <w:rsid w:val="00DE419F"/>
    <w:rsid w:val="00DF0518"/>
    <w:rsid w:val="00E034DF"/>
    <w:rsid w:val="00E15872"/>
    <w:rsid w:val="00E2768C"/>
    <w:rsid w:val="00E41954"/>
    <w:rsid w:val="00E45C0E"/>
    <w:rsid w:val="00E54B25"/>
    <w:rsid w:val="00E55B73"/>
    <w:rsid w:val="00E575C4"/>
    <w:rsid w:val="00E57BB1"/>
    <w:rsid w:val="00E6008D"/>
    <w:rsid w:val="00E644CA"/>
    <w:rsid w:val="00E65262"/>
    <w:rsid w:val="00E6777E"/>
    <w:rsid w:val="00E7173D"/>
    <w:rsid w:val="00E75BAD"/>
    <w:rsid w:val="00E762C6"/>
    <w:rsid w:val="00E817B9"/>
    <w:rsid w:val="00E95FE8"/>
    <w:rsid w:val="00E964D4"/>
    <w:rsid w:val="00EA042A"/>
    <w:rsid w:val="00EA31D0"/>
    <w:rsid w:val="00EA4DD1"/>
    <w:rsid w:val="00EA5619"/>
    <w:rsid w:val="00EC356B"/>
    <w:rsid w:val="00EC5323"/>
    <w:rsid w:val="00ED1717"/>
    <w:rsid w:val="00ED6E81"/>
    <w:rsid w:val="00EF3BCD"/>
    <w:rsid w:val="00F05EE8"/>
    <w:rsid w:val="00F13BB2"/>
    <w:rsid w:val="00F14D0D"/>
    <w:rsid w:val="00F21FED"/>
    <w:rsid w:val="00F243E8"/>
    <w:rsid w:val="00F24D39"/>
    <w:rsid w:val="00F30F78"/>
    <w:rsid w:val="00F33996"/>
    <w:rsid w:val="00F34710"/>
    <w:rsid w:val="00F45C38"/>
    <w:rsid w:val="00F55938"/>
    <w:rsid w:val="00F60C4A"/>
    <w:rsid w:val="00F645B6"/>
    <w:rsid w:val="00F6716C"/>
    <w:rsid w:val="00F71291"/>
    <w:rsid w:val="00F71427"/>
    <w:rsid w:val="00F72851"/>
    <w:rsid w:val="00F74C53"/>
    <w:rsid w:val="00F85764"/>
    <w:rsid w:val="00F857F0"/>
    <w:rsid w:val="00F92D5D"/>
    <w:rsid w:val="00FA16E8"/>
    <w:rsid w:val="00FA5249"/>
    <w:rsid w:val="00FA5CBE"/>
    <w:rsid w:val="00FB33BC"/>
    <w:rsid w:val="00FB4A9C"/>
    <w:rsid w:val="00FC2DA2"/>
    <w:rsid w:val="00FD065C"/>
    <w:rsid w:val="00FD0E3F"/>
    <w:rsid w:val="00FD5E4D"/>
    <w:rsid w:val="00FE1480"/>
    <w:rsid w:val="00FF157E"/>
    <w:rsid w:val="00FF1C9E"/>
    <w:rsid w:val="00FF231C"/>
    <w:rsid w:val="00FF63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5A6EB05"/>
  <w15:chartTrackingRefBased/>
  <w15:docId w15:val="{522EB957-1C2D-479C-9546-76AA1379D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link w:val="Ttulo1Car"/>
    <w:uiPriority w:val="9"/>
    <w:qFormat/>
    <w:rsid w:val="00BB12C2"/>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tulo2">
    <w:name w:val="heading 2"/>
    <w:basedOn w:val="Normal"/>
    <w:next w:val="Normal"/>
    <w:link w:val="Ttulo2Car"/>
    <w:uiPriority w:val="9"/>
    <w:semiHidden/>
    <w:unhideWhenUsed/>
    <w:qFormat/>
    <w:rsid w:val="00D84B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500E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uiPriority w:val="9"/>
    <w:rsid w:val="00BB12C2"/>
    <w:rPr>
      <w:rFonts w:ascii="Times New Roman" w:eastAsia="Times New Roman" w:hAnsi="Times New Roman" w:cs="Times New Roman"/>
      <w:b/>
      <w:bCs/>
      <w:kern w:val="36"/>
      <w:sz w:val="48"/>
      <w:szCs w:val="48"/>
      <w:lang w:val="en-US"/>
    </w:rPr>
  </w:style>
  <w:style w:type="character" w:customStyle="1" w:styleId="ellipses">
    <w:name w:val="ellipses"/>
    <w:basedOn w:val="Fuentedeprrafopredeter"/>
    <w:rsid w:val="00A745A5"/>
  </w:style>
  <w:style w:type="character" w:customStyle="1" w:styleId="title-text">
    <w:name w:val="title-text"/>
    <w:basedOn w:val="Fuentedeprrafopredeter"/>
    <w:rsid w:val="00A745A5"/>
  </w:style>
  <w:style w:type="character" w:customStyle="1" w:styleId="Ttulo3Car">
    <w:name w:val="Título 3 Car"/>
    <w:basedOn w:val="Fuentedeprrafopredeter"/>
    <w:link w:val="Ttulo3"/>
    <w:uiPriority w:val="9"/>
    <w:semiHidden/>
    <w:rsid w:val="00500E4D"/>
    <w:rPr>
      <w:rFonts w:asciiTheme="majorHAnsi" w:eastAsiaTheme="majorEastAsia" w:hAnsiTheme="majorHAnsi" w:cstheme="majorBidi"/>
      <w:color w:val="1F4D78" w:themeColor="accent1" w:themeShade="7F"/>
      <w:sz w:val="24"/>
      <w:szCs w:val="24"/>
    </w:rPr>
  </w:style>
  <w:style w:type="character" w:styleId="nfasis">
    <w:name w:val="Emphasis"/>
    <w:basedOn w:val="Fuentedeprrafopredeter"/>
    <w:uiPriority w:val="20"/>
    <w:qFormat/>
    <w:rsid w:val="00500E4D"/>
    <w:rPr>
      <w:i/>
      <w:iCs/>
    </w:rPr>
  </w:style>
  <w:style w:type="character" w:customStyle="1" w:styleId="Ttulo2Car">
    <w:name w:val="Título 2 Car"/>
    <w:basedOn w:val="Fuentedeprrafopredeter"/>
    <w:link w:val="Ttulo2"/>
    <w:uiPriority w:val="9"/>
    <w:semiHidden/>
    <w:rsid w:val="00D84B9D"/>
    <w:rPr>
      <w:rFonts w:asciiTheme="majorHAnsi" w:eastAsiaTheme="majorEastAsia" w:hAnsiTheme="majorHAnsi" w:cstheme="majorBidi"/>
      <w:color w:val="2E74B5" w:themeColor="accent1" w:themeShade="BF"/>
      <w:sz w:val="26"/>
      <w:szCs w:val="26"/>
    </w:rPr>
  </w:style>
  <w:style w:type="character" w:customStyle="1" w:styleId="sr-only">
    <w:name w:val="sr-only"/>
    <w:basedOn w:val="Fuentedeprrafopredeter"/>
    <w:rsid w:val="00D84B9D"/>
  </w:style>
  <w:style w:type="character" w:customStyle="1" w:styleId="text">
    <w:name w:val="text"/>
    <w:basedOn w:val="Fuentedeprrafopredeter"/>
    <w:rsid w:val="00D84B9D"/>
  </w:style>
  <w:style w:type="character" w:customStyle="1" w:styleId="authorsname">
    <w:name w:val="authors__name"/>
    <w:basedOn w:val="Fuentedeprrafopredeter"/>
    <w:rsid w:val="009C000B"/>
  </w:style>
  <w:style w:type="character" w:customStyle="1" w:styleId="authorscontact">
    <w:name w:val="authors__contact"/>
    <w:basedOn w:val="Fuentedeprrafopredeter"/>
    <w:rsid w:val="009C000B"/>
  </w:style>
  <w:style w:type="character" w:customStyle="1" w:styleId="journaltitle">
    <w:name w:val="journaltitle"/>
    <w:basedOn w:val="Fuentedeprrafopredeter"/>
    <w:rsid w:val="00DF0518"/>
  </w:style>
  <w:style w:type="paragraph" w:customStyle="1" w:styleId="icon--meta-keyline">
    <w:name w:val="icon--meta-keyline"/>
    <w:basedOn w:val="Normal"/>
    <w:rsid w:val="00DF051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rticlecitationyear">
    <w:name w:val="articlecitation_year"/>
    <w:basedOn w:val="Fuentedeprrafopredeter"/>
    <w:rsid w:val="00DF0518"/>
  </w:style>
  <w:style w:type="character" w:customStyle="1" w:styleId="articlecitationvolume">
    <w:name w:val="articlecitation_volume"/>
    <w:basedOn w:val="Fuentedeprrafopredeter"/>
    <w:rsid w:val="00DF0518"/>
  </w:style>
  <w:style w:type="character" w:customStyle="1" w:styleId="articlecitationpages">
    <w:name w:val="articlecitation_pages"/>
    <w:basedOn w:val="Fuentedeprrafopredeter"/>
    <w:rsid w:val="00DF0518"/>
  </w:style>
  <w:style w:type="character" w:customStyle="1" w:styleId="al-author-name-more">
    <w:name w:val="al-author-name-more"/>
    <w:basedOn w:val="Fuentedeprrafopredeter"/>
    <w:rsid w:val="003E5F8D"/>
  </w:style>
  <w:style w:type="paragraph" w:styleId="Asuntodelcomentario">
    <w:name w:val="annotation subject"/>
    <w:basedOn w:val="Textocomentario"/>
    <w:next w:val="Textocomentario"/>
    <w:link w:val="AsuntodelcomentarioCar"/>
    <w:uiPriority w:val="99"/>
    <w:semiHidden/>
    <w:unhideWhenUsed/>
    <w:rsid w:val="00FF1C9E"/>
    <w:rPr>
      <w:b/>
      <w:bCs/>
    </w:rPr>
  </w:style>
  <w:style w:type="character" w:customStyle="1" w:styleId="AsuntodelcomentarioCar">
    <w:name w:val="Asunto del comentario Car"/>
    <w:basedOn w:val="TextocomentarioCar"/>
    <w:link w:val="Asuntodelcomentario"/>
    <w:uiPriority w:val="99"/>
    <w:semiHidden/>
    <w:rsid w:val="00FF1C9E"/>
    <w:rPr>
      <w:b/>
      <w:bCs/>
      <w:sz w:val="20"/>
      <w:szCs w:val="20"/>
    </w:rPr>
  </w:style>
  <w:style w:type="character" w:customStyle="1" w:styleId="label">
    <w:name w:val="label"/>
    <w:basedOn w:val="Fuentedeprrafopredeter"/>
    <w:rsid w:val="004345A0"/>
  </w:style>
  <w:style w:type="character" w:customStyle="1" w:styleId="value">
    <w:name w:val="value"/>
    <w:basedOn w:val="Fuentedeprrafopredeter"/>
    <w:rsid w:val="004345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042355">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77494786">
      <w:bodyDiv w:val="1"/>
      <w:marLeft w:val="0"/>
      <w:marRight w:val="0"/>
      <w:marTop w:val="0"/>
      <w:marBottom w:val="0"/>
      <w:divBdr>
        <w:top w:val="none" w:sz="0" w:space="0" w:color="auto"/>
        <w:left w:val="none" w:sz="0" w:space="0" w:color="auto"/>
        <w:bottom w:val="none" w:sz="0" w:space="0" w:color="auto"/>
        <w:right w:val="none" w:sz="0" w:space="0" w:color="auto"/>
      </w:divBdr>
    </w:div>
    <w:div w:id="343555797">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40423376">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79644257">
      <w:bodyDiv w:val="1"/>
      <w:marLeft w:val="0"/>
      <w:marRight w:val="0"/>
      <w:marTop w:val="0"/>
      <w:marBottom w:val="0"/>
      <w:divBdr>
        <w:top w:val="none" w:sz="0" w:space="0" w:color="auto"/>
        <w:left w:val="none" w:sz="0" w:space="0" w:color="auto"/>
        <w:bottom w:val="none" w:sz="0" w:space="0" w:color="auto"/>
        <w:right w:val="none" w:sz="0" w:space="0" w:color="auto"/>
      </w:divBdr>
      <w:divsChild>
        <w:div w:id="926160281">
          <w:marLeft w:val="0"/>
          <w:marRight w:val="0"/>
          <w:marTop w:val="0"/>
          <w:marBottom w:val="0"/>
          <w:divBdr>
            <w:top w:val="none" w:sz="0" w:space="0" w:color="auto"/>
            <w:left w:val="none" w:sz="0" w:space="0" w:color="auto"/>
            <w:bottom w:val="none" w:sz="0" w:space="0" w:color="auto"/>
            <w:right w:val="none" w:sz="0" w:space="0" w:color="auto"/>
          </w:divBdr>
        </w:div>
        <w:div w:id="995769730">
          <w:marLeft w:val="0"/>
          <w:marRight w:val="0"/>
          <w:marTop w:val="0"/>
          <w:marBottom w:val="120"/>
          <w:divBdr>
            <w:top w:val="none" w:sz="0" w:space="0" w:color="auto"/>
            <w:left w:val="none" w:sz="0" w:space="0" w:color="auto"/>
            <w:bottom w:val="none" w:sz="0" w:space="0" w:color="auto"/>
            <w:right w:val="none" w:sz="0" w:space="0" w:color="auto"/>
          </w:divBdr>
          <w:divsChild>
            <w:div w:id="843856658">
              <w:marLeft w:val="0"/>
              <w:marRight w:val="0"/>
              <w:marTop w:val="0"/>
              <w:marBottom w:val="0"/>
              <w:divBdr>
                <w:top w:val="none" w:sz="0" w:space="0" w:color="auto"/>
                <w:left w:val="none" w:sz="0" w:space="0" w:color="auto"/>
                <w:bottom w:val="none" w:sz="0" w:space="0" w:color="auto"/>
                <w:right w:val="none" w:sz="0" w:space="0" w:color="auto"/>
              </w:divBdr>
              <w:divsChild>
                <w:div w:id="732703228">
                  <w:marLeft w:val="0"/>
                  <w:marRight w:val="0"/>
                  <w:marTop w:val="0"/>
                  <w:marBottom w:val="0"/>
                  <w:divBdr>
                    <w:top w:val="none" w:sz="0" w:space="0" w:color="auto"/>
                    <w:left w:val="none" w:sz="0" w:space="0" w:color="auto"/>
                    <w:bottom w:val="none" w:sz="0" w:space="0" w:color="auto"/>
                    <w:right w:val="none" w:sz="0" w:space="0" w:color="auto"/>
                  </w:divBdr>
                  <w:divsChild>
                    <w:div w:id="207743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778637">
          <w:marLeft w:val="0"/>
          <w:marRight w:val="0"/>
          <w:marTop w:val="0"/>
          <w:marBottom w:val="120"/>
          <w:divBdr>
            <w:top w:val="none" w:sz="0" w:space="0" w:color="auto"/>
            <w:left w:val="none" w:sz="0" w:space="0" w:color="auto"/>
            <w:bottom w:val="single" w:sz="12" w:space="9" w:color="EBEBEB"/>
            <w:right w:val="none" w:sz="0" w:space="0" w:color="auto"/>
          </w:divBdr>
          <w:divsChild>
            <w:div w:id="470632082">
              <w:marLeft w:val="0"/>
              <w:marRight w:val="0"/>
              <w:marTop w:val="100"/>
              <w:marBottom w:val="100"/>
              <w:divBdr>
                <w:top w:val="none" w:sz="0" w:space="0" w:color="auto"/>
                <w:left w:val="none" w:sz="0" w:space="0" w:color="auto"/>
                <w:bottom w:val="none" w:sz="0" w:space="0" w:color="auto"/>
                <w:right w:val="none" w:sz="0" w:space="0" w:color="auto"/>
              </w:divBdr>
              <w:divsChild>
                <w:div w:id="1231961220">
                  <w:marLeft w:val="0"/>
                  <w:marRight w:val="0"/>
                  <w:marTop w:val="0"/>
                  <w:marBottom w:val="0"/>
                  <w:divBdr>
                    <w:top w:val="none" w:sz="0" w:space="0" w:color="auto"/>
                    <w:left w:val="none" w:sz="0" w:space="0" w:color="auto"/>
                    <w:bottom w:val="none" w:sz="0" w:space="0" w:color="auto"/>
                    <w:right w:val="none" w:sz="0" w:space="0" w:color="auto"/>
                  </w:divBdr>
                </w:div>
              </w:divsChild>
            </w:div>
            <w:div w:id="73755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662988">
      <w:bodyDiv w:val="1"/>
      <w:marLeft w:val="0"/>
      <w:marRight w:val="0"/>
      <w:marTop w:val="0"/>
      <w:marBottom w:val="0"/>
      <w:divBdr>
        <w:top w:val="none" w:sz="0" w:space="0" w:color="auto"/>
        <w:left w:val="none" w:sz="0" w:space="0" w:color="auto"/>
        <w:bottom w:val="none" w:sz="0" w:space="0" w:color="auto"/>
        <w:right w:val="none" w:sz="0" w:space="0" w:color="auto"/>
      </w:divBdr>
      <w:divsChild>
        <w:div w:id="1035931493">
          <w:marLeft w:val="0"/>
          <w:marRight w:val="0"/>
          <w:marTop w:val="0"/>
          <w:marBottom w:val="0"/>
          <w:divBdr>
            <w:top w:val="none" w:sz="0" w:space="0" w:color="auto"/>
            <w:left w:val="none" w:sz="0" w:space="0" w:color="auto"/>
            <w:bottom w:val="none" w:sz="0" w:space="0" w:color="auto"/>
            <w:right w:val="none" w:sz="0" w:space="0" w:color="auto"/>
          </w:divBdr>
        </w:div>
        <w:div w:id="1998268419">
          <w:marLeft w:val="0"/>
          <w:marRight w:val="0"/>
          <w:marTop w:val="0"/>
          <w:marBottom w:val="0"/>
          <w:divBdr>
            <w:top w:val="none" w:sz="0" w:space="0" w:color="auto"/>
            <w:left w:val="none" w:sz="0" w:space="0" w:color="auto"/>
            <w:bottom w:val="none" w:sz="0" w:space="0" w:color="auto"/>
            <w:right w:val="none" w:sz="0" w:space="0" w:color="auto"/>
          </w:divBdr>
        </w:div>
        <w:div w:id="2145659555">
          <w:marLeft w:val="0"/>
          <w:marRight w:val="0"/>
          <w:marTop w:val="0"/>
          <w:marBottom w:val="0"/>
          <w:divBdr>
            <w:top w:val="none" w:sz="0" w:space="0" w:color="auto"/>
            <w:left w:val="none" w:sz="0" w:space="0" w:color="auto"/>
            <w:bottom w:val="none" w:sz="0" w:space="0" w:color="auto"/>
            <w:right w:val="none" w:sz="0" w:space="0" w:color="auto"/>
          </w:divBdr>
        </w:div>
      </w:divsChild>
    </w:div>
    <w:div w:id="802892019">
      <w:bodyDiv w:val="1"/>
      <w:marLeft w:val="0"/>
      <w:marRight w:val="0"/>
      <w:marTop w:val="0"/>
      <w:marBottom w:val="0"/>
      <w:divBdr>
        <w:top w:val="none" w:sz="0" w:space="0" w:color="auto"/>
        <w:left w:val="none" w:sz="0" w:space="0" w:color="auto"/>
        <w:bottom w:val="none" w:sz="0" w:space="0" w:color="auto"/>
        <w:right w:val="none" w:sz="0" w:space="0" w:color="auto"/>
      </w:divBdr>
    </w:div>
    <w:div w:id="868371508">
      <w:bodyDiv w:val="1"/>
      <w:marLeft w:val="0"/>
      <w:marRight w:val="0"/>
      <w:marTop w:val="0"/>
      <w:marBottom w:val="0"/>
      <w:divBdr>
        <w:top w:val="none" w:sz="0" w:space="0" w:color="auto"/>
        <w:left w:val="none" w:sz="0" w:space="0" w:color="auto"/>
        <w:bottom w:val="none" w:sz="0" w:space="0" w:color="auto"/>
        <w:right w:val="none" w:sz="0" w:space="0" w:color="auto"/>
      </w:divBdr>
      <w:divsChild>
        <w:div w:id="71516123">
          <w:marLeft w:val="0"/>
          <w:marRight w:val="0"/>
          <w:marTop w:val="0"/>
          <w:marBottom w:val="0"/>
          <w:divBdr>
            <w:top w:val="none" w:sz="0" w:space="0" w:color="auto"/>
            <w:left w:val="none" w:sz="0" w:space="0" w:color="auto"/>
            <w:bottom w:val="none" w:sz="0" w:space="0" w:color="auto"/>
            <w:right w:val="none" w:sz="0" w:space="0" w:color="auto"/>
          </w:divBdr>
        </w:div>
        <w:div w:id="553007896">
          <w:marLeft w:val="0"/>
          <w:marRight w:val="0"/>
          <w:marTop w:val="0"/>
          <w:marBottom w:val="0"/>
          <w:divBdr>
            <w:top w:val="none" w:sz="0" w:space="0" w:color="auto"/>
            <w:left w:val="none" w:sz="0" w:space="0" w:color="auto"/>
            <w:bottom w:val="none" w:sz="0" w:space="0" w:color="auto"/>
            <w:right w:val="none" w:sz="0" w:space="0" w:color="auto"/>
          </w:divBdr>
        </w:div>
        <w:div w:id="643898048">
          <w:marLeft w:val="0"/>
          <w:marRight w:val="0"/>
          <w:marTop w:val="0"/>
          <w:marBottom w:val="0"/>
          <w:divBdr>
            <w:top w:val="none" w:sz="0" w:space="0" w:color="auto"/>
            <w:left w:val="none" w:sz="0" w:space="0" w:color="auto"/>
            <w:bottom w:val="none" w:sz="0" w:space="0" w:color="auto"/>
            <w:right w:val="none" w:sz="0" w:space="0" w:color="auto"/>
          </w:divBdr>
        </w:div>
        <w:div w:id="685443595">
          <w:marLeft w:val="0"/>
          <w:marRight w:val="0"/>
          <w:marTop w:val="0"/>
          <w:marBottom w:val="0"/>
          <w:divBdr>
            <w:top w:val="none" w:sz="0" w:space="0" w:color="auto"/>
            <w:left w:val="none" w:sz="0" w:space="0" w:color="auto"/>
            <w:bottom w:val="none" w:sz="0" w:space="0" w:color="auto"/>
            <w:right w:val="none" w:sz="0" w:space="0" w:color="auto"/>
          </w:divBdr>
        </w:div>
        <w:div w:id="806974575">
          <w:marLeft w:val="0"/>
          <w:marRight w:val="0"/>
          <w:marTop w:val="0"/>
          <w:marBottom w:val="0"/>
          <w:divBdr>
            <w:top w:val="none" w:sz="0" w:space="0" w:color="auto"/>
            <w:left w:val="none" w:sz="0" w:space="0" w:color="auto"/>
            <w:bottom w:val="none" w:sz="0" w:space="0" w:color="auto"/>
            <w:right w:val="none" w:sz="0" w:space="0" w:color="auto"/>
          </w:divBdr>
        </w:div>
        <w:div w:id="850223922">
          <w:marLeft w:val="0"/>
          <w:marRight w:val="0"/>
          <w:marTop w:val="0"/>
          <w:marBottom w:val="0"/>
          <w:divBdr>
            <w:top w:val="none" w:sz="0" w:space="0" w:color="auto"/>
            <w:left w:val="none" w:sz="0" w:space="0" w:color="auto"/>
            <w:bottom w:val="none" w:sz="0" w:space="0" w:color="auto"/>
            <w:right w:val="none" w:sz="0" w:space="0" w:color="auto"/>
          </w:divBdr>
        </w:div>
        <w:div w:id="850948306">
          <w:marLeft w:val="0"/>
          <w:marRight w:val="0"/>
          <w:marTop w:val="0"/>
          <w:marBottom w:val="0"/>
          <w:divBdr>
            <w:top w:val="none" w:sz="0" w:space="0" w:color="auto"/>
            <w:left w:val="none" w:sz="0" w:space="0" w:color="auto"/>
            <w:bottom w:val="none" w:sz="0" w:space="0" w:color="auto"/>
            <w:right w:val="none" w:sz="0" w:space="0" w:color="auto"/>
          </w:divBdr>
        </w:div>
        <w:div w:id="923302622">
          <w:marLeft w:val="0"/>
          <w:marRight w:val="0"/>
          <w:marTop w:val="0"/>
          <w:marBottom w:val="0"/>
          <w:divBdr>
            <w:top w:val="none" w:sz="0" w:space="0" w:color="auto"/>
            <w:left w:val="none" w:sz="0" w:space="0" w:color="auto"/>
            <w:bottom w:val="none" w:sz="0" w:space="0" w:color="auto"/>
            <w:right w:val="none" w:sz="0" w:space="0" w:color="auto"/>
          </w:divBdr>
        </w:div>
        <w:div w:id="1144658279">
          <w:marLeft w:val="0"/>
          <w:marRight w:val="0"/>
          <w:marTop w:val="0"/>
          <w:marBottom w:val="0"/>
          <w:divBdr>
            <w:top w:val="none" w:sz="0" w:space="0" w:color="auto"/>
            <w:left w:val="none" w:sz="0" w:space="0" w:color="auto"/>
            <w:bottom w:val="none" w:sz="0" w:space="0" w:color="auto"/>
            <w:right w:val="none" w:sz="0" w:space="0" w:color="auto"/>
          </w:divBdr>
        </w:div>
        <w:div w:id="1271619431">
          <w:marLeft w:val="0"/>
          <w:marRight w:val="0"/>
          <w:marTop w:val="0"/>
          <w:marBottom w:val="0"/>
          <w:divBdr>
            <w:top w:val="none" w:sz="0" w:space="0" w:color="auto"/>
            <w:left w:val="none" w:sz="0" w:space="0" w:color="auto"/>
            <w:bottom w:val="none" w:sz="0" w:space="0" w:color="auto"/>
            <w:right w:val="none" w:sz="0" w:space="0" w:color="auto"/>
          </w:divBdr>
        </w:div>
        <w:div w:id="1295064931">
          <w:marLeft w:val="0"/>
          <w:marRight w:val="0"/>
          <w:marTop w:val="0"/>
          <w:marBottom w:val="0"/>
          <w:divBdr>
            <w:top w:val="none" w:sz="0" w:space="0" w:color="auto"/>
            <w:left w:val="none" w:sz="0" w:space="0" w:color="auto"/>
            <w:bottom w:val="none" w:sz="0" w:space="0" w:color="auto"/>
            <w:right w:val="none" w:sz="0" w:space="0" w:color="auto"/>
          </w:divBdr>
        </w:div>
        <w:div w:id="1369839893">
          <w:marLeft w:val="0"/>
          <w:marRight w:val="0"/>
          <w:marTop w:val="0"/>
          <w:marBottom w:val="0"/>
          <w:divBdr>
            <w:top w:val="none" w:sz="0" w:space="0" w:color="auto"/>
            <w:left w:val="none" w:sz="0" w:space="0" w:color="auto"/>
            <w:bottom w:val="none" w:sz="0" w:space="0" w:color="auto"/>
            <w:right w:val="none" w:sz="0" w:space="0" w:color="auto"/>
          </w:divBdr>
        </w:div>
        <w:div w:id="1590196657">
          <w:marLeft w:val="0"/>
          <w:marRight w:val="0"/>
          <w:marTop w:val="0"/>
          <w:marBottom w:val="0"/>
          <w:divBdr>
            <w:top w:val="none" w:sz="0" w:space="0" w:color="auto"/>
            <w:left w:val="none" w:sz="0" w:space="0" w:color="auto"/>
            <w:bottom w:val="none" w:sz="0" w:space="0" w:color="auto"/>
            <w:right w:val="none" w:sz="0" w:space="0" w:color="auto"/>
          </w:divBdr>
        </w:div>
        <w:div w:id="1624461420">
          <w:marLeft w:val="0"/>
          <w:marRight w:val="0"/>
          <w:marTop w:val="0"/>
          <w:marBottom w:val="0"/>
          <w:divBdr>
            <w:top w:val="none" w:sz="0" w:space="0" w:color="auto"/>
            <w:left w:val="none" w:sz="0" w:space="0" w:color="auto"/>
            <w:bottom w:val="none" w:sz="0" w:space="0" w:color="auto"/>
            <w:right w:val="none" w:sz="0" w:space="0" w:color="auto"/>
          </w:divBdr>
        </w:div>
        <w:div w:id="1626350906">
          <w:marLeft w:val="0"/>
          <w:marRight w:val="0"/>
          <w:marTop w:val="0"/>
          <w:marBottom w:val="0"/>
          <w:divBdr>
            <w:top w:val="none" w:sz="0" w:space="0" w:color="auto"/>
            <w:left w:val="none" w:sz="0" w:space="0" w:color="auto"/>
            <w:bottom w:val="none" w:sz="0" w:space="0" w:color="auto"/>
            <w:right w:val="none" w:sz="0" w:space="0" w:color="auto"/>
          </w:divBdr>
        </w:div>
      </w:divsChild>
    </w:div>
    <w:div w:id="876938125">
      <w:bodyDiv w:val="1"/>
      <w:marLeft w:val="0"/>
      <w:marRight w:val="0"/>
      <w:marTop w:val="0"/>
      <w:marBottom w:val="0"/>
      <w:divBdr>
        <w:top w:val="none" w:sz="0" w:space="0" w:color="auto"/>
        <w:left w:val="none" w:sz="0" w:space="0" w:color="auto"/>
        <w:bottom w:val="none" w:sz="0" w:space="0" w:color="auto"/>
        <w:right w:val="none" w:sz="0" w:space="0" w:color="auto"/>
      </w:divBdr>
    </w:div>
    <w:div w:id="989208750">
      <w:bodyDiv w:val="1"/>
      <w:marLeft w:val="0"/>
      <w:marRight w:val="0"/>
      <w:marTop w:val="0"/>
      <w:marBottom w:val="0"/>
      <w:divBdr>
        <w:top w:val="none" w:sz="0" w:space="0" w:color="auto"/>
        <w:left w:val="none" w:sz="0" w:space="0" w:color="auto"/>
        <w:bottom w:val="none" w:sz="0" w:space="0" w:color="auto"/>
        <w:right w:val="none" w:sz="0" w:space="0" w:color="auto"/>
      </w:divBdr>
    </w:div>
    <w:div w:id="104995504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20681140">
      <w:bodyDiv w:val="1"/>
      <w:marLeft w:val="0"/>
      <w:marRight w:val="0"/>
      <w:marTop w:val="0"/>
      <w:marBottom w:val="0"/>
      <w:divBdr>
        <w:top w:val="none" w:sz="0" w:space="0" w:color="auto"/>
        <w:left w:val="none" w:sz="0" w:space="0" w:color="auto"/>
        <w:bottom w:val="none" w:sz="0" w:space="0" w:color="auto"/>
        <w:right w:val="none" w:sz="0" w:space="0" w:color="auto"/>
      </w:divBdr>
      <w:divsChild>
        <w:div w:id="88544913">
          <w:marLeft w:val="0"/>
          <w:marRight w:val="0"/>
          <w:marTop w:val="75"/>
          <w:marBottom w:val="75"/>
          <w:divBdr>
            <w:top w:val="none" w:sz="0" w:space="0" w:color="auto"/>
            <w:left w:val="none" w:sz="0" w:space="0" w:color="auto"/>
            <w:bottom w:val="none" w:sz="0" w:space="0" w:color="auto"/>
            <w:right w:val="none" w:sz="0" w:space="0" w:color="auto"/>
          </w:divBdr>
        </w:div>
        <w:div w:id="2092309149">
          <w:marLeft w:val="0"/>
          <w:marRight w:val="0"/>
          <w:marTop w:val="0"/>
          <w:marBottom w:val="75"/>
          <w:divBdr>
            <w:top w:val="none" w:sz="0" w:space="0" w:color="auto"/>
            <w:left w:val="none" w:sz="0" w:space="0" w:color="auto"/>
            <w:bottom w:val="none" w:sz="0" w:space="0" w:color="auto"/>
            <w:right w:val="none" w:sz="0" w:space="0" w:color="auto"/>
          </w:divBdr>
        </w:div>
      </w:divsChild>
    </w:div>
    <w:div w:id="1162546837">
      <w:bodyDiv w:val="1"/>
      <w:marLeft w:val="0"/>
      <w:marRight w:val="0"/>
      <w:marTop w:val="0"/>
      <w:marBottom w:val="0"/>
      <w:divBdr>
        <w:top w:val="none" w:sz="0" w:space="0" w:color="auto"/>
        <w:left w:val="none" w:sz="0" w:space="0" w:color="auto"/>
        <w:bottom w:val="none" w:sz="0" w:space="0" w:color="auto"/>
        <w:right w:val="none" w:sz="0" w:space="0" w:color="auto"/>
      </w:divBdr>
      <w:divsChild>
        <w:div w:id="154537056">
          <w:marLeft w:val="0"/>
          <w:marRight w:val="0"/>
          <w:marTop w:val="0"/>
          <w:marBottom w:val="0"/>
          <w:divBdr>
            <w:top w:val="none" w:sz="0" w:space="0" w:color="auto"/>
            <w:left w:val="none" w:sz="0" w:space="0" w:color="auto"/>
            <w:bottom w:val="none" w:sz="0" w:space="0" w:color="auto"/>
            <w:right w:val="none" w:sz="0" w:space="0" w:color="auto"/>
          </w:divBdr>
          <w:divsChild>
            <w:div w:id="1459227038">
              <w:marLeft w:val="0"/>
              <w:marRight w:val="0"/>
              <w:marTop w:val="0"/>
              <w:marBottom w:val="165"/>
              <w:divBdr>
                <w:top w:val="none" w:sz="0" w:space="0" w:color="auto"/>
                <w:left w:val="none" w:sz="0" w:space="0" w:color="auto"/>
                <w:bottom w:val="none" w:sz="0" w:space="0" w:color="auto"/>
                <w:right w:val="none" w:sz="0" w:space="0" w:color="auto"/>
              </w:divBdr>
            </w:div>
          </w:divsChild>
        </w:div>
        <w:div w:id="1846551086">
          <w:marLeft w:val="0"/>
          <w:marRight w:val="0"/>
          <w:marTop w:val="165"/>
          <w:marBottom w:val="165"/>
          <w:divBdr>
            <w:top w:val="none" w:sz="0" w:space="0" w:color="auto"/>
            <w:left w:val="none" w:sz="0" w:space="0" w:color="auto"/>
            <w:bottom w:val="none" w:sz="0" w:space="0" w:color="auto"/>
            <w:right w:val="none" w:sz="0" w:space="0" w:color="auto"/>
          </w:divBdr>
          <w:divsChild>
            <w:div w:id="291180287">
              <w:marLeft w:val="0"/>
              <w:marRight w:val="0"/>
              <w:marTop w:val="0"/>
              <w:marBottom w:val="0"/>
              <w:divBdr>
                <w:top w:val="none" w:sz="0" w:space="0" w:color="auto"/>
                <w:left w:val="none" w:sz="0" w:space="0" w:color="auto"/>
                <w:bottom w:val="none" w:sz="0" w:space="0" w:color="auto"/>
                <w:right w:val="none" w:sz="0" w:space="0" w:color="auto"/>
              </w:divBdr>
              <w:divsChild>
                <w:div w:id="1274551225">
                  <w:marLeft w:val="0"/>
                  <w:marRight w:val="225"/>
                  <w:marTop w:val="0"/>
                  <w:marBottom w:val="0"/>
                  <w:divBdr>
                    <w:top w:val="none" w:sz="0" w:space="0" w:color="auto"/>
                    <w:left w:val="none" w:sz="0" w:space="0" w:color="auto"/>
                    <w:bottom w:val="none" w:sz="0" w:space="0" w:color="auto"/>
                    <w:right w:val="none" w:sz="0" w:space="0" w:color="auto"/>
                  </w:divBdr>
                </w:div>
              </w:divsChild>
            </w:div>
            <w:div w:id="786311764">
              <w:marLeft w:val="0"/>
              <w:marRight w:val="0"/>
              <w:marTop w:val="0"/>
              <w:marBottom w:val="0"/>
              <w:divBdr>
                <w:top w:val="none" w:sz="0" w:space="0" w:color="auto"/>
                <w:left w:val="none" w:sz="0" w:space="0" w:color="auto"/>
                <w:bottom w:val="none" w:sz="0" w:space="0" w:color="auto"/>
                <w:right w:val="none" w:sz="0" w:space="0" w:color="auto"/>
              </w:divBdr>
              <w:divsChild>
                <w:div w:id="1399982786">
                  <w:marLeft w:val="0"/>
                  <w:marRight w:val="300"/>
                  <w:marTop w:val="0"/>
                  <w:marBottom w:val="0"/>
                  <w:divBdr>
                    <w:top w:val="none" w:sz="0" w:space="0" w:color="auto"/>
                    <w:left w:val="none" w:sz="0" w:space="0" w:color="auto"/>
                    <w:bottom w:val="none" w:sz="0" w:space="0" w:color="auto"/>
                    <w:right w:val="none" w:sz="0" w:space="0" w:color="auto"/>
                  </w:divBdr>
                  <w:divsChild>
                    <w:div w:id="3435820">
                      <w:marLeft w:val="0"/>
                      <w:marRight w:val="0"/>
                      <w:marTop w:val="0"/>
                      <w:marBottom w:val="0"/>
                      <w:divBdr>
                        <w:top w:val="none" w:sz="0" w:space="0" w:color="auto"/>
                        <w:left w:val="none" w:sz="0" w:space="0" w:color="auto"/>
                        <w:bottom w:val="none" w:sz="0" w:space="0" w:color="auto"/>
                        <w:right w:val="none" w:sz="0" w:space="0" w:color="auto"/>
                      </w:divBdr>
                    </w:div>
                    <w:div w:id="172976465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5343165">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54129118">
      <w:bodyDiv w:val="1"/>
      <w:marLeft w:val="0"/>
      <w:marRight w:val="0"/>
      <w:marTop w:val="0"/>
      <w:marBottom w:val="0"/>
      <w:divBdr>
        <w:top w:val="none" w:sz="0" w:space="0" w:color="auto"/>
        <w:left w:val="none" w:sz="0" w:space="0" w:color="auto"/>
        <w:bottom w:val="none" w:sz="0" w:space="0" w:color="auto"/>
        <w:right w:val="none" w:sz="0" w:space="0" w:color="auto"/>
      </w:divBdr>
    </w:div>
    <w:div w:id="1542355529">
      <w:bodyDiv w:val="1"/>
      <w:marLeft w:val="0"/>
      <w:marRight w:val="0"/>
      <w:marTop w:val="0"/>
      <w:marBottom w:val="0"/>
      <w:divBdr>
        <w:top w:val="none" w:sz="0" w:space="0" w:color="auto"/>
        <w:left w:val="none" w:sz="0" w:space="0" w:color="auto"/>
        <w:bottom w:val="none" w:sz="0" w:space="0" w:color="auto"/>
        <w:right w:val="none" w:sz="0" w:space="0" w:color="auto"/>
      </w:divBdr>
      <w:divsChild>
        <w:div w:id="1433740266">
          <w:marLeft w:val="0"/>
          <w:marRight w:val="0"/>
          <w:marTop w:val="0"/>
          <w:marBottom w:val="0"/>
          <w:divBdr>
            <w:top w:val="none" w:sz="0" w:space="0" w:color="auto"/>
            <w:left w:val="none" w:sz="0" w:space="0" w:color="auto"/>
            <w:bottom w:val="none" w:sz="0" w:space="0" w:color="auto"/>
            <w:right w:val="none" w:sz="0" w:space="0" w:color="auto"/>
          </w:divBdr>
        </w:div>
        <w:div w:id="1633485997">
          <w:marLeft w:val="0"/>
          <w:marRight w:val="0"/>
          <w:marTop w:val="0"/>
          <w:marBottom w:val="0"/>
          <w:divBdr>
            <w:top w:val="none" w:sz="0" w:space="0" w:color="auto"/>
            <w:left w:val="none" w:sz="0" w:space="0" w:color="auto"/>
            <w:bottom w:val="none" w:sz="0" w:space="0" w:color="auto"/>
            <w:right w:val="none" w:sz="0" w:space="0" w:color="auto"/>
          </w:divBdr>
        </w:div>
        <w:div w:id="1809979803">
          <w:marLeft w:val="0"/>
          <w:marRight w:val="0"/>
          <w:marTop w:val="0"/>
          <w:marBottom w:val="0"/>
          <w:divBdr>
            <w:top w:val="none" w:sz="0" w:space="0" w:color="auto"/>
            <w:left w:val="none" w:sz="0" w:space="0" w:color="auto"/>
            <w:bottom w:val="none" w:sz="0" w:space="0" w:color="auto"/>
            <w:right w:val="none" w:sz="0" w:space="0" w:color="auto"/>
          </w:divBdr>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66343029">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9589322">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Rezaei-Dehaghani%20A%5BAuthor%5D&amp;cauthor=true&amp;cauthor_uid=29861755" TargetMode="External"/><Relationship Id="rId18" Type="http://schemas.openxmlformats.org/officeDocument/2006/relationships/hyperlink" Target="https://www.ncbi.nlm.nih.gov/pubmed/?term=Villemaire-Krajden%20R%5BAuthor%5D&amp;cauthor=true&amp;cauthor_uid=29470761" TargetMode="External"/><Relationship Id="rId26" Type="http://schemas.openxmlformats.org/officeDocument/2006/relationships/hyperlink" Target="https://www.ncbi.nlm.nih.gov/pubmed/?term=Barker%20ET%5BAuthor%5D&amp;cauthor=true&amp;cauthor_uid=29470761" TargetMode="External"/><Relationship Id="rId39" Type="http://schemas.openxmlformats.org/officeDocument/2006/relationships/hyperlink" Target="http://www.scielo.org.co/scielo.php?script=sci_arttext&amp;pid=S0034-74502006000100003&amp;lng=es&amp;tlng=es" TargetMode="External"/><Relationship Id="rId21" Type="http://schemas.openxmlformats.org/officeDocument/2006/relationships/hyperlink" Target="https://onlinelibrary.wiley.com/action/doSearch?ContribAuthorStored=Park%2C+So+Yeon" TargetMode="External"/><Relationship Id="rId34" Type="http://schemas.openxmlformats.org/officeDocument/2006/relationships/hyperlink" Target="https://www.sciencedirect.com/science/article/pii/S20075057160%2000491" TargetMode="External"/><Relationship Id="rId42" Type="http://schemas.openxmlformats.org/officeDocument/2006/relationships/hyperlink" Target="https://www.redalyc.org/pdf/2611/261119491001.pdf" TargetMode="External"/><Relationship Id="rId47" Type="http://schemas.openxmlformats.org/officeDocument/2006/relationships/hyperlink" Target="https://doi.org/10.1002/jocc.12107" TargetMode="External"/><Relationship Id="rId50" Type="http://schemas.openxmlformats.org/officeDocument/2006/relationships/hyperlink" Target="https://www.ncbi.nlm.nih.gov/pubmed/?term=Mahroon%20ZA%5BAuthor%5D&amp;cauthor=true&amp;cauthor_uid=28664462" TargetMode="External"/><Relationship Id="rId55" Type="http://schemas.openxmlformats.org/officeDocument/2006/relationships/hyperlink" Target="https://www.ncbi.nlm.nih.gov/pubmed/?term=Donnellan%20C%5BAuthor%5D&amp;cauthor=true&amp;cauthor_uid=28664462" TargetMode="External"/><Relationship Id="rId63" Type="http://schemas.openxmlformats.org/officeDocument/2006/relationships/hyperlink" Target="http://repositorio.ucv.edu.pe/bitstream/handle/UCV/10290/%20polo%20_mr.pdf?sequence=1&amp;isAllowed=y" TargetMode="External"/><Relationship Id="rId68" Type="http://schemas.openxmlformats.org/officeDocument/2006/relationships/hyperlink" Target="https://www.ncbi.nlm.nih.gov/pmc/articles/PMC5954638/" TargetMode="External"/><Relationship Id="rId76" Type="http://schemas.openxmlformats.org/officeDocument/2006/relationships/hyperlink" Target="https://www.ijpsy.com/volumen17/num1/460/the-hierarchical-factor-structure-of-the-EN.pdf" TargetMode="External"/><Relationship Id="rId84"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www.sciencedirect.com/science/article/pii/S2452301117300305" TargetMode="External"/><Relationship Id="rId2" Type="http://schemas.openxmlformats.org/officeDocument/2006/relationships/numbering" Target="numbering.xml"/><Relationship Id="rId16" Type="http://schemas.openxmlformats.org/officeDocument/2006/relationships/hyperlink" Target="https://www.ncbi.nlm.nih.gov/pubmed/?term=Barker%20ET%5BAuthor%5D&amp;cauthor=true&amp;cauthor_uid=29470761" TargetMode="External"/><Relationship Id="rId29" Type="http://schemas.openxmlformats.org/officeDocument/2006/relationships/hyperlink" Target="https://www.ncbi.nlm.nih.gov/pubmed/?term=Galambos%20NL%5BAuthor%5D&amp;cauthor=true&amp;cauthor_uid=29470761" TargetMode="External"/><Relationship Id="rId11" Type="http://schemas.openxmlformats.org/officeDocument/2006/relationships/hyperlink" Target="https://scienti.colciencias.gov.co/cvlac/visuali" TargetMode="External"/><Relationship Id="rId24" Type="http://schemas.openxmlformats.org/officeDocument/2006/relationships/hyperlink" Target="https://dialnet.unirioja.es/servlet/articulo?codigo=5023824" TargetMode="External"/><Relationship Id="rId32" Type="http://schemas.openxmlformats.org/officeDocument/2006/relationships/hyperlink" Target="http://www.cucs.udg.mx/revistas/edu_%20desarrollo/anteriores/7/007_Caldera.pdf" TargetMode="External"/><Relationship Id="rId37" Type="http://schemas.openxmlformats.org/officeDocument/2006/relationships/hyperlink" Target="http://www.educacionyciencia.org/index.php/educacionyciencia/arti%20cle/view/313" TargetMode="External"/><Relationship Id="rId40" Type="http://schemas.openxmlformats.org/officeDocument/2006/relationships/hyperlink" Target="http://scielo.sld.cu/pdf/edu/v6n2/edu18214.pdf" TargetMode="External"/><Relationship Id="rId45" Type="http://schemas.openxmlformats.org/officeDocument/2006/relationships/hyperlink" Target="https://onlinelibrary.wiley.com/action/doSearch?ContribAuthorStored=Park%2C+So+Yeon" TargetMode="External"/><Relationship Id="rId53" Type="http://schemas.openxmlformats.org/officeDocument/2006/relationships/hyperlink" Target="https://www.ncbi.nlm.nih.gov/pubmed/?term=Maddison%20W%5BAuthor%5D&amp;cauthor=true&amp;cauthor_uid=28664462" TargetMode="External"/><Relationship Id="rId58" Type="http://schemas.openxmlformats.org/officeDocument/2006/relationships/hyperlink" Target="http://www.eafit.edu.co/institucional/calidad-eafit/investigacion/Documents/Rendimiento%20%20Ac%C3%A1demico-Perrspectiva%20cuantitativa.pdf" TargetMode="External"/><Relationship Id="rId66" Type="http://schemas.openxmlformats.org/officeDocument/2006/relationships/hyperlink" Target="https://www.ncbi.nlm.nih.gov/pubmed/?term=Paki%20S%5BAuthor%5D&amp;cauthor=true&amp;cauthor_uid=29861755" TargetMode="External"/><Relationship Id="rId74" Type="http://schemas.openxmlformats.org/officeDocument/2006/relationships/hyperlink" Target="https://www.sciencedirect.com/science/journal/24523011" TargetMode="External"/><Relationship Id="rId79" Type="http://schemas.openxmlformats.org/officeDocument/2006/relationships/hyperlink" Target="http://www.repositorioacademico.usmp.edu.pe/%20handle%20/usmp/3621" TargetMode="Externa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cielo.isciii.es/pdf/ene/v12n2/1988-348X-ene-12-02-785.pdf" TargetMode="External"/><Relationship Id="rId82" Type="http://schemas.openxmlformats.org/officeDocument/2006/relationships/header" Target="header1.xml"/><Relationship Id="rId19" Type="http://schemas.openxmlformats.org/officeDocument/2006/relationships/hyperlink" Target="https://www.ncbi.nlm.nih.gov/pubmed/?term=Galambos%20NL%5BAuthor%5D&amp;cauthor=true&amp;cauthor_uid=29470761" TargetMode="External"/><Relationship Id="rId4" Type="http://schemas.openxmlformats.org/officeDocument/2006/relationships/settings" Target="settings.xml"/><Relationship Id="rId9" Type="http://schemas.openxmlformats.org/officeDocument/2006/relationships/hyperlink" Target="https://orcid.org/0000-" TargetMode="External"/><Relationship Id="rId14" Type="http://schemas.openxmlformats.org/officeDocument/2006/relationships/hyperlink" Target="https://www.ncbi.nlm.nih.gov/pubmed/?term=Keshvari%20M%5BAuthor%5D&amp;cauthor=true&amp;cauthor_uid=29861755" TargetMode="External"/><Relationship Id="rId22" Type="http://schemas.openxmlformats.org/officeDocument/2006/relationships/hyperlink" Target="https://onlinelibrary.wiley.com/action/doSearch?ContribAuthorStored=Lefevor%2C+G+Tyler" TargetMode="External"/><Relationship Id="rId27" Type="http://schemas.openxmlformats.org/officeDocument/2006/relationships/hyperlink" Target="https://www.ncbi.nlm.nih.gov/pubmed/?term=Howard%20AL%5BAuthor%5D&amp;cauthor=true&amp;cauthor_uid=29470761" TargetMode="External"/><Relationship Id="rId30" Type="http://schemas.openxmlformats.org/officeDocument/2006/relationships/hyperlink" Target="https://www.sciencedirect.com/science/article/pii/S0034745016300749" TargetMode="External"/><Relationship Id="rId35" Type="http://schemas.openxmlformats.org/officeDocument/2006/relationships/hyperlink" Target="https://revistas.unimilitar.edu.co/index.php/ravi/article/view/1891/1985" TargetMode="External"/><Relationship Id="rId43" Type="http://schemas.openxmlformats.org/officeDocument/2006/relationships/hyperlink" Target="http://repositorio.upao.edu.pe/handle/upao%20rep/3952" TargetMode="External"/><Relationship Id="rId48" Type="http://schemas.openxmlformats.org/officeDocument/2006/relationships/hyperlink" Target="https://doi.org/10.1093/abm/kay008" TargetMode="External"/><Relationship Id="rId56" Type="http://schemas.openxmlformats.org/officeDocument/2006/relationships/hyperlink" Target="https://www.ncbi.nlm.nih.gov/pubmed/28664462" TargetMode="External"/><Relationship Id="rId64" Type="http://schemas.openxmlformats.org/officeDocument/2006/relationships/hyperlink" Target="https://www.ncbi.nlm.nih.gov/pubmed/?term=Rezaei-Dehaghani%20A%5BAuthor%5D&amp;cauthor=true&amp;cauthor_uid=29861755" TargetMode="External"/><Relationship Id="rId69" Type="http://schemas.openxmlformats.org/officeDocument/2006/relationships/hyperlink" Target="https://www.sciencedirect.com/science/article/pii/S2452301117300305" TargetMode="External"/><Relationship Id="rId77" Type="http://schemas.openxmlformats.org/officeDocument/2006/relationships/hyperlink" Target="https://link.springer.com/journal/11469" TargetMode="External"/><Relationship Id="rId8" Type="http://schemas.openxmlformats.org/officeDocument/2006/relationships/hyperlink" Target="https://scienti.colciencias.gov.co/cvlac/visuali" TargetMode="External"/><Relationship Id="rId51" Type="http://schemas.openxmlformats.org/officeDocument/2006/relationships/hyperlink" Target="https://www.ncbi.nlm.nih.gov/pubmed/?term=Borgan%20SM%5BAuthor%5D&amp;cauthor=true&amp;cauthor_uid=28664462" TargetMode="External"/><Relationship Id="rId72" Type="http://schemas.openxmlformats.org/officeDocument/2006/relationships/hyperlink" Target="https://www.sciencedirect.com/science/article/pii/S2452301117300305" TargetMode="External"/><Relationship Id="rId80" Type="http://schemas.openxmlformats.org/officeDocument/2006/relationships/hyperlink" Target="http://www.scielo.org.bo/scielo.php?pid=S1726-89582014000100010&amp;script=sci_arttext" TargetMode="External"/><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hyperlink" Target="https://scholar.google.es/citation" TargetMode="External"/><Relationship Id="rId17" Type="http://schemas.openxmlformats.org/officeDocument/2006/relationships/hyperlink" Target="https://www.ncbi.nlm.nih.gov/pubmed/?term=Howard%20AL%5BAuthor%5D&amp;cauthor=true&amp;cauthor_uid=29470761" TargetMode="External"/><Relationship Id="rId25" Type="http://schemas.openxmlformats.org/officeDocument/2006/relationships/hyperlink" Target="http://repositorio.puce.edu.ec/handle/22000/13954" TargetMode="External"/><Relationship Id="rId33" Type="http://schemas.openxmlformats.org/officeDocument/2006/relationships/hyperlink" Target="http://www.scielo.org.co/pdf/dpp/v11n1/v11n1a06.%20pdf" TargetMode="External"/><Relationship Id="rId38" Type="http://schemas.openxmlformats.org/officeDocument/2006/relationships/hyperlink" Target="https://www.revistaespacios.com/a18v39n29/a18v39n29p23.pdf" TargetMode="External"/><Relationship Id="rId46" Type="http://schemas.openxmlformats.org/officeDocument/2006/relationships/hyperlink" Target="https://onlinelibrary.wiley.com/action/doSearch?ContribAuthorStored=Lefevor%2C+G+Tyler" TargetMode="External"/><Relationship Id="rId59" Type="http://schemas.openxmlformats.org/officeDocument/2006/relationships/hyperlink" Target="http://www.redalyc.org/pdf/551/55110208.pdf" TargetMode="External"/><Relationship Id="rId67" Type="http://schemas.openxmlformats.org/officeDocument/2006/relationships/hyperlink" Target="https://www.ncbi.nlm.nih.gov/pmc/journals/1516/" TargetMode="External"/><Relationship Id="rId20" Type="http://schemas.openxmlformats.org/officeDocument/2006/relationships/hyperlink" Target="https://onlinelibrary.wiley.com/action/doSearch?ContribAuthorStored=Jones%2C+Payton+J" TargetMode="External"/><Relationship Id="rId41" Type="http://schemas.openxmlformats.org/officeDocument/2006/relationships/hyperlink" Target="http://www.journals.unam.mx/index.php/repi/article/view/26033/24508" TargetMode="External"/><Relationship Id="rId54" Type="http://schemas.openxmlformats.org/officeDocument/2006/relationships/hyperlink" Target="https://www.ncbi.nlm.nih.gov/pubmed/?term=Royston%20M%5BAuthor%5D&amp;cauthor=true&amp;cauthor_uid=28664462" TargetMode="External"/><Relationship Id="rId62" Type="http://schemas.openxmlformats.org/officeDocument/2006/relationships/hyperlink" Target="http://revintsociologia.revistas.csic.es/index.php/revintsociologia/article/view/501/%20523" TargetMode="External"/><Relationship Id="rId70" Type="http://schemas.openxmlformats.org/officeDocument/2006/relationships/hyperlink" Target="https://www.sciencedirect.com/science/article/pii/S2452301117300305" TargetMode="External"/><Relationship Id="rId75" Type="http://schemas.openxmlformats.org/officeDocument/2006/relationships/hyperlink" Target="https://doi.org/10.1016/j.hpe.2017.03.002" TargetMode="External"/><Relationship Id="rId83" Type="http://schemas.openxmlformats.org/officeDocument/2006/relationships/header" Target="header2.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cbi.nlm.nih.gov/pubmed/?term=Paki%20S%5BAuthor%5D&amp;cauthor=true&amp;cauthor_uid=29861755" TargetMode="External"/><Relationship Id="rId23" Type="http://schemas.openxmlformats.org/officeDocument/2006/relationships/hyperlink" Target="https://www.sciencedirect.com/science/article/pii/S2452301117300305" TargetMode="External"/><Relationship Id="rId28" Type="http://schemas.openxmlformats.org/officeDocument/2006/relationships/hyperlink" Target="https://www.ncbi.nlm.nih.gov/pubmed/?term=Villemaire-Krajden%20R%5BAuthor%5D&amp;cauthor=true&amp;cauthor_uid=29470761" TargetMode="External"/><Relationship Id="rId36" Type="http://schemas.openxmlformats.org/officeDocument/2006/relationships/hyperlink" Target="http://dx.doi.org/10.18273/revsal.v49n4-2017003" TargetMode="External"/><Relationship Id="rId49" Type="http://schemas.openxmlformats.org/officeDocument/2006/relationships/hyperlink" Target="http://dx.doi.org/10.1016/j.amepre.2006.07.001" TargetMode="External"/><Relationship Id="rId57" Type="http://schemas.openxmlformats.org/officeDocument/2006/relationships/hyperlink" Target="https://doi.org/10.1007/s40596-017-0733-1" TargetMode="External"/><Relationship Id="rId10" Type="http://schemas.openxmlformats.org/officeDocument/2006/relationships/hyperlink" Target="https://scholar.google.com/citation?view_op=list_" TargetMode="External"/><Relationship Id="rId31" Type="http://schemas.openxmlformats.org/officeDocument/2006/relationships/hyperlink" Target="http://www.redalyc.org/pdf/1293/12%209327497002.pdf" TargetMode="External"/><Relationship Id="rId44" Type="http://schemas.openxmlformats.org/officeDocument/2006/relationships/hyperlink" Target="https://onlinelibrary.wiley.com/action/doSearch?ContribAuthorStored=Jones%2C+Payton+J" TargetMode="External"/><Relationship Id="rId52" Type="http://schemas.openxmlformats.org/officeDocument/2006/relationships/hyperlink" Target="https://www.ncbi.nlm.nih.gov/pubmed/?term=Kamel%20C%5BAuthor%5D&amp;cauthor=true&amp;cauthor_uid=28664462" TargetMode="External"/><Relationship Id="rId60" Type="http://schemas.openxmlformats.org/officeDocument/2006/relationships/hyperlink" Target="http://revistasum.umanizales.edu.co/ojs/index.php/%20archivosmedicina/article/view/2747/3610" TargetMode="External"/><Relationship Id="rId65" Type="http://schemas.openxmlformats.org/officeDocument/2006/relationships/hyperlink" Target="https://www.ncbi.nlm.nih.gov/pubmed/?term=Keshvari%20M%5BAuthor%5D&amp;cauthor=true&amp;cauthor_uid=29861755" TargetMode="External"/><Relationship Id="rId73" Type="http://schemas.openxmlformats.org/officeDocument/2006/relationships/hyperlink" Target="https://www.sciencedirect.com/science/article/pii/S2452301117300305" TargetMode="External"/><Relationship Id="rId78" Type="http://schemas.openxmlformats.org/officeDocument/2006/relationships/hyperlink" Target="https://link.springer.com/article/10.1007/s11469-017-9859-3" TargetMode="External"/><Relationship Id="rId81" Type="http://schemas.openxmlformats.org/officeDocument/2006/relationships/hyperlink" Target="http://planeacion.usta.edu.co" TargetMode="External"/><Relationship Id="rId86"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AB7115-D059-4906-9349-037C91F7E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7347</Words>
  <Characters>41884</Characters>
  <Application>Microsoft Office Word</Application>
  <DocSecurity>0</DocSecurity>
  <Lines>349</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Usuario de Windows</cp:lastModifiedBy>
  <cp:revision>2</cp:revision>
  <cp:lastPrinted>2019-05-21T14:57:00Z</cp:lastPrinted>
  <dcterms:created xsi:type="dcterms:W3CDTF">2019-08-09T17:26:00Z</dcterms:created>
  <dcterms:modified xsi:type="dcterms:W3CDTF">2019-08-09T17:26:00Z</dcterms:modified>
</cp:coreProperties>
</file>