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D08A4" w14:textId="0CF16B4D" w:rsidR="001B6FBE" w:rsidRPr="00381668" w:rsidRDefault="001B6FBE" w:rsidP="00381668">
      <w:pPr>
        <w:spacing w:line="276" w:lineRule="auto"/>
      </w:pPr>
    </w:p>
    <w:p w14:paraId="24AE15C8" w14:textId="458664F6" w:rsidR="001B6FBE" w:rsidRPr="00381668" w:rsidRDefault="001B6FBE" w:rsidP="00381668">
      <w:pPr>
        <w:spacing w:line="276" w:lineRule="auto"/>
        <w:jc w:val="center"/>
      </w:pPr>
    </w:p>
    <w:p w14:paraId="4FDBF9E6" w14:textId="450EBFCD" w:rsidR="001B6FBE" w:rsidRPr="00381668" w:rsidRDefault="001B6FBE" w:rsidP="00381668">
      <w:pPr>
        <w:spacing w:line="276" w:lineRule="auto"/>
        <w:jc w:val="center"/>
      </w:pPr>
    </w:p>
    <w:p w14:paraId="61E0EDBE" w14:textId="7ED24F35" w:rsidR="001B6FBE" w:rsidRPr="00381668" w:rsidRDefault="001B6FBE" w:rsidP="00381668">
      <w:pPr>
        <w:spacing w:line="276" w:lineRule="auto"/>
        <w:jc w:val="center"/>
        <w:rPr>
          <w:b/>
          <w:bCs/>
        </w:rPr>
      </w:pPr>
      <w:r w:rsidRPr="00381668">
        <w:rPr>
          <w:b/>
          <w:bCs/>
        </w:rPr>
        <w:t>INFORME</w:t>
      </w:r>
    </w:p>
    <w:p w14:paraId="7955AD8B" w14:textId="68AB1EC6" w:rsidR="001B6FBE" w:rsidRPr="00381668" w:rsidRDefault="001B6FBE" w:rsidP="00381668">
      <w:pPr>
        <w:spacing w:line="276" w:lineRule="auto"/>
        <w:jc w:val="center"/>
        <w:rPr>
          <w:b/>
          <w:bCs/>
        </w:rPr>
      </w:pPr>
      <w:r w:rsidRPr="00381668">
        <w:rPr>
          <w:b/>
          <w:bCs/>
        </w:rPr>
        <w:t>CENSO DE POBLACIÓN</w:t>
      </w:r>
    </w:p>
    <w:p w14:paraId="07C8786F" w14:textId="75AE7B5F" w:rsidR="001B6FBE" w:rsidRPr="00381668" w:rsidRDefault="001B6FBE" w:rsidP="00381668">
      <w:pPr>
        <w:spacing w:line="276" w:lineRule="auto"/>
        <w:jc w:val="center"/>
        <w:rPr>
          <w:b/>
          <w:bCs/>
        </w:rPr>
      </w:pPr>
      <w:r w:rsidRPr="00381668">
        <w:rPr>
          <w:b/>
          <w:bCs/>
        </w:rPr>
        <w:t>VEREDA LOS SOCHES</w:t>
      </w:r>
    </w:p>
    <w:p w14:paraId="41BFDF20" w14:textId="78DFB2F3" w:rsidR="001B6FBE" w:rsidRPr="00381668" w:rsidRDefault="001B6FBE" w:rsidP="00381668">
      <w:pPr>
        <w:spacing w:line="276" w:lineRule="auto"/>
        <w:jc w:val="center"/>
        <w:rPr>
          <w:b/>
          <w:bCs/>
        </w:rPr>
      </w:pPr>
    </w:p>
    <w:p w14:paraId="38E11CCC" w14:textId="2F1A9627" w:rsidR="001B6FBE" w:rsidRPr="00381668" w:rsidRDefault="001B6FBE" w:rsidP="00381668">
      <w:pPr>
        <w:spacing w:line="276" w:lineRule="auto"/>
        <w:jc w:val="center"/>
        <w:rPr>
          <w:b/>
          <w:bCs/>
        </w:rPr>
      </w:pPr>
    </w:p>
    <w:p w14:paraId="29FF1A0E" w14:textId="3A97544B" w:rsidR="001B6FBE" w:rsidRPr="00381668" w:rsidRDefault="001B6FBE" w:rsidP="00381668">
      <w:pPr>
        <w:spacing w:line="276" w:lineRule="auto"/>
        <w:jc w:val="center"/>
        <w:rPr>
          <w:b/>
          <w:bCs/>
        </w:rPr>
      </w:pPr>
    </w:p>
    <w:p w14:paraId="5A89867B" w14:textId="68F8F03A" w:rsidR="001B6FBE" w:rsidRPr="00381668" w:rsidRDefault="001B6FBE" w:rsidP="00381668">
      <w:pPr>
        <w:spacing w:line="276" w:lineRule="auto"/>
        <w:jc w:val="center"/>
        <w:rPr>
          <w:b/>
          <w:bCs/>
        </w:rPr>
      </w:pPr>
    </w:p>
    <w:p w14:paraId="3124CF37" w14:textId="6C2E4B44" w:rsidR="001B6FBE" w:rsidRPr="00381668" w:rsidRDefault="001B6FBE" w:rsidP="00381668">
      <w:pPr>
        <w:spacing w:line="276" w:lineRule="auto"/>
        <w:jc w:val="center"/>
        <w:rPr>
          <w:b/>
          <w:bCs/>
        </w:rPr>
      </w:pPr>
    </w:p>
    <w:p w14:paraId="470A6B2F" w14:textId="35F82BFA" w:rsidR="001B6FBE" w:rsidRPr="00381668" w:rsidRDefault="002A041C" w:rsidP="00381668">
      <w:pPr>
        <w:spacing w:line="276" w:lineRule="auto"/>
        <w:jc w:val="center"/>
        <w:rPr>
          <w:b/>
          <w:bCs/>
        </w:rPr>
      </w:pPr>
      <w:r w:rsidRPr="00381668">
        <w:rPr>
          <w:b/>
          <w:bCs/>
        </w:rPr>
        <w:t>Estudiantes:</w:t>
      </w:r>
    </w:p>
    <w:p w14:paraId="3468A2EB" w14:textId="4D16EAF1" w:rsidR="001B6FBE" w:rsidRPr="00381668" w:rsidRDefault="00746CCC" w:rsidP="00381668">
      <w:pPr>
        <w:spacing w:line="276" w:lineRule="auto"/>
        <w:jc w:val="center"/>
        <w:rPr>
          <w:b/>
          <w:bCs/>
        </w:rPr>
      </w:pPr>
      <w:r w:rsidRPr="00381668">
        <w:rPr>
          <w:b/>
          <w:bCs/>
        </w:rPr>
        <w:t>Soranyi</w:t>
      </w:r>
      <w:r w:rsidR="00566673" w:rsidRPr="00381668">
        <w:rPr>
          <w:b/>
          <w:bCs/>
        </w:rPr>
        <w:t xml:space="preserve"> Andrea Rey</w:t>
      </w:r>
      <w:r w:rsidRPr="00381668">
        <w:rPr>
          <w:b/>
          <w:bCs/>
        </w:rPr>
        <w:t xml:space="preserve"> Rey</w:t>
      </w:r>
    </w:p>
    <w:p w14:paraId="4E0B6568" w14:textId="56E9183B" w:rsidR="00746CCC" w:rsidRPr="00381668" w:rsidRDefault="00746CCC" w:rsidP="00381668">
      <w:pPr>
        <w:spacing w:line="276" w:lineRule="auto"/>
        <w:jc w:val="center"/>
        <w:rPr>
          <w:b/>
          <w:bCs/>
        </w:rPr>
      </w:pPr>
      <w:r w:rsidRPr="00381668">
        <w:rPr>
          <w:b/>
          <w:bCs/>
        </w:rPr>
        <w:t xml:space="preserve">Nicol </w:t>
      </w:r>
      <w:r w:rsidR="00566673" w:rsidRPr="00381668">
        <w:rPr>
          <w:b/>
          <w:bCs/>
        </w:rPr>
        <w:t xml:space="preserve">Valentina </w:t>
      </w:r>
      <w:r w:rsidRPr="00381668">
        <w:rPr>
          <w:b/>
          <w:bCs/>
        </w:rPr>
        <w:t>Sánchez</w:t>
      </w:r>
      <w:r w:rsidR="0CCD8E82" w:rsidRPr="00381668">
        <w:rPr>
          <w:b/>
          <w:bCs/>
        </w:rPr>
        <w:t xml:space="preserve"> Pulgarin</w:t>
      </w:r>
    </w:p>
    <w:p w14:paraId="56C9CC93" w14:textId="2D5CB922" w:rsidR="001B6FBE" w:rsidRPr="00381668" w:rsidRDefault="00566673" w:rsidP="00381668">
      <w:pPr>
        <w:spacing w:line="276" w:lineRule="auto"/>
        <w:jc w:val="center"/>
        <w:rPr>
          <w:b/>
          <w:bCs/>
        </w:rPr>
      </w:pPr>
      <w:r w:rsidRPr="00381668">
        <w:rPr>
          <w:b/>
          <w:bCs/>
        </w:rPr>
        <w:t xml:space="preserve">Daicy </w:t>
      </w:r>
      <w:r w:rsidR="00746CCC" w:rsidRPr="00381668">
        <w:rPr>
          <w:b/>
          <w:bCs/>
        </w:rPr>
        <w:t>Natalia Fonseca</w:t>
      </w:r>
      <w:r w:rsidRPr="00381668">
        <w:rPr>
          <w:b/>
          <w:bCs/>
        </w:rPr>
        <w:t xml:space="preserve"> Macías</w:t>
      </w:r>
    </w:p>
    <w:p w14:paraId="6FE7D8F3" w14:textId="01143473" w:rsidR="00566673" w:rsidRPr="00381668" w:rsidRDefault="00566673" w:rsidP="00381668">
      <w:pPr>
        <w:spacing w:line="276" w:lineRule="auto"/>
        <w:jc w:val="center"/>
        <w:rPr>
          <w:b/>
          <w:bCs/>
        </w:rPr>
      </w:pPr>
      <w:r w:rsidRPr="00381668">
        <w:rPr>
          <w:b/>
          <w:bCs/>
        </w:rPr>
        <w:t xml:space="preserve">Melanie Karoline Pineda Coy </w:t>
      </w:r>
    </w:p>
    <w:p w14:paraId="7B9EDDE0" w14:textId="337A1963" w:rsidR="001B6FBE" w:rsidRPr="00381668" w:rsidRDefault="00566673" w:rsidP="00381668">
      <w:pPr>
        <w:spacing w:line="276" w:lineRule="auto"/>
        <w:jc w:val="center"/>
        <w:rPr>
          <w:b/>
          <w:bCs/>
        </w:rPr>
      </w:pPr>
      <w:r w:rsidRPr="00381668">
        <w:rPr>
          <w:b/>
          <w:bCs/>
        </w:rPr>
        <w:t xml:space="preserve">Brayan </w:t>
      </w:r>
      <w:r w:rsidR="00C61591" w:rsidRPr="00381668">
        <w:rPr>
          <w:b/>
          <w:bCs/>
        </w:rPr>
        <w:t>Daniel Perilla</w:t>
      </w:r>
      <w:r w:rsidRPr="00381668">
        <w:rPr>
          <w:b/>
          <w:bCs/>
        </w:rPr>
        <w:t xml:space="preserve"> Lesmes</w:t>
      </w:r>
    </w:p>
    <w:p w14:paraId="41E00CD4" w14:textId="345DB77F" w:rsidR="00566673" w:rsidRPr="00381668" w:rsidRDefault="00566673" w:rsidP="00381668">
      <w:pPr>
        <w:spacing w:line="276" w:lineRule="auto"/>
        <w:jc w:val="center"/>
        <w:rPr>
          <w:b/>
          <w:bCs/>
        </w:rPr>
      </w:pPr>
      <w:r w:rsidRPr="00381668">
        <w:rPr>
          <w:b/>
          <w:bCs/>
        </w:rPr>
        <w:t xml:space="preserve">Marina Cayeth Rodríguez Giraldo </w:t>
      </w:r>
    </w:p>
    <w:p w14:paraId="2260DB87" w14:textId="46EE5FDA" w:rsidR="001B6FBE" w:rsidRPr="00381668" w:rsidRDefault="00C61591" w:rsidP="00381668">
      <w:pPr>
        <w:spacing w:line="276" w:lineRule="auto"/>
        <w:jc w:val="center"/>
        <w:rPr>
          <w:b/>
          <w:bCs/>
        </w:rPr>
      </w:pPr>
      <w:r w:rsidRPr="00381668">
        <w:rPr>
          <w:b/>
          <w:bCs/>
        </w:rPr>
        <w:t xml:space="preserve">Juan Manuel </w:t>
      </w:r>
      <w:r w:rsidR="00566673" w:rsidRPr="00381668">
        <w:rPr>
          <w:b/>
          <w:bCs/>
        </w:rPr>
        <w:t>Vélez Márquez</w:t>
      </w:r>
    </w:p>
    <w:p w14:paraId="435ECCDA" w14:textId="33521369" w:rsidR="001B6FBE" w:rsidRPr="00381668" w:rsidRDefault="00C61591" w:rsidP="00381668">
      <w:pPr>
        <w:spacing w:line="276" w:lineRule="auto"/>
        <w:jc w:val="center"/>
        <w:rPr>
          <w:b/>
          <w:bCs/>
        </w:rPr>
      </w:pPr>
      <w:r w:rsidRPr="00381668">
        <w:rPr>
          <w:b/>
          <w:bCs/>
        </w:rPr>
        <w:t>Luana</w:t>
      </w:r>
      <w:r w:rsidR="00566673" w:rsidRPr="00381668">
        <w:rPr>
          <w:b/>
          <w:bCs/>
        </w:rPr>
        <w:t xml:space="preserve"> Camila Rojas</w:t>
      </w:r>
      <w:r w:rsidRPr="00381668">
        <w:rPr>
          <w:b/>
          <w:bCs/>
        </w:rPr>
        <w:t xml:space="preserve"> </w:t>
      </w:r>
      <w:r w:rsidR="00566673" w:rsidRPr="00381668">
        <w:rPr>
          <w:b/>
          <w:bCs/>
        </w:rPr>
        <w:t>Sánchez</w:t>
      </w:r>
    </w:p>
    <w:p w14:paraId="051D76F5" w14:textId="7AFEB405" w:rsidR="00566673" w:rsidRPr="00381668" w:rsidRDefault="00566673" w:rsidP="00381668">
      <w:pPr>
        <w:spacing w:line="276" w:lineRule="auto"/>
        <w:jc w:val="center"/>
        <w:rPr>
          <w:b/>
          <w:bCs/>
        </w:rPr>
      </w:pPr>
      <w:r w:rsidRPr="00381668">
        <w:rPr>
          <w:b/>
          <w:bCs/>
        </w:rPr>
        <w:t>Jhojan Arley Lucio Linares</w:t>
      </w:r>
    </w:p>
    <w:p w14:paraId="5299255B" w14:textId="583AE7C1" w:rsidR="001B6FBE" w:rsidRPr="00381668" w:rsidRDefault="001B6FBE" w:rsidP="00381668">
      <w:pPr>
        <w:spacing w:line="276" w:lineRule="auto"/>
        <w:jc w:val="center"/>
        <w:rPr>
          <w:b/>
          <w:bCs/>
        </w:rPr>
      </w:pPr>
    </w:p>
    <w:p w14:paraId="66D9ACD4" w14:textId="47C8396D" w:rsidR="001B6FBE" w:rsidRPr="00381668" w:rsidRDefault="001B6FBE" w:rsidP="00381668">
      <w:pPr>
        <w:spacing w:line="276" w:lineRule="auto"/>
        <w:jc w:val="center"/>
        <w:rPr>
          <w:b/>
          <w:bCs/>
        </w:rPr>
      </w:pPr>
    </w:p>
    <w:p w14:paraId="674FE077" w14:textId="59DA1835" w:rsidR="001B6FBE" w:rsidRPr="00381668" w:rsidRDefault="002A041C" w:rsidP="00381668">
      <w:pPr>
        <w:spacing w:line="276" w:lineRule="auto"/>
        <w:jc w:val="center"/>
        <w:rPr>
          <w:b/>
          <w:bCs/>
        </w:rPr>
      </w:pPr>
      <w:r w:rsidRPr="00381668">
        <w:rPr>
          <w:b/>
          <w:bCs/>
        </w:rPr>
        <w:t>Docentes:</w:t>
      </w:r>
    </w:p>
    <w:p w14:paraId="00B7B5C1" w14:textId="5319BBAA" w:rsidR="002A041C" w:rsidRPr="00381668" w:rsidRDefault="002A041C" w:rsidP="00381668">
      <w:pPr>
        <w:spacing w:line="276" w:lineRule="auto"/>
        <w:jc w:val="center"/>
        <w:rPr>
          <w:b/>
          <w:bCs/>
        </w:rPr>
      </w:pPr>
      <w:r w:rsidRPr="00381668">
        <w:rPr>
          <w:b/>
          <w:bCs/>
        </w:rPr>
        <w:t xml:space="preserve">Gloria Milena </w:t>
      </w:r>
      <w:r w:rsidR="0034610E" w:rsidRPr="00381668">
        <w:rPr>
          <w:b/>
          <w:bCs/>
        </w:rPr>
        <w:t>Valero Zapata</w:t>
      </w:r>
    </w:p>
    <w:p w14:paraId="6E22DC8B" w14:textId="3CD5778C" w:rsidR="0034610E" w:rsidRPr="00381668" w:rsidRDefault="0034610E" w:rsidP="00381668">
      <w:pPr>
        <w:spacing w:line="276" w:lineRule="auto"/>
        <w:jc w:val="center"/>
        <w:rPr>
          <w:b/>
          <w:bCs/>
        </w:rPr>
      </w:pPr>
      <w:r w:rsidRPr="00381668">
        <w:rPr>
          <w:b/>
          <w:bCs/>
        </w:rPr>
        <w:t>Yaquelin Castañeda Novoa</w:t>
      </w:r>
    </w:p>
    <w:p w14:paraId="2651FA24" w14:textId="38466A6F" w:rsidR="005F55EB" w:rsidRPr="00381668" w:rsidRDefault="005F55EB" w:rsidP="00381668">
      <w:pPr>
        <w:spacing w:line="276" w:lineRule="auto"/>
        <w:jc w:val="center"/>
        <w:rPr>
          <w:b/>
          <w:bCs/>
        </w:rPr>
      </w:pPr>
      <w:r w:rsidRPr="00381668">
        <w:rPr>
          <w:b/>
          <w:bCs/>
        </w:rPr>
        <w:t xml:space="preserve">Sandy Tatiana </w:t>
      </w:r>
      <w:r w:rsidR="00480A8D" w:rsidRPr="00381668">
        <w:rPr>
          <w:b/>
          <w:bCs/>
        </w:rPr>
        <w:t>Mendoza G</w:t>
      </w:r>
      <w:r w:rsidR="00B30382" w:rsidRPr="00381668">
        <w:rPr>
          <w:b/>
          <w:bCs/>
        </w:rPr>
        <w:t>ó</w:t>
      </w:r>
      <w:r w:rsidR="00480A8D" w:rsidRPr="00381668">
        <w:rPr>
          <w:b/>
          <w:bCs/>
        </w:rPr>
        <w:t>mez</w:t>
      </w:r>
    </w:p>
    <w:p w14:paraId="3A31AC9B" w14:textId="1EB7970B" w:rsidR="001B6FBE" w:rsidRPr="00381668" w:rsidRDefault="001B6FBE" w:rsidP="00381668">
      <w:pPr>
        <w:spacing w:line="276" w:lineRule="auto"/>
        <w:jc w:val="center"/>
        <w:rPr>
          <w:b/>
          <w:bCs/>
        </w:rPr>
      </w:pPr>
    </w:p>
    <w:p w14:paraId="042A4795" w14:textId="6508D6A6" w:rsidR="001B6FBE" w:rsidRPr="00381668" w:rsidRDefault="001B6FBE" w:rsidP="00381668">
      <w:pPr>
        <w:spacing w:line="276" w:lineRule="auto"/>
        <w:jc w:val="center"/>
        <w:rPr>
          <w:b/>
          <w:bCs/>
        </w:rPr>
      </w:pPr>
    </w:p>
    <w:p w14:paraId="7CBBBBE2" w14:textId="4923C177" w:rsidR="001B6FBE" w:rsidRPr="00381668" w:rsidRDefault="001B6FBE" w:rsidP="00381668">
      <w:pPr>
        <w:spacing w:line="276" w:lineRule="auto"/>
        <w:rPr>
          <w:b/>
          <w:bCs/>
        </w:rPr>
      </w:pPr>
    </w:p>
    <w:p w14:paraId="2245C464" w14:textId="77777777" w:rsidR="00DB7628" w:rsidRPr="00381668" w:rsidRDefault="00DB7628" w:rsidP="00381668">
      <w:pPr>
        <w:spacing w:line="276" w:lineRule="auto"/>
        <w:rPr>
          <w:b/>
          <w:bCs/>
        </w:rPr>
      </w:pPr>
    </w:p>
    <w:p w14:paraId="3C100990" w14:textId="77777777" w:rsidR="00DB7628" w:rsidRPr="00381668" w:rsidRDefault="00DB7628" w:rsidP="00381668">
      <w:pPr>
        <w:spacing w:line="276" w:lineRule="auto"/>
        <w:rPr>
          <w:b/>
          <w:bCs/>
        </w:rPr>
      </w:pPr>
    </w:p>
    <w:p w14:paraId="4675AFC0" w14:textId="77777777" w:rsidR="00DB7628" w:rsidRPr="00381668" w:rsidRDefault="00DB7628" w:rsidP="00381668">
      <w:pPr>
        <w:spacing w:line="276" w:lineRule="auto"/>
        <w:rPr>
          <w:b/>
          <w:bCs/>
        </w:rPr>
      </w:pPr>
    </w:p>
    <w:p w14:paraId="13852D74" w14:textId="772D7AAD" w:rsidR="001B6FBE" w:rsidRPr="00381668" w:rsidRDefault="001B6FBE" w:rsidP="00381668">
      <w:pPr>
        <w:spacing w:line="276" w:lineRule="auto"/>
        <w:rPr>
          <w:b/>
          <w:bCs/>
        </w:rPr>
      </w:pPr>
    </w:p>
    <w:p w14:paraId="21B2F2B1" w14:textId="2ECA5EE9" w:rsidR="00DB7628" w:rsidRPr="00381668" w:rsidRDefault="00426BD1" w:rsidP="00381668">
      <w:pPr>
        <w:spacing w:line="276" w:lineRule="auto"/>
        <w:jc w:val="center"/>
        <w:rPr>
          <w:b/>
          <w:bCs/>
        </w:rPr>
      </w:pPr>
      <w:r w:rsidRPr="00381668">
        <w:rPr>
          <w:b/>
          <w:bCs/>
        </w:rPr>
        <w:t>Universidad Santo Tomás</w:t>
      </w:r>
    </w:p>
    <w:p w14:paraId="1AD6714B" w14:textId="37D245C1" w:rsidR="00000A60" w:rsidRPr="00381668" w:rsidRDefault="00000A60" w:rsidP="00381668">
      <w:pPr>
        <w:spacing w:line="276" w:lineRule="auto"/>
        <w:jc w:val="center"/>
        <w:rPr>
          <w:b/>
          <w:bCs/>
        </w:rPr>
      </w:pPr>
      <w:r w:rsidRPr="00381668">
        <w:rPr>
          <w:b/>
          <w:bCs/>
        </w:rPr>
        <w:t>División de Ciencias Económicas y Administrativas</w:t>
      </w:r>
    </w:p>
    <w:p w14:paraId="26C84040" w14:textId="1DB744C8" w:rsidR="001B6FBE" w:rsidRPr="00381668" w:rsidRDefault="00426BD1" w:rsidP="00381668">
      <w:pPr>
        <w:spacing w:line="276" w:lineRule="auto"/>
        <w:jc w:val="center"/>
        <w:rPr>
          <w:b/>
          <w:bCs/>
        </w:rPr>
      </w:pPr>
      <w:r w:rsidRPr="00381668">
        <w:rPr>
          <w:b/>
          <w:bCs/>
        </w:rPr>
        <w:t>Facultad de Contaduría Pública</w:t>
      </w:r>
    </w:p>
    <w:p w14:paraId="050AFD7A" w14:textId="4D768B34" w:rsidR="00DB7628" w:rsidRPr="00381668" w:rsidRDefault="00000A60" w:rsidP="00381668">
      <w:pPr>
        <w:spacing w:line="276" w:lineRule="auto"/>
        <w:jc w:val="center"/>
        <w:rPr>
          <w:b/>
          <w:bCs/>
        </w:rPr>
      </w:pPr>
      <w:r w:rsidRPr="00381668">
        <w:rPr>
          <w:b/>
          <w:bCs/>
        </w:rPr>
        <w:t>Bogotá</w:t>
      </w:r>
    </w:p>
    <w:p w14:paraId="614F57DA" w14:textId="57C71BDC" w:rsidR="00DB7628" w:rsidRPr="00381668" w:rsidRDefault="00DB7628" w:rsidP="00381668">
      <w:pPr>
        <w:spacing w:line="276" w:lineRule="auto"/>
        <w:jc w:val="center"/>
        <w:rPr>
          <w:b/>
          <w:bCs/>
        </w:rPr>
      </w:pPr>
    </w:p>
    <w:p w14:paraId="0C84BC30" w14:textId="77777777" w:rsidR="00000A60" w:rsidRPr="00381668" w:rsidRDefault="00000A60" w:rsidP="00381668">
      <w:pPr>
        <w:spacing w:line="276" w:lineRule="auto"/>
        <w:jc w:val="center"/>
        <w:rPr>
          <w:b/>
          <w:bCs/>
        </w:rPr>
      </w:pPr>
    </w:p>
    <w:p w14:paraId="4032FAF5" w14:textId="794848D8" w:rsidR="008D4E59" w:rsidRPr="00381668" w:rsidRDefault="001B6FBE" w:rsidP="00381668">
      <w:pPr>
        <w:spacing w:line="276" w:lineRule="auto"/>
        <w:jc w:val="center"/>
        <w:rPr>
          <w:b/>
          <w:bCs/>
        </w:rPr>
      </w:pPr>
      <w:r w:rsidRPr="00381668">
        <w:rPr>
          <w:b/>
          <w:bCs/>
        </w:rPr>
        <w:t>202</w:t>
      </w:r>
      <w:r w:rsidR="00A853D3" w:rsidRPr="00381668">
        <w:rPr>
          <w:b/>
          <w:bCs/>
        </w:rPr>
        <w:t>2</w:t>
      </w:r>
    </w:p>
    <w:p w14:paraId="341C52A4" w14:textId="4A86A375" w:rsidR="001B6FBE" w:rsidRPr="00381668" w:rsidRDefault="005A163C" w:rsidP="00381668">
      <w:pPr>
        <w:spacing w:line="276" w:lineRule="auto"/>
        <w:jc w:val="center"/>
        <w:rPr>
          <w:b/>
          <w:bCs/>
        </w:rPr>
      </w:pPr>
      <w:r w:rsidRPr="00381668">
        <w:rPr>
          <w:b/>
          <w:bCs/>
        </w:rPr>
        <w:lastRenderedPageBreak/>
        <w:t>Tabla de Contenido</w:t>
      </w:r>
    </w:p>
    <w:sdt>
      <w:sdtPr>
        <w:rPr>
          <w:rFonts w:ascii="Times New Roman" w:eastAsiaTheme="minorEastAsia" w:hAnsi="Times New Roman" w:cs="Times New Roman"/>
          <w:color w:val="auto"/>
          <w:sz w:val="24"/>
          <w:szCs w:val="24"/>
          <w:lang w:val="es-ES" w:eastAsia="en-US"/>
        </w:rPr>
        <w:id w:val="325337517"/>
        <w:docPartObj>
          <w:docPartGallery w:val="Table of Contents"/>
          <w:docPartUnique/>
        </w:docPartObj>
      </w:sdtPr>
      <w:sdtEndPr>
        <w:rPr>
          <w:rFonts w:eastAsia="Times New Roman"/>
          <w:b/>
          <w:bCs/>
          <w:lang w:eastAsia="es-ES_tradnl"/>
        </w:rPr>
      </w:sdtEndPr>
      <w:sdtContent>
        <w:p w14:paraId="6F689F01" w14:textId="7112B2D6" w:rsidR="00704228" w:rsidRPr="00381668" w:rsidRDefault="00704228" w:rsidP="00381668">
          <w:pPr>
            <w:pStyle w:val="TtuloTDC"/>
            <w:spacing w:line="276" w:lineRule="auto"/>
            <w:rPr>
              <w:rFonts w:ascii="Times New Roman" w:hAnsi="Times New Roman" w:cs="Times New Roman"/>
              <w:color w:val="auto"/>
              <w:sz w:val="24"/>
              <w:szCs w:val="24"/>
            </w:rPr>
          </w:pPr>
        </w:p>
        <w:p w14:paraId="6996106F" w14:textId="0712FE77" w:rsidR="00000A60" w:rsidRPr="00381668" w:rsidRDefault="00704228" w:rsidP="00381668">
          <w:pPr>
            <w:pStyle w:val="TDC1"/>
            <w:rPr>
              <w:rFonts w:ascii="Times New Roman" w:hAnsi="Times New Roman" w:cs="Times New Roman"/>
              <w:noProof/>
              <w:lang w:eastAsia="es-ES_tradnl"/>
            </w:rPr>
          </w:pPr>
          <w:r w:rsidRPr="00381668">
            <w:rPr>
              <w:rFonts w:ascii="Times New Roman" w:hAnsi="Times New Roman" w:cs="Times New Roman"/>
            </w:rPr>
            <w:fldChar w:fldCharType="begin"/>
          </w:r>
          <w:r w:rsidRPr="00381668">
            <w:rPr>
              <w:rFonts w:ascii="Times New Roman" w:hAnsi="Times New Roman" w:cs="Times New Roman"/>
            </w:rPr>
            <w:instrText xml:space="preserve"> TOC \o "1-3" \h \z \u </w:instrText>
          </w:r>
          <w:r w:rsidRPr="00381668">
            <w:rPr>
              <w:rFonts w:ascii="Times New Roman" w:hAnsi="Times New Roman" w:cs="Times New Roman"/>
            </w:rPr>
            <w:fldChar w:fldCharType="separate"/>
          </w:r>
          <w:hyperlink w:anchor="_Toc116809636" w:history="1">
            <w:r w:rsidR="00000A60" w:rsidRPr="00381668">
              <w:rPr>
                <w:rStyle w:val="Hipervnculo"/>
                <w:rFonts w:ascii="Times New Roman" w:hAnsi="Times New Roman" w:cs="Times New Roman"/>
                <w:bCs/>
                <w:noProof/>
                <w14:scene3d>
                  <w14:camera w14:prst="orthographicFront"/>
                  <w14:lightRig w14:rig="threePt" w14:dir="t">
                    <w14:rot w14:lat="0" w14:lon="0" w14:rev="0"/>
                  </w14:lightRig>
                </w14:scene3d>
              </w:rPr>
              <w:t>1.</w:t>
            </w:r>
            <w:r w:rsidR="00000A60" w:rsidRPr="00381668">
              <w:rPr>
                <w:rFonts w:ascii="Times New Roman" w:hAnsi="Times New Roman" w:cs="Times New Roman"/>
                <w:noProof/>
                <w:lang w:eastAsia="es-ES_tradnl"/>
              </w:rPr>
              <w:tab/>
            </w:r>
            <w:r w:rsidR="00000A60" w:rsidRPr="00381668">
              <w:rPr>
                <w:rStyle w:val="Hipervnculo"/>
                <w:rFonts w:ascii="Times New Roman" w:hAnsi="Times New Roman" w:cs="Times New Roman"/>
                <w:noProof/>
              </w:rPr>
              <w:t>Agradecimientos</w:t>
            </w:r>
            <w:r w:rsidR="00000A60" w:rsidRPr="00381668">
              <w:rPr>
                <w:rFonts w:ascii="Times New Roman" w:hAnsi="Times New Roman" w:cs="Times New Roman"/>
                <w:noProof/>
                <w:webHidden/>
              </w:rPr>
              <w:tab/>
            </w:r>
            <w:r w:rsidR="00000A60" w:rsidRPr="00381668">
              <w:rPr>
                <w:rFonts w:ascii="Times New Roman" w:hAnsi="Times New Roman" w:cs="Times New Roman"/>
                <w:noProof/>
                <w:webHidden/>
              </w:rPr>
              <w:fldChar w:fldCharType="begin"/>
            </w:r>
            <w:r w:rsidR="00000A60" w:rsidRPr="00381668">
              <w:rPr>
                <w:rFonts w:ascii="Times New Roman" w:hAnsi="Times New Roman" w:cs="Times New Roman"/>
                <w:noProof/>
                <w:webHidden/>
              </w:rPr>
              <w:instrText xml:space="preserve"> PAGEREF _Toc116809636 \h </w:instrText>
            </w:r>
            <w:r w:rsidR="00000A60" w:rsidRPr="00381668">
              <w:rPr>
                <w:rFonts w:ascii="Times New Roman" w:hAnsi="Times New Roman" w:cs="Times New Roman"/>
                <w:noProof/>
                <w:webHidden/>
              </w:rPr>
            </w:r>
            <w:r w:rsidR="00000A60" w:rsidRPr="00381668">
              <w:rPr>
                <w:rFonts w:ascii="Times New Roman" w:hAnsi="Times New Roman" w:cs="Times New Roman"/>
                <w:noProof/>
                <w:webHidden/>
              </w:rPr>
              <w:fldChar w:fldCharType="separate"/>
            </w:r>
            <w:r w:rsidR="00F91BD7">
              <w:rPr>
                <w:rFonts w:ascii="Times New Roman" w:hAnsi="Times New Roman" w:cs="Times New Roman"/>
                <w:noProof/>
                <w:webHidden/>
              </w:rPr>
              <w:t>5</w:t>
            </w:r>
            <w:r w:rsidR="00000A60" w:rsidRPr="00381668">
              <w:rPr>
                <w:rFonts w:ascii="Times New Roman" w:hAnsi="Times New Roman" w:cs="Times New Roman"/>
                <w:noProof/>
                <w:webHidden/>
              </w:rPr>
              <w:fldChar w:fldCharType="end"/>
            </w:r>
          </w:hyperlink>
        </w:p>
        <w:p w14:paraId="3D015814" w14:textId="1354A220" w:rsidR="00000A60" w:rsidRPr="00381668" w:rsidRDefault="00000000" w:rsidP="00381668">
          <w:pPr>
            <w:pStyle w:val="TDC1"/>
            <w:rPr>
              <w:rFonts w:ascii="Times New Roman" w:hAnsi="Times New Roman" w:cs="Times New Roman"/>
              <w:noProof/>
              <w:lang w:eastAsia="es-ES_tradnl"/>
            </w:rPr>
          </w:pPr>
          <w:hyperlink w:anchor="_Toc116809637" w:history="1">
            <w:r w:rsidR="00000A60" w:rsidRPr="00381668">
              <w:rPr>
                <w:rStyle w:val="Hipervnculo"/>
                <w:rFonts w:ascii="Times New Roman" w:hAnsi="Times New Roman" w:cs="Times New Roman"/>
                <w:bCs/>
                <w:noProof/>
                <w14:scene3d>
                  <w14:camera w14:prst="orthographicFront"/>
                  <w14:lightRig w14:rig="threePt" w14:dir="t">
                    <w14:rot w14:lat="0" w14:lon="0" w14:rev="0"/>
                  </w14:lightRig>
                </w14:scene3d>
              </w:rPr>
              <w:t>2.</w:t>
            </w:r>
            <w:r w:rsidR="00000A60" w:rsidRPr="00381668">
              <w:rPr>
                <w:rFonts w:ascii="Times New Roman" w:hAnsi="Times New Roman" w:cs="Times New Roman"/>
                <w:noProof/>
                <w:lang w:eastAsia="es-ES_tradnl"/>
              </w:rPr>
              <w:tab/>
            </w:r>
            <w:r w:rsidR="00000A60" w:rsidRPr="00381668">
              <w:rPr>
                <w:rStyle w:val="Hipervnculo"/>
                <w:rFonts w:ascii="Times New Roman" w:hAnsi="Times New Roman" w:cs="Times New Roman"/>
                <w:noProof/>
              </w:rPr>
              <w:t>Introducción</w:t>
            </w:r>
            <w:r w:rsidR="00000A60" w:rsidRPr="00381668">
              <w:rPr>
                <w:rFonts w:ascii="Times New Roman" w:hAnsi="Times New Roman" w:cs="Times New Roman"/>
                <w:noProof/>
                <w:webHidden/>
              </w:rPr>
              <w:tab/>
            </w:r>
            <w:r w:rsidR="00000A60" w:rsidRPr="00381668">
              <w:rPr>
                <w:rFonts w:ascii="Times New Roman" w:hAnsi="Times New Roman" w:cs="Times New Roman"/>
                <w:noProof/>
                <w:webHidden/>
              </w:rPr>
              <w:fldChar w:fldCharType="begin"/>
            </w:r>
            <w:r w:rsidR="00000A60" w:rsidRPr="00381668">
              <w:rPr>
                <w:rFonts w:ascii="Times New Roman" w:hAnsi="Times New Roman" w:cs="Times New Roman"/>
                <w:noProof/>
                <w:webHidden/>
              </w:rPr>
              <w:instrText xml:space="preserve"> PAGEREF _Toc116809637 \h </w:instrText>
            </w:r>
            <w:r w:rsidR="00000A60" w:rsidRPr="00381668">
              <w:rPr>
                <w:rFonts w:ascii="Times New Roman" w:hAnsi="Times New Roman" w:cs="Times New Roman"/>
                <w:noProof/>
                <w:webHidden/>
              </w:rPr>
            </w:r>
            <w:r w:rsidR="00000A60" w:rsidRPr="00381668">
              <w:rPr>
                <w:rFonts w:ascii="Times New Roman" w:hAnsi="Times New Roman" w:cs="Times New Roman"/>
                <w:noProof/>
                <w:webHidden/>
              </w:rPr>
              <w:fldChar w:fldCharType="separate"/>
            </w:r>
            <w:r w:rsidR="00F91BD7">
              <w:rPr>
                <w:rFonts w:ascii="Times New Roman" w:hAnsi="Times New Roman" w:cs="Times New Roman"/>
                <w:noProof/>
                <w:webHidden/>
              </w:rPr>
              <w:t>5</w:t>
            </w:r>
            <w:r w:rsidR="00000A60" w:rsidRPr="00381668">
              <w:rPr>
                <w:rFonts w:ascii="Times New Roman" w:hAnsi="Times New Roman" w:cs="Times New Roman"/>
                <w:noProof/>
                <w:webHidden/>
              </w:rPr>
              <w:fldChar w:fldCharType="end"/>
            </w:r>
          </w:hyperlink>
        </w:p>
        <w:p w14:paraId="779CC45D" w14:textId="13B16553" w:rsidR="00000A60" w:rsidRPr="00381668" w:rsidRDefault="00000000" w:rsidP="00381668">
          <w:pPr>
            <w:pStyle w:val="TDC1"/>
            <w:rPr>
              <w:rFonts w:ascii="Times New Roman" w:hAnsi="Times New Roman" w:cs="Times New Roman"/>
              <w:noProof/>
              <w:lang w:eastAsia="es-ES_tradnl"/>
            </w:rPr>
          </w:pPr>
          <w:hyperlink w:anchor="_Toc116809638" w:history="1">
            <w:r w:rsidR="00000A60" w:rsidRPr="00381668">
              <w:rPr>
                <w:rStyle w:val="Hipervnculo"/>
                <w:rFonts w:ascii="Times New Roman" w:hAnsi="Times New Roman" w:cs="Times New Roman"/>
                <w:bCs/>
                <w:noProof/>
                <w14:scene3d>
                  <w14:camera w14:prst="orthographicFront"/>
                  <w14:lightRig w14:rig="threePt" w14:dir="t">
                    <w14:rot w14:lat="0" w14:lon="0" w14:rev="0"/>
                  </w14:lightRig>
                </w14:scene3d>
              </w:rPr>
              <w:t>3.</w:t>
            </w:r>
            <w:r w:rsidR="00000A60" w:rsidRPr="00381668">
              <w:rPr>
                <w:rFonts w:ascii="Times New Roman" w:hAnsi="Times New Roman" w:cs="Times New Roman"/>
                <w:noProof/>
                <w:lang w:eastAsia="es-ES_tradnl"/>
              </w:rPr>
              <w:tab/>
            </w:r>
            <w:r w:rsidR="00000A60" w:rsidRPr="00381668">
              <w:rPr>
                <w:rStyle w:val="Hipervnculo"/>
                <w:rFonts w:ascii="Times New Roman" w:hAnsi="Times New Roman" w:cs="Times New Roman"/>
                <w:noProof/>
              </w:rPr>
              <w:t>Características sociodemográficas de los habitantes de la vereda Los Soches.</w:t>
            </w:r>
            <w:r w:rsidR="00000A60" w:rsidRPr="00381668">
              <w:rPr>
                <w:rFonts w:ascii="Times New Roman" w:hAnsi="Times New Roman" w:cs="Times New Roman"/>
                <w:noProof/>
                <w:webHidden/>
              </w:rPr>
              <w:tab/>
            </w:r>
            <w:r w:rsidR="00000A60" w:rsidRPr="00381668">
              <w:rPr>
                <w:rFonts w:ascii="Times New Roman" w:hAnsi="Times New Roman" w:cs="Times New Roman"/>
                <w:noProof/>
                <w:webHidden/>
              </w:rPr>
              <w:fldChar w:fldCharType="begin"/>
            </w:r>
            <w:r w:rsidR="00000A60" w:rsidRPr="00381668">
              <w:rPr>
                <w:rFonts w:ascii="Times New Roman" w:hAnsi="Times New Roman" w:cs="Times New Roman"/>
                <w:noProof/>
                <w:webHidden/>
              </w:rPr>
              <w:instrText xml:space="preserve"> PAGEREF _Toc116809638 \h </w:instrText>
            </w:r>
            <w:r w:rsidR="00000A60" w:rsidRPr="00381668">
              <w:rPr>
                <w:rFonts w:ascii="Times New Roman" w:hAnsi="Times New Roman" w:cs="Times New Roman"/>
                <w:noProof/>
                <w:webHidden/>
              </w:rPr>
            </w:r>
            <w:r w:rsidR="00000A60" w:rsidRPr="00381668">
              <w:rPr>
                <w:rFonts w:ascii="Times New Roman" w:hAnsi="Times New Roman" w:cs="Times New Roman"/>
                <w:noProof/>
                <w:webHidden/>
              </w:rPr>
              <w:fldChar w:fldCharType="separate"/>
            </w:r>
            <w:r w:rsidR="00F91BD7">
              <w:rPr>
                <w:rFonts w:ascii="Times New Roman" w:hAnsi="Times New Roman" w:cs="Times New Roman"/>
                <w:noProof/>
                <w:webHidden/>
              </w:rPr>
              <w:t>6</w:t>
            </w:r>
            <w:r w:rsidR="00000A60" w:rsidRPr="00381668">
              <w:rPr>
                <w:rFonts w:ascii="Times New Roman" w:hAnsi="Times New Roman" w:cs="Times New Roman"/>
                <w:noProof/>
                <w:webHidden/>
              </w:rPr>
              <w:fldChar w:fldCharType="end"/>
            </w:r>
          </w:hyperlink>
        </w:p>
        <w:p w14:paraId="54262077" w14:textId="75F345EF" w:rsidR="00000A60" w:rsidRPr="00381668" w:rsidRDefault="00000000" w:rsidP="00381668">
          <w:pPr>
            <w:pStyle w:val="TDC2"/>
            <w:rPr>
              <w:rFonts w:ascii="Times New Roman" w:hAnsi="Times New Roman" w:cs="Times New Roman"/>
              <w:noProof/>
              <w:lang w:eastAsia="es-ES_tradnl"/>
            </w:rPr>
          </w:pPr>
          <w:hyperlink w:anchor="_Toc116809639" w:history="1">
            <w:r w:rsidR="00000A60" w:rsidRPr="00381668">
              <w:rPr>
                <w:rStyle w:val="Hipervnculo"/>
                <w:rFonts w:ascii="Times New Roman" w:hAnsi="Times New Roman" w:cs="Times New Roman"/>
                <w:noProof/>
              </w:rPr>
              <w:t>3.1.</w:t>
            </w:r>
            <w:r w:rsidR="00000A60" w:rsidRPr="00381668">
              <w:rPr>
                <w:rFonts w:ascii="Times New Roman" w:hAnsi="Times New Roman" w:cs="Times New Roman"/>
                <w:noProof/>
                <w:lang w:eastAsia="es-ES_tradnl"/>
              </w:rPr>
              <w:tab/>
            </w:r>
            <w:r w:rsidR="00000A60" w:rsidRPr="00381668">
              <w:rPr>
                <w:rStyle w:val="Hipervnculo"/>
                <w:rFonts w:ascii="Times New Roman" w:hAnsi="Times New Roman" w:cs="Times New Roman"/>
                <w:noProof/>
              </w:rPr>
              <w:t>Viviendas, hogares y personas por sector</w:t>
            </w:r>
            <w:r w:rsidR="00000A60" w:rsidRPr="00381668">
              <w:rPr>
                <w:rFonts w:ascii="Times New Roman" w:hAnsi="Times New Roman" w:cs="Times New Roman"/>
                <w:noProof/>
                <w:webHidden/>
              </w:rPr>
              <w:tab/>
            </w:r>
            <w:r w:rsidR="00000A60" w:rsidRPr="00381668">
              <w:rPr>
                <w:rFonts w:ascii="Times New Roman" w:hAnsi="Times New Roman" w:cs="Times New Roman"/>
                <w:noProof/>
                <w:webHidden/>
              </w:rPr>
              <w:fldChar w:fldCharType="begin"/>
            </w:r>
            <w:r w:rsidR="00000A60" w:rsidRPr="00381668">
              <w:rPr>
                <w:rFonts w:ascii="Times New Roman" w:hAnsi="Times New Roman" w:cs="Times New Roman"/>
                <w:noProof/>
                <w:webHidden/>
              </w:rPr>
              <w:instrText xml:space="preserve"> PAGEREF _Toc116809639 \h </w:instrText>
            </w:r>
            <w:r w:rsidR="00000A60" w:rsidRPr="00381668">
              <w:rPr>
                <w:rFonts w:ascii="Times New Roman" w:hAnsi="Times New Roman" w:cs="Times New Roman"/>
                <w:noProof/>
                <w:webHidden/>
              </w:rPr>
            </w:r>
            <w:r w:rsidR="00000A60" w:rsidRPr="00381668">
              <w:rPr>
                <w:rFonts w:ascii="Times New Roman" w:hAnsi="Times New Roman" w:cs="Times New Roman"/>
                <w:noProof/>
                <w:webHidden/>
              </w:rPr>
              <w:fldChar w:fldCharType="separate"/>
            </w:r>
            <w:r w:rsidR="00F91BD7">
              <w:rPr>
                <w:rFonts w:ascii="Times New Roman" w:hAnsi="Times New Roman" w:cs="Times New Roman"/>
                <w:noProof/>
                <w:webHidden/>
              </w:rPr>
              <w:t>6</w:t>
            </w:r>
            <w:r w:rsidR="00000A60" w:rsidRPr="00381668">
              <w:rPr>
                <w:rFonts w:ascii="Times New Roman" w:hAnsi="Times New Roman" w:cs="Times New Roman"/>
                <w:noProof/>
                <w:webHidden/>
              </w:rPr>
              <w:fldChar w:fldCharType="end"/>
            </w:r>
          </w:hyperlink>
        </w:p>
        <w:p w14:paraId="55B858A9" w14:textId="6C4BF214" w:rsidR="00000A60" w:rsidRPr="00381668" w:rsidRDefault="00000000" w:rsidP="00381668">
          <w:pPr>
            <w:pStyle w:val="TDC2"/>
            <w:rPr>
              <w:rFonts w:ascii="Times New Roman" w:hAnsi="Times New Roman" w:cs="Times New Roman"/>
              <w:noProof/>
              <w:lang w:eastAsia="es-ES_tradnl"/>
            </w:rPr>
          </w:pPr>
          <w:hyperlink w:anchor="_Toc116809640" w:history="1">
            <w:r w:rsidR="00000A60" w:rsidRPr="00381668">
              <w:rPr>
                <w:rStyle w:val="Hipervnculo"/>
                <w:rFonts w:ascii="Times New Roman" w:hAnsi="Times New Roman" w:cs="Times New Roman"/>
                <w:noProof/>
              </w:rPr>
              <w:t>3.2.</w:t>
            </w:r>
            <w:r w:rsidR="00000A60" w:rsidRPr="00381668">
              <w:rPr>
                <w:rFonts w:ascii="Times New Roman" w:hAnsi="Times New Roman" w:cs="Times New Roman"/>
                <w:noProof/>
                <w:lang w:eastAsia="es-ES_tradnl"/>
              </w:rPr>
              <w:tab/>
            </w:r>
            <w:r w:rsidR="00000A60" w:rsidRPr="00381668">
              <w:rPr>
                <w:rStyle w:val="Hipervnculo"/>
                <w:rFonts w:ascii="Times New Roman" w:hAnsi="Times New Roman" w:cs="Times New Roman"/>
                <w:noProof/>
              </w:rPr>
              <w:t>Edad, sexo, estado civil y permanencia</w:t>
            </w:r>
            <w:r w:rsidR="00000A60" w:rsidRPr="00381668">
              <w:rPr>
                <w:rFonts w:ascii="Times New Roman" w:hAnsi="Times New Roman" w:cs="Times New Roman"/>
                <w:noProof/>
                <w:webHidden/>
              </w:rPr>
              <w:tab/>
            </w:r>
            <w:r w:rsidR="00000A60" w:rsidRPr="00381668">
              <w:rPr>
                <w:rFonts w:ascii="Times New Roman" w:hAnsi="Times New Roman" w:cs="Times New Roman"/>
                <w:noProof/>
                <w:webHidden/>
              </w:rPr>
              <w:fldChar w:fldCharType="begin"/>
            </w:r>
            <w:r w:rsidR="00000A60" w:rsidRPr="00381668">
              <w:rPr>
                <w:rFonts w:ascii="Times New Roman" w:hAnsi="Times New Roman" w:cs="Times New Roman"/>
                <w:noProof/>
                <w:webHidden/>
              </w:rPr>
              <w:instrText xml:space="preserve"> PAGEREF _Toc116809640 \h </w:instrText>
            </w:r>
            <w:r w:rsidR="00000A60" w:rsidRPr="00381668">
              <w:rPr>
                <w:rFonts w:ascii="Times New Roman" w:hAnsi="Times New Roman" w:cs="Times New Roman"/>
                <w:noProof/>
                <w:webHidden/>
              </w:rPr>
            </w:r>
            <w:r w:rsidR="00000A60" w:rsidRPr="00381668">
              <w:rPr>
                <w:rFonts w:ascii="Times New Roman" w:hAnsi="Times New Roman" w:cs="Times New Roman"/>
                <w:noProof/>
                <w:webHidden/>
              </w:rPr>
              <w:fldChar w:fldCharType="separate"/>
            </w:r>
            <w:r w:rsidR="00F91BD7">
              <w:rPr>
                <w:rFonts w:ascii="Times New Roman" w:hAnsi="Times New Roman" w:cs="Times New Roman"/>
                <w:noProof/>
                <w:webHidden/>
              </w:rPr>
              <w:t>10</w:t>
            </w:r>
            <w:r w:rsidR="00000A60" w:rsidRPr="00381668">
              <w:rPr>
                <w:rFonts w:ascii="Times New Roman" w:hAnsi="Times New Roman" w:cs="Times New Roman"/>
                <w:noProof/>
                <w:webHidden/>
              </w:rPr>
              <w:fldChar w:fldCharType="end"/>
            </w:r>
          </w:hyperlink>
        </w:p>
        <w:p w14:paraId="1C2E26A9" w14:textId="77279182" w:rsidR="00000A60" w:rsidRPr="00381668" w:rsidRDefault="00000000" w:rsidP="00381668">
          <w:pPr>
            <w:pStyle w:val="TDC2"/>
            <w:rPr>
              <w:rFonts w:ascii="Times New Roman" w:hAnsi="Times New Roman" w:cs="Times New Roman"/>
              <w:noProof/>
              <w:lang w:eastAsia="es-ES_tradnl"/>
            </w:rPr>
          </w:pPr>
          <w:hyperlink w:anchor="_Toc116809641" w:history="1">
            <w:r w:rsidR="00000A60" w:rsidRPr="00381668">
              <w:rPr>
                <w:rStyle w:val="Hipervnculo"/>
                <w:rFonts w:ascii="Times New Roman" w:hAnsi="Times New Roman" w:cs="Times New Roman"/>
                <w:noProof/>
              </w:rPr>
              <w:t>3.3.</w:t>
            </w:r>
            <w:r w:rsidR="00000A60" w:rsidRPr="00381668">
              <w:rPr>
                <w:rFonts w:ascii="Times New Roman" w:hAnsi="Times New Roman" w:cs="Times New Roman"/>
                <w:noProof/>
                <w:lang w:eastAsia="es-ES_tradnl"/>
              </w:rPr>
              <w:tab/>
            </w:r>
            <w:r w:rsidR="00000A60" w:rsidRPr="00381668">
              <w:rPr>
                <w:rStyle w:val="Hipervnculo"/>
                <w:rFonts w:ascii="Times New Roman" w:hAnsi="Times New Roman" w:cs="Times New Roman"/>
                <w:noProof/>
              </w:rPr>
              <w:t>Educación</w:t>
            </w:r>
            <w:r w:rsidR="00000A60" w:rsidRPr="00381668">
              <w:rPr>
                <w:rFonts w:ascii="Times New Roman" w:hAnsi="Times New Roman" w:cs="Times New Roman"/>
                <w:noProof/>
                <w:webHidden/>
              </w:rPr>
              <w:tab/>
            </w:r>
            <w:r w:rsidR="00000A60" w:rsidRPr="00381668">
              <w:rPr>
                <w:rFonts w:ascii="Times New Roman" w:hAnsi="Times New Roman" w:cs="Times New Roman"/>
                <w:noProof/>
                <w:webHidden/>
              </w:rPr>
              <w:fldChar w:fldCharType="begin"/>
            </w:r>
            <w:r w:rsidR="00000A60" w:rsidRPr="00381668">
              <w:rPr>
                <w:rFonts w:ascii="Times New Roman" w:hAnsi="Times New Roman" w:cs="Times New Roman"/>
                <w:noProof/>
                <w:webHidden/>
              </w:rPr>
              <w:instrText xml:space="preserve"> PAGEREF _Toc116809641 \h </w:instrText>
            </w:r>
            <w:r w:rsidR="00000A60" w:rsidRPr="00381668">
              <w:rPr>
                <w:rFonts w:ascii="Times New Roman" w:hAnsi="Times New Roman" w:cs="Times New Roman"/>
                <w:noProof/>
                <w:webHidden/>
              </w:rPr>
            </w:r>
            <w:r w:rsidR="00000A60" w:rsidRPr="00381668">
              <w:rPr>
                <w:rFonts w:ascii="Times New Roman" w:hAnsi="Times New Roman" w:cs="Times New Roman"/>
                <w:noProof/>
                <w:webHidden/>
              </w:rPr>
              <w:fldChar w:fldCharType="separate"/>
            </w:r>
            <w:r w:rsidR="00F91BD7">
              <w:rPr>
                <w:rFonts w:ascii="Times New Roman" w:hAnsi="Times New Roman" w:cs="Times New Roman"/>
                <w:noProof/>
                <w:webHidden/>
              </w:rPr>
              <w:t>16</w:t>
            </w:r>
            <w:r w:rsidR="00000A60" w:rsidRPr="00381668">
              <w:rPr>
                <w:rFonts w:ascii="Times New Roman" w:hAnsi="Times New Roman" w:cs="Times New Roman"/>
                <w:noProof/>
                <w:webHidden/>
              </w:rPr>
              <w:fldChar w:fldCharType="end"/>
            </w:r>
          </w:hyperlink>
        </w:p>
        <w:p w14:paraId="318DDE03" w14:textId="38FC904C" w:rsidR="00000A60" w:rsidRPr="00381668" w:rsidRDefault="00000000" w:rsidP="00381668">
          <w:pPr>
            <w:pStyle w:val="TDC2"/>
            <w:rPr>
              <w:rFonts w:ascii="Times New Roman" w:hAnsi="Times New Roman" w:cs="Times New Roman"/>
              <w:noProof/>
              <w:lang w:eastAsia="es-ES_tradnl"/>
            </w:rPr>
          </w:pPr>
          <w:hyperlink w:anchor="_Toc116809642" w:history="1">
            <w:r w:rsidR="00000A60" w:rsidRPr="00381668">
              <w:rPr>
                <w:rStyle w:val="Hipervnculo"/>
                <w:rFonts w:ascii="Times New Roman" w:hAnsi="Times New Roman" w:cs="Times New Roman"/>
                <w:noProof/>
              </w:rPr>
              <w:t>3.4.</w:t>
            </w:r>
            <w:r w:rsidR="00000A60" w:rsidRPr="00381668">
              <w:rPr>
                <w:rFonts w:ascii="Times New Roman" w:hAnsi="Times New Roman" w:cs="Times New Roman"/>
                <w:noProof/>
                <w:lang w:eastAsia="es-ES_tradnl"/>
              </w:rPr>
              <w:tab/>
            </w:r>
            <w:r w:rsidR="00000A60" w:rsidRPr="00381668">
              <w:rPr>
                <w:rStyle w:val="Hipervnculo"/>
                <w:rFonts w:ascii="Times New Roman" w:hAnsi="Times New Roman" w:cs="Times New Roman"/>
                <w:noProof/>
              </w:rPr>
              <w:t>Salud</w:t>
            </w:r>
            <w:r w:rsidR="00000A60" w:rsidRPr="00381668">
              <w:rPr>
                <w:rFonts w:ascii="Times New Roman" w:hAnsi="Times New Roman" w:cs="Times New Roman"/>
                <w:noProof/>
                <w:webHidden/>
              </w:rPr>
              <w:tab/>
            </w:r>
            <w:r w:rsidR="00000A60" w:rsidRPr="00381668">
              <w:rPr>
                <w:rFonts w:ascii="Times New Roman" w:hAnsi="Times New Roman" w:cs="Times New Roman"/>
                <w:noProof/>
                <w:webHidden/>
              </w:rPr>
              <w:fldChar w:fldCharType="begin"/>
            </w:r>
            <w:r w:rsidR="00000A60" w:rsidRPr="00381668">
              <w:rPr>
                <w:rFonts w:ascii="Times New Roman" w:hAnsi="Times New Roman" w:cs="Times New Roman"/>
                <w:noProof/>
                <w:webHidden/>
              </w:rPr>
              <w:instrText xml:space="preserve"> PAGEREF _Toc116809642 \h </w:instrText>
            </w:r>
            <w:r w:rsidR="00000A60" w:rsidRPr="00381668">
              <w:rPr>
                <w:rFonts w:ascii="Times New Roman" w:hAnsi="Times New Roman" w:cs="Times New Roman"/>
                <w:noProof/>
                <w:webHidden/>
              </w:rPr>
            </w:r>
            <w:r w:rsidR="00000A60" w:rsidRPr="00381668">
              <w:rPr>
                <w:rFonts w:ascii="Times New Roman" w:hAnsi="Times New Roman" w:cs="Times New Roman"/>
                <w:noProof/>
                <w:webHidden/>
              </w:rPr>
              <w:fldChar w:fldCharType="separate"/>
            </w:r>
            <w:r w:rsidR="00F91BD7">
              <w:rPr>
                <w:rFonts w:ascii="Times New Roman" w:hAnsi="Times New Roman" w:cs="Times New Roman"/>
                <w:noProof/>
                <w:webHidden/>
              </w:rPr>
              <w:t>22</w:t>
            </w:r>
            <w:r w:rsidR="00000A60" w:rsidRPr="00381668">
              <w:rPr>
                <w:rFonts w:ascii="Times New Roman" w:hAnsi="Times New Roman" w:cs="Times New Roman"/>
                <w:noProof/>
                <w:webHidden/>
              </w:rPr>
              <w:fldChar w:fldCharType="end"/>
            </w:r>
          </w:hyperlink>
        </w:p>
        <w:p w14:paraId="2A8AF0E8" w14:textId="2CFC8FF7" w:rsidR="00000A60" w:rsidRPr="00381668" w:rsidRDefault="00000000" w:rsidP="00381668">
          <w:pPr>
            <w:pStyle w:val="TDC2"/>
            <w:rPr>
              <w:rFonts w:ascii="Times New Roman" w:hAnsi="Times New Roman" w:cs="Times New Roman"/>
              <w:noProof/>
              <w:lang w:eastAsia="es-ES_tradnl"/>
            </w:rPr>
          </w:pPr>
          <w:hyperlink w:anchor="_Toc116809643" w:history="1">
            <w:r w:rsidR="00000A60" w:rsidRPr="00381668">
              <w:rPr>
                <w:rStyle w:val="Hipervnculo"/>
                <w:rFonts w:ascii="Times New Roman" w:hAnsi="Times New Roman" w:cs="Times New Roman"/>
                <w:noProof/>
              </w:rPr>
              <w:t>3.5.</w:t>
            </w:r>
            <w:r w:rsidR="00000A60" w:rsidRPr="00381668">
              <w:rPr>
                <w:rFonts w:ascii="Times New Roman" w:hAnsi="Times New Roman" w:cs="Times New Roman"/>
                <w:noProof/>
                <w:lang w:eastAsia="es-ES_tradnl"/>
              </w:rPr>
              <w:tab/>
            </w:r>
            <w:r w:rsidR="00000A60" w:rsidRPr="00381668">
              <w:rPr>
                <w:rStyle w:val="Hipervnculo"/>
                <w:rFonts w:ascii="Times New Roman" w:hAnsi="Times New Roman" w:cs="Times New Roman"/>
                <w:noProof/>
              </w:rPr>
              <w:t>Ocupación</w:t>
            </w:r>
            <w:r w:rsidR="00000A60" w:rsidRPr="00381668">
              <w:rPr>
                <w:rFonts w:ascii="Times New Roman" w:hAnsi="Times New Roman" w:cs="Times New Roman"/>
                <w:noProof/>
                <w:webHidden/>
              </w:rPr>
              <w:tab/>
            </w:r>
            <w:r w:rsidR="00000A60" w:rsidRPr="00381668">
              <w:rPr>
                <w:rFonts w:ascii="Times New Roman" w:hAnsi="Times New Roman" w:cs="Times New Roman"/>
                <w:noProof/>
                <w:webHidden/>
              </w:rPr>
              <w:fldChar w:fldCharType="begin"/>
            </w:r>
            <w:r w:rsidR="00000A60" w:rsidRPr="00381668">
              <w:rPr>
                <w:rFonts w:ascii="Times New Roman" w:hAnsi="Times New Roman" w:cs="Times New Roman"/>
                <w:noProof/>
                <w:webHidden/>
              </w:rPr>
              <w:instrText xml:space="preserve"> PAGEREF _Toc116809643 \h </w:instrText>
            </w:r>
            <w:r w:rsidR="00000A60" w:rsidRPr="00381668">
              <w:rPr>
                <w:rFonts w:ascii="Times New Roman" w:hAnsi="Times New Roman" w:cs="Times New Roman"/>
                <w:noProof/>
                <w:webHidden/>
              </w:rPr>
            </w:r>
            <w:r w:rsidR="00000A60" w:rsidRPr="00381668">
              <w:rPr>
                <w:rFonts w:ascii="Times New Roman" w:hAnsi="Times New Roman" w:cs="Times New Roman"/>
                <w:noProof/>
                <w:webHidden/>
              </w:rPr>
              <w:fldChar w:fldCharType="separate"/>
            </w:r>
            <w:r w:rsidR="00F91BD7">
              <w:rPr>
                <w:rFonts w:ascii="Times New Roman" w:hAnsi="Times New Roman" w:cs="Times New Roman"/>
                <w:noProof/>
                <w:webHidden/>
              </w:rPr>
              <w:t>29</w:t>
            </w:r>
            <w:r w:rsidR="00000A60" w:rsidRPr="00381668">
              <w:rPr>
                <w:rFonts w:ascii="Times New Roman" w:hAnsi="Times New Roman" w:cs="Times New Roman"/>
                <w:noProof/>
                <w:webHidden/>
              </w:rPr>
              <w:fldChar w:fldCharType="end"/>
            </w:r>
          </w:hyperlink>
        </w:p>
        <w:p w14:paraId="2F48C9A0" w14:textId="58E245C2" w:rsidR="00000A60" w:rsidRPr="00381668" w:rsidRDefault="00000000" w:rsidP="00381668">
          <w:pPr>
            <w:pStyle w:val="TDC2"/>
            <w:rPr>
              <w:rFonts w:ascii="Times New Roman" w:hAnsi="Times New Roman" w:cs="Times New Roman"/>
              <w:noProof/>
              <w:lang w:eastAsia="es-ES_tradnl"/>
            </w:rPr>
          </w:pPr>
          <w:hyperlink w:anchor="_Toc116809644" w:history="1">
            <w:r w:rsidR="00000A60" w:rsidRPr="00381668">
              <w:rPr>
                <w:rStyle w:val="Hipervnculo"/>
                <w:rFonts w:ascii="Times New Roman" w:hAnsi="Times New Roman" w:cs="Times New Roman"/>
                <w:noProof/>
                <w:lang w:val="es-MX"/>
              </w:rPr>
              <w:t>3.6.</w:t>
            </w:r>
            <w:r w:rsidR="00000A60" w:rsidRPr="00381668">
              <w:rPr>
                <w:rFonts w:ascii="Times New Roman" w:hAnsi="Times New Roman" w:cs="Times New Roman"/>
                <w:noProof/>
                <w:lang w:eastAsia="es-ES_tradnl"/>
              </w:rPr>
              <w:tab/>
            </w:r>
            <w:r w:rsidR="00000A60" w:rsidRPr="00381668">
              <w:rPr>
                <w:rStyle w:val="Hipervnculo"/>
                <w:rFonts w:ascii="Times New Roman" w:hAnsi="Times New Roman" w:cs="Times New Roman"/>
                <w:noProof/>
                <w:lang w:val="es-MX"/>
              </w:rPr>
              <w:t>Datos de la vivienda y servicios</w:t>
            </w:r>
            <w:r w:rsidR="00000A60" w:rsidRPr="00381668">
              <w:rPr>
                <w:rFonts w:ascii="Times New Roman" w:hAnsi="Times New Roman" w:cs="Times New Roman"/>
                <w:noProof/>
                <w:webHidden/>
              </w:rPr>
              <w:tab/>
            </w:r>
            <w:r w:rsidR="00000A60" w:rsidRPr="00381668">
              <w:rPr>
                <w:rFonts w:ascii="Times New Roman" w:hAnsi="Times New Roman" w:cs="Times New Roman"/>
                <w:noProof/>
                <w:webHidden/>
              </w:rPr>
              <w:fldChar w:fldCharType="begin"/>
            </w:r>
            <w:r w:rsidR="00000A60" w:rsidRPr="00381668">
              <w:rPr>
                <w:rFonts w:ascii="Times New Roman" w:hAnsi="Times New Roman" w:cs="Times New Roman"/>
                <w:noProof/>
                <w:webHidden/>
              </w:rPr>
              <w:instrText xml:space="preserve"> PAGEREF _Toc116809644 \h </w:instrText>
            </w:r>
            <w:r w:rsidR="00000A60" w:rsidRPr="00381668">
              <w:rPr>
                <w:rFonts w:ascii="Times New Roman" w:hAnsi="Times New Roman" w:cs="Times New Roman"/>
                <w:noProof/>
                <w:webHidden/>
              </w:rPr>
            </w:r>
            <w:r w:rsidR="00000A60" w:rsidRPr="00381668">
              <w:rPr>
                <w:rFonts w:ascii="Times New Roman" w:hAnsi="Times New Roman" w:cs="Times New Roman"/>
                <w:noProof/>
                <w:webHidden/>
              </w:rPr>
              <w:fldChar w:fldCharType="separate"/>
            </w:r>
            <w:r w:rsidR="00F91BD7">
              <w:rPr>
                <w:rFonts w:ascii="Times New Roman" w:hAnsi="Times New Roman" w:cs="Times New Roman"/>
                <w:noProof/>
                <w:webHidden/>
              </w:rPr>
              <w:t>43</w:t>
            </w:r>
            <w:r w:rsidR="00000A60" w:rsidRPr="00381668">
              <w:rPr>
                <w:rFonts w:ascii="Times New Roman" w:hAnsi="Times New Roman" w:cs="Times New Roman"/>
                <w:noProof/>
                <w:webHidden/>
              </w:rPr>
              <w:fldChar w:fldCharType="end"/>
            </w:r>
          </w:hyperlink>
        </w:p>
        <w:p w14:paraId="166BD4B2" w14:textId="048A5760" w:rsidR="00000A60" w:rsidRPr="00381668" w:rsidRDefault="00000000" w:rsidP="00381668">
          <w:pPr>
            <w:pStyle w:val="TDC2"/>
            <w:rPr>
              <w:rFonts w:ascii="Times New Roman" w:hAnsi="Times New Roman" w:cs="Times New Roman"/>
              <w:noProof/>
              <w:lang w:eastAsia="es-ES_tradnl"/>
            </w:rPr>
          </w:pPr>
          <w:hyperlink w:anchor="_Toc116809645" w:history="1">
            <w:r w:rsidR="00000A60" w:rsidRPr="00381668">
              <w:rPr>
                <w:rStyle w:val="Hipervnculo"/>
                <w:rFonts w:ascii="Times New Roman" w:hAnsi="Times New Roman" w:cs="Times New Roman"/>
                <w:noProof/>
              </w:rPr>
              <w:t>3.7.</w:t>
            </w:r>
            <w:r w:rsidR="00000A60" w:rsidRPr="00381668">
              <w:rPr>
                <w:rFonts w:ascii="Times New Roman" w:hAnsi="Times New Roman" w:cs="Times New Roman"/>
                <w:noProof/>
                <w:lang w:eastAsia="es-ES_tradnl"/>
              </w:rPr>
              <w:tab/>
            </w:r>
            <w:r w:rsidR="00000A60" w:rsidRPr="00381668">
              <w:rPr>
                <w:rStyle w:val="Hipervnculo"/>
                <w:rFonts w:ascii="Times New Roman" w:hAnsi="Times New Roman" w:cs="Times New Roman"/>
                <w:noProof/>
              </w:rPr>
              <w:t>Fuentes de ingresos y actividades económicas</w:t>
            </w:r>
            <w:r w:rsidR="00000A60" w:rsidRPr="00381668">
              <w:rPr>
                <w:rFonts w:ascii="Times New Roman" w:hAnsi="Times New Roman" w:cs="Times New Roman"/>
                <w:noProof/>
                <w:webHidden/>
              </w:rPr>
              <w:tab/>
            </w:r>
            <w:r w:rsidR="00000A60" w:rsidRPr="00381668">
              <w:rPr>
                <w:rFonts w:ascii="Times New Roman" w:hAnsi="Times New Roman" w:cs="Times New Roman"/>
                <w:noProof/>
                <w:webHidden/>
              </w:rPr>
              <w:fldChar w:fldCharType="begin"/>
            </w:r>
            <w:r w:rsidR="00000A60" w:rsidRPr="00381668">
              <w:rPr>
                <w:rFonts w:ascii="Times New Roman" w:hAnsi="Times New Roman" w:cs="Times New Roman"/>
                <w:noProof/>
                <w:webHidden/>
              </w:rPr>
              <w:instrText xml:space="preserve"> PAGEREF _Toc116809645 \h </w:instrText>
            </w:r>
            <w:r w:rsidR="00000A60" w:rsidRPr="00381668">
              <w:rPr>
                <w:rFonts w:ascii="Times New Roman" w:hAnsi="Times New Roman" w:cs="Times New Roman"/>
                <w:noProof/>
                <w:webHidden/>
              </w:rPr>
            </w:r>
            <w:r w:rsidR="00000A60" w:rsidRPr="00381668">
              <w:rPr>
                <w:rFonts w:ascii="Times New Roman" w:hAnsi="Times New Roman" w:cs="Times New Roman"/>
                <w:noProof/>
                <w:webHidden/>
              </w:rPr>
              <w:fldChar w:fldCharType="separate"/>
            </w:r>
            <w:r w:rsidR="00F91BD7">
              <w:rPr>
                <w:rFonts w:ascii="Times New Roman" w:hAnsi="Times New Roman" w:cs="Times New Roman"/>
                <w:noProof/>
                <w:webHidden/>
              </w:rPr>
              <w:t>50</w:t>
            </w:r>
            <w:r w:rsidR="00000A60" w:rsidRPr="00381668">
              <w:rPr>
                <w:rFonts w:ascii="Times New Roman" w:hAnsi="Times New Roman" w:cs="Times New Roman"/>
                <w:noProof/>
                <w:webHidden/>
              </w:rPr>
              <w:fldChar w:fldCharType="end"/>
            </w:r>
          </w:hyperlink>
        </w:p>
        <w:p w14:paraId="41CB74C6" w14:textId="17648078" w:rsidR="00000A60" w:rsidRPr="00381668" w:rsidRDefault="00000000" w:rsidP="00381668">
          <w:pPr>
            <w:pStyle w:val="TDC2"/>
            <w:rPr>
              <w:rFonts w:ascii="Times New Roman" w:hAnsi="Times New Roman" w:cs="Times New Roman"/>
              <w:noProof/>
              <w:lang w:eastAsia="es-ES_tradnl"/>
            </w:rPr>
          </w:pPr>
          <w:hyperlink w:anchor="_Toc116809646" w:history="1">
            <w:r w:rsidR="00000A60" w:rsidRPr="00381668">
              <w:rPr>
                <w:rStyle w:val="Hipervnculo"/>
                <w:rFonts w:ascii="Times New Roman" w:hAnsi="Times New Roman" w:cs="Times New Roman"/>
                <w:noProof/>
              </w:rPr>
              <w:t>3.8.</w:t>
            </w:r>
            <w:r w:rsidR="00000A60" w:rsidRPr="00381668">
              <w:rPr>
                <w:rFonts w:ascii="Times New Roman" w:hAnsi="Times New Roman" w:cs="Times New Roman"/>
                <w:noProof/>
                <w:lang w:eastAsia="es-ES_tradnl"/>
              </w:rPr>
              <w:tab/>
            </w:r>
            <w:r w:rsidR="00000A60" w:rsidRPr="00381668">
              <w:rPr>
                <w:rStyle w:val="Hipervnculo"/>
                <w:rFonts w:ascii="Times New Roman" w:hAnsi="Times New Roman" w:cs="Times New Roman"/>
                <w:noProof/>
              </w:rPr>
              <w:t>Aspectos ambientales</w:t>
            </w:r>
            <w:r w:rsidR="00000A60" w:rsidRPr="00381668">
              <w:rPr>
                <w:rFonts w:ascii="Times New Roman" w:hAnsi="Times New Roman" w:cs="Times New Roman"/>
                <w:noProof/>
                <w:webHidden/>
              </w:rPr>
              <w:tab/>
            </w:r>
            <w:r w:rsidR="00000A60" w:rsidRPr="00381668">
              <w:rPr>
                <w:rFonts w:ascii="Times New Roman" w:hAnsi="Times New Roman" w:cs="Times New Roman"/>
                <w:noProof/>
                <w:webHidden/>
              </w:rPr>
              <w:fldChar w:fldCharType="begin"/>
            </w:r>
            <w:r w:rsidR="00000A60" w:rsidRPr="00381668">
              <w:rPr>
                <w:rFonts w:ascii="Times New Roman" w:hAnsi="Times New Roman" w:cs="Times New Roman"/>
                <w:noProof/>
                <w:webHidden/>
              </w:rPr>
              <w:instrText xml:space="preserve"> PAGEREF _Toc116809646 \h </w:instrText>
            </w:r>
            <w:r w:rsidR="00000A60" w:rsidRPr="00381668">
              <w:rPr>
                <w:rFonts w:ascii="Times New Roman" w:hAnsi="Times New Roman" w:cs="Times New Roman"/>
                <w:noProof/>
                <w:webHidden/>
              </w:rPr>
            </w:r>
            <w:r w:rsidR="00000A60" w:rsidRPr="00381668">
              <w:rPr>
                <w:rFonts w:ascii="Times New Roman" w:hAnsi="Times New Roman" w:cs="Times New Roman"/>
                <w:noProof/>
                <w:webHidden/>
              </w:rPr>
              <w:fldChar w:fldCharType="separate"/>
            </w:r>
            <w:r w:rsidR="00F91BD7">
              <w:rPr>
                <w:rFonts w:ascii="Times New Roman" w:hAnsi="Times New Roman" w:cs="Times New Roman"/>
                <w:noProof/>
                <w:webHidden/>
              </w:rPr>
              <w:t>54</w:t>
            </w:r>
            <w:r w:rsidR="00000A60" w:rsidRPr="00381668">
              <w:rPr>
                <w:rFonts w:ascii="Times New Roman" w:hAnsi="Times New Roman" w:cs="Times New Roman"/>
                <w:noProof/>
                <w:webHidden/>
              </w:rPr>
              <w:fldChar w:fldCharType="end"/>
            </w:r>
          </w:hyperlink>
        </w:p>
        <w:p w14:paraId="354BAE0A" w14:textId="174C2C89" w:rsidR="00000A60" w:rsidRPr="00381668" w:rsidRDefault="00000000" w:rsidP="00381668">
          <w:pPr>
            <w:pStyle w:val="TDC1"/>
            <w:rPr>
              <w:rFonts w:ascii="Times New Roman" w:hAnsi="Times New Roman" w:cs="Times New Roman"/>
              <w:noProof/>
              <w:lang w:eastAsia="es-ES_tradnl"/>
            </w:rPr>
          </w:pPr>
          <w:hyperlink w:anchor="_Toc116809647" w:history="1">
            <w:r w:rsidR="00000A60" w:rsidRPr="00381668">
              <w:rPr>
                <w:rStyle w:val="Hipervnculo"/>
                <w:rFonts w:ascii="Times New Roman" w:hAnsi="Times New Roman" w:cs="Times New Roman"/>
                <w:bCs/>
                <w:noProof/>
                <w14:scene3d>
                  <w14:camera w14:prst="orthographicFront"/>
                  <w14:lightRig w14:rig="threePt" w14:dir="t">
                    <w14:rot w14:lat="0" w14:lon="0" w14:rev="0"/>
                  </w14:lightRig>
                </w14:scene3d>
              </w:rPr>
              <w:t>4.</w:t>
            </w:r>
            <w:r w:rsidR="00000A60" w:rsidRPr="00381668">
              <w:rPr>
                <w:rFonts w:ascii="Times New Roman" w:hAnsi="Times New Roman" w:cs="Times New Roman"/>
                <w:noProof/>
                <w:lang w:eastAsia="es-ES_tradnl"/>
              </w:rPr>
              <w:tab/>
            </w:r>
            <w:r w:rsidR="00000A60" w:rsidRPr="00381668">
              <w:rPr>
                <w:rStyle w:val="Hipervnculo"/>
                <w:rFonts w:ascii="Times New Roman" w:hAnsi="Times New Roman" w:cs="Times New Roman"/>
                <w:noProof/>
              </w:rPr>
              <w:t>Resultado del diligenciamiento del censo por sector</w:t>
            </w:r>
            <w:r w:rsidR="00000A60" w:rsidRPr="00381668">
              <w:rPr>
                <w:rFonts w:ascii="Times New Roman" w:hAnsi="Times New Roman" w:cs="Times New Roman"/>
                <w:noProof/>
                <w:webHidden/>
              </w:rPr>
              <w:tab/>
            </w:r>
            <w:r w:rsidR="00000A60" w:rsidRPr="00381668">
              <w:rPr>
                <w:rFonts w:ascii="Times New Roman" w:hAnsi="Times New Roman" w:cs="Times New Roman"/>
                <w:noProof/>
                <w:webHidden/>
              </w:rPr>
              <w:fldChar w:fldCharType="begin"/>
            </w:r>
            <w:r w:rsidR="00000A60" w:rsidRPr="00381668">
              <w:rPr>
                <w:rFonts w:ascii="Times New Roman" w:hAnsi="Times New Roman" w:cs="Times New Roman"/>
                <w:noProof/>
                <w:webHidden/>
              </w:rPr>
              <w:instrText xml:space="preserve"> PAGEREF _Toc116809647 \h </w:instrText>
            </w:r>
            <w:r w:rsidR="00000A60" w:rsidRPr="00381668">
              <w:rPr>
                <w:rFonts w:ascii="Times New Roman" w:hAnsi="Times New Roman" w:cs="Times New Roman"/>
                <w:noProof/>
                <w:webHidden/>
              </w:rPr>
            </w:r>
            <w:r w:rsidR="00000A60" w:rsidRPr="00381668">
              <w:rPr>
                <w:rFonts w:ascii="Times New Roman" w:hAnsi="Times New Roman" w:cs="Times New Roman"/>
                <w:noProof/>
                <w:webHidden/>
              </w:rPr>
              <w:fldChar w:fldCharType="separate"/>
            </w:r>
            <w:r w:rsidR="00F91BD7">
              <w:rPr>
                <w:rFonts w:ascii="Times New Roman" w:hAnsi="Times New Roman" w:cs="Times New Roman"/>
                <w:noProof/>
                <w:webHidden/>
              </w:rPr>
              <w:t>56</w:t>
            </w:r>
            <w:r w:rsidR="00000A60" w:rsidRPr="00381668">
              <w:rPr>
                <w:rFonts w:ascii="Times New Roman" w:hAnsi="Times New Roman" w:cs="Times New Roman"/>
                <w:noProof/>
                <w:webHidden/>
              </w:rPr>
              <w:fldChar w:fldCharType="end"/>
            </w:r>
          </w:hyperlink>
        </w:p>
        <w:p w14:paraId="336094DE" w14:textId="434E99DD" w:rsidR="00000A60" w:rsidRPr="00381668" w:rsidRDefault="00000000" w:rsidP="00381668">
          <w:pPr>
            <w:pStyle w:val="TDC1"/>
            <w:rPr>
              <w:rFonts w:ascii="Times New Roman" w:hAnsi="Times New Roman" w:cs="Times New Roman"/>
              <w:noProof/>
              <w:lang w:eastAsia="es-ES_tradnl"/>
            </w:rPr>
          </w:pPr>
          <w:hyperlink w:anchor="_Toc116809648" w:history="1">
            <w:r w:rsidR="00000A60" w:rsidRPr="00381668">
              <w:rPr>
                <w:rStyle w:val="Hipervnculo"/>
                <w:rFonts w:ascii="Times New Roman" w:hAnsi="Times New Roman" w:cs="Times New Roman"/>
                <w:bCs/>
                <w:noProof/>
                <w14:scene3d>
                  <w14:camera w14:prst="orthographicFront"/>
                  <w14:lightRig w14:rig="threePt" w14:dir="t">
                    <w14:rot w14:lat="0" w14:lon="0" w14:rev="0"/>
                  </w14:lightRig>
                </w14:scene3d>
              </w:rPr>
              <w:t>5.</w:t>
            </w:r>
            <w:r w:rsidR="00000A60" w:rsidRPr="00381668">
              <w:rPr>
                <w:rFonts w:ascii="Times New Roman" w:hAnsi="Times New Roman" w:cs="Times New Roman"/>
                <w:noProof/>
                <w:lang w:eastAsia="es-ES_tradnl"/>
              </w:rPr>
              <w:tab/>
            </w:r>
            <w:r w:rsidR="00000A60" w:rsidRPr="00381668">
              <w:rPr>
                <w:rStyle w:val="Hipervnculo"/>
                <w:rFonts w:ascii="Times New Roman" w:hAnsi="Times New Roman" w:cs="Times New Roman"/>
                <w:noProof/>
              </w:rPr>
              <w:t>Conclusiones</w:t>
            </w:r>
            <w:r w:rsidR="00000A60" w:rsidRPr="00381668">
              <w:rPr>
                <w:rFonts w:ascii="Times New Roman" w:hAnsi="Times New Roman" w:cs="Times New Roman"/>
                <w:noProof/>
                <w:webHidden/>
              </w:rPr>
              <w:tab/>
            </w:r>
            <w:r w:rsidR="00000A60" w:rsidRPr="00381668">
              <w:rPr>
                <w:rFonts w:ascii="Times New Roman" w:hAnsi="Times New Roman" w:cs="Times New Roman"/>
                <w:noProof/>
                <w:webHidden/>
              </w:rPr>
              <w:fldChar w:fldCharType="begin"/>
            </w:r>
            <w:r w:rsidR="00000A60" w:rsidRPr="00381668">
              <w:rPr>
                <w:rFonts w:ascii="Times New Roman" w:hAnsi="Times New Roman" w:cs="Times New Roman"/>
                <w:noProof/>
                <w:webHidden/>
              </w:rPr>
              <w:instrText xml:space="preserve"> PAGEREF _Toc116809648 \h </w:instrText>
            </w:r>
            <w:r w:rsidR="00000A60" w:rsidRPr="00381668">
              <w:rPr>
                <w:rFonts w:ascii="Times New Roman" w:hAnsi="Times New Roman" w:cs="Times New Roman"/>
                <w:noProof/>
                <w:webHidden/>
              </w:rPr>
            </w:r>
            <w:r w:rsidR="00000A60" w:rsidRPr="00381668">
              <w:rPr>
                <w:rFonts w:ascii="Times New Roman" w:hAnsi="Times New Roman" w:cs="Times New Roman"/>
                <w:noProof/>
                <w:webHidden/>
              </w:rPr>
              <w:fldChar w:fldCharType="separate"/>
            </w:r>
            <w:r w:rsidR="00F91BD7">
              <w:rPr>
                <w:rFonts w:ascii="Times New Roman" w:hAnsi="Times New Roman" w:cs="Times New Roman"/>
                <w:noProof/>
                <w:webHidden/>
              </w:rPr>
              <w:t>57</w:t>
            </w:r>
            <w:r w:rsidR="00000A60" w:rsidRPr="00381668">
              <w:rPr>
                <w:rFonts w:ascii="Times New Roman" w:hAnsi="Times New Roman" w:cs="Times New Roman"/>
                <w:noProof/>
                <w:webHidden/>
              </w:rPr>
              <w:fldChar w:fldCharType="end"/>
            </w:r>
          </w:hyperlink>
        </w:p>
        <w:p w14:paraId="1B3BDD52" w14:textId="5633FFCB" w:rsidR="00000A60" w:rsidRPr="00381668" w:rsidRDefault="00000000" w:rsidP="00381668">
          <w:pPr>
            <w:pStyle w:val="TDC1"/>
            <w:rPr>
              <w:rFonts w:ascii="Times New Roman" w:hAnsi="Times New Roman" w:cs="Times New Roman"/>
              <w:noProof/>
              <w:lang w:eastAsia="es-ES_tradnl"/>
            </w:rPr>
          </w:pPr>
          <w:hyperlink w:anchor="_Toc116809649" w:history="1">
            <w:r w:rsidR="00000A60" w:rsidRPr="00381668">
              <w:rPr>
                <w:rStyle w:val="Hipervnculo"/>
                <w:rFonts w:ascii="Times New Roman" w:hAnsi="Times New Roman" w:cs="Times New Roman"/>
                <w:bCs/>
                <w:noProof/>
                <w14:scene3d>
                  <w14:camera w14:prst="orthographicFront"/>
                  <w14:lightRig w14:rig="threePt" w14:dir="t">
                    <w14:rot w14:lat="0" w14:lon="0" w14:rev="0"/>
                  </w14:lightRig>
                </w14:scene3d>
              </w:rPr>
              <w:t>6.</w:t>
            </w:r>
            <w:r w:rsidR="00000A60" w:rsidRPr="00381668">
              <w:rPr>
                <w:rFonts w:ascii="Times New Roman" w:hAnsi="Times New Roman" w:cs="Times New Roman"/>
                <w:noProof/>
                <w:lang w:eastAsia="es-ES_tradnl"/>
              </w:rPr>
              <w:tab/>
            </w:r>
            <w:r w:rsidR="00000A60" w:rsidRPr="00381668">
              <w:rPr>
                <w:rStyle w:val="Hipervnculo"/>
                <w:rFonts w:ascii="Times New Roman" w:hAnsi="Times New Roman" w:cs="Times New Roman"/>
                <w:noProof/>
              </w:rPr>
              <w:t>Referencias Bibliográficas</w:t>
            </w:r>
            <w:r w:rsidR="00000A60" w:rsidRPr="00381668">
              <w:rPr>
                <w:rFonts w:ascii="Times New Roman" w:hAnsi="Times New Roman" w:cs="Times New Roman"/>
                <w:noProof/>
                <w:webHidden/>
              </w:rPr>
              <w:tab/>
            </w:r>
            <w:r w:rsidR="00000A60" w:rsidRPr="00381668">
              <w:rPr>
                <w:rFonts w:ascii="Times New Roman" w:hAnsi="Times New Roman" w:cs="Times New Roman"/>
                <w:noProof/>
                <w:webHidden/>
              </w:rPr>
              <w:fldChar w:fldCharType="begin"/>
            </w:r>
            <w:r w:rsidR="00000A60" w:rsidRPr="00381668">
              <w:rPr>
                <w:rFonts w:ascii="Times New Roman" w:hAnsi="Times New Roman" w:cs="Times New Roman"/>
                <w:noProof/>
                <w:webHidden/>
              </w:rPr>
              <w:instrText xml:space="preserve"> PAGEREF _Toc116809649 \h </w:instrText>
            </w:r>
            <w:r w:rsidR="00000A60" w:rsidRPr="00381668">
              <w:rPr>
                <w:rFonts w:ascii="Times New Roman" w:hAnsi="Times New Roman" w:cs="Times New Roman"/>
                <w:noProof/>
                <w:webHidden/>
              </w:rPr>
            </w:r>
            <w:r w:rsidR="00000A60" w:rsidRPr="00381668">
              <w:rPr>
                <w:rFonts w:ascii="Times New Roman" w:hAnsi="Times New Roman" w:cs="Times New Roman"/>
                <w:noProof/>
                <w:webHidden/>
              </w:rPr>
              <w:fldChar w:fldCharType="separate"/>
            </w:r>
            <w:r w:rsidR="00F91BD7">
              <w:rPr>
                <w:rFonts w:ascii="Times New Roman" w:hAnsi="Times New Roman" w:cs="Times New Roman"/>
                <w:noProof/>
                <w:webHidden/>
              </w:rPr>
              <w:t>60</w:t>
            </w:r>
            <w:r w:rsidR="00000A60" w:rsidRPr="00381668">
              <w:rPr>
                <w:rFonts w:ascii="Times New Roman" w:hAnsi="Times New Roman" w:cs="Times New Roman"/>
                <w:noProof/>
                <w:webHidden/>
              </w:rPr>
              <w:fldChar w:fldCharType="end"/>
            </w:r>
          </w:hyperlink>
        </w:p>
        <w:p w14:paraId="1BA8DD94" w14:textId="7DBD5672" w:rsidR="00704228" w:rsidRPr="00381668" w:rsidRDefault="00704228" w:rsidP="00381668">
          <w:pPr>
            <w:spacing w:line="276" w:lineRule="auto"/>
          </w:pPr>
          <w:r w:rsidRPr="00381668">
            <w:rPr>
              <w:b/>
              <w:bCs/>
              <w:lang w:val="es-ES"/>
            </w:rPr>
            <w:fldChar w:fldCharType="end"/>
          </w:r>
        </w:p>
      </w:sdtContent>
    </w:sdt>
    <w:p w14:paraId="0581C2DE" w14:textId="5E1D7425" w:rsidR="001B6FBE" w:rsidRPr="00381668" w:rsidRDefault="001B6FBE" w:rsidP="00381668">
      <w:pPr>
        <w:spacing w:line="276" w:lineRule="auto"/>
        <w:jc w:val="both"/>
        <w:rPr>
          <w:b/>
          <w:bCs/>
        </w:rPr>
      </w:pPr>
    </w:p>
    <w:p w14:paraId="2AFDA3CF" w14:textId="5F81F30C" w:rsidR="001B6FBE" w:rsidRPr="00381668" w:rsidRDefault="001B6FBE" w:rsidP="00381668">
      <w:pPr>
        <w:spacing w:line="276" w:lineRule="auto"/>
        <w:jc w:val="both"/>
        <w:rPr>
          <w:b/>
          <w:bCs/>
        </w:rPr>
      </w:pPr>
    </w:p>
    <w:p w14:paraId="5A3257F1" w14:textId="77777777" w:rsidR="005501C1" w:rsidRPr="00381668" w:rsidRDefault="005501C1" w:rsidP="00381668">
      <w:pPr>
        <w:spacing w:line="276" w:lineRule="auto"/>
        <w:jc w:val="both"/>
        <w:rPr>
          <w:b/>
          <w:bCs/>
        </w:rPr>
      </w:pPr>
    </w:p>
    <w:p w14:paraId="41092F44" w14:textId="77777777" w:rsidR="00302BE9" w:rsidRPr="00381668" w:rsidRDefault="00302BE9" w:rsidP="00381668">
      <w:pPr>
        <w:spacing w:line="276" w:lineRule="auto"/>
        <w:jc w:val="both"/>
        <w:rPr>
          <w:b/>
          <w:bCs/>
        </w:rPr>
      </w:pPr>
    </w:p>
    <w:p w14:paraId="18672E07" w14:textId="77777777" w:rsidR="00302BE9" w:rsidRPr="00381668" w:rsidRDefault="00302BE9" w:rsidP="00381668">
      <w:pPr>
        <w:spacing w:line="276" w:lineRule="auto"/>
        <w:jc w:val="both"/>
        <w:rPr>
          <w:b/>
          <w:bCs/>
        </w:rPr>
      </w:pPr>
    </w:p>
    <w:p w14:paraId="495D92B7" w14:textId="77777777" w:rsidR="00302BE9" w:rsidRPr="00381668" w:rsidRDefault="00302BE9" w:rsidP="00381668">
      <w:pPr>
        <w:spacing w:line="276" w:lineRule="auto"/>
        <w:jc w:val="both"/>
        <w:rPr>
          <w:b/>
          <w:bCs/>
        </w:rPr>
      </w:pPr>
    </w:p>
    <w:p w14:paraId="25D25DF5" w14:textId="77777777" w:rsidR="00302BE9" w:rsidRPr="00381668" w:rsidRDefault="00302BE9" w:rsidP="00381668">
      <w:pPr>
        <w:spacing w:line="276" w:lineRule="auto"/>
        <w:jc w:val="both"/>
        <w:rPr>
          <w:b/>
          <w:bCs/>
        </w:rPr>
      </w:pPr>
    </w:p>
    <w:p w14:paraId="126B53ED" w14:textId="77777777" w:rsidR="00302BE9" w:rsidRPr="00381668" w:rsidRDefault="00302BE9" w:rsidP="00381668">
      <w:pPr>
        <w:spacing w:line="276" w:lineRule="auto"/>
        <w:jc w:val="both"/>
        <w:rPr>
          <w:b/>
          <w:bCs/>
        </w:rPr>
      </w:pPr>
    </w:p>
    <w:p w14:paraId="3A7F6F5C" w14:textId="77777777" w:rsidR="00302BE9" w:rsidRPr="00381668" w:rsidRDefault="00302BE9" w:rsidP="00381668">
      <w:pPr>
        <w:spacing w:line="276" w:lineRule="auto"/>
        <w:jc w:val="both"/>
        <w:rPr>
          <w:b/>
          <w:bCs/>
        </w:rPr>
      </w:pPr>
    </w:p>
    <w:p w14:paraId="45DFE21B" w14:textId="77777777" w:rsidR="00302BE9" w:rsidRPr="00381668" w:rsidRDefault="00302BE9" w:rsidP="00381668">
      <w:pPr>
        <w:spacing w:line="276" w:lineRule="auto"/>
        <w:jc w:val="both"/>
        <w:rPr>
          <w:b/>
          <w:bCs/>
        </w:rPr>
      </w:pPr>
    </w:p>
    <w:p w14:paraId="38F1FCCD" w14:textId="77777777" w:rsidR="00302BE9" w:rsidRPr="00381668" w:rsidRDefault="00302BE9" w:rsidP="00381668">
      <w:pPr>
        <w:spacing w:line="276" w:lineRule="auto"/>
        <w:jc w:val="both"/>
        <w:rPr>
          <w:b/>
          <w:bCs/>
        </w:rPr>
      </w:pPr>
    </w:p>
    <w:p w14:paraId="1E767212" w14:textId="77777777" w:rsidR="00302BE9" w:rsidRPr="00381668" w:rsidRDefault="00302BE9" w:rsidP="00381668">
      <w:pPr>
        <w:spacing w:line="276" w:lineRule="auto"/>
        <w:jc w:val="both"/>
        <w:rPr>
          <w:b/>
          <w:bCs/>
        </w:rPr>
      </w:pPr>
    </w:p>
    <w:p w14:paraId="6812A646" w14:textId="77777777" w:rsidR="005A163C" w:rsidRPr="00381668" w:rsidRDefault="005A163C" w:rsidP="00381668">
      <w:pPr>
        <w:spacing w:line="276" w:lineRule="auto"/>
        <w:jc w:val="both"/>
        <w:rPr>
          <w:b/>
          <w:bCs/>
        </w:rPr>
      </w:pPr>
    </w:p>
    <w:p w14:paraId="426E2E8B" w14:textId="77777777" w:rsidR="005A163C" w:rsidRPr="00381668" w:rsidRDefault="005A163C" w:rsidP="00381668">
      <w:pPr>
        <w:spacing w:line="276" w:lineRule="auto"/>
        <w:jc w:val="both"/>
        <w:rPr>
          <w:b/>
          <w:bCs/>
        </w:rPr>
      </w:pPr>
    </w:p>
    <w:p w14:paraId="68854157" w14:textId="77777777" w:rsidR="004A40A9" w:rsidRPr="00381668" w:rsidRDefault="004A40A9" w:rsidP="00381668">
      <w:pPr>
        <w:spacing w:line="276" w:lineRule="auto"/>
        <w:jc w:val="both"/>
        <w:rPr>
          <w:b/>
          <w:bCs/>
        </w:rPr>
      </w:pPr>
    </w:p>
    <w:p w14:paraId="4102E60B" w14:textId="77777777" w:rsidR="00302BE9" w:rsidRPr="00381668" w:rsidRDefault="00302BE9" w:rsidP="00381668">
      <w:pPr>
        <w:spacing w:line="276" w:lineRule="auto"/>
        <w:jc w:val="both"/>
        <w:rPr>
          <w:b/>
          <w:bCs/>
        </w:rPr>
      </w:pPr>
    </w:p>
    <w:p w14:paraId="1FAB3873" w14:textId="77777777" w:rsidR="0042405D" w:rsidRPr="00381668" w:rsidRDefault="0042405D" w:rsidP="00381668">
      <w:pPr>
        <w:spacing w:line="276" w:lineRule="auto"/>
        <w:jc w:val="both"/>
        <w:rPr>
          <w:b/>
          <w:bCs/>
        </w:rPr>
      </w:pPr>
    </w:p>
    <w:p w14:paraId="3C9C433D" w14:textId="77777777" w:rsidR="00F83310" w:rsidRPr="00381668" w:rsidRDefault="00F83310" w:rsidP="00381668">
      <w:pPr>
        <w:spacing w:line="276" w:lineRule="auto"/>
        <w:jc w:val="both"/>
        <w:rPr>
          <w:b/>
          <w:bCs/>
        </w:rPr>
      </w:pPr>
    </w:p>
    <w:p w14:paraId="4112CAB1" w14:textId="2DEF256B" w:rsidR="004A40A9" w:rsidRPr="00381668" w:rsidRDefault="00302BE9" w:rsidP="00381668">
      <w:pPr>
        <w:spacing w:line="276" w:lineRule="auto"/>
        <w:jc w:val="center"/>
        <w:rPr>
          <w:b/>
          <w:bCs/>
        </w:rPr>
      </w:pPr>
      <w:r w:rsidRPr="00381668">
        <w:rPr>
          <w:b/>
          <w:bCs/>
        </w:rPr>
        <w:lastRenderedPageBreak/>
        <w:t xml:space="preserve">Índice de </w:t>
      </w:r>
      <w:r w:rsidR="7C511BF7" w:rsidRPr="00381668">
        <w:rPr>
          <w:b/>
          <w:bCs/>
        </w:rPr>
        <w:t>Figuras</w:t>
      </w:r>
    </w:p>
    <w:p w14:paraId="19302D52" w14:textId="7B3EB828" w:rsidR="00000A60" w:rsidRPr="00381668" w:rsidRDefault="00000A60" w:rsidP="00381668">
      <w:pPr>
        <w:spacing w:line="276" w:lineRule="auto"/>
        <w:jc w:val="center"/>
        <w:rPr>
          <w:b/>
          <w:bCs/>
        </w:rPr>
      </w:pPr>
    </w:p>
    <w:p w14:paraId="302BC667" w14:textId="77777777" w:rsidR="00E27457" w:rsidRPr="00381668" w:rsidRDefault="00E27457" w:rsidP="00381668">
      <w:pPr>
        <w:spacing w:line="276" w:lineRule="auto"/>
        <w:jc w:val="center"/>
        <w:rPr>
          <w:b/>
          <w:bCs/>
        </w:rPr>
      </w:pPr>
    </w:p>
    <w:p w14:paraId="29A87C14" w14:textId="3AE48082" w:rsidR="00E27457" w:rsidRPr="00381668" w:rsidRDefault="00A803DC" w:rsidP="00381668">
      <w:pPr>
        <w:pStyle w:val="Tabladeilustraciones"/>
        <w:tabs>
          <w:tab w:val="right" w:leader="dot" w:pos="8828"/>
        </w:tabs>
        <w:spacing w:line="276" w:lineRule="auto"/>
        <w:rPr>
          <w:rFonts w:ascii="Times New Roman" w:hAnsi="Times New Roman" w:cs="Times New Roman"/>
          <w:noProof/>
          <w:lang w:eastAsia="es-ES_tradnl"/>
        </w:rPr>
      </w:pPr>
      <w:r w:rsidRPr="00381668">
        <w:rPr>
          <w:rFonts w:ascii="Times New Roman" w:hAnsi="Times New Roman" w:cs="Times New Roman"/>
          <w:b/>
          <w:bCs/>
        </w:rPr>
        <w:fldChar w:fldCharType="begin"/>
      </w:r>
      <w:r w:rsidRPr="00381668">
        <w:rPr>
          <w:rFonts w:ascii="Times New Roman" w:hAnsi="Times New Roman" w:cs="Times New Roman"/>
          <w:b/>
          <w:bCs/>
        </w:rPr>
        <w:instrText xml:space="preserve"> TOC \h \z \c "Ilustración" </w:instrText>
      </w:r>
      <w:r w:rsidRPr="00381668">
        <w:rPr>
          <w:rFonts w:ascii="Times New Roman" w:hAnsi="Times New Roman" w:cs="Times New Roman"/>
          <w:b/>
          <w:bCs/>
        </w:rPr>
        <w:fldChar w:fldCharType="separate"/>
      </w:r>
      <w:hyperlink w:anchor="_Toc116810315" w:history="1">
        <w:r w:rsidR="00E27457" w:rsidRPr="00381668">
          <w:rPr>
            <w:rStyle w:val="Hipervnculo"/>
            <w:rFonts w:ascii="Times New Roman" w:eastAsia="Arial" w:hAnsi="Times New Roman" w:cs="Times New Roman"/>
            <w:noProof/>
          </w:rPr>
          <w:t xml:space="preserve">Figura </w:t>
        </w:r>
        <w:r w:rsidR="00E27457" w:rsidRPr="00381668">
          <w:rPr>
            <w:rStyle w:val="Hipervnculo"/>
            <w:rFonts w:ascii="Times New Roman" w:hAnsi="Times New Roman" w:cs="Times New Roman"/>
            <w:noProof/>
          </w:rPr>
          <w:t>1</w:t>
        </w:r>
        <w:r w:rsidR="00E27457" w:rsidRPr="00381668">
          <w:rPr>
            <w:rStyle w:val="Hipervnculo"/>
            <w:rFonts w:ascii="Times New Roman" w:eastAsia="Arial" w:hAnsi="Times New Roman" w:cs="Times New Roman"/>
            <w:noProof/>
          </w:rPr>
          <w:t>. Número de viviendas por sector</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_Toc116810315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7</w:t>
        </w:r>
        <w:r w:rsidR="00E27457" w:rsidRPr="00381668">
          <w:rPr>
            <w:rFonts w:ascii="Times New Roman" w:hAnsi="Times New Roman" w:cs="Times New Roman"/>
            <w:noProof/>
            <w:webHidden/>
          </w:rPr>
          <w:fldChar w:fldCharType="end"/>
        </w:r>
      </w:hyperlink>
    </w:p>
    <w:p w14:paraId="3FACE21C" w14:textId="3060955A"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16" w:history="1">
        <w:r w:rsidR="00E27457" w:rsidRPr="00381668">
          <w:rPr>
            <w:rStyle w:val="Hipervnculo"/>
            <w:rFonts w:ascii="Times New Roman" w:eastAsia="Arial" w:hAnsi="Times New Roman" w:cs="Times New Roman"/>
            <w:noProof/>
          </w:rPr>
          <w:t xml:space="preserve">Figura </w:t>
        </w:r>
        <w:r w:rsidR="00E27457" w:rsidRPr="00381668">
          <w:rPr>
            <w:rStyle w:val="Hipervnculo"/>
            <w:rFonts w:ascii="Times New Roman" w:hAnsi="Times New Roman" w:cs="Times New Roman"/>
            <w:noProof/>
          </w:rPr>
          <w:t>2</w:t>
        </w:r>
        <w:r w:rsidR="00E27457" w:rsidRPr="00381668">
          <w:rPr>
            <w:rStyle w:val="Hipervnculo"/>
            <w:rFonts w:ascii="Times New Roman" w:eastAsia="Arial" w:hAnsi="Times New Roman" w:cs="Times New Roman"/>
            <w:noProof/>
          </w:rPr>
          <w:t>. Número de personas por vivienda</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_Toc116810316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8</w:t>
        </w:r>
        <w:r w:rsidR="00E27457" w:rsidRPr="00381668">
          <w:rPr>
            <w:rFonts w:ascii="Times New Roman" w:hAnsi="Times New Roman" w:cs="Times New Roman"/>
            <w:noProof/>
            <w:webHidden/>
          </w:rPr>
          <w:fldChar w:fldCharType="end"/>
        </w:r>
      </w:hyperlink>
    </w:p>
    <w:p w14:paraId="666B13A7" w14:textId="4F7529A6"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17" w:history="1">
        <w:r w:rsidR="00E27457" w:rsidRPr="00381668">
          <w:rPr>
            <w:rStyle w:val="Hipervnculo"/>
            <w:rFonts w:ascii="Times New Roman" w:eastAsia="Arial" w:hAnsi="Times New Roman" w:cs="Times New Roman"/>
            <w:noProof/>
          </w:rPr>
          <w:t xml:space="preserve">Figura </w:t>
        </w:r>
        <w:r w:rsidR="00E27457" w:rsidRPr="00381668">
          <w:rPr>
            <w:rStyle w:val="Hipervnculo"/>
            <w:rFonts w:ascii="Times New Roman" w:hAnsi="Times New Roman" w:cs="Times New Roman"/>
            <w:noProof/>
          </w:rPr>
          <w:t>3</w:t>
        </w:r>
        <w:r w:rsidR="00E27457" w:rsidRPr="00381668">
          <w:rPr>
            <w:rStyle w:val="Hipervnculo"/>
            <w:rFonts w:ascii="Times New Roman" w:eastAsia="Arial" w:hAnsi="Times New Roman" w:cs="Times New Roman"/>
            <w:noProof/>
          </w:rPr>
          <w:t>. Pirámide poblacional</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_Toc116810317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11</w:t>
        </w:r>
        <w:r w:rsidR="00E27457" w:rsidRPr="00381668">
          <w:rPr>
            <w:rFonts w:ascii="Times New Roman" w:hAnsi="Times New Roman" w:cs="Times New Roman"/>
            <w:noProof/>
            <w:webHidden/>
          </w:rPr>
          <w:fldChar w:fldCharType="end"/>
        </w:r>
      </w:hyperlink>
    </w:p>
    <w:p w14:paraId="34DDD273" w14:textId="0E203807"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18" w:history="1">
        <w:r w:rsidR="00E27457" w:rsidRPr="00381668">
          <w:rPr>
            <w:rStyle w:val="Hipervnculo"/>
            <w:rFonts w:ascii="Times New Roman" w:eastAsia="Arial" w:hAnsi="Times New Roman" w:cs="Times New Roman"/>
            <w:noProof/>
          </w:rPr>
          <w:t xml:space="preserve">Figura </w:t>
        </w:r>
        <w:r w:rsidR="00E27457" w:rsidRPr="00381668">
          <w:rPr>
            <w:rStyle w:val="Hipervnculo"/>
            <w:rFonts w:ascii="Times New Roman" w:hAnsi="Times New Roman" w:cs="Times New Roman"/>
            <w:noProof/>
          </w:rPr>
          <w:t>4</w:t>
        </w:r>
        <w:r w:rsidR="00E27457" w:rsidRPr="00381668">
          <w:rPr>
            <w:rStyle w:val="Hipervnculo"/>
            <w:rFonts w:ascii="Times New Roman" w:eastAsia="Arial" w:hAnsi="Times New Roman" w:cs="Times New Roman"/>
            <w:noProof/>
          </w:rPr>
          <w:t>. Sexo de los jefes por vivienda</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_Toc116810318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13</w:t>
        </w:r>
        <w:r w:rsidR="00E27457" w:rsidRPr="00381668">
          <w:rPr>
            <w:rFonts w:ascii="Times New Roman" w:hAnsi="Times New Roman" w:cs="Times New Roman"/>
            <w:noProof/>
            <w:webHidden/>
          </w:rPr>
          <w:fldChar w:fldCharType="end"/>
        </w:r>
      </w:hyperlink>
    </w:p>
    <w:p w14:paraId="3CDF4504" w14:textId="20645E2F"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19" w:history="1">
        <w:r w:rsidR="00E27457" w:rsidRPr="00381668">
          <w:rPr>
            <w:rStyle w:val="Hipervnculo"/>
            <w:rFonts w:ascii="Times New Roman" w:hAnsi="Times New Roman" w:cs="Times New Roman"/>
            <w:noProof/>
          </w:rPr>
          <w:t>Figura 5. Estado civil</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_Toc116810319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14</w:t>
        </w:r>
        <w:r w:rsidR="00E27457" w:rsidRPr="00381668">
          <w:rPr>
            <w:rFonts w:ascii="Times New Roman" w:hAnsi="Times New Roman" w:cs="Times New Roman"/>
            <w:noProof/>
            <w:webHidden/>
          </w:rPr>
          <w:fldChar w:fldCharType="end"/>
        </w:r>
      </w:hyperlink>
    </w:p>
    <w:p w14:paraId="5C678FFB" w14:textId="0AB87B42"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20" w:history="1">
        <w:r w:rsidR="00E27457" w:rsidRPr="00381668">
          <w:rPr>
            <w:rStyle w:val="Hipervnculo"/>
            <w:rFonts w:ascii="Times New Roman" w:hAnsi="Times New Roman" w:cs="Times New Roman"/>
            <w:noProof/>
          </w:rPr>
          <w:t>Figura 6. Habitantes actuales nacidos en la vereda</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_Toc116810320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15</w:t>
        </w:r>
        <w:r w:rsidR="00E27457" w:rsidRPr="00381668">
          <w:rPr>
            <w:rFonts w:ascii="Times New Roman" w:hAnsi="Times New Roman" w:cs="Times New Roman"/>
            <w:noProof/>
            <w:webHidden/>
          </w:rPr>
          <w:fldChar w:fldCharType="end"/>
        </w:r>
      </w:hyperlink>
    </w:p>
    <w:p w14:paraId="0C0B6EBF" w14:textId="313C0C9B"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21" w:history="1">
        <w:r w:rsidR="00E27457" w:rsidRPr="00381668">
          <w:rPr>
            <w:rStyle w:val="Hipervnculo"/>
            <w:rFonts w:ascii="Times New Roman" w:eastAsia="Arial" w:hAnsi="Times New Roman" w:cs="Times New Roman"/>
            <w:noProof/>
          </w:rPr>
          <w:t xml:space="preserve">Figura </w:t>
        </w:r>
        <w:r w:rsidR="00E27457" w:rsidRPr="00381668">
          <w:rPr>
            <w:rStyle w:val="Hipervnculo"/>
            <w:rFonts w:ascii="Times New Roman" w:hAnsi="Times New Roman" w:cs="Times New Roman"/>
            <w:noProof/>
          </w:rPr>
          <w:t>7</w:t>
        </w:r>
        <w:r w:rsidR="00E27457" w:rsidRPr="00381668">
          <w:rPr>
            <w:rStyle w:val="Hipervnculo"/>
            <w:rFonts w:ascii="Times New Roman" w:eastAsia="Arial" w:hAnsi="Times New Roman" w:cs="Times New Roman"/>
            <w:noProof/>
          </w:rPr>
          <w:t>. Alfabetismo en mayores de 13 años</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_Toc116810321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18</w:t>
        </w:r>
        <w:r w:rsidR="00E27457" w:rsidRPr="00381668">
          <w:rPr>
            <w:rFonts w:ascii="Times New Roman" w:hAnsi="Times New Roman" w:cs="Times New Roman"/>
            <w:noProof/>
            <w:webHidden/>
          </w:rPr>
          <w:fldChar w:fldCharType="end"/>
        </w:r>
      </w:hyperlink>
    </w:p>
    <w:p w14:paraId="2DA451B5" w14:textId="3F899D1F"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22" w:history="1">
        <w:r w:rsidR="00E27457" w:rsidRPr="00381668">
          <w:rPr>
            <w:rStyle w:val="Hipervnculo"/>
            <w:rFonts w:ascii="Times New Roman" w:eastAsia="Arial" w:hAnsi="Times New Roman" w:cs="Times New Roman"/>
            <w:noProof/>
          </w:rPr>
          <w:t xml:space="preserve">Figura </w:t>
        </w:r>
        <w:r w:rsidR="00E27457" w:rsidRPr="00381668">
          <w:rPr>
            <w:rStyle w:val="Hipervnculo"/>
            <w:rFonts w:ascii="Times New Roman" w:hAnsi="Times New Roman" w:cs="Times New Roman"/>
            <w:noProof/>
          </w:rPr>
          <w:t>8</w:t>
        </w:r>
        <w:r w:rsidR="00E27457" w:rsidRPr="00381668">
          <w:rPr>
            <w:rStyle w:val="Hipervnculo"/>
            <w:rFonts w:ascii="Times New Roman" w:eastAsia="Arial" w:hAnsi="Times New Roman" w:cs="Times New Roman"/>
            <w:noProof/>
          </w:rPr>
          <w:t>. Asistencia escolar por grupos de edad</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_Toc116810322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19</w:t>
        </w:r>
        <w:r w:rsidR="00E27457" w:rsidRPr="00381668">
          <w:rPr>
            <w:rFonts w:ascii="Times New Roman" w:hAnsi="Times New Roman" w:cs="Times New Roman"/>
            <w:noProof/>
            <w:webHidden/>
          </w:rPr>
          <w:fldChar w:fldCharType="end"/>
        </w:r>
      </w:hyperlink>
    </w:p>
    <w:p w14:paraId="13DF48B3" w14:textId="25CE3B0E"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23" w:history="1">
        <w:r w:rsidR="00E27457" w:rsidRPr="00381668">
          <w:rPr>
            <w:rStyle w:val="Hipervnculo"/>
            <w:rFonts w:ascii="Times New Roman" w:eastAsia="Arial" w:hAnsi="Times New Roman" w:cs="Times New Roman"/>
            <w:noProof/>
          </w:rPr>
          <w:t>Figura 9. Afiliados al régimen de Seguridad Social en salud</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_Toc116810323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24</w:t>
        </w:r>
        <w:r w:rsidR="00E27457" w:rsidRPr="00381668">
          <w:rPr>
            <w:rFonts w:ascii="Times New Roman" w:hAnsi="Times New Roman" w:cs="Times New Roman"/>
            <w:noProof/>
            <w:webHidden/>
          </w:rPr>
          <w:fldChar w:fldCharType="end"/>
        </w:r>
      </w:hyperlink>
    </w:p>
    <w:p w14:paraId="77F4BA7D" w14:textId="185F8850"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24" w:history="1">
        <w:r w:rsidR="00E27457" w:rsidRPr="00381668">
          <w:rPr>
            <w:rStyle w:val="Hipervnculo"/>
            <w:rFonts w:ascii="Times New Roman" w:eastAsia="Arial" w:hAnsi="Times New Roman" w:cs="Times New Roman"/>
            <w:noProof/>
          </w:rPr>
          <w:t>Figura 10. Afiliados a Seguridad Social</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_Toc116810324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25</w:t>
        </w:r>
        <w:r w:rsidR="00E27457" w:rsidRPr="00381668">
          <w:rPr>
            <w:rFonts w:ascii="Times New Roman" w:hAnsi="Times New Roman" w:cs="Times New Roman"/>
            <w:noProof/>
            <w:webHidden/>
          </w:rPr>
          <w:fldChar w:fldCharType="end"/>
        </w:r>
      </w:hyperlink>
    </w:p>
    <w:p w14:paraId="02A347D9" w14:textId="42499949"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25" w:history="1">
        <w:r w:rsidR="00E27457" w:rsidRPr="00381668">
          <w:rPr>
            <w:rStyle w:val="Hipervnculo"/>
            <w:rFonts w:ascii="Times New Roman" w:eastAsia="Arial" w:hAnsi="Times New Roman" w:cs="Times New Roman"/>
            <w:noProof/>
          </w:rPr>
          <w:t>Figura 11. Participaciones en acciones de promoción de salud y prevención de enfermedades</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_Toc116810325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27</w:t>
        </w:r>
        <w:r w:rsidR="00E27457" w:rsidRPr="00381668">
          <w:rPr>
            <w:rFonts w:ascii="Times New Roman" w:hAnsi="Times New Roman" w:cs="Times New Roman"/>
            <w:noProof/>
            <w:webHidden/>
          </w:rPr>
          <w:fldChar w:fldCharType="end"/>
        </w:r>
      </w:hyperlink>
    </w:p>
    <w:p w14:paraId="4D07FBD1" w14:textId="01627627"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26" w:history="1">
        <w:r w:rsidR="00E27457" w:rsidRPr="00381668">
          <w:rPr>
            <w:rStyle w:val="Hipervnculo"/>
            <w:rFonts w:ascii="Times New Roman" w:eastAsia="Arial" w:hAnsi="Times New Roman" w:cs="Times New Roman"/>
            <w:noProof/>
          </w:rPr>
          <w:t>Figura 12. Familias que tienen algún familiar que padece de alguna enfermedad crónica</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_Toc116810326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28</w:t>
        </w:r>
        <w:r w:rsidR="00E27457" w:rsidRPr="00381668">
          <w:rPr>
            <w:rFonts w:ascii="Times New Roman" w:hAnsi="Times New Roman" w:cs="Times New Roman"/>
            <w:noProof/>
            <w:webHidden/>
          </w:rPr>
          <w:fldChar w:fldCharType="end"/>
        </w:r>
      </w:hyperlink>
    </w:p>
    <w:p w14:paraId="46544C4E" w14:textId="02C2B2B0"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27" w:history="1">
        <w:r w:rsidR="00E27457" w:rsidRPr="00381668">
          <w:rPr>
            <w:rStyle w:val="Hipervnculo"/>
            <w:rFonts w:ascii="Times New Roman" w:eastAsia="Arial" w:hAnsi="Times New Roman" w:cs="Times New Roman"/>
            <w:noProof/>
          </w:rPr>
          <w:t>Figura 13. Porcentaje poblacional de la vereda de acuerdo con su ocupación</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_Toc116810327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30</w:t>
        </w:r>
        <w:r w:rsidR="00E27457" w:rsidRPr="00381668">
          <w:rPr>
            <w:rFonts w:ascii="Times New Roman" w:hAnsi="Times New Roman" w:cs="Times New Roman"/>
            <w:noProof/>
            <w:webHidden/>
          </w:rPr>
          <w:fldChar w:fldCharType="end"/>
        </w:r>
      </w:hyperlink>
    </w:p>
    <w:p w14:paraId="2B0032D7" w14:textId="7B70FCCA"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28" w:history="1">
        <w:r w:rsidR="00E27457" w:rsidRPr="00381668">
          <w:rPr>
            <w:rStyle w:val="Hipervnculo"/>
            <w:rFonts w:ascii="Times New Roman" w:eastAsia="Arial" w:hAnsi="Times New Roman" w:cs="Times New Roman"/>
            <w:noProof/>
          </w:rPr>
          <w:t xml:space="preserve">Figura 14. </w:t>
        </w:r>
        <w:r w:rsidR="00E27457" w:rsidRPr="00381668">
          <w:rPr>
            <w:rStyle w:val="Hipervnculo"/>
            <w:rFonts w:ascii="Times New Roman" w:hAnsi="Times New Roman" w:cs="Times New Roman"/>
            <w:noProof/>
          </w:rPr>
          <w:t>Actividades desarrolladas en vereda Los Soches de acuerdo al sexo</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_Toc116810328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32</w:t>
        </w:r>
        <w:r w:rsidR="00E27457" w:rsidRPr="00381668">
          <w:rPr>
            <w:rFonts w:ascii="Times New Roman" w:hAnsi="Times New Roman" w:cs="Times New Roman"/>
            <w:noProof/>
            <w:webHidden/>
          </w:rPr>
          <w:fldChar w:fldCharType="end"/>
        </w:r>
      </w:hyperlink>
    </w:p>
    <w:p w14:paraId="41AB282A" w14:textId="4161F9A5"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29" w:history="1">
        <w:r w:rsidR="00E27457" w:rsidRPr="00381668">
          <w:rPr>
            <w:rStyle w:val="Hipervnculo"/>
            <w:rFonts w:ascii="Times New Roman" w:hAnsi="Times New Roman" w:cs="Times New Roman"/>
            <w:noProof/>
          </w:rPr>
          <w:t>Figura 15. Actividades sector Escuela mujeres por edad</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_Toc116810329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35</w:t>
        </w:r>
        <w:r w:rsidR="00E27457" w:rsidRPr="00381668">
          <w:rPr>
            <w:rFonts w:ascii="Times New Roman" w:hAnsi="Times New Roman" w:cs="Times New Roman"/>
            <w:noProof/>
            <w:webHidden/>
          </w:rPr>
          <w:fldChar w:fldCharType="end"/>
        </w:r>
      </w:hyperlink>
    </w:p>
    <w:p w14:paraId="5E30A6BA" w14:textId="7D959020"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30" w:history="1">
        <w:r w:rsidR="00E27457" w:rsidRPr="00381668">
          <w:rPr>
            <w:rStyle w:val="Hipervnculo"/>
            <w:rFonts w:ascii="Times New Roman" w:hAnsi="Times New Roman" w:cs="Times New Roman"/>
            <w:noProof/>
          </w:rPr>
          <w:t>Figura 16. Actividades sector Escuela hombres por edad</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_Toc116810330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36</w:t>
        </w:r>
        <w:r w:rsidR="00E27457" w:rsidRPr="00381668">
          <w:rPr>
            <w:rFonts w:ascii="Times New Roman" w:hAnsi="Times New Roman" w:cs="Times New Roman"/>
            <w:noProof/>
            <w:webHidden/>
          </w:rPr>
          <w:fldChar w:fldCharType="end"/>
        </w:r>
      </w:hyperlink>
    </w:p>
    <w:p w14:paraId="0B7914C0" w14:textId="0B71FB1B"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31" w:history="1">
        <w:r w:rsidR="00E27457" w:rsidRPr="00381668">
          <w:rPr>
            <w:rStyle w:val="Hipervnculo"/>
            <w:rFonts w:ascii="Times New Roman" w:hAnsi="Times New Roman" w:cs="Times New Roman"/>
            <w:noProof/>
          </w:rPr>
          <w:t>Figura 17. Actividades sector Mangueras mujeres por edad</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_Toc116810331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37</w:t>
        </w:r>
        <w:r w:rsidR="00E27457" w:rsidRPr="00381668">
          <w:rPr>
            <w:rFonts w:ascii="Times New Roman" w:hAnsi="Times New Roman" w:cs="Times New Roman"/>
            <w:noProof/>
            <w:webHidden/>
          </w:rPr>
          <w:fldChar w:fldCharType="end"/>
        </w:r>
      </w:hyperlink>
    </w:p>
    <w:p w14:paraId="3F1DC1CC" w14:textId="56D81B39"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32" w:history="1">
        <w:r w:rsidR="00E27457" w:rsidRPr="00381668">
          <w:rPr>
            <w:rStyle w:val="Hipervnculo"/>
            <w:rFonts w:ascii="Times New Roman" w:hAnsi="Times New Roman" w:cs="Times New Roman"/>
            <w:noProof/>
          </w:rPr>
          <w:t>Figura 18. Actividades sector Mangueras hombres por edad</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_Toc116810332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37</w:t>
        </w:r>
        <w:r w:rsidR="00E27457" w:rsidRPr="00381668">
          <w:rPr>
            <w:rFonts w:ascii="Times New Roman" w:hAnsi="Times New Roman" w:cs="Times New Roman"/>
            <w:noProof/>
            <w:webHidden/>
          </w:rPr>
          <w:fldChar w:fldCharType="end"/>
        </w:r>
      </w:hyperlink>
    </w:p>
    <w:p w14:paraId="73A083DA" w14:textId="7EEE1871"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33" w:history="1">
        <w:r w:rsidR="00E27457" w:rsidRPr="00381668">
          <w:rPr>
            <w:rStyle w:val="Hipervnculo"/>
            <w:rFonts w:ascii="Times New Roman" w:hAnsi="Times New Roman" w:cs="Times New Roman"/>
            <w:noProof/>
          </w:rPr>
          <w:t>Figura 19. Actividades sector Rincón Grande mujeres por edad</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_Toc116810333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39</w:t>
        </w:r>
        <w:r w:rsidR="00E27457" w:rsidRPr="00381668">
          <w:rPr>
            <w:rFonts w:ascii="Times New Roman" w:hAnsi="Times New Roman" w:cs="Times New Roman"/>
            <w:noProof/>
            <w:webHidden/>
          </w:rPr>
          <w:fldChar w:fldCharType="end"/>
        </w:r>
      </w:hyperlink>
    </w:p>
    <w:p w14:paraId="6FEF2CBE" w14:textId="3F80B5B4"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34" w:history="1">
        <w:r w:rsidR="00E27457" w:rsidRPr="00381668">
          <w:rPr>
            <w:rStyle w:val="Hipervnculo"/>
            <w:rFonts w:ascii="Times New Roman" w:hAnsi="Times New Roman" w:cs="Times New Roman"/>
            <w:noProof/>
          </w:rPr>
          <w:t>Figura 20. Actividades sector Rincón Grande hombres por edad</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_Toc116810334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39</w:t>
        </w:r>
        <w:r w:rsidR="00E27457" w:rsidRPr="00381668">
          <w:rPr>
            <w:rFonts w:ascii="Times New Roman" w:hAnsi="Times New Roman" w:cs="Times New Roman"/>
            <w:noProof/>
            <w:webHidden/>
          </w:rPr>
          <w:fldChar w:fldCharType="end"/>
        </w:r>
      </w:hyperlink>
    </w:p>
    <w:p w14:paraId="45945A40" w14:textId="504BF90F"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35" w:history="1">
        <w:r w:rsidR="00E27457" w:rsidRPr="00381668">
          <w:rPr>
            <w:rStyle w:val="Hipervnculo"/>
            <w:rFonts w:ascii="Times New Roman" w:hAnsi="Times New Roman" w:cs="Times New Roman"/>
            <w:noProof/>
          </w:rPr>
          <w:t>Figura 21. Actividades sector Porvenir mujeres por edad</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_Toc116810335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41</w:t>
        </w:r>
        <w:r w:rsidR="00E27457" w:rsidRPr="00381668">
          <w:rPr>
            <w:rFonts w:ascii="Times New Roman" w:hAnsi="Times New Roman" w:cs="Times New Roman"/>
            <w:noProof/>
            <w:webHidden/>
          </w:rPr>
          <w:fldChar w:fldCharType="end"/>
        </w:r>
      </w:hyperlink>
    </w:p>
    <w:p w14:paraId="6757325F" w14:textId="18B6C82F"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36" w:history="1">
        <w:r w:rsidR="00E27457" w:rsidRPr="00381668">
          <w:rPr>
            <w:rStyle w:val="Hipervnculo"/>
            <w:rFonts w:ascii="Times New Roman" w:hAnsi="Times New Roman" w:cs="Times New Roman"/>
            <w:noProof/>
          </w:rPr>
          <w:t>Figura 22. Actividades sector Porvenir hombres por edad</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_Toc116810336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41</w:t>
        </w:r>
        <w:r w:rsidR="00E27457" w:rsidRPr="00381668">
          <w:rPr>
            <w:rFonts w:ascii="Times New Roman" w:hAnsi="Times New Roman" w:cs="Times New Roman"/>
            <w:noProof/>
            <w:webHidden/>
          </w:rPr>
          <w:fldChar w:fldCharType="end"/>
        </w:r>
      </w:hyperlink>
    </w:p>
    <w:p w14:paraId="173460A6" w14:textId="7300061F"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37" w:history="1">
        <w:r w:rsidR="00E27457" w:rsidRPr="00381668">
          <w:rPr>
            <w:rStyle w:val="Hipervnculo"/>
            <w:rFonts w:ascii="Times New Roman" w:hAnsi="Times New Roman" w:cs="Times New Roman"/>
            <w:noProof/>
          </w:rPr>
          <w:t>Figura 23. Tenencia de la vivienda</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_Toc116810337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43</w:t>
        </w:r>
        <w:r w:rsidR="00E27457" w:rsidRPr="00381668">
          <w:rPr>
            <w:rFonts w:ascii="Times New Roman" w:hAnsi="Times New Roman" w:cs="Times New Roman"/>
            <w:noProof/>
            <w:webHidden/>
          </w:rPr>
          <w:fldChar w:fldCharType="end"/>
        </w:r>
      </w:hyperlink>
    </w:p>
    <w:p w14:paraId="4F6C76A1" w14:textId="570B3E53"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38" w:history="1">
        <w:r w:rsidR="00E27457" w:rsidRPr="00381668">
          <w:rPr>
            <w:rStyle w:val="Hipervnculo"/>
            <w:rFonts w:ascii="Times New Roman" w:hAnsi="Times New Roman" w:cs="Times New Roman"/>
            <w:noProof/>
          </w:rPr>
          <w:t>Figura 24. Tendencia de vivienda por sectores</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_Toc116810338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44</w:t>
        </w:r>
        <w:r w:rsidR="00E27457" w:rsidRPr="00381668">
          <w:rPr>
            <w:rFonts w:ascii="Times New Roman" w:hAnsi="Times New Roman" w:cs="Times New Roman"/>
            <w:noProof/>
            <w:webHidden/>
          </w:rPr>
          <w:fldChar w:fldCharType="end"/>
        </w:r>
      </w:hyperlink>
    </w:p>
    <w:p w14:paraId="0F0FCC6B" w14:textId="1E728B2D"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39" w:history="1">
        <w:r w:rsidR="00E27457" w:rsidRPr="00381668">
          <w:rPr>
            <w:rStyle w:val="Hipervnculo"/>
            <w:rFonts w:ascii="Times New Roman" w:hAnsi="Times New Roman" w:cs="Times New Roman"/>
            <w:noProof/>
          </w:rPr>
          <w:t>Figura 25. Año de compra de vivienda, lote o terreno</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_Toc116810339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45</w:t>
        </w:r>
        <w:r w:rsidR="00E27457" w:rsidRPr="00381668">
          <w:rPr>
            <w:rFonts w:ascii="Times New Roman" w:hAnsi="Times New Roman" w:cs="Times New Roman"/>
            <w:noProof/>
            <w:webHidden/>
          </w:rPr>
          <w:fldChar w:fldCharType="end"/>
        </w:r>
      </w:hyperlink>
    </w:p>
    <w:p w14:paraId="6C21D4BF" w14:textId="033CED0F"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40" w:history="1">
        <w:r w:rsidR="00E27457" w:rsidRPr="00381668">
          <w:rPr>
            <w:rStyle w:val="Hipervnculo"/>
            <w:rFonts w:ascii="Times New Roman" w:hAnsi="Times New Roman" w:cs="Times New Roman"/>
            <w:noProof/>
          </w:rPr>
          <w:t>Figura 26. Servicio de Energía eléctrica.</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_Toc116810340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46</w:t>
        </w:r>
        <w:r w:rsidR="00E27457" w:rsidRPr="00381668">
          <w:rPr>
            <w:rFonts w:ascii="Times New Roman" w:hAnsi="Times New Roman" w:cs="Times New Roman"/>
            <w:noProof/>
            <w:webHidden/>
          </w:rPr>
          <w:fldChar w:fldCharType="end"/>
        </w:r>
      </w:hyperlink>
    </w:p>
    <w:p w14:paraId="68EBA636" w14:textId="003F75F1"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41" w:history="1">
        <w:r w:rsidR="00E27457" w:rsidRPr="00381668">
          <w:rPr>
            <w:rStyle w:val="Hipervnculo"/>
            <w:rFonts w:ascii="Times New Roman" w:hAnsi="Times New Roman" w:cs="Times New Roman"/>
            <w:noProof/>
          </w:rPr>
          <w:t>Figura 27. Servicio de Acueducto</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_Toc116810341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46</w:t>
        </w:r>
        <w:r w:rsidR="00E27457" w:rsidRPr="00381668">
          <w:rPr>
            <w:rFonts w:ascii="Times New Roman" w:hAnsi="Times New Roman" w:cs="Times New Roman"/>
            <w:noProof/>
            <w:webHidden/>
          </w:rPr>
          <w:fldChar w:fldCharType="end"/>
        </w:r>
      </w:hyperlink>
    </w:p>
    <w:p w14:paraId="33544527" w14:textId="0E7445B5"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42" w:history="1">
        <w:r w:rsidR="00E27457" w:rsidRPr="00381668">
          <w:rPr>
            <w:rStyle w:val="Hipervnculo"/>
            <w:rFonts w:ascii="Times New Roman" w:hAnsi="Times New Roman" w:cs="Times New Roman"/>
            <w:noProof/>
          </w:rPr>
          <w:t>Figura 28. El agua llega a los hogares todos los días a la semana</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_Toc116810342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47</w:t>
        </w:r>
        <w:r w:rsidR="00E27457" w:rsidRPr="00381668">
          <w:rPr>
            <w:rFonts w:ascii="Times New Roman" w:hAnsi="Times New Roman" w:cs="Times New Roman"/>
            <w:noProof/>
            <w:webHidden/>
          </w:rPr>
          <w:fldChar w:fldCharType="end"/>
        </w:r>
      </w:hyperlink>
    </w:p>
    <w:p w14:paraId="42EDB359" w14:textId="0C45C6AE"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43" w:history="1">
        <w:r w:rsidR="00E27457" w:rsidRPr="00381668">
          <w:rPr>
            <w:rStyle w:val="Hipervnculo"/>
            <w:rFonts w:ascii="Times New Roman" w:hAnsi="Times New Roman" w:cs="Times New Roman"/>
            <w:noProof/>
          </w:rPr>
          <w:t>Figura 29. Servicio de Recolección de Basuras</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_Toc116810343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47</w:t>
        </w:r>
        <w:r w:rsidR="00E27457" w:rsidRPr="00381668">
          <w:rPr>
            <w:rFonts w:ascii="Times New Roman" w:hAnsi="Times New Roman" w:cs="Times New Roman"/>
            <w:noProof/>
            <w:webHidden/>
          </w:rPr>
          <w:fldChar w:fldCharType="end"/>
        </w:r>
      </w:hyperlink>
    </w:p>
    <w:p w14:paraId="3406306E" w14:textId="193B99C0"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44" w:history="1">
        <w:r w:rsidR="00E27457" w:rsidRPr="00381668">
          <w:rPr>
            <w:rStyle w:val="Hipervnculo"/>
            <w:rFonts w:ascii="Times New Roman" w:hAnsi="Times New Roman" w:cs="Times New Roman"/>
            <w:noProof/>
          </w:rPr>
          <w:t>Figura 30. Servicio de Internet y Telefonía</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_Toc116810344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48</w:t>
        </w:r>
        <w:r w:rsidR="00E27457" w:rsidRPr="00381668">
          <w:rPr>
            <w:rFonts w:ascii="Times New Roman" w:hAnsi="Times New Roman" w:cs="Times New Roman"/>
            <w:noProof/>
            <w:webHidden/>
          </w:rPr>
          <w:fldChar w:fldCharType="end"/>
        </w:r>
      </w:hyperlink>
    </w:p>
    <w:p w14:paraId="6C7CB04B" w14:textId="1A54FC4B"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45" w:history="1">
        <w:r w:rsidR="00E27457" w:rsidRPr="00381668">
          <w:rPr>
            <w:rStyle w:val="Hipervnculo"/>
            <w:rFonts w:ascii="Times New Roman" w:hAnsi="Times New Roman" w:cs="Times New Roman"/>
            <w:noProof/>
          </w:rPr>
          <w:t>Figura 31. Fuente de Energía que utilizan para cocinar</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_Toc116810345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49</w:t>
        </w:r>
        <w:r w:rsidR="00E27457" w:rsidRPr="00381668">
          <w:rPr>
            <w:rFonts w:ascii="Times New Roman" w:hAnsi="Times New Roman" w:cs="Times New Roman"/>
            <w:noProof/>
            <w:webHidden/>
          </w:rPr>
          <w:fldChar w:fldCharType="end"/>
        </w:r>
      </w:hyperlink>
    </w:p>
    <w:p w14:paraId="06842044" w14:textId="714BBF57"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46" w:history="1">
        <w:r w:rsidR="00E27457" w:rsidRPr="00381668">
          <w:rPr>
            <w:rStyle w:val="Hipervnculo"/>
            <w:rFonts w:ascii="Times New Roman" w:hAnsi="Times New Roman" w:cs="Times New Roman"/>
            <w:noProof/>
          </w:rPr>
          <w:t>Figura 32. Problemas del sector de la vivienda</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_Toc116810346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50</w:t>
        </w:r>
        <w:r w:rsidR="00E27457" w:rsidRPr="00381668">
          <w:rPr>
            <w:rFonts w:ascii="Times New Roman" w:hAnsi="Times New Roman" w:cs="Times New Roman"/>
            <w:noProof/>
            <w:webHidden/>
          </w:rPr>
          <w:fldChar w:fldCharType="end"/>
        </w:r>
      </w:hyperlink>
    </w:p>
    <w:p w14:paraId="15D67D4A" w14:textId="2F373831"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47" w:history="1">
        <w:r w:rsidR="00E27457" w:rsidRPr="00381668">
          <w:rPr>
            <w:rStyle w:val="Hipervnculo"/>
            <w:rFonts w:ascii="Times New Roman" w:hAnsi="Times New Roman" w:cs="Times New Roman"/>
            <w:noProof/>
          </w:rPr>
          <w:t>Figura 33. Principal fuente de ingresos censo 2008</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_Toc116810347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51</w:t>
        </w:r>
        <w:r w:rsidR="00E27457" w:rsidRPr="00381668">
          <w:rPr>
            <w:rFonts w:ascii="Times New Roman" w:hAnsi="Times New Roman" w:cs="Times New Roman"/>
            <w:noProof/>
            <w:webHidden/>
          </w:rPr>
          <w:fldChar w:fldCharType="end"/>
        </w:r>
      </w:hyperlink>
    </w:p>
    <w:p w14:paraId="60913647" w14:textId="10125A25"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48" w:history="1">
        <w:r w:rsidR="00E27457" w:rsidRPr="00381668">
          <w:rPr>
            <w:rStyle w:val="Hipervnculo"/>
            <w:rFonts w:ascii="Times New Roman" w:hAnsi="Times New Roman" w:cs="Times New Roman"/>
            <w:noProof/>
          </w:rPr>
          <w:t>Figura 34. Familias que cuentan con cultivos agrícolas</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_Toc116810348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51</w:t>
        </w:r>
        <w:r w:rsidR="00E27457" w:rsidRPr="00381668">
          <w:rPr>
            <w:rFonts w:ascii="Times New Roman" w:hAnsi="Times New Roman" w:cs="Times New Roman"/>
            <w:noProof/>
            <w:webHidden/>
          </w:rPr>
          <w:fldChar w:fldCharType="end"/>
        </w:r>
      </w:hyperlink>
    </w:p>
    <w:p w14:paraId="3DDC3D0D" w14:textId="75F94363"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49" w:history="1">
        <w:r w:rsidR="00E27457" w:rsidRPr="00381668">
          <w:rPr>
            <w:rStyle w:val="Hipervnculo"/>
            <w:rFonts w:ascii="Times New Roman" w:hAnsi="Times New Roman" w:cs="Times New Roman"/>
            <w:noProof/>
          </w:rPr>
          <w:t>Figura 35. Familias que cuentan con algún tipo de emprendimiento en la vereda Los Soches</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_Toc116810349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52</w:t>
        </w:r>
        <w:r w:rsidR="00E27457" w:rsidRPr="00381668">
          <w:rPr>
            <w:rFonts w:ascii="Times New Roman" w:hAnsi="Times New Roman" w:cs="Times New Roman"/>
            <w:noProof/>
            <w:webHidden/>
          </w:rPr>
          <w:fldChar w:fldCharType="end"/>
        </w:r>
      </w:hyperlink>
    </w:p>
    <w:p w14:paraId="451EEDD8" w14:textId="37B9780B"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50" w:history="1">
        <w:r w:rsidR="00E27457" w:rsidRPr="00381668">
          <w:rPr>
            <w:rStyle w:val="Hipervnculo"/>
            <w:rFonts w:ascii="Times New Roman" w:hAnsi="Times New Roman" w:cs="Times New Roman"/>
            <w:noProof/>
          </w:rPr>
          <w:t>Figura 36. Principales emprendimientos desarrollados en la vereda Los Soches</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_Toc116810350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53</w:t>
        </w:r>
        <w:r w:rsidR="00E27457" w:rsidRPr="00381668">
          <w:rPr>
            <w:rFonts w:ascii="Times New Roman" w:hAnsi="Times New Roman" w:cs="Times New Roman"/>
            <w:noProof/>
            <w:webHidden/>
          </w:rPr>
          <w:fldChar w:fldCharType="end"/>
        </w:r>
      </w:hyperlink>
    </w:p>
    <w:p w14:paraId="4E97544E" w14:textId="4D6DF3CF"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51" w:history="1">
        <w:r w:rsidR="00E27457" w:rsidRPr="00381668">
          <w:rPr>
            <w:rStyle w:val="Hipervnculo"/>
            <w:rFonts w:ascii="Times New Roman" w:hAnsi="Times New Roman" w:cs="Times New Roman"/>
            <w:noProof/>
          </w:rPr>
          <w:t>Figura 37</w:t>
        </w:r>
        <w:r w:rsidR="00E27457" w:rsidRPr="00381668">
          <w:rPr>
            <w:rStyle w:val="Hipervnculo"/>
            <w:rFonts w:ascii="Times New Roman" w:hAnsi="Times New Roman" w:cs="Times New Roman"/>
            <w:noProof/>
          </w:rPr>
          <w:t>.</w:t>
        </w:r>
        <w:r w:rsidR="00E27457" w:rsidRPr="00381668">
          <w:rPr>
            <w:rStyle w:val="Hipervnculo"/>
            <w:rFonts w:ascii="Times New Roman" w:hAnsi="Times New Roman" w:cs="Times New Roman"/>
            <w:noProof/>
          </w:rPr>
          <w:t xml:space="preserve"> Riesgos ambientales identificados en la vereda Los Soches</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_Toc116810351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54</w:t>
        </w:r>
        <w:r w:rsidR="00E27457" w:rsidRPr="00381668">
          <w:rPr>
            <w:rFonts w:ascii="Times New Roman" w:hAnsi="Times New Roman" w:cs="Times New Roman"/>
            <w:noProof/>
            <w:webHidden/>
          </w:rPr>
          <w:fldChar w:fldCharType="end"/>
        </w:r>
      </w:hyperlink>
    </w:p>
    <w:p w14:paraId="1E8A1033" w14:textId="42DB9368"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52" w:history="1">
        <w:r w:rsidR="00E27457" w:rsidRPr="00381668">
          <w:rPr>
            <w:rStyle w:val="Hipervnculo"/>
            <w:rFonts w:ascii="Times New Roman" w:hAnsi="Times New Roman" w:cs="Times New Roman"/>
            <w:noProof/>
          </w:rPr>
          <w:t>Figura 38. Formación sobre el cuidado ambiental</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_Toc116810352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55</w:t>
        </w:r>
        <w:r w:rsidR="00E27457" w:rsidRPr="00381668">
          <w:rPr>
            <w:rFonts w:ascii="Times New Roman" w:hAnsi="Times New Roman" w:cs="Times New Roman"/>
            <w:noProof/>
            <w:webHidden/>
          </w:rPr>
          <w:fldChar w:fldCharType="end"/>
        </w:r>
      </w:hyperlink>
    </w:p>
    <w:p w14:paraId="319C4287" w14:textId="747B9C72"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53" w:history="1">
        <w:r w:rsidR="00E27457" w:rsidRPr="00381668">
          <w:rPr>
            <w:rStyle w:val="Hipervnculo"/>
            <w:rFonts w:ascii="Times New Roman" w:hAnsi="Times New Roman" w:cs="Times New Roman"/>
            <w:noProof/>
          </w:rPr>
          <w:t>Figura 39. Lugar donde recibió formación sobre el cuidado ambiental</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_Toc116810353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55</w:t>
        </w:r>
        <w:r w:rsidR="00E27457" w:rsidRPr="00381668">
          <w:rPr>
            <w:rFonts w:ascii="Times New Roman" w:hAnsi="Times New Roman" w:cs="Times New Roman"/>
            <w:noProof/>
            <w:webHidden/>
          </w:rPr>
          <w:fldChar w:fldCharType="end"/>
        </w:r>
      </w:hyperlink>
    </w:p>
    <w:p w14:paraId="52B11241" w14:textId="087D8FBC"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54" w:history="1">
        <w:r w:rsidR="00E27457" w:rsidRPr="00381668">
          <w:rPr>
            <w:rStyle w:val="Hipervnculo"/>
            <w:rFonts w:ascii="Times New Roman" w:hAnsi="Times New Roman" w:cs="Times New Roman"/>
            <w:noProof/>
          </w:rPr>
          <w:t>Figura 40. Prácticas sostenibles desarrolladas en la vereda Los Soches</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_Toc116810354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56</w:t>
        </w:r>
        <w:r w:rsidR="00E27457" w:rsidRPr="00381668">
          <w:rPr>
            <w:rFonts w:ascii="Times New Roman" w:hAnsi="Times New Roman" w:cs="Times New Roman"/>
            <w:noProof/>
            <w:webHidden/>
          </w:rPr>
          <w:fldChar w:fldCharType="end"/>
        </w:r>
      </w:hyperlink>
    </w:p>
    <w:p w14:paraId="7CB307CA" w14:textId="3846126A" w:rsidR="00E27457" w:rsidRDefault="00A803DC" w:rsidP="00381668">
      <w:pPr>
        <w:spacing w:line="276" w:lineRule="auto"/>
        <w:jc w:val="center"/>
        <w:rPr>
          <w:b/>
          <w:bCs/>
        </w:rPr>
      </w:pPr>
      <w:r w:rsidRPr="00381668">
        <w:rPr>
          <w:b/>
          <w:bCs/>
        </w:rPr>
        <w:fldChar w:fldCharType="end"/>
      </w:r>
    </w:p>
    <w:p w14:paraId="733D4D16" w14:textId="77777777" w:rsidR="00F91BD7" w:rsidRPr="00381668" w:rsidRDefault="00F91BD7" w:rsidP="00381668">
      <w:pPr>
        <w:spacing w:line="276" w:lineRule="auto"/>
        <w:jc w:val="center"/>
        <w:rPr>
          <w:b/>
          <w:bCs/>
        </w:rPr>
      </w:pPr>
    </w:p>
    <w:p w14:paraId="06A0AC5B" w14:textId="77727302" w:rsidR="0042405D" w:rsidRPr="00381668" w:rsidRDefault="005C7E7F" w:rsidP="00381668">
      <w:pPr>
        <w:spacing w:line="276" w:lineRule="auto"/>
        <w:jc w:val="center"/>
        <w:rPr>
          <w:b/>
          <w:bCs/>
        </w:rPr>
      </w:pPr>
      <w:r w:rsidRPr="00381668">
        <w:rPr>
          <w:b/>
          <w:bCs/>
        </w:rPr>
        <w:t xml:space="preserve">Índice de </w:t>
      </w:r>
      <w:r w:rsidR="00154AFC" w:rsidRPr="00381668">
        <w:rPr>
          <w:b/>
          <w:bCs/>
        </w:rPr>
        <w:t>T</w:t>
      </w:r>
      <w:r w:rsidRPr="00381668">
        <w:rPr>
          <w:b/>
          <w:bCs/>
        </w:rPr>
        <w:t>ablas</w:t>
      </w:r>
    </w:p>
    <w:p w14:paraId="142B6006" w14:textId="77777777" w:rsidR="00EB32E2" w:rsidRPr="00381668" w:rsidRDefault="00EB32E2" w:rsidP="00381668">
      <w:pPr>
        <w:spacing w:line="276" w:lineRule="auto"/>
        <w:jc w:val="both"/>
        <w:rPr>
          <w:b/>
          <w:bCs/>
        </w:rPr>
      </w:pPr>
    </w:p>
    <w:p w14:paraId="7DFA029F" w14:textId="77777777" w:rsidR="00BB2E3F" w:rsidRPr="00381668" w:rsidRDefault="00BB2E3F" w:rsidP="00381668">
      <w:pPr>
        <w:spacing w:line="276" w:lineRule="auto"/>
        <w:jc w:val="both"/>
        <w:rPr>
          <w:b/>
          <w:bCs/>
        </w:rPr>
      </w:pPr>
    </w:p>
    <w:p w14:paraId="418AEAA7" w14:textId="1773F10C" w:rsidR="00E27457" w:rsidRPr="00381668" w:rsidRDefault="00D46792" w:rsidP="00381668">
      <w:pPr>
        <w:pStyle w:val="Tabladeilustraciones"/>
        <w:tabs>
          <w:tab w:val="right" w:leader="dot" w:pos="8828"/>
        </w:tabs>
        <w:spacing w:line="276" w:lineRule="auto"/>
        <w:rPr>
          <w:rFonts w:ascii="Times New Roman" w:hAnsi="Times New Roman" w:cs="Times New Roman"/>
          <w:noProof/>
          <w:lang w:eastAsia="es-ES_tradnl"/>
        </w:rPr>
      </w:pPr>
      <w:r w:rsidRPr="00381668">
        <w:rPr>
          <w:rFonts w:ascii="Times New Roman" w:hAnsi="Times New Roman" w:cs="Times New Roman"/>
          <w:b/>
          <w:bCs/>
        </w:rPr>
        <w:fldChar w:fldCharType="begin"/>
      </w:r>
      <w:r w:rsidRPr="00381668">
        <w:rPr>
          <w:rFonts w:ascii="Times New Roman" w:hAnsi="Times New Roman" w:cs="Times New Roman"/>
          <w:b/>
          <w:bCs/>
        </w:rPr>
        <w:instrText xml:space="preserve"> TOC \h \z \c "Tabla" </w:instrText>
      </w:r>
      <w:r w:rsidRPr="00381668">
        <w:rPr>
          <w:rFonts w:ascii="Times New Roman" w:hAnsi="Times New Roman" w:cs="Times New Roman"/>
          <w:b/>
          <w:bCs/>
        </w:rPr>
        <w:fldChar w:fldCharType="separate"/>
      </w:r>
      <w:hyperlink w:anchor="_Toc116810359" w:history="1">
        <w:r w:rsidR="00E27457" w:rsidRPr="00381668">
          <w:rPr>
            <w:rStyle w:val="Hipervnculo"/>
            <w:rFonts w:ascii="Times New Roman" w:eastAsia="Arial" w:hAnsi="Times New Roman" w:cs="Times New Roman"/>
            <w:noProof/>
          </w:rPr>
          <w:t xml:space="preserve">Tabla </w:t>
        </w:r>
        <w:r w:rsidR="00E27457" w:rsidRPr="00381668">
          <w:rPr>
            <w:rStyle w:val="Hipervnculo"/>
            <w:rFonts w:ascii="Times New Roman" w:hAnsi="Times New Roman" w:cs="Times New Roman"/>
            <w:noProof/>
          </w:rPr>
          <w:t>1</w:t>
        </w:r>
        <w:r w:rsidR="00E27457" w:rsidRPr="00381668">
          <w:rPr>
            <w:rStyle w:val="Hipervnculo"/>
            <w:rFonts w:ascii="Times New Roman" w:eastAsia="Arial" w:hAnsi="Times New Roman" w:cs="Times New Roman"/>
            <w:noProof/>
          </w:rPr>
          <w:t>. Incremento poblacional</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_Toc116810359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7</w:t>
        </w:r>
        <w:r w:rsidR="00E27457" w:rsidRPr="00381668">
          <w:rPr>
            <w:rFonts w:ascii="Times New Roman" w:hAnsi="Times New Roman" w:cs="Times New Roman"/>
            <w:noProof/>
            <w:webHidden/>
          </w:rPr>
          <w:fldChar w:fldCharType="end"/>
        </w:r>
      </w:hyperlink>
    </w:p>
    <w:p w14:paraId="0958DFAA" w14:textId="67462AAA"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60" w:history="1">
        <w:r w:rsidR="00E27457" w:rsidRPr="00381668">
          <w:rPr>
            <w:rStyle w:val="Hipervnculo"/>
            <w:rFonts w:ascii="Times New Roman" w:eastAsia="Arial" w:hAnsi="Times New Roman" w:cs="Times New Roman"/>
            <w:noProof/>
          </w:rPr>
          <w:t xml:space="preserve">Tabla </w:t>
        </w:r>
        <w:r w:rsidR="00E27457" w:rsidRPr="00381668">
          <w:rPr>
            <w:rStyle w:val="Hipervnculo"/>
            <w:rFonts w:ascii="Times New Roman" w:hAnsi="Times New Roman" w:cs="Times New Roman"/>
            <w:noProof/>
          </w:rPr>
          <w:t>2</w:t>
        </w:r>
        <w:r w:rsidR="00E27457" w:rsidRPr="00381668">
          <w:rPr>
            <w:rStyle w:val="Hipervnculo"/>
            <w:rFonts w:ascii="Times New Roman" w:eastAsia="Arial" w:hAnsi="Times New Roman" w:cs="Times New Roman"/>
            <w:noProof/>
          </w:rPr>
          <w:t>. Viviendas y hogares por sector</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_Toc116810360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8</w:t>
        </w:r>
        <w:r w:rsidR="00E27457" w:rsidRPr="00381668">
          <w:rPr>
            <w:rFonts w:ascii="Times New Roman" w:hAnsi="Times New Roman" w:cs="Times New Roman"/>
            <w:noProof/>
            <w:webHidden/>
          </w:rPr>
          <w:fldChar w:fldCharType="end"/>
        </w:r>
      </w:hyperlink>
    </w:p>
    <w:p w14:paraId="31892BD0" w14:textId="63666A23"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61" w:history="1">
        <w:r w:rsidR="00E27457" w:rsidRPr="00381668">
          <w:rPr>
            <w:rStyle w:val="Hipervnculo"/>
            <w:rFonts w:ascii="Times New Roman" w:eastAsia="Arial" w:hAnsi="Times New Roman" w:cs="Times New Roman"/>
            <w:noProof/>
          </w:rPr>
          <w:t xml:space="preserve">Tabla </w:t>
        </w:r>
        <w:r w:rsidR="00E27457" w:rsidRPr="00381668">
          <w:rPr>
            <w:rStyle w:val="Hipervnculo"/>
            <w:rFonts w:ascii="Times New Roman" w:hAnsi="Times New Roman" w:cs="Times New Roman"/>
            <w:noProof/>
          </w:rPr>
          <w:t>3</w:t>
        </w:r>
        <w:r w:rsidR="00E27457" w:rsidRPr="00381668">
          <w:rPr>
            <w:rStyle w:val="Hipervnculo"/>
            <w:rFonts w:ascii="Times New Roman" w:eastAsia="Arial" w:hAnsi="Times New Roman" w:cs="Times New Roman"/>
            <w:noProof/>
          </w:rPr>
          <w:t>. Tipos de hogares</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_Toc116810361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9</w:t>
        </w:r>
        <w:r w:rsidR="00E27457" w:rsidRPr="00381668">
          <w:rPr>
            <w:rFonts w:ascii="Times New Roman" w:hAnsi="Times New Roman" w:cs="Times New Roman"/>
            <w:noProof/>
            <w:webHidden/>
          </w:rPr>
          <w:fldChar w:fldCharType="end"/>
        </w:r>
      </w:hyperlink>
    </w:p>
    <w:p w14:paraId="7662A719" w14:textId="617F4243"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62" w:history="1">
        <w:r w:rsidR="00E27457" w:rsidRPr="00381668">
          <w:rPr>
            <w:rStyle w:val="Hipervnculo"/>
            <w:rFonts w:ascii="Times New Roman" w:eastAsia="Arial" w:hAnsi="Times New Roman" w:cs="Times New Roman"/>
            <w:noProof/>
          </w:rPr>
          <w:t xml:space="preserve">Tabla </w:t>
        </w:r>
        <w:r w:rsidR="00E27457" w:rsidRPr="00381668">
          <w:rPr>
            <w:rStyle w:val="Hipervnculo"/>
            <w:rFonts w:ascii="Times New Roman" w:hAnsi="Times New Roman" w:cs="Times New Roman"/>
            <w:noProof/>
          </w:rPr>
          <w:t>4</w:t>
        </w:r>
        <w:r w:rsidR="00E27457" w:rsidRPr="00381668">
          <w:rPr>
            <w:rStyle w:val="Hipervnculo"/>
            <w:rFonts w:ascii="Times New Roman" w:eastAsia="Arial" w:hAnsi="Times New Roman" w:cs="Times New Roman"/>
            <w:noProof/>
          </w:rPr>
          <w:t>. Comparativo de la población entre los años 1999, 2008 y 2021</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_Toc116810362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10</w:t>
        </w:r>
        <w:r w:rsidR="00E27457" w:rsidRPr="00381668">
          <w:rPr>
            <w:rFonts w:ascii="Times New Roman" w:hAnsi="Times New Roman" w:cs="Times New Roman"/>
            <w:noProof/>
            <w:webHidden/>
          </w:rPr>
          <w:fldChar w:fldCharType="end"/>
        </w:r>
      </w:hyperlink>
    </w:p>
    <w:p w14:paraId="41B1506F" w14:textId="16856086"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63" w:history="1">
        <w:r w:rsidR="00E27457" w:rsidRPr="00381668">
          <w:rPr>
            <w:rStyle w:val="Hipervnculo"/>
            <w:rFonts w:ascii="Times New Roman" w:eastAsia="Arial" w:hAnsi="Times New Roman" w:cs="Times New Roman"/>
            <w:noProof/>
          </w:rPr>
          <w:t xml:space="preserve">Tabla </w:t>
        </w:r>
        <w:r w:rsidR="00E27457" w:rsidRPr="00381668">
          <w:rPr>
            <w:rStyle w:val="Hipervnculo"/>
            <w:rFonts w:ascii="Times New Roman" w:hAnsi="Times New Roman" w:cs="Times New Roman"/>
            <w:noProof/>
          </w:rPr>
          <w:t>5</w:t>
        </w:r>
        <w:r w:rsidR="00E27457" w:rsidRPr="00381668">
          <w:rPr>
            <w:rStyle w:val="Hipervnculo"/>
            <w:rFonts w:ascii="Times New Roman" w:eastAsia="Arial" w:hAnsi="Times New Roman" w:cs="Times New Roman"/>
            <w:noProof/>
          </w:rPr>
          <w:t>. Personas por grupo etario y sexo por sector</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_Toc116810363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12</w:t>
        </w:r>
        <w:r w:rsidR="00E27457" w:rsidRPr="00381668">
          <w:rPr>
            <w:rFonts w:ascii="Times New Roman" w:hAnsi="Times New Roman" w:cs="Times New Roman"/>
            <w:noProof/>
            <w:webHidden/>
          </w:rPr>
          <w:fldChar w:fldCharType="end"/>
        </w:r>
      </w:hyperlink>
    </w:p>
    <w:p w14:paraId="4A6790F5" w14:textId="1CB67C03"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64" w:history="1">
        <w:r w:rsidR="00E27457" w:rsidRPr="00381668">
          <w:rPr>
            <w:rStyle w:val="Hipervnculo"/>
            <w:rFonts w:ascii="Times New Roman" w:hAnsi="Times New Roman" w:cs="Times New Roman"/>
            <w:noProof/>
          </w:rPr>
          <w:t xml:space="preserve">Tabla 6. </w:t>
        </w:r>
        <w:r w:rsidR="00E27457" w:rsidRPr="00381668">
          <w:rPr>
            <w:rStyle w:val="Hipervnculo"/>
            <w:rFonts w:ascii="Times New Roman" w:eastAsia="Arial" w:hAnsi="Times New Roman" w:cs="Times New Roman"/>
            <w:noProof/>
          </w:rPr>
          <w:t>Permanencia en la vereda por sector</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_Toc116810364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14</w:t>
        </w:r>
        <w:r w:rsidR="00E27457" w:rsidRPr="00381668">
          <w:rPr>
            <w:rFonts w:ascii="Times New Roman" w:hAnsi="Times New Roman" w:cs="Times New Roman"/>
            <w:noProof/>
            <w:webHidden/>
          </w:rPr>
          <w:fldChar w:fldCharType="end"/>
        </w:r>
      </w:hyperlink>
    </w:p>
    <w:p w14:paraId="0230F0A8" w14:textId="2EA81096"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65" w:history="1">
        <w:r w:rsidR="00E27457" w:rsidRPr="00381668">
          <w:rPr>
            <w:rStyle w:val="Hipervnculo"/>
            <w:rFonts w:ascii="Times New Roman" w:hAnsi="Times New Roman" w:cs="Times New Roman"/>
            <w:noProof/>
          </w:rPr>
          <w:t>Tabla 7. Tiempo en la vereda de las personas no nacidas allí.</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_Toc116810365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16</w:t>
        </w:r>
        <w:r w:rsidR="00E27457" w:rsidRPr="00381668">
          <w:rPr>
            <w:rFonts w:ascii="Times New Roman" w:hAnsi="Times New Roman" w:cs="Times New Roman"/>
            <w:noProof/>
            <w:webHidden/>
          </w:rPr>
          <w:fldChar w:fldCharType="end"/>
        </w:r>
      </w:hyperlink>
    </w:p>
    <w:p w14:paraId="2A8D14DB" w14:textId="58FDFBA4"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66" w:history="1">
        <w:r w:rsidR="00E27457" w:rsidRPr="00381668">
          <w:rPr>
            <w:rStyle w:val="Hipervnculo"/>
            <w:rFonts w:ascii="Times New Roman" w:eastAsia="Arial" w:hAnsi="Times New Roman" w:cs="Times New Roman"/>
            <w:noProof/>
          </w:rPr>
          <w:t xml:space="preserve">Tabla </w:t>
        </w:r>
        <w:r w:rsidR="00E27457" w:rsidRPr="00381668">
          <w:rPr>
            <w:rStyle w:val="Hipervnculo"/>
            <w:rFonts w:ascii="Times New Roman" w:hAnsi="Times New Roman" w:cs="Times New Roman"/>
            <w:noProof/>
          </w:rPr>
          <w:t>8</w:t>
        </w:r>
        <w:r w:rsidR="00E27457" w:rsidRPr="00381668">
          <w:rPr>
            <w:rStyle w:val="Hipervnculo"/>
            <w:rFonts w:ascii="Times New Roman" w:eastAsia="Arial" w:hAnsi="Times New Roman" w:cs="Times New Roman"/>
            <w:noProof/>
          </w:rPr>
          <w:t>. Alfabetismo por sexo y grupos de edad</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_Toc116810366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17</w:t>
        </w:r>
        <w:r w:rsidR="00E27457" w:rsidRPr="00381668">
          <w:rPr>
            <w:rFonts w:ascii="Times New Roman" w:hAnsi="Times New Roman" w:cs="Times New Roman"/>
            <w:noProof/>
            <w:webHidden/>
          </w:rPr>
          <w:fldChar w:fldCharType="end"/>
        </w:r>
      </w:hyperlink>
    </w:p>
    <w:p w14:paraId="0165D567" w14:textId="2B9F9D64"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67" w:history="1">
        <w:r w:rsidR="00E27457" w:rsidRPr="00381668">
          <w:rPr>
            <w:rStyle w:val="Hipervnculo"/>
            <w:rFonts w:ascii="Times New Roman" w:hAnsi="Times New Roman" w:cs="Times New Roman"/>
            <w:noProof/>
          </w:rPr>
          <w:t>Tabla 9. Alfabetismo por sector y rangos de edad mayores a 13 años</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_Toc116810367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18</w:t>
        </w:r>
        <w:r w:rsidR="00E27457" w:rsidRPr="00381668">
          <w:rPr>
            <w:rFonts w:ascii="Times New Roman" w:hAnsi="Times New Roman" w:cs="Times New Roman"/>
            <w:noProof/>
            <w:webHidden/>
          </w:rPr>
          <w:fldChar w:fldCharType="end"/>
        </w:r>
      </w:hyperlink>
    </w:p>
    <w:p w14:paraId="3AB8919B" w14:textId="4BC5991E"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68" w:history="1">
        <w:r w:rsidR="00E27457" w:rsidRPr="00381668">
          <w:rPr>
            <w:rStyle w:val="Hipervnculo"/>
            <w:rFonts w:ascii="Times New Roman" w:eastAsia="Arial" w:hAnsi="Times New Roman" w:cs="Times New Roman"/>
            <w:noProof/>
          </w:rPr>
          <w:t xml:space="preserve">Tabla </w:t>
        </w:r>
        <w:r w:rsidR="00E27457" w:rsidRPr="00381668">
          <w:rPr>
            <w:rStyle w:val="Hipervnculo"/>
            <w:rFonts w:ascii="Times New Roman" w:hAnsi="Times New Roman" w:cs="Times New Roman"/>
            <w:noProof/>
          </w:rPr>
          <w:t>10</w:t>
        </w:r>
        <w:r w:rsidR="00E27457" w:rsidRPr="00381668">
          <w:rPr>
            <w:rStyle w:val="Hipervnculo"/>
            <w:rFonts w:ascii="Times New Roman" w:eastAsia="Arial" w:hAnsi="Times New Roman" w:cs="Times New Roman"/>
            <w:noProof/>
          </w:rPr>
          <w:t>. Asistencia escolar por rangos de edad y sexo</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_Toc116810368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20</w:t>
        </w:r>
        <w:r w:rsidR="00E27457" w:rsidRPr="00381668">
          <w:rPr>
            <w:rFonts w:ascii="Times New Roman" w:hAnsi="Times New Roman" w:cs="Times New Roman"/>
            <w:noProof/>
            <w:webHidden/>
          </w:rPr>
          <w:fldChar w:fldCharType="end"/>
        </w:r>
      </w:hyperlink>
    </w:p>
    <w:p w14:paraId="55B6C232" w14:textId="0BCE0FC2"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69" w:history="1">
        <w:r w:rsidR="00E27457" w:rsidRPr="00381668">
          <w:rPr>
            <w:rStyle w:val="Hipervnculo"/>
            <w:rFonts w:ascii="Times New Roman" w:hAnsi="Times New Roman" w:cs="Times New Roman"/>
            <w:noProof/>
          </w:rPr>
          <w:t>Tabla 11. Nivel educativo por sector y grupo de edad</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_Toc116810369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21</w:t>
        </w:r>
        <w:r w:rsidR="00E27457" w:rsidRPr="00381668">
          <w:rPr>
            <w:rFonts w:ascii="Times New Roman" w:hAnsi="Times New Roman" w:cs="Times New Roman"/>
            <w:noProof/>
            <w:webHidden/>
          </w:rPr>
          <w:fldChar w:fldCharType="end"/>
        </w:r>
      </w:hyperlink>
    </w:p>
    <w:p w14:paraId="5F44EA21" w14:textId="41CF4D74"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70" w:history="1">
        <w:r w:rsidR="00E27457" w:rsidRPr="00381668">
          <w:rPr>
            <w:rStyle w:val="Hipervnculo"/>
            <w:rFonts w:ascii="Times New Roman" w:hAnsi="Times New Roman" w:cs="Times New Roman"/>
            <w:noProof/>
          </w:rPr>
          <w:t>Tabla 12. Inasistencia escolar por sexo y máximo nivel educativo alcanzado</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_Toc116810370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22</w:t>
        </w:r>
        <w:r w:rsidR="00E27457" w:rsidRPr="00381668">
          <w:rPr>
            <w:rFonts w:ascii="Times New Roman" w:hAnsi="Times New Roman" w:cs="Times New Roman"/>
            <w:noProof/>
            <w:webHidden/>
          </w:rPr>
          <w:fldChar w:fldCharType="end"/>
        </w:r>
      </w:hyperlink>
    </w:p>
    <w:p w14:paraId="71D6D864" w14:textId="1BEB5A1A"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71" w:history="1">
        <w:r w:rsidR="00E27457" w:rsidRPr="00381668">
          <w:rPr>
            <w:rStyle w:val="Hipervnculo"/>
            <w:rFonts w:ascii="Times New Roman" w:hAnsi="Times New Roman" w:cs="Times New Roman"/>
            <w:noProof/>
          </w:rPr>
          <w:t>Tabla 13. Expectativas de los habitantes sobre los niveles educativos que les gustaría alcanzar</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_Toc116810371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22</w:t>
        </w:r>
        <w:r w:rsidR="00E27457" w:rsidRPr="00381668">
          <w:rPr>
            <w:rFonts w:ascii="Times New Roman" w:hAnsi="Times New Roman" w:cs="Times New Roman"/>
            <w:noProof/>
            <w:webHidden/>
          </w:rPr>
          <w:fldChar w:fldCharType="end"/>
        </w:r>
      </w:hyperlink>
    </w:p>
    <w:p w14:paraId="5A385D74" w14:textId="3A08D126"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72" w:history="1">
        <w:r w:rsidR="00E27457" w:rsidRPr="00381668">
          <w:rPr>
            <w:rStyle w:val="Hipervnculo"/>
            <w:rFonts w:ascii="Times New Roman" w:hAnsi="Times New Roman" w:cs="Times New Roman"/>
            <w:noProof/>
          </w:rPr>
          <w:t>Tabla 14. Régimen de seguridad social en salud</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_Toc116810372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23</w:t>
        </w:r>
        <w:r w:rsidR="00E27457" w:rsidRPr="00381668">
          <w:rPr>
            <w:rFonts w:ascii="Times New Roman" w:hAnsi="Times New Roman" w:cs="Times New Roman"/>
            <w:noProof/>
            <w:webHidden/>
          </w:rPr>
          <w:fldChar w:fldCharType="end"/>
        </w:r>
      </w:hyperlink>
    </w:p>
    <w:p w14:paraId="3F65FEFC" w14:textId="326FB29E"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73" w:history="1">
        <w:r w:rsidR="00E27457" w:rsidRPr="00381668">
          <w:rPr>
            <w:rStyle w:val="Hipervnculo"/>
            <w:rFonts w:ascii="Times New Roman" w:hAnsi="Times New Roman" w:cs="Times New Roman"/>
            <w:noProof/>
          </w:rPr>
          <w:t>Tabla 15. Estado de afiliación de los encuestados</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_Toc116810373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24</w:t>
        </w:r>
        <w:r w:rsidR="00E27457" w:rsidRPr="00381668">
          <w:rPr>
            <w:rFonts w:ascii="Times New Roman" w:hAnsi="Times New Roman" w:cs="Times New Roman"/>
            <w:noProof/>
            <w:webHidden/>
          </w:rPr>
          <w:fldChar w:fldCharType="end"/>
        </w:r>
      </w:hyperlink>
    </w:p>
    <w:p w14:paraId="46F3ED34" w14:textId="3E5CE70B"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74" w:history="1">
        <w:r w:rsidR="00E27457" w:rsidRPr="00381668">
          <w:rPr>
            <w:rStyle w:val="Hipervnculo"/>
            <w:rFonts w:ascii="Times New Roman" w:hAnsi="Times New Roman" w:cs="Times New Roman"/>
            <w:noProof/>
          </w:rPr>
          <w:t>Tabla 16. Razones para la no afiliación a salud</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_Toc116810374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25</w:t>
        </w:r>
        <w:r w:rsidR="00E27457" w:rsidRPr="00381668">
          <w:rPr>
            <w:rFonts w:ascii="Times New Roman" w:hAnsi="Times New Roman" w:cs="Times New Roman"/>
            <w:noProof/>
            <w:webHidden/>
          </w:rPr>
          <w:fldChar w:fldCharType="end"/>
        </w:r>
      </w:hyperlink>
    </w:p>
    <w:p w14:paraId="16DFADB3" w14:textId="7D293804"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75" w:history="1">
        <w:r w:rsidR="00E27457" w:rsidRPr="00381668">
          <w:rPr>
            <w:rStyle w:val="Hipervnculo"/>
            <w:rFonts w:ascii="Times New Roman" w:hAnsi="Times New Roman" w:cs="Times New Roman"/>
            <w:noProof/>
          </w:rPr>
          <w:t>Tabla 17. Participación en acciones de promoción de salud</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_Toc116810375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26</w:t>
        </w:r>
        <w:r w:rsidR="00E27457" w:rsidRPr="00381668">
          <w:rPr>
            <w:rFonts w:ascii="Times New Roman" w:hAnsi="Times New Roman" w:cs="Times New Roman"/>
            <w:noProof/>
            <w:webHidden/>
          </w:rPr>
          <w:fldChar w:fldCharType="end"/>
        </w:r>
      </w:hyperlink>
    </w:p>
    <w:p w14:paraId="1E175C49" w14:textId="70142541"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76" w:history="1">
        <w:r w:rsidR="00E27457" w:rsidRPr="00381668">
          <w:rPr>
            <w:rStyle w:val="Hipervnculo"/>
            <w:rFonts w:ascii="Times New Roman" w:hAnsi="Times New Roman" w:cs="Times New Roman"/>
            <w:noProof/>
          </w:rPr>
          <w:t>Tabla 18. Enfermedades que padecen los habitantes de la vereda</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_Toc116810376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28</w:t>
        </w:r>
        <w:r w:rsidR="00E27457" w:rsidRPr="00381668">
          <w:rPr>
            <w:rFonts w:ascii="Times New Roman" w:hAnsi="Times New Roman" w:cs="Times New Roman"/>
            <w:noProof/>
            <w:webHidden/>
          </w:rPr>
          <w:fldChar w:fldCharType="end"/>
        </w:r>
      </w:hyperlink>
    </w:p>
    <w:p w14:paraId="013C0F1A" w14:textId="4BE40227"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77" w:history="1">
        <w:r w:rsidR="00E27457" w:rsidRPr="00381668">
          <w:rPr>
            <w:rStyle w:val="Hipervnculo"/>
            <w:rFonts w:ascii="Times New Roman" w:hAnsi="Times New Roman" w:cs="Times New Roman"/>
            <w:noProof/>
          </w:rPr>
          <w:t>Tabla 19. Principales actividades u oficios desarrollados en la vereda Los Soches 2021</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_Toc116810377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29</w:t>
        </w:r>
        <w:r w:rsidR="00E27457" w:rsidRPr="00381668">
          <w:rPr>
            <w:rFonts w:ascii="Times New Roman" w:hAnsi="Times New Roman" w:cs="Times New Roman"/>
            <w:noProof/>
            <w:webHidden/>
          </w:rPr>
          <w:fldChar w:fldCharType="end"/>
        </w:r>
      </w:hyperlink>
    </w:p>
    <w:p w14:paraId="781BFCDB" w14:textId="22AEE449"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78" w:history="1">
        <w:r w:rsidR="00E27457" w:rsidRPr="00381668">
          <w:rPr>
            <w:rStyle w:val="Hipervnculo"/>
            <w:rFonts w:ascii="Times New Roman" w:hAnsi="Times New Roman" w:cs="Times New Roman"/>
            <w:noProof/>
          </w:rPr>
          <w:t>Tabla 20. Siglas laborales</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_Toc116810378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30</w:t>
        </w:r>
        <w:r w:rsidR="00E27457" w:rsidRPr="00381668">
          <w:rPr>
            <w:rFonts w:ascii="Times New Roman" w:hAnsi="Times New Roman" w:cs="Times New Roman"/>
            <w:noProof/>
            <w:webHidden/>
          </w:rPr>
          <w:fldChar w:fldCharType="end"/>
        </w:r>
      </w:hyperlink>
    </w:p>
    <w:p w14:paraId="64C06866" w14:textId="6E2F7A4F"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79" w:history="1">
        <w:r w:rsidR="00E27457" w:rsidRPr="00381668">
          <w:rPr>
            <w:rStyle w:val="Hipervnculo"/>
            <w:rFonts w:ascii="Times New Roman" w:hAnsi="Times New Roman" w:cs="Times New Roman"/>
            <w:noProof/>
          </w:rPr>
          <w:t>Tabla 21. Actividades desarrolladas en la vereda Los Soches de acuerdo al sexo</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_Toc116810379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31</w:t>
        </w:r>
        <w:r w:rsidR="00E27457" w:rsidRPr="00381668">
          <w:rPr>
            <w:rFonts w:ascii="Times New Roman" w:hAnsi="Times New Roman" w:cs="Times New Roman"/>
            <w:noProof/>
            <w:webHidden/>
          </w:rPr>
          <w:fldChar w:fldCharType="end"/>
        </w:r>
      </w:hyperlink>
    </w:p>
    <w:p w14:paraId="44720CC3" w14:textId="38F31C02"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80" w:history="1">
        <w:r w:rsidR="00E27457" w:rsidRPr="00381668">
          <w:rPr>
            <w:rStyle w:val="Hipervnculo"/>
            <w:rFonts w:ascii="Times New Roman" w:hAnsi="Times New Roman" w:cs="Times New Roman"/>
            <w:noProof/>
          </w:rPr>
          <w:t>Tabla 22. Actividades desarrolladas en la vereda Los Soches de acuerdo al sexo y a la edad</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_Toc116810380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32</w:t>
        </w:r>
        <w:r w:rsidR="00E27457" w:rsidRPr="00381668">
          <w:rPr>
            <w:rFonts w:ascii="Times New Roman" w:hAnsi="Times New Roman" w:cs="Times New Roman"/>
            <w:noProof/>
            <w:webHidden/>
          </w:rPr>
          <w:fldChar w:fldCharType="end"/>
        </w:r>
      </w:hyperlink>
    </w:p>
    <w:p w14:paraId="66606A68" w14:textId="7881FD33"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81" w:history="1">
        <w:r w:rsidR="00E27457" w:rsidRPr="00381668">
          <w:rPr>
            <w:rStyle w:val="Hipervnculo"/>
            <w:rFonts w:ascii="Times New Roman" w:hAnsi="Times New Roman" w:cs="Times New Roman"/>
            <w:noProof/>
          </w:rPr>
          <w:t>Tabla 23. Actividades desarrolladas en vereda Los Soches por sector y sexo</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_Toc116810381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33</w:t>
        </w:r>
        <w:r w:rsidR="00E27457" w:rsidRPr="00381668">
          <w:rPr>
            <w:rFonts w:ascii="Times New Roman" w:hAnsi="Times New Roman" w:cs="Times New Roman"/>
            <w:noProof/>
            <w:webHidden/>
          </w:rPr>
          <w:fldChar w:fldCharType="end"/>
        </w:r>
      </w:hyperlink>
    </w:p>
    <w:p w14:paraId="1BDF0242" w14:textId="590485AF"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82" w:history="1">
        <w:r w:rsidR="00E27457" w:rsidRPr="00381668">
          <w:rPr>
            <w:rStyle w:val="Hipervnculo"/>
            <w:rFonts w:ascii="Times New Roman" w:hAnsi="Times New Roman" w:cs="Times New Roman"/>
            <w:noProof/>
          </w:rPr>
          <w:t>Tabla 24. Actividades sector Escuela de acuerdo al sexo y la edad</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_Toc116810382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34</w:t>
        </w:r>
        <w:r w:rsidR="00E27457" w:rsidRPr="00381668">
          <w:rPr>
            <w:rFonts w:ascii="Times New Roman" w:hAnsi="Times New Roman" w:cs="Times New Roman"/>
            <w:noProof/>
            <w:webHidden/>
          </w:rPr>
          <w:fldChar w:fldCharType="end"/>
        </w:r>
      </w:hyperlink>
    </w:p>
    <w:p w14:paraId="556655B9" w14:textId="3DBB0734"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83" w:history="1">
        <w:r w:rsidR="00E27457" w:rsidRPr="00381668">
          <w:rPr>
            <w:rStyle w:val="Hipervnculo"/>
            <w:rFonts w:ascii="Times New Roman" w:hAnsi="Times New Roman" w:cs="Times New Roman"/>
            <w:noProof/>
          </w:rPr>
          <w:t>Tabla 25. Actividades sector Mangueras de acuerdo al sexo y la edad</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_Toc116810383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36</w:t>
        </w:r>
        <w:r w:rsidR="00E27457" w:rsidRPr="00381668">
          <w:rPr>
            <w:rFonts w:ascii="Times New Roman" w:hAnsi="Times New Roman" w:cs="Times New Roman"/>
            <w:noProof/>
            <w:webHidden/>
          </w:rPr>
          <w:fldChar w:fldCharType="end"/>
        </w:r>
      </w:hyperlink>
    </w:p>
    <w:p w14:paraId="51F37971" w14:textId="44B0E560"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84" w:history="1">
        <w:r w:rsidR="00E27457" w:rsidRPr="00381668">
          <w:rPr>
            <w:rStyle w:val="Hipervnculo"/>
            <w:rFonts w:ascii="Times New Roman" w:hAnsi="Times New Roman" w:cs="Times New Roman"/>
            <w:noProof/>
          </w:rPr>
          <w:t>Tabla 26. Actividades sector Rincón Grande de acuerdo al sexo y la edad</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_Toc116810384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38</w:t>
        </w:r>
        <w:r w:rsidR="00E27457" w:rsidRPr="00381668">
          <w:rPr>
            <w:rFonts w:ascii="Times New Roman" w:hAnsi="Times New Roman" w:cs="Times New Roman"/>
            <w:noProof/>
            <w:webHidden/>
          </w:rPr>
          <w:fldChar w:fldCharType="end"/>
        </w:r>
      </w:hyperlink>
    </w:p>
    <w:p w14:paraId="0486B8B9" w14:textId="63346847"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85" w:history="1">
        <w:r w:rsidR="00E27457" w:rsidRPr="00381668">
          <w:rPr>
            <w:rStyle w:val="Hipervnculo"/>
            <w:rFonts w:ascii="Times New Roman" w:hAnsi="Times New Roman" w:cs="Times New Roman"/>
            <w:noProof/>
          </w:rPr>
          <w:t>Tabla 27. Actividades sector Porvenir de acuerdo al sexo y la edad</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_Toc116810385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40</w:t>
        </w:r>
        <w:r w:rsidR="00E27457" w:rsidRPr="00381668">
          <w:rPr>
            <w:rFonts w:ascii="Times New Roman" w:hAnsi="Times New Roman" w:cs="Times New Roman"/>
            <w:noProof/>
            <w:webHidden/>
          </w:rPr>
          <w:fldChar w:fldCharType="end"/>
        </w:r>
      </w:hyperlink>
    </w:p>
    <w:p w14:paraId="3F694E6C" w14:textId="1FCF5F7F"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86" w:history="1">
        <w:r w:rsidR="00E27457" w:rsidRPr="00381668">
          <w:rPr>
            <w:rStyle w:val="Hipervnculo"/>
            <w:rFonts w:ascii="Times New Roman" w:hAnsi="Times New Roman" w:cs="Times New Roman"/>
            <w:noProof/>
          </w:rPr>
          <w:t>Tabla 28. Tiempo en el trayecto normal a su sitio de trabajo y medios de transporte</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_Toc116810386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42</w:t>
        </w:r>
        <w:r w:rsidR="00E27457" w:rsidRPr="00381668">
          <w:rPr>
            <w:rFonts w:ascii="Times New Roman" w:hAnsi="Times New Roman" w:cs="Times New Roman"/>
            <w:noProof/>
            <w:webHidden/>
          </w:rPr>
          <w:fldChar w:fldCharType="end"/>
        </w:r>
      </w:hyperlink>
    </w:p>
    <w:p w14:paraId="45F26E6F" w14:textId="1FD4D989"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87" w:history="1">
        <w:r w:rsidR="00E27457" w:rsidRPr="00381668">
          <w:rPr>
            <w:rStyle w:val="Hipervnculo"/>
            <w:rFonts w:ascii="Times New Roman" w:hAnsi="Times New Roman" w:cs="Times New Roman"/>
            <w:noProof/>
          </w:rPr>
          <w:t>Tabla 29. Emprendimientos relacionados con TRC reconocidos en la vereda</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_Toc116810387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53</w:t>
        </w:r>
        <w:r w:rsidR="00E27457" w:rsidRPr="00381668">
          <w:rPr>
            <w:rFonts w:ascii="Times New Roman" w:hAnsi="Times New Roman" w:cs="Times New Roman"/>
            <w:noProof/>
            <w:webHidden/>
          </w:rPr>
          <w:fldChar w:fldCharType="end"/>
        </w:r>
      </w:hyperlink>
    </w:p>
    <w:p w14:paraId="00837311" w14:textId="723D6484" w:rsidR="00E27457" w:rsidRPr="00381668" w:rsidRDefault="00000000" w:rsidP="00381668">
      <w:pPr>
        <w:pStyle w:val="Tabladeilustraciones"/>
        <w:tabs>
          <w:tab w:val="right" w:leader="dot" w:pos="8828"/>
        </w:tabs>
        <w:spacing w:line="276" w:lineRule="auto"/>
        <w:rPr>
          <w:rFonts w:ascii="Times New Roman" w:hAnsi="Times New Roman" w:cs="Times New Roman"/>
          <w:noProof/>
          <w:lang w:eastAsia="es-ES_tradnl"/>
        </w:rPr>
      </w:pPr>
      <w:hyperlink w:anchor="_Toc116810388" w:history="1">
        <w:r w:rsidR="00E27457" w:rsidRPr="00381668">
          <w:rPr>
            <w:rStyle w:val="Hipervnculo"/>
            <w:rFonts w:ascii="Times New Roman" w:hAnsi="Times New Roman" w:cs="Times New Roman"/>
            <w:noProof/>
          </w:rPr>
          <w:t>Tabla 30. Resultados del diligenciamiento del censo por sector</w:t>
        </w:r>
        <w:r w:rsidR="00E27457" w:rsidRPr="00381668">
          <w:rPr>
            <w:rFonts w:ascii="Times New Roman" w:hAnsi="Times New Roman" w:cs="Times New Roman"/>
            <w:noProof/>
            <w:webHidden/>
          </w:rPr>
          <w:tab/>
        </w:r>
        <w:r w:rsidR="00E27457" w:rsidRPr="00381668">
          <w:rPr>
            <w:rFonts w:ascii="Times New Roman" w:hAnsi="Times New Roman" w:cs="Times New Roman"/>
            <w:noProof/>
            <w:webHidden/>
          </w:rPr>
          <w:fldChar w:fldCharType="begin"/>
        </w:r>
        <w:r w:rsidR="00E27457" w:rsidRPr="00381668">
          <w:rPr>
            <w:rFonts w:ascii="Times New Roman" w:hAnsi="Times New Roman" w:cs="Times New Roman"/>
            <w:noProof/>
            <w:webHidden/>
          </w:rPr>
          <w:instrText xml:space="preserve"> PAGEREF _Toc116810388 \h </w:instrText>
        </w:r>
        <w:r w:rsidR="00E27457" w:rsidRPr="00381668">
          <w:rPr>
            <w:rFonts w:ascii="Times New Roman" w:hAnsi="Times New Roman" w:cs="Times New Roman"/>
            <w:noProof/>
            <w:webHidden/>
          </w:rPr>
        </w:r>
        <w:r w:rsidR="00E27457" w:rsidRPr="00381668">
          <w:rPr>
            <w:rFonts w:ascii="Times New Roman" w:hAnsi="Times New Roman" w:cs="Times New Roman"/>
            <w:noProof/>
            <w:webHidden/>
          </w:rPr>
          <w:fldChar w:fldCharType="separate"/>
        </w:r>
        <w:r w:rsidR="00F91BD7">
          <w:rPr>
            <w:rFonts w:ascii="Times New Roman" w:hAnsi="Times New Roman" w:cs="Times New Roman"/>
            <w:noProof/>
            <w:webHidden/>
          </w:rPr>
          <w:t>56</w:t>
        </w:r>
        <w:r w:rsidR="00E27457" w:rsidRPr="00381668">
          <w:rPr>
            <w:rFonts w:ascii="Times New Roman" w:hAnsi="Times New Roman" w:cs="Times New Roman"/>
            <w:noProof/>
            <w:webHidden/>
          </w:rPr>
          <w:fldChar w:fldCharType="end"/>
        </w:r>
      </w:hyperlink>
    </w:p>
    <w:p w14:paraId="6C3B26BD" w14:textId="11C34A5E" w:rsidR="00515D61" w:rsidRPr="00381668" w:rsidRDefault="00D46792" w:rsidP="00381668">
      <w:pPr>
        <w:spacing w:line="276" w:lineRule="auto"/>
        <w:jc w:val="both"/>
        <w:rPr>
          <w:b/>
          <w:bCs/>
        </w:rPr>
      </w:pPr>
      <w:r w:rsidRPr="00381668">
        <w:rPr>
          <w:b/>
          <w:bCs/>
        </w:rPr>
        <w:lastRenderedPageBreak/>
        <w:fldChar w:fldCharType="end"/>
      </w:r>
    </w:p>
    <w:p w14:paraId="15E12220" w14:textId="014F83AF" w:rsidR="0042405D" w:rsidRPr="00381668" w:rsidRDefault="0042405D" w:rsidP="00381668">
      <w:pPr>
        <w:pStyle w:val="Ttulo1"/>
        <w:spacing w:line="276" w:lineRule="auto"/>
        <w:rPr>
          <w:rFonts w:cs="Times New Roman"/>
          <w:b w:val="0"/>
          <w:szCs w:val="24"/>
        </w:rPr>
      </w:pPr>
      <w:bookmarkStart w:id="0" w:name="_Toc338772010"/>
      <w:bookmarkStart w:id="1" w:name="_Toc116809636"/>
      <w:r w:rsidRPr="00381668">
        <w:rPr>
          <w:rFonts w:cs="Times New Roman"/>
          <w:szCs w:val="24"/>
        </w:rPr>
        <w:t>A</w:t>
      </w:r>
      <w:bookmarkEnd w:id="0"/>
      <w:r w:rsidR="00A62AAB" w:rsidRPr="00381668">
        <w:rPr>
          <w:rFonts w:cs="Times New Roman"/>
          <w:szCs w:val="24"/>
        </w:rPr>
        <w:t>gradecimientos</w:t>
      </w:r>
      <w:bookmarkEnd w:id="1"/>
    </w:p>
    <w:p w14:paraId="78E6DBCC" w14:textId="77777777" w:rsidR="0042405D" w:rsidRPr="00381668" w:rsidRDefault="0042405D" w:rsidP="00381668">
      <w:pPr>
        <w:spacing w:line="276" w:lineRule="auto"/>
        <w:jc w:val="both"/>
      </w:pPr>
    </w:p>
    <w:p w14:paraId="650C8AE4" w14:textId="1F3FE8F5" w:rsidR="00BF236A" w:rsidRPr="00381668" w:rsidRDefault="00CC1922" w:rsidP="00381668">
      <w:pPr>
        <w:spacing w:line="276" w:lineRule="auto"/>
        <w:jc w:val="both"/>
      </w:pPr>
      <w:r w:rsidRPr="00381668">
        <w:t xml:space="preserve">En el marco de la elaboración </w:t>
      </w:r>
      <w:r w:rsidR="0042405D" w:rsidRPr="00381668">
        <w:t xml:space="preserve">del </w:t>
      </w:r>
      <w:r w:rsidR="08E33D83" w:rsidRPr="00381668">
        <w:t>presente informe</w:t>
      </w:r>
      <w:r w:rsidR="0042405D" w:rsidRPr="00381668">
        <w:t xml:space="preserve">, </w:t>
      </w:r>
      <w:r w:rsidR="002E103E" w:rsidRPr="00381668">
        <w:t>queremos</w:t>
      </w:r>
      <w:r w:rsidR="0042405D" w:rsidRPr="00381668">
        <w:t xml:space="preserve"> </w:t>
      </w:r>
      <w:r w:rsidR="00AA5AD2" w:rsidRPr="00381668">
        <w:t xml:space="preserve">iniciar </w:t>
      </w:r>
      <w:r w:rsidR="0042405D" w:rsidRPr="00381668">
        <w:t>agradec</w:t>
      </w:r>
      <w:r w:rsidR="00AA5AD2" w:rsidRPr="00381668">
        <w:t>iendo</w:t>
      </w:r>
      <w:r w:rsidR="0042405D" w:rsidRPr="00381668">
        <w:t xml:space="preserve"> a las diferentes personas</w:t>
      </w:r>
      <w:r w:rsidR="00A2744D" w:rsidRPr="00381668">
        <w:t xml:space="preserve"> que</w:t>
      </w:r>
      <w:r w:rsidR="00A41B42" w:rsidRPr="00381668">
        <w:t xml:space="preserve"> </w:t>
      </w:r>
      <w:r w:rsidR="00A2744D" w:rsidRPr="00381668">
        <w:t xml:space="preserve">de manera explícita o implícita </w:t>
      </w:r>
      <w:r w:rsidR="00BF236A" w:rsidRPr="00381668">
        <w:t>contribuyeron con el desarrollo y feliz término del censo realizado en la vereda Los Soches</w:t>
      </w:r>
      <w:r w:rsidR="00A227FB" w:rsidRPr="00381668">
        <w:t xml:space="preserve"> en octubre</w:t>
      </w:r>
      <w:r w:rsidR="00782DCA" w:rsidRPr="00381668">
        <w:t xml:space="preserve"> del 2021.</w:t>
      </w:r>
      <w:r w:rsidR="00DB206A" w:rsidRPr="00381668">
        <w:t xml:space="preserve"> </w:t>
      </w:r>
      <w:r w:rsidR="0064295E" w:rsidRPr="00381668">
        <w:t xml:space="preserve">Para nosotros </w:t>
      </w:r>
      <w:r w:rsidR="00514F43" w:rsidRPr="00381668">
        <w:t>fue una experiencia muy enriquecedora</w:t>
      </w:r>
      <w:r w:rsidR="002B0017" w:rsidRPr="00381668">
        <w:t xml:space="preserve"> conocer </w:t>
      </w:r>
      <w:r w:rsidR="00683AB1" w:rsidRPr="00381668">
        <w:t>parte de la ruralidad</w:t>
      </w:r>
      <w:r w:rsidR="00514F43" w:rsidRPr="00381668">
        <w:t xml:space="preserve"> </w:t>
      </w:r>
      <w:r w:rsidR="00683AB1" w:rsidRPr="00381668">
        <w:t>de Bogotá</w:t>
      </w:r>
      <w:r w:rsidR="003016B0" w:rsidRPr="00381668">
        <w:t xml:space="preserve"> y </w:t>
      </w:r>
      <w:r w:rsidR="004E29B3" w:rsidRPr="00381668">
        <w:t>las perspectivas de sus habitantes</w:t>
      </w:r>
      <w:r w:rsidR="00971DB4" w:rsidRPr="00381668">
        <w:t xml:space="preserve">, </w:t>
      </w:r>
      <w:r w:rsidR="00313656" w:rsidRPr="00381668">
        <w:t xml:space="preserve">por lo que esperamos que los resultados </w:t>
      </w:r>
      <w:r w:rsidR="00E84A93" w:rsidRPr="00381668">
        <w:t>aporten a las di</w:t>
      </w:r>
      <w:r w:rsidR="00426B42" w:rsidRPr="00381668">
        <w:t xml:space="preserve">versas iniciativas que se han gestado al interior de la vereda. </w:t>
      </w:r>
    </w:p>
    <w:p w14:paraId="2FAA1881" w14:textId="77777777" w:rsidR="0042405D" w:rsidRPr="00381668" w:rsidRDefault="0042405D" w:rsidP="00381668">
      <w:pPr>
        <w:spacing w:line="276" w:lineRule="auto"/>
        <w:jc w:val="both"/>
      </w:pPr>
    </w:p>
    <w:p w14:paraId="2B7AD027" w14:textId="1581C41C" w:rsidR="0042405D" w:rsidRPr="00381668" w:rsidRDefault="0042405D" w:rsidP="00381668">
      <w:pPr>
        <w:spacing w:line="276" w:lineRule="auto"/>
        <w:jc w:val="both"/>
      </w:pPr>
      <w:r w:rsidRPr="00381668">
        <w:t xml:space="preserve">En </w:t>
      </w:r>
      <w:r w:rsidR="619A9FEA" w:rsidRPr="00381668">
        <w:t>primer</w:t>
      </w:r>
      <w:r w:rsidR="08E33D83" w:rsidRPr="00381668">
        <w:t xml:space="preserve"> lugar</w:t>
      </w:r>
      <w:r w:rsidRPr="00381668">
        <w:t>, agradecer a</w:t>
      </w:r>
      <w:r w:rsidR="00A60BDA" w:rsidRPr="00381668">
        <w:t xml:space="preserve"> </w:t>
      </w:r>
      <w:r w:rsidRPr="00381668">
        <w:t>Guillermo Villalba, Jazmín Moreno,</w:t>
      </w:r>
      <w:r w:rsidR="00A60BDA" w:rsidRPr="00381668">
        <w:t xml:space="preserve"> </w:t>
      </w:r>
      <w:r w:rsidRPr="00381668">
        <w:t xml:space="preserve">Mauricio Villalobos y Edilma </w:t>
      </w:r>
      <w:r w:rsidR="000A2CF7" w:rsidRPr="00381668">
        <w:t>Liberato</w:t>
      </w:r>
      <w:r w:rsidR="00782DCA" w:rsidRPr="00381668">
        <w:t>,</w:t>
      </w:r>
      <w:r w:rsidRPr="00381668">
        <w:t xml:space="preserve"> </w:t>
      </w:r>
      <w:r w:rsidR="00F8642D" w:rsidRPr="00381668">
        <w:t xml:space="preserve">dado que </w:t>
      </w:r>
      <w:r w:rsidRPr="00381668">
        <w:t xml:space="preserve">con </w:t>
      </w:r>
      <w:r w:rsidR="00A665C6" w:rsidRPr="00381668">
        <w:t>su</w:t>
      </w:r>
      <w:r w:rsidRPr="00381668">
        <w:t xml:space="preserve">s conocimientos </w:t>
      </w:r>
      <w:r w:rsidR="006B17A8" w:rsidRPr="00381668">
        <w:t>y la</w:t>
      </w:r>
      <w:r w:rsidRPr="00381668">
        <w:t xml:space="preserve"> información</w:t>
      </w:r>
      <w:r w:rsidR="006B17A8" w:rsidRPr="00381668">
        <w:t xml:space="preserve"> que nos suministraron,</w:t>
      </w:r>
      <w:r w:rsidRPr="00381668">
        <w:t xml:space="preserve"> </w:t>
      </w:r>
      <w:r w:rsidR="08E33D83" w:rsidRPr="00381668">
        <w:t xml:space="preserve">contribuyeron a </w:t>
      </w:r>
      <w:r w:rsidRPr="00381668">
        <w:t xml:space="preserve">plantear una guía y una metodología para la realización del </w:t>
      </w:r>
      <w:r w:rsidR="08E33D83" w:rsidRPr="00381668">
        <w:t>censo.</w:t>
      </w:r>
      <w:r w:rsidRPr="00381668">
        <w:t xml:space="preserve">  De igual forma, agradecer a Maribel Guerrero, Martha Alejandra Villalba</w:t>
      </w:r>
      <w:r w:rsidR="00881F40" w:rsidRPr="00381668">
        <w:t xml:space="preserve"> y</w:t>
      </w:r>
      <w:r w:rsidRPr="00381668">
        <w:t xml:space="preserve"> Mariela Tobar por </w:t>
      </w:r>
      <w:r w:rsidR="619A9FEA" w:rsidRPr="00381668">
        <w:t xml:space="preserve">compartir </w:t>
      </w:r>
      <w:r w:rsidR="003D2F5C" w:rsidRPr="00381668">
        <w:t>su</w:t>
      </w:r>
      <w:r w:rsidR="520E71B2" w:rsidRPr="00381668">
        <w:t xml:space="preserve"> cultura campesina</w:t>
      </w:r>
      <w:r w:rsidR="00774D4E" w:rsidRPr="00381668">
        <w:t xml:space="preserve"> y</w:t>
      </w:r>
      <w:r w:rsidR="520E71B2" w:rsidRPr="00381668">
        <w:t xml:space="preserve"> </w:t>
      </w:r>
      <w:r w:rsidR="00752087" w:rsidRPr="00381668">
        <w:t>lo que significa el</w:t>
      </w:r>
      <w:r w:rsidR="520E71B2" w:rsidRPr="00381668">
        <w:t xml:space="preserve"> orgullo campesino que aún vive en Bogotá</w:t>
      </w:r>
      <w:r w:rsidR="008D2D78" w:rsidRPr="00381668">
        <w:t>.</w:t>
      </w:r>
    </w:p>
    <w:p w14:paraId="21901FFE" w14:textId="77777777" w:rsidR="0042405D" w:rsidRPr="00381668" w:rsidRDefault="0042405D" w:rsidP="00381668">
      <w:pPr>
        <w:spacing w:line="276" w:lineRule="auto"/>
        <w:jc w:val="both"/>
      </w:pPr>
    </w:p>
    <w:p w14:paraId="291F63C6" w14:textId="335D406B" w:rsidR="008D2D78" w:rsidRPr="00381668" w:rsidRDefault="0042405D" w:rsidP="00381668">
      <w:pPr>
        <w:spacing w:line="276" w:lineRule="auto"/>
        <w:jc w:val="both"/>
      </w:pPr>
      <w:r w:rsidRPr="00381668">
        <w:t>Seguidamente,</w:t>
      </w:r>
      <w:r w:rsidR="008D2D78" w:rsidRPr="00381668">
        <w:t xml:space="preserve"> agradecer a Leidy Flórez y Diana Cristancho por su orientación y acompañamiento durante la jornada de desarrollo del censo</w:t>
      </w:r>
      <w:r w:rsidR="00E23678" w:rsidRPr="00381668">
        <w:t xml:space="preserve">, </w:t>
      </w:r>
      <w:r w:rsidR="007C4CA4" w:rsidRPr="00381668">
        <w:t xml:space="preserve">lo cual posibilitó recorrer cada una de las zonas </w:t>
      </w:r>
      <w:r w:rsidR="002A3BC6" w:rsidRPr="00381668">
        <w:t xml:space="preserve">y facilitó el acercamiento a las viviendas </w:t>
      </w:r>
      <w:r w:rsidR="0001018F" w:rsidRPr="00381668">
        <w:t xml:space="preserve">que se censaron. </w:t>
      </w:r>
      <w:r w:rsidR="008D2D78" w:rsidRPr="00381668">
        <w:t xml:space="preserve">  </w:t>
      </w:r>
    </w:p>
    <w:p w14:paraId="61F44369" w14:textId="34435AE7" w:rsidR="008D2D78" w:rsidRPr="00381668" w:rsidRDefault="008D2D78" w:rsidP="00381668">
      <w:pPr>
        <w:spacing w:line="276" w:lineRule="auto"/>
        <w:jc w:val="both"/>
      </w:pPr>
    </w:p>
    <w:p w14:paraId="3982AAE1" w14:textId="3C0C968E" w:rsidR="00753D6E" w:rsidRPr="00381668" w:rsidRDefault="00B25C75" w:rsidP="00381668">
      <w:pPr>
        <w:spacing w:line="276" w:lineRule="auto"/>
        <w:jc w:val="both"/>
      </w:pPr>
      <w:r w:rsidRPr="00381668">
        <w:t xml:space="preserve">Finalmente, </w:t>
      </w:r>
      <w:r w:rsidR="0042405D" w:rsidRPr="00381668">
        <w:t xml:space="preserve">agradecer a todas familias de la </w:t>
      </w:r>
      <w:r w:rsidR="619A9FEA" w:rsidRPr="00381668">
        <w:t>vereda</w:t>
      </w:r>
      <w:r w:rsidR="0042405D" w:rsidRPr="00381668">
        <w:t xml:space="preserve"> Los Soches, a cada </w:t>
      </w:r>
      <w:r w:rsidR="619A9FEA" w:rsidRPr="00381668">
        <w:t>una</w:t>
      </w:r>
      <w:r w:rsidR="0042405D" w:rsidRPr="00381668">
        <w:t xml:space="preserve"> de las personas </w:t>
      </w:r>
      <w:r w:rsidR="08E33D83" w:rsidRPr="00381668">
        <w:t xml:space="preserve">que </w:t>
      </w:r>
      <w:r w:rsidR="0042405D" w:rsidRPr="00381668">
        <w:t>contestaron de manera amable y paciente el censo realizado</w:t>
      </w:r>
      <w:r w:rsidR="619A9FEA" w:rsidRPr="00381668">
        <w:t>;</w:t>
      </w:r>
      <w:r w:rsidR="0042405D" w:rsidRPr="00381668">
        <w:t xml:space="preserve"> asimismo, </w:t>
      </w:r>
      <w:r w:rsidR="08E33D83" w:rsidRPr="00381668">
        <w:t>agradecerles</w:t>
      </w:r>
      <w:r w:rsidR="0042405D" w:rsidRPr="00381668">
        <w:t xml:space="preserve"> por transmitir un </w:t>
      </w:r>
      <w:r w:rsidR="619A9FEA" w:rsidRPr="00381668">
        <w:t>sinnúmero</w:t>
      </w:r>
      <w:r w:rsidR="0042405D" w:rsidRPr="00381668">
        <w:t xml:space="preserve"> de sensaciones, sentimientos y conocimientos sobre lo que significa para cada una de las familias ser miembro de la </w:t>
      </w:r>
      <w:r w:rsidR="3D944206" w:rsidRPr="00381668">
        <w:t>vereda</w:t>
      </w:r>
      <w:r w:rsidR="0042405D" w:rsidRPr="00381668">
        <w:t xml:space="preserve"> Los Soches.</w:t>
      </w:r>
    </w:p>
    <w:p w14:paraId="44C85451" w14:textId="424BCDBA" w:rsidR="0042405D" w:rsidRPr="00381668" w:rsidRDefault="0042405D" w:rsidP="00381668">
      <w:pPr>
        <w:pStyle w:val="Ttulo1"/>
        <w:spacing w:line="276" w:lineRule="auto"/>
        <w:rPr>
          <w:rFonts w:cs="Times New Roman"/>
          <w:szCs w:val="24"/>
        </w:rPr>
      </w:pPr>
      <w:bookmarkStart w:id="2" w:name="_Toc745610292"/>
      <w:bookmarkStart w:id="3" w:name="_Toc116809637"/>
      <w:r w:rsidRPr="00381668">
        <w:rPr>
          <w:rFonts w:cs="Times New Roman"/>
          <w:szCs w:val="24"/>
        </w:rPr>
        <w:t>I</w:t>
      </w:r>
      <w:bookmarkEnd w:id="2"/>
      <w:r w:rsidR="00D277C6" w:rsidRPr="00381668">
        <w:rPr>
          <w:rFonts w:cs="Times New Roman"/>
          <w:szCs w:val="24"/>
        </w:rPr>
        <w:t>ntroducción</w:t>
      </w:r>
      <w:bookmarkEnd w:id="3"/>
    </w:p>
    <w:p w14:paraId="54578A7B" w14:textId="77777777" w:rsidR="0042405D" w:rsidRPr="00381668" w:rsidRDefault="0042405D" w:rsidP="00381668">
      <w:pPr>
        <w:spacing w:line="276" w:lineRule="auto"/>
        <w:jc w:val="both"/>
      </w:pPr>
    </w:p>
    <w:p w14:paraId="0EEB0901" w14:textId="77777777" w:rsidR="00B62D93" w:rsidRPr="00381668" w:rsidRDefault="00B62D93" w:rsidP="00381668">
      <w:pPr>
        <w:spacing w:line="276" w:lineRule="auto"/>
        <w:jc w:val="both"/>
      </w:pPr>
      <w:r w:rsidRPr="00381668">
        <w:t xml:space="preserve">Como resultado del proyecto titulado “Co-creación de estrategias de autosostenibilidad para los planes de vida de los campesinos en la vereda Los Soches, Usme-Bogotá” se llevó a cabo un censo de la población que habita en los cuatro sectores de la vereda Los Soches: Porvenir, La Escuela, Mangueras y Rincón Grande. El censo fue realizado en octubre del 2021 por estudiantes y docentes de la Facultad de Contaduría Pública de la Universidad Santo Tomás, con el apoyo de las personas mencionadas anteriormente. </w:t>
      </w:r>
    </w:p>
    <w:p w14:paraId="69C5376A" w14:textId="77777777" w:rsidR="00B62D93" w:rsidRPr="00381668" w:rsidRDefault="00B62D93" w:rsidP="00381668">
      <w:pPr>
        <w:spacing w:line="276" w:lineRule="auto"/>
        <w:jc w:val="both"/>
      </w:pPr>
    </w:p>
    <w:p w14:paraId="0A8EAD9A" w14:textId="0C08B7EA" w:rsidR="0042405D" w:rsidRDefault="00B62D93" w:rsidP="00381668">
      <w:pPr>
        <w:spacing w:line="276" w:lineRule="auto"/>
        <w:jc w:val="both"/>
      </w:pPr>
      <w:r w:rsidRPr="00381668">
        <w:t>El instrumento de indagación se centró en una caracterización sociodemográfica, la cual incluye algunos aspectos ambientales y sociales. A continuación se detallan las categorías abordadas en su estructura:</w:t>
      </w:r>
    </w:p>
    <w:p w14:paraId="45845596" w14:textId="77777777" w:rsidR="00F91BD7" w:rsidRPr="00381668" w:rsidRDefault="00F91BD7" w:rsidP="00381668">
      <w:pPr>
        <w:spacing w:line="276" w:lineRule="auto"/>
        <w:jc w:val="both"/>
      </w:pPr>
    </w:p>
    <w:p w14:paraId="45E7E6DB" w14:textId="77777777" w:rsidR="00B62D93" w:rsidRPr="00381668" w:rsidRDefault="00B62D93" w:rsidP="00381668">
      <w:pPr>
        <w:spacing w:line="276" w:lineRule="auto"/>
        <w:jc w:val="both"/>
      </w:pPr>
    </w:p>
    <w:p w14:paraId="7CB23AE2" w14:textId="77777777" w:rsidR="0042405D" w:rsidRPr="00381668" w:rsidRDefault="0042405D" w:rsidP="00381668">
      <w:pPr>
        <w:pStyle w:val="Prrafodelista"/>
        <w:numPr>
          <w:ilvl w:val="0"/>
          <w:numId w:val="1"/>
        </w:numPr>
        <w:spacing w:line="276" w:lineRule="auto"/>
        <w:jc w:val="both"/>
        <w:rPr>
          <w:rFonts w:ascii="Times New Roman" w:hAnsi="Times New Roman" w:cs="Times New Roman"/>
        </w:rPr>
      </w:pPr>
      <w:bookmarkStart w:id="4" w:name="_Hlk117098382"/>
      <w:r w:rsidRPr="00381668">
        <w:rPr>
          <w:rFonts w:ascii="Times New Roman" w:hAnsi="Times New Roman" w:cs="Times New Roman"/>
        </w:rPr>
        <w:lastRenderedPageBreak/>
        <w:t xml:space="preserve">Características Sociodemográficas </w:t>
      </w:r>
    </w:p>
    <w:p w14:paraId="5C89D986" w14:textId="78A96FE6" w:rsidR="0042405D" w:rsidRPr="00381668" w:rsidRDefault="0042405D" w:rsidP="00381668">
      <w:pPr>
        <w:pStyle w:val="Prrafodelista"/>
        <w:numPr>
          <w:ilvl w:val="0"/>
          <w:numId w:val="2"/>
        </w:numPr>
        <w:spacing w:line="276" w:lineRule="auto"/>
        <w:jc w:val="both"/>
        <w:rPr>
          <w:rFonts w:ascii="Times New Roman" w:hAnsi="Times New Roman" w:cs="Times New Roman"/>
        </w:rPr>
      </w:pPr>
      <w:r w:rsidRPr="00381668">
        <w:rPr>
          <w:rFonts w:ascii="Times New Roman" w:hAnsi="Times New Roman" w:cs="Times New Roman"/>
        </w:rPr>
        <w:t xml:space="preserve">Identificación: Contiene </w:t>
      </w:r>
      <w:r w:rsidR="00EB6E71" w:rsidRPr="00381668">
        <w:rPr>
          <w:rFonts w:ascii="Times New Roman" w:hAnsi="Times New Roman" w:cs="Times New Roman"/>
        </w:rPr>
        <w:t>el nombre y los datos</w:t>
      </w:r>
      <w:r w:rsidRPr="00381668">
        <w:rPr>
          <w:rFonts w:ascii="Times New Roman" w:hAnsi="Times New Roman" w:cs="Times New Roman"/>
        </w:rPr>
        <w:t xml:space="preserve"> de contacto </w:t>
      </w:r>
      <w:r w:rsidR="00EB6E71" w:rsidRPr="00381668">
        <w:rPr>
          <w:rFonts w:ascii="Times New Roman" w:hAnsi="Times New Roman" w:cs="Times New Roman"/>
        </w:rPr>
        <w:t>del encuestado.</w:t>
      </w:r>
      <w:r w:rsidRPr="00381668">
        <w:rPr>
          <w:rFonts w:ascii="Times New Roman" w:hAnsi="Times New Roman" w:cs="Times New Roman"/>
        </w:rPr>
        <w:t xml:space="preserve">  </w:t>
      </w:r>
    </w:p>
    <w:p w14:paraId="2F6AD966" w14:textId="06F2D2FF" w:rsidR="0042405D" w:rsidRPr="00381668" w:rsidRDefault="0042405D" w:rsidP="00381668">
      <w:pPr>
        <w:pStyle w:val="Prrafodelista"/>
        <w:numPr>
          <w:ilvl w:val="0"/>
          <w:numId w:val="2"/>
        </w:numPr>
        <w:spacing w:line="276" w:lineRule="auto"/>
        <w:jc w:val="both"/>
        <w:rPr>
          <w:rFonts w:ascii="Times New Roman" w:hAnsi="Times New Roman" w:cs="Times New Roman"/>
        </w:rPr>
      </w:pPr>
      <w:r w:rsidRPr="00381668">
        <w:rPr>
          <w:rFonts w:ascii="Times New Roman" w:hAnsi="Times New Roman" w:cs="Times New Roman"/>
        </w:rPr>
        <w:t xml:space="preserve">Información de la vivienda: Se </w:t>
      </w:r>
      <w:r w:rsidR="009C3884" w:rsidRPr="00381668">
        <w:rPr>
          <w:rFonts w:ascii="Times New Roman" w:hAnsi="Times New Roman" w:cs="Times New Roman"/>
        </w:rPr>
        <w:t>identificó</w:t>
      </w:r>
      <w:r w:rsidRPr="00381668">
        <w:rPr>
          <w:rFonts w:ascii="Times New Roman" w:hAnsi="Times New Roman" w:cs="Times New Roman"/>
        </w:rPr>
        <w:t xml:space="preserve"> el sector de la vivienda</w:t>
      </w:r>
      <w:r w:rsidR="08E33D83" w:rsidRPr="00381668">
        <w:rPr>
          <w:rFonts w:ascii="Times New Roman" w:hAnsi="Times New Roman" w:cs="Times New Roman"/>
        </w:rPr>
        <w:t xml:space="preserve"> dentro de la vereda</w:t>
      </w:r>
      <w:r w:rsidRPr="00381668">
        <w:rPr>
          <w:rFonts w:ascii="Times New Roman" w:hAnsi="Times New Roman" w:cs="Times New Roman"/>
        </w:rPr>
        <w:t xml:space="preserve">, el estrato social de la vivienda, el número de </w:t>
      </w:r>
      <w:r w:rsidR="009B67A0" w:rsidRPr="00381668">
        <w:rPr>
          <w:rFonts w:ascii="Times New Roman" w:hAnsi="Times New Roman" w:cs="Times New Roman"/>
        </w:rPr>
        <w:t>hogares</w:t>
      </w:r>
      <w:r w:rsidRPr="00381668">
        <w:rPr>
          <w:rFonts w:ascii="Times New Roman" w:hAnsi="Times New Roman" w:cs="Times New Roman"/>
        </w:rPr>
        <w:t xml:space="preserve"> que habitan en la vivienda</w:t>
      </w:r>
      <w:r w:rsidR="00B27DEE" w:rsidRPr="00381668">
        <w:rPr>
          <w:rFonts w:ascii="Times New Roman" w:hAnsi="Times New Roman" w:cs="Times New Roman"/>
        </w:rPr>
        <w:t xml:space="preserve"> </w:t>
      </w:r>
      <w:r w:rsidRPr="00381668">
        <w:rPr>
          <w:rFonts w:ascii="Times New Roman" w:hAnsi="Times New Roman" w:cs="Times New Roman"/>
        </w:rPr>
        <w:t>y el número de persona</w:t>
      </w:r>
      <w:r w:rsidR="00B27DEE" w:rsidRPr="00381668">
        <w:rPr>
          <w:rFonts w:ascii="Times New Roman" w:hAnsi="Times New Roman" w:cs="Times New Roman"/>
        </w:rPr>
        <w:t>s</w:t>
      </w:r>
      <w:r w:rsidRPr="00381668">
        <w:rPr>
          <w:rFonts w:ascii="Times New Roman" w:hAnsi="Times New Roman" w:cs="Times New Roman"/>
        </w:rPr>
        <w:t xml:space="preserve"> que </w:t>
      </w:r>
      <w:r w:rsidR="00B27DEE" w:rsidRPr="00381668">
        <w:rPr>
          <w:rFonts w:ascii="Times New Roman" w:hAnsi="Times New Roman" w:cs="Times New Roman"/>
        </w:rPr>
        <w:t>viven en cada vivienda</w:t>
      </w:r>
      <w:r w:rsidRPr="00381668">
        <w:rPr>
          <w:rFonts w:ascii="Times New Roman" w:hAnsi="Times New Roman" w:cs="Times New Roman"/>
        </w:rPr>
        <w:t xml:space="preserve">. </w:t>
      </w:r>
    </w:p>
    <w:p w14:paraId="28444E4B" w14:textId="6D5BF608" w:rsidR="00BA6C8E" w:rsidRPr="00381668" w:rsidRDefault="0042405D" w:rsidP="00381668">
      <w:pPr>
        <w:pStyle w:val="Prrafodelista"/>
        <w:numPr>
          <w:ilvl w:val="0"/>
          <w:numId w:val="2"/>
        </w:numPr>
        <w:spacing w:line="276" w:lineRule="auto"/>
        <w:jc w:val="both"/>
        <w:rPr>
          <w:rFonts w:ascii="Times New Roman" w:hAnsi="Times New Roman" w:cs="Times New Roman"/>
        </w:rPr>
      </w:pPr>
      <w:r w:rsidRPr="00381668">
        <w:rPr>
          <w:rFonts w:ascii="Times New Roman" w:hAnsi="Times New Roman" w:cs="Times New Roman"/>
        </w:rPr>
        <w:t xml:space="preserve">Información </w:t>
      </w:r>
      <w:r w:rsidR="004A7B3D" w:rsidRPr="00381668">
        <w:rPr>
          <w:rFonts w:ascii="Times New Roman" w:hAnsi="Times New Roman" w:cs="Times New Roman"/>
        </w:rPr>
        <w:t>de los</w:t>
      </w:r>
      <w:r w:rsidR="00A300D6" w:rsidRPr="00381668">
        <w:rPr>
          <w:rFonts w:ascii="Times New Roman" w:hAnsi="Times New Roman" w:cs="Times New Roman"/>
        </w:rPr>
        <w:t xml:space="preserve"> habitantes de cada vivienda</w:t>
      </w:r>
      <w:r w:rsidRPr="00381668">
        <w:rPr>
          <w:rFonts w:ascii="Times New Roman" w:hAnsi="Times New Roman" w:cs="Times New Roman"/>
        </w:rPr>
        <w:t xml:space="preserve">: </w:t>
      </w:r>
      <w:r w:rsidR="00A300D6" w:rsidRPr="00381668">
        <w:rPr>
          <w:rFonts w:ascii="Times New Roman" w:hAnsi="Times New Roman" w:cs="Times New Roman"/>
        </w:rPr>
        <w:t>p</w:t>
      </w:r>
      <w:r w:rsidRPr="00381668">
        <w:rPr>
          <w:rFonts w:ascii="Times New Roman" w:hAnsi="Times New Roman" w:cs="Times New Roman"/>
        </w:rPr>
        <w:t>ara cada una de las personas que habita</w:t>
      </w:r>
      <w:r w:rsidR="00A300D6" w:rsidRPr="00381668">
        <w:rPr>
          <w:rFonts w:ascii="Times New Roman" w:hAnsi="Times New Roman" w:cs="Times New Roman"/>
        </w:rPr>
        <w:t>n</w:t>
      </w:r>
      <w:r w:rsidRPr="00381668">
        <w:rPr>
          <w:rFonts w:ascii="Times New Roman" w:hAnsi="Times New Roman" w:cs="Times New Roman"/>
        </w:rPr>
        <w:t xml:space="preserve"> en la</w:t>
      </w:r>
      <w:r w:rsidR="00A300D6" w:rsidRPr="00381668">
        <w:rPr>
          <w:rFonts w:ascii="Times New Roman" w:hAnsi="Times New Roman" w:cs="Times New Roman"/>
        </w:rPr>
        <w:t>s</w:t>
      </w:r>
      <w:r w:rsidRPr="00381668">
        <w:rPr>
          <w:rFonts w:ascii="Times New Roman" w:hAnsi="Times New Roman" w:cs="Times New Roman"/>
        </w:rPr>
        <w:t xml:space="preserve"> vivienda</w:t>
      </w:r>
      <w:r w:rsidR="00A300D6" w:rsidRPr="00381668">
        <w:rPr>
          <w:rFonts w:ascii="Times New Roman" w:hAnsi="Times New Roman" w:cs="Times New Roman"/>
        </w:rPr>
        <w:t>s</w:t>
      </w:r>
      <w:r w:rsidRPr="00381668">
        <w:rPr>
          <w:rFonts w:ascii="Times New Roman" w:hAnsi="Times New Roman" w:cs="Times New Roman"/>
        </w:rPr>
        <w:t xml:space="preserve"> se preguntó el nombre, edad, sexo, lugar de nacimiento, </w:t>
      </w:r>
      <w:r w:rsidR="00D33289" w:rsidRPr="00381668">
        <w:rPr>
          <w:rFonts w:ascii="Times New Roman" w:hAnsi="Times New Roman" w:cs="Times New Roman"/>
        </w:rPr>
        <w:t xml:space="preserve">tiempo de permanencia en la vereda, si saben leer y escribir, </w:t>
      </w:r>
      <w:r w:rsidRPr="00381668">
        <w:rPr>
          <w:rFonts w:ascii="Times New Roman" w:hAnsi="Times New Roman" w:cs="Times New Roman"/>
        </w:rPr>
        <w:t>nivel de escolaridad</w:t>
      </w:r>
      <w:r w:rsidR="00A0455B" w:rsidRPr="00381668">
        <w:rPr>
          <w:rFonts w:ascii="Times New Roman" w:hAnsi="Times New Roman" w:cs="Times New Roman"/>
        </w:rPr>
        <w:t xml:space="preserve"> aprobado</w:t>
      </w:r>
      <w:r w:rsidRPr="00381668">
        <w:rPr>
          <w:rFonts w:ascii="Times New Roman" w:hAnsi="Times New Roman" w:cs="Times New Roman"/>
        </w:rPr>
        <w:t>, estado civil</w:t>
      </w:r>
      <w:r w:rsidR="00CF6BB3" w:rsidRPr="00381668">
        <w:rPr>
          <w:rFonts w:ascii="Times New Roman" w:hAnsi="Times New Roman" w:cs="Times New Roman"/>
        </w:rPr>
        <w:t xml:space="preserve"> y</w:t>
      </w:r>
      <w:r w:rsidR="0038701F" w:rsidRPr="00381668">
        <w:rPr>
          <w:rFonts w:ascii="Times New Roman" w:hAnsi="Times New Roman" w:cs="Times New Roman"/>
        </w:rPr>
        <w:t xml:space="preserve"> </w:t>
      </w:r>
      <w:r w:rsidRPr="00381668">
        <w:rPr>
          <w:rFonts w:ascii="Times New Roman" w:hAnsi="Times New Roman" w:cs="Times New Roman"/>
        </w:rPr>
        <w:t>ocupación</w:t>
      </w:r>
      <w:r w:rsidR="00CF6BB3" w:rsidRPr="00381668">
        <w:rPr>
          <w:rFonts w:ascii="Times New Roman" w:hAnsi="Times New Roman" w:cs="Times New Roman"/>
        </w:rPr>
        <w:t>.</w:t>
      </w:r>
    </w:p>
    <w:p w14:paraId="248D0960" w14:textId="36C838E4" w:rsidR="0042405D" w:rsidRPr="00381668" w:rsidRDefault="0042405D" w:rsidP="00381668">
      <w:pPr>
        <w:pStyle w:val="Prrafodelista"/>
        <w:numPr>
          <w:ilvl w:val="0"/>
          <w:numId w:val="1"/>
        </w:numPr>
        <w:spacing w:line="276" w:lineRule="auto"/>
        <w:jc w:val="both"/>
        <w:rPr>
          <w:rFonts w:ascii="Times New Roman" w:hAnsi="Times New Roman" w:cs="Times New Roman"/>
        </w:rPr>
      </w:pPr>
      <w:r w:rsidRPr="00381668">
        <w:rPr>
          <w:rFonts w:ascii="Times New Roman" w:hAnsi="Times New Roman" w:cs="Times New Roman"/>
        </w:rPr>
        <w:t xml:space="preserve">Aspectos laborales: </w:t>
      </w:r>
      <w:r w:rsidR="00E15B08" w:rsidRPr="00381668">
        <w:rPr>
          <w:rFonts w:ascii="Times New Roman" w:hAnsi="Times New Roman" w:cs="Times New Roman"/>
        </w:rPr>
        <w:t>s</w:t>
      </w:r>
      <w:r w:rsidRPr="00381668">
        <w:rPr>
          <w:rFonts w:ascii="Times New Roman" w:hAnsi="Times New Roman" w:cs="Times New Roman"/>
        </w:rPr>
        <w:t xml:space="preserve">e </w:t>
      </w:r>
      <w:r w:rsidR="08E33D83" w:rsidRPr="00381668">
        <w:rPr>
          <w:rFonts w:ascii="Times New Roman" w:hAnsi="Times New Roman" w:cs="Times New Roman"/>
        </w:rPr>
        <w:t>determinó</w:t>
      </w:r>
      <w:r w:rsidRPr="00381668">
        <w:rPr>
          <w:rFonts w:ascii="Times New Roman" w:hAnsi="Times New Roman" w:cs="Times New Roman"/>
        </w:rPr>
        <w:t xml:space="preserve"> la ocupación actual del encuestado, asimismo el medio de transporte</w:t>
      </w:r>
      <w:r w:rsidR="08E33D83" w:rsidRPr="00381668">
        <w:rPr>
          <w:rFonts w:ascii="Times New Roman" w:hAnsi="Times New Roman" w:cs="Times New Roman"/>
        </w:rPr>
        <w:t xml:space="preserve"> que utiliza para movilizarse y el tiempo que </w:t>
      </w:r>
      <w:r w:rsidR="002D3A18" w:rsidRPr="00381668">
        <w:rPr>
          <w:rFonts w:ascii="Times New Roman" w:hAnsi="Times New Roman" w:cs="Times New Roman"/>
        </w:rPr>
        <w:t>se demora</w:t>
      </w:r>
      <w:r w:rsidRPr="00381668">
        <w:rPr>
          <w:rFonts w:ascii="Times New Roman" w:hAnsi="Times New Roman" w:cs="Times New Roman"/>
        </w:rPr>
        <w:t xml:space="preserve"> en </w:t>
      </w:r>
      <w:r w:rsidR="08E33D83" w:rsidRPr="00381668">
        <w:rPr>
          <w:rFonts w:ascii="Times New Roman" w:hAnsi="Times New Roman" w:cs="Times New Roman"/>
        </w:rPr>
        <w:t>movilizarse al</w:t>
      </w:r>
      <w:r w:rsidRPr="00381668">
        <w:rPr>
          <w:rFonts w:ascii="Times New Roman" w:hAnsi="Times New Roman" w:cs="Times New Roman"/>
        </w:rPr>
        <w:t xml:space="preserve"> trabajo.  </w:t>
      </w:r>
    </w:p>
    <w:p w14:paraId="51AD7068" w14:textId="472CBA50" w:rsidR="0042405D" w:rsidRPr="00381668" w:rsidRDefault="0042405D" w:rsidP="00381668">
      <w:pPr>
        <w:pStyle w:val="Prrafodelista"/>
        <w:numPr>
          <w:ilvl w:val="0"/>
          <w:numId w:val="1"/>
        </w:numPr>
        <w:spacing w:line="276" w:lineRule="auto"/>
        <w:jc w:val="both"/>
        <w:rPr>
          <w:rFonts w:ascii="Times New Roman" w:hAnsi="Times New Roman" w:cs="Times New Roman"/>
        </w:rPr>
      </w:pPr>
      <w:r w:rsidRPr="00381668">
        <w:rPr>
          <w:rFonts w:ascii="Times New Roman" w:hAnsi="Times New Roman" w:cs="Times New Roman"/>
        </w:rPr>
        <w:t xml:space="preserve">Salud: Se </w:t>
      </w:r>
      <w:r w:rsidR="00CA523C" w:rsidRPr="00381668">
        <w:rPr>
          <w:rFonts w:ascii="Times New Roman" w:hAnsi="Times New Roman" w:cs="Times New Roman"/>
        </w:rPr>
        <w:t>indagó</w:t>
      </w:r>
      <w:r w:rsidRPr="00381668">
        <w:rPr>
          <w:rFonts w:ascii="Times New Roman" w:hAnsi="Times New Roman" w:cs="Times New Roman"/>
        </w:rPr>
        <w:t xml:space="preserve"> </w:t>
      </w:r>
      <w:r w:rsidR="00191EA0" w:rsidRPr="00381668">
        <w:rPr>
          <w:rFonts w:ascii="Times New Roman" w:hAnsi="Times New Roman" w:cs="Times New Roman"/>
        </w:rPr>
        <w:t>sobre el</w:t>
      </w:r>
      <w:r w:rsidRPr="00381668">
        <w:rPr>
          <w:rFonts w:ascii="Times New Roman" w:hAnsi="Times New Roman" w:cs="Times New Roman"/>
        </w:rPr>
        <w:t xml:space="preserve"> régimen de seguridad social</w:t>
      </w:r>
      <w:r w:rsidR="00F73349" w:rsidRPr="00381668">
        <w:rPr>
          <w:rFonts w:ascii="Times New Roman" w:hAnsi="Times New Roman" w:cs="Times New Roman"/>
        </w:rPr>
        <w:t xml:space="preserve"> al que están afiliados los</w:t>
      </w:r>
      <w:r w:rsidR="00343978" w:rsidRPr="00381668">
        <w:rPr>
          <w:rFonts w:ascii="Times New Roman" w:hAnsi="Times New Roman" w:cs="Times New Roman"/>
        </w:rPr>
        <w:t xml:space="preserve"> habitantes</w:t>
      </w:r>
      <w:r w:rsidR="00AC47F4" w:rsidRPr="00381668">
        <w:rPr>
          <w:rFonts w:ascii="Times New Roman" w:hAnsi="Times New Roman" w:cs="Times New Roman"/>
        </w:rPr>
        <w:t>, la participación en acciones de promoción de salud</w:t>
      </w:r>
      <w:r w:rsidR="00125257" w:rsidRPr="00381668">
        <w:rPr>
          <w:rFonts w:ascii="Times New Roman" w:hAnsi="Times New Roman" w:cs="Times New Roman"/>
        </w:rPr>
        <w:t xml:space="preserve"> y sobre </w:t>
      </w:r>
      <w:r w:rsidR="00D71272" w:rsidRPr="00381668">
        <w:rPr>
          <w:rFonts w:ascii="Times New Roman" w:hAnsi="Times New Roman" w:cs="Times New Roman"/>
        </w:rPr>
        <w:t xml:space="preserve">si las personas padecen enfermedades crónicas. </w:t>
      </w:r>
    </w:p>
    <w:p w14:paraId="05BE1908" w14:textId="3FCAA1FF" w:rsidR="0042405D" w:rsidRPr="00381668" w:rsidRDefault="0042405D" w:rsidP="00381668">
      <w:pPr>
        <w:pStyle w:val="Prrafodelista"/>
        <w:numPr>
          <w:ilvl w:val="0"/>
          <w:numId w:val="1"/>
        </w:numPr>
        <w:spacing w:line="276" w:lineRule="auto"/>
        <w:jc w:val="both"/>
        <w:rPr>
          <w:rFonts w:ascii="Times New Roman" w:hAnsi="Times New Roman" w:cs="Times New Roman"/>
        </w:rPr>
      </w:pPr>
      <w:r w:rsidRPr="00381668">
        <w:rPr>
          <w:rFonts w:ascii="Times New Roman" w:hAnsi="Times New Roman" w:cs="Times New Roman"/>
        </w:rPr>
        <w:t xml:space="preserve">Aspectos ambientales: </w:t>
      </w:r>
      <w:r w:rsidR="005D008F" w:rsidRPr="00381668">
        <w:rPr>
          <w:rFonts w:ascii="Times New Roman" w:hAnsi="Times New Roman" w:cs="Times New Roman"/>
        </w:rPr>
        <w:t xml:space="preserve">se incluyeron preguntas relacionadas con la formación en el cuidado ambiental, </w:t>
      </w:r>
      <w:r w:rsidR="00C1258F" w:rsidRPr="00381668">
        <w:rPr>
          <w:rFonts w:ascii="Times New Roman" w:hAnsi="Times New Roman" w:cs="Times New Roman"/>
        </w:rPr>
        <w:t>así como</w:t>
      </w:r>
      <w:r w:rsidR="00A47CD6" w:rsidRPr="00381668">
        <w:rPr>
          <w:rFonts w:ascii="Times New Roman" w:hAnsi="Times New Roman" w:cs="Times New Roman"/>
        </w:rPr>
        <w:t xml:space="preserve"> con los riesgos ambientales al interior de la vereda.</w:t>
      </w:r>
    </w:p>
    <w:p w14:paraId="68D2F3D0" w14:textId="2E666AE6" w:rsidR="0042405D" w:rsidRPr="00381668" w:rsidRDefault="0042405D" w:rsidP="00381668">
      <w:pPr>
        <w:pStyle w:val="Prrafodelista"/>
        <w:numPr>
          <w:ilvl w:val="0"/>
          <w:numId w:val="1"/>
        </w:numPr>
        <w:spacing w:line="276" w:lineRule="auto"/>
        <w:jc w:val="both"/>
        <w:rPr>
          <w:rFonts w:ascii="Times New Roman" w:hAnsi="Times New Roman" w:cs="Times New Roman"/>
        </w:rPr>
      </w:pPr>
      <w:r w:rsidRPr="00381668">
        <w:rPr>
          <w:rFonts w:ascii="Times New Roman" w:hAnsi="Times New Roman" w:cs="Times New Roman"/>
        </w:rPr>
        <w:t xml:space="preserve">Vivienda: Se </w:t>
      </w:r>
      <w:r w:rsidR="08E33D83" w:rsidRPr="00381668">
        <w:rPr>
          <w:rFonts w:ascii="Times New Roman" w:hAnsi="Times New Roman" w:cs="Times New Roman"/>
        </w:rPr>
        <w:t>determinó</w:t>
      </w:r>
      <w:r w:rsidR="00524891" w:rsidRPr="00381668">
        <w:rPr>
          <w:rFonts w:ascii="Times New Roman" w:hAnsi="Times New Roman" w:cs="Times New Roman"/>
        </w:rPr>
        <w:t xml:space="preserve"> </w:t>
      </w:r>
      <w:r w:rsidR="00473FDB" w:rsidRPr="00381668">
        <w:rPr>
          <w:rFonts w:ascii="Times New Roman" w:hAnsi="Times New Roman" w:cs="Times New Roman"/>
        </w:rPr>
        <w:t>el tipo de</w:t>
      </w:r>
      <w:r w:rsidR="00AC65B9" w:rsidRPr="00381668">
        <w:rPr>
          <w:rFonts w:ascii="Times New Roman" w:hAnsi="Times New Roman" w:cs="Times New Roman"/>
        </w:rPr>
        <w:t xml:space="preserve"> </w:t>
      </w:r>
      <w:r w:rsidR="00C543F7" w:rsidRPr="00381668">
        <w:rPr>
          <w:rFonts w:ascii="Times New Roman" w:hAnsi="Times New Roman" w:cs="Times New Roman"/>
        </w:rPr>
        <w:t xml:space="preserve">tenencia de la </w:t>
      </w:r>
      <w:r w:rsidR="00F9425E" w:rsidRPr="00381668">
        <w:rPr>
          <w:rFonts w:ascii="Times New Roman" w:hAnsi="Times New Roman" w:cs="Times New Roman"/>
        </w:rPr>
        <w:t>vivienda</w:t>
      </w:r>
      <w:r w:rsidR="00AC65B9" w:rsidRPr="00381668">
        <w:rPr>
          <w:rFonts w:ascii="Times New Roman" w:hAnsi="Times New Roman" w:cs="Times New Roman"/>
        </w:rPr>
        <w:t>, el año de compra y</w:t>
      </w:r>
      <w:r w:rsidRPr="00381668">
        <w:rPr>
          <w:rFonts w:ascii="Times New Roman" w:hAnsi="Times New Roman" w:cs="Times New Roman"/>
        </w:rPr>
        <w:t xml:space="preserve"> la accesibilidad de las viviendas a los servicios públicos o privados</w:t>
      </w:r>
      <w:r w:rsidR="00151A50" w:rsidRPr="00381668">
        <w:rPr>
          <w:rFonts w:ascii="Times New Roman" w:hAnsi="Times New Roman" w:cs="Times New Roman"/>
        </w:rPr>
        <w:t>.</w:t>
      </w:r>
    </w:p>
    <w:p w14:paraId="7FE05D55" w14:textId="1A955AC3" w:rsidR="0042405D" w:rsidRPr="00381668" w:rsidRDefault="0042405D" w:rsidP="00381668">
      <w:pPr>
        <w:pStyle w:val="Prrafodelista"/>
        <w:numPr>
          <w:ilvl w:val="0"/>
          <w:numId w:val="1"/>
        </w:numPr>
        <w:spacing w:line="276" w:lineRule="auto"/>
        <w:jc w:val="both"/>
        <w:rPr>
          <w:rFonts w:ascii="Times New Roman" w:hAnsi="Times New Roman" w:cs="Times New Roman"/>
        </w:rPr>
      </w:pPr>
      <w:r w:rsidRPr="00381668">
        <w:rPr>
          <w:rFonts w:ascii="Times New Roman" w:hAnsi="Times New Roman" w:cs="Times New Roman"/>
        </w:rPr>
        <w:t xml:space="preserve">Emprendimientos y/o proyectos: Se </w:t>
      </w:r>
      <w:r w:rsidR="08E33D83" w:rsidRPr="00381668">
        <w:rPr>
          <w:rFonts w:ascii="Times New Roman" w:hAnsi="Times New Roman" w:cs="Times New Roman"/>
        </w:rPr>
        <w:t>indagó</w:t>
      </w:r>
      <w:r w:rsidRPr="00381668">
        <w:rPr>
          <w:rFonts w:ascii="Times New Roman" w:hAnsi="Times New Roman" w:cs="Times New Roman"/>
        </w:rPr>
        <w:t xml:space="preserve"> sobre el conocimiento de los habitantes </w:t>
      </w:r>
      <w:r w:rsidR="0027788E" w:rsidRPr="00381668">
        <w:rPr>
          <w:rFonts w:ascii="Times New Roman" w:hAnsi="Times New Roman" w:cs="Times New Roman"/>
        </w:rPr>
        <w:t>acerca de</w:t>
      </w:r>
      <w:r w:rsidRPr="00381668">
        <w:rPr>
          <w:rFonts w:ascii="Times New Roman" w:hAnsi="Times New Roman" w:cs="Times New Roman"/>
        </w:rPr>
        <w:t xml:space="preserve"> los diversos </w:t>
      </w:r>
      <w:r w:rsidR="0027788E" w:rsidRPr="00381668">
        <w:rPr>
          <w:rFonts w:ascii="Times New Roman" w:hAnsi="Times New Roman" w:cs="Times New Roman"/>
        </w:rPr>
        <w:t xml:space="preserve">emprendimientos y/o </w:t>
      </w:r>
      <w:r w:rsidRPr="00381668">
        <w:rPr>
          <w:rFonts w:ascii="Times New Roman" w:hAnsi="Times New Roman" w:cs="Times New Roman"/>
        </w:rPr>
        <w:t xml:space="preserve">proyectos </w:t>
      </w:r>
      <w:r w:rsidR="08E33D83" w:rsidRPr="00381668">
        <w:rPr>
          <w:rFonts w:ascii="Times New Roman" w:hAnsi="Times New Roman" w:cs="Times New Roman"/>
        </w:rPr>
        <w:t xml:space="preserve">desarrollados </w:t>
      </w:r>
      <w:r w:rsidRPr="00381668">
        <w:rPr>
          <w:rFonts w:ascii="Times New Roman" w:hAnsi="Times New Roman" w:cs="Times New Roman"/>
        </w:rPr>
        <w:t xml:space="preserve">dentro de la vereda. </w:t>
      </w:r>
    </w:p>
    <w:bookmarkEnd w:id="4"/>
    <w:p w14:paraId="5D697FDC" w14:textId="77777777" w:rsidR="0042405D" w:rsidRPr="00381668" w:rsidRDefault="0042405D" w:rsidP="00381668">
      <w:pPr>
        <w:spacing w:line="276" w:lineRule="auto"/>
        <w:jc w:val="both"/>
      </w:pPr>
    </w:p>
    <w:p w14:paraId="47A4344F" w14:textId="7E2AB065" w:rsidR="0042405D" w:rsidRPr="00381668" w:rsidRDefault="0042405D" w:rsidP="00381668">
      <w:pPr>
        <w:spacing w:line="276" w:lineRule="auto"/>
        <w:jc w:val="both"/>
      </w:pPr>
      <w:r w:rsidRPr="00381668">
        <w:t>En este informe se presenta un análisis de los resultados obtenidos</w:t>
      </w:r>
      <w:r w:rsidR="00DE6DEA" w:rsidRPr="00381668">
        <w:t xml:space="preserve"> en</w:t>
      </w:r>
      <w:r w:rsidRPr="00381668">
        <w:t xml:space="preserve"> las seis </w:t>
      </w:r>
      <w:r w:rsidR="08E33D83" w:rsidRPr="00381668">
        <w:t>categorías anteriormente descritas</w:t>
      </w:r>
      <w:r w:rsidRPr="00381668">
        <w:t xml:space="preserve">, dichos resultados </w:t>
      </w:r>
      <w:r w:rsidR="00FF26D5" w:rsidRPr="00381668">
        <w:t>fueron</w:t>
      </w:r>
      <w:r w:rsidRPr="00381668">
        <w:t xml:space="preserve"> contrastados </w:t>
      </w:r>
      <w:r w:rsidR="00243308" w:rsidRPr="00381668">
        <w:t xml:space="preserve">con informes poblacionales realizados en años anteriores </w:t>
      </w:r>
      <w:r w:rsidR="00D92E1D" w:rsidRPr="00381668">
        <w:t xml:space="preserve">(Universidad Nacional de Colombia (Facultad de Agronomía) &amp; Departamento Técnico Administrativo del Medio Ambiente [DAMA], 1999; </w:t>
      </w:r>
      <w:r w:rsidR="000D3801" w:rsidRPr="00381668">
        <w:rPr>
          <w:noProof/>
          <w:lang w:val="es-MX"/>
        </w:rPr>
        <w:t>Centro de Estudios y Asesor</w:t>
      </w:r>
      <w:r w:rsidR="00040E35" w:rsidRPr="00381668">
        <w:rPr>
          <w:noProof/>
          <w:lang w:val="es-MX"/>
        </w:rPr>
        <w:t>í</w:t>
      </w:r>
      <w:r w:rsidR="000D3801" w:rsidRPr="00381668">
        <w:rPr>
          <w:noProof/>
          <w:lang w:val="es-MX"/>
        </w:rPr>
        <w:t>as en Ciencias Sociales</w:t>
      </w:r>
      <w:r w:rsidR="006963A3" w:rsidRPr="00381668">
        <w:rPr>
          <w:noProof/>
          <w:lang w:val="es-MX"/>
        </w:rPr>
        <w:t xml:space="preserve"> [</w:t>
      </w:r>
      <w:r w:rsidR="006963A3" w:rsidRPr="00381668">
        <w:rPr>
          <w:noProof/>
          <w:lang w:val="es-ES"/>
        </w:rPr>
        <w:t>CEACS]</w:t>
      </w:r>
      <w:r w:rsidR="000D3801" w:rsidRPr="00381668">
        <w:rPr>
          <w:noProof/>
          <w:lang w:val="es-MX"/>
        </w:rPr>
        <w:t>, 2008)</w:t>
      </w:r>
      <w:r w:rsidR="005D01C8" w:rsidRPr="00381668">
        <w:t xml:space="preserve">, para poder determinar los </w:t>
      </w:r>
      <w:r w:rsidR="002716B5" w:rsidRPr="00381668">
        <w:t xml:space="preserve">principales </w:t>
      </w:r>
      <w:r w:rsidR="005D01C8" w:rsidRPr="00381668">
        <w:t xml:space="preserve">cambios presentados en la vereda a corte del 2021. </w:t>
      </w:r>
    </w:p>
    <w:p w14:paraId="247EA165" w14:textId="730F2FD5" w:rsidR="00CF398F" w:rsidRPr="00381668" w:rsidRDefault="006152F4" w:rsidP="00381668">
      <w:pPr>
        <w:pStyle w:val="Ttulo1"/>
        <w:spacing w:line="276" w:lineRule="auto"/>
        <w:rPr>
          <w:rFonts w:cs="Times New Roman"/>
          <w:szCs w:val="24"/>
        </w:rPr>
      </w:pPr>
      <w:bookmarkStart w:id="5" w:name="_Toc1946718481"/>
      <w:bookmarkStart w:id="6" w:name="_Toc116809638"/>
      <w:r w:rsidRPr="00381668">
        <w:rPr>
          <w:rFonts w:cs="Times New Roman"/>
          <w:szCs w:val="24"/>
        </w:rPr>
        <w:t>Características sociodemográficas de los habitantes de la vereda Los Soches.</w:t>
      </w:r>
      <w:bookmarkEnd w:id="5"/>
      <w:bookmarkEnd w:id="6"/>
    </w:p>
    <w:p w14:paraId="3F30BF4E" w14:textId="77777777" w:rsidR="000D74C3" w:rsidRPr="00381668" w:rsidRDefault="000D74C3" w:rsidP="00381668">
      <w:pPr>
        <w:pStyle w:val="Ttulo2"/>
        <w:numPr>
          <w:ilvl w:val="0"/>
          <w:numId w:val="0"/>
        </w:numPr>
        <w:spacing w:line="276" w:lineRule="auto"/>
        <w:rPr>
          <w:rFonts w:cs="Times New Roman"/>
          <w:szCs w:val="24"/>
        </w:rPr>
      </w:pPr>
    </w:p>
    <w:p w14:paraId="5E67AECD" w14:textId="42A1EAE0" w:rsidR="00CF398F" w:rsidRPr="00381668" w:rsidRDefault="00D52406" w:rsidP="00381668">
      <w:pPr>
        <w:pStyle w:val="Ttulo2"/>
        <w:spacing w:line="276" w:lineRule="auto"/>
        <w:rPr>
          <w:rFonts w:cs="Times New Roman"/>
        </w:rPr>
      </w:pPr>
      <w:bookmarkStart w:id="7" w:name="_Toc116809639"/>
      <w:r w:rsidRPr="00381668">
        <w:rPr>
          <w:rFonts w:cs="Times New Roman"/>
        </w:rPr>
        <w:t xml:space="preserve">Viviendas, hogares y </w:t>
      </w:r>
      <w:bookmarkStart w:id="8" w:name="_Toc1853008617"/>
      <w:r w:rsidR="005B5C95" w:rsidRPr="00381668">
        <w:rPr>
          <w:rFonts w:cs="Times New Roman"/>
        </w:rPr>
        <w:t xml:space="preserve">personas </w:t>
      </w:r>
      <w:r w:rsidR="00B26A5F" w:rsidRPr="00381668">
        <w:rPr>
          <w:rFonts w:cs="Times New Roman"/>
        </w:rPr>
        <w:t>por sector</w:t>
      </w:r>
      <w:bookmarkEnd w:id="7"/>
      <w:r w:rsidRPr="00381668">
        <w:rPr>
          <w:rFonts w:cs="Times New Roman"/>
        </w:rPr>
        <w:t xml:space="preserve"> </w:t>
      </w:r>
      <w:bookmarkEnd w:id="8"/>
    </w:p>
    <w:p w14:paraId="48DD1175" w14:textId="77777777" w:rsidR="00C74241" w:rsidRPr="00381668" w:rsidRDefault="00C74241" w:rsidP="00381668">
      <w:pPr>
        <w:spacing w:line="276" w:lineRule="auto"/>
      </w:pPr>
    </w:p>
    <w:p w14:paraId="71C390B6" w14:textId="61930F92" w:rsidR="00CF398F" w:rsidRPr="00381668" w:rsidRDefault="00C74241" w:rsidP="00381668">
      <w:pPr>
        <w:spacing w:line="276" w:lineRule="auto"/>
        <w:jc w:val="both"/>
      </w:pPr>
      <w:r w:rsidRPr="00381668">
        <w:t xml:space="preserve">En esta </w:t>
      </w:r>
      <w:r w:rsidR="0087778C" w:rsidRPr="00381668">
        <w:t xml:space="preserve">sección se </w:t>
      </w:r>
      <w:r w:rsidR="00070EA6" w:rsidRPr="00381668">
        <w:t xml:space="preserve">relacionan datos </w:t>
      </w:r>
      <w:r w:rsidR="008B2136" w:rsidRPr="00381668">
        <w:t>sobre el número de viviendas</w:t>
      </w:r>
      <w:r w:rsidR="00850E3B" w:rsidRPr="00381668">
        <w:t xml:space="preserve">, </w:t>
      </w:r>
      <w:r w:rsidR="002E7B37" w:rsidRPr="00381668">
        <w:t>el número de hogares por vivienda, el número de personas por vivienda</w:t>
      </w:r>
      <w:r w:rsidR="00737B68" w:rsidRPr="00381668">
        <w:t xml:space="preserve"> y</w:t>
      </w:r>
      <w:r w:rsidR="00F130C2" w:rsidRPr="00381668">
        <w:t xml:space="preserve"> </w:t>
      </w:r>
      <w:r w:rsidR="00737B68" w:rsidRPr="00381668">
        <w:t xml:space="preserve">la </w:t>
      </w:r>
      <w:r w:rsidR="00F130C2" w:rsidRPr="00381668">
        <w:t>tipo</w:t>
      </w:r>
      <w:r w:rsidR="00737B68" w:rsidRPr="00381668">
        <w:t>logía</w:t>
      </w:r>
      <w:r w:rsidR="00F130C2" w:rsidRPr="00381668">
        <w:t xml:space="preserve"> de</w:t>
      </w:r>
      <w:r w:rsidR="00737B68" w:rsidRPr="00381668">
        <w:t xml:space="preserve"> los</w:t>
      </w:r>
      <w:r w:rsidR="00F130C2" w:rsidRPr="00381668">
        <w:t xml:space="preserve"> hogares</w:t>
      </w:r>
      <w:r w:rsidR="006D5D41" w:rsidRPr="00381668">
        <w:t xml:space="preserve">. </w:t>
      </w:r>
      <w:r w:rsidR="001F32D9" w:rsidRPr="00381668">
        <w:t>Por último</w:t>
      </w:r>
      <w:r w:rsidR="00753D6E" w:rsidRPr="00381668">
        <w:t>,</w:t>
      </w:r>
      <w:r w:rsidR="001F32D9" w:rsidRPr="00381668">
        <w:t xml:space="preserve"> se presenta un comparativo de la población </w:t>
      </w:r>
      <w:r w:rsidR="00DB35B5" w:rsidRPr="00381668">
        <w:t>identificada en los últimos tres censos realizados</w:t>
      </w:r>
      <w:r w:rsidR="00753D6E" w:rsidRPr="00381668">
        <w:t xml:space="preserve"> en la vereda Los Soches.</w:t>
      </w:r>
    </w:p>
    <w:p w14:paraId="61C93CF0" w14:textId="77777777" w:rsidR="006963A3" w:rsidRPr="00381668" w:rsidRDefault="006963A3" w:rsidP="00381668">
      <w:pPr>
        <w:spacing w:line="276" w:lineRule="auto"/>
        <w:jc w:val="both"/>
      </w:pPr>
    </w:p>
    <w:p w14:paraId="6CE52B0B" w14:textId="5366930C" w:rsidR="00C61591" w:rsidRPr="00381668" w:rsidRDefault="00C61591" w:rsidP="00381668">
      <w:pPr>
        <w:pStyle w:val="Ttulo4"/>
        <w:spacing w:line="276" w:lineRule="auto"/>
        <w:rPr>
          <w:rFonts w:cs="Times New Roman"/>
        </w:rPr>
      </w:pPr>
      <w:bookmarkStart w:id="9" w:name="_Toc1272687895"/>
      <w:r w:rsidRPr="00381668">
        <w:rPr>
          <w:rFonts w:cs="Times New Roman"/>
        </w:rPr>
        <w:lastRenderedPageBreak/>
        <w:t>Número de viviendas por sector.</w:t>
      </w:r>
      <w:bookmarkEnd w:id="9"/>
    </w:p>
    <w:p w14:paraId="21247F4B" w14:textId="77777777" w:rsidR="007A1C86" w:rsidRPr="00381668" w:rsidRDefault="007A1C86" w:rsidP="00381668">
      <w:pPr>
        <w:spacing w:line="276" w:lineRule="auto"/>
        <w:jc w:val="both"/>
      </w:pPr>
    </w:p>
    <w:p w14:paraId="1F02436A" w14:textId="327DD482" w:rsidR="007A1C86" w:rsidRPr="00381668" w:rsidRDefault="00D952A8" w:rsidP="00381668">
      <w:pPr>
        <w:spacing w:line="276" w:lineRule="auto"/>
        <w:jc w:val="both"/>
      </w:pPr>
      <w:r w:rsidRPr="00381668">
        <w:t>Según los resultados del censo realizado</w:t>
      </w:r>
      <w:r w:rsidR="008F45B5" w:rsidRPr="00381668">
        <w:t xml:space="preserve"> en la vereda Los Soches</w:t>
      </w:r>
      <w:r w:rsidR="00CD1F08" w:rsidRPr="00381668">
        <w:t>, a octubre del 2021 hay un total de 614 personas</w:t>
      </w:r>
      <w:r w:rsidR="00EF18C4" w:rsidRPr="00381668">
        <w:t xml:space="preserve"> que habitan en</w:t>
      </w:r>
      <w:r w:rsidR="00984758" w:rsidRPr="00381668">
        <w:t xml:space="preserve"> </w:t>
      </w:r>
      <w:r w:rsidR="00EF18C4" w:rsidRPr="00381668">
        <w:t>176 viviendas</w:t>
      </w:r>
      <w:r w:rsidR="004F2467" w:rsidRPr="00381668">
        <w:t xml:space="preserve">. La distribución por sectores del número de viviendas se puede observar en la </w:t>
      </w:r>
      <w:r w:rsidR="00A45F1B" w:rsidRPr="00381668">
        <w:fldChar w:fldCharType="begin"/>
      </w:r>
      <w:r w:rsidR="00A45F1B" w:rsidRPr="00381668">
        <w:instrText xml:space="preserve"> REF _Ref99109933 \h </w:instrText>
      </w:r>
      <w:r w:rsidR="00381668" w:rsidRPr="00381668">
        <w:instrText xml:space="preserve"> \* MERGEFORMAT </w:instrText>
      </w:r>
      <w:r w:rsidR="00A45F1B" w:rsidRPr="00381668">
        <w:fldChar w:fldCharType="separate"/>
      </w:r>
      <w:r w:rsidR="00A45F1B" w:rsidRPr="00381668">
        <w:rPr>
          <w:rFonts w:eastAsia="Arial"/>
          <w:i/>
          <w:iCs/>
        </w:rPr>
        <w:t xml:space="preserve">Figura </w:t>
      </w:r>
      <w:r w:rsidR="00A45F1B" w:rsidRPr="00381668">
        <w:rPr>
          <w:i/>
          <w:iCs/>
          <w:noProof/>
        </w:rPr>
        <w:t>1</w:t>
      </w:r>
      <w:r w:rsidR="00A45F1B" w:rsidRPr="00381668">
        <w:fldChar w:fldCharType="end"/>
      </w:r>
      <w:r w:rsidR="00A45F1B" w:rsidRPr="00381668">
        <w:t>.</w:t>
      </w:r>
    </w:p>
    <w:p w14:paraId="296C911D" w14:textId="2A255328" w:rsidR="00C61591" w:rsidRPr="00381668" w:rsidRDefault="00C61591" w:rsidP="00381668">
      <w:pPr>
        <w:spacing w:line="276" w:lineRule="auto"/>
        <w:jc w:val="both"/>
      </w:pPr>
    </w:p>
    <w:p w14:paraId="012DDE04" w14:textId="60627F54" w:rsidR="009F63A5" w:rsidRPr="00381668" w:rsidRDefault="463C793E" w:rsidP="00381668">
      <w:pPr>
        <w:pStyle w:val="Descripcin"/>
        <w:keepNext/>
        <w:spacing w:line="276" w:lineRule="auto"/>
        <w:jc w:val="center"/>
        <w:rPr>
          <w:rFonts w:ascii="Times New Roman" w:eastAsia="Arial" w:hAnsi="Times New Roman" w:cs="Times New Roman"/>
          <w:i w:val="0"/>
          <w:iCs w:val="0"/>
          <w:sz w:val="24"/>
          <w:szCs w:val="24"/>
        </w:rPr>
      </w:pPr>
      <w:bookmarkStart w:id="10" w:name="_Ref99109933"/>
      <w:bookmarkStart w:id="11" w:name="_Ref99109926"/>
      <w:bookmarkStart w:id="12" w:name="_Toc116810315"/>
      <w:r w:rsidRPr="00381668">
        <w:rPr>
          <w:rFonts w:ascii="Times New Roman" w:eastAsia="Arial" w:hAnsi="Times New Roman" w:cs="Times New Roman"/>
          <w:i w:val="0"/>
          <w:iCs w:val="0"/>
          <w:sz w:val="24"/>
          <w:szCs w:val="24"/>
        </w:rPr>
        <w:t>Figura</w:t>
      </w:r>
      <w:r w:rsidR="000440FC" w:rsidRPr="00381668">
        <w:rPr>
          <w:rFonts w:ascii="Times New Roman" w:eastAsia="Arial" w:hAnsi="Times New Roman" w:cs="Times New Roman"/>
          <w:i w:val="0"/>
          <w:iCs w:val="0"/>
          <w:sz w:val="24"/>
          <w:szCs w:val="24"/>
        </w:rPr>
        <w:t xml:space="preserve"> </w:t>
      </w:r>
      <w:r w:rsidR="627151B8" w:rsidRPr="00381668">
        <w:rPr>
          <w:rFonts w:ascii="Times New Roman" w:hAnsi="Times New Roman" w:cs="Times New Roman"/>
          <w:i w:val="0"/>
          <w:iCs w:val="0"/>
          <w:sz w:val="24"/>
          <w:szCs w:val="24"/>
        </w:rPr>
        <w:fldChar w:fldCharType="begin"/>
      </w:r>
      <w:r w:rsidR="627151B8" w:rsidRPr="00381668">
        <w:rPr>
          <w:rFonts w:ascii="Times New Roman" w:hAnsi="Times New Roman" w:cs="Times New Roman"/>
          <w:i w:val="0"/>
          <w:iCs w:val="0"/>
          <w:sz w:val="24"/>
          <w:szCs w:val="24"/>
        </w:rPr>
        <w:instrText>SEQ Ilustración \* ARABIC</w:instrText>
      </w:r>
      <w:r w:rsidR="627151B8" w:rsidRPr="00381668">
        <w:rPr>
          <w:rFonts w:ascii="Times New Roman" w:hAnsi="Times New Roman" w:cs="Times New Roman"/>
          <w:i w:val="0"/>
          <w:iCs w:val="0"/>
          <w:sz w:val="24"/>
          <w:szCs w:val="24"/>
        </w:rPr>
        <w:fldChar w:fldCharType="separate"/>
      </w:r>
      <w:r w:rsidRPr="00381668">
        <w:rPr>
          <w:rFonts w:ascii="Times New Roman" w:hAnsi="Times New Roman" w:cs="Times New Roman"/>
          <w:i w:val="0"/>
          <w:iCs w:val="0"/>
          <w:noProof/>
          <w:sz w:val="24"/>
          <w:szCs w:val="24"/>
        </w:rPr>
        <w:t>1</w:t>
      </w:r>
      <w:r w:rsidR="627151B8" w:rsidRPr="00381668">
        <w:rPr>
          <w:rFonts w:ascii="Times New Roman" w:hAnsi="Times New Roman" w:cs="Times New Roman"/>
          <w:i w:val="0"/>
          <w:iCs w:val="0"/>
          <w:sz w:val="24"/>
          <w:szCs w:val="24"/>
        </w:rPr>
        <w:fldChar w:fldCharType="end"/>
      </w:r>
      <w:bookmarkEnd w:id="10"/>
      <w:r w:rsidR="008513C2" w:rsidRPr="00381668">
        <w:rPr>
          <w:rFonts w:ascii="Times New Roman" w:eastAsia="Arial" w:hAnsi="Times New Roman" w:cs="Times New Roman"/>
          <w:i w:val="0"/>
          <w:iCs w:val="0"/>
          <w:sz w:val="24"/>
          <w:szCs w:val="24"/>
        </w:rPr>
        <w:t>.</w:t>
      </w:r>
      <w:r w:rsidRPr="00381668">
        <w:rPr>
          <w:rFonts w:ascii="Times New Roman" w:eastAsia="Arial" w:hAnsi="Times New Roman" w:cs="Times New Roman"/>
          <w:i w:val="0"/>
          <w:iCs w:val="0"/>
          <w:sz w:val="24"/>
          <w:szCs w:val="24"/>
        </w:rPr>
        <w:t xml:space="preserve"> Número de viviendas</w:t>
      </w:r>
      <w:bookmarkEnd w:id="11"/>
      <w:r w:rsidR="008F45B5" w:rsidRPr="00381668">
        <w:rPr>
          <w:rFonts w:ascii="Times New Roman" w:eastAsia="Arial" w:hAnsi="Times New Roman" w:cs="Times New Roman"/>
          <w:i w:val="0"/>
          <w:iCs w:val="0"/>
          <w:sz w:val="24"/>
          <w:szCs w:val="24"/>
        </w:rPr>
        <w:t xml:space="preserve"> por sector</w:t>
      </w:r>
      <w:bookmarkEnd w:id="12"/>
    </w:p>
    <w:p w14:paraId="5842CB95" w14:textId="087B206E" w:rsidR="0092402E" w:rsidRPr="00381668" w:rsidRDefault="00834EBD" w:rsidP="00381668">
      <w:pPr>
        <w:keepNext/>
        <w:spacing w:line="276" w:lineRule="auto"/>
        <w:jc w:val="center"/>
      </w:pPr>
      <w:r w:rsidRPr="00381668">
        <w:rPr>
          <w:noProof/>
        </w:rPr>
        <w:drawing>
          <wp:inline distT="0" distB="0" distL="0" distR="0" wp14:anchorId="7697C219" wp14:editId="619D1EAF">
            <wp:extent cx="4953000" cy="2016000"/>
            <wp:effectExtent l="0" t="0" r="0" b="381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F325334" w14:textId="0C9843F6" w:rsidR="00016F30" w:rsidRPr="00381668" w:rsidRDefault="00016F30" w:rsidP="00381668">
      <w:pPr>
        <w:spacing w:line="276" w:lineRule="auto"/>
        <w:jc w:val="center"/>
        <w:rPr>
          <w:sz w:val="20"/>
          <w:szCs w:val="20"/>
        </w:rPr>
      </w:pPr>
      <w:r w:rsidRPr="00381668">
        <w:rPr>
          <w:sz w:val="20"/>
          <w:szCs w:val="20"/>
        </w:rPr>
        <w:t>Fuente: Elaboración propia a partir del censo 2021</w:t>
      </w:r>
    </w:p>
    <w:p w14:paraId="45943712" w14:textId="77777777" w:rsidR="0092402E" w:rsidRPr="00381668" w:rsidRDefault="0092402E" w:rsidP="00381668">
      <w:pPr>
        <w:spacing w:line="276" w:lineRule="auto"/>
        <w:jc w:val="both"/>
      </w:pPr>
    </w:p>
    <w:p w14:paraId="703C9E5C" w14:textId="204E5FA9" w:rsidR="00FD0A42" w:rsidRPr="00381668" w:rsidRDefault="006F63AA" w:rsidP="00381668">
      <w:pPr>
        <w:spacing w:line="276" w:lineRule="auto"/>
        <w:jc w:val="both"/>
        <w:rPr>
          <w:noProof/>
          <w:lang w:val="es-MX"/>
        </w:rPr>
      </w:pPr>
      <w:r w:rsidRPr="00381668">
        <w:t xml:space="preserve">La mayoría de viviendas </w:t>
      </w:r>
      <w:r w:rsidR="00B64597" w:rsidRPr="00381668">
        <w:t>se concentran en los sectores Escuela</w:t>
      </w:r>
      <w:r w:rsidR="006857BF" w:rsidRPr="00381668">
        <w:t xml:space="preserve"> (</w:t>
      </w:r>
      <w:r w:rsidR="009D377E" w:rsidRPr="00381668">
        <w:t>32</w:t>
      </w:r>
      <w:r w:rsidR="004F7CC5" w:rsidRPr="00381668">
        <w:t>%)</w:t>
      </w:r>
      <w:r w:rsidR="00B64597" w:rsidRPr="00381668">
        <w:t xml:space="preserve"> y </w:t>
      </w:r>
      <w:r w:rsidR="0089104D" w:rsidRPr="00381668">
        <w:t>Rincón</w:t>
      </w:r>
      <w:r w:rsidR="00B64597" w:rsidRPr="00381668">
        <w:t xml:space="preserve"> Grande</w:t>
      </w:r>
      <w:r w:rsidR="004F7CC5" w:rsidRPr="00381668">
        <w:t xml:space="preserve"> (</w:t>
      </w:r>
      <w:r w:rsidR="00E1438B" w:rsidRPr="00381668">
        <w:t>30%)</w:t>
      </w:r>
      <w:r w:rsidR="007A4B3E" w:rsidRPr="00381668">
        <w:t>,</w:t>
      </w:r>
      <w:r w:rsidR="00517DAE" w:rsidRPr="00381668">
        <w:t xml:space="preserve"> </w:t>
      </w:r>
      <w:r w:rsidR="006668F4" w:rsidRPr="00381668">
        <w:t>mientras que Porvenir</w:t>
      </w:r>
      <w:r w:rsidR="006857BF" w:rsidRPr="00381668">
        <w:t xml:space="preserve"> es el sector con menos viviendas en la vereda</w:t>
      </w:r>
      <w:r w:rsidR="00E1438B" w:rsidRPr="00381668">
        <w:t xml:space="preserve"> (13%)</w:t>
      </w:r>
      <w:r w:rsidR="006857BF" w:rsidRPr="00381668">
        <w:t>.</w:t>
      </w:r>
      <w:r w:rsidR="00C61591" w:rsidRPr="00381668">
        <w:t xml:space="preserve"> </w:t>
      </w:r>
      <w:r w:rsidR="00644127" w:rsidRPr="00381668">
        <w:t xml:space="preserve">Por otro lado, </w:t>
      </w:r>
      <w:r w:rsidR="006300A9" w:rsidRPr="00381668">
        <w:t>cabe mencionar que respecto al</w:t>
      </w:r>
      <w:r w:rsidR="0074635B" w:rsidRPr="00381668">
        <w:t xml:space="preserve"> censo realizado en el 2008 por el </w:t>
      </w:r>
      <w:r w:rsidR="0074635B" w:rsidRPr="00381668">
        <w:rPr>
          <w:noProof/>
          <w:lang w:val="es-MX"/>
        </w:rPr>
        <w:t>Centro de Estudios y Asesor</w:t>
      </w:r>
      <w:r w:rsidR="00040E35" w:rsidRPr="00381668">
        <w:rPr>
          <w:noProof/>
          <w:lang w:val="es-MX"/>
        </w:rPr>
        <w:t>í</w:t>
      </w:r>
      <w:r w:rsidR="0074635B" w:rsidRPr="00381668">
        <w:rPr>
          <w:noProof/>
          <w:lang w:val="es-MX"/>
        </w:rPr>
        <w:t xml:space="preserve">as en Ciencias Sociales, hay un </w:t>
      </w:r>
      <w:r w:rsidR="009F1550" w:rsidRPr="00381668">
        <w:rPr>
          <w:noProof/>
          <w:lang w:val="es-MX"/>
        </w:rPr>
        <w:t xml:space="preserve">incremento </w:t>
      </w:r>
      <w:r w:rsidR="00DC3F7E" w:rsidRPr="00381668">
        <w:rPr>
          <w:noProof/>
          <w:lang w:val="es-MX"/>
        </w:rPr>
        <w:t>en el</w:t>
      </w:r>
      <w:r w:rsidR="009F1550" w:rsidRPr="00381668">
        <w:rPr>
          <w:noProof/>
          <w:lang w:val="es-MX"/>
        </w:rPr>
        <w:t xml:space="preserve"> número de </w:t>
      </w:r>
      <w:r w:rsidR="00C40785" w:rsidRPr="00381668">
        <w:rPr>
          <w:noProof/>
          <w:lang w:val="es-MX"/>
        </w:rPr>
        <w:t>personas</w:t>
      </w:r>
      <w:r w:rsidR="009F1550" w:rsidRPr="00381668">
        <w:rPr>
          <w:noProof/>
          <w:lang w:val="es-MX"/>
        </w:rPr>
        <w:t xml:space="preserve"> </w:t>
      </w:r>
      <w:r w:rsidR="005169CF" w:rsidRPr="00381668">
        <w:rPr>
          <w:noProof/>
          <w:lang w:val="es-MX"/>
        </w:rPr>
        <w:t xml:space="preserve">del </w:t>
      </w:r>
      <w:r w:rsidR="00E411E3" w:rsidRPr="00381668">
        <w:rPr>
          <w:noProof/>
          <w:lang w:val="es-MX"/>
        </w:rPr>
        <w:t>32</w:t>
      </w:r>
      <w:r w:rsidR="005169CF" w:rsidRPr="00381668">
        <w:rPr>
          <w:noProof/>
          <w:lang w:val="es-MX"/>
        </w:rPr>
        <w:t>%</w:t>
      </w:r>
      <w:r w:rsidR="007302DE" w:rsidRPr="00381668">
        <w:rPr>
          <w:noProof/>
          <w:lang w:val="es-MX"/>
        </w:rPr>
        <w:t xml:space="preserve"> y en el número de viviendas del 57%</w:t>
      </w:r>
      <w:r w:rsidR="00FD0A42" w:rsidRPr="00381668">
        <w:rPr>
          <w:noProof/>
          <w:lang w:val="es-MX"/>
        </w:rPr>
        <w:t xml:space="preserve"> (</w:t>
      </w:r>
      <w:r w:rsidR="00FD0A42" w:rsidRPr="00381668">
        <w:rPr>
          <w:noProof/>
          <w:lang w:val="es-MX"/>
        </w:rPr>
        <w:fldChar w:fldCharType="begin"/>
      </w:r>
      <w:r w:rsidR="00FD0A42" w:rsidRPr="00381668">
        <w:rPr>
          <w:noProof/>
          <w:lang w:val="es-MX"/>
        </w:rPr>
        <w:instrText xml:space="preserve"> REF _Ref99111373 \h </w:instrText>
      </w:r>
      <w:r w:rsidR="00381668" w:rsidRPr="00381668">
        <w:rPr>
          <w:noProof/>
          <w:lang w:val="es-MX"/>
        </w:rPr>
        <w:instrText xml:space="preserve"> \* MERGEFORMAT </w:instrText>
      </w:r>
      <w:r w:rsidR="00FD0A42" w:rsidRPr="00381668">
        <w:rPr>
          <w:noProof/>
          <w:lang w:val="es-MX"/>
        </w:rPr>
      </w:r>
      <w:r w:rsidR="00FD0A42" w:rsidRPr="00381668">
        <w:rPr>
          <w:noProof/>
          <w:lang w:val="es-MX"/>
        </w:rPr>
        <w:fldChar w:fldCharType="separate"/>
      </w:r>
      <w:r w:rsidR="00BF3063" w:rsidRPr="00381668">
        <w:rPr>
          <w:rFonts w:eastAsia="Arial"/>
          <w:i/>
          <w:iCs/>
        </w:rPr>
        <w:t xml:space="preserve">Tabla </w:t>
      </w:r>
      <w:r w:rsidR="00BF3063" w:rsidRPr="00381668">
        <w:rPr>
          <w:i/>
          <w:iCs/>
          <w:noProof/>
        </w:rPr>
        <w:t>1</w:t>
      </w:r>
      <w:r w:rsidR="00FD0A42" w:rsidRPr="00381668">
        <w:rPr>
          <w:noProof/>
          <w:lang w:val="es-MX"/>
        </w:rPr>
        <w:fldChar w:fldCharType="end"/>
      </w:r>
      <w:r w:rsidR="00FD0A42" w:rsidRPr="00381668">
        <w:rPr>
          <w:noProof/>
          <w:lang w:val="es-MX"/>
        </w:rPr>
        <w:t>).</w:t>
      </w:r>
    </w:p>
    <w:p w14:paraId="4C16F0DF" w14:textId="77777777" w:rsidR="00FD0A42" w:rsidRPr="00381668" w:rsidRDefault="00FD0A42" w:rsidP="00381668">
      <w:pPr>
        <w:spacing w:line="276" w:lineRule="auto"/>
        <w:jc w:val="both"/>
      </w:pPr>
    </w:p>
    <w:p w14:paraId="5617DA0C" w14:textId="1C5110F9" w:rsidR="004501B0" w:rsidRPr="00381668" w:rsidRDefault="004501B0" w:rsidP="00381668">
      <w:pPr>
        <w:pStyle w:val="Descripcin"/>
        <w:keepNext/>
        <w:spacing w:line="276" w:lineRule="auto"/>
        <w:jc w:val="center"/>
        <w:rPr>
          <w:rFonts w:ascii="Times New Roman" w:eastAsia="Arial" w:hAnsi="Times New Roman" w:cs="Times New Roman"/>
          <w:i w:val="0"/>
          <w:iCs w:val="0"/>
          <w:sz w:val="24"/>
          <w:szCs w:val="24"/>
        </w:rPr>
      </w:pPr>
      <w:bookmarkStart w:id="13" w:name="_Ref99111373"/>
      <w:bookmarkStart w:id="14" w:name="_Toc116810359"/>
      <w:r w:rsidRPr="00381668">
        <w:rPr>
          <w:rFonts w:ascii="Times New Roman" w:eastAsia="Arial" w:hAnsi="Times New Roman" w:cs="Times New Roman"/>
          <w:i w:val="0"/>
          <w:iCs w:val="0"/>
          <w:sz w:val="24"/>
          <w:szCs w:val="24"/>
        </w:rPr>
        <w:t xml:space="preserve">Tabla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Tabla \* ARABIC</w:instrText>
      </w:r>
      <w:r w:rsidRPr="00381668">
        <w:rPr>
          <w:rFonts w:ascii="Times New Roman" w:hAnsi="Times New Roman" w:cs="Times New Roman"/>
          <w:i w:val="0"/>
          <w:iCs w:val="0"/>
          <w:sz w:val="24"/>
          <w:szCs w:val="24"/>
        </w:rPr>
        <w:fldChar w:fldCharType="separate"/>
      </w:r>
      <w:r w:rsidR="00BF3063" w:rsidRPr="00381668">
        <w:rPr>
          <w:rFonts w:ascii="Times New Roman" w:hAnsi="Times New Roman" w:cs="Times New Roman"/>
          <w:i w:val="0"/>
          <w:iCs w:val="0"/>
          <w:noProof/>
          <w:sz w:val="24"/>
          <w:szCs w:val="24"/>
        </w:rPr>
        <w:t>1</w:t>
      </w:r>
      <w:r w:rsidRPr="00381668">
        <w:rPr>
          <w:rFonts w:ascii="Times New Roman" w:hAnsi="Times New Roman" w:cs="Times New Roman"/>
          <w:i w:val="0"/>
          <w:iCs w:val="0"/>
          <w:sz w:val="24"/>
          <w:szCs w:val="24"/>
        </w:rPr>
        <w:fldChar w:fldCharType="end"/>
      </w:r>
      <w:bookmarkEnd w:id="13"/>
      <w:r w:rsidR="008F3E29" w:rsidRPr="00381668">
        <w:rPr>
          <w:rFonts w:ascii="Times New Roman" w:eastAsia="Arial" w:hAnsi="Times New Roman" w:cs="Times New Roman"/>
          <w:i w:val="0"/>
          <w:iCs w:val="0"/>
          <w:sz w:val="24"/>
          <w:szCs w:val="24"/>
        </w:rPr>
        <w:t>.</w:t>
      </w:r>
      <w:r w:rsidRPr="00381668">
        <w:rPr>
          <w:rFonts w:ascii="Times New Roman" w:eastAsia="Arial" w:hAnsi="Times New Roman" w:cs="Times New Roman"/>
          <w:i w:val="0"/>
          <w:iCs w:val="0"/>
          <w:sz w:val="24"/>
          <w:szCs w:val="24"/>
        </w:rPr>
        <w:t xml:space="preserve"> Incremento poblacional</w:t>
      </w:r>
      <w:bookmarkEnd w:id="14"/>
    </w:p>
    <w:tbl>
      <w:tblPr>
        <w:tblStyle w:val="Tablaconcuadrcula4-nfasis3"/>
        <w:tblW w:w="0" w:type="auto"/>
        <w:jc w:val="center"/>
        <w:tblLook w:val="06A0" w:firstRow="1" w:lastRow="0" w:firstColumn="1" w:lastColumn="0" w:noHBand="1" w:noVBand="1"/>
      </w:tblPr>
      <w:tblGrid>
        <w:gridCol w:w="1500"/>
        <w:gridCol w:w="1011"/>
        <w:gridCol w:w="1011"/>
        <w:gridCol w:w="1172"/>
      </w:tblGrid>
      <w:tr w:rsidR="005034A5" w:rsidRPr="00381668" w14:paraId="53C545D5" w14:textId="77777777" w:rsidTr="002D0CB5">
        <w:trPr>
          <w:cnfStyle w:val="100000000000" w:firstRow="1" w:lastRow="0" w:firstColumn="0" w:lastColumn="0" w:oddVBand="0" w:evenVBand="0" w:oddHBand="0" w:evenHBand="0" w:firstRowFirstColumn="0" w:firstRowLastColumn="0" w:lastRowFirstColumn="0" w:lastRowLastColumn="0"/>
          <w:trHeight w:val="289"/>
          <w:jc w:val="center"/>
        </w:trPr>
        <w:tc>
          <w:tcPr>
            <w:cnfStyle w:val="001000000000" w:firstRow="0" w:lastRow="0" w:firstColumn="1" w:lastColumn="0" w:oddVBand="0" w:evenVBand="0" w:oddHBand="0" w:evenHBand="0" w:firstRowFirstColumn="0" w:firstRowLastColumn="0" w:lastRowFirstColumn="0" w:lastRowLastColumn="0"/>
            <w:tcW w:w="0" w:type="auto"/>
          </w:tcPr>
          <w:p w14:paraId="09FF548A" w14:textId="6EF7A3DD" w:rsidR="164F830B" w:rsidRPr="00381668" w:rsidRDefault="002D0CB5" w:rsidP="00381668">
            <w:pPr>
              <w:spacing w:line="276" w:lineRule="auto"/>
              <w:jc w:val="center"/>
              <w:rPr>
                <w:rFonts w:eastAsia="Arial"/>
                <w:i/>
                <w:iCs/>
                <w:color w:val="000000" w:themeColor="text1"/>
                <w:sz w:val="20"/>
                <w:szCs w:val="20"/>
              </w:rPr>
            </w:pPr>
            <w:r w:rsidRPr="00381668">
              <w:rPr>
                <w:rFonts w:eastAsia="Arial"/>
                <w:i/>
                <w:iCs/>
                <w:color w:val="000000" w:themeColor="text1"/>
                <w:sz w:val="20"/>
                <w:szCs w:val="20"/>
              </w:rPr>
              <w:t>Variables</w:t>
            </w:r>
          </w:p>
        </w:tc>
        <w:tc>
          <w:tcPr>
            <w:tcW w:w="0" w:type="auto"/>
          </w:tcPr>
          <w:p w14:paraId="6CE5EFB1" w14:textId="4736FD47" w:rsidR="164F830B" w:rsidRPr="00381668" w:rsidRDefault="7C511BF7" w:rsidP="00381668">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Arial"/>
                <w:b w:val="0"/>
                <w:bCs w:val="0"/>
                <w:i/>
                <w:iCs/>
                <w:color w:val="000000" w:themeColor="text1"/>
                <w:sz w:val="20"/>
                <w:szCs w:val="20"/>
              </w:rPr>
            </w:pPr>
            <w:r w:rsidRPr="00381668">
              <w:rPr>
                <w:rFonts w:eastAsia="Arial"/>
                <w:i/>
                <w:iCs/>
                <w:color w:val="000000" w:themeColor="text1"/>
                <w:sz w:val="20"/>
                <w:szCs w:val="20"/>
              </w:rPr>
              <w:t>Año 2008</w:t>
            </w:r>
          </w:p>
        </w:tc>
        <w:tc>
          <w:tcPr>
            <w:tcW w:w="0" w:type="auto"/>
          </w:tcPr>
          <w:p w14:paraId="4E2E3CB0" w14:textId="1EECBAC2" w:rsidR="164F830B" w:rsidRPr="00381668" w:rsidRDefault="7C511BF7" w:rsidP="00381668">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Arial"/>
                <w:b w:val="0"/>
                <w:bCs w:val="0"/>
                <w:i/>
                <w:iCs/>
                <w:color w:val="000000" w:themeColor="text1"/>
                <w:sz w:val="20"/>
                <w:szCs w:val="20"/>
              </w:rPr>
            </w:pPr>
            <w:r w:rsidRPr="00381668">
              <w:rPr>
                <w:rFonts w:eastAsia="Arial"/>
                <w:i/>
                <w:iCs/>
                <w:color w:val="000000" w:themeColor="text1"/>
                <w:sz w:val="20"/>
                <w:szCs w:val="20"/>
              </w:rPr>
              <w:t>Año 2021</w:t>
            </w:r>
          </w:p>
        </w:tc>
        <w:tc>
          <w:tcPr>
            <w:tcW w:w="0" w:type="auto"/>
          </w:tcPr>
          <w:p w14:paraId="7F286AF6" w14:textId="0FC03B3D" w:rsidR="164F830B" w:rsidRPr="00381668" w:rsidRDefault="002D0CB5" w:rsidP="00381668">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Arial"/>
                <w:b w:val="0"/>
                <w:bCs w:val="0"/>
                <w:i/>
                <w:iCs/>
                <w:color w:val="000000" w:themeColor="text1"/>
                <w:sz w:val="20"/>
                <w:szCs w:val="20"/>
              </w:rPr>
            </w:pPr>
            <w:r w:rsidRPr="00381668">
              <w:rPr>
                <w:rFonts w:eastAsia="Arial"/>
                <w:i/>
                <w:iCs/>
                <w:color w:val="000000" w:themeColor="text1"/>
                <w:sz w:val="20"/>
                <w:szCs w:val="20"/>
              </w:rPr>
              <w:t>Incremento</w:t>
            </w:r>
          </w:p>
        </w:tc>
      </w:tr>
      <w:tr w:rsidR="164F830B" w:rsidRPr="00381668" w14:paraId="6EC92272" w14:textId="77777777" w:rsidTr="002D0CB5">
        <w:trPr>
          <w:trHeight w:val="289"/>
          <w:jc w:val="center"/>
        </w:trPr>
        <w:tc>
          <w:tcPr>
            <w:cnfStyle w:val="001000000000" w:firstRow="0" w:lastRow="0" w:firstColumn="1" w:lastColumn="0" w:oddVBand="0" w:evenVBand="0" w:oddHBand="0" w:evenHBand="0" w:firstRowFirstColumn="0" w:firstRowLastColumn="0" w:lastRowFirstColumn="0" w:lastRowLastColumn="0"/>
            <w:tcW w:w="0" w:type="auto"/>
          </w:tcPr>
          <w:p w14:paraId="16AD5158" w14:textId="01C5A402" w:rsidR="164F830B" w:rsidRPr="00381668" w:rsidRDefault="164F830B" w:rsidP="00381668">
            <w:pPr>
              <w:spacing w:line="276" w:lineRule="auto"/>
              <w:jc w:val="center"/>
              <w:rPr>
                <w:rFonts w:eastAsia="Arial"/>
                <w:b w:val="0"/>
                <w:bCs w:val="0"/>
                <w:color w:val="000000" w:themeColor="text1"/>
                <w:sz w:val="20"/>
                <w:szCs w:val="20"/>
              </w:rPr>
            </w:pPr>
            <w:bookmarkStart w:id="15" w:name="_Int_kcVcOBfz"/>
            <w:r w:rsidRPr="00381668">
              <w:rPr>
                <w:rFonts w:eastAsia="Arial"/>
                <w:b w:val="0"/>
                <w:bCs w:val="0"/>
                <w:color w:val="000000" w:themeColor="text1"/>
                <w:sz w:val="20"/>
                <w:szCs w:val="20"/>
              </w:rPr>
              <w:t>Total</w:t>
            </w:r>
            <w:bookmarkEnd w:id="15"/>
            <w:r w:rsidRPr="00381668">
              <w:rPr>
                <w:rFonts w:eastAsia="Arial"/>
                <w:b w:val="0"/>
                <w:bCs w:val="0"/>
                <w:color w:val="000000" w:themeColor="text1"/>
                <w:sz w:val="20"/>
                <w:szCs w:val="20"/>
              </w:rPr>
              <w:t xml:space="preserve"> Personas</w:t>
            </w:r>
          </w:p>
        </w:tc>
        <w:tc>
          <w:tcPr>
            <w:tcW w:w="0" w:type="auto"/>
          </w:tcPr>
          <w:p w14:paraId="263D8E58" w14:textId="4C9070BF" w:rsidR="164F830B" w:rsidRPr="00381668" w:rsidRDefault="164F830B"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466</w:t>
            </w:r>
          </w:p>
        </w:tc>
        <w:tc>
          <w:tcPr>
            <w:tcW w:w="0" w:type="auto"/>
          </w:tcPr>
          <w:p w14:paraId="16F8B753" w14:textId="77A83E7F" w:rsidR="164F830B" w:rsidRPr="00381668" w:rsidRDefault="164F830B"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614</w:t>
            </w:r>
          </w:p>
        </w:tc>
        <w:tc>
          <w:tcPr>
            <w:tcW w:w="0" w:type="auto"/>
          </w:tcPr>
          <w:p w14:paraId="1693BD04" w14:textId="6D5304DF" w:rsidR="164F830B" w:rsidRPr="00381668" w:rsidRDefault="164F830B"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32%</w:t>
            </w:r>
          </w:p>
        </w:tc>
      </w:tr>
      <w:tr w:rsidR="164F830B" w:rsidRPr="00381668" w14:paraId="6BA2E7AD" w14:textId="77777777" w:rsidTr="002D0CB5">
        <w:trPr>
          <w:trHeight w:val="289"/>
          <w:jc w:val="center"/>
        </w:trPr>
        <w:tc>
          <w:tcPr>
            <w:cnfStyle w:val="001000000000" w:firstRow="0" w:lastRow="0" w:firstColumn="1" w:lastColumn="0" w:oddVBand="0" w:evenVBand="0" w:oddHBand="0" w:evenHBand="0" w:firstRowFirstColumn="0" w:firstRowLastColumn="0" w:lastRowFirstColumn="0" w:lastRowLastColumn="0"/>
            <w:tcW w:w="0" w:type="auto"/>
          </w:tcPr>
          <w:p w14:paraId="1F95E2D9" w14:textId="6A63BDC7" w:rsidR="164F830B" w:rsidRPr="00381668" w:rsidRDefault="164F830B" w:rsidP="00381668">
            <w:pPr>
              <w:spacing w:line="276" w:lineRule="auto"/>
              <w:jc w:val="center"/>
              <w:rPr>
                <w:rFonts w:eastAsia="Arial"/>
                <w:b w:val="0"/>
                <w:bCs w:val="0"/>
                <w:color w:val="000000" w:themeColor="text1"/>
                <w:sz w:val="20"/>
                <w:szCs w:val="20"/>
              </w:rPr>
            </w:pPr>
            <w:bookmarkStart w:id="16" w:name="_Int_w3aSzf5d"/>
            <w:r w:rsidRPr="00381668">
              <w:rPr>
                <w:rFonts w:eastAsia="Arial"/>
                <w:b w:val="0"/>
                <w:bCs w:val="0"/>
                <w:color w:val="000000" w:themeColor="text1"/>
                <w:sz w:val="20"/>
                <w:szCs w:val="20"/>
              </w:rPr>
              <w:t>Total</w:t>
            </w:r>
            <w:bookmarkEnd w:id="16"/>
            <w:r w:rsidRPr="00381668">
              <w:rPr>
                <w:rFonts w:eastAsia="Arial"/>
                <w:b w:val="0"/>
                <w:bCs w:val="0"/>
                <w:color w:val="000000" w:themeColor="text1"/>
                <w:sz w:val="20"/>
                <w:szCs w:val="20"/>
              </w:rPr>
              <w:t xml:space="preserve"> Viviendas</w:t>
            </w:r>
          </w:p>
        </w:tc>
        <w:tc>
          <w:tcPr>
            <w:tcW w:w="0" w:type="auto"/>
          </w:tcPr>
          <w:p w14:paraId="0BD9F7DE" w14:textId="58F86BD6" w:rsidR="164F830B" w:rsidRPr="00381668" w:rsidRDefault="164F830B"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112</w:t>
            </w:r>
          </w:p>
        </w:tc>
        <w:tc>
          <w:tcPr>
            <w:tcW w:w="0" w:type="auto"/>
          </w:tcPr>
          <w:p w14:paraId="555896A3" w14:textId="3059597B" w:rsidR="164F830B" w:rsidRPr="00381668" w:rsidRDefault="164F830B"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176</w:t>
            </w:r>
          </w:p>
        </w:tc>
        <w:tc>
          <w:tcPr>
            <w:tcW w:w="0" w:type="auto"/>
          </w:tcPr>
          <w:p w14:paraId="7A7A4138" w14:textId="24EEE091" w:rsidR="164F830B" w:rsidRPr="00381668" w:rsidRDefault="164F830B"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57%</w:t>
            </w:r>
          </w:p>
        </w:tc>
      </w:tr>
    </w:tbl>
    <w:p w14:paraId="59CCA32B" w14:textId="09409040" w:rsidR="00016F30" w:rsidRPr="00381668" w:rsidRDefault="164F830B" w:rsidP="00381668">
      <w:pPr>
        <w:spacing w:line="276" w:lineRule="auto"/>
        <w:jc w:val="center"/>
        <w:rPr>
          <w:sz w:val="20"/>
          <w:szCs w:val="20"/>
        </w:rPr>
      </w:pPr>
      <w:r w:rsidRPr="00381668">
        <w:rPr>
          <w:sz w:val="20"/>
          <w:szCs w:val="20"/>
        </w:rPr>
        <w:t>Fuente: Elaboración propia a partir del censo 2021</w:t>
      </w:r>
    </w:p>
    <w:p w14:paraId="298956E4" w14:textId="77777777" w:rsidR="00EA21C2" w:rsidRPr="00381668" w:rsidRDefault="00EA21C2" w:rsidP="00381668">
      <w:pPr>
        <w:spacing w:line="276" w:lineRule="auto"/>
        <w:jc w:val="center"/>
        <w:rPr>
          <w:sz w:val="20"/>
          <w:szCs w:val="20"/>
        </w:rPr>
      </w:pPr>
    </w:p>
    <w:p w14:paraId="04EFDF40" w14:textId="79B8A777" w:rsidR="009921B7" w:rsidRPr="00381668" w:rsidRDefault="00717366" w:rsidP="00381668">
      <w:pPr>
        <w:spacing w:line="276" w:lineRule="auto"/>
        <w:jc w:val="both"/>
      </w:pPr>
      <w:r w:rsidRPr="00381668">
        <w:t xml:space="preserve">En cuanto al número de personas que </w:t>
      </w:r>
      <w:r w:rsidR="00211F6B" w:rsidRPr="00381668">
        <w:t>habitan</w:t>
      </w:r>
      <w:r w:rsidRPr="00381668">
        <w:t xml:space="preserve"> en cada vivienda, </w:t>
      </w:r>
      <w:r w:rsidR="005E1F72" w:rsidRPr="00381668">
        <w:t>de</w:t>
      </w:r>
      <w:r w:rsidRPr="00381668">
        <w:t xml:space="preserve"> la </w:t>
      </w:r>
      <w:r w:rsidRPr="00381668">
        <w:fldChar w:fldCharType="begin"/>
      </w:r>
      <w:r w:rsidRPr="00381668">
        <w:instrText xml:space="preserve"> REF _Ref99112920 \h </w:instrText>
      </w:r>
      <w:r w:rsidR="00381668" w:rsidRPr="00381668">
        <w:instrText xml:space="preserve"> \* MERGEFORMAT </w:instrText>
      </w:r>
      <w:r w:rsidRPr="00381668">
        <w:fldChar w:fldCharType="separate"/>
      </w:r>
      <w:r w:rsidRPr="00381668">
        <w:rPr>
          <w:rFonts w:eastAsia="Arial"/>
          <w:i/>
          <w:iCs/>
        </w:rPr>
        <w:t xml:space="preserve">Figura </w:t>
      </w:r>
      <w:r w:rsidRPr="00381668">
        <w:rPr>
          <w:i/>
          <w:iCs/>
          <w:noProof/>
        </w:rPr>
        <w:t>2</w:t>
      </w:r>
      <w:r w:rsidRPr="00381668">
        <w:fldChar w:fldCharType="end"/>
      </w:r>
      <w:r w:rsidR="005E1F72" w:rsidRPr="00381668">
        <w:t xml:space="preserve"> se puede deducir que </w:t>
      </w:r>
      <w:r w:rsidR="00211F6B" w:rsidRPr="00381668">
        <w:t xml:space="preserve">en la mayoría de viviendas </w:t>
      </w:r>
      <w:r w:rsidR="00C06AF7" w:rsidRPr="00381668">
        <w:t>viven entre 2 y 4 personas</w:t>
      </w:r>
      <w:r w:rsidR="002D7BC4" w:rsidRPr="00381668">
        <w:t xml:space="preserve">, incluso hay viviendas en </w:t>
      </w:r>
      <w:r w:rsidR="005621D1" w:rsidRPr="00381668">
        <w:t xml:space="preserve">donde viven hasta 9 personas. </w:t>
      </w:r>
    </w:p>
    <w:p w14:paraId="3431F1FB" w14:textId="77777777" w:rsidR="001950CE" w:rsidRPr="00381668" w:rsidRDefault="001950CE" w:rsidP="00381668">
      <w:pPr>
        <w:spacing w:line="276" w:lineRule="auto"/>
        <w:jc w:val="both"/>
      </w:pPr>
    </w:p>
    <w:p w14:paraId="0A3C78DA" w14:textId="3E77D78E" w:rsidR="00805168" w:rsidRPr="00381668" w:rsidRDefault="00805168" w:rsidP="00381668">
      <w:pPr>
        <w:pStyle w:val="Descripcin"/>
        <w:keepNext/>
        <w:spacing w:line="276" w:lineRule="auto"/>
        <w:jc w:val="center"/>
        <w:rPr>
          <w:rFonts w:ascii="Times New Roman" w:eastAsia="Arial" w:hAnsi="Times New Roman" w:cs="Times New Roman"/>
          <w:i w:val="0"/>
          <w:iCs w:val="0"/>
          <w:sz w:val="24"/>
          <w:szCs w:val="24"/>
        </w:rPr>
      </w:pPr>
      <w:bookmarkStart w:id="17" w:name="_Ref99112920"/>
      <w:bookmarkStart w:id="18" w:name="_Toc116810316"/>
      <w:r w:rsidRPr="00381668">
        <w:rPr>
          <w:rFonts w:ascii="Times New Roman" w:eastAsia="Arial" w:hAnsi="Times New Roman" w:cs="Times New Roman"/>
          <w:i w:val="0"/>
          <w:iCs w:val="0"/>
          <w:sz w:val="24"/>
          <w:szCs w:val="24"/>
        </w:rPr>
        <w:lastRenderedPageBreak/>
        <w:t xml:space="preserve">Figura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Ilustración \* ARABIC</w:instrText>
      </w:r>
      <w:r w:rsidRPr="00381668">
        <w:rPr>
          <w:rFonts w:ascii="Times New Roman" w:hAnsi="Times New Roman" w:cs="Times New Roman"/>
          <w:i w:val="0"/>
          <w:iCs w:val="0"/>
          <w:sz w:val="24"/>
          <w:szCs w:val="24"/>
        </w:rPr>
        <w:fldChar w:fldCharType="separate"/>
      </w:r>
      <w:r w:rsidRPr="00381668">
        <w:rPr>
          <w:rFonts w:ascii="Times New Roman" w:hAnsi="Times New Roman" w:cs="Times New Roman"/>
          <w:i w:val="0"/>
          <w:iCs w:val="0"/>
          <w:noProof/>
          <w:sz w:val="24"/>
          <w:szCs w:val="24"/>
        </w:rPr>
        <w:t>2</w:t>
      </w:r>
      <w:r w:rsidRPr="00381668">
        <w:rPr>
          <w:rFonts w:ascii="Times New Roman" w:hAnsi="Times New Roman" w:cs="Times New Roman"/>
          <w:i w:val="0"/>
          <w:iCs w:val="0"/>
          <w:sz w:val="24"/>
          <w:szCs w:val="24"/>
        </w:rPr>
        <w:fldChar w:fldCharType="end"/>
      </w:r>
      <w:bookmarkEnd w:id="17"/>
      <w:r w:rsidRPr="00381668">
        <w:rPr>
          <w:rFonts w:ascii="Times New Roman" w:eastAsia="Arial" w:hAnsi="Times New Roman" w:cs="Times New Roman"/>
          <w:i w:val="0"/>
          <w:iCs w:val="0"/>
          <w:sz w:val="24"/>
          <w:szCs w:val="24"/>
        </w:rPr>
        <w:t>. Número de personas por vivienda</w:t>
      </w:r>
      <w:bookmarkEnd w:id="18"/>
    </w:p>
    <w:p w14:paraId="4CF4EB6E" w14:textId="36E21C7F" w:rsidR="00805168" w:rsidRPr="00381668" w:rsidRDefault="000E5090" w:rsidP="00381668">
      <w:pPr>
        <w:keepNext/>
        <w:spacing w:line="276" w:lineRule="auto"/>
        <w:jc w:val="center"/>
      </w:pPr>
      <w:r w:rsidRPr="00381668">
        <w:rPr>
          <w:noProof/>
        </w:rPr>
        <w:drawing>
          <wp:inline distT="0" distB="0" distL="0" distR="0" wp14:anchorId="1B6C0D14" wp14:editId="536DEA96">
            <wp:extent cx="5410200" cy="1915200"/>
            <wp:effectExtent l="0" t="0" r="0" b="889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F208891" w14:textId="5FF171F1" w:rsidR="00753D6E" w:rsidRPr="00381668" w:rsidRDefault="00805168" w:rsidP="00381668">
      <w:pPr>
        <w:spacing w:line="276" w:lineRule="auto"/>
        <w:jc w:val="center"/>
        <w:rPr>
          <w:sz w:val="20"/>
          <w:szCs w:val="20"/>
        </w:rPr>
      </w:pPr>
      <w:r w:rsidRPr="00381668">
        <w:rPr>
          <w:sz w:val="20"/>
          <w:szCs w:val="20"/>
        </w:rPr>
        <w:t>Fuente: Elaboración propia a partir del censo 2021</w:t>
      </w:r>
      <w:bookmarkStart w:id="19" w:name="_Toc1133480610"/>
    </w:p>
    <w:p w14:paraId="4CAD19AB" w14:textId="77777777" w:rsidR="006963A3" w:rsidRPr="00381668" w:rsidRDefault="006963A3" w:rsidP="00381668">
      <w:pPr>
        <w:spacing w:line="276" w:lineRule="auto"/>
        <w:jc w:val="center"/>
        <w:rPr>
          <w:sz w:val="20"/>
          <w:szCs w:val="20"/>
        </w:rPr>
      </w:pPr>
    </w:p>
    <w:p w14:paraId="6EF71613" w14:textId="07DAC768" w:rsidR="00BA6C8E" w:rsidRPr="00381668" w:rsidRDefault="00C61591" w:rsidP="00381668">
      <w:pPr>
        <w:pStyle w:val="Ttulo4"/>
        <w:spacing w:line="276" w:lineRule="auto"/>
        <w:rPr>
          <w:rFonts w:cs="Times New Roman"/>
        </w:rPr>
      </w:pPr>
      <w:r w:rsidRPr="00381668">
        <w:rPr>
          <w:rFonts w:cs="Times New Roman"/>
        </w:rPr>
        <w:t xml:space="preserve">Número de </w:t>
      </w:r>
      <w:r w:rsidR="00DD4734" w:rsidRPr="00381668">
        <w:rPr>
          <w:rFonts w:cs="Times New Roman"/>
        </w:rPr>
        <w:t>h</w:t>
      </w:r>
      <w:r w:rsidRPr="00381668">
        <w:rPr>
          <w:rFonts w:cs="Times New Roman"/>
        </w:rPr>
        <w:t>ogares por sector.</w:t>
      </w:r>
      <w:bookmarkEnd w:id="19"/>
    </w:p>
    <w:p w14:paraId="4179C2C3" w14:textId="77777777" w:rsidR="00BA6C8E" w:rsidRPr="00381668" w:rsidRDefault="00BA6C8E" w:rsidP="00381668">
      <w:pPr>
        <w:suppressAutoHyphens/>
        <w:spacing w:line="276" w:lineRule="auto"/>
        <w:jc w:val="both"/>
        <w:rPr>
          <w:b/>
          <w:bCs/>
        </w:rPr>
      </w:pPr>
    </w:p>
    <w:p w14:paraId="05943A60" w14:textId="3BFD6E9A" w:rsidR="006D7FEC" w:rsidRPr="00381668" w:rsidRDefault="00DC3D59" w:rsidP="00381668">
      <w:pPr>
        <w:suppressAutoHyphens/>
        <w:spacing w:line="276" w:lineRule="auto"/>
        <w:jc w:val="both"/>
      </w:pPr>
      <w:r w:rsidRPr="00381668">
        <w:t xml:space="preserve">En lo relacionado al número de hogares, </w:t>
      </w:r>
      <w:r w:rsidR="00C77310" w:rsidRPr="00381668">
        <w:t>en la</w:t>
      </w:r>
      <w:r w:rsidR="00183CA1" w:rsidRPr="00381668">
        <w:t xml:space="preserve"> </w:t>
      </w:r>
      <w:r w:rsidR="00183CA1" w:rsidRPr="00381668">
        <w:fldChar w:fldCharType="begin"/>
      </w:r>
      <w:r w:rsidR="00183CA1" w:rsidRPr="00381668">
        <w:instrText xml:space="preserve"> REF _Ref99114901 \h </w:instrText>
      </w:r>
      <w:r w:rsidR="00381668" w:rsidRPr="00381668">
        <w:instrText xml:space="preserve"> \* MERGEFORMAT </w:instrText>
      </w:r>
      <w:r w:rsidR="00183CA1" w:rsidRPr="00381668">
        <w:fldChar w:fldCharType="separate"/>
      </w:r>
      <w:r w:rsidR="00183CA1" w:rsidRPr="00381668">
        <w:rPr>
          <w:rFonts w:eastAsia="Arial"/>
          <w:i/>
          <w:iCs/>
        </w:rPr>
        <w:t xml:space="preserve">Tabla </w:t>
      </w:r>
      <w:r w:rsidR="00183CA1" w:rsidRPr="00381668">
        <w:rPr>
          <w:i/>
          <w:iCs/>
          <w:noProof/>
        </w:rPr>
        <w:t>2</w:t>
      </w:r>
      <w:r w:rsidR="00183CA1" w:rsidRPr="00381668">
        <w:fldChar w:fldCharType="end"/>
      </w:r>
      <w:r w:rsidR="00183CA1" w:rsidRPr="00381668">
        <w:t xml:space="preserve"> </w:t>
      </w:r>
      <w:r w:rsidR="003004A4" w:rsidRPr="00381668">
        <w:t xml:space="preserve">se detalla </w:t>
      </w:r>
      <w:r w:rsidR="007F0876" w:rsidRPr="00381668">
        <w:t xml:space="preserve">tanto </w:t>
      </w:r>
      <w:r w:rsidR="003004A4" w:rsidRPr="00381668">
        <w:t xml:space="preserve">la distribución </w:t>
      </w:r>
      <w:r w:rsidR="005A5F01" w:rsidRPr="00381668">
        <w:t>por sector</w:t>
      </w:r>
      <w:r w:rsidR="00BC199F" w:rsidRPr="00381668">
        <w:t xml:space="preserve"> </w:t>
      </w:r>
      <w:r w:rsidR="003004A4" w:rsidRPr="00381668">
        <w:t>de los 200 hogares identificados en la vereda</w:t>
      </w:r>
      <w:r w:rsidR="00F60406" w:rsidRPr="00381668">
        <w:t xml:space="preserve"> </w:t>
      </w:r>
      <w:r w:rsidR="007F0876" w:rsidRPr="00381668">
        <w:t>como</w:t>
      </w:r>
      <w:r w:rsidR="00977446" w:rsidRPr="00381668">
        <w:t xml:space="preserve"> </w:t>
      </w:r>
      <w:r w:rsidR="00915B7C" w:rsidRPr="00381668">
        <w:t>el número de hogares por vivienda.</w:t>
      </w:r>
    </w:p>
    <w:p w14:paraId="4A0C06E1" w14:textId="77777777" w:rsidR="006A7BAD" w:rsidRPr="00381668" w:rsidRDefault="006A7BAD" w:rsidP="00381668">
      <w:pPr>
        <w:suppressAutoHyphens/>
        <w:spacing w:line="276" w:lineRule="auto"/>
        <w:jc w:val="both"/>
      </w:pPr>
    </w:p>
    <w:p w14:paraId="5695C68E" w14:textId="5B410115" w:rsidR="00016F30" w:rsidRPr="00381668" w:rsidRDefault="006A7BAD" w:rsidP="00381668">
      <w:pPr>
        <w:spacing w:line="276" w:lineRule="auto"/>
        <w:jc w:val="both"/>
      </w:pPr>
      <w:r w:rsidRPr="00381668">
        <w:t>Se evidencia que la cantidad de viviendas no es directamente proporcional a la cantidad de hogares, existe una diferencia del 1</w:t>
      </w:r>
      <w:r w:rsidR="00E5172B" w:rsidRPr="00381668">
        <w:t>4</w:t>
      </w:r>
      <w:r w:rsidRPr="00381668">
        <w:t>%</w:t>
      </w:r>
      <w:r w:rsidR="00E5172B" w:rsidRPr="00381668">
        <w:t>, lo que es igual</w:t>
      </w:r>
      <w:r w:rsidR="00352F58" w:rsidRPr="00381668">
        <w:t xml:space="preserve"> </w:t>
      </w:r>
      <w:r w:rsidR="00E5172B" w:rsidRPr="00381668">
        <w:t>a un</w:t>
      </w:r>
      <w:r w:rsidRPr="00381668">
        <w:t xml:space="preserve"> promedio</w:t>
      </w:r>
      <w:r w:rsidR="00E5172B" w:rsidRPr="00381668">
        <w:t xml:space="preserve"> de</w:t>
      </w:r>
      <w:r w:rsidRPr="00381668">
        <w:t xml:space="preserve"> 1.1</w:t>
      </w:r>
      <w:r w:rsidR="00352F58" w:rsidRPr="00381668">
        <w:t>3</w:t>
      </w:r>
      <w:r w:rsidRPr="00381668">
        <w:t xml:space="preserve"> hogares por vivienda</w:t>
      </w:r>
      <w:r w:rsidR="00352F58" w:rsidRPr="00381668">
        <w:t xml:space="preserve">. </w:t>
      </w:r>
      <w:r w:rsidR="002576AE" w:rsidRPr="00381668">
        <w:t xml:space="preserve">Hay 158 viviendas en donde habita un solo hogar, 12 </w:t>
      </w:r>
      <w:r w:rsidR="00A40D3D" w:rsidRPr="00381668">
        <w:t>viviendas con dos hogares y 6 viviendas con 3 hogares.</w:t>
      </w:r>
      <w:r w:rsidRPr="00381668">
        <w:t xml:space="preserve"> </w:t>
      </w:r>
    </w:p>
    <w:p w14:paraId="2A89C17A" w14:textId="77777777" w:rsidR="005B1599" w:rsidRPr="00381668" w:rsidRDefault="005B1599" w:rsidP="00381668">
      <w:pPr>
        <w:spacing w:line="276" w:lineRule="auto"/>
        <w:jc w:val="both"/>
      </w:pPr>
    </w:p>
    <w:p w14:paraId="2C89DFC7" w14:textId="0A340704" w:rsidR="005B1599" w:rsidRPr="00381668" w:rsidRDefault="005B1599" w:rsidP="00381668">
      <w:pPr>
        <w:spacing w:line="276" w:lineRule="auto"/>
        <w:jc w:val="both"/>
      </w:pPr>
      <w:r w:rsidRPr="00381668">
        <w:t xml:space="preserve">Por otra parte, </w:t>
      </w:r>
      <w:r w:rsidR="00201C84" w:rsidRPr="00381668">
        <w:t xml:space="preserve">es relevante indicar que en promedio </w:t>
      </w:r>
      <w:r w:rsidR="00201C84" w:rsidRPr="00381668">
        <w:rPr>
          <w:rFonts w:eastAsia="Arial"/>
          <w:color w:val="000000" w:themeColor="text1"/>
        </w:rPr>
        <w:t>u</w:t>
      </w:r>
      <w:r w:rsidRPr="00381668">
        <w:rPr>
          <w:rFonts w:eastAsia="Arial"/>
          <w:color w:val="000000" w:themeColor="text1"/>
        </w:rPr>
        <w:t>n hogar está conformado por 3,07 personas</w:t>
      </w:r>
      <w:r w:rsidR="00457A60" w:rsidRPr="00381668">
        <w:rPr>
          <w:rFonts w:eastAsia="Arial"/>
          <w:color w:val="000000" w:themeColor="text1"/>
        </w:rPr>
        <w:t xml:space="preserve"> y cada vivienda es habitada en promedio por 3,49 personas.</w:t>
      </w:r>
    </w:p>
    <w:p w14:paraId="3601B190" w14:textId="77777777" w:rsidR="00A40D3D" w:rsidRPr="00381668" w:rsidRDefault="00A40D3D" w:rsidP="00381668">
      <w:pPr>
        <w:spacing w:line="276" w:lineRule="auto"/>
        <w:jc w:val="both"/>
      </w:pPr>
    </w:p>
    <w:p w14:paraId="7A47B3A8" w14:textId="19C9244E" w:rsidR="00A56576" w:rsidRPr="00381668" w:rsidRDefault="00A56576" w:rsidP="00381668">
      <w:pPr>
        <w:pStyle w:val="Descripcin"/>
        <w:keepNext/>
        <w:spacing w:line="276" w:lineRule="auto"/>
        <w:jc w:val="center"/>
        <w:rPr>
          <w:rFonts w:ascii="Times New Roman" w:eastAsia="Arial" w:hAnsi="Times New Roman" w:cs="Times New Roman"/>
          <w:i w:val="0"/>
          <w:iCs w:val="0"/>
          <w:sz w:val="24"/>
          <w:szCs w:val="24"/>
        </w:rPr>
      </w:pPr>
      <w:bookmarkStart w:id="20" w:name="_Ref99114901"/>
      <w:bookmarkStart w:id="21" w:name="_Toc116810360"/>
      <w:r w:rsidRPr="00381668">
        <w:rPr>
          <w:rFonts w:ascii="Times New Roman" w:eastAsia="Arial" w:hAnsi="Times New Roman" w:cs="Times New Roman"/>
          <w:i w:val="0"/>
          <w:iCs w:val="0"/>
          <w:sz w:val="24"/>
          <w:szCs w:val="24"/>
        </w:rPr>
        <w:t xml:space="preserve">Tabla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Tabla \* ARABIC</w:instrText>
      </w:r>
      <w:r w:rsidRPr="00381668">
        <w:rPr>
          <w:rFonts w:ascii="Times New Roman" w:hAnsi="Times New Roman" w:cs="Times New Roman"/>
          <w:i w:val="0"/>
          <w:iCs w:val="0"/>
          <w:sz w:val="24"/>
          <w:szCs w:val="24"/>
        </w:rPr>
        <w:fldChar w:fldCharType="separate"/>
      </w:r>
      <w:r w:rsidR="00F60406" w:rsidRPr="00381668">
        <w:rPr>
          <w:rFonts w:ascii="Times New Roman" w:hAnsi="Times New Roman" w:cs="Times New Roman"/>
          <w:i w:val="0"/>
          <w:iCs w:val="0"/>
          <w:noProof/>
          <w:sz w:val="24"/>
          <w:szCs w:val="24"/>
        </w:rPr>
        <w:t>2</w:t>
      </w:r>
      <w:r w:rsidRPr="00381668">
        <w:rPr>
          <w:rFonts w:ascii="Times New Roman" w:hAnsi="Times New Roman" w:cs="Times New Roman"/>
          <w:i w:val="0"/>
          <w:iCs w:val="0"/>
          <w:sz w:val="24"/>
          <w:szCs w:val="24"/>
        </w:rPr>
        <w:fldChar w:fldCharType="end"/>
      </w:r>
      <w:bookmarkEnd w:id="20"/>
      <w:r w:rsidR="008F3E29" w:rsidRPr="00381668">
        <w:rPr>
          <w:rFonts w:ascii="Times New Roman" w:eastAsia="Arial" w:hAnsi="Times New Roman" w:cs="Times New Roman"/>
          <w:i w:val="0"/>
          <w:iCs w:val="0"/>
          <w:sz w:val="24"/>
          <w:szCs w:val="24"/>
        </w:rPr>
        <w:t>.</w:t>
      </w:r>
      <w:r w:rsidRPr="00381668">
        <w:rPr>
          <w:rFonts w:ascii="Times New Roman" w:eastAsia="Arial" w:hAnsi="Times New Roman" w:cs="Times New Roman"/>
          <w:i w:val="0"/>
          <w:iCs w:val="0"/>
          <w:sz w:val="24"/>
          <w:szCs w:val="24"/>
        </w:rPr>
        <w:t xml:space="preserve"> Viviendas y hogares por sector</w:t>
      </w:r>
      <w:bookmarkEnd w:id="21"/>
    </w:p>
    <w:tbl>
      <w:tblPr>
        <w:tblStyle w:val="Tablaconcuadrcula4-nfasis3"/>
        <w:tblW w:w="5000" w:type="pct"/>
        <w:tblLook w:val="06A0" w:firstRow="1" w:lastRow="0" w:firstColumn="1" w:lastColumn="0" w:noHBand="1" w:noVBand="1"/>
      </w:tblPr>
      <w:tblGrid>
        <w:gridCol w:w="1195"/>
        <w:gridCol w:w="1096"/>
        <w:gridCol w:w="1105"/>
        <w:gridCol w:w="1849"/>
        <w:gridCol w:w="1842"/>
        <w:gridCol w:w="1741"/>
      </w:tblGrid>
      <w:tr w:rsidR="009C544B" w:rsidRPr="00381668" w14:paraId="407D90A4" w14:textId="77777777" w:rsidTr="00246E4E">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676" w:type="pct"/>
          </w:tcPr>
          <w:p w14:paraId="2BCB7DA9" w14:textId="77777777" w:rsidR="003D45E3" w:rsidRPr="00381668" w:rsidRDefault="003D45E3" w:rsidP="00381668">
            <w:pPr>
              <w:spacing w:line="276" w:lineRule="auto"/>
              <w:jc w:val="center"/>
              <w:rPr>
                <w:rFonts w:eastAsia="Arial"/>
                <w:b w:val="0"/>
                <w:bCs w:val="0"/>
                <w:color w:val="000000" w:themeColor="text1"/>
                <w:sz w:val="20"/>
                <w:szCs w:val="20"/>
              </w:rPr>
            </w:pPr>
          </w:p>
          <w:p w14:paraId="0A59FDBE" w14:textId="52C35CC9" w:rsidR="619A9FEA" w:rsidRPr="00381668" w:rsidRDefault="619A9FEA" w:rsidP="00381668">
            <w:pPr>
              <w:spacing w:line="276" w:lineRule="auto"/>
              <w:jc w:val="center"/>
              <w:rPr>
                <w:rFonts w:eastAsia="Arial"/>
                <w:color w:val="000000" w:themeColor="text1"/>
                <w:sz w:val="20"/>
                <w:szCs w:val="20"/>
              </w:rPr>
            </w:pPr>
            <w:r w:rsidRPr="00381668">
              <w:rPr>
                <w:rFonts w:eastAsia="Arial"/>
                <w:color w:val="000000" w:themeColor="text1"/>
                <w:sz w:val="20"/>
                <w:szCs w:val="20"/>
              </w:rPr>
              <w:t xml:space="preserve">Sector </w:t>
            </w:r>
          </w:p>
        </w:tc>
        <w:tc>
          <w:tcPr>
            <w:tcW w:w="621" w:type="pct"/>
          </w:tcPr>
          <w:p w14:paraId="6EACFF63" w14:textId="03C656D6" w:rsidR="619A9FEA" w:rsidRPr="00381668" w:rsidRDefault="619A9FEA" w:rsidP="00381668">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 xml:space="preserve">N.º </w:t>
            </w:r>
            <w:r w:rsidR="00E2622B" w:rsidRPr="00381668">
              <w:rPr>
                <w:rFonts w:eastAsia="Arial"/>
                <w:color w:val="000000" w:themeColor="text1"/>
                <w:sz w:val="20"/>
                <w:szCs w:val="20"/>
              </w:rPr>
              <w:t>d</w:t>
            </w:r>
            <w:r w:rsidRPr="00381668">
              <w:rPr>
                <w:rFonts w:eastAsia="Arial"/>
                <w:color w:val="000000" w:themeColor="text1"/>
                <w:sz w:val="20"/>
                <w:szCs w:val="20"/>
              </w:rPr>
              <w:t xml:space="preserve">e viviendas </w:t>
            </w:r>
          </w:p>
        </w:tc>
        <w:tc>
          <w:tcPr>
            <w:tcW w:w="626" w:type="pct"/>
          </w:tcPr>
          <w:p w14:paraId="6D3DDB96" w14:textId="39D7F5F2" w:rsidR="619A9FEA" w:rsidRPr="00381668" w:rsidRDefault="003F1C45" w:rsidP="00381668">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 xml:space="preserve">N.º de </w:t>
            </w:r>
            <w:r w:rsidR="619A9FEA" w:rsidRPr="00381668">
              <w:rPr>
                <w:rFonts w:eastAsia="Arial"/>
                <w:color w:val="000000" w:themeColor="text1"/>
                <w:sz w:val="20"/>
                <w:szCs w:val="20"/>
              </w:rPr>
              <w:t xml:space="preserve">Hogares </w:t>
            </w:r>
          </w:p>
        </w:tc>
        <w:tc>
          <w:tcPr>
            <w:tcW w:w="1047" w:type="pct"/>
          </w:tcPr>
          <w:p w14:paraId="5F087EF9" w14:textId="27BA34DA" w:rsidR="619A9FEA" w:rsidRPr="00381668" w:rsidRDefault="00CE6666" w:rsidP="00381668">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 xml:space="preserve">N.º de </w:t>
            </w:r>
            <w:r w:rsidR="00E57252" w:rsidRPr="00381668">
              <w:rPr>
                <w:rFonts w:eastAsia="Arial"/>
                <w:color w:val="000000" w:themeColor="text1"/>
                <w:sz w:val="20"/>
                <w:szCs w:val="20"/>
              </w:rPr>
              <w:t xml:space="preserve">viviendas </w:t>
            </w:r>
            <w:r w:rsidR="00225FDB" w:rsidRPr="00381668">
              <w:rPr>
                <w:rFonts w:eastAsia="Arial"/>
                <w:color w:val="000000" w:themeColor="text1"/>
                <w:sz w:val="20"/>
                <w:szCs w:val="20"/>
              </w:rPr>
              <w:t>con 1 hogar</w:t>
            </w:r>
          </w:p>
        </w:tc>
        <w:tc>
          <w:tcPr>
            <w:tcW w:w="1043" w:type="pct"/>
          </w:tcPr>
          <w:p w14:paraId="111FAEF9" w14:textId="6F94F6A4" w:rsidR="619A9FEA" w:rsidRPr="00381668" w:rsidRDefault="00225FDB" w:rsidP="00381668">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N.º de viviendas con 2 hogares</w:t>
            </w:r>
          </w:p>
        </w:tc>
        <w:tc>
          <w:tcPr>
            <w:tcW w:w="986" w:type="pct"/>
          </w:tcPr>
          <w:p w14:paraId="34B0B071" w14:textId="7E1CF152" w:rsidR="619A9FEA" w:rsidRPr="00381668" w:rsidRDefault="00225FDB" w:rsidP="00381668">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N.º de viviendas con 3 hogares</w:t>
            </w:r>
          </w:p>
        </w:tc>
      </w:tr>
      <w:tr w:rsidR="003D45E3" w:rsidRPr="00381668" w14:paraId="46E4C2C9" w14:textId="77777777" w:rsidTr="009C544B">
        <w:trPr>
          <w:trHeight w:val="285"/>
        </w:trPr>
        <w:tc>
          <w:tcPr>
            <w:cnfStyle w:val="001000000000" w:firstRow="0" w:lastRow="0" w:firstColumn="1" w:lastColumn="0" w:oddVBand="0" w:evenVBand="0" w:oddHBand="0" w:evenHBand="0" w:firstRowFirstColumn="0" w:firstRowLastColumn="0" w:lastRowFirstColumn="0" w:lastRowLastColumn="0"/>
            <w:tcW w:w="676" w:type="pct"/>
          </w:tcPr>
          <w:p w14:paraId="49296DE7" w14:textId="73995F13" w:rsidR="619A9FEA" w:rsidRPr="00381668" w:rsidRDefault="00B6641C" w:rsidP="00381668">
            <w:pPr>
              <w:spacing w:line="276" w:lineRule="auto"/>
              <w:jc w:val="center"/>
              <w:rPr>
                <w:rFonts w:eastAsia="Arial"/>
                <w:b w:val="0"/>
                <w:bCs w:val="0"/>
                <w:color w:val="000000" w:themeColor="text1"/>
                <w:sz w:val="20"/>
                <w:szCs w:val="20"/>
              </w:rPr>
            </w:pPr>
            <w:r w:rsidRPr="00381668">
              <w:rPr>
                <w:rFonts w:eastAsia="Arial"/>
                <w:b w:val="0"/>
                <w:bCs w:val="0"/>
                <w:color w:val="000000" w:themeColor="text1"/>
                <w:sz w:val="20"/>
                <w:szCs w:val="20"/>
              </w:rPr>
              <w:t>Rincón</w:t>
            </w:r>
            <w:r w:rsidR="619A9FEA" w:rsidRPr="00381668">
              <w:rPr>
                <w:rFonts w:eastAsia="Arial"/>
                <w:b w:val="0"/>
                <w:bCs w:val="0"/>
                <w:color w:val="000000" w:themeColor="text1"/>
                <w:sz w:val="20"/>
                <w:szCs w:val="20"/>
              </w:rPr>
              <w:t xml:space="preserve"> Grande</w:t>
            </w:r>
          </w:p>
        </w:tc>
        <w:tc>
          <w:tcPr>
            <w:tcW w:w="621" w:type="pct"/>
          </w:tcPr>
          <w:p w14:paraId="1B349AF2" w14:textId="0E6C91E8" w:rsidR="619A9FEA" w:rsidRPr="00381668" w:rsidRDefault="619A9FE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5</w:t>
            </w:r>
            <w:r w:rsidR="00191DFA" w:rsidRPr="00381668">
              <w:rPr>
                <w:rFonts w:eastAsia="Arial"/>
                <w:color w:val="000000" w:themeColor="text1"/>
                <w:sz w:val="20"/>
                <w:szCs w:val="20"/>
              </w:rPr>
              <w:t>3</w:t>
            </w:r>
          </w:p>
        </w:tc>
        <w:tc>
          <w:tcPr>
            <w:tcW w:w="626" w:type="pct"/>
          </w:tcPr>
          <w:p w14:paraId="12DD2208" w14:textId="28C8C908" w:rsidR="619A9FEA" w:rsidRPr="00381668" w:rsidRDefault="619A9FE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5</w:t>
            </w:r>
            <w:r w:rsidR="00191DFA" w:rsidRPr="00381668">
              <w:rPr>
                <w:rFonts w:eastAsia="Arial"/>
                <w:color w:val="000000" w:themeColor="text1"/>
                <w:sz w:val="20"/>
                <w:szCs w:val="20"/>
              </w:rPr>
              <w:t>7</w:t>
            </w:r>
          </w:p>
        </w:tc>
        <w:tc>
          <w:tcPr>
            <w:tcW w:w="1047" w:type="pct"/>
          </w:tcPr>
          <w:p w14:paraId="63E7558A" w14:textId="2F439B21" w:rsidR="619A9FEA" w:rsidRPr="00381668" w:rsidRDefault="463C793E"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50</w:t>
            </w:r>
          </w:p>
        </w:tc>
        <w:tc>
          <w:tcPr>
            <w:tcW w:w="1043" w:type="pct"/>
          </w:tcPr>
          <w:p w14:paraId="3CF6583B" w14:textId="45067C2A" w:rsidR="619A9FEA" w:rsidRPr="00381668" w:rsidRDefault="463C793E"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81668">
              <w:rPr>
                <w:rFonts w:eastAsia="Arial"/>
                <w:color w:val="000000" w:themeColor="text1"/>
                <w:sz w:val="20"/>
                <w:szCs w:val="20"/>
              </w:rPr>
              <w:t>2</w:t>
            </w:r>
          </w:p>
        </w:tc>
        <w:tc>
          <w:tcPr>
            <w:tcW w:w="986" w:type="pct"/>
          </w:tcPr>
          <w:p w14:paraId="34A10404" w14:textId="0A39AC7A" w:rsidR="619A9FEA" w:rsidRPr="00381668" w:rsidRDefault="463C793E"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1</w:t>
            </w:r>
          </w:p>
        </w:tc>
      </w:tr>
      <w:tr w:rsidR="003D45E3" w:rsidRPr="00381668" w14:paraId="0E560312" w14:textId="77777777" w:rsidTr="009C544B">
        <w:trPr>
          <w:trHeight w:val="285"/>
        </w:trPr>
        <w:tc>
          <w:tcPr>
            <w:cnfStyle w:val="001000000000" w:firstRow="0" w:lastRow="0" w:firstColumn="1" w:lastColumn="0" w:oddVBand="0" w:evenVBand="0" w:oddHBand="0" w:evenHBand="0" w:firstRowFirstColumn="0" w:firstRowLastColumn="0" w:lastRowFirstColumn="0" w:lastRowLastColumn="0"/>
            <w:tcW w:w="676" w:type="pct"/>
          </w:tcPr>
          <w:p w14:paraId="75F681C6" w14:textId="0CDF836F" w:rsidR="619A9FEA" w:rsidRPr="00381668" w:rsidRDefault="619A9FEA" w:rsidP="00381668">
            <w:pPr>
              <w:spacing w:line="276" w:lineRule="auto"/>
              <w:jc w:val="center"/>
              <w:rPr>
                <w:rFonts w:eastAsia="Arial"/>
                <w:b w:val="0"/>
                <w:bCs w:val="0"/>
                <w:color w:val="000000" w:themeColor="text1"/>
                <w:sz w:val="20"/>
                <w:szCs w:val="20"/>
              </w:rPr>
            </w:pPr>
            <w:r w:rsidRPr="00381668">
              <w:rPr>
                <w:rFonts w:eastAsia="Arial"/>
                <w:b w:val="0"/>
                <w:bCs w:val="0"/>
                <w:color w:val="000000" w:themeColor="text1"/>
                <w:sz w:val="20"/>
                <w:szCs w:val="20"/>
              </w:rPr>
              <w:t>Porvenir</w:t>
            </w:r>
          </w:p>
        </w:tc>
        <w:tc>
          <w:tcPr>
            <w:tcW w:w="621" w:type="pct"/>
          </w:tcPr>
          <w:p w14:paraId="5BBAF5E7" w14:textId="7D71D4FD" w:rsidR="619A9FEA" w:rsidRPr="00381668" w:rsidRDefault="619A9FE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23</w:t>
            </w:r>
          </w:p>
        </w:tc>
        <w:tc>
          <w:tcPr>
            <w:tcW w:w="626" w:type="pct"/>
          </w:tcPr>
          <w:p w14:paraId="794A2783" w14:textId="025F1118" w:rsidR="619A9FEA" w:rsidRPr="00381668" w:rsidRDefault="619A9FE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28</w:t>
            </w:r>
          </w:p>
        </w:tc>
        <w:tc>
          <w:tcPr>
            <w:tcW w:w="1047" w:type="pct"/>
          </w:tcPr>
          <w:p w14:paraId="0D441BD1" w14:textId="73B1F1D9" w:rsidR="619A9FEA" w:rsidRPr="00381668" w:rsidRDefault="619A9FE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19</w:t>
            </w:r>
          </w:p>
        </w:tc>
        <w:tc>
          <w:tcPr>
            <w:tcW w:w="1043" w:type="pct"/>
          </w:tcPr>
          <w:p w14:paraId="6F680F0E" w14:textId="7A5458C0" w:rsidR="619A9FEA" w:rsidRPr="00381668" w:rsidRDefault="463C793E"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81668">
              <w:rPr>
                <w:rFonts w:eastAsia="Arial"/>
                <w:color w:val="000000" w:themeColor="text1"/>
                <w:sz w:val="20"/>
                <w:szCs w:val="20"/>
              </w:rPr>
              <w:t>3</w:t>
            </w:r>
          </w:p>
        </w:tc>
        <w:tc>
          <w:tcPr>
            <w:tcW w:w="986" w:type="pct"/>
          </w:tcPr>
          <w:p w14:paraId="552D989D" w14:textId="3FAFD3B8" w:rsidR="619A9FEA" w:rsidRPr="00381668" w:rsidRDefault="463C793E"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1</w:t>
            </w:r>
          </w:p>
        </w:tc>
      </w:tr>
      <w:tr w:rsidR="003D45E3" w:rsidRPr="00381668" w14:paraId="31A61FF2" w14:textId="77777777" w:rsidTr="009C544B">
        <w:trPr>
          <w:trHeight w:val="285"/>
        </w:trPr>
        <w:tc>
          <w:tcPr>
            <w:cnfStyle w:val="001000000000" w:firstRow="0" w:lastRow="0" w:firstColumn="1" w:lastColumn="0" w:oddVBand="0" w:evenVBand="0" w:oddHBand="0" w:evenHBand="0" w:firstRowFirstColumn="0" w:firstRowLastColumn="0" w:lastRowFirstColumn="0" w:lastRowLastColumn="0"/>
            <w:tcW w:w="676" w:type="pct"/>
          </w:tcPr>
          <w:p w14:paraId="038C39EA" w14:textId="3971671D" w:rsidR="619A9FEA" w:rsidRPr="00381668" w:rsidRDefault="619A9FEA" w:rsidP="00381668">
            <w:pPr>
              <w:spacing w:line="276" w:lineRule="auto"/>
              <w:jc w:val="center"/>
              <w:rPr>
                <w:rFonts w:eastAsia="Arial"/>
                <w:b w:val="0"/>
                <w:bCs w:val="0"/>
                <w:color w:val="000000" w:themeColor="text1"/>
                <w:sz w:val="20"/>
                <w:szCs w:val="20"/>
              </w:rPr>
            </w:pPr>
            <w:r w:rsidRPr="00381668">
              <w:rPr>
                <w:rFonts w:eastAsia="Arial"/>
                <w:b w:val="0"/>
                <w:bCs w:val="0"/>
                <w:color w:val="000000" w:themeColor="text1"/>
                <w:sz w:val="20"/>
                <w:szCs w:val="20"/>
              </w:rPr>
              <w:t>Mangueras</w:t>
            </w:r>
          </w:p>
        </w:tc>
        <w:tc>
          <w:tcPr>
            <w:tcW w:w="621" w:type="pct"/>
          </w:tcPr>
          <w:p w14:paraId="714E401A" w14:textId="37070260" w:rsidR="619A9FEA" w:rsidRPr="00381668" w:rsidRDefault="619A9FE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43</w:t>
            </w:r>
          </w:p>
        </w:tc>
        <w:tc>
          <w:tcPr>
            <w:tcW w:w="626" w:type="pct"/>
          </w:tcPr>
          <w:p w14:paraId="35FC48DF" w14:textId="07423CAC" w:rsidR="619A9FEA" w:rsidRPr="00381668" w:rsidRDefault="619A9FE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50</w:t>
            </w:r>
          </w:p>
        </w:tc>
        <w:tc>
          <w:tcPr>
            <w:tcW w:w="1047" w:type="pct"/>
          </w:tcPr>
          <w:p w14:paraId="6D940A67" w14:textId="192B923D" w:rsidR="619A9FEA" w:rsidRPr="00381668" w:rsidRDefault="619A9FE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36</w:t>
            </w:r>
          </w:p>
        </w:tc>
        <w:tc>
          <w:tcPr>
            <w:tcW w:w="1043" w:type="pct"/>
          </w:tcPr>
          <w:p w14:paraId="0663C705" w14:textId="7102874F" w:rsidR="619A9FEA" w:rsidRPr="00381668" w:rsidRDefault="463C793E"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81668">
              <w:rPr>
                <w:rFonts w:eastAsia="Arial"/>
                <w:color w:val="000000" w:themeColor="text1"/>
                <w:sz w:val="20"/>
                <w:szCs w:val="20"/>
              </w:rPr>
              <w:t>7</w:t>
            </w:r>
          </w:p>
        </w:tc>
        <w:tc>
          <w:tcPr>
            <w:tcW w:w="986" w:type="pct"/>
          </w:tcPr>
          <w:p w14:paraId="11866034" w14:textId="07FF618C" w:rsidR="619A9FEA" w:rsidRPr="00381668" w:rsidRDefault="619A9FE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0</w:t>
            </w:r>
          </w:p>
        </w:tc>
      </w:tr>
      <w:tr w:rsidR="003D45E3" w:rsidRPr="00381668" w14:paraId="1BDECD49" w14:textId="77777777" w:rsidTr="009C544B">
        <w:trPr>
          <w:trHeight w:val="300"/>
        </w:trPr>
        <w:tc>
          <w:tcPr>
            <w:cnfStyle w:val="001000000000" w:firstRow="0" w:lastRow="0" w:firstColumn="1" w:lastColumn="0" w:oddVBand="0" w:evenVBand="0" w:oddHBand="0" w:evenHBand="0" w:firstRowFirstColumn="0" w:firstRowLastColumn="0" w:lastRowFirstColumn="0" w:lastRowLastColumn="0"/>
            <w:tcW w:w="676" w:type="pct"/>
          </w:tcPr>
          <w:p w14:paraId="185FAFD9" w14:textId="18AC4505" w:rsidR="619A9FEA" w:rsidRPr="00381668" w:rsidRDefault="619A9FEA" w:rsidP="00381668">
            <w:pPr>
              <w:spacing w:line="276" w:lineRule="auto"/>
              <w:jc w:val="center"/>
              <w:rPr>
                <w:rFonts w:eastAsia="Arial"/>
                <w:b w:val="0"/>
                <w:bCs w:val="0"/>
                <w:color w:val="000000" w:themeColor="text1"/>
                <w:sz w:val="20"/>
                <w:szCs w:val="20"/>
              </w:rPr>
            </w:pPr>
            <w:r w:rsidRPr="00381668">
              <w:rPr>
                <w:rFonts w:eastAsia="Arial"/>
                <w:b w:val="0"/>
                <w:bCs w:val="0"/>
                <w:color w:val="000000" w:themeColor="text1"/>
                <w:sz w:val="20"/>
                <w:szCs w:val="20"/>
              </w:rPr>
              <w:t>Escuela</w:t>
            </w:r>
          </w:p>
        </w:tc>
        <w:tc>
          <w:tcPr>
            <w:tcW w:w="621" w:type="pct"/>
          </w:tcPr>
          <w:p w14:paraId="2354958F" w14:textId="69C5D5F4" w:rsidR="619A9FEA" w:rsidRPr="00381668" w:rsidRDefault="619A9FE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57</w:t>
            </w:r>
          </w:p>
        </w:tc>
        <w:tc>
          <w:tcPr>
            <w:tcW w:w="626" w:type="pct"/>
          </w:tcPr>
          <w:p w14:paraId="0C2C1ADE" w14:textId="3B9E3A83" w:rsidR="619A9FEA" w:rsidRPr="00381668" w:rsidRDefault="619A9FE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6</w:t>
            </w:r>
            <w:r w:rsidR="00191DFA" w:rsidRPr="00381668">
              <w:rPr>
                <w:rFonts w:eastAsia="Arial"/>
                <w:color w:val="000000" w:themeColor="text1"/>
                <w:sz w:val="20"/>
                <w:szCs w:val="20"/>
              </w:rPr>
              <w:t>5</w:t>
            </w:r>
          </w:p>
        </w:tc>
        <w:tc>
          <w:tcPr>
            <w:tcW w:w="1047" w:type="pct"/>
          </w:tcPr>
          <w:p w14:paraId="13E6990D" w14:textId="0B52A6AB" w:rsidR="619A9FEA" w:rsidRPr="00381668" w:rsidRDefault="463C793E"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53</w:t>
            </w:r>
          </w:p>
        </w:tc>
        <w:tc>
          <w:tcPr>
            <w:tcW w:w="1043" w:type="pct"/>
          </w:tcPr>
          <w:p w14:paraId="69D77104" w14:textId="597A2785" w:rsidR="619A9FEA" w:rsidRPr="00381668" w:rsidRDefault="619A9FE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0</w:t>
            </w:r>
          </w:p>
        </w:tc>
        <w:tc>
          <w:tcPr>
            <w:tcW w:w="986" w:type="pct"/>
          </w:tcPr>
          <w:p w14:paraId="4A6F1E6B" w14:textId="74A1A264" w:rsidR="619A9FEA" w:rsidRPr="00381668" w:rsidRDefault="463C793E"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4</w:t>
            </w:r>
          </w:p>
        </w:tc>
      </w:tr>
      <w:tr w:rsidR="009C544B" w:rsidRPr="00381668" w14:paraId="35BF0A40" w14:textId="77777777" w:rsidTr="009C544B">
        <w:trPr>
          <w:trHeight w:val="285"/>
        </w:trPr>
        <w:tc>
          <w:tcPr>
            <w:cnfStyle w:val="001000000000" w:firstRow="0" w:lastRow="0" w:firstColumn="1" w:lastColumn="0" w:oddVBand="0" w:evenVBand="0" w:oddHBand="0" w:evenHBand="0" w:firstRowFirstColumn="0" w:firstRowLastColumn="0" w:lastRowFirstColumn="0" w:lastRowLastColumn="0"/>
            <w:tcW w:w="676" w:type="pct"/>
          </w:tcPr>
          <w:p w14:paraId="12566789" w14:textId="1FE7A552" w:rsidR="619A9FEA" w:rsidRPr="00381668" w:rsidRDefault="619A9FEA" w:rsidP="00381668">
            <w:pPr>
              <w:spacing w:line="276" w:lineRule="auto"/>
              <w:jc w:val="center"/>
              <w:rPr>
                <w:rFonts w:eastAsia="Arial"/>
                <w:b w:val="0"/>
                <w:bCs w:val="0"/>
                <w:color w:val="000000" w:themeColor="text1"/>
                <w:sz w:val="20"/>
                <w:szCs w:val="20"/>
              </w:rPr>
            </w:pPr>
            <w:r w:rsidRPr="00381668">
              <w:rPr>
                <w:rFonts w:eastAsia="Arial"/>
                <w:b w:val="0"/>
                <w:bCs w:val="0"/>
                <w:color w:val="000000" w:themeColor="text1"/>
                <w:sz w:val="20"/>
                <w:szCs w:val="20"/>
              </w:rPr>
              <w:t>T</w:t>
            </w:r>
            <w:r w:rsidR="003D45E3" w:rsidRPr="00381668">
              <w:rPr>
                <w:rFonts w:eastAsia="Arial"/>
                <w:b w:val="0"/>
                <w:bCs w:val="0"/>
                <w:color w:val="000000" w:themeColor="text1"/>
                <w:sz w:val="20"/>
                <w:szCs w:val="20"/>
              </w:rPr>
              <w:t>otal</w:t>
            </w:r>
          </w:p>
        </w:tc>
        <w:tc>
          <w:tcPr>
            <w:tcW w:w="621" w:type="pct"/>
          </w:tcPr>
          <w:p w14:paraId="1A16C586" w14:textId="2EE748F6" w:rsidR="619A9FEA" w:rsidRPr="00381668" w:rsidRDefault="619A9FE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17</w:t>
            </w:r>
            <w:r w:rsidR="00191DFA" w:rsidRPr="00381668">
              <w:rPr>
                <w:rFonts w:eastAsia="Arial"/>
                <w:color w:val="000000" w:themeColor="text1"/>
                <w:sz w:val="20"/>
                <w:szCs w:val="20"/>
              </w:rPr>
              <w:t>6</w:t>
            </w:r>
          </w:p>
        </w:tc>
        <w:tc>
          <w:tcPr>
            <w:tcW w:w="626" w:type="pct"/>
          </w:tcPr>
          <w:p w14:paraId="7E763541" w14:textId="4DEBF7FE" w:rsidR="619A9FEA" w:rsidRPr="00381668" w:rsidRDefault="00191DF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200</w:t>
            </w:r>
          </w:p>
        </w:tc>
        <w:tc>
          <w:tcPr>
            <w:tcW w:w="1047" w:type="pct"/>
          </w:tcPr>
          <w:p w14:paraId="5C20035A" w14:textId="3FD0F894" w:rsidR="619A9FEA" w:rsidRPr="00381668" w:rsidRDefault="619A9FE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158</w:t>
            </w:r>
          </w:p>
        </w:tc>
        <w:tc>
          <w:tcPr>
            <w:tcW w:w="1043" w:type="pct"/>
          </w:tcPr>
          <w:p w14:paraId="30F8E083" w14:textId="065DA647" w:rsidR="619A9FEA" w:rsidRPr="00381668" w:rsidRDefault="463C793E"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12</w:t>
            </w:r>
          </w:p>
        </w:tc>
        <w:tc>
          <w:tcPr>
            <w:tcW w:w="986" w:type="pct"/>
          </w:tcPr>
          <w:p w14:paraId="551A39B4" w14:textId="5A646484" w:rsidR="619A9FEA" w:rsidRPr="00381668" w:rsidRDefault="463C793E"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81668">
              <w:rPr>
                <w:rFonts w:eastAsia="Arial"/>
                <w:color w:val="000000" w:themeColor="text1"/>
                <w:sz w:val="20"/>
                <w:szCs w:val="20"/>
              </w:rPr>
              <w:t>6</w:t>
            </w:r>
          </w:p>
        </w:tc>
      </w:tr>
    </w:tbl>
    <w:p w14:paraId="4F638373" w14:textId="77777777" w:rsidR="00016F30" w:rsidRPr="00381668" w:rsidRDefault="00016F30" w:rsidP="00381668">
      <w:pPr>
        <w:spacing w:line="276" w:lineRule="auto"/>
        <w:jc w:val="center"/>
        <w:rPr>
          <w:sz w:val="20"/>
          <w:szCs w:val="20"/>
        </w:rPr>
      </w:pPr>
      <w:r w:rsidRPr="00381668">
        <w:rPr>
          <w:sz w:val="20"/>
          <w:szCs w:val="20"/>
        </w:rPr>
        <w:t>Fuente: Elaboración propia a partir del censo 2021</w:t>
      </w:r>
    </w:p>
    <w:p w14:paraId="1ADB44AC" w14:textId="77777777" w:rsidR="00753D6E" w:rsidRPr="00381668" w:rsidRDefault="00753D6E" w:rsidP="00381668">
      <w:pPr>
        <w:spacing w:line="276" w:lineRule="auto"/>
        <w:jc w:val="both"/>
      </w:pPr>
    </w:p>
    <w:p w14:paraId="6AA02B9F" w14:textId="41BE98B4" w:rsidR="00C61591" w:rsidRPr="00381668" w:rsidRDefault="463C793E" w:rsidP="00381668">
      <w:pPr>
        <w:spacing w:line="276" w:lineRule="auto"/>
        <w:jc w:val="both"/>
      </w:pPr>
      <w:r w:rsidRPr="00381668">
        <w:t xml:space="preserve">En comparación con </w:t>
      </w:r>
      <w:r w:rsidR="00D1462E" w:rsidRPr="00381668">
        <w:t>el censo realizado por el</w:t>
      </w:r>
      <w:r w:rsidRPr="00381668">
        <w:t xml:space="preserve"> </w:t>
      </w:r>
      <w:r w:rsidR="00D1462E" w:rsidRPr="00381668">
        <w:rPr>
          <w:noProof/>
          <w:lang w:val="es-MX"/>
        </w:rPr>
        <w:t>Centro de Estudios y Asesor</w:t>
      </w:r>
      <w:r w:rsidR="00040E35" w:rsidRPr="00381668">
        <w:rPr>
          <w:noProof/>
          <w:lang w:val="es-MX"/>
        </w:rPr>
        <w:t>í</w:t>
      </w:r>
      <w:r w:rsidR="00D1462E" w:rsidRPr="00381668">
        <w:rPr>
          <w:noProof/>
          <w:lang w:val="es-MX"/>
        </w:rPr>
        <w:t>as en Ciencias Sociale</w:t>
      </w:r>
      <w:r w:rsidR="003B126C" w:rsidRPr="00381668">
        <w:rPr>
          <w:noProof/>
          <w:lang w:val="es-MX"/>
        </w:rPr>
        <w:t>s</w:t>
      </w:r>
      <w:r w:rsidR="00040E35" w:rsidRPr="00381668">
        <w:rPr>
          <w:noProof/>
          <w:lang w:val="es-MX"/>
        </w:rPr>
        <w:t xml:space="preserve"> [CEACS]</w:t>
      </w:r>
      <w:r w:rsidR="002D0A3D" w:rsidRPr="00381668">
        <w:rPr>
          <w:noProof/>
          <w:lang w:val="es-MX"/>
        </w:rPr>
        <w:t xml:space="preserve"> (2008)</w:t>
      </w:r>
      <w:r w:rsidR="003B126C" w:rsidRPr="00381668">
        <w:t>,</w:t>
      </w:r>
      <w:r w:rsidRPr="00381668">
        <w:t xml:space="preserve"> se evidencia que la vereda </w:t>
      </w:r>
      <w:r w:rsidR="003B126C" w:rsidRPr="00381668">
        <w:t>tenía</w:t>
      </w:r>
      <w:r w:rsidRPr="00381668">
        <w:t xml:space="preserve"> 135 hogares y en la actualidad </w:t>
      </w:r>
      <w:r w:rsidR="00692315" w:rsidRPr="00381668">
        <w:t>tiene</w:t>
      </w:r>
      <w:r w:rsidRPr="00381668">
        <w:t xml:space="preserve"> 200</w:t>
      </w:r>
      <w:r w:rsidR="00B63E7A" w:rsidRPr="00381668">
        <w:t xml:space="preserve"> hogares</w:t>
      </w:r>
      <w:r w:rsidRPr="00381668">
        <w:t xml:space="preserve">, </w:t>
      </w:r>
      <w:r w:rsidR="00B63E7A" w:rsidRPr="00381668">
        <w:t>es decir,</w:t>
      </w:r>
      <w:r w:rsidRPr="00381668">
        <w:t xml:space="preserve"> un incremento del 48% en la cantidad de hogares.</w:t>
      </w:r>
    </w:p>
    <w:p w14:paraId="3050BA7C" w14:textId="77777777" w:rsidR="00C61591" w:rsidRPr="00381668" w:rsidRDefault="00C61591" w:rsidP="00381668">
      <w:pPr>
        <w:spacing w:line="276" w:lineRule="auto"/>
        <w:jc w:val="both"/>
        <w:rPr>
          <w:b/>
        </w:rPr>
      </w:pPr>
    </w:p>
    <w:p w14:paraId="240EFC64" w14:textId="184FFF83" w:rsidR="00C61591" w:rsidRPr="00381668" w:rsidRDefault="00C61591" w:rsidP="00381668">
      <w:pPr>
        <w:pStyle w:val="Ttulo4"/>
        <w:spacing w:line="276" w:lineRule="auto"/>
        <w:rPr>
          <w:rFonts w:cs="Times New Roman"/>
        </w:rPr>
      </w:pPr>
      <w:bookmarkStart w:id="22" w:name="_Toc836474547"/>
      <w:r w:rsidRPr="00381668">
        <w:rPr>
          <w:rFonts w:cs="Times New Roman"/>
        </w:rPr>
        <w:lastRenderedPageBreak/>
        <w:t xml:space="preserve">Tipos de </w:t>
      </w:r>
      <w:r w:rsidR="0076598A" w:rsidRPr="00381668">
        <w:rPr>
          <w:rFonts w:cs="Times New Roman"/>
        </w:rPr>
        <w:t>hogares</w:t>
      </w:r>
      <w:r w:rsidRPr="00381668">
        <w:rPr>
          <w:rFonts w:cs="Times New Roman"/>
        </w:rPr>
        <w:t>.</w:t>
      </w:r>
      <w:bookmarkEnd w:id="22"/>
    </w:p>
    <w:p w14:paraId="290F0015" w14:textId="77777777" w:rsidR="004E0D3B" w:rsidRPr="00381668" w:rsidRDefault="004E0D3B" w:rsidP="00381668">
      <w:pPr>
        <w:pStyle w:val="Prrafodelista"/>
        <w:suppressAutoHyphens/>
        <w:spacing w:line="276" w:lineRule="auto"/>
        <w:ind w:left="1080"/>
        <w:jc w:val="both"/>
        <w:rPr>
          <w:rFonts w:ascii="Times New Roman" w:hAnsi="Times New Roman" w:cs="Times New Roman"/>
          <w:b/>
        </w:rPr>
      </w:pPr>
    </w:p>
    <w:p w14:paraId="6DF55DE5" w14:textId="3DC89AC7" w:rsidR="00C61591" w:rsidRPr="00381668" w:rsidRDefault="000A3E5F" w:rsidP="00381668">
      <w:pPr>
        <w:spacing w:line="276" w:lineRule="auto"/>
        <w:jc w:val="both"/>
      </w:pPr>
      <w:r w:rsidRPr="00381668">
        <w:t xml:space="preserve">A continuación se detalla la tipología de hogares que se encuentran </w:t>
      </w:r>
      <w:r w:rsidR="000F452D" w:rsidRPr="00381668">
        <w:t>en la vereda Los Soches</w:t>
      </w:r>
      <w:r w:rsidR="002278BF" w:rsidRPr="00381668">
        <w:t xml:space="preserve"> </w:t>
      </w:r>
      <w:r w:rsidR="000F452D" w:rsidRPr="00381668">
        <w:t>(</w:t>
      </w:r>
      <w:r w:rsidR="002278BF" w:rsidRPr="00381668">
        <w:t>Barquero</w:t>
      </w:r>
      <w:r w:rsidR="00C20814" w:rsidRPr="00381668">
        <w:t xml:space="preserve"> </w:t>
      </w:r>
      <w:r w:rsidR="002278BF" w:rsidRPr="00381668">
        <w:t>&amp; Trejos</w:t>
      </w:r>
      <w:r w:rsidR="000F452D" w:rsidRPr="00381668">
        <w:t xml:space="preserve">, </w:t>
      </w:r>
      <w:r w:rsidR="002278BF" w:rsidRPr="00381668">
        <w:t>2004</w:t>
      </w:r>
      <w:r w:rsidR="00040E35" w:rsidRPr="00381668">
        <w:t>, pág. 11</w:t>
      </w:r>
      <w:r w:rsidR="002278BF" w:rsidRPr="00381668">
        <w:t>)</w:t>
      </w:r>
      <w:r w:rsidR="000F452D" w:rsidRPr="00381668">
        <w:t>:</w:t>
      </w:r>
    </w:p>
    <w:p w14:paraId="792004A9" w14:textId="77777777" w:rsidR="00C61591" w:rsidRPr="00381668" w:rsidRDefault="00C61591" w:rsidP="00381668">
      <w:pPr>
        <w:spacing w:line="276" w:lineRule="auto"/>
        <w:jc w:val="both"/>
      </w:pPr>
    </w:p>
    <w:p w14:paraId="52C184F5" w14:textId="22EBC4DF" w:rsidR="00984212" w:rsidRPr="00381668" w:rsidRDefault="00984212" w:rsidP="00381668">
      <w:pPr>
        <w:pStyle w:val="Prrafodelista"/>
        <w:numPr>
          <w:ilvl w:val="0"/>
          <w:numId w:val="32"/>
        </w:numPr>
        <w:spacing w:line="276" w:lineRule="auto"/>
        <w:jc w:val="both"/>
        <w:rPr>
          <w:rFonts w:ascii="Times New Roman" w:hAnsi="Times New Roman" w:cs="Times New Roman"/>
          <w:sz w:val="22"/>
          <w:szCs w:val="22"/>
        </w:rPr>
      </w:pPr>
      <w:r w:rsidRPr="00381668">
        <w:rPr>
          <w:rFonts w:ascii="Times New Roman" w:hAnsi="Times New Roman" w:cs="Times New Roman"/>
          <w:sz w:val="22"/>
          <w:szCs w:val="22"/>
        </w:rPr>
        <w:t xml:space="preserve">Nuclear sin hijos: jefe(a) y cónyuge, sin hijos, sin otros familiares y sin </w:t>
      </w:r>
      <w:r w:rsidR="00040E35" w:rsidRPr="00381668">
        <w:rPr>
          <w:rFonts w:ascii="Times New Roman" w:hAnsi="Times New Roman" w:cs="Times New Roman"/>
          <w:sz w:val="22"/>
          <w:szCs w:val="22"/>
        </w:rPr>
        <w:t xml:space="preserve">no </w:t>
      </w:r>
      <w:r w:rsidRPr="00381668">
        <w:rPr>
          <w:rFonts w:ascii="Times New Roman" w:hAnsi="Times New Roman" w:cs="Times New Roman"/>
          <w:sz w:val="22"/>
          <w:szCs w:val="22"/>
        </w:rPr>
        <w:t>familiares.</w:t>
      </w:r>
    </w:p>
    <w:p w14:paraId="1977AD66" w14:textId="77777777" w:rsidR="00984212" w:rsidRPr="00381668" w:rsidRDefault="00984212" w:rsidP="00381668">
      <w:pPr>
        <w:pStyle w:val="Prrafodelista"/>
        <w:numPr>
          <w:ilvl w:val="0"/>
          <w:numId w:val="32"/>
        </w:numPr>
        <w:spacing w:line="276" w:lineRule="auto"/>
        <w:jc w:val="both"/>
        <w:rPr>
          <w:rFonts w:ascii="Times New Roman" w:hAnsi="Times New Roman" w:cs="Times New Roman"/>
          <w:sz w:val="22"/>
          <w:szCs w:val="22"/>
        </w:rPr>
      </w:pPr>
      <w:r w:rsidRPr="00381668">
        <w:rPr>
          <w:rFonts w:ascii="Times New Roman" w:hAnsi="Times New Roman" w:cs="Times New Roman"/>
          <w:sz w:val="22"/>
          <w:szCs w:val="22"/>
        </w:rPr>
        <w:t>Nuclear con hijos: jefe(a), cónyuge e hijos, sin otros familiares y sin no familiares.</w:t>
      </w:r>
    </w:p>
    <w:p w14:paraId="55857BBE" w14:textId="6671091E" w:rsidR="00984212" w:rsidRPr="00381668" w:rsidRDefault="00984212" w:rsidP="00381668">
      <w:pPr>
        <w:pStyle w:val="Prrafodelista"/>
        <w:numPr>
          <w:ilvl w:val="0"/>
          <w:numId w:val="32"/>
        </w:numPr>
        <w:spacing w:line="276" w:lineRule="auto"/>
        <w:jc w:val="both"/>
        <w:rPr>
          <w:rFonts w:ascii="Times New Roman" w:hAnsi="Times New Roman" w:cs="Times New Roman"/>
          <w:sz w:val="22"/>
          <w:szCs w:val="22"/>
        </w:rPr>
      </w:pPr>
      <w:r w:rsidRPr="00381668">
        <w:rPr>
          <w:rFonts w:ascii="Times New Roman" w:hAnsi="Times New Roman" w:cs="Times New Roman"/>
          <w:sz w:val="22"/>
          <w:szCs w:val="22"/>
        </w:rPr>
        <w:t>Nuclear monoparental: jefe(a), sin cónyuge, con hijos, sin otros familiares y sin no</w:t>
      </w:r>
    </w:p>
    <w:p w14:paraId="3296E878" w14:textId="77777777" w:rsidR="00984212" w:rsidRPr="00381668" w:rsidRDefault="00984212" w:rsidP="00381668">
      <w:pPr>
        <w:pStyle w:val="Prrafodelista"/>
        <w:spacing w:line="276" w:lineRule="auto"/>
        <w:jc w:val="both"/>
        <w:rPr>
          <w:rFonts w:ascii="Times New Roman" w:hAnsi="Times New Roman" w:cs="Times New Roman"/>
          <w:sz w:val="22"/>
          <w:szCs w:val="22"/>
        </w:rPr>
      </w:pPr>
      <w:r w:rsidRPr="00381668">
        <w:rPr>
          <w:rFonts w:ascii="Times New Roman" w:hAnsi="Times New Roman" w:cs="Times New Roman"/>
          <w:sz w:val="22"/>
          <w:szCs w:val="22"/>
        </w:rPr>
        <w:t>familiares.</w:t>
      </w:r>
    </w:p>
    <w:p w14:paraId="66A41E12" w14:textId="77777777" w:rsidR="00984212" w:rsidRPr="00381668" w:rsidRDefault="00984212" w:rsidP="00381668">
      <w:pPr>
        <w:pStyle w:val="Prrafodelista"/>
        <w:numPr>
          <w:ilvl w:val="0"/>
          <w:numId w:val="32"/>
        </w:numPr>
        <w:spacing w:line="276" w:lineRule="auto"/>
        <w:jc w:val="both"/>
        <w:rPr>
          <w:rFonts w:ascii="Times New Roman" w:hAnsi="Times New Roman" w:cs="Times New Roman"/>
          <w:sz w:val="22"/>
          <w:szCs w:val="22"/>
        </w:rPr>
      </w:pPr>
      <w:r w:rsidRPr="00381668">
        <w:rPr>
          <w:rFonts w:ascii="Times New Roman" w:hAnsi="Times New Roman" w:cs="Times New Roman"/>
          <w:sz w:val="22"/>
          <w:szCs w:val="22"/>
        </w:rPr>
        <w:t>Extenso sin hijos: Nuclear sin hijos, con otros familiares, sin no familiares.</w:t>
      </w:r>
    </w:p>
    <w:p w14:paraId="13C439DA" w14:textId="77777777" w:rsidR="00984212" w:rsidRPr="00381668" w:rsidRDefault="00984212" w:rsidP="00381668">
      <w:pPr>
        <w:pStyle w:val="Prrafodelista"/>
        <w:numPr>
          <w:ilvl w:val="0"/>
          <w:numId w:val="32"/>
        </w:numPr>
        <w:spacing w:line="276" w:lineRule="auto"/>
        <w:jc w:val="both"/>
        <w:rPr>
          <w:rFonts w:ascii="Times New Roman" w:hAnsi="Times New Roman" w:cs="Times New Roman"/>
          <w:sz w:val="22"/>
          <w:szCs w:val="22"/>
        </w:rPr>
      </w:pPr>
      <w:r w:rsidRPr="00381668">
        <w:rPr>
          <w:rFonts w:ascii="Times New Roman" w:hAnsi="Times New Roman" w:cs="Times New Roman"/>
          <w:sz w:val="22"/>
          <w:szCs w:val="22"/>
        </w:rPr>
        <w:t>Extenso con hijos: Nuclear con hijos, con otros familiares, sin no familiares.</w:t>
      </w:r>
    </w:p>
    <w:p w14:paraId="077CBF0D" w14:textId="77777777" w:rsidR="00984212" w:rsidRPr="00381668" w:rsidRDefault="00984212" w:rsidP="00381668">
      <w:pPr>
        <w:pStyle w:val="Prrafodelista"/>
        <w:numPr>
          <w:ilvl w:val="0"/>
          <w:numId w:val="32"/>
        </w:numPr>
        <w:spacing w:line="276" w:lineRule="auto"/>
        <w:jc w:val="both"/>
        <w:rPr>
          <w:rFonts w:ascii="Times New Roman" w:hAnsi="Times New Roman" w:cs="Times New Roman"/>
          <w:sz w:val="22"/>
          <w:szCs w:val="22"/>
        </w:rPr>
      </w:pPr>
      <w:r w:rsidRPr="00381668">
        <w:rPr>
          <w:rFonts w:ascii="Times New Roman" w:hAnsi="Times New Roman" w:cs="Times New Roman"/>
          <w:sz w:val="22"/>
          <w:szCs w:val="22"/>
        </w:rPr>
        <w:t>Extenso monoparental: Nuclear monoparental, con otros familiares, sin no</w:t>
      </w:r>
    </w:p>
    <w:p w14:paraId="361FF165" w14:textId="77777777" w:rsidR="00984212" w:rsidRPr="00381668" w:rsidRDefault="00984212" w:rsidP="00381668">
      <w:pPr>
        <w:pStyle w:val="Prrafodelista"/>
        <w:spacing w:line="276" w:lineRule="auto"/>
        <w:jc w:val="both"/>
        <w:rPr>
          <w:rFonts w:ascii="Times New Roman" w:hAnsi="Times New Roman" w:cs="Times New Roman"/>
          <w:sz w:val="22"/>
          <w:szCs w:val="22"/>
        </w:rPr>
      </w:pPr>
      <w:r w:rsidRPr="00381668">
        <w:rPr>
          <w:rFonts w:ascii="Times New Roman" w:hAnsi="Times New Roman" w:cs="Times New Roman"/>
          <w:sz w:val="22"/>
          <w:szCs w:val="22"/>
        </w:rPr>
        <w:t>familiares.</w:t>
      </w:r>
    </w:p>
    <w:p w14:paraId="2F3C7024" w14:textId="6B5BA6EE" w:rsidR="00984212" w:rsidRPr="00381668" w:rsidRDefault="00984212" w:rsidP="00381668">
      <w:pPr>
        <w:pStyle w:val="Prrafodelista"/>
        <w:numPr>
          <w:ilvl w:val="0"/>
          <w:numId w:val="32"/>
        </w:numPr>
        <w:spacing w:line="276" w:lineRule="auto"/>
        <w:jc w:val="both"/>
        <w:rPr>
          <w:rFonts w:ascii="Times New Roman" w:hAnsi="Times New Roman" w:cs="Times New Roman"/>
          <w:sz w:val="22"/>
          <w:szCs w:val="22"/>
        </w:rPr>
      </w:pPr>
      <w:r w:rsidRPr="00381668">
        <w:rPr>
          <w:rFonts w:ascii="Times New Roman" w:hAnsi="Times New Roman" w:cs="Times New Roman"/>
          <w:sz w:val="22"/>
          <w:szCs w:val="22"/>
        </w:rPr>
        <w:t>Extenso sin núcleo: jefe(a), sin cónyuge y sin hijos, con otros familiares, sin no</w:t>
      </w:r>
    </w:p>
    <w:p w14:paraId="3CA6DEA9" w14:textId="77777777" w:rsidR="00984212" w:rsidRPr="00381668" w:rsidRDefault="00984212" w:rsidP="00381668">
      <w:pPr>
        <w:pStyle w:val="Prrafodelista"/>
        <w:spacing w:line="276" w:lineRule="auto"/>
        <w:jc w:val="both"/>
        <w:rPr>
          <w:rFonts w:ascii="Times New Roman" w:hAnsi="Times New Roman" w:cs="Times New Roman"/>
          <w:sz w:val="22"/>
          <w:szCs w:val="22"/>
        </w:rPr>
      </w:pPr>
      <w:r w:rsidRPr="00381668">
        <w:rPr>
          <w:rFonts w:ascii="Times New Roman" w:hAnsi="Times New Roman" w:cs="Times New Roman"/>
          <w:sz w:val="22"/>
          <w:szCs w:val="22"/>
        </w:rPr>
        <w:t>familiares</w:t>
      </w:r>
    </w:p>
    <w:p w14:paraId="68B8BB1B" w14:textId="784F9882" w:rsidR="00984212" w:rsidRPr="00381668" w:rsidRDefault="00984212" w:rsidP="00381668">
      <w:pPr>
        <w:pStyle w:val="Prrafodelista"/>
        <w:numPr>
          <w:ilvl w:val="1"/>
          <w:numId w:val="33"/>
        </w:numPr>
        <w:spacing w:line="276" w:lineRule="auto"/>
        <w:ind w:left="709"/>
        <w:jc w:val="both"/>
        <w:rPr>
          <w:rFonts w:ascii="Times New Roman" w:hAnsi="Times New Roman" w:cs="Times New Roman"/>
          <w:sz w:val="22"/>
          <w:szCs w:val="22"/>
        </w:rPr>
      </w:pPr>
      <w:r w:rsidRPr="00381668">
        <w:rPr>
          <w:rFonts w:ascii="Times New Roman" w:hAnsi="Times New Roman" w:cs="Times New Roman"/>
          <w:sz w:val="22"/>
          <w:szCs w:val="22"/>
        </w:rPr>
        <w:t>Compuesto nuclear: Hogares nucleares, con otros no familiares.</w:t>
      </w:r>
    </w:p>
    <w:p w14:paraId="0B475A7C" w14:textId="7FE84235" w:rsidR="00984212" w:rsidRPr="00381668" w:rsidRDefault="00984212" w:rsidP="00381668">
      <w:pPr>
        <w:pStyle w:val="Prrafodelista"/>
        <w:numPr>
          <w:ilvl w:val="1"/>
          <w:numId w:val="33"/>
        </w:numPr>
        <w:spacing w:line="276" w:lineRule="auto"/>
        <w:ind w:left="709"/>
        <w:jc w:val="both"/>
        <w:rPr>
          <w:rFonts w:ascii="Times New Roman" w:hAnsi="Times New Roman" w:cs="Times New Roman"/>
          <w:sz w:val="22"/>
          <w:szCs w:val="22"/>
        </w:rPr>
      </w:pPr>
      <w:r w:rsidRPr="00381668">
        <w:rPr>
          <w:rFonts w:ascii="Times New Roman" w:hAnsi="Times New Roman" w:cs="Times New Roman"/>
          <w:sz w:val="22"/>
          <w:szCs w:val="22"/>
        </w:rPr>
        <w:t>Unipersonal: Únicamente jefe(a).</w:t>
      </w:r>
    </w:p>
    <w:p w14:paraId="3B370BF1" w14:textId="47B3139A" w:rsidR="00C61591" w:rsidRPr="00381668" w:rsidRDefault="00984212" w:rsidP="00381668">
      <w:pPr>
        <w:pStyle w:val="Prrafodelista"/>
        <w:numPr>
          <w:ilvl w:val="1"/>
          <w:numId w:val="33"/>
        </w:numPr>
        <w:spacing w:line="276" w:lineRule="auto"/>
        <w:ind w:left="709"/>
        <w:jc w:val="both"/>
        <w:rPr>
          <w:rFonts w:ascii="Times New Roman" w:hAnsi="Times New Roman" w:cs="Times New Roman"/>
          <w:sz w:val="22"/>
          <w:szCs w:val="22"/>
        </w:rPr>
      </w:pPr>
      <w:r w:rsidRPr="00381668">
        <w:rPr>
          <w:rFonts w:ascii="Times New Roman" w:hAnsi="Times New Roman" w:cs="Times New Roman"/>
          <w:sz w:val="22"/>
          <w:szCs w:val="22"/>
        </w:rPr>
        <w:t>No familiar: jefe(a) y no familiares.</w:t>
      </w:r>
    </w:p>
    <w:p w14:paraId="7C12AAE4" w14:textId="77777777" w:rsidR="0067219A" w:rsidRPr="00381668" w:rsidRDefault="0067219A" w:rsidP="00381668">
      <w:pPr>
        <w:pStyle w:val="Prrafodelista"/>
        <w:spacing w:line="276" w:lineRule="auto"/>
        <w:ind w:left="709"/>
        <w:jc w:val="both"/>
        <w:rPr>
          <w:rFonts w:ascii="Times New Roman" w:hAnsi="Times New Roman" w:cs="Times New Roman"/>
        </w:rPr>
      </w:pPr>
    </w:p>
    <w:p w14:paraId="3D317B7C" w14:textId="3B39D803" w:rsidR="005F2483" w:rsidRPr="00381668" w:rsidRDefault="005F2483" w:rsidP="00381668">
      <w:pPr>
        <w:pStyle w:val="Descripcin"/>
        <w:keepNext/>
        <w:spacing w:line="276" w:lineRule="auto"/>
        <w:jc w:val="center"/>
        <w:rPr>
          <w:rFonts w:ascii="Times New Roman" w:eastAsia="Arial" w:hAnsi="Times New Roman" w:cs="Times New Roman"/>
          <w:i w:val="0"/>
          <w:iCs w:val="0"/>
          <w:sz w:val="24"/>
          <w:szCs w:val="24"/>
        </w:rPr>
      </w:pPr>
      <w:bookmarkStart w:id="23" w:name="_Toc116810361"/>
      <w:r w:rsidRPr="00381668">
        <w:rPr>
          <w:rFonts w:ascii="Times New Roman" w:eastAsia="Arial" w:hAnsi="Times New Roman" w:cs="Times New Roman"/>
          <w:i w:val="0"/>
          <w:iCs w:val="0"/>
          <w:sz w:val="24"/>
          <w:szCs w:val="24"/>
        </w:rPr>
        <w:t xml:space="preserve">Tabla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Tabla \* ARABIC</w:instrText>
      </w:r>
      <w:r w:rsidRPr="00381668">
        <w:rPr>
          <w:rFonts w:ascii="Times New Roman" w:hAnsi="Times New Roman" w:cs="Times New Roman"/>
          <w:i w:val="0"/>
          <w:iCs w:val="0"/>
          <w:sz w:val="24"/>
          <w:szCs w:val="24"/>
        </w:rPr>
        <w:fldChar w:fldCharType="separate"/>
      </w:r>
      <w:r w:rsidR="000F452D" w:rsidRPr="00381668">
        <w:rPr>
          <w:rFonts w:ascii="Times New Roman" w:hAnsi="Times New Roman" w:cs="Times New Roman"/>
          <w:i w:val="0"/>
          <w:iCs w:val="0"/>
          <w:noProof/>
          <w:sz w:val="24"/>
          <w:szCs w:val="24"/>
        </w:rPr>
        <w:t>3</w:t>
      </w:r>
      <w:r w:rsidRPr="00381668">
        <w:rPr>
          <w:rFonts w:ascii="Times New Roman" w:hAnsi="Times New Roman" w:cs="Times New Roman"/>
          <w:i w:val="0"/>
          <w:iCs w:val="0"/>
          <w:sz w:val="24"/>
          <w:szCs w:val="24"/>
        </w:rPr>
        <w:fldChar w:fldCharType="end"/>
      </w:r>
      <w:r w:rsidR="008F3E29" w:rsidRPr="00381668">
        <w:rPr>
          <w:rFonts w:ascii="Times New Roman" w:eastAsia="Arial" w:hAnsi="Times New Roman" w:cs="Times New Roman"/>
          <w:i w:val="0"/>
          <w:iCs w:val="0"/>
          <w:sz w:val="24"/>
          <w:szCs w:val="24"/>
        </w:rPr>
        <w:t>.</w:t>
      </w:r>
      <w:r w:rsidRPr="00381668">
        <w:rPr>
          <w:rFonts w:ascii="Times New Roman" w:eastAsia="Arial" w:hAnsi="Times New Roman" w:cs="Times New Roman"/>
          <w:i w:val="0"/>
          <w:iCs w:val="0"/>
          <w:sz w:val="24"/>
          <w:szCs w:val="24"/>
        </w:rPr>
        <w:t xml:space="preserve"> Tipos de </w:t>
      </w:r>
      <w:r w:rsidR="00E257D4" w:rsidRPr="00381668">
        <w:rPr>
          <w:rFonts w:ascii="Times New Roman" w:eastAsia="Arial" w:hAnsi="Times New Roman" w:cs="Times New Roman"/>
          <w:i w:val="0"/>
          <w:iCs w:val="0"/>
          <w:sz w:val="24"/>
          <w:szCs w:val="24"/>
        </w:rPr>
        <w:t>hogares</w:t>
      </w:r>
      <w:bookmarkEnd w:id="23"/>
    </w:p>
    <w:tbl>
      <w:tblPr>
        <w:tblStyle w:val="Tablaconcuadrcula4-nfasis3"/>
        <w:tblW w:w="0" w:type="auto"/>
        <w:jc w:val="center"/>
        <w:tblLook w:val="06A0" w:firstRow="1" w:lastRow="0" w:firstColumn="1" w:lastColumn="0" w:noHBand="1" w:noVBand="1"/>
      </w:tblPr>
      <w:tblGrid>
        <w:gridCol w:w="2010"/>
        <w:gridCol w:w="672"/>
        <w:gridCol w:w="1644"/>
      </w:tblGrid>
      <w:tr w:rsidR="619A9FEA" w:rsidRPr="00381668" w14:paraId="6DC10DAF" w14:textId="77777777" w:rsidTr="00123D48">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tcPr>
          <w:p w14:paraId="64164248" w14:textId="6A8162C0" w:rsidR="619A9FEA" w:rsidRPr="00381668" w:rsidRDefault="619A9FEA" w:rsidP="00381668">
            <w:pPr>
              <w:spacing w:line="276" w:lineRule="auto"/>
              <w:jc w:val="center"/>
              <w:rPr>
                <w:rFonts w:eastAsia="Arial"/>
                <w:b w:val="0"/>
                <w:bCs w:val="0"/>
                <w:color w:val="000000" w:themeColor="text1"/>
                <w:sz w:val="20"/>
                <w:szCs w:val="20"/>
              </w:rPr>
            </w:pPr>
            <w:r w:rsidRPr="00381668">
              <w:rPr>
                <w:rFonts w:eastAsia="Arial"/>
                <w:color w:val="000000" w:themeColor="text1"/>
                <w:sz w:val="20"/>
                <w:szCs w:val="20"/>
              </w:rPr>
              <w:t xml:space="preserve">Tipo de </w:t>
            </w:r>
            <w:r w:rsidR="00E257D4" w:rsidRPr="00381668">
              <w:rPr>
                <w:rFonts w:eastAsia="Arial"/>
                <w:color w:val="000000" w:themeColor="text1"/>
                <w:sz w:val="20"/>
                <w:szCs w:val="20"/>
              </w:rPr>
              <w:t>hogar</w:t>
            </w:r>
          </w:p>
        </w:tc>
        <w:tc>
          <w:tcPr>
            <w:tcW w:w="0" w:type="auto"/>
          </w:tcPr>
          <w:p w14:paraId="77FBC726" w14:textId="0819683B" w:rsidR="619A9FEA" w:rsidRPr="00381668" w:rsidRDefault="619A9FEA" w:rsidP="00381668">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Arial"/>
                <w:b w:val="0"/>
                <w:bCs w:val="0"/>
                <w:color w:val="000000" w:themeColor="text1"/>
                <w:sz w:val="20"/>
                <w:szCs w:val="20"/>
              </w:rPr>
            </w:pPr>
            <w:r w:rsidRPr="00381668">
              <w:rPr>
                <w:rFonts w:eastAsia="Arial"/>
                <w:color w:val="000000" w:themeColor="text1"/>
                <w:sz w:val="20"/>
                <w:szCs w:val="20"/>
              </w:rPr>
              <w:t>Total</w:t>
            </w:r>
          </w:p>
        </w:tc>
        <w:tc>
          <w:tcPr>
            <w:tcW w:w="0" w:type="auto"/>
          </w:tcPr>
          <w:p w14:paraId="42B97D8F" w14:textId="07110028" w:rsidR="619A9FEA" w:rsidRPr="00381668" w:rsidRDefault="619A9FEA" w:rsidP="00381668">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Arial"/>
                <w:b w:val="0"/>
                <w:bCs w:val="0"/>
                <w:color w:val="000000" w:themeColor="text1"/>
                <w:sz w:val="20"/>
                <w:szCs w:val="20"/>
              </w:rPr>
            </w:pPr>
            <w:r w:rsidRPr="00381668">
              <w:rPr>
                <w:rFonts w:eastAsia="Arial"/>
                <w:color w:val="000000" w:themeColor="text1"/>
                <w:sz w:val="20"/>
                <w:szCs w:val="20"/>
              </w:rPr>
              <w:t>Total porcentual</w:t>
            </w:r>
          </w:p>
        </w:tc>
      </w:tr>
      <w:tr w:rsidR="619A9FEA" w:rsidRPr="00381668" w14:paraId="1FAE5537" w14:textId="77777777" w:rsidTr="00123D48">
        <w:trPr>
          <w:trHeight w:val="285"/>
          <w:jc w:val="center"/>
        </w:trPr>
        <w:tc>
          <w:tcPr>
            <w:cnfStyle w:val="001000000000" w:firstRow="0" w:lastRow="0" w:firstColumn="1" w:lastColumn="0" w:oddVBand="0" w:evenVBand="0" w:oddHBand="0" w:evenHBand="0" w:firstRowFirstColumn="0" w:firstRowLastColumn="0" w:lastRowFirstColumn="0" w:lastRowLastColumn="0"/>
            <w:tcW w:w="0" w:type="auto"/>
          </w:tcPr>
          <w:p w14:paraId="7E513594" w14:textId="1C7E0C5F" w:rsidR="619A9FEA" w:rsidRPr="00381668" w:rsidRDefault="00010794" w:rsidP="00381668">
            <w:pPr>
              <w:spacing w:line="276" w:lineRule="auto"/>
              <w:jc w:val="center"/>
              <w:rPr>
                <w:rFonts w:eastAsia="Arial"/>
                <w:b w:val="0"/>
                <w:bCs w:val="0"/>
                <w:color w:val="000000" w:themeColor="text1"/>
                <w:sz w:val="20"/>
                <w:szCs w:val="20"/>
              </w:rPr>
            </w:pPr>
            <w:r w:rsidRPr="00381668">
              <w:rPr>
                <w:rFonts w:eastAsia="Arial"/>
                <w:b w:val="0"/>
                <w:bCs w:val="0"/>
                <w:color w:val="000000" w:themeColor="text1"/>
                <w:sz w:val="20"/>
                <w:szCs w:val="20"/>
              </w:rPr>
              <w:t>Nuclear sin hijos:</w:t>
            </w:r>
          </w:p>
        </w:tc>
        <w:tc>
          <w:tcPr>
            <w:tcW w:w="0" w:type="auto"/>
          </w:tcPr>
          <w:p w14:paraId="06CB53CB" w14:textId="0B03FDC0" w:rsidR="619A9FEA" w:rsidRPr="00381668" w:rsidRDefault="619A9FE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1</w:t>
            </w:r>
            <w:r w:rsidR="003F02C7" w:rsidRPr="00381668">
              <w:rPr>
                <w:rFonts w:eastAsia="Arial"/>
                <w:color w:val="000000" w:themeColor="text1"/>
                <w:sz w:val="20"/>
                <w:szCs w:val="20"/>
              </w:rPr>
              <w:t>4</w:t>
            </w:r>
          </w:p>
        </w:tc>
        <w:tc>
          <w:tcPr>
            <w:tcW w:w="0" w:type="auto"/>
          </w:tcPr>
          <w:p w14:paraId="0A9CB560" w14:textId="6BE0D72F" w:rsidR="619A9FEA" w:rsidRPr="00381668" w:rsidRDefault="00A23F62"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sz w:val="20"/>
                <w:szCs w:val="20"/>
              </w:rPr>
            </w:pPr>
            <w:r w:rsidRPr="00381668">
              <w:rPr>
                <w:rFonts w:eastAsia="Arial"/>
                <w:sz w:val="20"/>
                <w:szCs w:val="20"/>
              </w:rPr>
              <w:t>7</w:t>
            </w:r>
            <w:r w:rsidR="619A9FEA" w:rsidRPr="00381668">
              <w:rPr>
                <w:rFonts w:eastAsia="Arial"/>
                <w:sz w:val="20"/>
                <w:szCs w:val="20"/>
              </w:rPr>
              <w:t>%</w:t>
            </w:r>
          </w:p>
        </w:tc>
      </w:tr>
      <w:tr w:rsidR="00037630" w:rsidRPr="00381668" w14:paraId="1410D618" w14:textId="77777777" w:rsidTr="00123D48">
        <w:trPr>
          <w:trHeight w:val="285"/>
          <w:jc w:val="center"/>
        </w:trPr>
        <w:tc>
          <w:tcPr>
            <w:cnfStyle w:val="001000000000" w:firstRow="0" w:lastRow="0" w:firstColumn="1" w:lastColumn="0" w:oddVBand="0" w:evenVBand="0" w:oddHBand="0" w:evenHBand="0" w:firstRowFirstColumn="0" w:firstRowLastColumn="0" w:lastRowFirstColumn="0" w:lastRowLastColumn="0"/>
            <w:tcW w:w="0" w:type="auto"/>
          </w:tcPr>
          <w:p w14:paraId="1A90E32B" w14:textId="38741728" w:rsidR="00037630" w:rsidRPr="00381668" w:rsidRDefault="00037630" w:rsidP="00381668">
            <w:pPr>
              <w:spacing w:line="276" w:lineRule="auto"/>
              <w:jc w:val="center"/>
              <w:rPr>
                <w:rFonts w:eastAsia="Arial"/>
                <w:color w:val="000000" w:themeColor="text1"/>
                <w:sz w:val="20"/>
                <w:szCs w:val="20"/>
              </w:rPr>
            </w:pPr>
            <w:r w:rsidRPr="00381668">
              <w:rPr>
                <w:rFonts w:eastAsia="Arial"/>
                <w:b w:val="0"/>
                <w:bCs w:val="0"/>
                <w:color w:val="000000" w:themeColor="text1"/>
                <w:sz w:val="20"/>
                <w:szCs w:val="20"/>
              </w:rPr>
              <w:t>Nuclear con hijos</w:t>
            </w:r>
          </w:p>
        </w:tc>
        <w:tc>
          <w:tcPr>
            <w:tcW w:w="0" w:type="auto"/>
          </w:tcPr>
          <w:p w14:paraId="4367B041" w14:textId="58A93997" w:rsidR="00037630" w:rsidRPr="00381668" w:rsidRDefault="0003763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83</w:t>
            </w:r>
          </w:p>
        </w:tc>
        <w:tc>
          <w:tcPr>
            <w:tcW w:w="0" w:type="auto"/>
          </w:tcPr>
          <w:p w14:paraId="7BE179F6" w14:textId="6F132A72" w:rsidR="00037630" w:rsidRPr="00381668" w:rsidRDefault="0003763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sz w:val="20"/>
                <w:szCs w:val="20"/>
              </w:rPr>
            </w:pPr>
            <w:r w:rsidRPr="00381668">
              <w:rPr>
                <w:rFonts w:eastAsia="Arial"/>
                <w:sz w:val="20"/>
                <w:szCs w:val="20"/>
              </w:rPr>
              <w:t>41,5%</w:t>
            </w:r>
          </w:p>
        </w:tc>
      </w:tr>
      <w:tr w:rsidR="00037630" w:rsidRPr="00381668" w14:paraId="722D3300" w14:textId="77777777" w:rsidTr="00123D48">
        <w:trPr>
          <w:trHeight w:val="285"/>
          <w:jc w:val="center"/>
        </w:trPr>
        <w:tc>
          <w:tcPr>
            <w:cnfStyle w:val="001000000000" w:firstRow="0" w:lastRow="0" w:firstColumn="1" w:lastColumn="0" w:oddVBand="0" w:evenVBand="0" w:oddHBand="0" w:evenHBand="0" w:firstRowFirstColumn="0" w:firstRowLastColumn="0" w:lastRowFirstColumn="0" w:lastRowLastColumn="0"/>
            <w:tcW w:w="0" w:type="auto"/>
          </w:tcPr>
          <w:p w14:paraId="0D9526B9" w14:textId="682095B7" w:rsidR="00037630" w:rsidRPr="00381668" w:rsidRDefault="00037630" w:rsidP="00381668">
            <w:pPr>
              <w:spacing w:line="276" w:lineRule="auto"/>
              <w:jc w:val="center"/>
              <w:rPr>
                <w:rFonts w:eastAsia="Arial"/>
                <w:b w:val="0"/>
                <w:bCs w:val="0"/>
                <w:color w:val="000000" w:themeColor="text1"/>
                <w:sz w:val="20"/>
                <w:szCs w:val="20"/>
              </w:rPr>
            </w:pPr>
            <w:r w:rsidRPr="00381668">
              <w:rPr>
                <w:rFonts w:eastAsia="Arial"/>
                <w:b w:val="0"/>
                <w:bCs w:val="0"/>
                <w:color w:val="000000" w:themeColor="text1"/>
                <w:sz w:val="20"/>
                <w:szCs w:val="20"/>
              </w:rPr>
              <w:t>Nuclear monoparental</w:t>
            </w:r>
          </w:p>
        </w:tc>
        <w:tc>
          <w:tcPr>
            <w:tcW w:w="0" w:type="auto"/>
          </w:tcPr>
          <w:p w14:paraId="42051ED8" w14:textId="3BAA5333" w:rsidR="00037630" w:rsidRPr="00381668" w:rsidRDefault="0003763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41</w:t>
            </w:r>
          </w:p>
        </w:tc>
        <w:tc>
          <w:tcPr>
            <w:tcW w:w="0" w:type="auto"/>
          </w:tcPr>
          <w:p w14:paraId="0610D123" w14:textId="7410F2A3" w:rsidR="00037630" w:rsidRPr="00381668" w:rsidRDefault="0003763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sz w:val="20"/>
                <w:szCs w:val="20"/>
              </w:rPr>
            </w:pPr>
            <w:r w:rsidRPr="00381668">
              <w:rPr>
                <w:rFonts w:eastAsia="Arial"/>
                <w:sz w:val="20"/>
                <w:szCs w:val="20"/>
              </w:rPr>
              <w:t>20,5%</w:t>
            </w:r>
          </w:p>
        </w:tc>
      </w:tr>
      <w:tr w:rsidR="00037630" w:rsidRPr="00381668" w14:paraId="6829AF0B" w14:textId="77777777" w:rsidTr="00123D48">
        <w:trPr>
          <w:trHeight w:val="285"/>
          <w:jc w:val="center"/>
        </w:trPr>
        <w:tc>
          <w:tcPr>
            <w:cnfStyle w:val="001000000000" w:firstRow="0" w:lastRow="0" w:firstColumn="1" w:lastColumn="0" w:oddVBand="0" w:evenVBand="0" w:oddHBand="0" w:evenHBand="0" w:firstRowFirstColumn="0" w:firstRowLastColumn="0" w:lastRowFirstColumn="0" w:lastRowLastColumn="0"/>
            <w:tcW w:w="0" w:type="auto"/>
          </w:tcPr>
          <w:p w14:paraId="2C5A61EB" w14:textId="2EA9649A" w:rsidR="00037630" w:rsidRPr="00381668" w:rsidRDefault="00037630" w:rsidP="00381668">
            <w:pPr>
              <w:spacing w:line="276" w:lineRule="auto"/>
              <w:jc w:val="center"/>
              <w:rPr>
                <w:rFonts w:eastAsia="Arial"/>
                <w:b w:val="0"/>
                <w:bCs w:val="0"/>
                <w:color w:val="000000" w:themeColor="text1"/>
                <w:sz w:val="20"/>
                <w:szCs w:val="20"/>
              </w:rPr>
            </w:pPr>
            <w:r w:rsidRPr="00381668">
              <w:rPr>
                <w:rFonts w:eastAsia="Arial"/>
                <w:b w:val="0"/>
                <w:bCs w:val="0"/>
                <w:color w:val="000000" w:themeColor="text1"/>
                <w:sz w:val="20"/>
                <w:szCs w:val="20"/>
              </w:rPr>
              <w:t>Extenso sin núcleo</w:t>
            </w:r>
          </w:p>
        </w:tc>
        <w:tc>
          <w:tcPr>
            <w:tcW w:w="0" w:type="auto"/>
          </w:tcPr>
          <w:p w14:paraId="15C3587A" w14:textId="5588C795" w:rsidR="00037630" w:rsidRPr="00381668" w:rsidRDefault="0003763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8</w:t>
            </w:r>
          </w:p>
        </w:tc>
        <w:tc>
          <w:tcPr>
            <w:tcW w:w="0" w:type="auto"/>
          </w:tcPr>
          <w:p w14:paraId="2AC25257" w14:textId="78EB1D6E" w:rsidR="00037630" w:rsidRPr="00381668" w:rsidRDefault="0003763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sz w:val="20"/>
                <w:szCs w:val="20"/>
              </w:rPr>
            </w:pPr>
            <w:r w:rsidRPr="00381668">
              <w:rPr>
                <w:rFonts w:eastAsia="Arial"/>
                <w:sz w:val="20"/>
                <w:szCs w:val="20"/>
              </w:rPr>
              <w:t>4%</w:t>
            </w:r>
          </w:p>
        </w:tc>
      </w:tr>
      <w:tr w:rsidR="00037630" w:rsidRPr="00381668" w14:paraId="7D8CCDB7" w14:textId="77777777" w:rsidTr="00123D48">
        <w:trPr>
          <w:trHeight w:val="285"/>
          <w:jc w:val="center"/>
        </w:trPr>
        <w:tc>
          <w:tcPr>
            <w:cnfStyle w:val="001000000000" w:firstRow="0" w:lastRow="0" w:firstColumn="1" w:lastColumn="0" w:oddVBand="0" w:evenVBand="0" w:oddHBand="0" w:evenHBand="0" w:firstRowFirstColumn="0" w:firstRowLastColumn="0" w:lastRowFirstColumn="0" w:lastRowLastColumn="0"/>
            <w:tcW w:w="0" w:type="auto"/>
          </w:tcPr>
          <w:p w14:paraId="357AD989" w14:textId="5101C72F" w:rsidR="00037630" w:rsidRPr="00381668" w:rsidRDefault="00037630" w:rsidP="00381668">
            <w:pPr>
              <w:spacing w:line="276" w:lineRule="auto"/>
              <w:jc w:val="center"/>
              <w:rPr>
                <w:rFonts w:eastAsia="Arial"/>
                <w:b w:val="0"/>
                <w:bCs w:val="0"/>
                <w:color w:val="000000" w:themeColor="text1"/>
                <w:sz w:val="20"/>
                <w:szCs w:val="20"/>
              </w:rPr>
            </w:pPr>
            <w:r w:rsidRPr="00381668">
              <w:rPr>
                <w:rFonts w:eastAsia="Arial"/>
                <w:b w:val="0"/>
                <w:bCs w:val="0"/>
                <w:color w:val="000000" w:themeColor="text1"/>
                <w:sz w:val="20"/>
                <w:szCs w:val="20"/>
              </w:rPr>
              <w:t>Extenso sin hijos</w:t>
            </w:r>
          </w:p>
        </w:tc>
        <w:tc>
          <w:tcPr>
            <w:tcW w:w="0" w:type="auto"/>
          </w:tcPr>
          <w:p w14:paraId="44F837BC" w14:textId="179F23A2" w:rsidR="00037630" w:rsidRPr="00381668" w:rsidRDefault="0003763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3</w:t>
            </w:r>
          </w:p>
        </w:tc>
        <w:tc>
          <w:tcPr>
            <w:tcW w:w="0" w:type="auto"/>
          </w:tcPr>
          <w:p w14:paraId="017EEE68" w14:textId="2EAD5B9A" w:rsidR="00037630" w:rsidRPr="00381668" w:rsidRDefault="0003763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sz w:val="20"/>
                <w:szCs w:val="20"/>
              </w:rPr>
            </w:pPr>
            <w:r w:rsidRPr="00381668">
              <w:rPr>
                <w:rFonts w:eastAsia="Arial"/>
                <w:sz w:val="20"/>
                <w:szCs w:val="20"/>
              </w:rPr>
              <w:t>1,5%</w:t>
            </w:r>
          </w:p>
        </w:tc>
      </w:tr>
      <w:tr w:rsidR="00037630" w:rsidRPr="00381668" w14:paraId="116A90B6" w14:textId="77777777" w:rsidTr="00123D48">
        <w:trPr>
          <w:trHeight w:val="285"/>
          <w:jc w:val="center"/>
        </w:trPr>
        <w:tc>
          <w:tcPr>
            <w:cnfStyle w:val="001000000000" w:firstRow="0" w:lastRow="0" w:firstColumn="1" w:lastColumn="0" w:oddVBand="0" w:evenVBand="0" w:oddHBand="0" w:evenHBand="0" w:firstRowFirstColumn="0" w:firstRowLastColumn="0" w:lastRowFirstColumn="0" w:lastRowLastColumn="0"/>
            <w:tcW w:w="0" w:type="auto"/>
          </w:tcPr>
          <w:p w14:paraId="6D28C2E8" w14:textId="21914CBD" w:rsidR="00037630" w:rsidRPr="00381668" w:rsidRDefault="00037630" w:rsidP="00381668">
            <w:pPr>
              <w:spacing w:line="276" w:lineRule="auto"/>
              <w:jc w:val="center"/>
              <w:rPr>
                <w:rFonts w:eastAsia="Arial"/>
                <w:b w:val="0"/>
                <w:bCs w:val="0"/>
                <w:color w:val="000000" w:themeColor="text1"/>
                <w:sz w:val="20"/>
                <w:szCs w:val="20"/>
              </w:rPr>
            </w:pPr>
            <w:r w:rsidRPr="00381668">
              <w:rPr>
                <w:rFonts w:eastAsia="Arial"/>
                <w:b w:val="0"/>
                <w:bCs w:val="0"/>
                <w:color w:val="000000" w:themeColor="text1"/>
                <w:sz w:val="20"/>
                <w:szCs w:val="20"/>
              </w:rPr>
              <w:t>Extenso con hijos</w:t>
            </w:r>
          </w:p>
        </w:tc>
        <w:tc>
          <w:tcPr>
            <w:tcW w:w="0" w:type="auto"/>
          </w:tcPr>
          <w:p w14:paraId="4FCA3C9C" w14:textId="484E7E46" w:rsidR="00037630" w:rsidRPr="00381668" w:rsidRDefault="0003763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14</w:t>
            </w:r>
          </w:p>
        </w:tc>
        <w:tc>
          <w:tcPr>
            <w:tcW w:w="0" w:type="auto"/>
          </w:tcPr>
          <w:p w14:paraId="1C84101B" w14:textId="37E70C08" w:rsidR="00037630" w:rsidRPr="00381668" w:rsidRDefault="0003763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sz w:val="20"/>
                <w:szCs w:val="20"/>
              </w:rPr>
            </w:pPr>
            <w:r w:rsidRPr="00381668">
              <w:rPr>
                <w:rFonts w:eastAsia="Arial"/>
                <w:sz w:val="20"/>
                <w:szCs w:val="20"/>
              </w:rPr>
              <w:t>7%</w:t>
            </w:r>
          </w:p>
        </w:tc>
      </w:tr>
      <w:tr w:rsidR="00037630" w:rsidRPr="00381668" w14:paraId="0F45B0A6" w14:textId="77777777" w:rsidTr="00123D48">
        <w:trPr>
          <w:trHeight w:val="285"/>
          <w:jc w:val="center"/>
        </w:trPr>
        <w:tc>
          <w:tcPr>
            <w:cnfStyle w:val="001000000000" w:firstRow="0" w:lastRow="0" w:firstColumn="1" w:lastColumn="0" w:oddVBand="0" w:evenVBand="0" w:oddHBand="0" w:evenHBand="0" w:firstRowFirstColumn="0" w:firstRowLastColumn="0" w:lastRowFirstColumn="0" w:lastRowLastColumn="0"/>
            <w:tcW w:w="0" w:type="auto"/>
          </w:tcPr>
          <w:p w14:paraId="3A972A92" w14:textId="6B1ED309" w:rsidR="00037630" w:rsidRPr="00381668" w:rsidRDefault="00037630" w:rsidP="00381668">
            <w:pPr>
              <w:spacing w:line="276" w:lineRule="auto"/>
              <w:jc w:val="center"/>
              <w:rPr>
                <w:rFonts w:eastAsia="Arial"/>
                <w:b w:val="0"/>
                <w:bCs w:val="0"/>
                <w:color w:val="000000" w:themeColor="text1"/>
                <w:sz w:val="20"/>
                <w:szCs w:val="20"/>
              </w:rPr>
            </w:pPr>
            <w:r w:rsidRPr="00381668">
              <w:rPr>
                <w:rFonts w:eastAsia="Arial"/>
                <w:b w:val="0"/>
                <w:bCs w:val="0"/>
                <w:color w:val="000000" w:themeColor="text1"/>
                <w:sz w:val="20"/>
                <w:szCs w:val="20"/>
              </w:rPr>
              <w:t>No familiar</w:t>
            </w:r>
          </w:p>
        </w:tc>
        <w:tc>
          <w:tcPr>
            <w:tcW w:w="0" w:type="auto"/>
          </w:tcPr>
          <w:p w14:paraId="4A5E9763" w14:textId="7AC54F2E" w:rsidR="00037630" w:rsidRPr="00381668" w:rsidRDefault="0003763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2</w:t>
            </w:r>
          </w:p>
        </w:tc>
        <w:tc>
          <w:tcPr>
            <w:tcW w:w="0" w:type="auto"/>
          </w:tcPr>
          <w:p w14:paraId="039964A0" w14:textId="678D40D9" w:rsidR="00037630" w:rsidRPr="00381668" w:rsidRDefault="0003763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sz w:val="20"/>
                <w:szCs w:val="20"/>
              </w:rPr>
            </w:pPr>
            <w:r w:rsidRPr="00381668">
              <w:rPr>
                <w:rFonts w:eastAsia="Arial"/>
                <w:sz w:val="20"/>
                <w:szCs w:val="20"/>
              </w:rPr>
              <w:t>1%</w:t>
            </w:r>
          </w:p>
        </w:tc>
      </w:tr>
      <w:tr w:rsidR="00037630" w:rsidRPr="00381668" w14:paraId="48D07C22" w14:textId="77777777" w:rsidTr="00123D48">
        <w:trPr>
          <w:trHeight w:val="285"/>
          <w:jc w:val="center"/>
        </w:trPr>
        <w:tc>
          <w:tcPr>
            <w:cnfStyle w:val="001000000000" w:firstRow="0" w:lastRow="0" w:firstColumn="1" w:lastColumn="0" w:oddVBand="0" w:evenVBand="0" w:oddHBand="0" w:evenHBand="0" w:firstRowFirstColumn="0" w:firstRowLastColumn="0" w:lastRowFirstColumn="0" w:lastRowLastColumn="0"/>
            <w:tcW w:w="0" w:type="auto"/>
          </w:tcPr>
          <w:p w14:paraId="64071908" w14:textId="4DBC5ADC" w:rsidR="00037630" w:rsidRPr="00381668" w:rsidRDefault="00037630" w:rsidP="00381668">
            <w:pPr>
              <w:spacing w:line="276" w:lineRule="auto"/>
              <w:jc w:val="center"/>
              <w:rPr>
                <w:rFonts w:eastAsia="Arial"/>
                <w:color w:val="000000" w:themeColor="text1"/>
                <w:sz w:val="20"/>
                <w:szCs w:val="20"/>
              </w:rPr>
            </w:pPr>
            <w:r w:rsidRPr="00381668">
              <w:rPr>
                <w:rFonts w:eastAsia="Arial"/>
                <w:b w:val="0"/>
                <w:bCs w:val="0"/>
                <w:color w:val="000000" w:themeColor="text1"/>
                <w:sz w:val="20"/>
                <w:szCs w:val="20"/>
              </w:rPr>
              <w:t>Extenso monoparental</w:t>
            </w:r>
          </w:p>
        </w:tc>
        <w:tc>
          <w:tcPr>
            <w:tcW w:w="0" w:type="auto"/>
          </w:tcPr>
          <w:p w14:paraId="7F583C44" w14:textId="26A2556C" w:rsidR="00037630" w:rsidRPr="00381668" w:rsidRDefault="0003763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12</w:t>
            </w:r>
          </w:p>
        </w:tc>
        <w:tc>
          <w:tcPr>
            <w:tcW w:w="0" w:type="auto"/>
          </w:tcPr>
          <w:p w14:paraId="770D0046" w14:textId="0D669688" w:rsidR="00037630" w:rsidRPr="00381668" w:rsidRDefault="0003763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sz w:val="20"/>
                <w:szCs w:val="20"/>
              </w:rPr>
            </w:pPr>
            <w:r w:rsidRPr="00381668">
              <w:rPr>
                <w:rFonts w:eastAsia="Arial"/>
                <w:sz w:val="20"/>
                <w:szCs w:val="20"/>
              </w:rPr>
              <w:t>6%</w:t>
            </w:r>
          </w:p>
        </w:tc>
      </w:tr>
      <w:tr w:rsidR="00037630" w:rsidRPr="00381668" w14:paraId="1F22594C" w14:textId="77777777" w:rsidTr="00123D48">
        <w:trPr>
          <w:trHeight w:val="285"/>
          <w:jc w:val="center"/>
        </w:trPr>
        <w:tc>
          <w:tcPr>
            <w:cnfStyle w:val="001000000000" w:firstRow="0" w:lastRow="0" w:firstColumn="1" w:lastColumn="0" w:oddVBand="0" w:evenVBand="0" w:oddHBand="0" w:evenHBand="0" w:firstRowFirstColumn="0" w:firstRowLastColumn="0" w:lastRowFirstColumn="0" w:lastRowLastColumn="0"/>
            <w:tcW w:w="0" w:type="auto"/>
          </w:tcPr>
          <w:p w14:paraId="2F1F95B8" w14:textId="3E6F26AC" w:rsidR="00037630" w:rsidRPr="00381668" w:rsidRDefault="00037630" w:rsidP="00381668">
            <w:pPr>
              <w:spacing w:line="276" w:lineRule="auto"/>
              <w:jc w:val="center"/>
              <w:rPr>
                <w:rFonts w:eastAsia="Arial"/>
                <w:b w:val="0"/>
                <w:bCs w:val="0"/>
                <w:color w:val="000000" w:themeColor="text1"/>
                <w:sz w:val="20"/>
                <w:szCs w:val="20"/>
              </w:rPr>
            </w:pPr>
            <w:r w:rsidRPr="00381668">
              <w:rPr>
                <w:rFonts w:eastAsia="Arial"/>
                <w:b w:val="0"/>
                <w:bCs w:val="0"/>
                <w:color w:val="000000" w:themeColor="text1"/>
                <w:sz w:val="20"/>
                <w:szCs w:val="20"/>
              </w:rPr>
              <w:t>Unipersonal</w:t>
            </w:r>
          </w:p>
        </w:tc>
        <w:tc>
          <w:tcPr>
            <w:tcW w:w="0" w:type="auto"/>
          </w:tcPr>
          <w:p w14:paraId="0AA081B4" w14:textId="20CEAFD9" w:rsidR="00037630" w:rsidRPr="00381668" w:rsidRDefault="0003763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19</w:t>
            </w:r>
          </w:p>
        </w:tc>
        <w:tc>
          <w:tcPr>
            <w:tcW w:w="0" w:type="auto"/>
          </w:tcPr>
          <w:p w14:paraId="1D6227A5" w14:textId="58BAA332" w:rsidR="00037630" w:rsidRPr="00381668" w:rsidRDefault="0003763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sz w:val="20"/>
                <w:szCs w:val="20"/>
              </w:rPr>
            </w:pPr>
            <w:r w:rsidRPr="00381668">
              <w:rPr>
                <w:rFonts w:eastAsia="Arial"/>
                <w:sz w:val="20"/>
                <w:szCs w:val="20"/>
              </w:rPr>
              <w:t>9,5%</w:t>
            </w:r>
          </w:p>
        </w:tc>
      </w:tr>
      <w:tr w:rsidR="00037630" w:rsidRPr="00381668" w14:paraId="369BCC1E" w14:textId="77777777" w:rsidTr="00123D48">
        <w:trPr>
          <w:trHeight w:val="285"/>
          <w:jc w:val="center"/>
        </w:trPr>
        <w:tc>
          <w:tcPr>
            <w:cnfStyle w:val="001000000000" w:firstRow="0" w:lastRow="0" w:firstColumn="1" w:lastColumn="0" w:oddVBand="0" w:evenVBand="0" w:oddHBand="0" w:evenHBand="0" w:firstRowFirstColumn="0" w:firstRowLastColumn="0" w:lastRowFirstColumn="0" w:lastRowLastColumn="0"/>
            <w:tcW w:w="0" w:type="auto"/>
          </w:tcPr>
          <w:p w14:paraId="73FF45E7" w14:textId="6D196E45" w:rsidR="00037630" w:rsidRPr="00381668" w:rsidRDefault="00037630" w:rsidP="00381668">
            <w:pPr>
              <w:spacing w:line="276" w:lineRule="auto"/>
              <w:jc w:val="center"/>
              <w:rPr>
                <w:rFonts w:eastAsia="Arial"/>
                <w:b w:val="0"/>
                <w:bCs w:val="0"/>
                <w:color w:val="000000" w:themeColor="text1"/>
                <w:sz w:val="20"/>
                <w:szCs w:val="20"/>
              </w:rPr>
            </w:pPr>
            <w:r w:rsidRPr="00381668">
              <w:rPr>
                <w:b w:val="0"/>
                <w:bCs w:val="0"/>
                <w:sz w:val="20"/>
                <w:szCs w:val="20"/>
              </w:rPr>
              <w:t>Compuesto extenso</w:t>
            </w:r>
          </w:p>
        </w:tc>
        <w:tc>
          <w:tcPr>
            <w:tcW w:w="0" w:type="auto"/>
          </w:tcPr>
          <w:p w14:paraId="232999C5" w14:textId="03A844E1" w:rsidR="00037630" w:rsidRPr="00381668" w:rsidRDefault="0003763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1</w:t>
            </w:r>
          </w:p>
        </w:tc>
        <w:tc>
          <w:tcPr>
            <w:tcW w:w="0" w:type="auto"/>
          </w:tcPr>
          <w:p w14:paraId="0DFCCEF2" w14:textId="0C36731A" w:rsidR="00037630" w:rsidRPr="00381668" w:rsidRDefault="0003763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sz w:val="20"/>
                <w:szCs w:val="20"/>
              </w:rPr>
            </w:pPr>
            <w:r w:rsidRPr="00381668">
              <w:rPr>
                <w:rFonts w:eastAsia="Arial"/>
                <w:sz w:val="20"/>
                <w:szCs w:val="20"/>
              </w:rPr>
              <w:t>0,5%</w:t>
            </w:r>
          </w:p>
        </w:tc>
      </w:tr>
      <w:tr w:rsidR="00037630" w:rsidRPr="00381668" w14:paraId="5066F980" w14:textId="77777777" w:rsidTr="00123D4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Pr>
          <w:p w14:paraId="1F2E97F2" w14:textId="61AA12FE" w:rsidR="00037630" w:rsidRPr="00381668" w:rsidRDefault="00037630" w:rsidP="00381668">
            <w:pPr>
              <w:spacing w:line="276" w:lineRule="auto"/>
              <w:jc w:val="center"/>
              <w:rPr>
                <w:rFonts w:eastAsia="Arial"/>
                <w:b w:val="0"/>
                <w:bCs w:val="0"/>
                <w:color w:val="000000" w:themeColor="text1"/>
                <w:sz w:val="20"/>
                <w:szCs w:val="20"/>
              </w:rPr>
            </w:pPr>
            <w:r w:rsidRPr="00381668">
              <w:rPr>
                <w:rFonts w:eastAsia="Arial"/>
                <w:b w:val="0"/>
                <w:bCs w:val="0"/>
                <w:color w:val="000000" w:themeColor="text1"/>
                <w:sz w:val="20"/>
                <w:szCs w:val="20"/>
              </w:rPr>
              <w:t>Sin información</w:t>
            </w:r>
          </w:p>
        </w:tc>
        <w:tc>
          <w:tcPr>
            <w:tcW w:w="0" w:type="auto"/>
          </w:tcPr>
          <w:p w14:paraId="593A98E9" w14:textId="49518CFB" w:rsidR="00037630" w:rsidRPr="00381668" w:rsidRDefault="0003763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3</w:t>
            </w:r>
          </w:p>
        </w:tc>
        <w:tc>
          <w:tcPr>
            <w:tcW w:w="0" w:type="auto"/>
          </w:tcPr>
          <w:p w14:paraId="0A047234" w14:textId="125B70E0" w:rsidR="00037630" w:rsidRPr="00381668" w:rsidRDefault="0003763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sz w:val="20"/>
                <w:szCs w:val="20"/>
              </w:rPr>
            </w:pPr>
            <w:r w:rsidRPr="00381668">
              <w:rPr>
                <w:rFonts w:eastAsia="Arial"/>
                <w:sz w:val="20"/>
                <w:szCs w:val="20"/>
              </w:rPr>
              <w:t>1,5%</w:t>
            </w:r>
          </w:p>
        </w:tc>
      </w:tr>
      <w:tr w:rsidR="00037630" w:rsidRPr="00381668" w14:paraId="1E6E06A3" w14:textId="77777777" w:rsidTr="00123D48">
        <w:trPr>
          <w:trHeight w:val="330"/>
          <w:jc w:val="center"/>
        </w:trPr>
        <w:tc>
          <w:tcPr>
            <w:cnfStyle w:val="001000000000" w:firstRow="0" w:lastRow="0" w:firstColumn="1" w:lastColumn="0" w:oddVBand="0" w:evenVBand="0" w:oddHBand="0" w:evenHBand="0" w:firstRowFirstColumn="0" w:firstRowLastColumn="0" w:lastRowFirstColumn="0" w:lastRowLastColumn="0"/>
            <w:tcW w:w="0" w:type="auto"/>
          </w:tcPr>
          <w:p w14:paraId="7CDAD6FB" w14:textId="0BA8DA87" w:rsidR="00037630" w:rsidRPr="00381668" w:rsidRDefault="00037630" w:rsidP="00381668">
            <w:pPr>
              <w:spacing w:line="276" w:lineRule="auto"/>
              <w:jc w:val="center"/>
              <w:rPr>
                <w:rFonts w:eastAsia="Arial"/>
                <w:b w:val="0"/>
                <w:bCs w:val="0"/>
                <w:color w:val="000000" w:themeColor="text1"/>
                <w:sz w:val="20"/>
                <w:szCs w:val="20"/>
              </w:rPr>
            </w:pPr>
            <w:r w:rsidRPr="00381668">
              <w:rPr>
                <w:rFonts w:eastAsia="Arial"/>
                <w:b w:val="0"/>
                <w:bCs w:val="0"/>
                <w:color w:val="000000" w:themeColor="text1"/>
                <w:sz w:val="20"/>
                <w:szCs w:val="20"/>
              </w:rPr>
              <w:t>Total general</w:t>
            </w:r>
          </w:p>
        </w:tc>
        <w:tc>
          <w:tcPr>
            <w:tcW w:w="0" w:type="auto"/>
          </w:tcPr>
          <w:p w14:paraId="2F15A02C" w14:textId="73F52F7C" w:rsidR="00037630" w:rsidRPr="00381668" w:rsidRDefault="0003763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200</w:t>
            </w:r>
          </w:p>
        </w:tc>
        <w:tc>
          <w:tcPr>
            <w:tcW w:w="0" w:type="auto"/>
          </w:tcPr>
          <w:p w14:paraId="1B16D705" w14:textId="3CDB46FE" w:rsidR="00037630" w:rsidRPr="00381668" w:rsidRDefault="0003763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100%</w:t>
            </w:r>
          </w:p>
        </w:tc>
      </w:tr>
    </w:tbl>
    <w:p w14:paraId="0AF47834" w14:textId="77777777" w:rsidR="005F2483" w:rsidRPr="00381668" w:rsidRDefault="005F2483" w:rsidP="00381668">
      <w:pPr>
        <w:spacing w:line="276" w:lineRule="auto"/>
        <w:jc w:val="center"/>
        <w:rPr>
          <w:sz w:val="20"/>
          <w:szCs w:val="20"/>
        </w:rPr>
      </w:pPr>
      <w:r w:rsidRPr="00381668">
        <w:rPr>
          <w:sz w:val="20"/>
          <w:szCs w:val="20"/>
        </w:rPr>
        <w:t>Fuente: Elaboración propia a partir del censo 2021</w:t>
      </w:r>
    </w:p>
    <w:p w14:paraId="3DA8FCA0" w14:textId="5F73CC1B" w:rsidR="00C61591" w:rsidRPr="00381668" w:rsidRDefault="00C61591" w:rsidP="00381668">
      <w:pPr>
        <w:tabs>
          <w:tab w:val="left" w:pos="3960"/>
        </w:tabs>
        <w:spacing w:line="276" w:lineRule="auto"/>
        <w:jc w:val="both"/>
      </w:pPr>
    </w:p>
    <w:p w14:paraId="6345D116" w14:textId="305D26EB" w:rsidR="000D46C9" w:rsidRPr="00381668" w:rsidRDefault="00E257D4" w:rsidP="00381668">
      <w:pPr>
        <w:spacing w:line="276" w:lineRule="auto"/>
        <w:jc w:val="both"/>
      </w:pPr>
      <w:r w:rsidRPr="00381668">
        <w:t xml:space="preserve">La mayoría de los hogares </w:t>
      </w:r>
      <w:r w:rsidR="00282F5C" w:rsidRPr="00381668">
        <w:t>son nucleares con hijos</w:t>
      </w:r>
      <w:r w:rsidR="002B75DA" w:rsidRPr="00381668">
        <w:t xml:space="preserve"> (41,5%)</w:t>
      </w:r>
      <w:r w:rsidR="00282F5C" w:rsidRPr="00381668">
        <w:t xml:space="preserve"> y nucleares monoparentales</w:t>
      </w:r>
      <w:r w:rsidR="002B75DA" w:rsidRPr="00381668">
        <w:t xml:space="preserve"> (20,5%). </w:t>
      </w:r>
      <w:r w:rsidR="00954BAE" w:rsidRPr="00381668">
        <w:t xml:space="preserve">Este último dato es </w:t>
      </w:r>
      <w:r w:rsidR="00040E35" w:rsidRPr="00381668">
        <w:t xml:space="preserve">valioso </w:t>
      </w:r>
      <w:r w:rsidR="00954BAE" w:rsidRPr="00381668">
        <w:t>des</w:t>
      </w:r>
      <w:r w:rsidR="000D46C9" w:rsidRPr="00381668">
        <w:t>ta</w:t>
      </w:r>
      <w:r w:rsidR="00954BAE" w:rsidRPr="00381668">
        <w:t>carlo</w:t>
      </w:r>
      <w:r w:rsidR="00040E35" w:rsidRPr="00381668">
        <w:t>,</w:t>
      </w:r>
      <w:r w:rsidR="00954BAE" w:rsidRPr="00381668">
        <w:t xml:space="preserve"> dado que corresponde </w:t>
      </w:r>
      <w:r w:rsidR="008A7BFA" w:rsidRPr="00381668">
        <w:t>a hombres o mujeres</w:t>
      </w:r>
      <w:r w:rsidR="000D46C9" w:rsidRPr="00381668">
        <w:t xml:space="preserve"> que asumieron la jefatura de su hogar, que no tienen cónyuge y viven únicamente con sus hijos.</w:t>
      </w:r>
    </w:p>
    <w:p w14:paraId="4C42AD0D" w14:textId="77777777" w:rsidR="00C61591" w:rsidRPr="00381668" w:rsidRDefault="00C61591" w:rsidP="00381668">
      <w:pPr>
        <w:tabs>
          <w:tab w:val="left" w:pos="3960"/>
        </w:tabs>
        <w:spacing w:line="276" w:lineRule="auto"/>
        <w:jc w:val="both"/>
        <w:rPr>
          <w:b/>
        </w:rPr>
      </w:pPr>
    </w:p>
    <w:p w14:paraId="34F5B526" w14:textId="1B986E44" w:rsidR="00C61591" w:rsidRPr="00381668" w:rsidRDefault="001B76FD" w:rsidP="00381668">
      <w:pPr>
        <w:pStyle w:val="Ttulo4"/>
        <w:spacing w:line="276" w:lineRule="auto"/>
        <w:rPr>
          <w:rFonts w:cs="Times New Roman"/>
        </w:rPr>
      </w:pPr>
      <w:bookmarkStart w:id="24" w:name="_Toc2099240668"/>
      <w:r w:rsidRPr="00381668">
        <w:rPr>
          <w:rFonts w:cs="Times New Roman"/>
        </w:rPr>
        <w:t xml:space="preserve">Comparativo de la </w:t>
      </w:r>
      <w:r w:rsidR="00C61591" w:rsidRPr="00381668">
        <w:rPr>
          <w:rFonts w:cs="Times New Roman"/>
        </w:rPr>
        <w:t>Población</w:t>
      </w:r>
      <w:bookmarkEnd w:id="24"/>
    </w:p>
    <w:p w14:paraId="1DF182E4" w14:textId="77777777" w:rsidR="004E0D3B" w:rsidRPr="00381668" w:rsidRDefault="004E0D3B" w:rsidP="00381668">
      <w:pPr>
        <w:pStyle w:val="Prrafodelista"/>
        <w:tabs>
          <w:tab w:val="left" w:pos="3960"/>
        </w:tabs>
        <w:suppressAutoHyphens/>
        <w:spacing w:line="276" w:lineRule="auto"/>
        <w:ind w:left="1080"/>
        <w:jc w:val="both"/>
        <w:rPr>
          <w:rFonts w:ascii="Times New Roman" w:hAnsi="Times New Roman" w:cs="Times New Roman"/>
          <w:b/>
        </w:rPr>
      </w:pPr>
    </w:p>
    <w:p w14:paraId="51333C15" w14:textId="75ACE1A6" w:rsidR="00C61591" w:rsidRPr="00381668" w:rsidRDefault="00CA4E11" w:rsidP="00381668">
      <w:pPr>
        <w:tabs>
          <w:tab w:val="left" w:pos="3960"/>
        </w:tabs>
        <w:spacing w:line="276" w:lineRule="auto"/>
        <w:jc w:val="both"/>
      </w:pPr>
      <w:r w:rsidRPr="00381668">
        <w:lastRenderedPageBreak/>
        <w:t xml:space="preserve">Para finalizar esta primera sección del documento, </w:t>
      </w:r>
      <w:r w:rsidR="00F52E4C" w:rsidRPr="00381668">
        <w:t xml:space="preserve">se presenta </w:t>
      </w:r>
      <w:r w:rsidR="00EC6BBA" w:rsidRPr="00381668">
        <w:t xml:space="preserve">a continuación </w:t>
      </w:r>
      <w:r w:rsidR="00F52E4C" w:rsidRPr="00381668">
        <w:t>una comparación de</w:t>
      </w:r>
      <w:r w:rsidRPr="00381668">
        <w:t xml:space="preserve"> la población de Los Soches en los </w:t>
      </w:r>
      <w:r w:rsidR="00556BF7" w:rsidRPr="00381668">
        <w:t xml:space="preserve">tres últimos censos que se han realizado </w:t>
      </w:r>
      <w:r w:rsidR="00556BF7" w:rsidRPr="00381668">
        <w:rPr>
          <w:noProof/>
          <w:lang w:val="es-MX"/>
        </w:rPr>
        <w:t>(Universidad Nacional de Colombia, 1999; Centro de Estudios y Asesor</w:t>
      </w:r>
      <w:r w:rsidR="00040E35" w:rsidRPr="00381668">
        <w:rPr>
          <w:noProof/>
          <w:lang w:val="es-MX"/>
        </w:rPr>
        <w:t>í</w:t>
      </w:r>
      <w:r w:rsidR="00556BF7" w:rsidRPr="00381668">
        <w:rPr>
          <w:noProof/>
          <w:lang w:val="es-MX"/>
        </w:rPr>
        <w:t>as en Ciencias Sociales</w:t>
      </w:r>
      <w:r w:rsidR="00040E35" w:rsidRPr="00381668">
        <w:rPr>
          <w:noProof/>
          <w:lang w:val="es-MX"/>
        </w:rPr>
        <w:t xml:space="preserve"> [CEACS]</w:t>
      </w:r>
      <w:r w:rsidR="00556BF7" w:rsidRPr="00381668">
        <w:rPr>
          <w:noProof/>
          <w:lang w:val="es-MX"/>
        </w:rPr>
        <w:t>, 2008)</w:t>
      </w:r>
      <w:r w:rsidR="005209AF" w:rsidRPr="00381668">
        <w:t xml:space="preserve">. </w:t>
      </w:r>
    </w:p>
    <w:p w14:paraId="3594E432" w14:textId="77777777" w:rsidR="00C61591" w:rsidRPr="00381668" w:rsidRDefault="00C61591" w:rsidP="00381668">
      <w:pPr>
        <w:pStyle w:val="Prrafodelista"/>
        <w:tabs>
          <w:tab w:val="left" w:pos="3960"/>
        </w:tabs>
        <w:spacing w:line="276" w:lineRule="auto"/>
        <w:ind w:left="1080"/>
        <w:jc w:val="both"/>
        <w:rPr>
          <w:rFonts w:ascii="Times New Roman" w:hAnsi="Times New Roman" w:cs="Times New Roman"/>
          <w:b/>
        </w:rPr>
      </w:pPr>
    </w:p>
    <w:p w14:paraId="7BE36377" w14:textId="6CCDC15E" w:rsidR="00637E6E" w:rsidRPr="00381668" w:rsidRDefault="00637E6E" w:rsidP="00381668">
      <w:pPr>
        <w:pStyle w:val="Descripcin"/>
        <w:keepNext/>
        <w:spacing w:line="276" w:lineRule="auto"/>
        <w:jc w:val="center"/>
        <w:rPr>
          <w:rFonts w:ascii="Times New Roman" w:eastAsia="Arial" w:hAnsi="Times New Roman" w:cs="Times New Roman"/>
          <w:i w:val="0"/>
          <w:iCs w:val="0"/>
          <w:sz w:val="24"/>
          <w:szCs w:val="24"/>
        </w:rPr>
      </w:pPr>
      <w:bookmarkStart w:id="25" w:name="_Ref99126107"/>
      <w:bookmarkStart w:id="26" w:name="_Toc116810362"/>
      <w:r w:rsidRPr="00381668">
        <w:rPr>
          <w:rFonts w:ascii="Times New Roman" w:eastAsia="Arial" w:hAnsi="Times New Roman" w:cs="Times New Roman"/>
          <w:i w:val="0"/>
          <w:iCs w:val="0"/>
          <w:sz w:val="24"/>
          <w:szCs w:val="24"/>
        </w:rPr>
        <w:t xml:space="preserve">Tabla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Tabla \* ARABIC</w:instrText>
      </w:r>
      <w:r w:rsidRPr="00381668">
        <w:rPr>
          <w:rFonts w:ascii="Times New Roman" w:hAnsi="Times New Roman" w:cs="Times New Roman"/>
          <w:i w:val="0"/>
          <w:iCs w:val="0"/>
          <w:sz w:val="24"/>
          <w:szCs w:val="24"/>
        </w:rPr>
        <w:fldChar w:fldCharType="separate"/>
      </w:r>
      <w:r w:rsidR="00EC6BBA" w:rsidRPr="00381668">
        <w:rPr>
          <w:rFonts w:ascii="Times New Roman" w:hAnsi="Times New Roman" w:cs="Times New Roman"/>
          <w:i w:val="0"/>
          <w:iCs w:val="0"/>
          <w:noProof/>
          <w:sz w:val="24"/>
          <w:szCs w:val="24"/>
        </w:rPr>
        <w:t>4</w:t>
      </w:r>
      <w:r w:rsidRPr="00381668">
        <w:rPr>
          <w:rFonts w:ascii="Times New Roman" w:hAnsi="Times New Roman" w:cs="Times New Roman"/>
          <w:i w:val="0"/>
          <w:iCs w:val="0"/>
          <w:sz w:val="24"/>
          <w:szCs w:val="24"/>
        </w:rPr>
        <w:fldChar w:fldCharType="end"/>
      </w:r>
      <w:bookmarkEnd w:id="25"/>
      <w:r w:rsidR="001615DD" w:rsidRPr="00381668">
        <w:rPr>
          <w:rFonts w:ascii="Times New Roman" w:eastAsia="Arial" w:hAnsi="Times New Roman" w:cs="Times New Roman"/>
          <w:i w:val="0"/>
          <w:iCs w:val="0"/>
          <w:sz w:val="24"/>
          <w:szCs w:val="24"/>
        </w:rPr>
        <w:t>.</w:t>
      </w:r>
      <w:r w:rsidRPr="00381668">
        <w:rPr>
          <w:rFonts w:ascii="Times New Roman" w:eastAsia="Arial" w:hAnsi="Times New Roman" w:cs="Times New Roman"/>
          <w:i w:val="0"/>
          <w:iCs w:val="0"/>
          <w:sz w:val="24"/>
          <w:szCs w:val="24"/>
        </w:rPr>
        <w:t xml:space="preserve"> Comparativo de la población entre los años 1999</w:t>
      </w:r>
      <w:r w:rsidR="005209AF" w:rsidRPr="00381668">
        <w:rPr>
          <w:rFonts w:ascii="Times New Roman" w:eastAsia="Arial" w:hAnsi="Times New Roman" w:cs="Times New Roman"/>
          <w:i w:val="0"/>
          <w:iCs w:val="0"/>
          <w:sz w:val="24"/>
          <w:szCs w:val="24"/>
        </w:rPr>
        <w:t xml:space="preserve">, </w:t>
      </w:r>
      <w:r w:rsidRPr="00381668">
        <w:rPr>
          <w:rFonts w:ascii="Times New Roman" w:eastAsia="Arial" w:hAnsi="Times New Roman" w:cs="Times New Roman"/>
          <w:i w:val="0"/>
          <w:iCs w:val="0"/>
          <w:sz w:val="24"/>
          <w:szCs w:val="24"/>
        </w:rPr>
        <w:t>2008</w:t>
      </w:r>
      <w:r w:rsidR="005209AF" w:rsidRPr="00381668">
        <w:rPr>
          <w:rFonts w:ascii="Times New Roman" w:eastAsia="Arial" w:hAnsi="Times New Roman" w:cs="Times New Roman"/>
          <w:i w:val="0"/>
          <w:iCs w:val="0"/>
          <w:sz w:val="24"/>
          <w:szCs w:val="24"/>
        </w:rPr>
        <w:t xml:space="preserve"> y </w:t>
      </w:r>
      <w:r w:rsidRPr="00381668">
        <w:rPr>
          <w:rFonts w:ascii="Times New Roman" w:eastAsia="Arial" w:hAnsi="Times New Roman" w:cs="Times New Roman"/>
          <w:i w:val="0"/>
          <w:iCs w:val="0"/>
          <w:sz w:val="24"/>
          <w:szCs w:val="24"/>
        </w:rPr>
        <w:t>2021</w:t>
      </w:r>
      <w:bookmarkEnd w:id="26"/>
    </w:p>
    <w:tbl>
      <w:tblPr>
        <w:tblStyle w:val="Tablaconcuadrcula4-nfasis3"/>
        <w:tblW w:w="0" w:type="auto"/>
        <w:jc w:val="center"/>
        <w:tblLook w:val="06A0" w:firstRow="1" w:lastRow="0" w:firstColumn="1" w:lastColumn="0" w:noHBand="1" w:noVBand="1"/>
      </w:tblPr>
      <w:tblGrid>
        <w:gridCol w:w="616"/>
        <w:gridCol w:w="1611"/>
        <w:gridCol w:w="927"/>
        <w:gridCol w:w="1005"/>
        <w:gridCol w:w="927"/>
        <w:gridCol w:w="1511"/>
      </w:tblGrid>
      <w:tr w:rsidR="619A9FEA" w:rsidRPr="00381668" w14:paraId="32210258" w14:textId="77777777" w:rsidTr="00246E4E">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Pr>
          <w:p w14:paraId="743875F5" w14:textId="0B0CD560" w:rsidR="619A9FEA" w:rsidRPr="00381668" w:rsidRDefault="619A9FEA" w:rsidP="00381668">
            <w:pPr>
              <w:spacing w:line="276" w:lineRule="auto"/>
              <w:jc w:val="center"/>
              <w:rPr>
                <w:sz w:val="20"/>
                <w:szCs w:val="20"/>
              </w:rPr>
            </w:pPr>
            <w:r w:rsidRPr="00381668">
              <w:rPr>
                <w:rFonts w:eastAsia="Arial"/>
                <w:color w:val="000000" w:themeColor="text1"/>
                <w:sz w:val="20"/>
                <w:szCs w:val="20"/>
              </w:rPr>
              <w:t xml:space="preserve">Año </w:t>
            </w:r>
          </w:p>
        </w:tc>
        <w:tc>
          <w:tcPr>
            <w:tcW w:w="0" w:type="auto"/>
          </w:tcPr>
          <w:p w14:paraId="682F1D22" w14:textId="54127B45" w:rsidR="619A9FEA" w:rsidRPr="00381668" w:rsidRDefault="006C27E8" w:rsidP="00381668">
            <w:pPr>
              <w:spacing w:line="276"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381668">
              <w:rPr>
                <w:rFonts w:eastAsia="Arial"/>
                <w:color w:val="000000" w:themeColor="text1"/>
                <w:sz w:val="20"/>
                <w:szCs w:val="20"/>
              </w:rPr>
              <w:t>Total</w:t>
            </w:r>
            <w:r w:rsidR="619A9FEA" w:rsidRPr="00381668">
              <w:rPr>
                <w:rFonts w:eastAsia="Arial"/>
                <w:color w:val="000000" w:themeColor="text1"/>
                <w:sz w:val="20"/>
                <w:szCs w:val="20"/>
              </w:rPr>
              <w:t xml:space="preserve"> habitantes</w:t>
            </w:r>
          </w:p>
        </w:tc>
        <w:tc>
          <w:tcPr>
            <w:tcW w:w="0" w:type="auto"/>
          </w:tcPr>
          <w:p w14:paraId="5EAE61C4" w14:textId="4F13B748" w:rsidR="619A9FEA" w:rsidRPr="00381668" w:rsidRDefault="00324528" w:rsidP="00381668">
            <w:pPr>
              <w:spacing w:line="276"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381668">
              <w:rPr>
                <w:rFonts w:eastAsia="Arial"/>
                <w:color w:val="000000" w:themeColor="text1"/>
                <w:sz w:val="20"/>
                <w:szCs w:val="20"/>
              </w:rPr>
              <w:t>Mujeres</w:t>
            </w:r>
          </w:p>
        </w:tc>
        <w:tc>
          <w:tcPr>
            <w:tcW w:w="0" w:type="auto"/>
          </w:tcPr>
          <w:p w14:paraId="1F125109" w14:textId="5BB73AC2" w:rsidR="619A9FEA" w:rsidRPr="00381668" w:rsidRDefault="00CD2055" w:rsidP="00381668">
            <w:pPr>
              <w:spacing w:line="276"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381668">
              <w:rPr>
                <w:rFonts w:eastAsia="Arial"/>
                <w:color w:val="000000" w:themeColor="text1"/>
                <w:sz w:val="20"/>
                <w:szCs w:val="20"/>
              </w:rPr>
              <w:t>Hombres</w:t>
            </w:r>
          </w:p>
        </w:tc>
        <w:tc>
          <w:tcPr>
            <w:tcW w:w="0" w:type="auto"/>
          </w:tcPr>
          <w:p w14:paraId="5F54629A" w14:textId="4AEF8453" w:rsidR="619A9FEA" w:rsidRPr="00381668" w:rsidRDefault="00E30351" w:rsidP="00381668">
            <w:pPr>
              <w:spacing w:line="276"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381668">
              <w:rPr>
                <w:rFonts w:eastAsia="Arial"/>
                <w:color w:val="000000" w:themeColor="text1"/>
                <w:sz w:val="20"/>
                <w:szCs w:val="20"/>
              </w:rPr>
              <w:t>Hogares</w:t>
            </w:r>
          </w:p>
        </w:tc>
        <w:tc>
          <w:tcPr>
            <w:tcW w:w="0" w:type="auto"/>
          </w:tcPr>
          <w:p w14:paraId="734FB888" w14:textId="4DA128AB" w:rsidR="619A9FEA" w:rsidRPr="00381668" w:rsidRDefault="619A9FEA" w:rsidP="00381668">
            <w:pPr>
              <w:spacing w:line="276"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381668">
              <w:rPr>
                <w:rFonts w:eastAsia="Arial"/>
                <w:color w:val="000000" w:themeColor="text1"/>
                <w:sz w:val="20"/>
                <w:szCs w:val="20"/>
              </w:rPr>
              <w:t>Viviendas</w:t>
            </w:r>
          </w:p>
        </w:tc>
      </w:tr>
      <w:tr w:rsidR="619A9FEA" w:rsidRPr="00381668" w14:paraId="3239D9F0" w14:textId="77777777" w:rsidTr="00246E4E">
        <w:trPr>
          <w:trHeight w:val="285"/>
          <w:jc w:val="center"/>
        </w:trPr>
        <w:tc>
          <w:tcPr>
            <w:cnfStyle w:val="001000000000" w:firstRow="0" w:lastRow="0" w:firstColumn="1" w:lastColumn="0" w:oddVBand="0" w:evenVBand="0" w:oddHBand="0" w:evenHBand="0" w:firstRowFirstColumn="0" w:firstRowLastColumn="0" w:lastRowFirstColumn="0" w:lastRowLastColumn="0"/>
            <w:tcW w:w="0" w:type="auto"/>
          </w:tcPr>
          <w:p w14:paraId="3E1652C8" w14:textId="679CE0C4" w:rsidR="619A9FEA" w:rsidRPr="00381668" w:rsidRDefault="619A9FEA" w:rsidP="00381668">
            <w:pPr>
              <w:spacing w:line="276" w:lineRule="auto"/>
              <w:jc w:val="center"/>
              <w:rPr>
                <w:b w:val="0"/>
                <w:bCs w:val="0"/>
                <w:sz w:val="20"/>
                <w:szCs w:val="20"/>
              </w:rPr>
            </w:pPr>
            <w:r w:rsidRPr="00381668">
              <w:rPr>
                <w:rFonts w:eastAsia="Arial"/>
                <w:b w:val="0"/>
                <w:bCs w:val="0"/>
                <w:color w:val="000000" w:themeColor="text1"/>
                <w:sz w:val="20"/>
                <w:szCs w:val="20"/>
              </w:rPr>
              <w:t>1999</w:t>
            </w:r>
          </w:p>
        </w:tc>
        <w:tc>
          <w:tcPr>
            <w:tcW w:w="0" w:type="auto"/>
          </w:tcPr>
          <w:p w14:paraId="5063473A" w14:textId="4F1CC62E" w:rsidR="619A9FEA" w:rsidRPr="00381668" w:rsidRDefault="619A9FE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81668">
              <w:rPr>
                <w:rFonts w:eastAsia="Arial"/>
                <w:color w:val="000000" w:themeColor="text1"/>
                <w:sz w:val="20"/>
                <w:szCs w:val="20"/>
              </w:rPr>
              <w:t>390</w:t>
            </w:r>
          </w:p>
        </w:tc>
        <w:tc>
          <w:tcPr>
            <w:tcW w:w="0" w:type="auto"/>
          </w:tcPr>
          <w:p w14:paraId="03636513" w14:textId="672075B5" w:rsidR="619A9FEA" w:rsidRPr="00381668" w:rsidRDefault="619A9FE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81668">
              <w:rPr>
                <w:rFonts w:eastAsia="Arial"/>
                <w:color w:val="000000" w:themeColor="text1"/>
                <w:sz w:val="20"/>
                <w:szCs w:val="20"/>
              </w:rPr>
              <w:t>34,3%</w:t>
            </w:r>
          </w:p>
        </w:tc>
        <w:tc>
          <w:tcPr>
            <w:tcW w:w="0" w:type="auto"/>
          </w:tcPr>
          <w:p w14:paraId="3508DDB2" w14:textId="32E71BC0" w:rsidR="619A9FEA" w:rsidRPr="00381668" w:rsidRDefault="619A9FE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81668">
              <w:rPr>
                <w:rFonts w:eastAsia="Arial"/>
                <w:color w:val="000000" w:themeColor="text1"/>
                <w:sz w:val="20"/>
                <w:szCs w:val="20"/>
              </w:rPr>
              <w:t>65,7%</w:t>
            </w:r>
          </w:p>
        </w:tc>
        <w:tc>
          <w:tcPr>
            <w:tcW w:w="0" w:type="auto"/>
          </w:tcPr>
          <w:p w14:paraId="0B9AB285" w14:textId="76380C69" w:rsidR="619A9FEA" w:rsidRPr="00381668" w:rsidRDefault="619A9FE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81668">
              <w:rPr>
                <w:rFonts w:eastAsia="Arial"/>
                <w:color w:val="000000" w:themeColor="text1"/>
                <w:sz w:val="20"/>
                <w:szCs w:val="20"/>
              </w:rPr>
              <w:t>85</w:t>
            </w:r>
          </w:p>
        </w:tc>
        <w:tc>
          <w:tcPr>
            <w:tcW w:w="0" w:type="auto"/>
          </w:tcPr>
          <w:p w14:paraId="20AB2AF8" w14:textId="37D814D2" w:rsidR="619A9FEA" w:rsidRPr="00381668" w:rsidRDefault="619A9FE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81668">
              <w:rPr>
                <w:rFonts w:eastAsia="Arial"/>
                <w:color w:val="000000" w:themeColor="text1"/>
                <w:sz w:val="20"/>
                <w:szCs w:val="20"/>
              </w:rPr>
              <w:t>Sin información</w:t>
            </w:r>
          </w:p>
        </w:tc>
      </w:tr>
      <w:tr w:rsidR="619A9FEA" w:rsidRPr="00381668" w14:paraId="5BDB89B7" w14:textId="77777777" w:rsidTr="00246E4E">
        <w:trPr>
          <w:trHeight w:val="285"/>
          <w:jc w:val="center"/>
        </w:trPr>
        <w:tc>
          <w:tcPr>
            <w:cnfStyle w:val="001000000000" w:firstRow="0" w:lastRow="0" w:firstColumn="1" w:lastColumn="0" w:oddVBand="0" w:evenVBand="0" w:oddHBand="0" w:evenHBand="0" w:firstRowFirstColumn="0" w:firstRowLastColumn="0" w:lastRowFirstColumn="0" w:lastRowLastColumn="0"/>
            <w:tcW w:w="0" w:type="auto"/>
          </w:tcPr>
          <w:p w14:paraId="110A9ACD" w14:textId="5D1B4D5C" w:rsidR="619A9FEA" w:rsidRPr="00381668" w:rsidRDefault="619A9FEA" w:rsidP="00381668">
            <w:pPr>
              <w:spacing w:line="276" w:lineRule="auto"/>
              <w:jc w:val="center"/>
              <w:rPr>
                <w:b w:val="0"/>
                <w:bCs w:val="0"/>
                <w:sz w:val="20"/>
                <w:szCs w:val="20"/>
              </w:rPr>
            </w:pPr>
            <w:r w:rsidRPr="00381668">
              <w:rPr>
                <w:rFonts w:eastAsia="Arial"/>
                <w:b w:val="0"/>
                <w:bCs w:val="0"/>
                <w:color w:val="000000" w:themeColor="text1"/>
                <w:sz w:val="20"/>
                <w:szCs w:val="20"/>
              </w:rPr>
              <w:t>2008</w:t>
            </w:r>
          </w:p>
        </w:tc>
        <w:tc>
          <w:tcPr>
            <w:tcW w:w="0" w:type="auto"/>
          </w:tcPr>
          <w:p w14:paraId="7E7F9FAD" w14:textId="71A2719A" w:rsidR="619A9FEA" w:rsidRPr="00381668" w:rsidRDefault="619A9FE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81668">
              <w:rPr>
                <w:rFonts w:eastAsia="Arial"/>
                <w:color w:val="000000" w:themeColor="text1"/>
                <w:sz w:val="20"/>
                <w:szCs w:val="20"/>
              </w:rPr>
              <w:t>466</w:t>
            </w:r>
          </w:p>
        </w:tc>
        <w:tc>
          <w:tcPr>
            <w:tcW w:w="0" w:type="auto"/>
          </w:tcPr>
          <w:p w14:paraId="2A82410B" w14:textId="27133225" w:rsidR="619A9FEA" w:rsidRPr="00381668" w:rsidRDefault="619A9FE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81668">
              <w:rPr>
                <w:rFonts w:eastAsia="Arial"/>
                <w:color w:val="000000" w:themeColor="text1"/>
                <w:sz w:val="20"/>
                <w:szCs w:val="20"/>
              </w:rPr>
              <w:t>48%</w:t>
            </w:r>
          </w:p>
        </w:tc>
        <w:tc>
          <w:tcPr>
            <w:tcW w:w="0" w:type="auto"/>
          </w:tcPr>
          <w:p w14:paraId="31D5C764" w14:textId="4E1053E6" w:rsidR="619A9FEA" w:rsidRPr="00381668" w:rsidRDefault="619A9FE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81668">
              <w:rPr>
                <w:rFonts w:eastAsia="Arial"/>
                <w:color w:val="000000" w:themeColor="text1"/>
                <w:sz w:val="20"/>
                <w:szCs w:val="20"/>
              </w:rPr>
              <w:t>52%</w:t>
            </w:r>
          </w:p>
        </w:tc>
        <w:tc>
          <w:tcPr>
            <w:tcW w:w="0" w:type="auto"/>
          </w:tcPr>
          <w:p w14:paraId="49FF49CC" w14:textId="1624196E" w:rsidR="619A9FEA" w:rsidRPr="00381668" w:rsidRDefault="619A9FE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81668">
              <w:rPr>
                <w:rFonts w:eastAsia="Arial"/>
                <w:color w:val="000000" w:themeColor="text1"/>
                <w:sz w:val="20"/>
                <w:szCs w:val="20"/>
              </w:rPr>
              <w:t>135</w:t>
            </w:r>
          </w:p>
        </w:tc>
        <w:tc>
          <w:tcPr>
            <w:tcW w:w="0" w:type="auto"/>
          </w:tcPr>
          <w:p w14:paraId="2B34B41A" w14:textId="2978BA65" w:rsidR="619A9FEA" w:rsidRPr="00381668" w:rsidRDefault="619A9FE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81668">
              <w:rPr>
                <w:rFonts w:eastAsia="Arial"/>
                <w:color w:val="000000" w:themeColor="text1"/>
                <w:sz w:val="20"/>
                <w:szCs w:val="20"/>
              </w:rPr>
              <w:t>112</w:t>
            </w:r>
          </w:p>
        </w:tc>
      </w:tr>
      <w:tr w:rsidR="619A9FEA" w:rsidRPr="00381668" w14:paraId="3E931DAF" w14:textId="77777777" w:rsidTr="00246E4E">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Pr>
          <w:p w14:paraId="472E60F8" w14:textId="6A4A465D" w:rsidR="619A9FEA" w:rsidRPr="00381668" w:rsidRDefault="619A9FEA" w:rsidP="00381668">
            <w:pPr>
              <w:spacing w:line="276" w:lineRule="auto"/>
              <w:jc w:val="center"/>
              <w:rPr>
                <w:b w:val="0"/>
                <w:bCs w:val="0"/>
                <w:sz w:val="20"/>
                <w:szCs w:val="20"/>
              </w:rPr>
            </w:pPr>
            <w:r w:rsidRPr="00381668">
              <w:rPr>
                <w:rFonts w:eastAsia="Arial"/>
                <w:b w:val="0"/>
                <w:bCs w:val="0"/>
                <w:color w:val="000000" w:themeColor="text1"/>
                <w:sz w:val="20"/>
                <w:szCs w:val="20"/>
              </w:rPr>
              <w:t>2021</w:t>
            </w:r>
          </w:p>
        </w:tc>
        <w:tc>
          <w:tcPr>
            <w:tcW w:w="0" w:type="auto"/>
          </w:tcPr>
          <w:p w14:paraId="780A16DD" w14:textId="73302065" w:rsidR="619A9FEA" w:rsidRPr="00381668" w:rsidRDefault="619A9FE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81668">
              <w:rPr>
                <w:rFonts w:eastAsia="Arial"/>
                <w:color w:val="000000" w:themeColor="text1"/>
                <w:sz w:val="20"/>
                <w:szCs w:val="20"/>
              </w:rPr>
              <w:t>614</w:t>
            </w:r>
          </w:p>
        </w:tc>
        <w:tc>
          <w:tcPr>
            <w:tcW w:w="0" w:type="auto"/>
          </w:tcPr>
          <w:p w14:paraId="580DEC4B" w14:textId="761D9B46" w:rsidR="619A9FEA" w:rsidRPr="00381668" w:rsidRDefault="00B826B7" w:rsidP="00381668">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81668">
              <w:rPr>
                <w:rFonts w:eastAsia="Arial"/>
                <w:color w:val="000000" w:themeColor="text1"/>
                <w:sz w:val="20"/>
                <w:szCs w:val="20"/>
              </w:rPr>
              <w:t>47</w:t>
            </w:r>
            <w:r w:rsidR="619A9FEA" w:rsidRPr="00381668">
              <w:rPr>
                <w:rFonts w:eastAsia="Arial"/>
                <w:color w:val="000000" w:themeColor="text1"/>
                <w:sz w:val="20"/>
                <w:szCs w:val="20"/>
              </w:rPr>
              <w:t>%</w:t>
            </w:r>
          </w:p>
        </w:tc>
        <w:tc>
          <w:tcPr>
            <w:tcW w:w="0" w:type="auto"/>
          </w:tcPr>
          <w:p w14:paraId="7011B40D" w14:textId="35D94859" w:rsidR="619A9FEA" w:rsidRPr="00381668" w:rsidRDefault="00915C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81668">
              <w:rPr>
                <w:rFonts w:eastAsia="Arial"/>
                <w:color w:val="000000" w:themeColor="text1"/>
                <w:sz w:val="20"/>
                <w:szCs w:val="20"/>
              </w:rPr>
              <w:t>53</w:t>
            </w:r>
            <w:r w:rsidR="619A9FEA" w:rsidRPr="00381668">
              <w:rPr>
                <w:rFonts w:eastAsia="Arial"/>
                <w:color w:val="000000" w:themeColor="text1"/>
                <w:sz w:val="20"/>
                <w:szCs w:val="20"/>
              </w:rPr>
              <w:t>%</w:t>
            </w:r>
          </w:p>
        </w:tc>
        <w:tc>
          <w:tcPr>
            <w:tcW w:w="0" w:type="auto"/>
          </w:tcPr>
          <w:p w14:paraId="0141B644" w14:textId="1FD2E0D2" w:rsidR="619A9FEA" w:rsidRPr="00381668" w:rsidRDefault="463C793E"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20"/>
                <w:szCs w:val="20"/>
              </w:rPr>
            </w:pPr>
            <w:r w:rsidRPr="00381668">
              <w:rPr>
                <w:rFonts w:eastAsia="Arial"/>
                <w:color w:val="000000" w:themeColor="text1"/>
                <w:sz w:val="20"/>
                <w:szCs w:val="20"/>
              </w:rPr>
              <w:t>200</w:t>
            </w:r>
          </w:p>
        </w:tc>
        <w:tc>
          <w:tcPr>
            <w:tcW w:w="0" w:type="auto"/>
          </w:tcPr>
          <w:p w14:paraId="559969C4" w14:textId="0629E4A5" w:rsidR="619A9FEA" w:rsidRPr="00381668" w:rsidRDefault="463C793E" w:rsidP="00381668">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81668">
              <w:rPr>
                <w:rFonts w:eastAsia="Arial"/>
                <w:color w:val="000000" w:themeColor="text1"/>
                <w:sz w:val="20"/>
                <w:szCs w:val="20"/>
              </w:rPr>
              <w:t>176</w:t>
            </w:r>
          </w:p>
        </w:tc>
      </w:tr>
    </w:tbl>
    <w:p w14:paraId="3E4B1151" w14:textId="484C451F" w:rsidR="00637E6E" w:rsidRPr="00381668" w:rsidRDefault="00637E6E" w:rsidP="00381668">
      <w:pPr>
        <w:tabs>
          <w:tab w:val="left" w:pos="3960"/>
        </w:tabs>
        <w:spacing w:line="276" w:lineRule="auto"/>
        <w:jc w:val="center"/>
        <w:rPr>
          <w:sz w:val="20"/>
          <w:szCs w:val="20"/>
        </w:rPr>
      </w:pPr>
      <w:r w:rsidRPr="00381668">
        <w:rPr>
          <w:sz w:val="20"/>
          <w:szCs w:val="20"/>
        </w:rPr>
        <w:t>Fuente: Elaboración propia a partir de</w:t>
      </w:r>
      <w:r w:rsidR="00684207" w:rsidRPr="00381668">
        <w:rPr>
          <w:sz w:val="20"/>
          <w:szCs w:val="20"/>
        </w:rPr>
        <w:t xml:space="preserve"> </w:t>
      </w:r>
      <w:r w:rsidR="00ED1E01" w:rsidRPr="00381668">
        <w:rPr>
          <w:sz w:val="20"/>
          <w:szCs w:val="20"/>
        </w:rPr>
        <w:t>los censos realizados en 1999, 2008 y 2021.</w:t>
      </w:r>
    </w:p>
    <w:p w14:paraId="1E8542DD" w14:textId="77777777" w:rsidR="00637E6E" w:rsidRPr="00381668" w:rsidRDefault="00637E6E" w:rsidP="00381668">
      <w:pPr>
        <w:tabs>
          <w:tab w:val="left" w:pos="3960"/>
        </w:tabs>
        <w:spacing w:line="276" w:lineRule="auto"/>
        <w:jc w:val="both"/>
      </w:pPr>
    </w:p>
    <w:p w14:paraId="15AF5E83" w14:textId="0488D2DB" w:rsidR="00BB177F" w:rsidRPr="00381668" w:rsidRDefault="00C61591" w:rsidP="00381668">
      <w:pPr>
        <w:tabs>
          <w:tab w:val="left" w:pos="3960"/>
        </w:tabs>
        <w:spacing w:line="276" w:lineRule="auto"/>
        <w:jc w:val="both"/>
      </w:pPr>
      <w:r w:rsidRPr="00381668">
        <w:t xml:space="preserve">Como se puede analizar </w:t>
      </w:r>
      <w:r w:rsidR="00A745FB" w:rsidRPr="00381668">
        <w:t xml:space="preserve">en la </w:t>
      </w:r>
      <w:r w:rsidR="00A745FB" w:rsidRPr="00381668">
        <w:fldChar w:fldCharType="begin"/>
      </w:r>
      <w:r w:rsidR="00A745FB" w:rsidRPr="00381668">
        <w:instrText xml:space="preserve"> REF _Ref99126107 \h </w:instrText>
      </w:r>
      <w:r w:rsidR="00381668" w:rsidRPr="00381668">
        <w:instrText xml:space="preserve"> \* MERGEFORMAT </w:instrText>
      </w:r>
      <w:r w:rsidR="00A745FB" w:rsidRPr="00381668">
        <w:fldChar w:fldCharType="separate"/>
      </w:r>
      <w:r w:rsidR="00A745FB" w:rsidRPr="00381668">
        <w:rPr>
          <w:rFonts w:eastAsia="Arial"/>
        </w:rPr>
        <w:t xml:space="preserve">Tabla </w:t>
      </w:r>
      <w:r w:rsidR="00A745FB" w:rsidRPr="00381668">
        <w:rPr>
          <w:noProof/>
        </w:rPr>
        <w:t>4</w:t>
      </w:r>
      <w:r w:rsidR="00A745FB" w:rsidRPr="00381668">
        <w:fldChar w:fldCharType="end"/>
      </w:r>
      <w:r w:rsidR="00E30351" w:rsidRPr="00381668">
        <w:t>,</w:t>
      </w:r>
      <w:r w:rsidR="00A745FB" w:rsidRPr="00381668">
        <w:t xml:space="preserve"> </w:t>
      </w:r>
      <w:r w:rsidR="005934E8" w:rsidRPr="00381668">
        <w:t>el número de habitantes</w:t>
      </w:r>
      <w:r w:rsidRPr="00381668">
        <w:t xml:space="preserve"> en la vereda Los Soches ha incrementado a lo largo de 22 años en un 5</w:t>
      </w:r>
      <w:r w:rsidR="005934E8" w:rsidRPr="00381668">
        <w:t>8</w:t>
      </w:r>
      <w:r w:rsidRPr="00381668">
        <w:t xml:space="preserve">% aproximadamente, </w:t>
      </w:r>
      <w:r w:rsidR="00D61C19" w:rsidRPr="00381668">
        <w:t xml:space="preserve">y el número de </w:t>
      </w:r>
      <w:r w:rsidR="00E30351" w:rsidRPr="00381668">
        <w:t>hogares</w:t>
      </w:r>
      <w:r w:rsidR="00D61C19" w:rsidRPr="00381668">
        <w:t xml:space="preserve"> en un </w:t>
      </w:r>
      <w:r w:rsidR="00E30351" w:rsidRPr="00381668">
        <w:t xml:space="preserve">43% aproximadamente. </w:t>
      </w:r>
      <w:r w:rsidR="00DF3218" w:rsidRPr="00381668">
        <w:t xml:space="preserve">Por </w:t>
      </w:r>
      <w:r w:rsidR="0092117A" w:rsidRPr="00381668">
        <w:t>otra</w:t>
      </w:r>
      <w:r w:rsidR="00DF3218" w:rsidRPr="00381668">
        <w:t xml:space="preserve"> parte, el</w:t>
      </w:r>
      <w:r w:rsidR="00F0032F" w:rsidRPr="00381668">
        <w:t xml:space="preserve"> porcentaje de representación</w:t>
      </w:r>
      <w:r w:rsidR="00DF3218" w:rsidRPr="00381668">
        <w:t xml:space="preserve"> de</w:t>
      </w:r>
      <w:r w:rsidR="00F0032F" w:rsidRPr="00381668">
        <w:t xml:space="preserve"> las</w:t>
      </w:r>
      <w:r w:rsidR="00DF3218" w:rsidRPr="00381668">
        <w:t xml:space="preserve"> mujeres</w:t>
      </w:r>
      <w:r w:rsidR="00EB1B27" w:rsidRPr="00381668">
        <w:t xml:space="preserve"> frente al total de la población</w:t>
      </w:r>
      <w:r w:rsidR="00DF3218" w:rsidRPr="00381668">
        <w:t xml:space="preserve"> </w:t>
      </w:r>
      <w:r w:rsidR="0092117A" w:rsidRPr="00381668">
        <w:t>aumentó significativamente entre 1999 y el 2008</w:t>
      </w:r>
      <w:r w:rsidR="001549B6" w:rsidRPr="00381668">
        <w:t xml:space="preserve">, </w:t>
      </w:r>
      <w:r w:rsidR="00702AF0" w:rsidRPr="00381668">
        <w:t>manteniendo un porcentaje similar en el 2021.</w:t>
      </w:r>
      <w:r w:rsidR="007664A1" w:rsidRPr="00381668">
        <w:t xml:space="preserve"> Tema que será abordado en la siguiente sección. </w:t>
      </w:r>
    </w:p>
    <w:p w14:paraId="1BA68F41" w14:textId="77777777" w:rsidR="003C34AD" w:rsidRPr="00381668" w:rsidRDefault="003C34AD" w:rsidP="00381668">
      <w:pPr>
        <w:tabs>
          <w:tab w:val="left" w:pos="3960"/>
        </w:tabs>
        <w:spacing w:line="276" w:lineRule="auto"/>
        <w:jc w:val="both"/>
      </w:pPr>
    </w:p>
    <w:p w14:paraId="7B82FE91" w14:textId="4C8ECE61" w:rsidR="00B902D5" w:rsidRPr="00381668" w:rsidRDefault="00DA3B5E" w:rsidP="00381668">
      <w:pPr>
        <w:pStyle w:val="Ttulo2"/>
        <w:spacing w:line="276" w:lineRule="auto"/>
        <w:rPr>
          <w:rFonts w:cs="Times New Roman"/>
        </w:rPr>
      </w:pPr>
      <w:r w:rsidRPr="00381668">
        <w:rPr>
          <w:rFonts w:cs="Times New Roman"/>
        </w:rPr>
        <w:t xml:space="preserve"> </w:t>
      </w:r>
      <w:bookmarkStart w:id="27" w:name="_Toc116809640"/>
      <w:r w:rsidR="63464C74" w:rsidRPr="00381668">
        <w:rPr>
          <w:rFonts w:cs="Times New Roman"/>
        </w:rPr>
        <w:t>Edad</w:t>
      </w:r>
      <w:r w:rsidR="002C6800" w:rsidRPr="00381668">
        <w:rPr>
          <w:rFonts w:cs="Times New Roman"/>
        </w:rPr>
        <w:t xml:space="preserve">, </w:t>
      </w:r>
      <w:r w:rsidR="63464C74" w:rsidRPr="00381668">
        <w:rPr>
          <w:rFonts w:cs="Times New Roman"/>
        </w:rPr>
        <w:t>sexo</w:t>
      </w:r>
      <w:bookmarkStart w:id="28" w:name="_Toc135785203"/>
      <w:r w:rsidR="002C6800" w:rsidRPr="00381668">
        <w:rPr>
          <w:rFonts w:cs="Times New Roman"/>
        </w:rPr>
        <w:t xml:space="preserve">, </w:t>
      </w:r>
      <w:r w:rsidR="00104391" w:rsidRPr="00381668">
        <w:rPr>
          <w:rFonts w:cs="Times New Roman"/>
        </w:rPr>
        <w:t>estado civil y permanencia</w:t>
      </w:r>
      <w:bookmarkEnd w:id="27"/>
      <w:r w:rsidR="00104391" w:rsidRPr="00381668">
        <w:rPr>
          <w:rFonts w:cs="Times New Roman"/>
        </w:rPr>
        <w:t xml:space="preserve"> </w:t>
      </w:r>
      <w:r w:rsidR="63464C74" w:rsidRPr="00381668">
        <w:rPr>
          <w:rFonts w:cs="Times New Roman"/>
        </w:rPr>
        <w:t xml:space="preserve"> </w:t>
      </w:r>
      <w:bookmarkEnd w:id="28"/>
    </w:p>
    <w:p w14:paraId="63882555" w14:textId="77777777" w:rsidR="00DA3B5E" w:rsidRPr="00381668" w:rsidRDefault="00DA3B5E" w:rsidP="00381668">
      <w:pPr>
        <w:spacing w:line="276" w:lineRule="auto"/>
      </w:pPr>
    </w:p>
    <w:p w14:paraId="1DED645C" w14:textId="1CC34CFA" w:rsidR="00FB0F5B" w:rsidRPr="00381668" w:rsidRDefault="00064472" w:rsidP="00381668">
      <w:pPr>
        <w:pStyle w:val="Sinespaciado"/>
        <w:spacing w:line="276" w:lineRule="auto"/>
        <w:jc w:val="both"/>
        <w:rPr>
          <w:rFonts w:ascii="Times New Roman" w:hAnsi="Times New Roman" w:cs="Times New Roman"/>
          <w:b/>
        </w:rPr>
      </w:pPr>
      <w:r w:rsidRPr="00381668">
        <w:rPr>
          <w:rFonts w:ascii="Times New Roman" w:hAnsi="Times New Roman" w:cs="Times New Roman"/>
        </w:rPr>
        <w:t>En esta sección se aborda</w:t>
      </w:r>
      <w:r w:rsidR="005F5FF2" w:rsidRPr="00381668">
        <w:rPr>
          <w:rFonts w:ascii="Times New Roman" w:hAnsi="Times New Roman" w:cs="Times New Roman"/>
        </w:rPr>
        <w:t>n</w:t>
      </w:r>
      <w:r w:rsidRPr="00381668">
        <w:rPr>
          <w:rFonts w:ascii="Times New Roman" w:hAnsi="Times New Roman" w:cs="Times New Roman"/>
        </w:rPr>
        <w:t xml:space="preserve"> datos relacionados con </w:t>
      </w:r>
      <w:r w:rsidR="0008039F" w:rsidRPr="00381668">
        <w:rPr>
          <w:rFonts w:ascii="Times New Roman" w:hAnsi="Times New Roman" w:cs="Times New Roman"/>
        </w:rPr>
        <w:t>la edad</w:t>
      </w:r>
      <w:r w:rsidR="00865415" w:rsidRPr="00381668">
        <w:rPr>
          <w:rFonts w:ascii="Times New Roman" w:hAnsi="Times New Roman" w:cs="Times New Roman"/>
        </w:rPr>
        <w:t>, sexo</w:t>
      </w:r>
      <w:r w:rsidR="003C4EC1" w:rsidRPr="00381668">
        <w:rPr>
          <w:rFonts w:ascii="Times New Roman" w:hAnsi="Times New Roman" w:cs="Times New Roman"/>
        </w:rPr>
        <w:t>, estado civil y tiempo de permanencia</w:t>
      </w:r>
      <w:r w:rsidR="00865415" w:rsidRPr="00381668">
        <w:rPr>
          <w:rFonts w:ascii="Times New Roman" w:hAnsi="Times New Roman" w:cs="Times New Roman"/>
        </w:rPr>
        <w:t xml:space="preserve"> de la población</w:t>
      </w:r>
      <w:r w:rsidR="003C4EC1" w:rsidRPr="00381668">
        <w:rPr>
          <w:rFonts w:ascii="Times New Roman" w:hAnsi="Times New Roman" w:cs="Times New Roman"/>
        </w:rPr>
        <w:t xml:space="preserve"> </w:t>
      </w:r>
      <w:r w:rsidR="001353FA" w:rsidRPr="00381668">
        <w:rPr>
          <w:rFonts w:ascii="Times New Roman" w:hAnsi="Times New Roman" w:cs="Times New Roman"/>
        </w:rPr>
        <w:t>en</w:t>
      </w:r>
      <w:r w:rsidR="003C4EC1" w:rsidRPr="00381668">
        <w:rPr>
          <w:rFonts w:ascii="Times New Roman" w:hAnsi="Times New Roman" w:cs="Times New Roman"/>
        </w:rPr>
        <w:t xml:space="preserve"> la vereda Los Soches. </w:t>
      </w:r>
      <w:r w:rsidR="005F5FF2" w:rsidRPr="00381668">
        <w:rPr>
          <w:rFonts w:ascii="Times New Roman" w:hAnsi="Times New Roman" w:cs="Times New Roman"/>
        </w:rPr>
        <w:t xml:space="preserve">Sobre este último aspecto </w:t>
      </w:r>
      <w:r w:rsidR="009812AB" w:rsidRPr="00381668">
        <w:rPr>
          <w:rFonts w:ascii="Times New Roman" w:hAnsi="Times New Roman" w:cs="Times New Roman"/>
        </w:rPr>
        <w:t xml:space="preserve">se </w:t>
      </w:r>
      <w:r w:rsidR="00303029" w:rsidRPr="00381668">
        <w:rPr>
          <w:rFonts w:ascii="Times New Roman" w:hAnsi="Times New Roman" w:cs="Times New Roman"/>
        </w:rPr>
        <w:t>especifica</w:t>
      </w:r>
      <w:r w:rsidR="003D1ED2" w:rsidRPr="00381668">
        <w:rPr>
          <w:rFonts w:ascii="Times New Roman" w:hAnsi="Times New Roman" w:cs="Times New Roman"/>
        </w:rPr>
        <w:t xml:space="preserve"> información </w:t>
      </w:r>
      <w:r w:rsidR="008A27CB" w:rsidRPr="00381668">
        <w:rPr>
          <w:rFonts w:ascii="Times New Roman" w:hAnsi="Times New Roman" w:cs="Times New Roman"/>
        </w:rPr>
        <w:t>relacionada</w:t>
      </w:r>
      <w:r w:rsidR="003D1ED2" w:rsidRPr="00381668">
        <w:rPr>
          <w:rFonts w:ascii="Times New Roman" w:hAnsi="Times New Roman" w:cs="Times New Roman"/>
        </w:rPr>
        <w:t xml:space="preserve"> </w:t>
      </w:r>
      <w:r w:rsidR="008A27CB" w:rsidRPr="00381668">
        <w:rPr>
          <w:rFonts w:ascii="Times New Roman" w:hAnsi="Times New Roman" w:cs="Times New Roman"/>
        </w:rPr>
        <w:t>con el</w:t>
      </w:r>
      <w:r w:rsidR="009812AB" w:rsidRPr="00381668">
        <w:rPr>
          <w:rFonts w:ascii="Times New Roman" w:hAnsi="Times New Roman" w:cs="Times New Roman"/>
        </w:rPr>
        <w:t xml:space="preserve"> número de</w:t>
      </w:r>
      <w:r w:rsidR="008A44BB" w:rsidRPr="00381668">
        <w:rPr>
          <w:rFonts w:ascii="Times New Roman" w:hAnsi="Times New Roman" w:cs="Times New Roman"/>
        </w:rPr>
        <w:t xml:space="preserve"> personas que han vivido desde siempre en la vereda</w:t>
      </w:r>
      <w:r w:rsidR="00FD7825" w:rsidRPr="00381668">
        <w:rPr>
          <w:rFonts w:ascii="Times New Roman" w:hAnsi="Times New Roman" w:cs="Times New Roman"/>
        </w:rPr>
        <w:t xml:space="preserve"> y </w:t>
      </w:r>
      <w:r w:rsidR="00303029" w:rsidRPr="00381668">
        <w:rPr>
          <w:rFonts w:ascii="Times New Roman" w:hAnsi="Times New Roman" w:cs="Times New Roman"/>
        </w:rPr>
        <w:t>el número de personas que</w:t>
      </w:r>
      <w:r w:rsidR="00FD7825" w:rsidRPr="00381668">
        <w:rPr>
          <w:rFonts w:ascii="Times New Roman" w:hAnsi="Times New Roman" w:cs="Times New Roman"/>
        </w:rPr>
        <w:t xml:space="preserve"> no nacieron allí.</w:t>
      </w:r>
    </w:p>
    <w:p w14:paraId="25A95449" w14:textId="77777777" w:rsidR="00C94BF4" w:rsidRPr="00381668" w:rsidRDefault="00C94BF4" w:rsidP="00381668">
      <w:pPr>
        <w:tabs>
          <w:tab w:val="left" w:pos="3960"/>
        </w:tabs>
        <w:spacing w:line="276" w:lineRule="auto"/>
        <w:jc w:val="both"/>
      </w:pPr>
    </w:p>
    <w:p w14:paraId="2F31367A" w14:textId="7E02CA1F" w:rsidR="003A14FC" w:rsidRPr="00381668" w:rsidRDefault="003A14FC" w:rsidP="00381668">
      <w:pPr>
        <w:pStyle w:val="Ttulo4"/>
        <w:spacing w:line="276" w:lineRule="auto"/>
        <w:rPr>
          <w:rFonts w:cs="Times New Roman"/>
        </w:rPr>
      </w:pPr>
      <w:bookmarkStart w:id="29" w:name="_Toc2139565706"/>
      <w:bookmarkStart w:id="30" w:name="_Toc1947776015"/>
      <w:r w:rsidRPr="00381668">
        <w:rPr>
          <w:rFonts w:cs="Times New Roman"/>
        </w:rPr>
        <w:t xml:space="preserve">Pirámide poblacional </w:t>
      </w:r>
      <w:bookmarkEnd w:id="29"/>
    </w:p>
    <w:p w14:paraId="4269C839" w14:textId="77777777" w:rsidR="008A351E" w:rsidRPr="00381668" w:rsidRDefault="008A351E" w:rsidP="00381668">
      <w:pPr>
        <w:spacing w:line="276" w:lineRule="auto"/>
      </w:pPr>
    </w:p>
    <w:p w14:paraId="0E03B932" w14:textId="100DC4EC" w:rsidR="003A14FC" w:rsidRPr="00381668" w:rsidRDefault="00CD66F3" w:rsidP="00381668">
      <w:pPr>
        <w:spacing w:line="276" w:lineRule="auto"/>
        <w:jc w:val="both"/>
      </w:pPr>
      <w:r w:rsidRPr="00381668">
        <w:t>De acuerdo con los datos del censo</w:t>
      </w:r>
      <w:r w:rsidR="008B1725" w:rsidRPr="00381668">
        <w:t xml:space="preserve">, a octubre de 2021 hay en la vereda Los Soches </w:t>
      </w:r>
      <w:r w:rsidR="00B439EA" w:rsidRPr="00381668">
        <w:t>289 mujeres y 325 hombres.</w:t>
      </w:r>
      <w:r w:rsidR="00E90857" w:rsidRPr="00381668">
        <w:t xml:space="preserve"> </w:t>
      </w:r>
      <w:r w:rsidR="00760609" w:rsidRPr="00381668">
        <w:t xml:space="preserve">Al respecto es relevante analizar la distribución de mujeres y hombres </w:t>
      </w:r>
      <w:r w:rsidR="001454A1" w:rsidRPr="00381668">
        <w:t>según rangos de edad</w:t>
      </w:r>
      <w:r w:rsidR="00267997" w:rsidRPr="00381668">
        <w:t xml:space="preserve"> en lo que se conoce como la “</w:t>
      </w:r>
      <w:r w:rsidR="00E90857" w:rsidRPr="00381668">
        <w:t>Pirámide</w:t>
      </w:r>
      <w:r w:rsidR="00267997" w:rsidRPr="00381668">
        <w:t xml:space="preserve"> poblacional”</w:t>
      </w:r>
      <w:r w:rsidR="00434509" w:rsidRPr="00381668">
        <w:t xml:space="preserve">, su comportamiento </w:t>
      </w:r>
      <w:r w:rsidR="00E90857" w:rsidRPr="00381668">
        <w:t>s</w:t>
      </w:r>
      <w:r w:rsidR="00434509" w:rsidRPr="00381668">
        <w:t xml:space="preserve">e </w:t>
      </w:r>
      <w:r w:rsidR="00BC4F61" w:rsidRPr="00381668">
        <w:t>puede observar</w:t>
      </w:r>
      <w:r w:rsidR="00CE575C" w:rsidRPr="00381668">
        <w:t xml:space="preserve"> en la </w:t>
      </w:r>
      <w:r w:rsidR="00CE575C" w:rsidRPr="00381668">
        <w:fldChar w:fldCharType="begin"/>
      </w:r>
      <w:r w:rsidR="00CE575C" w:rsidRPr="00381668">
        <w:instrText xml:space="preserve"> REF _Ref99221619 \h </w:instrText>
      </w:r>
      <w:r w:rsidR="00381668" w:rsidRPr="00381668">
        <w:instrText xml:space="preserve"> \* MERGEFORMAT </w:instrText>
      </w:r>
      <w:r w:rsidR="00CE575C" w:rsidRPr="00381668">
        <w:fldChar w:fldCharType="separate"/>
      </w:r>
      <w:r w:rsidR="00CE575C" w:rsidRPr="00381668">
        <w:rPr>
          <w:rFonts w:eastAsia="Arial"/>
          <w:i/>
          <w:iCs/>
        </w:rPr>
        <w:t xml:space="preserve">Figura </w:t>
      </w:r>
      <w:r w:rsidR="00CE575C" w:rsidRPr="00381668">
        <w:rPr>
          <w:i/>
          <w:iCs/>
          <w:noProof/>
        </w:rPr>
        <w:t>3</w:t>
      </w:r>
      <w:r w:rsidR="00CE575C" w:rsidRPr="00381668">
        <w:fldChar w:fldCharType="end"/>
      </w:r>
      <w:r w:rsidR="00CE575C" w:rsidRPr="00381668">
        <w:t>.</w:t>
      </w:r>
    </w:p>
    <w:p w14:paraId="3FE46298" w14:textId="77777777" w:rsidR="003A14FC" w:rsidRPr="00381668" w:rsidRDefault="003A14FC" w:rsidP="00381668">
      <w:pPr>
        <w:spacing w:line="276" w:lineRule="auto"/>
        <w:jc w:val="both"/>
      </w:pPr>
    </w:p>
    <w:p w14:paraId="37316716" w14:textId="01BF8423" w:rsidR="006670FA" w:rsidRPr="00381668" w:rsidRDefault="003A14FC" w:rsidP="00381668">
      <w:pPr>
        <w:pStyle w:val="Descripcin"/>
        <w:keepNext/>
        <w:spacing w:line="276" w:lineRule="auto"/>
        <w:jc w:val="center"/>
        <w:rPr>
          <w:rFonts w:ascii="Times New Roman" w:eastAsia="Arial" w:hAnsi="Times New Roman" w:cs="Times New Roman"/>
          <w:i w:val="0"/>
          <w:iCs w:val="0"/>
          <w:sz w:val="24"/>
          <w:szCs w:val="24"/>
        </w:rPr>
      </w:pPr>
      <w:bookmarkStart w:id="31" w:name="_Ref99221619"/>
      <w:bookmarkStart w:id="32" w:name="_Toc116810317"/>
      <w:r w:rsidRPr="00381668">
        <w:rPr>
          <w:rFonts w:ascii="Times New Roman" w:eastAsia="Arial" w:hAnsi="Times New Roman" w:cs="Times New Roman"/>
          <w:i w:val="0"/>
          <w:iCs w:val="0"/>
          <w:sz w:val="24"/>
          <w:szCs w:val="24"/>
        </w:rPr>
        <w:lastRenderedPageBreak/>
        <w:t xml:space="preserve">Figura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Ilustración \* ARABIC</w:instrText>
      </w:r>
      <w:r w:rsidRPr="00381668">
        <w:rPr>
          <w:rFonts w:ascii="Times New Roman" w:hAnsi="Times New Roman" w:cs="Times New Roman"/>
          <w:i w:val="0"/>
          <w:iCs w:val="0"/>
          <w:sz w:val="24"/>
          <w:szCs w:val="24"/>
        </w:rPr>
        <w:fldChar w:fldCharType="separate"/>
      </w:r>
      <w:r w:rsidR="00D7709A" w:rsidRPr="00381668">
        <w:rPr>
          <w:rFonts w:ascii="Times New Roman" w:hAnsi="Times New Roman" w:cs="Times New Roman"/>
          <w:i w:val="0"/>
          <w:iCs w:val="0"/>
          <w:noProof/>
          <w:sz w:val="24"/>
          <w:szCs w:val="24"/>
        </w:rPr>
        <w:t>3</w:t>
      </w:r>
      <w:r w:rsidRPr="00381668">
        <w:rPr>
          <w:rFonts w:ascii="Times New Roman" w:hAnsi="Times New Roman" w:cs="Times New Roman"/>
          <w:i w:val="0"/>
          <w:iCs w:val="0"/>
          <w:sz w:val="24"/>
          <w:szCs w:val="24"/>
        </w:rPr>
        <w:fldChar w:fldCharType="end"/>
      </w:r>
      <w:bookmarkEnd w:id="31"/>
      <w:r w:rsidRPr="00381668">
        <w:rPr>
          <w:rFonts w:ascii="Times New Roman" w:eastAsia="Arial" w:hAnsi="Times New Roman" w:cs="Times New Roman"/>
          <w:i w:val="0"/>
          <w:iCs w:val="0"/>
          <w:sz w:val="24"/>
          <w:szCs w:val="24"/>
        </w:rPr>
        <w:t>. Pirámide poblacional</w:t>
      </w:r>
      <w:bookmarkEnd w:id="32"/>
      <w:r w:rsidRPr="00381668">
        <w:rPr>
          <w:rFonts w:ascii="Times New Roman" w:eastAsia="Arial" w:hAnsi="Times New Roman" w:cs="Times New Roman"/>
          <w:i w:val="0"/>
          <w:iCs w:val="0"/>
          <w:sz w:val="24"/>
          <w:szCs w:val="24"/>
        </w:rPr>
        <w:t xml:space="preserve"> </w:t>
      </w:r>
    </w:p>
    <w:p w14:paraId="2571E18C" w14:textId="5C560DDC" w:rsidR="003A14FC" w:rsidRPr="00381668" w:rsidRDefault="00A62E50" w:rsidP="00381668">
      <w:pPr>
        <w:spacing w:line="276" w:lineRule="auto"/>
      </w:pPr>
      <w:r w:rsidRPr="00381668">
        <w:rPr>
          <w:noProof/>
        </w:rPr>
        <w:drawing>
          <wp:inline distT="0" distB="0" distL="0" distR="0" wp14:anchorId="73E99D2A" wp14:editId="65197F24">
            <wp:extent cx="5486400" cy="3448800"/>
            <wp:effectExtent l="0" t="0" r="0" b="1841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CE671DB" w14:textId="77777777" w:rsidR="003A14FC" w:rsidRPr="00381668" w:rsidRDefault="003A14FC" w:rsidP="00381668">
      <w:pPr>
        <w:spacing w:line="276" w:lineRule="auto"/>
        <w:jc w:val="center"/>
        <w:rPr>
          <w:sz w:val="20"/>
          <w:szCs w:val="20"/>
        </w:rPr>
      </w:pPr>
      <w:r w:rsidRPr="00381668">
        <w:rPr>
          <w:sz w:val="20"/>
          <w:szCs w:val="20"/>
        </w:rPr>
        <w:t>Fuente: Elaboración propia a partir del censo 2021</w:t>
      </w:r>
    </w:p>
    <w:p w14:paraId="4B4967B6" w14:textId="77777777" w:rsidR="00A45A42" w:rsidRPr="00381668" w:rsidRDefault="00A45A42" w:rsidP="00381668">
      <w:pPr>
        <w:spacing w:line="276" w:lineRule="auto"/>
        <w:jc w:val="both"/>
      </w:pPr>
    </w:p>
    <w:p w14:paraId="508F1141" w14:textId="77777777" w:rsidR="00A45A42" w:rsidRPr="00381668" w:rsidRDefault="00A45A42" w:rsidP="00381668">
      <w:pPr>
        <w:spacing w:line="276" w:lineRule="auto"/>
        <w:jc w:val="both"/>
      </w:pPr>
      <w:r w:rsidRPr="00381668">
        <w:t>De la</w:t>
      </w:r>
      <w:r w:rsidR="003A14FC" w:rsidRPr="00381668">
        <w:t xml:space="preserve"> pirámide poblacional de la vereda Los Soches</w:t>
      </w:r>
      <w:r w:rsidR="002114F8" w:rsidRPr="00381668">
        <w:t xml:space="preserve"> </w:t>
      </w:r>
      <w:r w:rsidRPr="00381668">
        <w:t>se puede destacar lo siguiente:</w:t>
      </w:r>
    </w:p>
    <w:p w14:paraId="5D5913E5" w14:textId="77777777" w:rsidR="00A45A42" w:rsidRPr="00381668" w:rsidRDefault="00A45A42" w:rsidP="00381668">
      <w:pPr>
        <w:spacing w:line="276" w:lineRule="auto"/>
        <w:jc w:val="both"/>
      </w:pPr>
    </w:p>
    <w:p w14:paraId="67FC46F2" w14:textId="77777777" w:rsidR="00D3083D" w:rsidRPr="00381668" w:rsidRDefault="005F6EB1" w:rsidP="00381668">
      <w:pPr>
        <w:pStyle w:val="Prrafodelista"/>
        <w:numPr>
          <w:ilvl w:val="0"/>
          <w:numId w:val="34"/>
        </w:numPr>
        <w:spacing w:line="276" w:lineRule="auto"/>
        <w:jc w:val="both"/>
        <w:rPr>
          <w:rFonts w:ascii="Times New Roman" w:hAnsi="Times New Roman" w:cs="Times New Roman"/>
        </w:rPr>
      </w:pPr>
      <w:r w:rsidRPr="00381668">
        <w:rPr>
          <w:rFonts w:ascii="Times New Roman" w:hAnsi="Times New Roman" w:cs="Times New Roman"/>
        </w:rPr>
        <w:t>Se presenta un desequilibrio en la mayoría de los rangos de edad</w:t>
      </w:r>
      <w:r w:rsidR="00F77CA5" w:rsidRPr="00381668">
        <w:rPr>
          <w:rFonts w:ascii="Times New Roman" w:hAnsi="Times New Roman" w:cs="Times New Roman"/>
        </w:rPr>
        <w:t>, con excepción de los rangos e</w:t>
      </w:r>
      <w:r w:rsidR="00764B54" w:rsidRPr="00381668">
        <w:rPr>
          <w:rFonts w:ascii="Times New Roman" w:hAnsi="Times New Roman" w:cs="Times New Roman"/>
        </w:rPr>
        <w:t xml:space="preserve">ntre </w:t>
      </w:r>
      <w:r w:rsidR="00F77CA5" w:rsidRPr="00381668">
        <w:rPr>
          <w:rFonts w:ascii="Times New Roman" w:hAnsi="Times New Roman" w:cs="Times New Roman"/>
        </w:rPr>
        <w:t>15</w:t>
      </w:r>
      <w:r w:rsidR="00764B54" w:rsidRPr="00381668">
        <w:rPr>
          <w:rFonts w:ascii="Times New Roman" w:hAnsi="Times New Roman" w:cs="Times New Roman"/>
        </w:rPr>
        <w:t xml:space="preserve"> a</w:t>
      </w:r>
      <w:r w:rsidR="00F77CA5" w:rsidRPr="00381668">
        <w:rPr>
          <w:rFonts w:ascii="Times New Roman" w:hAnsi="Times New Roman" w:cs="Times New Roman"/>
        </w:rPr>
        <w:t xml:space="preserve"> 19 años,</w:t>
      </w:r>
      <w:r w:rsidR="00764B54" w:rsidRPr="00381668">
        <w:rPr>
          <w:rFonts w:ascii="Times New Roman" w:hAnsi="Times New Roman" w:cs="Times New Roman"/>
        </w:rPr>
        <w:t xml:space="preserve"> y 60 a 64 años</w:t>
      </w:r>
      <w:r w:rsidR="004925AC" w:rsidRPr="00381668">
        <w:rPr>
          <w:rFonts w:ascii="Times New Roman" w:hAnsi="Times New Roman" w:cs="Times New Roman"/>
        </w:rPr>
        <w:t xml:space="preserve">, donde el número de mujeres y hombres es igual. </w:t>
      </w:r>
    </w:p>
    <w:p w14:paraId="540ABB03" w14:textId="7C0AA6BE" w:rsidR="003A14FC" w:rsidRPr="00381668" w:rsidRDefault="003A14FC" w:rsidP="00381668">
      <w:pPr>
        <w:pStyle w:val="Prrafodelista"/>
        <w:numPr>
          <w:ilvl w:val="0"/>
          <w:numId w:val="34"/>
        </w:numPr>
        <w:spacing w:line="276" w:lineRule="auto"/>
        <w:jc w:val="both"/>
        <w:rPr>
          <w:rFonts w:ascii="Times New Roman" w:hAnsi="Times New Roman" w:cs="Times New Roman"/>
        </w:rPr>
      </w:pPr>
      <w:r w:rsidRPr="00381668">
        <w:rPr>
          <w:rFonts w:ascii="Times New Roman" w:hAnsi="Times New Roman" w:cs="Times New Roman"/>
        </w:rPr>
        <w:t>E</w:t>
      </w:r>
      <w:r w:rsidR="00D3083D" w:rsidRPr="00381668">
        <w:rPr>
          <w:rFonts w:ascii="Times New Roman" w:hAnsi="Times New Roman" w:cs="Times New Roman"/>
        </w:rPr>
        <w:t xml:space="preserve">xiste </w:t>
      </w:r>
      <w:r w:rsidRPr="00381668">
        <w:rPr>
          <w:rFonts w:ascii="Times New Roman" w:hAnsi="Times New Roman" w:cs="Times New Roman"/>
        </w:rPr>
        <w:t xml:space="preserve">una mayor presencia de hombres y esta tendencia </w:t>
      </w:r>
      <w:r w:rsidR="00BA58EA" w:rsidRPr="00381668">
        <w:rPr>
          <w:rFonts w:ascii="Times New Roman" w:hAnsi="Times New Roman" w:cs="Times New Roman"/>
        </w:rPr>
        <w:t>parece</w:t>
      </w:r>
      <w:r w:rsidRPr="00381668">
        <w:rPr>
          <w:rFonts w:ascii="Times New Roman" w:hAnsi="Times New Roman" w:cs="Times New Roman"/>
        </w:rPr>
        <w:t xml:space="preserve"> continuar</w:t>
      </w:r>
      <w:r w:rsidR="00BA58EA" w:rsidRPr="00381668">
        <w:rPr>
          <w:rFonts w:ascii="Times New Roman" w:hAnsi="Times New Roman" w:cs="Times New Roman"/>
        </w:rPr>
        <w:t>,</w:t>
      </w:r>
      <w:r w:rsidRPr="00381668">
        <w:rPr>
          <w:rFonts w:ascii="Times New Roman" w:hAnsi="Times New Roman" w:cs="Times New Roman"/>
        </w:rPr>
        <w:t xml:space="preserve"> puesto que la base de la pirámide poblacional </w:t>
      </w:r>
      <w:r w:rsidR="00BA58EA" w:rsidRPr="00381668">
        <w:rPr>
          <w:rFonts w:ascii="Times New Roman" w:hAnsi="Times New Roman" w:cs="Times New Roman"/>
        </w:rPr>
        <w:t>evidencia</w:t>
      </w:r>
      <w:r w:rsidRPr="00381668">
        <w:rPr>
          <w:rFonts w:ascii="Times New Roman" w:hAnsi="Times New Roman" w:cs="Times New Roman"/>
        </w:rPr>
        <w:t xml:space="preserve"> </w:t>
      </w:r>
      <w:r w:rsidR="004E5EE5" w:rsidRPr="00381668">
        <w:rPr>
          <w:rFonts w:ascii="Times New Roman" w:hAnsi="Times New Roman" w:cs="Times New Roman"/>
        </w:rPr>
        <w:t xml:space="preserve">un mayor número de hombres </w:t>
      </w:r>
      <w:r w:rsidRPr="00381668">
        <w:rPr>
          <w:rFonts w:ascii="Times New Roman" w:hAnsi="Times New Roman" w:cs="Times New Roman"/>
        </w:rPr>
        <w:t>entre  0 y 4 años de edad.</w:t>
      </w:r>
    </w:p>
    <w:p w14:paraId="07FCEDED" w14:textId="66F887E3" w:rsidR="003A14FC" w:rsidRPr="00381668" w:rsidRDefault="00E7195F" w:rsidP="00381668">
      <w:pPr>
        <w:pStyle w:val="Prrafodelista"/>
        <w:numPr>
          <w:ilvl w:val="0"/>
          <w:numId w:val="34"/>
        </w:numPr>
        <w:spacing w:line="276" w:lineRule="auto"/>
        <w:jc w:val="both"/>
        <w:rPr>
          <w:rFonts w:ascii="Times New Roman" w:hAnsi="Times New Roman" w:cs="Times New Roman"/>
        </w:rPr>
      </w:pPr>
      <w:r w:rsidRPr="00381668">
        <w:rPr>
          <w:rFonts w:ascii="Times New Roman" w:hAnsi="Times New Roman" w:cs="Times New Roman"/>
        </w:rPr>
        <w:t>Entre los 0 y 54 años e</w:t>
      </w:r>
      <w:r w:rsidR="00FB3C4C" w:rsidRPr="00381668">
        <w:rPr>
          <w:rFonts w:ascii="Times New Roman" w:hAnsi="Times New Roman" w:cs="Times New Roman"/>
        </w:rPr>
        <w:t xml:space="preserve">xiste un notorio desequilibrio entre mujeres y hombres, no obstante, entre los 55 y los 80 años, incluso mayores de 80 años, </w:t>
      </w:r>
      <w:r w:rsidR="00770469" w:rsidRPr="00381668">
        <w:rPr>
          <w:rFonts w:ascii="Times New Roman" w:hAnsi="Times New Roman" w:cs="Times New Roman"/>
        </w:rPr>
        <w:t xml:space="preserve">existe un equilibrio en el número de mujeres y hombres. </w:t>
      </w:r>
    </w:p>
    <w:p w14:paraId="67820480" w14:textId="77777777" w:rsidR="006963A3" w:rsidRPr="00381668" w:rsidRDefault="006963A3" w:rsidP="00381668">
      <w:pPr>
        <w:pStyle w:val="Prrafodelista"/>
        <w:spacing w:line="276" w:lineRule="auto"/>
        <w:ind w:left="780"/>
        <w:jc w:val="both"/>
        <w:rPr>
          <w:rFonts w:ascii="Times New Roman" w:hAnsi="Times New Roman" w:cs="Times New Roman"/>
        </w:rPr>
      </w:pPr>
    </w:p>
    <w:p w14:paraId="34AFA427" w14:textId="474A49C5" w:rsidR="00A56E6A" w:rsidRPr="00381668" w:rsidRDefault="00A56E6A" w:rsidP="00381668">
      <w:pPr>
        <w:pStyle w:val="Ttulo4"/>
        <w:spacing w:line="276" w:lineRule="auto"/>
        <w:rPr>
          <w:rFonts w:cs="Times New Roman"/>
        </w:rPr>
      </w:pPr>
      <w:r w:rsidRPr="00381668">
        <w:rPr>
          <w:rFonts w:cs="Times New Roman"/>
        </w:rPr>
        <w:t>Personas por grupo etario y sexo por sector</w:t>
      </w:r>
      <w:bookmarkEnd w:id="30"/>
    </w:p>
    <w:p w14:paraId="69E01D2E" w14:textId="77777777" w:rsidR="002214BE" w:rsidRPr="00381668" w:rsidRDefault="002214BE" w:rsidP="00381668">
      <w:pPr>
        <w:spacing w:line="276" w:lineRule="auto"/>
      </w:pPr>
    </w:p>
    <w:p w14:paraId="1611A9E5" w14:textId="7B484F66" w:rsidR="002214BE" w:rsidRPr="00381668" w:rsidRDefault="00B356C1" w:rsidP="00381668">
      <w:pPr>
        <w:spacing w:line="276" w:lineRule="auto"/>
      </w:pPr>
      <w:r w:rsidRPr="00381668">
        <w:t xml:space="preserve">A continuación </w:t>
      </w:r>
      <w:r w:rsidR="00B472E5" w:rsidRPr="00381668">
        <w:t>se detalla la edad y el sexo de los habitantes de cada uno de los sectores de la vereda Los Soches</w:t>
      </w:r>
      <w:r w:rsidR="004274B7" w:rsidRPr="00381668">
        <w:t xml:space="preserve"> (</w:t>
      </w:r>
      <w:r w:rsidR="004274B7" w:rsidRPr="00381668">
        <w:fldChar w:fldCharType="begin"/>
      </w:r>
      <w:r w:rsidR="004274B7" w:rsidRPr="00381668">
        <w:instrText xml:space="preserve"> REF _Ref99223358 \h </w:instrText>
      </w:r>
      <w:r w:rsidR="00381668" w:rsidRPr="00381668">
        <w:instrText xml:space="preserve"> \* MERGEFORMAT </w:instrText>
      </w:r>
      <w:r w:rsidR="004274B7" w:rsidRPr="00381668">
        <w:fldChar w:fldCharType="separate"/>
      </w:r>
      <w:r w:rsidR="004274B7" w:rsidRPr="00381668">
        <w:rPr>
          <w:rFonts w:eastAsia="Arial"/>
        </w:rPr>
        <w:t xml:space="preserve">Tabla </w:t>
      </w:r>
      <w:r w:rsidR="004274B7" w:rsidRPr="00381668">
        <w:rPr>
          <w:i/>
          <w:iCs/>
          <w:noProof/>
        </w:rPr>
        <w:t>5</w:t>
      </w:r>
      <w:r w:rsidR="004274B7" w:rsidRPr="00381668">
        <w:fldChar w:fldCharType="end"/>
      </w:r>
      <w:r w:rsidR="004274B7" w:rsidRPr="00381668">
        <w:t>)</w:t>
      </w:r>
      <w:r w:rsidRPr="00381668">
        <w:t>:</w:t>
      </w:r>
    </w:p>
    <w:p w14:paraId="5DE548BE" w14:textId="213BEE47" w:rsidR="00A56E6A" w:rsidRPr="00381668" w:rsidRDefault="00A56E6A" w:rsidP="00381668">
      <w:pPr>
        <w:spacing w:line="276" w:lineRule="auto"/>
        <w:rPr>
          <w:rFonts w:eastAsia="Yu Mincho"/>
        </w:rPr>
      </w:pPr>
    </w:p>
    <w:p w14:paraId="26852EC1" w14:textId="77777777" w:rsidR="004206BC" w:rsidRPr="00381668" w:rsidRDefault="004206BC" w:rsidP="00381668">
      <w:pPr>
        <w:spacing w:line="276" w:lineRule="auto"/>
        <w:rPr>
          <w:rFonts w:eastAsia="Yu Mincho"/>
        </w:rPr>
      </w:pPr>
    </w:p>
    <w:p w14:paraId="0D6B709D" w14:textId="77777777" w:rsidR="004206BC" w:rsidRPr="00381668" w:rsidRDefault="004206BC" w:rsidP="00381668">
      <w:pPr>
        <w:spacing w:line="276" w:lineRule="auto"/>
        <w:rPr>
          <w:rFonts w:eastAsia="Yu Mincho"/>
        </w:rPr>
      </w:pPr>
    </w:p>
    <w:p w14:paraId="6584CDB2" w14:textId="7E8CBC2C" w:rsidR="007B4207" w:rsidRPr="00381668" w:rsidRDefault="007B4207" w:rsidP="00381668">
      <w:pPr>
        <w:pStyle w:val="Descripcin"/>
        <w:keepNext/>
        <w:spacing w:line="276" w:lineRule="auto"/>
        <w:jc w:val="center"/>
        <w:rPr>
          <w:rFonts w:ascii="Times New Roman" w:eastAsia="Arial" w:hAnsi="Times New Roman" w:cs="Times New Roman"/>
          <w:i w:val="0"/>
          <w:iCs w:val="0"/>
          <w:sz w:val="24"/>
          <w:szCs w:val="24"/>
        </w:rPr>
      </w:pPr>
      <w:bookmarkStart w:id="33" w:name="_Ref99223358"/>
      <w:bookmarkStart w:id="34" w:name="_Toc116810363"/>
      <w:r w:rsidRPr="00381668">
        <w:rPr>
          <w:rFonts w:ascii="Times New Roman" w:eastAsia="Arial" w:hAnsi="Times New Roman" w:cs="Times New Roman"/>
          <w:i w:val="0"/>
          <w:iCs w:val="0"/>
          <w:sz w:val="24"/>
          <w:szCs w:val="24"/>
        </w:rPr>
        <w:lastRenderedPageBreak/>
        <w:t xml:space="preserve">Tabla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Tabla \* ARABIC</w:instrText>
      </w:r>
      <w:r w:rsidRPr="00381668">
        <w:rPr>
          <w:rFonts w:ascii="Times New Roman" w:hAnsi="Times New Roman" w:cs="Times New Roman"/>
          <w:i w:val="0"/>
          <w:iCs w:val="0"/>
          <w:sz w:val="24"/>
          <w:szCs w:val="24"/>
        </w:rPr>
        <w:fldChar w:fldCharType="separate"/>
      </w:r>
      <w:r w:rsidR="00481EFF" w:rsidRPr="00381668">
        <w:rPr>
          <w:rFonts w:ascii="Times New Roman" w:hAnsi="Times New Roman" w:cs="Times New Roman"/>
          <w:i w:val="0"/>
          <w:iCs w:val="0"/>
          <w:noProof/>
          <w:sz w:val="24"/>
          <w:szCs w:val="24"/>
        </w:rPr>
        <w:t>5</w:t>
      </w:r>
      <w:r w:rsidRPr="00381668">
        <w:rPr>
          <w:rFonts w:ascii="Times New Roman" w:hAnsi="Times New Roman" w:cs="Times New Roman"/>
          <w:i w:val="0"/>
          <w:iCs w:val="0"/>
          <w:sz w:val="24"/>
          <w:szCs w:val="24"/>
        </w:rPr>
        <w:fldChar w:fldCharType="end"/>
      </w:r>
      <w:bookmarkEnd w:id="33"/>
      <w:r w:rsidR="001615DD" w:rsidRPr="00381668">
        <w:rPr>
          <w:rFonts w:ascii="Times New Roman" w:eastAsia="Arial" w:hAnsi="Times New Roman" w:cs="Times New Roman"/>
          <w:i w:val="0"/>
          <w:iCs w:val="0"/>
          <w:sz w:val="24"/>
          <w:szCs w:val="24"/>
        </w:rPr>
        <w:t>.</w:t>
      </w:r>
      <w:r w:rsidR="00D61419" w:rsidRPr="00381668">
        <w:rPr>
          <w:rFonts w:ascii="Times New Roman" w:eastAsia="Arial" w:hAnsi="Times New Roman" w:cs="Times New Roman"/>
          <w:i w:val="0"/>
          <w:iCs w:val="0"/>
          <w:sz w:val="24"/>
          <w:szCs w:val="24"/>
        </w:rPr>
        <w:t xml:space="preserve"> Personas</w:t>
      </w:r>
      <w:r w:rsidRPr="00381668">
        <w:rPr>
          <w:rFonts w:ascii="Times New Roman" w:eastAsia="Arial" w:hAnsi="Times New Roman" w:cs="Times New Roman"/>
          <w:i w:val="0"/>
          <w:iCs w:val="0"/>
          <w:sz w:val="24"/>
          <w:szCs w:val="24"/>
        </w:rPr>
        <w:t xml:space="preserve"> por grupo etario y sexo por sector</w:t>
      </w:r>
      <w:bookmarkEnd w:id="34"/>
    </w:p>
    <w:tbl>
      <w:tblPr>
        <w:tblStyle w:val="Tablaconcuadrcula4-nfasis3"/>
        <w:tblW w:w="0" w:type="auto"/>
        <w:jc w:val="center"/>
        <w:tblLook w:val="04A0" w:firstRow="1" w:lastRow="0" w:firstColumn="1" w:lastColumn="0" w:noHBand="0" w:noVBand="1"/>
      </w:tblPr>
      <w:tblGrid>
        <w:gridCol w:w="1433"/>
        <w:gridCol w:w="950"/>
        <w:gridCol w:w="483"/>
        <w:gridCol w:w="583"/>
        <w:gridCol w:w="683"/>
        <w:gridCol w:w="683"/>
        <w:gridCol w:w="683"/>
        <w:gridCol w:w="683"/>
        <w:gridCol w:w="516"/>
        <w:gridCol w:w="516"/>
      </w:tblGrid>
      <w:tr w:rsidR="005D158D" w:rsidRPr="00381668" w14:paraId="4EA09EEE" w14:textId="77777777" w:rsidTr="005D158D">
        <w:trPr>
          <w:cnfStyle w:val="100000000000" w:firstRow="1" w:lastRow="0" w:firstColumn="0" w:lastColumn="0" w:oddVBand="0" w:evenVBand="0" w:oddHBand="0"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0" w:type="auto"/>
            <w:vMerge w:val="restart"/>
            <w:noWrap/>
            <w:hideMark/>
          </w:tcPr>
          <w:p w14:paraId="1C2E78B0" w14:textId="77777777" w:rsidR="005D158D" w:rsidRPr="00381668" w:rsidRDefault="005D158D" w:rsidP="00381668">
            <w:pPr>
              <w:spacing w:line="276" w:lineRule="auto"/>
              <w:jc w:val="center"/>
              <w:rPr>
                <w:b w:val="0"/>
                <w:color w:val="000000"/>
                <w:sz w:val="20"/>
                <w:szCs w:val="20"/>
                <w:lang w:eastAsia="es-CO"/>
              </w:rPr>
            </w:pPr>
            <w:r w:rsidRPr="00381668">
              <w:rPr>
                <w:color w:val="000000" w:themeColor="text1"/>
                <w:sz w:val="20"/>
                <w:szCs w:val="20"/>
                <w:lang w:eastAsia="es-CO"/>
              </w:rPr>
              <w:t>Sector</w:t>
            </w:r>
          </w:p>
        </w:tc>
        <w:tc>
          <w:tcPr>
            <w:tcW w:w="0" w:type="auto"/>
            <w:vMerge w:val="restart"/>
            <w:noWrap/>
            <w:hideMark/>
          </w:tcPr>
          <w:p w14:paraId="3DD8B2D5" w14:textId="4790C6EB" w:rsidR="005D158D" w:rsidRPr="00381668" w:rsidRDefault="005D158D" w:rsidP="00381668">
            <w:pPr>
              <w:spacing w:line="276" w:lineRule="auto"/>
              <w:jc w:val="center"/>
              <w:cnfStyle w:val="100000000000" w:firstRow="1" w:lastRow="0" w:firstColumn="0" w:lastColumn="0" w:oddVBand="0" w:evenVBand="0" w:oddHBand="0" w:evenHBand="0" w:firstRowFirstColumn="0" w:firstRowLastColumn="0" w:lastRowFirstColumn="0" w:lastRowLastColumn="0"/>
              <w:rPr>
                <w:b w:val="0"/>
                <w:color w:val="000000"/>
                <w:sz w:val="20"/>
                <w:szCs w:val="20"/>
                <w:lang w:eastAsia="es-CO"/>
              </w:rPr>
            </w:pPr>
            <w:r w:rsidRPr="00381668">
              <w:rPr>
                <w:color w:val="000000" w:themeColor="text1"/>
                <w:sz w:val="20"/>
                <w:szCs w:val="20"/>
                <w:lang w:eastAsia="es-CO"/>
              </w:rPr>
              <w:t>Sexo</w:t>
            </w:r>
          </w:p>
        </w:tc>
        <w:tc>
          <w:tcPr>
            <w:tcW w:w="0" w:type="auto"/>
            <w:gridSpan w:val="6"/>
            <w:shd w:val="clear" w:color="auto" w:fill="AEAAAA" w:themeFill="background2" w:themeFillShade="BF"/>
            <w:noWrap/>
            <w:hideMark/>
          </w:tcPr>
          <w:p w14:paraId="3D516660" w14:textId="002BFB18" w:rsidR="005D158D" w:rsidRPr="00381668" w:rsidRDefault="005D158D" w:rsidP="00381668">
            <w:pPr>
              <w:spacing w:line="276" w:lineRule="auto"/>
              <w:jc w:val="center"/>
              <w:cnfStyle w:val="100000000000" w:firstRow="1" w:lastRow="0" w:firstColumn="0" w:lastColumn="0" w:oddVBand="0" w:evenVBand="0" w:oddHBand="0" w:evenHBand="0" w:firstRowFirstColumn="0" w:firstRowLastColumn="0" w:lastRowFirstColumn="0" w:lastRowLastColumn="0"/>
              <w:rPr>
                <w:b w:val="0"/>
                <w:color w:val="000000"/>
                <w:sz w:val="20"/>
                <w:szCs w:val="20"/>
                <w:lang w:eastAsia="es-CO"/>
              </w:rPr>
            </w:pPr>
            <w:r w:rsidRPr="00381668">
              <w:rPr>
                <w:color w:val="000000" w:themeColor="text1"/>
                <w:sz w:val="20"/>
                <w:szCs w:val="20"/>
                <w:lang w:eastAsia="es-CO"/>
              </w:rPr>
              <w:t xml:space="preserve">Grupo etario </w:t>
            </w:r>
          </w:p>
        </w:tc>
        <w:tc>
          <w:tcPr>
            <w:tcW w:w="0" w:type="auto"/>
            <w:gridSpan w:val="2"/>
            <w:vMerge w:val="restart"/>
            <w:shd w:val="clear" w:color="auto" w:fill="AEAAAA" w:themeFill="background2" w:themeFillShade="BF"/>
            <w:noWrap/>
            <w:hideMark/>
          </w:tcPr>
          <w:p w14:paraId="76D15846" w14:textId="77777777" w:rsidR="005D158D" w:rsidRPr="00381668" w:rsidRDefault="005D158D" w:rsidP="00381668">
            <w:pPr>
              <w:spacing w:line="276" w:lineRule="auto"/>
              <w:jc w:val="center"/>
              <w:cnfStyle w:val="100000000000" w:firstRow="1" w:lastRow="0" w:firstColumn="0" w:lastColumn="0" w:oddVBand="0" w:evenVBand="0" w:oddHBand="0" w:evenHBand="0" w:firstRowFirstColumn="0" w:firstRowLastColumn="0" w:lastRowFirstColumn="0" w:lastRowLastColumn="0"/>
              <w:rPr>
                <w:b w:val="0"/>
                <w:color w:val="000000"/>
                <w:sz w:val="20"/>
                <w:szCs w:val="20"/>
                <w:lang w:eastAsia="es-CO"/>
              </w:rPr>
            </w:pPr>
            <w:r w:rsidRPr="00381668">
              <w:rPr>
                <w:color w:val="000000" w:themeColor="text1"/>
                <w:sz w:val="20"/>
                <w:szCs w:val="20"/>
                <w:lang w:eastAsia="es-CO"/>
              </w:rPr>
              <w:t>Total</w:t>
            </w:r>
          </w:p>
        </w:tc>
      </w:tr>
      <w:tr w:rsidR="005D158D" w:rsidRPr="00381668" w14:paraId="261A9DF6" w14:textId="77777777" w:rsidTr="005D158D">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02FDE270" w14:textId="77777777" w:rsidR="005D158D" w:rsidRPr="00381668" w:rsidRDefault="005D158D" w:rsidP="00381668">
            <w:pPr>
              <w:spacing w:line="276" w:lineRule="auto"/>
              <w:jc w:val="center"/>
              <w:rPr>
                <w:b w:val="0"/>
                <w:bCs w:val="0"/>
                <w:color w:val="000000"/>
                <w:sz w:val="20"/>
                <w:szCs w:val="20"/>
                <w:lang w:eastAsia="es-CO"/>
              </w:rPr>
            </w:pPr>
          </w:p>
        </w:tc>
        <w:tc>
          <w:tcPr>
            <w:tcW w:w="0" w:type="auto"/>
            <w:vMerge/>
            <w:hideMark/>
          </w:tcPr>
          <w:p w14:paraId="60E48B39" w14:textId="77777777" w:rsidR="005D158D" w:rsidRPr="00381668" w:rsidRDefault="005D158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eastAsia="es-CO"/>
              </w:rPr>
            </w:pPr>
          </w:p>
        </w:tc>
        <w:tc>
          <w:tcPr>
            <w:tcW w:w="0" w:type="auto"/>
            <w:shd w:val="clear" w:color="auto" w:fill="AEAAAA" w:themeFill="background2" w:themeFillShade="BF"/>
            <w:noWrap/>
            <w:hideMark/>
          </w:tcPr>
          <w:p w14:paraId="3ABDEDD0" w14:textId="77777777" w:rsidR="005D158D" w:rsidRPr="00381668" w:rsidRDefault="005D158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eastAsia="es-CO"/>
              </w:rPr>
            </w:pPr>
            <w:r w:rsidRPr="00381668">
              <w:rPr>
                <w:b/>
                <w:color w:val="000000" w:themeColor="text1"/>
                <w:sz w:val="20"/>
                <w:szCs w:val="20"/>
                <w:lang w:eastAsia="es-CO"/>
              </w:rPr>
              <w:t>0-5</w:t>
            </w:r>
          </w:p>
        </w:tc>
        <w:tc>
          <w:tcPr>
            <w:tcW w:w="0" w:type="auto"/>
            <w:shd w:val="clear" w:color="auto" w:fill="AEAAAA" w:themeFill="background2" w:themeFillShade="BF"/>
            <w:noWrap/>
            <w:hideMark/>
          </w:tcPr>
          <w:p w14:paraId="235928D2" w14:textId="77777777" w:rsidR="005D158D" w:rsidRPr="00381668" w:rsidRDefault="005D158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eastAsia="es-CO"/>
              </w:rPr>
            </w:pPr>
            <w:r w:rsidRPr="00381668">
              <w:rPr>
                <w:b/>
                <w:color w:val="000000" w:themeColor="text1"/>
                <w:sz w:val="20"/>
                <w:szCs w:val="20"/>
                <w:lang w:eastAsia="es-CO"/>
              </w:rPr>
              <w:t>6-12</w:t>
            </w:r>
          </w:p>
        </w:tc>
        <w:tc>
          <w:tcPr>
            <w:tcW w:w="0" w:type="auto"/>
            <w:shd w:val="clear" w:color="auto" w:fill="AEAAAA" w:themeFill="background2" w:themeFillShade="BF"/>
            <w:noWrap/>
            <w:hideMark/>
          </w:tcPr>
          <w:p w14:paraId="2E7FB51D" w14:textId="77777777" w:rsidR="005D158D" w:rsidRPr="00381668" w:rsidRDefault="005D158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eastAsia="es-CO"/>
              </w:rPr>
            </w:pPr>
            <w:r w:rsidRPr="00381668">
              <w:rPr>
                <w:b/>
                <w:color w:val="000000" w:themeColor="text1"/>
                <w:sz w:val="20"/>
                <w:szCs w:val="20"/>
                <w:lang w:eastAsia="es-CO"/>
              </w:rPr>
              <w:t>13-18</w:t>
            </w:r>
          </w:p>
        </w:tc>
        <w:tc>
          <w:tcPr>
            <w:tcW w:w="0" w:type="auto"/>
            <w:shd w:val="clear" w:color="auto" w:fill="AEAAAA" w:themeFill="background2" w:themeFillShade="BF"/>
            <w:noWrap/>
            <w:hideMark/>
          </w:tcPr>
          <w:p w14:paraId="7453F58B" w14:textId="77777777" w:rsidR="005D158D" w:rsidRPr="00381668" w:rsidRDefault="005D158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eastAsia="es-CO"/>
              </w:rPr>
            </w:pPr>
            <w:r w:rsidRPr="00381668">
              <w:rPr>
                <w:b/>
                <w:color w:val="000000" w:themeColor="text1"/>
                <w:sz w:val="20"/>
                <w:szCs w:val="20"/>
                <w:lang w:eastAsia="es-CO"/>
              </w:rPr>
              <w:t>19-40</w:t>
            </w:r>
          </w:p>
        </w:tc>
        <w:tc>
          <w:tcPr>
            <w:tcW w:w="0" w:type="auto"/>
            <w:shd w:val="clear" w:color="auto" w:fill="AEAAAA" w:themeFill="background2" w:themeFillShade="BF"/>
            <w:noWrap/>
            <w:hideMark/>
          </w:tcPr>
          <w:p w14:paraId="53FFD7CC" w14:textId="77777777" w:rsidR="005D158D" w:rsidRPr="00381668" w:rsidRDefault="005D158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eastAsia="es-CO"/>
              </w:rPr>
            </w:pPr>
            <w:r w:rsidRPr="00381668">
              <w:rPr>
                <w:b/>
                <w:color w:val="000000" w:themeColor="text1"/>
                <w:sz w:val="20"/>
                <w:szCs w:val="20"/>
                <w:lang w:eastAsia="es-CO"/>
              </w:rPr>
              <w:t>41-60</w:t>
            </w:r>
          </w:p>
        </w:tc>
        <w:tc>
          <w:tcPr>
            <w:tcW w:w="0" w:type="auto"/>
            <w:shd w:val="clear" w:color="auto" w:fill="AEAAAA" w:themeFill="background2" w:themeFillShade="BF"/>
            <w:noWrap/>
            <w:hideMark/>
          </w:tcPr>
          <w:p w14:paraId="19068228" w14:textId="77777777" w:rsidR="005D158D" w:rsidRPr="00381668" w:rsidRDefault="005D158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eastAsia="es-CO"/>
              </w:rPr>
            </w:pPr>
            <w:r w:rsidRPr="00381668">
              <w:rPr>
                <w:b/>
                <w:color w:val="000000" w:themeColor="text1"/>
                <w:sz w:val="20"/>
                <w:szCs w:val="20"/>
                <w:lang w:eastAsia="es-CO"/>
              </w:rPr>
              <w:t>61-90</w:t>
            </w:r>
          </w:p>
        </w:tc>
        <w:tc>
          <w:tcPr>
            <w:tcW w:w="0" w:type="auto"/>
            <w:gridSpan w:val="2"/>
            <w:vMerge/>
            <w:shd w:val="clear" w:color="auto" w:fill="AEAAAA" w:themeFill="background2" w:themeFillShade="BF"/>
            <w:hideMark/>
          </w:tcPr>
          <w:p w14:paraId="29BBF23A" w14:textId="77777777" w:rsidR="005D158D" w:rsidRPr="00381668" w:rsidRDefault="005D158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eastAsia="es-CO"/>
              </w:rPr>
            </w:pPr>
          </w:p>
        </w:tc>
      </w:tr>
      <w:tr w:rsidR="005D158D" w:rsidRPr="00381668" w14:paraId="155029AE" w14:textId="77777777" w:rsidTr="005D158D">
        <w:trPr>
          <w:trHeight w:val="246"/>
          <w:jc w:val="center"/>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662A9C17" w14:textId="77777777" w:rsidR="005D158D" w:rsidRPr="00381668" w:rsidRDefault="005D158D" w:rsidP="00381668">
            <w:pPr>
              <w:shd w:val="clear" w:color="auto" w:fill="FFFFFF" w:themeFill="background1"/>
              <w:spacing w:line="276" w:lineRule="auto"/>
              <w:jc w:val="center"/>
              <w:rPr>
                <w:b w:val="0"/>
                <w:color w:val="000000"/>
                <w:sz w:val="20"/>
                <w:szCs w:val="20"/>
                <w:lang w:eastAsia="es-CO"/>
              </w:rPr>
            </w:pPr>
            <w:r w:rsidRPr="00381668">
              <w:rPr>
                <w:b w:val="0"/>
                <w:color w:val="000000" w:themeColor="text1"/>
                <w:sz w:val="20"/>
                <w:szCs w:val="20"/>
                <w:lang w:eastAsia="es-CO"/>
              </w:rPr>
              <w:t>Porvenir</w:t>
            </w:r>
          </w:p>
        </w:tc>
        <w:tc>
          <w:tcPr>
            <w:tcW w:w="0" w:type="auto"/>
            <w:shd w:val="clear" w:color="auto" w:fill="FFFFFF" w:themeFill="background1"/>
            <w:noWrap/>
            <w:hideMark/>
          </w:tcPr>
          <w:p w14:paraId="0BB30144" w14:textId="219B157A" w:rsidR="005D158D" w:rsidRPr="00381668" w:rsidRDefault="005D158D" w:rsidP="00381668">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Hombres</w:t>
            </w:r>
          </w:p>
        </w:tc>
        <w:tc>
          <w:tcPr>
            <w:tcW w:w="0" w:type="auto"/>
            <w:shd w:val="clear" w:color="auto" w:fill="FFFFFF" w:themeFill="background1"/>
            <w:noWrap/>
            <w:hideMark/>
          </w:tcPr>
          <w:p w14:paraId="6D44382F" w14:textId="77777777" w:rsidR="005D158D" w:rsidRPr="00381668" w:rsidRDefault="005D158D" w:rsidP="00381668">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7</w:t>
            </w:r>
          </w:p>
        </w:tc>
        <w:tc>
          <w:tcPr>
            <w:tcW w:w="0" w:type="auto"/>
            <w:shd w:val="clear" w:color="auto" w:fill="FFFFFF" w:themeFill="background1"/>
            <w:noWrap/>
            <w:hideMark/>
          </w:tcPr>
          <w:p w14:paraId="6D2C62E6" w14:textId="77777777" w:rsidR="005D158D" w:rsidRPr="00381668" w:rsidRDefault="005D158D" w:rsidP="00381668">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3</w:t>
            </w:r>
          </w:p>
        </w:tc>
        <w:tc>
          <w:tcPr>
            <w:tcW w:w="0" w:type="auto"/>
            <w:shd w:val="clear" w:color="auto" w:fill="FFFFFF" w:themeFill="background1"/>
            <w:noWrap/>
            <w:hideMark/>
          </w:tcPr>
          <w:p w14:paraId="5ADB0D43" w14:textId="77777777" w:rsidR="005D158D" w:rsidRPr="00381668" w:rsidRDefault="005D158D" w:rsidP="00381668">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1</w:t>
            </w:r>
          </w:p>
        </w:tc>
        <w:tc>
          <w:tcPr>
            <w:tcW w:w="0" w:type="auto"/>
            <w:shd w:val="clear" w:color="auto" w:fill="FFFFFF" w:themeFill="background1"/>
            <w:noWrap/>
            <w:hideMark/>
          </w:tcPr>
          <w:p w14:paraId="209898FC" w14:textId="77777777" w:rsidR="005D158D" w:rsidRPr="00381668" w:rsidRDefault="005D158D" w:rsidP="00381668">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17</w:t>
            </w:r>
          </w:p>
        </w:tc>
        <w:tc>
          <w:tcPr>
            <w:tcW w:w="0" w:type="auto"/>
            <w:shd w:val="clear" w:color="auto" w:fill="FFFFFF" w:themeFill="background1"/>
            <w:noWrap/>
            <w:hideMark/>
          </w:tcPr>
          <w:p w14:paraId="1931C6A1" w14:textId="77777777" w:rsidR="005D158D" w:rsidRPr="00381668" w:rsidRDefault="005D158D" w:rsidP="00381668">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11</w:t>
            </w:r>
          </w:p>
        </w:tc>
        <w:tc>
          <w:tcPr>
            <w:tcW w:w="0" w:type="auto"/>
            <w:shd w:val="clear" w:color="auto" w:fill="FFFFFF" w:themeFill="background1"/>
            <w:noWrap/>
            <w:hideMark/>
          </w:tcPr>
          <w:p w14:paraId="259DC21E" w14:textId="77777777" w:rsidR="005D158D" w:rsidRPr="00381668" w:rsidRDefault="005D158D" w:rsidP="00381668">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8</w:t>
            </w:r>
          </w:p>
        </w:tc>
        <w:tc>
          <w:tcPr>
            <w:tcW w:w="0" w:type="auto"/>
            <w:shd w:val="clear" w:color="auto" w:fill="FFFFFF" w:themeFill="background1"/>
            <w:noWrap/>
            <w:hideMark/>
          </w:tcPr>
          <w:p w14:paraId="302CB225" w14:textId="77777777" w:rsidR="005D158D" w:rsidRPr="00381668" w:rsidRDefault="005D158D" w:rsidP="00381668">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47</w:t>
            </w:r>
          </w:p>
        </w:tc>
        <w:tc>
          <w:tcPr>
            <w:tcW w:w="0" w:type="auto"/>
            <w:vMerge w:val="restart"/>
            <w:noWrap/>
            <w:hideMark/>
          </w:tcPr>
          <w:p w14:paraId="3DBB0697" w14:textId="77777777" w:rsidR="005D158D" w:rsidRPr="00381668" w:rsidRDefault="005D158D" w:rsidP="00381668">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89</w:t>
            </w:r>
          </w:p>
        </w:tc>
      </w:tr>
      <w:tr w:rsidR="005D158D" w:rsidRPr="00381668" w14:paraId="44E8FED9" w14:textId="77777777" w:rsidTr="005D158D">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3F5BA984" w14:textId="77777777" w:rsidR="005D158D" w:rsidRPr="00381668" w:rsidRDefault="005D158D" w:rsidP="00381668">
            <w:pPr>
              <w:shd w:val="clear" w:color="auto" w:fill="FFFFFF" w:themeFill="background1"/>
              <w:spacing w:line="276" w:lineRule="auto"/>
              <w:jc w:val="center"/>
              <w:rPr>
                <w:b w:val="0"/>
                <w:color w:val="000000"/>
                <w:sz w:val="20"/>
                <w:szCs w:val="20"/>
                <w:lang w:eastAsia="es-CO"/>
              </w:rPr>
            </w:pPr>
          </w:p>
        </w:tc>
        <w:tc>
          <w:tcPr>
            <w:tcW w:w="0" w:type="auto"/>
            <w:shd w:val="clear" w:color="auto" w:fill="FFFFFF" w:themeFill="background1"/>
            <w:noWrap/>
            <w:hideMark/>
          </w:tcPr>
          <w:p w14:paraId="3A82F45C" w14:textId="202F9C96" w:rsidR="005D158D" w:rsidRPr="00381668" w:rsidRDefault="005D158D" w:rsidP="00381668">
            <w:pPr>
              <w:shd w:val="clear" w:color="auto" w:fill="FFFFFF" w:themeFill="background1"/>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20"/>
                <w:szCs w:val="20"/>
                <w:lang w:eastAsia="es-CO"/>
              </w:rPr>
            </w:pPr>
            <w:r w:rsidRPr="00381668">
              <w:rPr>
                <w:bCs/>
                <w:color w:val="000000"/>
                <w:sz w:val="20"/>
                <w:szCs w:val="20"/>
                <w:lang w:eastAsia="es-CO"/>
              </w:rPr>
              <w:t>Mujeres</w:t>
            </w:r>
          </w:p>
        </w:tc>
        <w:tc>
          <w:tcPr>
            <w:tcW w:w="0" w:type="auto"/>
            <w:shd w:val="clear" w:color="auto" w:fill="FFFFFF" w:themeFill="background1"/>
            <w:noWrap/>
            <w:hideMark/>
          </w:tcPr>
          <w:p w14:paraId="4CE54B3B" w14:textId="77777777" w:rsidR="005D158D" w:rsidRPr="00381668" w:rsidRDefault="005D158D" w:rsidP="00381668">
            <w:pPr>
              <w:shd w:val="clear" w:color="auto" w:fill="FFFFFF" w:themeFill="background1"/>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3</w:t>
            </w:r>
          </w:p>
        </w:tc>
        <w:tc>
          <w:tcPr>
            <w:tcW w:w="0" w:type="auto"/>
            <w:shd w:val="clear" w:color="auto" w:fill="FFFFFF" w:themeFill="background1"/>
            <w:noWrap/>
            <w:hideMark/>
          </w:tcPr>
          <w:p w14:paraId="13840029" w14:textId="77777777" w:rsidR="005D158D" w:rsidRPr="00381668" w:rsidRDefault="005D158D" w:rsidP="00381668">
            <w:pPr>
              <w:shd w:val="clear" w:color="auto" w:fill="FFFFFF" w:themeFill="background1"/>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5</w:t>
            </w:r>
          </w:p>
        </w:tc>
        <w:tc>
          <w:tcPr>
            <w:tcW w:w="0" w:type="auto"/>
            <w:shd w:val="clear" w:color="auto" w:fill="FFFFFF" w:themeFill="background1"/>
            <w:noWrap/>
            <w:hideMark/>
          </w:tcPr>
          <w:p w14:paraId="4A06E3AF" w14:textId="77777777" w:rsidR="005D158D" w:rsidRPr="00381668" w:rsidRDefault="005D158D" w:rsidP="00381668">
            <w:pPr>
              <w:shd w:val="clear" w:color="auto" w:fill="FFFFFF" w:themeFill="background1"/>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4</w:t>
            </w:r>
          </w:p>
        </w:tc>
        <w:tc>
          <w:tcPr>
            <w:tcW w:w="0" w:type="auto"/>
            <w:shd w:val="clear" w:color="auto" w:fill="FFFFFF" w:themeFill="background1"/>
            <w:noWrap/>
            <w:hideMark/>
          </w:tcPr>
          <w:p w14:paraId="055992A9" w14:textId="77777777" w:rsidR="005D158D" w:rsidRPr="00381668" w:rsidRDefault="005D158D" w:rsidP="00381668">
            <w:pPr>
              <w:shd w:val="clear" w:color="auto" w:fill="FFFFFF" w:themeFill="background1"/>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14</w:t>
            </w:r>
          </w:p>
        </w:tc>
        <w:tc>
          <w:tcPr>
            <w:tcW w:w="0" w:type="auto"/>
            <w:shd w:val="clear" w:color="auto" w:fill="FFFFFF" w:themeFill="background1"/>
            <w:noWrap/>
            <w:hideMark/>
          </w:tcPr>
          <w:p w14:paraId="585C07F4" w14:textId="77777777" w:rsidR="005D158D" w:rsidRPr="00381668" w:rsidRDefault="005D158D" w:rsidP="00381668">
            <w:pPr>
              <w:shd w:val="clear" w:color="auto" w:fill="FFFFFF" w:themeFill="background1"/>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6</w:t>
            </w:r>
          </w:p>
        </w:tc>
        <w:tc>
          <w:tcPr>
            <w:tcW w:w="0" w:type="auto"/>
            <w:shd w:val="clear" w:color="auto" w:fill="FFFFFF" w:themeFill="background1"/>
            <w:noWrap/>
            <w:hideMark/>
          </w:tcPr>
          <w:p w14:paraId="5DA9FC12" w14:textId="77777777" w:rsidR="005D158D" w:rsidRPr="00381668" w:rsidRDefault="005D158D" w:rsidP="00381668">
            <w:pPr>
              <w:shd w:val="clear" w:color="auto" w:fill="FFFFFF" w:themeFill="background1"/>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10</w:t>
            </w:r>
          </w:p>
        </w:tc>
        <w:tc>
          <w:tcPr>
            <w:tcW w:w="0" w:type="auto"/>
            <w:shd w:val="clear" w:color="auto" w:fill="FFFFFF" w:themeFill="background1"/>
            <w:noWrap/>
            <w:hideMark/>
          </w:tcPr>
          <w:p w14:paraId="5D3835F9" w14:textId="77777777" w:rsidR="005D158D" w:rsidRPr="00381668" w:rsidRDefault="005D158D" w:rsidP="00381668">
            <w:pPr>
              <w:shd w:val="clear" w:color="auto" w:fill="FFFFFF" w:themeFill="background1"/>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42</w:t>
            </w:r>
          </w:p>
        </w:tc>
        <w:tc>
          <w:tcPr>
            <w:tcW w:w="0" w:type="auto"/>
            <w:vMerge/>
            <w:hideMark/>
          </w:tcPr>
          <w:p w14:paraId="507B7FD3" w14:textId="77777777" w:rsidR="005D158D" w:rsidRPr="00381668" w:rsidRDefault="005D158D" w:rsidP="00381668">
            <w:pPr>
              <w:shd w:val="clear" w:color="auto" w:fill="FFFFFF" w:themeFill="background1"/>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20"/>
                <w:szCs w:val="20"/>
                <w:lang w:eastAsia="es-CO"/>
              </w:rPr>
            </w:pPr>
          </w:p>
        </w:tc>
      </w:tr>
      <w:tr w:rsidR="005D158D" w:rsidRPr="00381668" w14:paraId="0AD25D28" w14:textId="77777777" w:rsidTr="005D158D">
        <w:trPr>
          <w:trHeight w:val="246"/>
          <w:jc w:val="center"/>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3985B6BB" w14:textId="57FABCC5" w:rsidR="005D158D" w:rsidRPr="00381668" w:rsidRDefault="005D158D" w:rsidP="00381668">
            <w:pPr>
              <w:shd w:val="clear" w:color="auto" w:fill="FFFFFF" w:themeFill="background1"/>
              <w:spacing w:line="276" w:lineRule="auto"/>
              <w:jc w:val="center"/>
              <w:rPr>
                <w:b w:val="0"/>
                <w:color w:val="000000"/>
                <w:sz w:val="20"/>
                <w:szCs w:val="20"/>
                <w:lang w:eastAsia="es-CO"/>
              </w:rPr>
            </w:pPr>
            <w:r w:rsidRPr="00381668">
              <w:rPr>
                <w:b w:val="0"/>
                <w:color w:val="000000" w:themeColor="text1"/>
                <w:sz w:val="20"/>
                <w:szCs w:val="20"/>
                <w:lang w:eastAsia="es-CO"/>
              </w:rPr>
              <w:t>Escuela</w:t>
            </w:r>
          </w:p>
        </w:tc>
        <w:tc>
          <w:tcPr>
            <w:tcW w:w="0" w:type="auto"/>
            <w:shd w:val="clear" w:color="auto" w:fill="FFFFFF" w:themeFill="background1"/>
            <w:noWrap/>
            <w:hideMark/>
          </w:tcPr>
          <w:p w14:paraId="59BFECFD" w14:textId="52436460" w:rsidR="005D158D" w:rsidRPr="00381668" w:rsidRDefault="005D158D" w:rsidP="00381668">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eastAsia="es-CO"/>
              </w:rPr>
            </w:pPr>
            <w:r w:rsidRPr="00381668">
              <w:rPr>
                <w:bCs/>
                <w:color w:val="000000"/>
                <w:sz w:val="20"/>
                <w:szCs w:val="20"/>
                <w:lang w:eastAsia="es-CO"/>
              </w:rPr>
              <w:t>Hombres</w:t>
            </w:r>
          </w:p>
        </w:tc>
        <w:tc>
          <w:tcPr>
            <w:tcW w:w="0" w:type="auto"/>
            <w:shd w:val="clear" w:color="auto" w:fill="FFFFFF" w:themeFill="background1"/>
            <w:noWrap/>
            <w:hideMark/>
          </w:tcPr>
          <w:p w14:paraId="32F38392" w14:textId="77777777" w:rsidR="005D158D" w:rsidRPr="00381668" w:rsidRDefault="005D158D" w:rsidP="00381668">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6</w:t>
            </w:r>
          </w:p>
        </w:tc>
        <w:tc>
          <w:tcPr>
            <w:tcW w:w="0" w:type="auto"/>
            <w:shd w:val="clear" w:color="auto" w:fill="FFFFFF" w:themeFill="background1"/>
            <w:noWrap/>
            <w:hideMark/>
          </w:tcPr>
          <w:p w14:paraId="430B53D4" w14:textId="77777777" w:rsidR="005D158D" w:rsidRPr="00381668" w:rsidRDefault="005D158D" w:rsidP="00381668">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16</w:t>
            </w:r>
          </w:p>
        </w:tc>
        <w:tc>
          <w:tcPr>
            <w:tcW w:w="0" w:type="auto"/>
            <w:shd w:val="clear" w:color="auto" w:fill="FFFFFF" w:themeFill="background1"/>
            <w:noWrap/>
            <w:hideMark/>
          </w:tcPr>
          <w:p w14:paraId="249BB30D" w14:textId="77777777" w:rsidR="005D158D" w:rsidRPr="00381668" w:rsidRDefault="005D158D" w:rsidP="00381668">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10</w:t>
            </w:r>
          </w:p>
        </w:tc>
        <w:tc>
          <w:tcPr>
            <w:tcW w:w="0" w:type="auto"/>
            <w:shd w:val="clear" w:color="auto" w:fill="FFFFFF" w:themeFill="background1"/>
            <w:noWrap/>
            <w:hideMark/>
          </w:tcPr>
          <w:p w14:paraId="0430B4B2" w14:textId="77777777" w:rsidR="005D158D" w:rsidRPr="00381668" w:rsidRDefault="005D158D" w:rsidP="00381668">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36</w:t>
            </w:r>
          </w:p>
        </w:tc>
        <w:tc>
          <w:tcPr>
            <w:tcW w:w="0" w:type="auto"/>
            <w:shd w:val="clear" w:color="auto" w:fill="FFFFFF" w:themeFill="background1"/>
            <w:noWrap/>
            <w:hideMark/>
          </w:tcPr>
          <w:p w14:paraId="5B90C244" w14:textId="77777777" w:rsidR="005D158D" w:rsidRPr="00381668" w:rsidRDefault="005D158D" w:rsidP="00381668">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23</w:t>
            </w:r>
          </w:p>
        </w:tc>
        <w:tc>
          <w:tcPr>
            <w:tcW w:w="0" w:type="auto"/>
            <w:shd w:val="clear" w:color="auto" w:fill="FFFFFF" w:themeFill="background1"/>
            <w:noWrap/>
            <w:hideMark/>
          </w:tcPr>
          <w:p w14:paraId="5B798DFB" w14:textId="77777777" w:rsidR="005D158D" w:rsidRPr="00381668" w:rsidRDefault="005D158D" w:rsidP="00381668">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12</w:t>
            </w:r>
          </w:p>
        </w:tc>
        <w:tc>
          <w:tcPr>
            <w:tcW w:w="0" w:type="auto"/>
            <w:shd w:val="clear" w:color="auto" w:fill="FFFFFF" w:themeFill="background1"/>
            <w:noWrap/>
            <w:hideMark/>
          </w:tcPr>
          <w:p w14:paraId="6148C9DF" w14:textId="77777777" w:rsidR="005D158D" w:rsidRPr="00381668" w:rsidRDefault="005D158D" w:rsidP="00381668">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103</w:t>
            </w:r>
          </w:p>
        </w:tc>
        <w:tc>
          <w:tcPr>
            <w:tcW w:w="0" w:type="auto"/>
            <w:vMerge w:val="restart"/>
            <w:noWrap/>
            <w:hideMark/>
          </w:tcPr>
          <w:p w14:paraId="40755B3C" w14:textId="77777777" w:rsidR="005D158D" w:rsidRPr="00381668" w:rsidRDefault="005D158D" w:rsidP="00381668">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190</w:t>
            </w:r>
          </w:p>
        </w:tc>
      </w:tr>
      <w:tr w:rsidR="005D158D" w:rsidRPr="00381668" w14:paraId="57BCABAC" w14:textId="77777777" w:rsidTr="005D158D">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434C7803" w14:textId="77777777" w:rsidR="005D158D" w:rsidRPr="00381668" w:rsidRDefault="005D158D" w:rsidP="00381668">
            <w:pPr>
              <w:shd w:val="clear" w:color="auto" w:fill="FFFFFF" w:themeFill="background1"/>
              <w:spacing w:line="276" w:lineRule="auto"/>
              <w:jc w:val="center"/>
              <w:rPr>
                <w:b w:val="0"/>
                <w:color w:val="000000"/>
                <w:sz w:val="20"/>
                <w:szCs w:val="20"/>
                <w:lang w:eastAsia="es-CO"/>
              </w:rPr>
            </w:pPr>
          </w:p>
        </w:tc>
        <w:tc>
          <w:tcPr>
            <w:tcW w:w="0" w:type="auto"/>
            <w:shd w:val="clear" w:color="auto" w:fill="FFFFFF" w:themeFill="background1"/>
            <w:noWrap/>
            <w:hideMark/>
          </w:tcPr>
          <w:p w14:paraId="67A4D292" w14:textId="73461AFD" w:rsidR="005D158D" w:rsidRPr="00381668" w:rsidRDefault="005D158D" w:rsidP="00381668">
            <w:pPr>
              <w:shd w:val="clear" w:color="auto" w:fill="FFFFFF" w:themeFill="background1"/>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20"/>
                <w:szCs w:val="20"/>
                <w:lang w:eastAsia="es-CO"/>
              </w:rPr>
            </w:pPr>
            <w:r w:rsidRPr="00381668">
              <w:rPr>
                <w:bCs/>
                <w:color w:val="000000"/>
                <w:sz w:val="20"/>
                <w:szCs w:val="20"/>
                <w:lang w:eastAsia="es-CO"/>
              </w:rPr>
              <w:t>Mujeres</w:t>
            </w:r>
          </w:p>
        </w:tc>
        <w:tc>
          <w:tcPr>
            <w:tcW w:w="0" w:type="auto"/>
            <w:shd w:val="clear" w:color="auto" w:fill="FFFFFF" w:themeFill="background1"/>
            <w:noWrap/>
            <w:hideMark/>
          </w:tcPr>
          <w:p w14:paraId="392F0FD1" w14:textId="77777777" w:rsidR="005D158D" w:rsidRPr="00381668" w:rsidRDefault="005D158D" w:rsidP="00381668">
            <w:pPr>
              <w:shd w:val="clear" w:color="auto" w:fill="FFFFFF" w:themeFill="background1"/>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8</w:t>
            </w:r>
          </w:p>
        </w:tc>
        <w:tc>
          <w:tcPr>
            <w:tcW w:w="0" w:type="auto"/>
            <w:shd w:val="clear" w:color="auto" w:fill="FFFFFF" w:themeFill="background1"/>
            <w:noWrap/>
            <w:hideMark/>
          </w:tcPr>
          <w:p w14:paraId="5D7EAA87" w14:textId="77777777" w:rsidR="005D158D" w:rsidRPr="00381668" w:rsidRDefault="005D158D" w:rsidP="00381668">
            <w:pPr>
              <w:shd w:val="clear" w:color="auto" w:fill="FFFFFF" w:themeFill="background1"/>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13</w:t>
            </w:r>
          </w:p>
        </w:tc>
        <w:tc>
          <w:tcPr>
            <w:tcW w:w="0" w:type="auto"/>
            <w:shd w:val="clear" w:color="auto" w:fill="FFFFFF" w:themeFill="background1"/>
            <w:noWrap/>
            <w:hideMark/>
          </w:tcPr>
          <w:p w14:paraId="5F60E292" w14:textId="77777777" w:rsidR="005D158D" w:rsidRPr="00381668" w:rsidRDefault="005D158D" w:rsidP="00381668">
            <w:pPr>
              <w:shd w:val="clear" w:color="auto" w:fill="FFFFFF" w:themeFill="background1"/>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6</w:t>
            </w:r>
          </w:p>
        </w:tc>
        <w:tc>
          <w:tcPr>
            <w:tcW w:w="0" w:type="auto"/>
            <w:shd w:val="clear" w:color="auto" w:fill="FFFFFF" w:themeFill="background1"/>
            <w:noWrap/>
            <w:hideMark/>
          </w:tcPr>
          <w:p w14:paraId="22E0D99A" w14:textId="77777777" w:rsidR="005D158D" w:rsidRPr="00381668" w:rsidRDefault="005D158D" w:rsidP="00381668">
            <w:pPr>
              <w:shd w:val="clear" w:color="auto" w:fill="FFFFFF" w:themeFill="background1"/>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28</w:t>
            </w:r>
          </w:p>
        </w:tc>
        <w:tc>
          <w:tcPr>
            <w:tcW w:w="0" w:type="auto"/>
            <w:shd w:val="clear" w:color="auto" w:fill="FFFFFF" w:themeFill="background1"/>
            <w:noWrap/>
            <w:hideMark/>
          </w:tcPr>
          <w:p w14:paraId="2708A544" w14:textId="77777777" w:rsidR="005D158D" w:rsidRPr="00381668" w:rsidRDefault="005D158D" w:rsidP="00381668">
            <w:pPr>
              <w:shd w:val="clear" w:color="auto" w:fill="FFFFFF" w:themeFill="background1"/>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25</w:t>
            </w:r>
          </w:p>
        </w:tc>
        <w:tc>
          <w:tcPr>
            <w:tcW w:w="0" w:type="auto"/>
            <w:shd w:val="clear" w:color="auto" w:fill="FFFFFF" w:themeFill="background1"/>
            <w:noWrap/>
            <w:hideMark/>
          </w:tcPr>
          <w:p w14:paraId="11B8DDA6" w14:textId="77777777" w:rsidR="005D158D" w:rsidRPr="00381668" w:rsidRDefault="005D158D" w:rsidP="00381668">
            <w:pPr>
              <w:shd w:val="clear" w:color="auto" w:fill="FFFFFF" w:themeFill="background1"/>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7</w:t>
            </w:r>
          </w:p>
        </w:tc>
        <w:tc>
          <w:tcPr>
            <w:tcW w:w="0" w:type="auto"/>
            <w:shd w:val="clear" w:color="auto" w:fill="FFFFFF" w:themeFill="background1"/>
            <w:noWrap/>
            <w:hideMark/>
          </w:tcPr>
          <w:p w14:paraId="7C1BE8C4" w14:textId="77777777" w:rsidR="005D158D" w:rsidRPr="00381668" w:rsidRDefault="005D158D" w:rsidP="00381668">
            <w:pPr>
              <w:shd w:val="clear" w:color="auto" w:fill="FFFFFF" w:themeFill="background1"/>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87</w:t>
            </w:r>
          </w:p>
        </w:tc>
        <w:tc>
          <w:tcPr>
            <w:tcW w:w="0" w:type="auto"/>
            <w:vMerge/>
            <w:hideMark/>
          </w:tcPr>
          <w:p w14:paraId="55BDA1A3" w14:textId="77777777" w:rsidR="005D158D" w:rsidRPr="00381668" w:rsidRDefault="005D158D" w:rsidP="00381668">
            <w:pPr>
              <w:shd w:val="clear" w:color="auto" w:fill="FFFFFF" w:themeFill="background1"/>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20"/>
                <w:szCs w:val="20"/>
                <w:lang w:eastAsia="es-CO"/>
              </w:rPr>
            </w:pPr>
          </w:p>
        </w:tc>
      </w:tr>
      <w:tr w:rsidR="005D158D" w:rsidRPr="00381668" w14:paraId="796DF846" w14:textId="77777777" w:rsidTr="005D158D">
        <w:trPr>
          <w:trHeight w:val="246"/>
          <w:jc w:val="center"/>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7C12BF18" w14:textId="77777777" w:rsidR="005D158D" w:rsidRPr="00381668" w:rsidRDefault="005D158D" w:rsidP="00381668">
            <w:pPr>
              <w:shd w:val="clear" w:color="auto" w:fill="FFFFFF" w:themeFill="background1"/>
              <w:spacing w:line="276" w:lineRule="auto"/>
              <w:jc w:val="center"/>
              <w:rPr>
                <w:b w:val="0"/>
                <w:color w:val="000000"/>
                <w:sz w:val="20"/>
                <w:szCs w:val="20"/>
                <w:lang w:eastAsia="es-CO"/>
              </w:rPr>
            </w:pPr>
            <w:r w:rsidRPr="00381668">
              <w:rPr>
                <w:b w:val="0"/>
                <w:color w:val="000000" w:themeColor="text1"/>
                <w:sz w:val="20"/>
                <w:szCs w:val="20"/>
                <w:lang w:eastAsia="es-CO"/>
              </w:rPr>
              <w:t>Mangueras</w:t>
            </w:r>
          </w:p>
        </w:tc>
        <w:tc>
          <w:tcPr>
            <w:tcW w:w="0" w:type="auto"/>
            <w:shd w:val="clear" w:color="auto" w:fill="FFFFFF" w:themeFill="background1"/>
            <w:noWrap/>
            <w:hideMark/>
          </w:tcPr>
          <w:p w14:paraId="763A0536" w14:textId="47594A54" w:rsidR="005D158D" w:rsidRPr="00381668" w:rsidRDefault="005D158D" w:rsidP="00381668">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eastAsia="es-CO"/>
              </w:rPr>
            </w:pPr>
            <w:r w:rsidRPr="00381668">
              <w:rPr>
                <w:bCs/>
                <w:color w:val="000000"/>
                <w:sz w:val="20"/>
                <w:szCs w:val="20"/>
                <w:lang w:eastAsia="es-CO"/>
              </w:rPr>
              <w:t>Hombres</w:t>
            </w:r>
          </w:p>
        </w:tc>
        <w:tc>
          <w:tcPr>
            <w:tcW w:w="0" w:type="auto"/>
            <w:shd w:val="clear" w:color="auto" w:fill="FFFFFF" w:themeFill="background1"/>
            <w:noWrap/>
            <w:hideMark/>
          </w:tcPr>
          <w:p w14:paraId="2AE6CE72" w14:textId="77777777" w:rsidR="005D158D" w:rsidRPr="00381668" w:rsidRDefault="005D158D" w:rsidP="00381668">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7</w:t>
            </w:r>
          </w:p>
        </w:tc>
        <w:tc>
          <w:tcPr>
            <w:tcW w:w="0" w:type="auto"/>
            <w:shd w:val="clear" w:color="auto" w:fill="FFFFFF" w:themeFill="background1"/>
            <w:noWrap/>
            <w:hideMark/>
          </w:tcPr>
          <w:p w14:paraId="738ABF8E" w14:textId="77777777" w:rsidR="005D158D" w:rsidRPr="00381668" w:rsidRDefault="005D158D" w:rsidP="00381668">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10</w:t>
            </w:r>
          </w:p>
        </w:tc>
        <w:tc>
          <w:tcPr>
            <w:tcW w:w="0" w:type="auto"/>
            <w:shd w:val="clear" w:color="auto" w:fill="FFFFFF" w:themeFill="background1"/>
            <w:noWrap/>
            <w:hideMark/>
          </w:tcPr>
          <w:p w14:paraId="2CE3AA1E" w14:textId="77777777" w:rsidR="005D158D" w:rsidRPr="00381668" w:rsidRDefault="005D158D" w:rsidP="00381668">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7</w:t>
            </w:r>
          </w:p>
        </w:tc>
        <w:tc>
          <w:tcPr>
            <w:tcW w:w="0" w:type="auto"/>
            <w:shd w:val="clear" w:color="auto" w:fill="FFFFFF" w:themeFill="background1"/>
            <w:noWrap/>
            <w:hideMark/>
          </w:tcPr>
          <w:p w14:paraId="3501FA5F" w14:textId="77777777" w:rsidR="005D158D" w:rsidRPr="00381668" w:rsidRDefault="005D158D" w:rsidP="00381668">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26</w:t>
            </w:r>
          </w:p>
        </w:tc>
        <w:tc>
          <w:tcPr>
            <w:tcW w:w="0" w:type="auto"/>
            <w:shd w:val="clear" w:color="auto" w:fill="FFFFFF" w:themeFill="background1"/>
            <w:noWrap/>
            <w:hideMark/>
          </w:tcPr>
          <w:p w14:paraId="27EECE34" w14:textId="77777777" w:rsidR="005D158D" w:rsidRPr="00381668" w:rsidRDefault="005D158D" w:rsidP="00381668">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15</w:t>
            </w:r>
          </w:p>
        </w:tc>
        <w:tc>
          <w:tcPr>
            <w:tcW w:w="0" w:type="auto"/>
            <w:shd w:val="clear" w:color="auto" w:fill="FFFFFF" w:themeFill="background1"/>
            <w:noWrap/>
            <w:hideMark/>
          </w:tcPr>
          <w:p w14:paraId="0F696381" w14:textId="77777777" w:rsidR="005D158D" w:rsidRPr="00381668" w:rsidRDefault="005D158D" w:rsidP="00381668">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5</w:t>
            </w:r>
          </w:p>
        </w:tc>
        <w:tc>
          <w:tcPr>
            <w:tcW w:w="0" w:type="auto"/>
            <w:shd w:val="clear" w:color="auto" w:fill="FFFFFF" w:themeFill="background1"/>
            <w:noWrap/>
            <w:hideMark/>
          </w:tcPr>
          <w:p w14:paraId="591B11B2" w14:textId="77777777" w:rsidR="005D158D" w:rsidRPr="00381668" w:rsidRDefault="005D158D" w:rsidP="00381668">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70</w:t>
            </w:r>
          </w:p>
        </w:tc>
        <w:tc>
          <w:tcPr>
            <w:tcW w:w="0" w:type="auto"/>
            <w:vMerge w:val="restart"/>
            <w:noWrap/>
            <w:hideMark/>
          </w:tcPr>
          <w:p w14:paraId="7E82BE97" w14:textId="77777777" w:rsidR="005D158D" w:rsidRPr="00381668" w:rsidRDefault="005D158D" w:rsidP="00381668">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147</w:t>
            </w:r>
          </w:p>
        </w:tc>
      </w:tr>
      <w:tr w:rsidR="005D158D" w:rsidRPr="00381668" w14:paraId="25920D67" w14:textId="77777777" w:rsidTr="005D158D">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0ADA97E2" w14:textId="77777777" w:rsidR="005D158D" w:rsidRPr="00381668" w:rsidRDefault="005D158D" w:rsidP="00381668">
            <w:pPr>
              <w:shd w:val="clear" w:color="auto" w:fill="FFFFFF" w:themeFill="background1"/>
              <w:spacing w:line="276" w:lineRule="auto"/>
              <w:jc w:val="center"/>
              <w:rPr>
                <w:b w:val="0"/>
                <w:color w:val="000000"/>
                <w:sz w:val="20"/>
                <w:szCs w:val="20"/>
                <w:lang w:eastAsia="es-CO"/>
              </w:rPr>
            </w:pPr>
          </w:p>
        </w:tc>
        <w:tc>
          <w:tcPr>
            <w:tcW w:w="0" w:type="auto"/>
            <w:shd w:val="clear" w:color="auto" w:fill="FFFFFF" w:themeFill="background1"/>
            <w:noWrap/>
            <w:hideMark/>
          </w:tcPr>
          <w:p w14:paraId="7F0175B7" w14:textId="37247330" w:rsidR="005D158D" w:rsidRPr="00381668" w:rsidRDefault="005D158D" w:rsidP="00381668">
            <w:pPr>
              <w:shd w:val="clear" w:color="auto" w:fill="FFFFFF" w:themeFill="background1"/>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20"/>
                <w:szCs w:val="20"/>
                <w:lang w:eastAsia="es-CO"/>
              </w:rPr>
            </w:pPr>
            <w:r w:rsidRPr="00381668">
              <w:rPr>
                <w:bCs/>
                <w:color w:val="000000"/>
                <w:sz w:val="20"/>
                <w:szCs w:val="20"/>
                <w:lang w:eastAsia="es-CO"/>
              </w:rPr>
              <w:t>Mujeres</w:t>
            </w:r>
          </w:p>
        </w:tc>
        <w:tc>
          <w:tcPr>
            <w:tcW w:w="0" w:type="auto"/>
            <w:shd w:val="clear" w:color="auto" w:fill="FFFFFF" w:themeFill="background1"/>
            <w:noWrap/>
            <w:hideMark/>
          </w:tcPr>
          <w:p w14:paraId="760DEBA8" w14:textId="77777777" w:rsidR="005D158D" w:rsidRPr="00381668" w:rsidRDefault="005D158D" w:rsidP="00381668">
            <w:pPr>
              <w:shd w:val="clear" w:color="auto" w:fill="FFFFFF" w:themeFill="background1"/>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10</w:t>
            </w:r>
          </w:p>
        </w:tc>
        <w:tc>
          <w:tcPr>
            <w:tcW w:w="0" w:type="auto"/>
            <w:shd w:val="clear" w:color="auto" w:fill="FFFFFF" w:themeFill="background1"/>
            <w:noWrap/>
            <w:hideMark/>
          </w:tcPr>
          <w:p w14:paraId="0F1687BE" w14:textId="77777777" w:rsidR="005D158D" w:rsidRPr="00381668" w:rsidRDefault="005D158D" w:rsidP="00381668">
            <w:pPr>
              <w:shd w:val="clear" w:color="auto" w:fill="FFFFFF" w:themeFill="background1"/>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9</w:t>
            </w:r>
          </w:p>
        </w:tc>
        <w:tc>
          <w:tcPr>
            <w:tcW w:w="0" w:type="auto"/>
            <w:shd w:val="clear" w:color="auto" w:fill="FFFFFF" w:themeFill="background1"/>
            <w:noWrap/>
            <w:hideMark/>
          </w:tcPr>
          <w:p w14:paraId="6E62334D" w14:textId="77777777" w:rsidR="005D158D" w:rsidRPr="00381668" w:rsidRDefault="005D158D" w:rsidP="00381668">
            <w:pPr>
              <w:shd w:val="clear" w:color="auto" w:fill="FFFFFF" w:themeFill="background1"/>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6</w:t>
            </w:r>
          </w:p>
        </w:tc>
        <w:tc>
          <w:tcPr>
            <w:tcW w:w="0" w:type="auto"/>
            <w:shd w:val="clear" w:color="auto" w:fill="FFFFFF" w:themeFill="background1"/>
            <w:noWrap/>
            <w:hideMark/>
          </w:tcPr>
          <w:p w14:paraId="4857026A" w14:textId="77777777" w:rsidR="005D158D" w:rsidRPr="00381668" w:rsidRDefault="005D158D" w:rsidP="00381668">
            <w:pPr>
              <w:shd w:val="clear" w:color="auto" w:fill="FFFFFF" w:themeFill="background1"/>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32</w:t>
            </w:r>
          </w:p>
        </w:tc>
        <w:tc>
          <w:tcPr>
            <w:tcW w:w="0" w:type="auto"/>
            <w:shd w:val="clear" w:color="auto" w:fill="FFFFFF" w:themeFill="background1"/>
            <w:noWrap/>
            <w:hideMark/>
          </w:tcPr>
          <w:p w14:paraId="4D0476A5" w14:textId="77777777" w:rsidR="005D158D" w:rsidRPr="00381668" w:rsidRDefault="005D158D" w:rsidP="00381668">
            <w:pPr>
              <w:shd w:val="clear" w:color="auto" w:fill="FFFFFF" w:themeFill="background1"/>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13</w:t>
            </w:r>
          </w:p>
        </w:tc>
        <w:tc>
          <w:tcPr>
            <w:tcW w:w="0" w:type="auto"/>
            <w:shd w:val="clear" w:color="auto" w:fill="FFFFFF" w:themeFill="background1"/>
            <w:noWrap/>
            <w:hideMark/>
          </w:tcPr>
          <w:p w14:paraId="3F48857D" w14:textId="77777777" w:rsidR="005D158D" w:rsidRPr="00381668" w:rsidRDefault="005D158D" w:rsidP="00381668">
            <w:pPr>
              <w:shd w:val="clear" w:color="auto" w:fill="FFFFFF" w:themeFill="background1"/>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7</w:t>
            </w:r>
          </w:p>
        </w:tc>
        <w:tc>
          <w:tcPr>
            <w:tcW w:w="0" w:type="auto"/>
            <w:shd w:val="clear" w:color="auto" w:fill="FFFFFF" w:themeFill="background1"/>
            <w:noWrap/>
            <w:hideMark/>
          </w:tcPr>
          <w:p w14:paraId="5C35D550" w14:textId="77777777" w:rsidR="005D158D" w:rsidRPr="00381668" w:rsidRDefault="005D158D" w:rsidP="00381668">
            <w:pPr>
              <w:shd w:val="clear" w:color="auto" w:fill="FFFFFF" w:themeFill="background1"/>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77</w:t>
            </w:r>
          </w:p>
        </w:tc>
        <w:tc>
          <w:tcPr>
            <w:tcW w:w="0" w:type="auto"/>
            <w:vMerge/>
            <w:hideMark/>
          </w:tcPr>
          <w:p w14:paraId="18455427" w14:textId="77777777" w:rsidR="005D158D" w:rsidRPr="00381668" w:rsidRDefault="005D158D" w:rsidP="00381668">
            <w:pPr>
              <w:shd w:val="clear" w:color="auto" w:fill="FFFFFF" w:themeFill="background1"/>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20"/>
                <w:szCs w:val="20"/>
                <w:lang w:eastAsia="es-CO"/>
              </w:rPr>
            </w:pPr>
          </w:p>
        </w:tc>
      </w:tr>
      <w:tr w:rsidR="005D158D" w:rsidRPr="00381668" w14:paraId="30B43E7B" w14:textId="77777777" w:rsidTr="005D158D">
        <w:trPr>
          <w:trHeight w:val="246"/>
          <w:jc w:val="center"/>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6F18E196" w14:textId="77777777" w:rsidR="005D158D" w:rsidRPr="00381668" w:rsidRDefault="005D158D" w:rsidP="00381668">
            <w:pPr>
              <w:shd w:val="clear" w:color="auto" w:fill="FFFFFF" w:themeFill="background1"/>
              <w:spacing w:line="276" w:lineRule="auto"/>
              <w:jc w:val="center"/>
              <w:rPr>
                <w:b w:val="0"/>
                <w:color w:val="000000"/>
                <w:sz w:val="20"/>
                <w:szCs w:val="20"/>
                <w:lang w:eastAsia="es-CO"/>
              </w:rPr>
            </w:pPr>
            <w:r w:rsidRPr="00381668">
              <w:rPr>
                <w:b w:val="0"/>
                <w:color w:val="000000" w:themeColor="text1"/>
                <w:sz w:val="20"/>
                <w:szCs w:val="20"/>
                <w:lang w:eastAsia="es-CO"/>
              </w:rPr>
              <w:t>Rincón Grande</w:t>
            </w:r>
          </w:p>
        </w:tc>
        <w:tc>
          <w:tcPr>
            <w:tcW w:w="0" w:type="auto"/>
            <w:shd w:val="clear" w:color="auto" w:fill="FFFFFF" w:themeFill="background1"/>
            <w:noWrap/>
            <w:hideMark/>
          </w:tcPr>
          <w:p w14:paraId="28932809" w14:textId="79E8C93B" w:rsidR="005D158D" w:rsidRPr="00381668" w:rsidRDefault="005D158D" w:rsidP="00381668">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eastAsia="es-CO"/>
              </w:rPr>
            </w:pPr>
            <w:r w:rsidRPr="00381668">
              <w:rPr>
                <w:bCs/>
                <w:color w:val="000000"/>
                <w:sz w:val="20"/>
                <w:szCs w:val="20"/>
                <w:lang w:eastAsia="es-CO"/>
              </w:rPr>
              <w:t>Hombres</w:t>
            </w:r>
          </w:p>
        </w:tc>
        <w:tc>
          <w:tcPr>
            <w:tcW w:w="0" w:type="auto"/>
            <w:shd w:val="clear" w:color="auto" w:fill="FFFFFF" w:themeFill="background1"/>
            <w:noWrap/>
            <w:hideMark/>
          </w:tcPr>
          <w:p w14:paraId="3073B484" w14:textId="77777777" w:rsidR="005D158D" w:rsidRPr="00381668" w:rsidRDefault="005D158D" w:rsidP="00381668">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15</w:t>
            </w:r>
          </w:p>
        </w:tc>
        <w:tc>
          <w:tcPr>
            <w:tcW w:w="0" w:type="auto"/>
            <w:shd w:val="clear" w:color="auto" w:fill="FFFFFF" w:themeFill="background1"/>
            <w:noWrap/>
            <w:hideMark/>
          </w:tcPr>
          <w:p w14:paraId="61E0FE39" w14:textId="77777777" w:rsidR="005D158D" w:rsidRPr="00381668" w:rsidRDefault="005D158D" w:rsidP="00381668">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15</w:t>
            </w:r>
          </w:p>
        </w:tc>
        <w:tc>
          <w:tcPr>
            <w:tcW w:w="0" w:type="auto"/>
            <w:shd w:val="clear" w:color="auto" w:fill="FFFFFF" w:themeFill="background1"/>
            <w:noWrap/>
            <w:hideMark/>
          </w:tcPr>
          <w:p w14:paraId="0F85BB7C" w14:textId="77777777" w:rsidR="005D158D" w:rsidRPr="00381668" w:rsidRDefault="005D158D" w:rsidP="00381668">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12</w:t>
            </w:r>
          </w:p>
        </w:tc>
        <w:tc>
          <w:tcPr>
            <w:tcW w:w="0" w:type="auto"/>
            <w:shd w:val="clear" w:color="auto" w:fill="FFFFFF" w:themeFill="background1"/>
            <w:noWrap/>
            <w:hideMark/>
          </w:tcPr>
          <w:p w14:paraId="1876314E" w14:textId="77777777" w:rsidR="005D158D" w:rsidRPr="00381668" w:rsidRDefault="005D158D" w:rsidP="00381668">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29</w:t>
            </w:r>
          </w:p>
        </w:tc>
        <w:tc>
          <w:tcPr>
            <w:tcW w:w="0" w:type="auto"/>
            <w:shd w:val="clear" w:color="auto" w:fill="FFFFFF" w:themeFill="background1"/>
            <w:noWrap/>
            <w:hideMark/>
          </w:tcPr>
          <w:p w14:paraId="094E4C17" w14:textId="77777777" w:rsidR="005D158D" w:rsidRPr="00381668" w:rsidRDefault="005D158D" w:rsidP="00381668">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24</w:t>
            </w:r>
          </w:p>
        </w:tc>
        <w:tc>
          <w:tcPr>
            <w:tcW w:w="0" w:type="auto"/>
            <w:shd w:val="clear" w:color="auto" w:fill="FFFFFF" w:themeFill="background1"/>
            <w:noWrap/>
            <w:hideMark/>
          </w:tcPr>
          <w:p w14:paraId="1BC9BE2A" w14:textId="77777777" w:rsidR="005D158D" w:rsidRPr="00381668" w:rsidRDefault="005D158D" w:rsidP="00381668">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10</w:t>
            </w:r>
          </w:p>
        </w:tc>
        <w:tc>
          <w:tcPr>
            <w:tcW w:w="0" w:type="auto"/>
            <w:shd w:val="clear" w:color="auto" w:fill="FFFFFF" w:themeFill="background1"/>
            <w:noWrap/>
            <w:hideMark/>
          </w:tcPr>
          <w:p w14:paraId="25910064" w14:textId="77777777" w:rsidR="005D158D" w:rsidRPr="00381668" w:rsidRDefault="005D158D" w:rsidP="00381668">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105</w:t>
            </w:r>
          </w:p>
        </w:tc>
        <w:tc>
          <w:tcPr>
            <w:tcW w:w="0" w:type="auto"/>
            <w:vMerge w:val="restart"/>
            <w:noWrap/>
            <w:hideMark/>
          </w:tcPr>
          <w:p w14:paraId="46C8B978" w14:textId="77777777" w:rsidR="005D158D" w:rsidRPr="00381668" w:rsidRDefault="005D158D" w:rsidP="00381668">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188</w:t>
            </w:r>
          </w:p>
        </w:tc>
      </w:tr>
      <w:tr w:rsidR="005D158D" w:rsidRPr="00381668" w14:paraId="6C8F35B0" w14:textId="77777777" w:rsidTr="005D158D">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0DCDB5A6" w14:textId="77777777" w:rsidR="005D158D" w:rsidRPr="00381668" w:rsidRDefault="005D158D" w:rsidP="00381668">
            <w:pPr>
              <w:shd w:val="clear" w:color="auto" w:fill="FFFFFF" w:themeFill="background1"/>
              <w:spacing w:line="276" w:lineRule="auto"/>
              <w:jc w:val="both"/>
              <w:rPr>
                <w:b w:val="0"/>
                <w:color w:val="000000"/>
                <w:sz w:val="20"/>
                <w:szCs w:val="20"/>
                <w:lang w:eastAsia="es-CO"/>
              </w:rPr>
            </w:pPr>
          </w:p>
        </w:tc>
        <w:tc>
          <w:tcPr>
            <w:tcW w:w="0" w:type="auto"/>
            <w:shd w:val="clear" w:color="auto" w:fill="FFFFFF" w:themeFill="background1"/>
            <w:noWrap/>
            <w:hideMark/>
          </w:tcPr>
          <w:p w14:paraId="27BE674A" w14:textId="76048D0C" w:rsidR="005D158D" w:rsidRPr="00381668" w:rsidRDefault="005D158D" w:rsidP="00381668">
            <w:pPr>
              <w:shd w:val="clear" w:color="auto" w:fill="FFFFFF" w:themeFill="background1"/>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20"/>
                <w:szCs w:val="20"/>
                <w:lang w:eastAsia="es-CO"/>
              </w:rPr>
            </w:pPr>
            <w:r w:rsidRPr="00381668">
              <w:rPr>
                <w:bCs/>
                <w:color w:val="000000"/>
                <w:sz w:val="20"/>
                <w:szCs w:val="20"/>
                <w:lang w:eastAsia="es-CO"/>
              </w:rPr>
              <w:t>Mujeres</w:t>
            </w:r>
          </w:p>
        </w:tc>
        <w:tc>
          <w:tcPr>
            <w:tcW w:w="0" w:type="auto"/>
            <w:shd w:val="clear" w:color="auto" w:fill="FFFFFF" w:themeFill="background1"/>
            <w:noWrap/>
            <w:hideMark/>
          </w:tcPr>
          <w:p w14:paraId="4E8D4E62" w14:textId="77777777" w:rsidR="005D158D" w:rsidRPr="00381668" w:rsidRDefault="005D158D" w:rsidP="00381668">
            <w:pPr>
              <w:shd w:val="clear" w:color="auto" w:fill="FFFFFF" w:themeFill="background1"/>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4</w:t>
            </w:r>
          </w:p>
        </w:tc>
        <w:tc>
          <w:tcPr>
            <w:tcW w:w="0" w:type="auto"/>
            <w:shd w:val="clear" w:color="auto" w:fill="FFFFFF" w:themeFill="background1"/>
            <w:noWrap/>
            <w:hideMark/>
          </w:tcPr>
          <w:p w14:paraId="1E04F0E7" w14:textId="77777777" w:rsidR="005D158D" w:rsidRPr="00381668" w:rsidRDefault="005D158D" w:rsidP="00381668">
            <w:pPr>
              <w:shd w:val="clear" w:color="auto" w:fill="FFFFFF" w:themeFill="background1"/>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15</w:t>
            </w:r>
          </w:p>
        </w:tc>
        <w:tc>
          <w:tcPr>
            <w:tcW w:w="0" w:type="auto"/>
            <w:shd w:val="clear" w:color="auto" w:fill="FFFFFF" w:themeFill="background1"/>
            <w:noWrap/>
            <w:hideMark/>
          </w:tcPr>
          <w:p w14:paraId="3E9A8597" w14:textId="77777777" w:rsidR="005D158D" w:rsidRPr="00381668" w:rsidRDefault="005D158D" w:rsidP="00381668">
            <w:pPr>
              <w:shd w:val="clear" w:color="auto" w:fill="FFFFFF" w:themeFill="background1"/>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11</w:t>
            </w:r>
          </w:p>
        </w:tc>
        <w:tc>
          <w:tcPr>
            <w:tcW w:w="0" w:type="auto"/>
            <w:shd w:val="clear" w:color="auto" w:fill="FFFFFF" w:themeFill="background1"/>
            <w:noWrap/>
            <w:hideMark/>
          </w:tcPr>
          <w:p w14:paraId="4903CA1F" w14:textId="77777777" w:rsidR="005D158D" w:rsidRPr="00381668" w:rsidRDefault="005D158D" w:rsidP="00381668">
            <w:pPr>
              <w:shd w:val="clear" w:color="auto" w:fill="FFFFFF" w:themeFill="background1"/>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31</w:t>
            </w:r>
          </w:p>
        </w:tc>
        <w:tc>
          <w:tcPr>
            <w:tcW w:w="0" w:type="auto"/>
            <w:shd w:val="clear" w:color="auto" w:fill="FFFFFF" w:themeFill="background1"/>
            <w:noWrap/>
            <w:hideMark/>
          </w:tcPr>
          <w:p w14:paraId="316DE00E" w14:textId="77777777" w:rsidR="005D158D" w:rsidRPr="00381668" w:rsidRDefault="005D158D" w:rsidP="00381668">
            <w:pPr>
              <w:shd w:val="clear" w:color="auto" w:fill="FFFFFF" w:themeFill="background1"/>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16</w:t>
            </w:r>
          </w:p>
        </w:tc>
        <w:tc>
          <w:tcPr>
            <w:tcW w:w="0" w:type="auto"/>
            <w:shd w:val="clear" w:color="auto" w:fill="FFFFFF" w:themeFill="background1"/>
            <w:noWrap/>
            <w:hideMark/>
          </w:tcPr>
          <w:p w14:paraId="5F3935ED" w14:textId="77777777" w:rsidR="005D158D" w:rsidRPr="00381668" w:rsidRDefault="005D158D" w:rsidP="00381668">
            <w:pPr>
              <w:shd w:val="clear" w:color="auto" w:fill="FFFFFF" w:themeFill="background1"/>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6</w:t>
            </w:r>
          </w:p>
        </w:tc>
        <w:tc>
          <w:tcPr>
            <w:tcW w:w="0" w:type="auto"/>
            <w:shd w:val="clear" w:color="auto" w:fill="FFFFFF" w:themeFill="background1"/>
            <w:noWrap/>
            <w:hideMark/>
          </w:tcPr>
          <w:p w14:paraId="30D6B1D2" w14:textId="77777777" w:rsidR="005D158D" w:rsidRPr="00381668" w:rsidRDefault="005D158D" w:rsidP="00381668">
            <w:pPr>
              <w:shd w:val="clear" w:color="auto" w:fill="FFFFFF" w:themeFill="background1"/>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20"/>
                <w:szCs w:val="20"/>
                <w:lang w:eastAsia="es-CO"/>
              </w:rPr>
            </w:pPr>
            <w:r w:rsidRPr="00381668">
              <w:rPr>
                <w:bCs/>
                <w:color w:val="000000" w:themeColor="text1"/>
                <w:sz w:val="20"/>
                <w:szCs w:val="20"/>
                <w:lang w:eastAsia="es-CO"/>
              </w:rPr>
              <w:t>83</w:t>
            </w:r>
          </w:p>
        </w:tc>
        <w:tc>
          <w:tcPr>
            <w:tcW w:w="0" w:type="auto"/>
            <w:vMerge/>
            <w:hideMark/>
          </w:tcPr>
          <w:p w14:paraId="37708E45" w14:textId="77777777" w:rsidR="005D158D" w:rsidRPr="00381668" w:rsidRDefault="005D158D" w:rsidP="00381668">
            <w:pPr>
              <w:shd w:val="clear" w:color="auto" w:fill="FFFFFF" w:themeFill="background1"/>
              <w:spacing w:line="276" w:lineRule="auto"/>
              <w:jc w:val="both"/>
              <w:cnfStyle w:val="000000100000" w:firstRow="0" w:lastRow="0" w:firstColumn="0" w:lastColumn="0" w:oddVBand="0" w:evenVBand="0" w:oddHBand="1" w:evenHBand="0" w:firstRowFirstColumn="0" w:firstRowLastColumn="0" w:lastRowFirstColumn="0" w:lastRowLastColumn="0"/>
              <w:rPr>
                <w:bCs/>
                <w:color w:val="000000"/>
                <w:sz w:val="20"/>
                <w:szCs w:val="20"/>
                <w:lang w:eastAsia="es-CO"/>
              </w:rPr>
            </w:pPr>
          </w:p>
        </w:tc>
      </w:tr>
    </w:tbl>
    <w:p w14:paraId="386BAA53" w14:textId="2BAAFEC5" w:rsidR="00D61419" w:rsidRPr="00381668" w:rsidRDefault="00D61419" w:rsidP="00381668">
      <w:pPr>
        <w:shd w:val="clear" w:color="auto" w:fill="FFFFFF" w:themeFill="background1"/>
        <w:tabs>
          <w:tab w:val="left" w:pos="3960"/>
        </w:tabs>
        <w:spacing w:line="276" w:lineRule="auto"/>
        <w:jc w:val="center"/>
        <w:rPr>
          <w:bCs/>
        </w:rPr>
      </w:pPr>
      <w:r w:rsidRPr="00381668">
        <w:rPr>
          <w:bCs/>
          <w:sz w:val="20"/>
          <w:szCs w:val="20"/>
        </w:rPr>
        <w:t>Fuente: Elaboración propia a partir del censo 2021</w:t>
      </w:r>
    </w:p>
    <w:p w14:paraId="15720B65" w14:textId="77777777" w:rsidR="00D61419" w:rsidRPr="00381668" w:rsidRDefault="00D61419" w:rsidP="00381668">
      <w:pPr>
        <w:shd w:val="clear" w:color="auto" w:fill="FFFFFF" w:themeFill="background1"/>
        <w:spacing w:line="276" w:lineRule="auto"/>
        <w:jc w:val="both"/>
      </w:pPr>
    </w:p>
    <w:p w14:paraId="77CB0AB5" w14:textId="6D13A353" w:rsidR="005C6C9D" w:rsidRPr="00381668" w:rsidRDefault="007C5401" w:rsidP="00381668">
      <w:pPr>
        <w:spacing w:line="276" w:lineRule="auto"/>
        <w:jc w:val="both"/>
      </w:pPr>
      <w:r w:rsidRPr="00381668">
        <w:t>Al comparar con los datos d</w:t>
      </w:r>
      <w:r w:rsidR="00A56E6A" w:rsidRPr="00381668">
        <w:t>el censo realizado por</w:t>
      </w:r>
      <w:r w:rsidR="00681C3A" w:rsidRPr="00381668">
        <w:t xml:space="preserve"> el</w:t>
      </w:r>
      <w:r w:rsidR="00A56E6A" w:rsidRPr="00381668">
        <w:t xml:space="preserve"> </w:t>
      </w:r>
      <w:r w:rsidR="006963A3" w:rsidRPr="00381668">
        <w:rPr>
          <w:noProof/>
          <w:lang w:val="es-ES"/>
        </w:rPr>
        <w:t>CEACS (2008)</w:t>
      </w:r>
      <w:r w:rsidR="00A56E6A" w:rsidRPr="00381668">
        <w:t xml:space="preserve">, </w:t>
      </w:r>
      <w:r w:rsidR="00C4157D" w:rsidRPr="00381668">
        <w:t xml:space="preserve">es posible deducir </w:t>
      </w:r>
      <w:r w:rsidR="00A56E6A" w:rsidRPr="00381668">
        <w:t xml:space="preserve">un incremento poblacional total del 24% en la vereda Los Soches, </w:t>
      </w:r>
      <w:r w:rsidR="00440810" w:rsidRPr="00381668">
        <w:t>asimismo en</w:t>
      </w:r>
      <w:r w:rsidR="00F25FA3" w:rsidRPr="00381668">
        <w:t xml:space="preserve"> cada uno de los sectores</w:t>
      </w:r>
      <w:r w:rsidR="00A56E6A" w:rsidRPr="00381668">
        <w:t xml:space="preserve">: el sector Porvenir tuvo un incremento del 12%, el sector Escuela tuvo un incremento del 28%, el sector  Mangueras fue el sector que tuvo </w:t>
      </w:r>
      <w:r w:rsidR="009050C9" w:rsidRPr="00381668">
        <w:t>el</w:t>
      </w:r>
      <w:r w:rsidR="00A56E6A" w:rsidRPr="00381668">
        <w:t xml:space="preserve"> incremento más alto</w:t>
      </w:r>
      <w:r w:rsidR="009050C9" w:rsidRPr="00381668">
        <w:t xml:space="preserve">, </w:t>
      </w:r>
      <w:r w:rsidR="00A56E6A" w:rsidRPr="00381668">
        <w:t>toda vez</w:t>
      </w:r>
      <w:r w:rsidR="00DA042B" w:rsidRPr="00381668">
        <w:t xml:space="preserve"> que tuvo un incremento del 33%</w:t>
      </w:r>
      <w:r w:rsidR="00A56E6A" w:rsidRPr="00381668">
        <w:t xml:space="preserve"> y, por último, el sector Rincón Grande tuvo un incremento del 19%</w:t>
      </w:r>
      <w:r w:rsidR="00E07FB0" w:rsidRPr="00381668">
        <w:t>;</w:t>
      </w:r>
      <w:r w:rsidR="00A56E6A" w:rsidRPr="00381668">
        <w:t xml:space="preserve"> lo cual significa que en el año 2008 este era el sector más poblado</w:t>
      </w:r>
      <w:r w:rsidR="00825DBD" w:rsidRPr="00381668">
        <w:t xml:space="preserve"> y</w:t>
      </w:r>
      <w:r w:rsidR="00A56E6A" w:rsidRPr="00381668">
        <w:t xml:space="preserve"> ahora </w:t>
      </w:r>
      <w:r w:rsidR="00E75A1F" w:rsidRPr="00381668">
        <w:t>ocupa el</w:t>
      </w:r>
      <w:r w:rsidR="00A56E6A" w:rsidRPr="00381668">
        <w:t xml:space="preserve"> segundo lugar entre los mismo</w:t>
      </w:r>
      <w:r w:rsidR="005A0EAB" w:rsidRPr="00381668">
        <w:t>s</w:t>
      </w:r>
      <w:r w:rsidR="00A56E6A" w:rsidRPr="00381668">
        <w:t xml:space="preserve">. </w:t>
      </w:r>
    </w:p>
    <w:p w14:paraId="211DF33E" w14:textId="77777777" w:rsidR="00E45C15" w:rsidRPr="00381668" w:rsidRDefault="00E45C15" w:rsidP="00381668">
      <w:pPr>
        <w:spacing w:line="276" w:lineRule="auto"/>
        <w:jc w:val="both"/>
      </w:pPr>
    </w:p>
    <w:p w14:paraId="450351EF" w14:textId="659F0DE6" w:rsidR="00DB69C3" w:rsidRPr="00381668" w:rsidRDefault="00E45C15" w:rsidP="00381668">
      <w:pPr>
        <w:spacing w:line="276" w:lineRule="auto"/>
        <w:jc w:val="both"/>
      </w:pPr>
      <w:r w:rsidRPr="00381668">
        <w:t>Por otro lado</w:t>
      </w:r>
      <w:r w:rsidR="00A56E6A" w:rsidRPr="00381668">
        <w:t xml:space="preserve">, en </w:t>
      </w:r>
      <w:r w:rsidR="00B91AB4" w:rsidRPr="00381668">
        <w:t>los</w:t>
      </w:r>
      <w:r w:rsidR="00A56E6A" w:rsidRPr="00381668">
        <w:t xml:space="preserve"> sector</w:t>
      </w:r>
      <w:r w:rsidR="00B91AB4" w:rsidRPr="00381668">
        <w:t>es</w:t>
      </w:r>
      <w:r w:rsidR="00A56E6A" w:rsidRPr="00381668">
        <w:t xml:space="preserve"> Rincón Grande</w:t>
      </w:r>
      <w:r w:rsidR="00B91AB4" w:rsidRPr="00381668">
        <w:t>,</w:t>
      </w:r>
      <w:r w:rsidR="00A56E6A" w:rsidRPr="00381668">
        <w:t xml:space="preserve"> Escuela y Porvenir,</w:t>
      </w:r>
      <w:r w:rsidR="00B91AB4" w:rsidRPr="00381668">
        <w:t xml:space="preserve"> hay más hombres que mujeres</w:t>
      </w:r>
      <w:r w:rsidR="009636F7" w:rsidRPr="00381668">
        <w:t>;</w:t>
      </w:r>
      <w:r w:rsidR="00A56E6A" w:rsidRPr="00381668">
        <w:t xml:space="preserve"> </w:t>
      </w:r>
      <w:r w:rsidR="00574271" w:rsidRPr="00381668">
        <w:t>y en el</w:t>
      </w:r>
      <w:r w:rsidR="009636F7" w:rsidRPr="00381668">
        <w:t xml:space="preserve"> sector</w:t>
      </w:r>
      <w:r w:rsidR="00A56E6A" w:rsidRPr="00381668">
        <w:t xml:space="preserve"> Mangueras se evidencia que existe un </w:t>
      </w:r>
      <w:r w:rsidR="00DF370E" w:rsidRPr="00381668">
        <w:t>10</w:t>
      </w:r>
      <w:r w:rsidR="00A56E6A" w:rsidRPr="00381668">
        <w:t>% más de mujeres que hombres</w:t>
      </w:r>
      <w:r w:rsidR="00DF370E" w:rsidRPr="00381668">
        <w:t>.</w:t>
      </w:r>
      <w:r w:rsidR="00A56E6A" w:rsidRPr="00381668">
        <w:t xml:space="preserve"> </w:t>
      </w:r>
      <w:r w:rsidR="00141892" w:rsidRPr="00381668">
        <w:t xml:space="preserve">En cuanto a la edad, y </w:t>
      </w:r>
      <w:r w:rsidR="009B0B53" w:rsidRPr="00381668">
        <w:t xml:space="preserve">en comparación con los datos del censo realizado por el </w:t>
      </w:r>
      <w:r w:rsidR="006963A3" w:rsidRPr="00381668">
        <w:rPr>
          <w:noProof/>
          <w:lang w:val="es-ES"/>
        </w:rPr>
        <w:t>CEACS (2008)</w:t>
      </w:r>
      <w:r w:rsidR="009B0B53" w:rsidRPr="00381668">
        <w:t xml:space="preserve">, </w:t>
      </w:r>
      <w:r w:rsidR="00DB69C3" w:rsidRPr="00381668">
        <w:t>se identifica un incremento en la población por rango de edad</w:t>
      </w:r>
      <w:r w:rsidR="002801ED" w:rsidRPr="00381668">
        <w:t xml:space="preserve">: </w:t>
      </w:r>
      <w:r w:rsidR="00DB69C3" w:rsidRPr="00381668">
        <w:t xml:space="preserve">las personas mayores a 61 años reflejan un </w:t>
      </w:r>
      <w:r w:rsidR="007918C5" w:rsidRPr="00381668">
        <w:t>incremento</w:t>
      </w:r>
      <w:r w:rsidR="00DB69C3" w:rsidRPr="00381668">
        <w:t xml:space="preserve"> del 52%, </w:t>
      </w:r>
      <w:r w:rsidR="002F777C" w:rsidRPr="00381668">
        <w:t>entre los 6 y 12 años</w:t>
      </w:r>
      <w:r w:rsidR="00864381" w:rsidRPr="00381668">
        <w:t xml:space="preserve"> del 35%, entre los 41 y 60 años del 30%</w:t>
      </w:r>
      <w:r w:rsidR="00DB69C3" w:rsidRPr="00381668">
        <w:t xml:space="preserve">, </w:t>
      </w:r>
      <w:r w:rsidR="00536DDB" w:rsidRPr="00381668">
        <w:t xml:space="preserve">entre los 19 y 40 años del 20%, entre los 13 y 18 años del </w:t>
      </w:r>
      <w:r w:rsidR="000A365C" w:rsidRPr="00381668">
        <w:t xml:space="preserve">7%, </w:t>
      </w:r>
      <w:r w:rsidR="001B4346" w:rsidRPr="00381668">
        <w:t xml:space="preserve">y </w:t>
      </w:r>
      <w:r w:rsidR="000A365C" w:rsidRPr="00381668">
        <w:t>entre los 0 y 5 años del 3%.</w:t>
      </w:r>
      <w:r w:rsidR="00DB69C3" w:rsidRPr="00381668">
        <w:t xml:space="preserve"> </w:t>
      </w:r>
    </w:p>
    <w:p w14:paraId="1577F4EF" w14:textId="77777777" w:rsidR="00F05851" w:rsidRPr="00381668" w:rsidRDefault="00F05851" w:rsidP="00381668">
      <w:pPr>
        <w:spacing w:line="276" w:lineRule="auto"/>
        <w:jc w:val="both"/>
      </w:pPr>
    </w:p>
    <w:p w14:paraId="35FC2A2D" w14:textId="254DC8A2" w:rsidR="00F05851" w:rsidRPr="00381668" w:rsidRDefault="00F05851" w:rsidP="00381668">
      <w:pPr>
        <w:pStyle w:val="Ttulo4"/>
        <w:spacing w:line="276" w:lineRule="auto"/>
        <w:rPr>
          <w:rFonts w:cs="Times New Roman"/>
        </w:rPr>
      </w:pPr>
      <w:bookmarkStart w:id="35" w:name="_Toc1998329987"/>
      <w:r w:rsidRPr="00381668">
        <w:rPr>
          <w:rFonts w:cs="Times New Roman"/>
        </w:rPr>
        <w:t xml:space="preserve">Sexo de los jefes </w:t>
      </w:r>
      <w:r w:rsidR="00ED7236" w:rsidRPr="00381668">
        <w:rPr>
          <w:rFonts w:cs="Times New Roman"/>
        </w:rPr>
        <w:t>por vivienda</w:t>
      </w:r>
      <w:r w:rsidRPr="00381668">
        <w:rPr>
          <w:rFonts w:cs="Times New Roman"/>
        </w:rPr>
        <w:t>.</w:t>
      </w:r>
      <w:bookmarkEnd w:id="35"/>
    </w:p>
    <w:p w14:paraId="25EAC06A" w14:textId="77777777" w:rsidR="00F05851" w:rsidRPr="00381668" w:rsidRDefault="00F05851" w:rsidP="00381668">
      <w:pPr>
        <w:suppressAutoHyphens/>
        <w:spacing w:line="276" w:lineRule="auto"/>
        <w:jc w:val="both"/>
        <w:rPr>
          <w:b/>
        </w:rPr>
      </w:pPr>
    </w:p>
    <w:p w14:paraId="3081BCCB" w14:textId="7669B931" w:rsidR="00FB7502" w:rsidRPr="00381668" w:rsidRDefault="00FB7502" w:rsidP="00381668">
      <w:pPr>
        <w:spacing w:line="276" w:lineRule="auto"/>
        <w:jc w:val="both"/>
      </w:pPr>
      <w:r w:rsidRPr="00381668">
        <w:t xml:space="preserve">La </w:t>
      </w:r>
      <w:r w:rsidR="008349FC" w:rsidRPr="00381668">
        <w:t>jefatura</w:t>
      </w:r>
      <w:r w:rsidRPr="00381668">
        <w:t xml:space="preserve"> de las 176 </w:t>
      </w:r>
      <w:r w:rsidR="00356457" w:rsidRPr="00381668">
        <w:t>viviendas la determinó cada uno de los encuestados</w:t>
      </w:r>
      <w:r w:rsidR="00EA554D" w:rsidRPr="00381668">
        <w:t xml:space="preserve">. </w:t>
      </w:r>
      <w:r w:rsidR="00776737" w:rsidRPr="00381668">
        <w:t>En el 43% de las viviendas</w:t>
      </w:r>
      <w:r w:rsidR="0051317F" w:rsidRPr="00381668">
        <w:t xml:space="preserve"> la </w:t>
      </w:r>
      <w:r w:rsidR="00C63EA3" w:rsidRPr="00381668">
        <w:t xml:space="preserve">responsabilidad de </w:t>
      </w:r>
      <w:r w:rsidR="0051317F" w:rsidRPr="00381668">
        <w:t>toma</w:t>
      </w:r>
      <w:r w:rsidR="00C63EA3" w:rsidRPr="00381668">
        <w:t>r</w:t>
      </w:r>
      <w:r w:rsidR="0051317F" w:rsidRPr="00381668">
        <w:t xml:space="preserve"> decisiones</w:t>
      </w:r>
      <w:r w:rsidR="00C63EA3" w:rsidRPr="00381668">
        <w:t xml:space="preserve"> le corresponde a las mujeres</w:t>
      </w:r>
      <w:r w:rsidR="00A00364" w:rsidRPr="00381668">
        <w:t xml:space="preserve"> (siendo este el mayor porcentaje), en el 40% de las viviendas </w:t>
      </w:r>
      <w:r w:rsidR="008349FC" w:rsidRPr="00381668">
        <w:t xml:space="preserve">le corresponde a los hombres y en el 16% es compartida. </w:t>
      </w:r>
      <w:r w:rsidR="002F3319" w:rsidRPr="00381668">
        <w:t>Según los datos del censo realizado por el</w:t>
      </w:r>
      <w:r w:rsidR="006963A3" w:rsidRPr="00381668">
        <w:rPr>
          <w:noProof/>
          <w:lang w:val="es-ES"/>
        </w:rPr>
        <w:t xml:space="preserve"> CEACS (2008)</w:t>
      </w:r>
      <w:r w:rsidR="00115418" w:rsidRPr="00381668">
        <w:t>,</w:t>
      </w:r>
      <w:r w:rsidR="002F3319" w:rsidRPr="00381668">
        <w:t xml:space="preserve"> </w:t>
      </w:r>
      <w:r w:rsidR="00604991" w:rsidRPr="00381668">
        <w:t xml:space="preserve">ha cambiado </w:t>
      </w:r>
      <w:r w:rsidR="009A0841" w:rsidRPr="00381668">
        <w:t xml:space="preserve">en la mayoría de las viviendas la jefatura de los hogares, dado que para ese año </w:t>
      </w:r>
      <w:r w:rsidR="00F81BEF" w:rsidRPr="00381668">
        <w:t>en el 75% de las viviendas la responsabilidad de tomar decisiones le correspondía a los hombres.</w:t>
      </w:r>
    </w:p>
    <w:p w14:paraId="08B858F4" w14:textId="77777777" w:rsidR="00F05851" w:rsidRPr="00381668" w:rsidRDefault="00F05851" w:rsidP="00381668">
      <w:pPr>
        <w:pStyle w:val="Prrafodelista"/>
        <w:spacing w:line="276" w:lineRule="auto"/>
        <w:jc w:val="both"/>
        <w:rPr>
          <w:rFonts w:ascii="Times New Roman" w:hAnsi="Times New Roman" w:cs="Times New Roman"/>
          <w:b/>
        </w:rPr>
      </w:pPr>
    </w:p>
    <w:p w14:paraId="23394BA1" w14:textId="4417C847" w:rsidR="00F05851" w:rsidRPr="00381668" w:rsidRDefault="001A70F1" w:rsidP="00381668">
      <w:pPr>
        <w:pStyle w:val="Descripcin"/>
        <w:keepNext/>
        <w:spacing w:line="276" w:lineRule="auto"/>
        <w:jc w:val="center"/>
        <w:rPr>
          <w:rFonts w:ascii="Times New Roman" w:eastAsia="Arial" w:hAnsi="Times New Roman" w:cs="Times New Roman"/>
          <w:i w:val="0"/>
          <w:iCs w:val="0"/>
          <w:sz w:val="24"/>
          <w:szCs w:val="24"/>
        </w:rPr>
      </w:pPr>
      <w:bookmarkStart w:id="36" w:name="_Toc116810318"/>
      <w:r w:rsidRPr="00381668">
        <w:rPr>
          <w:rFonts w:ascii="Times New Roman" w:eastAsia="Arial" w:hAnsi="Times New Roman" w:cs="Times New Roman"/>
          <w:i w:val="0"/>
          <w:iCs w:val="0"/>
          <w:sz w:val="24"/>
          <w:szCs w:val="24"/>
        </w:rPr>
        <w:lastRenderedPageBreak/>
        <w:t xml:space="preserve">Figura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Ilustración \* ARABIC</w:instrText>
      </w:r>
      <w:r w:rsidRPr="00381668">
        <w:rPr>
          <w:rFonts w:ascii="Times New Roman" w:hAnsi="Times New Roman" w:cs="Times New Roman"/>
          <w:i w:val="0"/>
          <w:iCs w:val="0"/>
          <w:sz w:val="24"/>
          <w:szCs w:val="24"/>
        </w:rPr>
        <w:fldChar w:fldCharType="separate"/>
      </w:r>
      <w:r w:rsidR="00481EFF" w:rsidRPr="00381668">
        <w:rPr>
          <w:rFonts w:ascii="Times New Roman" w:hAnsi="Times New Roman" w:cs="Times New Roman"/>
          <w:i w:val="0"/>
          <w:iCs w:val="0"/>
          <w:noProof/>
          <w:sz w:val="24"/>
          <w:szCs w:val="24"/>
        </w:rPr>
        <w:t>4</w:t>
      </w:r>
      <w:r w:rsidRPr="00381668">
        <w:rPr>
          <w:rFonts w:ascii="Times New Roman" w:hAnsi="Times New Roman" w:cs="Times New Roman"/>
          <w:i w:val="0"/>
          <w:iCs w:val="0"/>
          <w:sz w:val="24"/>
          <w:szCs w:val="24"/>
        </w:rPr>
        <w:fldChar w:fldCharType="end"/>
      </w:r>
      <w:r w:rsidR="00F05851" w:rsidRPr="00381668">
        <w:rPr>
          <w:rFonts w:ascii="Times New Roman" w:eastAsia="Arial" w:hAnsi="Times New Roman" w:cs="Times New Roman"/>
          <w:i w:val="0"/>
          <w:iCs w:val="0"/>
          <w:sz w:val="24"/>
          <w:szCs w:val="24"/>
        </w:rPr>
        <w:t xml:space="preserve">. </w:t>
      </w:r>
      <w:r w:rsidRPr="00381668">
        <w:rPr>
          <w:rFonts w:ascii="Times New Roman" w:eastAsia="Arial" w:hAnsi="Times New Roman" w:cs="Times New Roman"/>
          <w:i w:val="0"/>
          <w:iCs w:val="0"/>
          <w:sz w:val="24"/>
          <w:szCs w:val="24"/>
        </w:rPr>
        <w:t>Sexo de los jefes por vivienda</w:t>
      </w:r>
      <w:bookmarkEnd w:id="36"/>
    </w:p>
    <w:p w14:paraId="67803AE9" w14:textId="6CBD934B" w:rsidR="00F05851" w:rsidRPr="00381668" w:rsidRDefault="003D1C4A" w:rsidP="00381668">
      <w:pPr>
        <w:spacing w:line="276" w:lineRule="auto"/>
        <w:jc w:val="center"/>
        <w:rPr>
          <w:sz w:val="20"/>
          <w:szCs w:val="20"/>
        </w:rPr>
      </w:pPr>
      <w:r w:rsidRPr="00381668">
        <w:rPr>
          <w:noProof/>
          <w:sz w:val="20"/>
          <w:szCs w:val="20"/>
        </w:rPr>
        <w:drawing>
          <wp:inline distT="0" distB="0" distL="0" distR="0" wp14:anchorId="3FC88F65" wp14:editId="08388A6A">
            <wp:extent cx="5543550" cy="2404800"/>
            <wp:effectExtent l="0" t="0" r="0" b="1460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F05851" w:rsidRPr="00381668">
        <w:rPr>
          <w:sz w:val="20"/>
          <w:szCs w:val="20"/>
        </w:rPr>
        <w:t>Fuente: Elaboración propia a partir del censo 2021</w:t>
      </w:r>
    </w:p>
    <w:p w14:paraId="1FA827B8" w14:textId="77777777" w:rsidR="00F05851" w:rsidRPr="00381668" w:rsidRDefault="00F05851" w:rsidP="00381668">
      <w:pPr>
        <w:spacing w:line="276" w:lineRule="auto"/>
        <w:jc w:val="both"/>
      </w:pPr>
    </w:p>
    <w:p w14:paraId="11086E53" w14:textId="4C1A2A42" w:rsidR="00F05851" w:rsidRPr="00381668" w:rsidRDefault="00F05851" w:rsidP="00381668">
      <w:pPr>
        <w:spacing w:line="276" w:lineRule="auto"/>
        <w:jc w:val="both"/>
      </w:pPr>
      <w:r w:rsidRPr="00381668">
        <w:t xml:space="preserve">Este análisis nos permite </w:t>
      </w:r>
      <w:r w:rsidR="00845199" w:rsidRPr="00381668">
        <w:t>hacer</w:t>
      </w:r>
      <w:r w:rsidRPr="00381668">
        <w:t xml:space="preserve"> una deducción que va acorde a la historia de la vereda Los Soches y es que </w:t>
      </w:r>
      <w:r w:rsidR="00845199" w:rsidRPr="00381668">
        <w:t>las mujeres</w:t>
      </w:r>
      <w:r w:rsidRPr="00381668">
        <w:t xml:space="preserve"> ha</w:t>
      </w:r>
      <w:r w:rsidR="00845199" w:rsidRPr="00381668">
        <w:t>n</w:t>
      </w:r>
      <w:r w:rsidRPr="00381668">
        <w:t xml:space="preserve"> tomado una mayor fuerza mediante la creación de proyectos</w:t>
      </w:r>
      <w:r w:rsidR="005F45B3" w:rsidRPr="00381668">
        <w:t xml:space="preserve"> y/o </w:t>
      </w:r>
      <w:r w:rsidRPr="00381668">
        <w:t>emprendimiento</w:t>
      </w:r>
      <w:r w:rsidR="005F45B3" w:rsidRPr="00381668">
        <w:t>s,</w:t>
      </w:r>
      <w:r w:rsidRPr="00381668">
        <w:t xml:space="preserve"> lo cual provoca que la vieja cultura donde el hombre era quien se consideraba el único jefe cambie y la mujer tenga una mayor participación en todas las actividades del hogar.</w:t>
      </w:r>
    </w:p>
    <w:p w14:paraId="24396626" w14:textId="77777777" w:rsidR="00104391" w:rsidRPr="00381668" w:rsidRDefault="00104391" w:rsidP="00381668">
      <w:pPr>
        <w:spacing w:line="276" w:lineRule="auto"/>
        <w:jc w:val="both"/>
      </w:pPr>
    </w:p>
    <w:p w14:paraId="4D34C9D5" w14:textId="62E442DA" w:rsidR="00104391" w:rsidRPr="00381668" w:rsidRDefault="00104391" w:rsidP="00381668">
      <w:pPr>
        <w:pStyle w:val="Ttulo4"/>
        <w:spacing w:line="276" w:lineRule="auto"/>
        <w:rPr>
          <w:rFonts w:cs="Times New Roman"/>
        </w:rPr>
      </w:pPr>
      <w:bookmarkStart w:id="37" w:name="_Toc1837199381"/>
      <w:r w:rsidRPr="00381668">
        <w:rPr>
          <w:rFonts w:cs="Times New Roman"/>
        </w:rPr>
        <w:t xml:space="preserve">Estado civil </w:t>
      </w:r>
      <w:bookmarkEnd w:id="37"/>
    </w:p>
    <w:p w14:paraId="7C27AA74" w14:textId="77777777" w:rsidR="00151EEF" w:rsidRPr="00381668" w:rsidRDefault="00151EEF" w:rsidP="00381668">
      <w:pPr>
        <w:spacing w:line="276" w:lineRule="auto"/>
        <w:jc w:val="both"/>
      </w:pPr>
    </w:p>
    <w:p w14:paraId="41C6F65E" w14:textId="201AE8B4" w:rsidR="0035315F" w:rsidRPr="00381668" w:rsidRDefault="00151EEF" w:rsidP="00381668">
      <w:pPr>
        <w:spacing w:line="276" w:lineRule="auto"/>
        <w:jc w:val="both"/>
      </w:pPr>
      <w:r w:rsidRPr="00381668">
        <w:t xml:space="preserve">Frente al estado civil, </w:t>
      </w:r>
      <w:r w:rsidR="00926A85" w:rsidRPr="00381668">
        <w:t>de</w:t>
      </w:r>
      <w:r w:rsidRPr="00381668">
        <w:t xml:space="preserve"> la </w:t>
      </w:r>
      <w:r w:rsidRPr="00381668">
        <w:fldChar w:fldCharType="begin"/>
      </w:r>
      <w:r w:rsidRPr="00381668">
        <w:instrText xml:space="preserve"> REF _Ref99274406 \h </w:instrText>
      </w:r>
      <w:r w:rsidR="00381668" w:rsidRPr="00381668">
        <w:instrText xml:space="preserve"> \* MERGEFORMAT </w:instrText>
      </w:r>
      <w:r w:rsidRPr="00381668">
        <w:fldChar w:fldCharType="separate"/>
      </w:r>
      <w:r w:rsidRPr="00381668">
        <w:t xml:space="preserve">Figura </w:t>
      </w:r>
      <w:r w:rsidRPr="00381668">
        <w:rPr>
          <w:noProof/>
        </w:rPr>
        <w:t>5</w:t>
      </w:r>
      <w:r w:rsidRPr="00381668">
        <w:fldChar w:fldCharType="end"/>
      </w:r>
      <w:r w:rsidR="00926A85" w:rsidRPr="00381668">
        <w:t xml:space="preserve"> se puede </w:t>
      </w:r>
      <w:r w:rsidR="0073051C" w:rsidRPr="00381668">
        <w:t xml:space="preserve">concluir que </w:t>
      </w:r>
      <w:r w:rsidR="00BE2958" w:rsidRPr="00381668">
        <w:t>el 61% de los habitantes son solteros</w:t>
      </w:r>
      <w:r w:rsidR="002A3120" w:rsidRPr="00381668">
        <w:t xml:space="preserve">, </w:t>
      </w:r>
      <w:r w:rsidR="000B5852" w:rsidRPr="00381668">
        <w:t xml:space="preserve">el 11% son casados, </w:t>
      </w:r>
      <w:r w:rsidR="00D71C43" w:rsidRPr="00381668">
        <w:t>el 26% viven en unión libre</w:t>
      </w:r>
      <w:r w:rsidR="0035315F" w:rsidRPr="00381668">
        <w:t xml:space="preserve"> y el 2% son viudos.</w:t>
      </w:r>
      <w:r w:rsidR="00D71409" w:rsidRPr="00381668">
        <w:t xml:space="preserve"> En cuanto a</w:t>
      </w:r>
      <w:r w:rsidR="00EF6101" w:rsidRPr="00381668">
        <w:t>l porcentaje de</w:t>
      </w:r>
      <w:r w:rsidR="00D71409" w:rsidRPr="00381668">
        <w:t xml:space="preserve"> solteros, </w:t>
      </w:r>
      <w:r w:rsidR="00AD1635" w:rsidRPr="00381668">
        <w:t>el 34% son hombres</w:t>
      </w:r>
      <w:r w:rsidR="00040A10" w:rsidRPr="00381668">
        <w:t xml:space="preserve"> </w:t>
      </w:r>
      <w:r w:rsidR="00781C80" w:rsidRPr="00381668">
        <w:t xml:space="preserve">y un </w:t>
      </w:r>
      <w:r w:rsidR="00915649" w:rsidRPr="00381668">
        <w:t xml:space="preserve">16% corresponde a hombres entre los </w:t>
      </w:r>
      <w:r w:rsidR="001D1840" w:rsidRPr="00381668">
        <w:t>19 y 90 años</w:t>
      </w:r>
      <w:r w:rsidR="00AA7686" w:rsidRPr="00381668">
        <w:t xml:space="preserve">; </w:t>
      </w:r>
      <w:r w:rsidR="009D0890" w:rsidRPr="00381668">
        <w:t xml:space="preserve">el 27% son mujeres y un </w:t>
      </w:r>
      <w:r w:rsidR="00E75142" w:rsidRPr="00381668">
        <w:t>12% corresponde a mujeres entre los 19 y 90 años.</w:t>
      </w:r>
      <w:r w:rsidR="000E53B9" w:rsidRPr="00381668">
        <w:t xml:space="preserve"> </w:t>
      </w:r>
      <w:r w:rsidR="00644ECF" w:rsidRPr="00381668">
        <w:t xml:space="preserve"> </w:t>
      </w:r>
    </w:p>
    <w:p w14:paraId="066A532A" w14:textId="77777777" w:rsidR="0035315F" w:rsidRPr="00381668" w:rsidRDefault="0035315F" w:rsidP="00381668">
      <w:pPr>
        <w:spacing w:line="276" w:lineRule="auto"/>
        <w:jc w:val="both"/>
      </w:pPr>
    </w:p>
    <w:p w14:paraId="3AD8DBC8" w14:textId="6761A2CF" w:rsidR="00104391" w:rsidRPr="00381668" w:rsidRDefault="00104391" w:rsidP="00381668">
      <w:pPr>
        <w:spacing w:line="276" w:lineRule="auto"/>
        <w:jc w:val="both"/>
      </w:pPr>
      <w:r w:rsidRPr="00381668">
        <w:tab/>
      </w:r>
    </w:p>
    <w:p w14:paraId="5DD5FA52" w14:textId="77777777" w:rsidR="003A040A" w:rsidRPr="00381668" w:rsidRDefault="003A040A" w:rsidP="00381668">
      <w:pPr>
        <w:spacing w:line="276" w:lineRule="auto"/>
        <w:jc w:val="both"/>
      </w:pPr>
    </w:p>
    <w:p w14:paraId="56510DF0" w14:textId="77777777" w:rsidR="003A040A" w:rsidRPr="00381668" w:rsidRDefault="003A040A" w:rsidP="00381668">
      <w:pPr>
        <w:spacing w:line="276" w:lineRule="auto"/>
        <w:jc w:val="both"/>
      </w:pPr>
    </w:p>
    <w:p w14:paraId="46A994BE" w14:textId="77777777" w:rsidR="003A040A" w:rsidRPr="00381668" w:rsidRDefault="003A040A" w:rsidP="00381668">
      <w:pPr>
        <w:spacing w:line="276" w:lineRule="auto"/>
        <w:jc w:val="both"/>
      </w:pPr>
    </w:p>
    <w:p w14:paraId="2B6BA54B" w14:textId="77777777" w:rsidR="003A040A" w:rsidRPr="00381668" w:rsidRDefault="003A040A" w:rsidP="00381668">
      <w:pPr>
        <w:spacing w:line="276" w:lineRule="auto"/>
        <w:jc w:val="both"/>
      </w:pPr>
    </w:p>
    <w:p w14:paraId="16E6DCD8" w14:textId="77777777" w:rsidR="003A040A" w:rsidRPr="00381668" w:rsidRDefault="003A040A" w:rsidP="00381668">
      <w:pPr>
        <w:spacing w:line="276" w:lineRule="auto"/>
        <w:jc w:val="both"/>
      </w:pPr>
    </w:p>
    <w:p w14:paraId="77133537" w14:textId="77777777" w:rsidR="003A040A" w:rsidRPr="00381668" w:rsidRDefault="003A040A" w:rsidP="00381668">
      <w:pPr>
        <w:spacing w:line="276" w:lineRule="auto"/>
        <w:jc w:val="both"/>
      </w:pPr>
    </w:p>
    <w:p w14:paraId="58EDE7C1" w14:textId="77777777" w:rsidR="004206BC" w:rsidRPr="00381668" w:rsidRDefault="004206BC" w:rsidP="00381668">
      <w:pPr>
        <w:spacing w:line="276" w:lineRule="auto"/>
        <w:jc w:val="both"/>
      </w:pPr>
    </w:p>
    <w:p w14:paraId="5931C867" w14:textId="77777777" w:rsidR="004206BC" w:rsidRPr="00381668" w:rsidRDefault="004206BC" w:rsidP="00381668">
      <w:pPr>
        <w:spacing w:line="276" w:lineRule="auto"/>
        <w:jc w:val="both"/>
      </w:pPr>
    </w:p>
    <w:p w14:paraId="2AB182F7" w14:textId="77777777" w:rsidR="004206BC" w:rsidRPr="00381668" w:rsidRDefault="004206BC" w:rsidP="00381668">
      <w:pPr>
        <w:spacing w:line="276" w:lineRule="auto"/>
        <w:jc w:val="both"/>
      </w:pPr>
    </w:p>
    <w:p w14:paraId="71814390" w14:textId="77777777" w:rsidR="004206BC" w:rsidRPr="00381668" w:rsidRDefault="004206BC" w:rsidP="00381668">
      <w:pPr>
        <w:spacing w:line="276" w:lineRule="auto"/>
        <w:jc w:val="both"/>
      </w:pPr>
    </w:p>
    <w:p w14:paraId="2B529828" w14:textId="77777777" w:rsidR="003A040A" w:rsidRPr="00381668" w:rsidRDefault="003A040A" w:rsidP="00381668">
      <w:pPr>
        <w:spacing w:line="276" w:lineRule="auto"/>
        <w:jc w:val="both"/>
      </w:pPr>
    </w:p>
    <w:p w14:paraId="0703DFDD" w14:textId="00EC264F" w:rsidR="00104391" w:rsidRPr="00381668" w:rsidRDefault="00104391" w:rsidP="00381668">
      <w:pPr>
        <w:pStyle w:val="Descripcin"/>
        <w:spacing w:line="276" w:lineRule="auto"/>
        <w:jc w:val="center"/>
        <w:rPr>
          <w:rFonts w:ascii="Times New Roman" w:hAnsi="Times New Roman" w:cs="Times New Roman"/>
          <w:i w:val="0"/>
          <w:iCs w:val="0"/>
          <w:noProof/>
          <w:sz w:val="24"/>
          <w:szCs w:val="24"/>
        </w:rPr>
      </w:pPr>
      <w:bookmarkStart w:id="38" w:name="_Ref99274406"/>
      <w:bookmarkStart w:id="39" w:name="_Toc116810319"/>
      <w:r w:rsidRPr="00381668">
        <w:rPr>
          <w:rFonts w:ascii="Times New Roman" w:hAnsi="Times New Roman" w:cs="Times New Roman"/>
          <w:i w:val="0"/>
          <w:iCs w:val="0"/>
          <w:sz w:val="24"/>
          <w:szCs w:val="24"/>
        </w:rPr>
        <w:lastRenderedPageBreak/>
        <w:t xml:space="preserve">Figura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Ilustración \* ARABIC</w:instrText>
      </w:r>
      <w:r w:rsidRPr="00381668">
        <w:rPr>
          <w:rFonts w:ascii="Times New Roman" w:hAnsi="Times New Roman" w:cs="Times New Roman"/>
          <w:i w:val="0"/>
          <w:iCs w:val="0"/>
          <w:sz w:val="24"/>
          <w:szCs w:val="24"/>
        </w:rPr>
        <w:fldChar w:fldCharType="separate"/>
      </w:r>
      <w:r w:rsidR="00481EFF" w:rsidRPr="00381668">
        <w:rPr>
          <w:rFonts w:ascii="Times New Roman" w:hAnsi="Times New Roman" w:cs="Times New Roman"/>
          <w:i w:val="0"/>
          <w:iCs w:val="0"/>
          <w:noProof/>
          <w:sz w:val="24"/>
          <w:szCs w:val="24"/>
        </w:rPr>
        <w:t>5</w:t>
      </w:r>
      <w:r w:rsidRPr="00381668">
        <w:rPr>
          <w:rFonts w:ascii="Times New Roman" w:hAnsi="Times New Roman" w:cs="Times New Roman"/>
          <w:i w:val="0"/>
          <w:iCs w:val="0"/>
          <w:sz w:val="24"/>
          <w:szCs w:val="24"/>
        </w:rPr>
        <w:fldChar w:fldCharType="end"/>
      </w:r>
      <w:bookmarkEnd w:id="38"/>
      <w:r w:rsidRPr="00381668">
        <w:rPr>
          <w:rFonts w:ascii="Times New Roman" w:hAnsi="Times New Roman" w:cs="Times New Roman"/>
          <w:i w:val="0"/>
          <w:iCs w:val="0"/>
          <w:sz w:val="24"/>
          <w:szCs w:val="24"/>
        </w:rPr>
        <w:t>. Estado civil</w:t>
      </w:r>
      <w:bookmarkEnd w:id="39"/>
    </w:p>
    <w:p w14:paraId="3AAFE83E" w14:textId="0453124F" w:rsidR="00104391" w:rsidRPr="00381668" w:rsidRDefault="005C118D" w:rsidP="00381668">
      <w:pPr>
        <w:spacing w:line="276" w:lineRule="auto"/>
        <w:jc w:val="center"/>
      </w:pPr>
      <w:r w:rsidRPr="00381668">
        <w:rPr>
          <w:noProof/>
        </w:rPr>
        <w:drawing>
          <wp:inline distT="0" distB="0" distL="0" distR="0" wp14:anchorId="01F218D3" wp14:editId="367A12C3">
            <wp:extent cx="5743575" cy="3873600"/>
            <wp:effectExtent l="0" t="0" r="9525" b="12700"/>
            <wp:docPr id="4" name="Gráfico 4">
              <a:extLst xmlns:a="http://schemas.openxmlformats.org/drawingml/2006/main">
                <a:ext uri="{FF2B5EF4-FFF2-40B4-BE49-F238E27FC236}">
                  <a16:creationId xmlns:a16="http://schemas.microsoft.com/office/drawing/2014/main" id="{4EC857BA-33D5-4626-9454-C383635B99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86DF3F5" w14:textId="03A14A66" w:rsidR="00104391" w:rsidRPr="00381668" w:rsidRDefault="00104391" w:rsidP="00381668">
      <w:pPr>
        <w:tabs>
          <w:tab w:val="left" w:pos="3960"/>
        </w:tabs>
        <w:spacing w:line="276" w:lineRule="auto"/>
        <w:jc w:val="center"/>
        <w:rPr>
          <w:sz w:val="20"/>
          <w:szCs w:val="20"/>
        </w:rPr>
      </w:pPr>
      <w:r w:rsidRPr="00381668">
        <w:rPr>
          <w:bCs/>
          <w:sz w:val="20"/>
          <w:szCs w:val="20"/>
        </w:rPr>
        <w:t>Fuente:</w:t>
      </w:r>
      <w:r w:rsidRPr="00381668">
        <w:rPr>
          <w:sz w:val="20"/>
          <w:szCs w:val="20"/>
        </w:rPr>
        <w:t xml:space="preserve"> Elaboración propia a partir del censo 2021</w:t>
      </w:r>
    </w:p>
    <w:p w14:paraId="46FCC49B" w14:textId="77777777" w:rsidR="00F05851" w:rsidRPr="00381668" w:rsidRDefault="00F05851" w:rsidP="00381668">
      <w:pPr>
        <w:spacing w:line="276" w:lineRule="auto"/>
        <w:jc w:val="both"/>
      </w:pPr>
    </w:p>
    <w:p w14:paraId="31E65C73" w14:textId="4145194A" w:rsidR="00DB69C3" w:rsidRPr="00381668" w:rsidRDefault="00DB69C3" w:rsidP="00381668">
      <w:pPr>
        <w:pStyle w:val="Ttulo4"/>
        <w:spacing w:line="276" w:lineRule="auto"/>
        <w:rPr>
          <w:rFonts w:cs="Times New Roman"/>
        </w:rPr>
      </w:pPr>
      <w:bookmarkStart w:id="40" w:name="_Toc2024846639"/>
      <w:r w:rsidRPr="00381668">
        <w:rPr>
          <w:rFonts w:cs="Times New Roman"/>
        </w:rPr>
        <w:t xml:space="preserve">Permanencia en la </w:t>
      </w:r>
      <w:r w:rsidR="00682C84" w:rsidRPr="00381668">
        <w:rPr>
          <w:rFonts w:cs="Times New Roman"/>
        </w:rPr>
        <w:t>v</w:t>
      </w:r>
      <w:r w:rsidRPr="00381668">
        <w:rPr>
          <w:rFonts w:cs="Times New Roman"/>
        </w:rPr>
        <w:t>ereda por sector</w:t>
      </w:r>
      <w:bookmarkEnd w:id="40"/>
    </w:p>
    <w:p w14:paraId="6D758104" w14:textId="77777777" w:rsidR="00DB69C3" w:rsidRPr="00381668" w:rsidRDefault="00DB69C3" w:rsidP="00381668">
      <w:pPr>
        <w:spacing w:line="276" w:lineRule="auto"/>
        <w:jc w:val="both"/>
      </w:pPr>
    </w:p>
    <w:p w14:paraId="33FEA108" w14:textId="00134767" w:rsidR="00A56E6A" w:rsidRPr="00381668" w:rsidRDefault="0073111E" w:rsidP="00381668">
      <w:pPr>
        <w:spacing w:line="276" w:lineRule="auto"/>
        <w:jc w:val="both"/>
      </w:pPr>
      <w:r w:rsidRPr="00381668">
        <w:t>Al indagar sobre el tiempo</w:t>
      </w:r>
      <w:r w:rsidR="00682C84" w:rsidRPr="00381668">
        <w:t xml:space="preserve"> que lleva viviendo cada persona en la vereda Los Soches</w:t>
      </w:r>
      <w:r w:rsidR="009B5C99" w:rsidRPr="00381668">
        <w:t xml:space="preserve">, el promedio en general </w:t>
      </w:r>
      <w:r w:rsidR="0070339D" w:rsidRPr="00381668">
        <w:t>está</w:t>
      </w:r>
      <w:r w:rsidR="005B685D" w:rsidRPr="00381668">
        <w:t xml:space="preserve"> entre los 24 y 25 años</w:t>
      </w:r>
      <w:r w:rsidR="00653A5B" w:rsidRPr="00381668">
        <w:t>.</w:t>
      </w:r>
      <w:r w:rsidR="00DD581F" w:rsidRPr="00381668">
        <w:t xml:space="preserve"> </w:t>
      </w:r>
      <w:r w:rsidR="008E0F87" w:rsidRPr="00381668">
        <w:t xml:space="preserve">Las </w:t>
      </w:r>
      <w:r w:rsidR="00801488" w:rsidRPr="00381668">
        <w:t xml:space="preserve">dos </w:t>
      </w:r>
      <w:r w:rsidR="008E0F87" w:rsidRPr="00381668">
        <w:t xml:space="preserve">personas que más tiempo llevan viviendo en la vereda, nacieron </w:t>
      </w:r>
      <w:r w:rsidR="0010221D" w:rsidRPr="00381668">
        <w:t>allí, son mujeres</w:t>
      </w:r>
      <w:r w:rsidR="00801488" w:rsidRPr="00381668">
        <w:t xml:space="preserve">, </w:t>
      </w:r>
      <w:r w:rsidR="0010221D" w:rsidRPr="00381668">
        <w:t>tienen 87 y 90 años</w:t>
      </w:r>
      <w:r w:rsidR="00FF7681" w:rsidRPr="00381668">
        <w:t xml:space="preserve">, y pertenecen a los sectores Rincón Grande y Escuela respectivamente. </w:t>
      </w:r>
    </w:p>
    <w:p w14:paraId="4A746FAB" w14:textId="77777777" w:rsidR="00A56E6A" w:rsidRPr="00381668" w:rsidRDefault="00A56E6A" w:rsidP="00381668">
      <w:pPr>
        <w:spacing w:line="276" w:lineRule="auto"/>
        <w:jc w:val="both"/>
      </w:pPr>
    </w:p>
    <w:p w14:paraId="7BB989EB" w14:textId="09998136" w:rsidR="00345F12" w:rsidRPr="00381668" w:rsidRDefault="00E6537B" w:rsidP="00381668">
      <w:pPr>
        <w:pStyle w:val="Descripcin"/>
        <w:keepNext/>
        <w:spacing w:line="276" w:lineRule="auto"/>
        <w:jc w:val="center"/>
        <w:rPr>
          <w:rFonts w:ascii="Times New Roman" w:eastAsia="Arial" w:hAnsi="Times New Roman" w:cs="Times New Roman"/>
          <w:i w:val="0"/>
          <w:iCs w:val="0"/>
          <w:sz w:val="24"/>
          <w:szCs w:val="24"/>
        </w:rPr>
      </w:pPr>
      <w:bookmarkStart w:id="41" w:name="_Ref99302847"/>
      <w:bookmarkStart w:id="42" w:name="_Toc116810364"/>
      <w:r w:rsidRPr="00381668">
        <w:rPr>
          <w:rFonts w:ascii="Times New Roman" w:hAnsi="Times New Roman" w:cs="Times New Roman"/>
          <w:i w:val="0"/>
          <w:iCs w:val="0"/>
          <w:sz w:val="24"/>
          <w:szCs w:val="24"/>
        </w:rPr>
        <w:t xml:space="preserve">Tabla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Tabla \* ARABIC</w:instrText>
      </w:r>
      <w:r w:rsidRPr="00381668">
        <w:rPr>
          <w:rFonts w:ascii="Times New Roman" w:hAnsi="Times New Roman" w:cs="Times New Roman"/>
          <w:i w:val="0"/>
          <w:iCs w:val="0"/>
          <w:sz w:val="24"/>
          <w:szCs w:val="24"/>
        </w:rPr>
        <w:fldChar w:fldCharType="separate"/>
      </w:r>
      <w:r w:rsidRPr="00381668">
        <w:rPr>
          <w:rFonts w:ascii="Times New Roman" w:hAnsi="Times New Roman" w:cs="Times New Roman"/>
          <w:i w:val="0"/>
          <w:iCs w:val="0"/>
          <w:noProof/>
          <w:sz w:val="24"/>
          <w:szCs w:val="24"/>
        </w:rPr>
        <w:t>6</w:t>
      </w:r>
      <w:r w:rsidRPr="00381668">
        <w:rPr>
          <w:rFonts w:ascii="Times New Roman" w:hAnsi="Times New Roman" w:cs="Times New Roman"/>
          <w:i w:val="0"/>
          <w:iCs w:val="0"/>
          <w:sz w:val="24"/>
          <w:szCs w:val="24"/>
        </w:rPr>
        <w:fldChar w:fldCharType="end"/>
      </w:r>
      <w:bookmarkEnd w:id="41"/>
      <w:r w:rsidRPr="00381668">
        <w:rPr>
          <w:rFonts w:ascii="Times New Roman" w:hAnsi="Times New Roman" w:cs="Times New Roman"/>
          <w:i w:val="0"/>
          <w:iCs w:val="0"/>
          <w:sz w:val="24"/>
          <w:szCs w:val="24"/>
        </w:rPr>
        <w:t xml:space="preserve">. </w:t>
      </w:r>
      <w:r w:rsidR="00345F12" w:rsidRPr="00381668">
        <w:rPr>
          <w:rFonts w:ascii="Times New Roman" w:eastAsia="Arial" w:hAnsi="Times New Roman" w:cs="Times New Roman"/>
          <w:i w:val="0"/>
          <w:iCs w:val="0"/>
          <w:sz w:val="24"/>
          <w:szCs w:val="24"/>
        </w:rPr>
        <w:t>Permanencia en la vereda por sector</w:t>
      </w:r>
      <w:bookmarkEnd w:id="42"/>
    </w:p>
    <w:tbl>
      <w:tblPr>
        <w:tblStyle w:val="Tablaconcuadrcula4-nfasis3"/>
        <w:tblW w:w="0" w:type="auto"/>
        <w:jc w:val="center"/>
        <w:tblLook w:val="04A0" w:firstRow="1" w:lastRow="0" w:firstColumn="1" w:lastColumn="0" w:noHBand="0" w:noVBand="1"/>
      </w:tblPr>
      <w:tblGrid>
        <w:gridCol w:w="1511"/>
        <w:gridCol w:w="972"/>
        <w:gridCol w:w="872"/>
        <w:gridCol w:w="1183"/>
        <w:gridCol w:w="1533"/>
        <w:gridCol w:w="683"/>
      </w:tblGrid>
      <w:tr w:rsidR="00F56FED" w:rsidRPr="00381668" w14:paraId="576A57D4" w14:textId="77777777" w:rsidTr="003F3DD2">
        <w:trPr>
          <w:cnfStyle w:val="100000000000" w:firstRow="1" w:lastRow="0" w:firstColumn="0" w:lastColumn="0" w:oddVBand="0" w:evenVBand="0" w:oddHBand="0"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1BBA131" w14:textId="47A04B68" w:rsidR="005624FD" w:rsidRPr="00381668" w:rsidRDefault="00F56FED" w:rsidP="00381668">
            <w:pPr>
              <w:spacing w:line="276" w:lineRule="auto"/>
              <w:jc w:val="center"/>
              <w:rPr>
                <w:color w:val="000000"/>
                <w:sz w:val="20"/>
                <w:szCs w:val="20"/>
                <w:lang w:eastAsia="es-CO"/>
              </w:rPr>
            </w:pPr>
            <w:r w:rsidRPr="00381668">
              <w:rPr>
                <w:color w:val="000000"/>
                <w:sz w:val="20"/>
                <w:szCs w:val="20"/>
                <w:lang w:eastAsia="es-CO"/>
              </w:rPr>
              <w:t>Tiempo</w:t>
            </w:r>
          </w:p>
        </w:tc>
        <w:tc>
          <w:tcPr>
            <w:tcW w:w="0" w:type="auto"/>
            <w:hideMark/>
          </w:tcPr>
          <w:p w14:paraId="662390D1" w14:textId="77777777" w:rsidR="005624FD" w:rsidRPr="00381668" w:rsidRDefault="005624FD"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Porvenir</w:t>
            </w:r>
          </w:p>
        </w:tc>
        <w:tc>
          <w:tcPr>
            <w:tcW w:w="0" w:type="auto"/>
            <w:hideMark/>
          </w:tcPr>
          <w:p w14:paraId="7D778EB8" w14:textId="77777777" w:rsidR="005624FD" w:rsidRPr="00381668" w:rsidRDefault="005624FD"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Escuela</w:t>
            </w:r>
          </w:p>
        </w:tc>
        <w:tc>
          <w:tcPr>
            <w:tcW w:w="0" w:type="auto"/>
            <w:hideMark/>
          </w:tcPr>
          <w:p w14:paraId="6EAB1F27" w14:textId="41784B2A" w:rsidR="005624FD" w:rsidRPr="00381668" w:rsidRDefault="005624FD"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Mangueras</w:t>
            </w:r>
          </w:p>
        </w:tc>
        <w:tc>
          <w:tcPr>
            <w:tcW w:w="0" w:type="auto"/>
            <w:hideMark/>
          </w:tcPr>
          <w:p w14:paraId="35D7142E" w14:textId="39297FBF" w:rsidR="005624FD" w:rsidRPr="00381668" w:rsidRDefault="00F56FED"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Rincón</w:t>
            </w:r>
            <w:r w:rsidR="005624FD" w:rsidRPr="00381668">
              <w:rPr>
                <w:color w:val="000000"/>
                <w:sz w:val="20"/>
                <w:szCs w:val="20"/>
                <w:lang w:eastAsia="es-CO"/>
              </w:rPr>
              <w:t xml:space="preserve"> Grande</w:t>
            </w:r>
          </w:p>
        </w:tc>
        <w:tc>
          <w:tcPr>
            <w:tcW w:w="0" w:type="auto"/>
            <w:hideMark/>
          </w:tcPr>
          <w:p w14:paraId="172DE9AD" w14:textId="6102BF78" w:rsidR="005624FD" w:rsidRPr="00381668" w:rsidRDefault="00F56FED"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Total</w:t>
            </w:r>
          </w:p>
        </w:tc>
      </w:tr>
      <w:tr w:rsidR="00F56FED" w:rsidRPr="00381668" w14:paraId="31AC5239" w14:textId="77777777" w:rsidTr="003F3DD2">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5B852E2" w14:textId="77777777" w:rsidR="005624FD" w:rsidRPr="00381668" w:rsidRDefault="005624FD" w:rsidP="00381668">
            <w:pPr>
              <w:spacing w:line="276" w:lineRule="auto"/>
              <w:jc w:val="center"/>
              <w:rPr>
                <w:b w:val="0"/>
                <w:bCs w:val="0"/>
                <w:color w:val="000000"/>
                <w:sz w:val="20"/>
                <w:szCs w:val="20"/>
                <w:lang w:eastAsia="es-CO"/>
              </w:rPr>
            </w:pPr>
            <w:r w:rsidRPr="00381668">
              <w:rPr>
                <w:b w:val="0"/>
                <w:bCs w:val="0"/>
                <w:color w:val="000000"/>
                <w:sz w:val="20"/>
                <w:szCs w:val="20"/>
                <w:lang w:eastAsia="es-CO"/>
              </w:rPr>
              <w:t>1-6 meses</w:t>
            </w:r>
          </w:p>
        </w:tc>
        <w:tc>
          <w:tcPr>
            <w:tcW w:w="0" w:type="auto"/>
            <w:hideMark/>
          </w:tcPr>
          <w:p w14:paraId="2B506D0A" w14:textId="77777777" w:rsidR="005624FD" w:rsidRPr="00381668" w:rsidRDefault="005624F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7</w:t>
            </w:r>
          </w:p>
        </w:tc>
        <w:tc>
          <w:tcPr>
            <w:tcW w:w="0" w:type="auto"/>
            <w:hideMark/>
          </w:tcPr>
          <w:p w14:paraId="4773D04E" w14:textId="77777777" w:rsidR="005624FD" w:rsidRPr="00381668" w:rsidRDefault="005624F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w:t>
            </w:r>
          </w:p>
        </w:tc>
        <w:tc>
          <w:tcPr>
            <w:tcW w:w="0" w:type="auto"/>
            <w:hideMark/>
          </w:tcPr>
          <w:p w14:paraId="410B189A" w14:textId="77777777" w:rsidR="005624FD" w:rsidRPr="00381668" w:rsidRDefault="005624F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2</w:t>
            </w:r>
          </w:p>
        </w:tc>
        <w:tc>
          <w:tcPr>
            <w:tcW w:w="0" w:type="auto"/>
            <w:hideMark/>
          </w:tcPr>
          <w:p w14:paraId="61BBA4BC" w14:textId="77777777" w:rsidR="005624FD" w:rsidRPr="00381668" w:rsidRDefault="005624F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3</w:t>
            </w:r>
          </w:p>
        </w:tc>
        <w:tc>
          <w:tcPr>
            <w:tcW w:w="0" w:type="auto"/>
            <w:hideMark/>
          </w:tcPr>
          <w:p w14:paraId="76ABA380" w14:textId="77777777" w:rsidR="005624FD" w:rsidRPr="00381668" w:rsidRDefault="005624F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13</w:t>
            </w:r>
          </w:p>
        </w:tc>
      </w:tr>
      <w:tr w:rsidR="005624FD" w:rsidRPr="00381668" w14:paraId="4C112DC1" w14:textId="77777777" w:rsidTr="003F3DD2">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ADB1DC3" w14:textId="77777777" w:rsidR="005624FD" w:rsidRPr="00381668" w:rsidRDefault="005624FD" w:rsidP="00381668">
            <w:pPr>
              <w:spacing w:line="276" w:lineRule="auto"/>
              <w:jc w:val="center"/>
              <w:rPr>
                <w:b w:val="0"/>
                <w:bCs w:val="0"/>
                <w:color w:val="000000"/>
                <w:sz w:val="20"/>
                <w:szCs w:val="20"/>
                <w:lang w:eastAsia="es-CO"/>
              </w:rPr>
            </w:pPr>
            <w:r w:rsidRPr="00381668">
              <w:rPr>
                <w:b w:val="0"/>
                <w:bCs w:val="0"/>
                <w:color w:val="000000"/>
                <w:sz w:val="20"/>
                <w:szCs w:val="20"/>
                <w:lang w:eastAsia="es-CO"/>
              </w:rPr>
              <w:t>7-11 meses</w:t>
            </w:r>
          </w:p>
        </w:tc>
        <w:tc>
          <w:tcPr>
            <w:tcW w:w="0" w:type="auto"/>
            <w:noWrap/>
            <w:hideMark/>
          </w:tcPr>
          <w:p w14:paraId="03119F81" w14:textId="77777777" w:rsidR="005624FD" w:rsidRPr="00381668" w:rsidRDefault="005624F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0</w:t>
            </w:r>
          </w:p>
        </w:tc>
        <w:tc>
          <w:tcPr>
            <w:tcW w:w="0" w:type="auto"/>
            <w:noWrap/>
            <w:hideMark/>
          </w:tcPr>
          <w:p w14:paraId="5620CD49" w14:textId="77777777" w:rsidR="005624FD" w:rsidRPr="00381668" w:rsidRDefault="005624F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6</w:t>
            </w:r>
          </w:p>
        </w:tc>
        <w:tc>
          <w:tcPr>
            <w:tcW w:w="0" w:type="auto"/>
            <w:noWrap/>
            <w:hideMark/>
          </w:tcPr>
          <w:p w14:paraId="437056EB" w14:textId="77777777" w:rsidR="005624FD" w:rsidRPr="00381668" w:rsidRDefault="005624F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1</w:t>
            </w:r>
          </w:p>
        </w:tc>
        <w:tc>
          <w:tcPr>
            <w:tcW w:w="0" w:type="auto"/>
            <w:noWrap/>
            <w:hideMark/>
          </w:tcPr>
          <w:p w14:paraId="47C34758" w14:textId="77777777" w:rsidR="005624FD" w:rsidRPr="00381668" w:rsidRDefault="005624F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1</w:t>
            </w:r>
          </w:p>
        </w:tc>
        <w:tc>
          <w:tcPr>
            <w:tcW w:w="0" w:type="auto"/>
            <w:hideMark/>
          </w:tcPr>
          <w:p w14:paraId="2994C9DF" w14:textId="77777777" w:rsidR="005624FD" w:rsidRPr="00381668" w:rsidRDefault="005624F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8</w:t>
            </w:r>
          </w:p>
        </w:tc>
      </w:tr>
      <w:tr w:rsidR="00F56FED" w:rsidRPr="00381668" w14:paraId="502F3446" w14:textId="77777777" w:rsidTr="003F3DD2">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A15125D" w14:textId="77777777" w:rsidR="005624FD" w:rsidRPr="00381668" w:rsidRDefault="005624FD" w:rsidP="00381668">
            <w:pPr>
              <w:spacing w:line="276" w:lineRule="auto"/>
              <w:jc w:val="center"/>
              <w:rPr>
                <w:b w:val="0"/>
                <w:bCs w:val="0"/>
                <w:color w:val="000000"/>
                <w:sz w:val="20"/>
                <w:szCs w:val="20"/>
                <w:lang w:eastAsia="es-CO"/>
              </w:rPr>
            </w:pPr>
            <w:r w:rsidRPr="00381668">
              <w:rPr>
                <w:b w:val="0"/>
                <w:bCs w:val="0"/>
                <w:color w:val="000000"/>
                <w:sz w:val="20"/>
                <w:szCs w:val="20"/>
                <w:lang w:eastAsia="es-CO"/>
              </w:rPr>
              <w:t>1-5 años</w:t>
            </w:r>
          </w:p>
        </w:tc>
        <w:tc>
          <w:tcPr>
            <w:tcW w:w="0" w:type="auto"/>
            <w:noWrap/>
            <w:hideMark/>
          </w:tcPr>
          <w:p w14:paraId="256E5E0B" w14:textId="77777777" w:rsidR="005624FD" w:rsidRPr="00381668" w:rsidRDefault="005624F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6</w:t>
            </w:r>
          </w:p>
        </w:tc>
        <w:tc>
          <w:tcPr>
            <w:tcW w:w="0" w:type="auto"/>
            <w:noWrap/>
            <w:hideMark/>
          </w:tcPr>
          <w:p w14:paraId="161A80D3" w14:textId="77777777" w:rsidR="005624FD" w:rsidRPr="00381668" w:rsidRDefault="005624F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38</w:t>
            </w:r>
          </w:p>
        </w:tc>
        <w:tc>
          <w:tcPr>
            <w:tcW w:w="0" w:type="auto"/>
            <w:noWrap/>
            <w:hideMark/>
          </w:tcPr>
          <w:p w14:paraId="11CCD44E" w14:textId="77777777" w:rsidR="005624FD" w:rsidRPr="00381668" w:rsidRDefault="005624F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38</w:t>
            </w:r>
          </w:p>
        </w:tc>
        <w:tc>
          <w:tcPr>
            <w:tcW w:w="0" w:type="auto"/>
            <w:noWrap/>
            <w:hideMark/>
          </w:tcPr>
          <w:p w14:paraId="79F969E8" w14:textId="77777777" w:rsidR="005624FD" w:rsidRPr="00381668" w:rsidRDefault="005624F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32</w:t>
            </w:r>
          </w:p>
        </w:tc>
        <w:tc>
          <w:tcPr>
            <w:tcW w:w="0" w:type="auto"/>
            <w:hideMark/>
          </w:tcPr>
          <w:p w14:paraId="7060E49C" w14:textId="77777777" w:rsidR="005624FD" w:rsidRPr="00381668" w:rsidRDefault="005624F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114</w:t>
            </w:r>
          </w:p>
        </w:tc>
      </w:tr>
      <w:tr w:rsidR="005624FD" w:rsidRPr="00381668" w14:paraId="71BADC6B" w14:textId="77777777" w:rsidTr="003F3DD2">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DF54828" w14:textId="77777777" w:rsidR="005624FD" w:rsidRPr="00381668" w:rsidRDefault="005624FD" w:rsidP="00381668">
            <w:pPr>
              <w:spacing w:line="276" w:lineRule="auto"/>
              <w:jc w:val="center"/>
              <w:rPr>
                <w:b w:val="0"/>
                <w:bCs w:val="0"/>
                <w:color w:val="000000"/>
                <w:sz w:val="20"/>
                <w:szCs w:val="20"/>
                <w:lang w:eastAsia="es-CO"/>
              </w:rPr>
            </w:pPr>
            <w:r w:rsidRPr="00381668">
              <w:rPr>
                <w:b w:val="0"/>
                <w:bCs w:val="0"/>
                <w:color w:val="000000"/>
                <w:sz w:val="20"/>
                <w:szCs w:val="20"/>
                <w:lang w:eastAsia="es-CO"/>
              </w:rPr>
              <w:t>6-10 años</w:t>
            </w:r>
          </w:p>
        </w:tc>
        <w:tc>
          <w:tcPr>
            <w:tcW w:w="0" w:type="auto"/>
            <w:noWrap/>
            <w:hideMark/>
          </w:tcPr>
          <w:p w14:paraId="05DE0180" w14:textId="77777777" w:rsidR="005624FD" w:rsidRPr="00381668" w:rsidRDefault="005624F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10</w:t>
            </w:r>
          </w:p>
        </w:tc>
        <w:tc>
          <w:tcPr>
            <w:tcW w:w="0" w:type="auto"/>
            <w:noWrap/>
            <w:hideMark/>
          </w:tcPr>
          <w:p w14:paraId="30EC2C3F" w14:textId="77777777" w:rsidR="005624FD" w:rsidRPr="00381668" w:rsidRDefault="005624F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21</w:t>
            </w:r>
          </w:p>
        </w:tc>
        <w:tc>
          <w:tcPr>
            <w:tcW w:w="0" w:type="auto"/>
            <w:noWrap/>
            <w:hideMark/>
          </w:tcPr>
          <w:p w14:paraId="6F6A2ED2" w14:textId="77777777" w:rsidR="005624FD" w:rsidRPr="00381668" w:rsidRDefault="005624F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18</w:t>
            </w:r>
          </w:p>
        </w:tc>
        <w:tc>
          <w:tcPr>
            <w:tcW w:w="0" w:type="auto"/>
            <w:noWrap/>
            <w:hideMark/>
          </w:tcPr>
          <w:p w14:paraId="5793287F" w14:textId="77777777" w:rsidR="005624FD" w:rsidRPr="00381668" w:rsidRDefault="005624F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18</w:t>
            </w:r>
          </w:p>
        </w:tc>
        <w:tc>
          <w:tcPr>
            <w:tcW w:w="0" w:type="auto"/>
            <w:hideMark/>
          </w:tcPr>
          <w:p w14:paraId="438573DE" w14:textId="77777777" w:rsidR="005624FD" w:rsidRPr="00381668" w:rsidRDefault="005624F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67</w:t>
            </w:r>
          </w:p>
        </w:tc>
      </w:tr>
      <w:tr w:rsidR="00F56FED" w:rsidRPr="00381668" w14:paraId="6C941AF1" w14:textId="77777777" w:rsidTr="003F3DD2">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8A6EDBB" w14:textId="77777777" w:rsidR="005624FD" w:rsidRPr="00381668" w:rsidRDefault="005624FD" w:rsidP="00381668">
            <w:pPr>
              <w:spacing w:line="276" w:lineRule="auto"/>
              <w:jc w:val="center"/>
              <w:rPr>
                <w:b w:val="0"/>
                <w:bCs w:val="0"/>
                <w:color w:val="000000"/>
                <w:sz w:val="20"/>
                <w:szCs w:val="20"/>
                <w:lang w:eastAsia="es-CO"/>
              </w:rPr>
            </w:pPr>
            <w:r w:rsidRPr="00381668">
              <w:rPr>
                <w:b w:val="0"/>
                <w:bCs w:val="0"/>
                <w:color w:val="000000"/>
                <w:sz w:val="20"/>
                <w:szCs w:val="20"/>
                <w:lang w:eastAsia="es-CO"/>
              </w:rPr>
              <w:t>11-20 años</w:t>
            </w:r>
          </w:p>
        </w:tc>
        <w:tc>
          <w:tcPr>
            <w:tcW w:w="0" w:type="auto"/>
            <w:noWrap/>
            <w:hideMark/>
          </w:tcPr>
          <w:p w14:paraId="26FAF853" w14:textId="77777777" w:rsidR="005624FD" w:rsidRPr="00381668" w:rsidRDefault="005624F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11</w:t>
            </w:r>
          </w:p>
        </w:tc>
        <w:tc>
          <w:tcPr>
            <w:tcW w:w="0" w:type="auto"/>
            <w:noWrap/>
            <w:hideMark/>
          </w:tcPr>
          <w:p w14:paraId="05155662" w14:textId="77777777" w:rsidR="005624FD" w:rsidRPr="00381668" w:rsidRDefault="005624F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23</w:t>
            </w:r>
          </w:p>
        </w:tc>
        <w:tc>
          <w:tcPr>
            <w:tcW w:w="0" w:type="auto"/>
            <w:noWrap/>
            <w:hideMark/>
          </w:tcPr>
          <w:p w14:paraId="1E9F92FE" w14:textId="77777777" w:rsidR="005624FD" w:rsidRPr="00381668" w:rsidRDefault="005624F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21</w:t>
            </w:r>
          </w:p>
        </w:tc>
        <w:tc>
          <w:tcPr>
            <w:tcW w:w="0" w:type="auto"/>
            <w:noWrap/>
            <w:hideMark/>
          </w:tcPr>
          <w:p w14:paraId="6AD6E640" w14:textId="77777777" w:rsidR="005624FD" w:rsidRPr="00381668" w:rsidRDefault="005624F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41</w:t>
            </w:r>
          </w:p>
        </w:tc>
        <w:tc>
          <w:tcPr>
            <w:tcW w:w="0" w:type="auto"/>
            <w:hideMark/>
          </w:tcPr>
          <w:p w14:paraId="514C0622" w14:textId="77777777" w:rsidR="005624FD" w:rsidRPr="00381668" w:rsidRDefault="005624F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96</w:t>
            </w:r>
          </w:p>
        </w:tc>
      </w:tr>
      <w:tr w:rsidR="005624FD" w:rsidRPr="00381668" w14:paraId="633CA7CE" w14:textId="77777777" w:rsidTr="003F3DD2">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8DA9287" w14:textId="77777777" w:rsidR="005624FD" w:rsidRPr="00381668" w:rsidRDefault="005624FD" w:rsidP="00381668">
            <w:pPr>
              <w:spacing w:line="276" w:lineRule="auto"/>
              <w:jc w:val="center"/>
              <w:rPr>
                <w:b w:val="0"/>
                <w:bCs w:val="0"/>
                <w:color w:val="000000"/>
                <w:sz w:val="20"/>
                <w:szCs w:val="20"/>
                <w:lang w:eastAsia="es-CO"/>
              </w:rPr>
            </w:pPr>
            <w:r w:rsidRPr="00381668">
              <w:rPr>
                <w:b w:val="0"/>
                <w:bCs w:val="0"/>
                <w:color w:val="000000"/>
                <w:sz w:val="20"/>
                <w:szCs w:val="20"/>
                <w:lang w:eastAsia="es-CO"/>
              </w:rPr>
              <w:t>21-30 años</w:t>
            </w:r>
          </w:p>
        </w:tc>
        <w:tc>
          <w:tcPr>
            <w:tcW w:w="0" w:type="auto"/>
            <w:noWrap/>
            <w:hideMark/>
          </w:tcPr>
          <w:p w14:paraId="44340C00" w14:textId="77777777" w:rsidR="005624FD" w:rsidRPr="00381668" w:rsidRDefault="005624F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13</w:t>
            </w:r>
          </w:p>
        </w:tc>
        <w:tc>
          <w:tcPr>
            <w:tcW w:w="0" w:type="auto"/>
            <w:noWrap/>
            <w:hideMark/>
          </w:tcPr>
          <w:p w14:paraId="1BBD365E" w14:textId="77777777" w:rsidR="005624FD" w:rsidRPr="00381668" w:rsidRDefault="005624F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35</w:t>
            </w:r>
          </w:p>
        </w:tc>
        <w:tc>
          <w:tcPr>
            <w:tcW w:w="0" w:type="auto"/>
            <w:noWrap/>
            <w:hideMark/>
          </w:tcPr>
          <w:p w14:paraId="44DB69DF" w14:textId="77777777" w:rsidR="005624FD" w:rsidRPr="00381668" w:rsidRDefault="005624F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18</w:t>
            </w:r>
          </w:p>
        </w:tc>
        <w:tc>
          <w:tcPr>
            <w:tcW w:w="0" w:type="auto"/>
            <w:noWrap/>
            <w:hideMark/>
          </w:tcPr>
          <w:p w14:paraId="307972EB" w14:textId="77777777" w:rsidR="005624FD" w:rsidRPr="00381668" w:rsidRDefault="005624F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21</w:t>
            </w:r>
          </w:p>
        </w:tc>
        <w:tc>
          <w:tcPr>
            <w:tcW w:w="0" w:type="auto"/>
            <w:hideMark/>
          </w:tcPr>
          <w:p w14:paraId="3E3A7238" w14:textId="77777777" w:rsidR="005624FD" w:rsidRPr="00381668" w:rsidRDefault="005624F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87</w:t>
            </w:r>
          </w:p>
        </w:tc>
      </w:tr>
      <w:tr w:rsidR="00F56FED" w:rsidRPr="00381668" w14:paraId="3991CD4C" w14:textId="77777777" w:rsidTr="003F3DD2">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8FE8565" w14:textId="77777777" w:rsidR="005624FD" w:rsidRPr="00381668" w:rsidRDefault="005624FD" w:rsidP="00381668">
            <w:pPr>
              <w:spacing w:line="276" w:lineRule="auto"/>
              <w:jc w:val="center"/>
              <w:rPr>
                <w:b w:val="0"/>
                <w:bCs w:val="0"/>
                <w:color w:val="000000"/>
                <w:sz w:val="20"/>
                <w:szCs w:val="20"/>
                <w:lang w:eastAsia="es-CO"/>
              </w:rPr>
            </w:pPr>
            <w:r w:rsidRPr="00381668">
              <w:rPr>
                <w:b w:val="0"/>
                <w:bCs w:val="0"/>
                <w:color w:val="000000"/>
                <w:sz w:val="20"/>
                <w:szCs w:val="20"/>
                <w:lang w:eastAsia="es-CO"/>
              </w:rPr>
              <w:t>31-40 años</w:t>
            </w:r>
          </w:p>
        </w:tc>
        <w:tc>
          <w:tcPr>
            <w:tcW w:w="0" w:type="auto"/>
            <w:noWrap/>
            <w:hideMark/>
          </w:tcPr>
          <w:p w14:paraId="47503B53" w14:textId="77777777" w:rsidR="005624FD" w:rsidRPr="00381668" w:rsidRDefault="005624F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11</w:t>
            </w:r>
          </w:p>
        </w:tc>
        <w:tc>
          <w:tcPr>
            <w:tcW w:w="0" w:type="auto"/>
            <w:noWrap/>
            <w:hideMark/>
          </w:tcPr>
          <w:p w14:paraId="6C00AB80" w14:textId="77777777" w:rsidR="005624FD" w:rsidRPr="00381668" w:rsidRDefault="005624F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18</w:t>
            </w:r>
          </w:p>
        </w:tc>
        <w:tc>
          <w:tcPr>
            <w:tcW w:w="0" w:type="auto"/>
            <w:noWrap/>
            <w:hideMark/>
          </w:tcPr>
          <w:p w14:paraId="70C05139" w14:textId="77777777" w:rsidR="005624FD" w:rsidRPr="00381668" w:rsidRDefault="005624F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15</w:t>
            </w:r>
          </w:p>
        </w:tc>
        <w:tc>
          <w:tcPr>
            <w:tcW w:w="0" w:type="auto"/>
            <w:noWrap/>
            <w:hideMark/>
          </w:tcPr>
          <w:p w14:paraId="1CF8DE23" w14:textId="77777777" w:rsidR="005624FD" w:rsidRPr="00381668" w:rsidRDefault="005624F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29</w:t>
            </w:r>
          </w:p>
        </w:tc>
        <w:tc>
          <w:tcPr>
            <w:tcW w:w="0" w:type="auto"/>
            <w:hideMark/>
          </w:tcPr>
          <w:p w14:paraId="126EA3E2" w14:textId="77777777" w:rsidR="005624FD" w:rsidRPr="00381668" w:rsidRDefault="005624F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73</w:t>
            </w:r>
          </w:p>
        </w:tc>
      </w:tr>
      <w:tr w:rsidR="005624FD" w:rsidRPr="00381668" w14:paraId="6333AFA2" w14:textId="77777777" w:rsidTr="003F3DD2">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97DBF4B" w14:textId="77777777" w:rsidR="005624FD" w:rsidRPr="00381668" w:rsidRDefault="005624FD" w:rsidP="00381668">
            <w:pPr>
              <w:spacing w:line="276" w:lineRule="auto"/>
              <w:jc w:val="center"/>
              <w:rPr>
                <w:b w:val="0"/>
                <w:bCs w:val="0"/>
                <w:color w:val="000000"/>
                <w:sz w:val="20"/>
                <w:szCs w:val="20"/>
                <w:lang w:eastAsia="es-CO"/>
              </w:rPr>
            </w:pPr>
            <w:r w:rsidRPr="00381668">
              <w:rPr>
                <w:b w:val="0"/>
                <w:bCs w:val="0"/>
                <w:color w:val="000000"/>
                <w:sz w:val="20"/>
                <w:szCs w:val="20"/>
                <w:lang w:eastAsia="es-CO"/>
              </w:rPr>
              <w:t>41-50 años</w:t>
            </w:r>
          </w:p>
        </w:tc>
        <w:tc>
          <w:tcPr>
            <w:tcW w:w="0" w:type="auto"/>
            <w:noWrap/>
            <w:hideMark/>
          </w:tcPr>
          <w:p w14:paraId="58205C30" w14:textId="77777777" w:rsidR="005624FD" w:rsidRPr="00381668" w:rsidRDefault="005624F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15</w:t>
            </w:r>
          </w:p>
        </w:tc>
        <w:tc>
          <w:tcPr>
            <w:tcW w:w="0" w:type="auto"/>
            <w:noWrap/>
            <w:hideMark/>
          </w:tcPr>
          <w:p w14:paraId="6C7D8343" w14:textId="77777777" w:rsidR="005624FD" w:rsidRPr="00381668" w:rsidRDefault="005624F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20</w:t>
            </w:r>
          </w:p>
        </w:tc>
        <w:tc>
          <w:tcPr>
            <w:tcW w:w="0" w:type="auto"/>
            <w:noWrap/>
            <w:hideMark/>
          </w:tcPr>
          <w:p w14:paraId="26219BC6" w14:textId="77777777" w:rsidR="005624FD" w:rsidRPr="00381668" w:rsidRDefault="005624F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7</w:t>
            </w:r>
          </w:p>
        </w:tc>
        <w:tc>
          <w:tcPr>
            <w:tcW w:w="0" w:type="auto"/>
            <w:noWrap/>
            <w:hideMark/>
          </w:tcPr>
          <w:p w14:paraId="7261CD46" w14:textId="77777777" w:rsidR="005624FD" w:rsidRPr="00381668" w:rsidRDefault="005624F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10</w:t>
            </w:r>
          </w:p>
        </w:tc>
        <w:tc>
          <w:tcPr>
            <w:tcW w:w="0" w:type="auto"/>
            <w:hideMark/>
          </w:tcPr>
          <w:p w14:paraId="2D0CE82C" w14:textId="77777777" w:rsidR="005624FD" w:rsidRPr="00381668" w:rsidRDefault="005624F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52</w:t>
            </w:r>
          </w:p>
        </w:tc>
      </w:tr>
      <w:tr w:rsidR="00F56FED" w:rsidRPr="00381668" w14:paraId="35F91510" w14:textId="77777777" w:rsidTr="003F3DD2">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0E5B6E9" w14:textId="77777777" w:rsidR="005624FD" w:rsidRPr="00381668" w:rsidRDefault="005624FD" w:rsidP="00381668">
            <w:pPr>
              <w:spacing w:line="276" w:lineRule="auto"/>
              <w:jc w:val="center"/>
              <w:rPr>
                <w:b w:val="0"/>
                <w:bCs w:val="0"/>
                <w:color w:val="000000"/>
                <w:sz w:val="20"/>
                <w:szCs w:val="20"/>
                <w:lang w:eastAsia="es-CO"/>
              </w:rPr>
            </w:pPr>
            <w:r w:rsidRPr="00381668">
              <w:rPr>
                <w:b w:val="0"/>
                <w:bCs w:val="0"/>
                <w:color w:val="000000"/>
                <w:sz w:val="20"/>
                <w:szCs w:val="20"/>
                <w:lang w:eastAsia="es-CO"/>
              </w:rPr>
              <w:lastRenderedPageBreak/>
              <w:t>51-60 años</w:t>
            </w:r>
          </w:p>
        </w:tc>
        <w:tc>
          <w:tcPr>
            <w:tcW w:w="0" w:type="auto"/>
            <w:noWrap/>
            <w:hideMark/>
          </w:tcPr>
          <w:p w14:paraId="17A6F96A" w14:textId="77777777" w:rsidR="005624FD" w:rsidRPr="00381668" w:rsidRDefault="005624F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6</w:t>
            </w:r>
          </w:p>
        </w:tc>
        <w:tc>
          <w:tcPr>
            <w:tcW w:w="0" w:type="auto"/>
            <w:noWrap/>
            <w:hideMark/>
          </w:tcPr>
          <w:p w14:paraId="7BBB1924" w14:textId="77777777" w:rsidR="005624FD" w:rsidRPr="00381668" w:rsidRDefault="005624F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14</w:t>
            </w:r>
          </w:p>
        </w:tc>
        <w:tc>
          <w:tcPr>
            <w:tcW w:w="0" w:type="auto"/>
            <w:noWrap/>
            <w:hideMark/>
          </w:tcPr>
          <w:p w14:paraId="53C07EC6" w14:textId="77777777" w:rsidR="005624FD" w:rsidRPr="00381668" w:rsidRDefault="005624F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13</w:t>
            </w:r>
          </w:p>
        </w:tc>
        <w:tc>
          <w:tcPr>
            <w:tcW w:w="0" w:type="auto"/>
            <w:noWrap/>
            <w:hideMark/>
          </w:tcPr>
          <w:p w14:paraId="1ACC6625" w14:textId="77777777" w:rsidR="005624FD" w:rsidRPr="00381668" w:rsidRDefault="005624F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19</w:t>
            </w:r>
          </w:p>
        </w:tc>
        <w:tc>
          <w:tcPr>
            <w:tcW w:w="0" w:type="auto"/>
            <w:hideMark/>
          </w:tcPr>
          <w:p w14:paraId="2E7768B8" w14:textId="77777777" w:rsidR="005624FD" w:rsidRPr="00381668" w:rsidRDefault="005624F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52</w:t>
            </w:r>
          </w:p>
        </w:tc>
      </w:tr>
      <w:tr w:rsidR="005624FD" w:rsidRPr="00381668" w14:paraId="514C7336" w14:textId="77777777" w:rsidTr="003F3DD2">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FA9E5D3" w14:textId="77777777" w:rsidR="005624FD" w:rsidRPr="00381668" w:rsidRDefault="005624FD" w:rsidP="00381668">
            <w:pPr>
              <w:spacing w:line="276" w:lineRule="auto"/>
              <w:jc w:val="center"/>
              <w:rPr>
                <w:b w:val="0"/>
                <w:bCs w:val="0"/>
                <w:color w:val="000000"/>
                <w:sz w:val="20"/>
                <w:szCs w:val="20"/>
                <w:lang w:eastAsia="es-CO"/>
              </w:rPr>
            </w:pPr>
            <w:r w:rsidRPr="00381668">
              <w:rPr>
                <w:b w:val="0"/>
                <w:bCs w:val="0"/>
                <w:color w:val="000000"/>
                <w:sz w:val="20"/>
                <w:szCs w:val="20"/>
                <w:lang w:eastAsia="es-CO"/>
              </w:rPr>
              <w:t>61-90 años</w:t>
            </w:r>
          </w:p>
        </w:tc>
        <w:tc>
          <w:tcPr>
            <w:tcW w:w="0" w:type="auto"/>
            <w:noWrap/>
            <w:hideMark/>
          </w:tcPr>
          <w:p w14:paraId="23E28F6B" w14:textId="77777777" w:rsidR="005624FD" w:rsidRPr="00381668" w:rsidRDefault="005624F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9</w:t>
            </w:r>
          </w:p>
        </w:tc>
        <w:tc>
          <w:tcPr>
            <w:tcW w:w="0" w:type="auto"/>
            <w:noWrap/>
            <w:hideMark/>
          </w:tcPr>
          <w:p w14:paraId="45A4C573" w14:textId="77777777" w:rsidR="005624FD" w:rsidRPr="00381668" w:rsidRDefault="005624F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14</w:t>
            </w:r>
          </w:p>
        </w:tc>
        <w:tc>
          <w:tcPr>
            <w:tcW w:w="0" w:type="auto"/>
            <w:noWrap/>
            <w:hideMark/>
          </w:tcPr>
          <w:p w14:paraId="5D37B4DA" w14:textId="77777777" w:rsidR="005624FD" w:rsidRPr="00381668" w:rsidRDefault="005624F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12</w:t>
            </w:r>
          </w:p>
        </w:tc>
        <w:tc>
          <w:tcPr>
            <w:tcW w:w="0" w:type="auto"/>
            <w:noWrap/>
            <w:hideMark/>
          </w:tcPr>
          <w:p w14:paraId="3D21F480" w14:textId="77777777" w:rsidR="005624FD" w:rsidRPr="00381668" w:rsidRDefault="005624F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12</w:t>
            </w:r>
          </w:p>
        </w:tc>
        <w:tc>
          <w:tcPr>
            <w:tcW w:w="0" w:type="auto"/>
            <w:hideMark/>
          </w:tcPr>
          <w:p w14:paraId="5AAD9C27" w14:textId="77777777" w:rsidR="005624FD" w:rsidRPr="00381668" w:rsidRDefault="005624F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47</w:t>
            </w:r>
          </w:p>
        </w:tc>
      </w:tr>
      <w:tr w:rsidR="00F56FED" w:rsidRPr="00381668" w14:paraId="638D8AAD" w14:textId="77777777" w:rsidTr="003F3DD2">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CECBFCC" w14:textId="77777777" w:rsidR="005624FD" w:rsidRPr="00381668" w:rsidRDefault="005624FD" w:rsidP="00381668">
            <w:pPr>
              <w:spacing w:line="276" w:lineRule="auto"/>
              <w:jc w:val="center"/>
              <w:rPr>
                <w:b w:val="0"/>
                <w:bCs w:val="0"/>
                <w:color w:val="000000"/>
                <w:sz w:val="20"/>
                <w:szCs w:val="20"/>
                <w:lang w:eastAsia="es-CO"/>
              </w:rPr>
            </w:pPr>
            <w:r w:rsidRPr="00381668">
              <w:rPr>
                <w:b w:val="0"/>
                <w:bCs w:val="0"/>
                <w:color w:val="000000"/>
                <w:sz w:val="20"/>
                <w:szCs w:val="20"/>
                <w:lang w:eastAsia="es-CO"/>
              </w:rPr>
              <w:t>Sin información</w:t>
            </w:r>
          </w:p>
        </w:tc>
        <w:tc>
          <w:tcPr>
            <w:tcW w:w="0" w:type="auto"/>
            <w:noWrap/>
            <w:hideMark/>
          </w:tcPr>
          <w:p w14:paraId="2186E581" w14:textId="77777777" w:rsidR="005624FD" w:rsidRPr="00381668" w:rsidRDefault="005624F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w:t>
            </w:r>
          </w:p>
        </w:tc>
        <w:tc>
          <w:tcPr>
            <w:tcW w:w="0" w:type="auto"/>
            <w:noWrap/>
            <w:hideMark/>
          </w:tcPr>
          <w:p w14:paraId="4F1F4B06" w14:textId="77777777" w:rsidR="005624FD" w:rsidRPr="00381668" w:rsidRDefault="005624F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0</w:t>
            </w:r>
          </w:p>
        </w:tc>
        <w:tc>
          <w:tcPr>
            <w:tcW w:w="0" w:type="auto"/>
            <w:noWrap/>
            <w:hideMark/>
          </w:tcPr>
          <w:p w14:paraId="7E8DF1C1" w14:textId="77777777" w:rsidR="005624FD" w:rsidRPr="00381668" w:rsidRDefault="005624F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2</w:t>
            </w:r>
          </w:p>
        </w:tc>
        <w:tc>
          <w:tcPr>
            <w:tcW w:w="0" w:type="auto"/>
            <w:noWrap/>
            <w:hideMark/>
          </w:tcPr>
          <w:p w14:paraId="26806B61" w14:textId="77777777" w:rsidR="005624FD" w:rsidRPr="00381668" w:rsidRDefault="005624F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2</w:t>
            </w:r>
          </w:p>
        </w:tc>
        <w:tc>
          <w:tcPr>
            <w:tcW w:w="0" w:type="auto"/>
            <w:hideMark/>
          </w:tcPr>
          <w:p w14:paraId="27A4423B" w14:textId="77777777" w:rsidR="005624FD" w:rsidRPr="00381668" w:rsidRDefault="005624F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5</w:t>
            </w:r>
          </w:p>
        </w:tc>
      </w:tr>
      <w:tr w:rsidR="005624FD" w:rsidRPr="00381668" w14:paraId="09C6FE9A" w14:textId="77777777" w:rsidTr="003F3DD2">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80E065C" w14:textId="77777777" w:rsidR="005624FD" w:rsidRPr="00381668" w:rsidRDefault="005624FD" w:rsidP="00381668">
            <w:pPr>
              <w:spacing w:line="276" w:lineRule="auto"/>
              <w:jc w:val="center"/>
              <w:rPr>
                <w:b w:val="0"/>
                <w:bCs w:val="0"/>
                <w:color w:val="000000"/>
                <w:sz w:val="20"/>
                <w:szCs w:val="20"/>
                <w:lang w:eastAsia="es-CO"/>
              </w:rPr>
            </w:pPr>
            <w:r w:rsidRPr="00381668">
              <w:rPr>
                <w:b w:val="0"/>
                <w:bCs w:val="0"/>
                <w:color w:val="000000"/>
                <w:sz w:val="20"/>
                <w:szCs w:val="20"/>
                <w:lang w:eastAsia="es-CO"/>
              </w:rPr>
              <w:t>total</w:t>
            </w:r>
          </w:p>
        </w:tc>
        <w:tc>
          <w:tcPr>
            <w:tcW w:w="0" w:type="auto"/>
            <w:noWrap/>
            <w:hideMark/>
          </w:tcPr>
          <w:p w14:paraId="5D16C665" w14:textId="77777777" w:rsidR="005624FD" w:rsidRPr="00381668" w:rsidRDefault="005624F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89</w:t>
            </w:r>
          </w:p>
        </w:tc>
        <w:tc>
          <w:tcPr>
            <w:tcW w:w="0" w:type="auto"/>
            <w:noWrap/>
            <w:hideMark/>
          </w:tcPr>
          <w:p w14:paraId="4DC5FBC3" w14:textId="77777777" w:rsidR="005624FD" w:rsidRPr="00381668" w:rsidRDefault="005624F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190</w:t>
            </w:r>
          </w:p>
        </w:tc>
        <w:tc>
          <w:tcPr>
            <w:tcW w:w="0" w:type="auto"/>
            <w:noWrap/>
            <w:hideMark/>
          </w:tcPr>
          <w:p w14:paraId="3F585755" w14:textId="77777777" w:rsidR="005624FD" w:rsidRPr="00381668" w:rsidRDefault="005624F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147</w:t>
            </w:r>
          </w:p>
        </w:tc>
        <w:tc>
          <w:tcPr>
            <w:tcW w:w="0" w:type="auto"/>
            <w:noWrap/>
            <w:hideMark/>
          </w:tcPr>
          <w:p w14:paraId="3B1B3C82" w14:textId="77777777" w:rsidR="005624FD" w:rsidRPr="00381668" w:rsidRDefault="005624F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188</w:t>
            </w:r>
          </w:p>
        </w:tc>
        <w:tc>
          <w:tcPr>
            <w:tcW w:w="0" w:type="auto"/>
            <w:noWrap/>
            <w:hideMark/>
          </w:tcPr>
          <w:p w14:paraId="1EED1EE5" w14:textId="77777777" w:rsidR="005624FD" w:rsidRPr="00381668" w:rsidRDefault="005624F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614</w:t>
            </w:r>
          </w:p>
        </w:tc>
      </w:tr>
      <w:tr w:rsidR="00F56FED" w:rsidRPr="00381668" w14:paraId="4075DFFB" w14:textId="77777777" w:rsidTr="003F3DD2">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2221165" w14:textId="77777777" w:rsidR="005624FD" w:rsidRPr="00381668" w:rsidRDefault="005624FD" w:rsidP="00381668">
            <w:pPr>
              <w:spacing w:line="276" w:lineRule="auto"/>
              <w:jc w:val="center"/>
              <w:rPr>
                <w:b w:val="0"/>
                <w:bCs w:val="0"/>
                <w:color w:val="000000"/>
                <w:sz w:val="20"/>
                <w:szCs w:val="20"/>
                <w:lang w:eastAsia="es-CO"/>
              </w:rPr>
            </w:pPr>
            <w:r w:rsidRPr="00381668">
              <w:rPr>
                <w:b w:val="0"/>
                <w:bCs w:val="0"/>
                <w:color w:val="000000"/>
                <w:sz w:val="20"/>
                <w:szCs w:val="20"/>
                <w:lang w:eastAsia="es-CO"/>
              </w:rPr>
              <w:t>%</w:t>
            </w:r>
          </w:p>
        </w:tc>
        <w:tc>
          <w:tcPr>
            <w:tcW w:w="0" w:type="auto"/>
            <w:noWrap/>
            <w:hideMark/>
          </w:tcPr>
          <w:p w14:paraId="6002130D" w14:textId="77777777" w:rsidR="005624FD" w:rsidRPr="00381668" w:rsidRDefault="005624F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14%</w:t>
            </w:r>
          </w:p>
        </w:tc>
        <w:tc>
          <w:tcPr>
            <w:tcW w:w="0" w:type="auto"/>
            <w:noWrap/>
            <w:hideMark/>
          </w:tcPr>
          <w:p w14:paraId="4AA1BEE0" w14:textId="77777777" w:rsidR="005624FD" w:rsidRPr="00381668" w:rsidRDefault="005624F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31%</w:t>
            </w:r>
          </w:p>
        </w:tc>
        <w:tc>
          <w:tcPr>
            <w:tcW w:w="0" w:type="auto"/>
            <w:noWrap/>
            <w:hideMark/>
          </w:tcPr>
          <w:p w14:paraId="3A247975" w14:textId="77777777" w:rsidR="005624FD" w:rsidRPr="00381668" w:rsidRDefault="005624F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24%</w:t>
            </w:r>
          </w:p>
        </w:tc>
        <w:tc>
          <w:tcPr>
            <w:tcW w:w="0" w:type="auto"/>
            <w:noWrap/>
            <w:hideMark/>
          </w:tcPr>
          <w:p w14:paraId="24544E6E" w14:textId="77777777" w:rsidR="005624FD" w:rsidRPr="00381668" w:rsidRDefault="005624F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31%</w:t>
            </w:r>
          </w:p>
        </w:tc>
        <w:tc>
          <w:tcPr>
            <w:tcW w:w="0" w:type="auto"/>
            <w:noWrap/>
            <w:hideMark/>
          </w:tcPr>
          <w:p w14:paraId="51518C08" w14:textId="77777777" w:rsidR="005624FD" w:rsidRPr="00381668" w:rsidRDefault="005624F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100%</w:t>
            </w:r>
          </w:p>
        </w:tc>
      </w:tr>
    </w:tbl>
    <w:p w14:paraId="1B753D33" w14:textId="29257876" w:rsidR="00345F12" w:rsidRPr="00381668" w:rsidRDefault="00345F12" w:rsidP="00381668">
      <w:pPr>
        <w:tabs>
          <w:tab w:val="left" w:pos="3960"/>
        </w:tabs>
        <w:spacing w:line="276" w:lineRule="auto"/>
        <w:jc w:val="center"/>
        <w:rPr>
          <w:bCs/>
          <w:sz w:val="20"/>
          <w:szCs w:val="20"/>
        </w:rPr>
      </w:pPr>
      <w:r w:rsidRPr="00381668">
        <w:rPr>
          <w:bCs/>
          <w:sz w:val="20"/>
          <w:szCs w:val="20"/>
        </w:rPr>
        <w:t>Fuente: Elaboración propia a partir del censo 2021</w:t>
      </w:r>
    </w:p>
    <w:p w14:paraId="6C98A0E4" w14:textId="77777777" w:rsidR="00EE255D" w:rsidRPr="00381668" w:rsidRDefault="00EE255D" w:rsidP="00381668">
      <w:pPr>
        <w:spacing w:line="276" w:lineRule="auto"/>
        <w:jc w:val="both"/>
      </w:pPr>
    </w:p>
    <w:p w14:paraId="3C70C6B2" w14:textId="435E038D" w:rsidR="009E698C" w:rsidRPr="00381668" w:rsidRDefault="00EE255D" w:rsidP="00381668">
      <w:pPr>
        <w:spacing w:line="276" w:lineRule="auto"/>
        <w:jc w:val="both"/>
      </w:pPr>
      <w:r w:rsidRPr="00381668">
        <w:t xml:space="preserve">De la </w:t>
      </w:r>
      <w:r w:rsidRPr="00381668">
        <w:fldChar w:fldCharType="begin"/>
      </w:r>
      <w:r w:rsidRPr="00381668">
        <w:instrText xml:space="preserve"> REF _Ref99302847 \h </w:instrText>
      </w:r>
      <w:r w:rsidR="00381668" w:rsidRPr="00381668">
        <w:instrText xml:space="preserve"> \* MERGEFORMAT </w:instrText>
      </w:r>
      <w:r w:rsidRPr="00381668">
        <w:fldChar w:fldCharType="separate"/>
      </w:r>
      <w:r w:rsidRPr="00381668">
        <w:t xml:space="preserve">Tabla </w:t>
      </w:r>
      <w:r w:rsidRPr="00381668">
        <w:rPr>
          <w:noProof/>
        </w:rPr>
        <w:t>6</w:t>
      </w:r>
      <w:r w:rsidRPr="00381668">
        <w:fldChar w:fldCharType="end"/>
      </w:r>
      <w:r w:rsidRPr="00381668">
        <w:t xml:space="preserve"> es posible afirmar que el 67% de los habitantes llevan viviendo en la vereda más de 10 años, incluso cabe resaltar que </w:t>
      </w:r>
      <w:r w:rsidR="007E36CE" w:rsidRPr="00381668">
        <w:t>un</w:t>
      </w:r>
      <w:r w:rsidRPr="00381668">
        <w:t xml:space="preserve"> 25% de los habitantes llevan viviendo en la vereda más de 40 años. </w:t>
      </w:r>
      <w:r w:rsidR="006703B9" w:rsidRPr="00381668">
        <w:t xml:space="preserve">Lo que conlleva a </w:t>
      </w:r>
      <w:r w:rsidR="00076108" w:rsidRPr="00381668">
        <w:t xml:space="preserve">analizar a continuación </w:t>
      </w:r>
      <w:r w:rsidR="005E5B11" w:rsidRPr="00381668">
        <w:t xml:space="preserve">el número de </w:t>
      </w:r>
      <w:r w:rsidR="0040334D" w:rsidRPr="00381668">
        <w:t>habitantes actuales que nacieron en la vereda.</w:t>
      </w:r>
    </w:p>
    <w:p w14:paraId="20962933" w14:textId="77777777" w:rsidR="006A3DE7" w:rsidRPr="00381668" w:rsidRDefault="006A3DE7" w:rsidP="00381668">
      <w:pPr>
        <w:spacing w:line="276" w:lineRule="auto"/>
        <w:jc w:val="both"/>
      </w:pPr>
    </w:p>
    <w:p w14:paraId="7F6E8E4B" w14:textId="41E33E10" w:rsidR="00ED2ABA" w:rsidRPr="00381668" w:rsidRDefault="006D67B2" w:rsidP="00381668">
      <w:pPr>
        <w:pStyle w:val="Descripcin"/>
        <w:keepNext/>
        <w:spacing w:line="276" w:lineRule="auto"/>
        <w:jc w:val="center"/>
        <w:rPr>
          <w:rFonts w:ascii="Times New Roman" w:hAnsi="Times New Roman" w:cs="Times New Roman"/>
          <w:i w:val="0"/>
          <w:iCs w:val="0"/>
          <w:sz w:val="24"/>
          <w:szCs w:val="24"/>
        </w:rPr>
      </w:pPr>
      <w:bookmarkStart w:id="43" w:name="_Toc116810320"/>
      <w:r w:rsidRPr="00381668">
        <w:rPr>
          <w:rFonts w:ascii="Times New Roman" w:hAnsi="Times New Roman" w:cs="Times New Roman"/>
          <w:i w:val="0"/>
          <w:iCs w:val="0"/>
          <w:sz w:val="24"/>
          <w:szCs w:val="24"/>
        </w:rPr>
        <w:t xml:space="preserve">Figura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Ilustración \* ARABIC</w:instrText>
      </w:r>
      <w:r w:rsidRPr="00381668">
        <w:rPr>
          <w:rFonts w:ascii="Times New Roman" w:hAnsi="Times New Roman" w:cs="Times New Roman"/>
          <w:i w:val="0"/>
          <w:iCs w:val="0"/>
          <w:sz w:val="24"/>
          <w:szCs w:val="24"/>
        </w:rPr>
        <w:fldChar w:fldCharType="separate"/>
      </w:r>
      <w:r w:rsidRPr="00381668">
        <w:rPr>
          <w:rFonts w:ascii="Times New Roman" w:hAnsi="Times New Roman" w:cs="Times New Roman"/>
          <w:i w:val="0"/>
          <w:iCs w:val="0"/>
          <w:noProof/>
          <w:sz w:val="24"/>
          <w:szCs w:val="24"/>
        </w:rPr>
        <w:t>6</w:t>
      </w:r>
      <w:r w:rsidRPr="00381668">
        <w:rPr>
          <w:rFonts w:ascii="Times New Roman" w:hAnsi="Times New Roman" w:cs="Times New Roman"/>
          <w:i w:val="0"/>
          <w:iCs w:val="0"/>
          <w:sz w:val="24"/>
          <w:szCs w:val="24"/>
        </w:rPr>
        <w:fldChar w:fldCharType="end"/>
      </w:r>
      <w:r w:rsidRPr="00381668">
        <w:rPr>
          <w:rFonts w:ascii="Times New Roman" w:hAnsi="Times New Roman" w:cs="Times New Roman"/>
          <w:i w:val="0"/>
          <w:iCs w:val="0"/>
          <w:sz w:val="24"/>
          <w:szCs w:val="24"/>
        </w:rPr>
        <w:t xml:space="preserve">. </w:t>
      </w:r>
      <w:r w:rsidR="00ED2ABA" w:rsidRPr="00381668">
        <w:rPr>
          <w:rFonts w:ascii="Times New Roman" w:hAnsi="Times New Roman" w:cs="Times New Roman"/>
          <w:i w:val="0"/>
          <w:iCs w:val="0"/>
          <w:sz w:val="24"/>
          <w:szCs w:val="24"/>
        </w:rPr>
        <w:t>Habitantes actuales nacidos en la vereda</w:t>
      </w:r>
      <w:bookmarkEnd w:id="43"/>
    </w:p>
    <w:p w14:paraId="613B11D4" w14:textId="5B5649ED" w:rsidR="00ED2ABA" w:rsidRPr="00381668" w:rsidRDefault="00F85FBF" w:rsidP="00381668">
      <w:pPr>
        <w:spacing w:line="276" w:lineRule="auto"/>
        <w:jc w:val="center"/>
        <w:rPr>
          <w:rFonts w:eastAsia="Yu Mincho"/>
        </w:rPr>
      </w:pPr>
      <w:r w:rsidRPr="00381668">
        <w:rPr>
          <w:rFonts w:eastAsia="Yu Mincho"/>
          <w:noProof/>
        </w:rPr>
        <w:drawing>
          <wp:inline distT="0" distB="0" distL="0" distR="0" wp14:anchorId="185EF8AB" wp14:editId="2FBAF29A">
            <wp:extent cx="4962525" cy="2457450"/>
            <wp:effectExtent l="0" t="0" r="9525"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5CCA748" w14:textId="0681CAEB" w:rsidR="00ED2ABA" w:rsidRPr="00381668" w:rsidRDefault="00ED2ABA" w:rsidP="00381668">
      <w:pPr>
        <w:tabs>
          <w:tab w:val="left" w:pos="3960"/>
        </w:tabs>
        <w:spacing w:line="276" w:lineRule="auto"/>
        <w:jc w:val="center"/>
        <w:rPr>
          <w:sz w:val="20"/>
          <w:szCs w:val="20"/>
        </w:rPr>
      </w:pPr>
      <w:r w:rsidRPr="00381668">
        <w:rPr>
          <w:bCs/>
          <w:sz w:val="20"/>
          <w:szCs w:val="20"/>
        </w:rPr>
        <w:t>Fuente:</w:t>
      </w:r>
      <w:r w:rsidRPr="00381668">
        <w:rPr>
          <w:sz w:val="20"/>
          <w:szCs w:val="20"/>
        </w:rPr>
        <w:t xml:space="preserve"> Elaboración propia a partir del censo 2021</w:t>
      </w:r>
    </w:p>
    <w:p w14:paraId="75B59E9F" w14:textId="77777777" w:rsidR="00ED2ABA" w:rsidRPr="00381668" w:rsidRDefault="00ED2ABA" w:rsidP="00381668">
      <w:pPr>
        <w:spacing w:line="276" w:lineRule="auto"/>
        <w:jc w:val="both"/>
      </w:pPr>
    </w:p>
    <w:p w14:paraId="66957E4C" w14:textId="00AAC823" w:rsidR="00C917BE" w:rsidRPr="00381668" w:rsidRDefault="00FF39DE" w:rsidP="00381668">
      <w:pPr>
        <w:spacing w:line="276" w:lineRule="auto"/>
        <w:jc w:val="both"/>
      </w:pPr>
      <w:r w:rsidRPr="00381668">
        <w:t xml:space="preserve">De los 442 habitantes que nacieron en la vereda, </w:t>
      </w:r>
      <w:r w:rsidR="00823CC7" w:rsidRPr="00381668">
        <w:t>el 3</w:t>
      </w:r>
      <w:r w:rsidR="007E5DF7" w:rsidRPr="00381668">
        <w:t>1</w:t>
      </w:r>
      <w:r w:rsidR="00823CC7" w:rsidRPr="00381668">
        <w:t xml:space="preserve">% </w:t>
      </w:r>
      <w:r w:rsidR="000B14E2" w:rsidRPr="00381668">
        <w:t xml:space="preserve">viven en el sector </w:t>
      </w:r>
      <w:r w:rsidR="006E2856" w:rsidRPr="00381668">
        <w:t>Rincón</w:t>
      </w:r>
      <w:r w:rsidR="007E5DF7" w:rsidRPr="00381668">
        <w:t xml:space="preserve"> Grande</w:t>
      </w:r>
      <w:r w:rsidR="000B14E2" w:rsidRPr="00381668">
        <w:t xml:space="preserve">, </w:t>
      </w:r>
      <w:r w:rsidR="00C917BE" w:rsidRPr="00381668">
        <w:t>el 30% viven en el sector Escuela</w:t>
      </w:r>
      <w:r w:rsidR="007E5DF7" w:rsidRPr="00381668">
        <w:t>, el 23% viven en el sector Mangueras y el 16% viven en el sector Porvenir</w:t>
      </w:r>
      <w:r w:rsidR="00892355" w:rsidRPr="00381668">
        <w:t xml:space="preserve">. </w:t>
      </w:r>
      <w:r w:rsidR="00B92144" w:rsidRPr="00381668">
        <w:t xml:space="preserve">En esta misma línea, </w:t>
      </w:r>
      <w:r w:rsidR="0045080F" w:rsidRPr="00381668">
        <w:t>es posible deducir que l</w:t>
      </w:r>
      <w:r w:rsidR="000D477F" w:rsidRPr="00381668">
        <w:t xml:space="preserve">os sectores </w:t>
      </w:r>
      <w:r w:rsidR="009F7CD3" w:rsidRPr="00381668">
        <w:t xml:space="preserve">en donde es más alto el </w:t>
      </w:r>
      <w:r w:rsidR="009302A1" w:rsidRPr="00381668">
        <w:t>porcentaje</w:t>
      </w:r>
      <w:r w:rsidR="009F7CD3" w:rsidRPr="00381668">
        <w:t xml:space="preserve"> de </w:t>
      </w:r>
      <w:r w:rsidR="009302A1" w:rsidRPr="00381668">
        <w:t xml:space="preserve">personas que son oriundas corresponden </w:t>
      </w:r>
      <w:r w:rsidR="00A7108C" w:rsidRPr="00381668">
        <w:t xml:space="preserve">a Porvenir (80%) y </w:t>
      </w:r>
      <w:r w:rsidR="006E2856" w:rsidRPr="00381668">
        <w:t>Rincón</w:t>
      </w:r>
      <w:r w:rsidR="00A7108C" w:rsidRPr="00381668">
        <w:t xml:space="preserve"> Grande (</w:t>
      </w:r>
      <w:r w:rsidR="00D34629" w:rsidRPr="00381668">
        <w:t xml:space="preserve">73%), </w:t>
      </w:r>
      <w:r w:rsidR="002C4C93" w:rsidRPr="00381668">
        <w:t>en los demás sectores es</w:t>
      </w:r>
      <w:r w:rsidR="00040E35" w:rsidRPr="00381668">
        <w:t>t</w:t>
      </w:r>
      <w:r w:rsidR="002C4C93" w:rsidRPr="00381668">
        <w:t>e porcentaje corresponde al 69%.</w:t>
      </w:r>
    </w:p>
    <w:p w14:paraId="7839A627" w14:textId="77777777" w:rsidR="00DC06A8" w:rsidRPr="00381668" w:rsidRDefault="00DC06A8" w:rsidP="00381668">
      <w:pPr>
        <w:spacing w:line="276" w:lineRule="auto"/>
        <w:jc w:val="both"/>
      </w:pPr>
    </w:p>
    <w:p w14:paraId="47B847F1" w14:textId="3990848B" w:rsidR="00A56E6A" w:rsidRPr="00381668" w:rsidRDefault="00162F16" w:rsidP="00381668">
      <w:pPr>
        <w:spacing w:line="276" w:lineRule="auto"/>
        <w:jc w:val="both"/>
      </w:pPr>
      <w:r w:rsidRPr="00381668">
        <w:t xml:space="preserve">Por otra parte, </w:t>
      </w:r>
      <w:r w:rsidR="00A56E6A" w:rsidRPr="00381668">
        <w:t>se determinó que</w:t>
      </w:r>
      <w:r w:rsidR="00D677FB" w:rsidRPr="00381668">
        <w:t xml:space="preserve"> el rango de edad con</w:t>
      </w:r>
      <w:r w:rsidR="00A56E6A" w:rsidRPr="00381668">
        <w:t xml:space="preserve"> el mayor porcentaje de personas que nacieron en la vereda es</w:t>
      </w:r>
      <w:r w:rsidR="001A136A" w:rsidRPr="00381668">
        <w:t xml:space="preserve"> de </w:t>
      </w:r>
      <w:r w:rsidR="00F8684D" w:rsidRPr="00381668">
        <w:t>11 a 20 años (17%), seguido por los rangos de 21 a 30 años (</w:t>
      </w:r>
      <w:r w:rsidR="00F51964" w:rsidRPr="00381668">
        <w:t>16%) y de 31 a 40 años (14%)</w:t>
      </w:r>
      <w:r w:rsidR="00DC06A8" w:rsidRPr="00381668">
        <w:t>.</w:t>
      </w:r>
    </w:p>
    <w:p w14:paraId="00BB39B5" w14:textId="77777777" w:rsidR="00F3163C" w:rsidRPr="00381668" w:rsidRDefault="00F3163C" w:rsidP="00381668">
      <w:pPr>
        <w:spacing w:line="276" w:lineRule="auto"/>
      </w:pPr>
    </w:p>
    <w:p w14:paraId="286985CA" w14:textId="0CE7677B" w:rsidR="00513C20" w:rsidRPr="00381668" w:rsidRDefault="00F3163C" w:rsidP="00381668">
      <w:pPr>
        <w:spacing w:line="276" w:lineRule="auto"/>
        <w:jc w:val="both"/>
      </w:pPr>
      <w:r w:rsidRPr="00381668">
        <w:t xml:space="preserve">De los </w:t>
      </w:r>
      <w:r w:rsidR="00D44467" w:rsidRPr="00381668">
        <w:t>167</w:t>
      </w:r>
      <w:r w:rsidRPr="00381668">
        <w:t xml:space="preserve"> habitantes que </w:t>
      </w:r>
      <w:r w:rsidR="000A060D" w:rsidRPr="00381668">
        <w:t xml:space="preserve">no </w:t>
      </w:r>
      <w:r w:rsidRPr="00381668">
        <w:t>nacieron en la vereda, el 3</w:t>
      </w:r>
      <w:r w:rsidR="003A66E6" w:rsidRPr="00381668">
        <w:t>4</w:t>
      </w:r>
      <w:r w:rsidRPr="00381668">
        <w:t>% viven en el sector</w:t>
      </w:r>
      <w:r w:rsidR="000A060D" w:rsidRPr="00381668">
        <w:t xml:space="preserve"> Escuela</w:t>
      </w:r>
      <w:r w:rsidRPr="00381668">
        <w:t xml:space="preserve">, el </w:t>
      </w:r>
      <w:r w:rsidR="00650202" w:rsidRPr="00381668">
        <w:t>29</w:t>
      </w:r>
      <w:r w:rsidRPr="00381668">
        <w:t xml:space="preserve">% viven en el sector </w:t>
      </w:r>
      <w:r w:rsidR="00650202" w:rsidRPr="00381668">
        <w:t>Rincón Grande</w:t>
      </w:r>
      <w:r w:rsidRPr="00381668">
        <w:t>, el 2</w:t>
      </w:r>
      <w:r w:rsidR="006801C9" w:rsidRPr="00381668">
        <w:t>5</w:t>
      </w:r>
      <w:r w:rsidRPr="00381668">
        <w:t>% viven en el sector Mangueras y el 1</w:t>
      </w:r>
      <w:r w:rsidR="006801C9" w:rsidRPr="00381668">
        <w:t>0</w:t>
      </w:r>
      <w:r w:rsidRPr="00381668">
        <w:t xml:space="preserve">% viven </w:t>
      </w:r>
      <w:r w:rsidRPr="00381668">
        <w:lastRenderedPageBreak/>
        <w:t>en el sector Porvenir.</w:t>
      </w:r>
      <w:r w:rsidR="001E603E" w:rsidRPr="00381668">
        <w:t xml:space="preserve"> En la </w:t>
      </w:r>
      <w:r w:rsidR="001E603E" w:rsidRPr="00381668">
        <w:fldChar w:fldCharType="begin"/>
      </w:r>
      <w:r w:rsidR="001E603E" w:rsidRPr="00381668">
        <w:instrText xml:space="preserve"> REF _Ref99310549 \h </w:instrText>
      </w:r>
      <w:r w:rsidR="00AB5CE6" w:rsidRPr="00381668">
        <w:instrText xml:space="preserve"> \* MERGEFORMAT </w:instrText>
      </w:r>
      <w:r w:rsidR="001E603E" w:rsidRPr="00381668">
        <w:fldChar w:fldCharType="separate"/>
      </w:r>
      <w:r w:rsidR="001E603E" w:rsidRPr="00381668">
        <w:t xml:space="preserve">Tabla </w:t>
      </w:r>
      <w:r w:rsidR="001E603E" w:rsidRPr="00381668">
        <w:rPr>
          <w:noProof/>
        </w:rPr>
        <w:t>7</w:t>
      </w:r>
      <w:r w:rsidR="001E603E" w:rsidRPr="00381668">
        <w:fldChar w:fldCharType="end"/>
      </w:r>
      <w:r w:rsidR="001E603E" w:rsidRPr="00381668">
        <w:t xml:space="preserve"> se puede</w:t>
      </w:r>
      <w:r w:rsidR="00513C20" w:rsidRPr="00381668">
        <w:t xml:space="preserve"> observar que en la gran mayoría llegaron durante los últimos</w:t>
      </w:r>
      <w:r w:rsidR="00AB5CE6" w:rsidRPr="00381668">
        <w:t xml:space="preserve"> </w:t>
      </w:r>
      <w:r w:rsidR="00513C20" w:rsidRPr="00381668">
        <w:t>10 años (63%) y especialmente en los últimos 5 años (50%).</w:t>
      </w:r>
    </w:p>
    <w:p w14:paraId="15FEA20F" w14:textId="77777777" w:rsidR="006801C9" w:rsidRPr="00381668" w:rsidRDefault="006801C9" w:rsidP="00381668">
      <w:pPr>
        <w:spacing w:line="276" w:lineRule="auto"/>
        <w:jc w:val="both"/>
      </w:pPr>
    </w:p>
    <w:p w14:paraId="1ECA0996" w14:textId="382DFD5D" w:rsidR="001B281C" w:rsidRPr="00381668" w:rsidRDefault="001B281C" w:rsidP="00381668">
      <w:pPr>
        <w:pStyle w:val="Descripcin"/>
        <w:keepNext/>
        <w:spacing w:line="276" w:lineRule="auto"/>
        <w:jc w:val="center"/>
        <w:rPr>
          <w:rFonts w:ascii="Times New Roman" w:hAnsi="Times New Roman" w:cs="Times New Roman"/>
          <w:i w:val="0"/>
          <w:iCs w:val="0"/>
          <w:sz w:val="24"/>
          <w:szCs w:val="24"/>
        </w:rPr>
      </w:pPr>
      <w:bookmarkStart w:id="44" w:name="_Ref99310549"/>
      <w:bookmarkStart w:id="45" w:name="_Toc116810365"/>
      <w:r w:rsidRPr="00381668">
        <w:rPr>
          <w:rFonts w:ascii="Times New Roman" w:hAnsi="Times New Roman" w:cs="Times New Roman"/>
          <w:i w:val="0"/>
          <w:iCs w:val="0"/>
          <w:sz w:val="24"/>
          <w:szCs w:val="24"/>
        </w:rPr>
        <w:t xml:space="preserve">Tabla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Tabla \* ARABIC</w:instrText>
      </w:r>
      <w:r w:rsidRPr="00381668">
        <w:rPr>
          <w:rFonts w:ascii="Times New Roman" w:hAnsi="Times New Roman" w:cs="Times New Roman"/>
          <w:i w:val="0"/>
          <w:iCs w:val="0"/>
          <w:sz w:val="24"/>
          <w:szCs w:val="24"/>
        </w:rPr>
        <w:fldChar w:fldCharType="separate"/>
      </w:r>
      <w:r w:rsidR="00486F4D" w:rsidRPr="00381668">
        <w:rPr>
          <w:rFonts w:ascii="Times New Roman" w:hAnsi="Times New Roman" w:cs="Times New Roman"/>
          <w:i w:val="0"/>
          <w:iCs w:val="0"/>
          <w:noProof/>
          <w:sz w:val="24"/>
          <w:szCs w:val="24"/>
        </w:rPr>
        <w:t>7</w:t>
      </w:r>
      <w:r w:rsidRPr="00381668">
        <w:rPr>
          <w:rFonts w:ascii="Times New Roman" w:hAnsi="Times New Roman" w:cs="Times New Roman"/>
          <w:i w:val="0"/>
          <w:iCs w:val="0"/>
          <w:sz w:val="24"/>
          <w:szCs w:val="24"/>
        </w:rPr>
        <w:fldChar w:fldCharType="end"/>
      </w:r>
      <w:bookmarkEnd w:id="44"/>
      <w:r w:rsidRPr="00381668">
        <w:rPr>
          <w:rFonts w:ascii="Times New Roman" w:hAnsi="Times New Roman" w:cs="Times New Roman"/>
          <w:i w:val="0"/>
          <w:iCs w:val="0"/>
          <w:sz w:val="24"/>
          <w:szCs w:val="24"/>
        </w:rPr>
        <w:t>. Tiempo en la vereda de las personas no nacidas allí.</w:t>
      </w:r>
      <w:bookmarkEnd w:id="45"/>
    </w:p>
    <w:tbl>
      <w:tblPr>
        <w:tblStyle w:val="Tablaconcuadrcula4-nfasis3"/>
        <w:tblW w:w="0" w:type="auto"/>
        <w:jc w:val="center"/>
        <w:tblLook w:val="04A0" w:firstRow="1" w:lastRow="0" w:firstColumn="1" w:lastColumn="0" w:noHBand="0" w:noVBand="1"/>
      </w:tblPr>
      <w:tblGrid>
        <w:gridCol w:w="1144"/>
        <w:gridCol w:w="972"/>
        <w:gridCol w:w="1183"/>
        <w:gridCol w:w="1533"/>
        <w:gridCol w:w="872"/>
        <w:gridCol w:w="672"/>
      </w:tblGrid>
      <w:tr w:rsidR="003F3DD2" w:rsidRPr="00381668" w14:paraId="7B81850F" w14:textId="77777777" w:rsidTr="003240B3">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5D9B6F2" w14:textId="77777777" w:rsidR="003A4E36" w:rsidRPr="00381668" w:rsidRDefault="003A4E36" w:rsidP="00381668">
            <w:pPr>
              <w:spacing w:line="276" w:lineRule="auto"/>
              <w:jc w:val="center"/>
              <w:rPr>
                <w:b w:val="0"/>
                <w:bCs w:val="0"/>
                <w:color w:val="000000"/>
                <w:sz w:val="20"/>
                <w:szCs w:val="20"/>
              </w:rPr>
            </w:pPr>
            <w:r w:rsidRPr="00381668">
              <w:rPr>
                <w:color w:val="000000"/>
                <w:sz w:val="20"/>
                <w:szCs w:val="20"/>
              </w:rPr>
              <w:t>Tiempo</w:t>
            </w:r>
          </w:p>
        </w:tc>
        <w:tc>
          <w:tcPr>
            <w:tcW w:w="0" w:type="auto"/>
            <w:hideMark/>
          </w:tcPr>
          <w:p w14:paraId="3C4C500F" w14:textId="77777777" w:rsidR="003A4E36" w:rsidRPr="00381668" w:rsidRDefault="003A4E36" w:rsidP="00381668">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381668">
              <w:rPr>
                <w:color w:val="000000"/>
                <w:sz w:val="20"/>
                <w:szCs w:val="20"/>
              </w:rPr>
              <w:t>Porvenir</w:t>
            </w:r>
          </w:p>
        </w:tc>
        <w:tc>
          <w:tcPr>
            <w:tcW w:w="0" w:type="auto"/>
            <w:hideMark/>
          </w:tcPr>
          <w:p w14:paraId="56A829E3" w14:textId="77777777" w:rsidR="003A4E36" w:rsidRPr="00381668" w:rsidRDefault="003A4E36" w:rsidP="00381668">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381668">
              <w:rPr>
                <w:color w:val="000000"/>
                <w:sz w:val="20"/>
                <w:szCs w:val="20"/>
              </w:rPr>
              <w:t>Mangueras</w:t>
            </w:r>
          </w:p>
        </w:tc>
        <w:tc>
          <w:tcPr>
            <w:tcW w:w="0" w:type="auto"/>
            <w:hideMark/>
          </w:tcPr>
          <w:p w14:paraId="0C5BCC86" w14:textId="38A18622" w:rsidR="003A4E36" w:rsidRPr="00381668" w:rsidRDefault="009D485D" w:rsidP="00381668">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381668">
              <w:rPr>
                <w:color w:val="000000"/>
                <w:sz w:val="20"/>
                <w:szCs w:val="20"/>
              </w:rPr>
              <w:t>Rincón</w:t>
            </w:r>
            <w:r w:rsidR="003A4E36" w:rsidRPr="00381668">
              <w:rPr>
                <w:color w:val="000000"/>
                <w:sz w:val="20"/>
                <w:szCs w:val="20"/>
              </w:rPr>
              <w:t xml:space="preserve"> Grande</w:t>
            </w:r>
          </w:p>
        </w:tc>
        <w:tc>
          <w:tcPr>
            <w:tcW w:w="0" w:type="auto"/>
            <w:hideMark/>
          </w:tcPr>
          <w:p w14:paraId="38C1E91A" w14:textId="77777777" w:rsidR="003A4E36" w:rsidRPr="00381668" w:rsidRDefault="003A4E36" w:rsidP="00381668">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381668">
              <w:rPr>
                <w:color w:val="000000"/>
                <w:sz w:val="20"/>
                <w:szCs w:val="20"/>
              </w:rPr>
              <w:t>Escuela</w:t>
            </w:r>
          </w:p>
        </w:tc>
        <w:tc>
          <w:tcPr>
            <w:tcW w:w="0" w:type="auto"/>
            <w:hideMark/>
          </w:tcPr>
          <w:p w14:paraId="02185BAC" w14:textId="77777777" w:rsidR="003A4E36" w:rsidRPr="00381668" w:rsidRDefault="003A4E36" w:rsidP="00381668">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381668">
              <w:rPr>
                <w:color w:val="000000"/>
                <w:sz w:val="20"/>
                <w:szCs w:val="20"/>
              </w:rPr>
              <w:t>Total</w:t>
            </w:r>
          </w:p>
        </w:tc>
      </w:tr>
      <w:tr w:rsidR="009D485D" w:rsidRPr="00381668" w14:paraId="31ADB2C5" w14:textId="77777777" w:rsidTr="003240B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2DA9DC4" w14:textId="77777777" w:rsidR="003A4E36" w:rsidRPr="00381668" w:rsidRDefault="003A4E36" w:rsidP="00381668">
            <w:pPr>
              <w:spacing w:line="276" w:lineRule="auto"/>
              <w:jc w:val="center"/>
              <w:rPr>
                <w:b w:val="0"/>
                <w:bCs w:val="0"/>
                <w:color w:val="000000"/>
                <w:sz w:val="20"/>
                <w:szCs w:val="20"/>
              </w:rPr>
            </w:pPr>
            <w:r w:rsidRPr="00381668">
              <w:rPr>
                <w:b w:val="0"/>
                <w:bCs w:val="0"/>
                <w:color w:val="000000"/>
                <w:sz w:val="20"/>
                <w:szCs w:val="20"/>
              </w:rPr>
              <w:t>1-6 Meses</w:t>
            </w:r>
          </w:p>
        </w:tc>
        <w:tc>
          <w:tcPr>
            <w:tcW w:w="0" w:type="auto"/>
            <w:noWrap/>
            <w:hideMark/>
          </w:tcPr>
          <w:p w14:paraId="07E348CA" w14:textId="77777777" w:rsidR="003A4E36" w:rsidRPr="00381668" w:rsidRDefault="003A4E3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5</w:t>
            </w:r>
          </w:p>
        </w:tc>
        <w:tc>
          <w:tcPr>
            <w:tcW w:w="0" w:type="auto"/>
            <w:noWrap/>
            <w:hideMark/>
          </w:tcPr>
          <w:p w14:paraId="356C2608" w14:textId="77777777" w:rsidR="003A4E36" w:rsidRPr="00381668" w:rsidRDefault="003A4E3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w:t>
            </w:r>
          </w:p>
        </w:tc>
        <w:tc>
          <w:tcPr>
            <w:tcW w:w="0" w:type="auto"/>
            <w:noWrap/>
            <w:hideMark/>
          </w:tcPr>
          <w:p w14:paraId="10FBC0AC" w14:textId="3C26277E" w:rsidR="003A4E36" w:rsidRPr="00381668" w:rsidRDefault="003A4E3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 </w:t>
            </w:r>
            <w:r w:rsidR="009D485D" w:rsidRPr="00381668">
              <w:rPr>
                <w:color w:val="000000"/>
                <w:sz w:val="20"/>
                <w:szCs w:val="20"/>
              </w:rPr>
              <w:t>0</w:t>
            </w:r>
          </w:p>
        </w:tc>
        <w:tc>
          <w:tcPr>
            <w:tcW w:w="0" w:type="auto"/>
            <w:noWrap/>
            <w:hideMark/>
          </w:tcPr>
          <w:p w14:paraId="251B5011" w14:textId="77777777" w:rsidR="003A4E36" w:rsidRPr="00381668" w:rsidRDefault="003A4E3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c>
          <w:tcPr>
            <w:tcW w:w="0" w:type="auto"/>
            <w:noWrap/>
            <w:hideMark/>
          </w:tcPr>
          <w:p w14:paraId="23DB5DE4" w14:textId="77777777" w:rsidR="003A4E36" w:rsidRPr="00381668" w:rsidRDefault="003A4E3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8</w:t>
            </w:r>
          </w:p>
        </w:tc>
      </w:tr>
      <w:tr w:rsidR="009D485D" w:rsidRPr="00381668" w14:paraId="6EFCD48E" w14:textId="77777777" w:rsidTr="003240B3">
        <w:trPr>
          <w:trHeight w:val="28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FAFF938" w14:textId="77777777" w:rsidR="003A4E36" w:rsidRPr="00381668" w:rsidRDefault="003A4E36" w:rsidP="00381668">
            <w:pPr>
              <w:spacing w:line="276" w:lineRule="auto"/>
              <w:jc w:val="center"/>
              <w:rPr>
                <w:b w:val="0"/>
                <w:bCs w:val="0"/>
                <w:color w:val="000000"/>
                <w:sz w:val="20"/>
                <w:szCs w:val="20"/>
              </w:rPr>
            </w:pPr>
            <w:r w:rsidRPr="00381668">
              <w:rPr>
                <w:b w:val="0"/>
                <w:bCs w:val="0"/>
                <w:color w:val="000000"/>
                <w:sz w:val="20"/>
                <w:szCs w:val="20"/>
              </w:rPr>
              <w:t>7-11 Meses</w:t>
            </w:r>
          </w:p>
        </w:tc>
        <w:tc>
          <w:tcPr>
            <w:tcW w:w="0" w:type="auto"/>
            <w:noWrap/>
            <w:hideMark/>
          </w:tcPr>
          <w:p w14:paraId="4CF8C863" w14:textId="2749FC70" w:rsidR="003A4E36" w:rsidRPr="00381668" w:rsidRDefault="009D485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r w:rsidR="003A4E36" w:rsidRPr="00381668">
              <w:rPr>
                <w:color w:val="000000"/>
                <w:sz w:val="20"/>
                <w:szCs w:val="20"/>
              </w:rPr>
              <w:t> </w:t>
            </w:r>
          </w:p>
        </w:tc>
        <w:tc>
          <w:tcPr>
            <w:tcW w:w="0" w:type="auto"/>
            <w:noWrap/>
            <w:hideMark/>
          </w:tcPr>
          <w:p w14:paraId="7F2C5F4B" w14:textId="77777777" w:rsidR="003A4E36" w:rsidRPr="00381668" w:rsidRDefault="003A4E3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w:t>
            </w:r>
          </w:p>
        </w:tc>
        <w:tc>
          <w:tcPr>
            <w:tcW w:w="0" w:type="auto"/>
            <w:noWrap/>
            <w:hideMark/>
          </w:tcPr>
          <w:p w14:paraId="6450BE93" w14:textId="1EC5DA07" w:rsidR="003A4E36" w:rsidRPr="00381668" w:rsidRDefault="003A4E3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 </w:t>
            </w:r>
            <w:r w:rsidR="009D485D" w:rsidRPr="00381668">
              <w:rPr>
                <w:color w:val="000000"/>
                <w:sz w:val="20"/>
                <w:szCs w:val="20"/>
              </w:rPr>
              <w:t>0</w:t>
            </w:r>
          </w:p>
        </w:tc>
        <w:tc>
          <w:tcPr>
            <w:tcW w:w="0" w:type="auto"/>
            <w:noWrap/>
            <w:hideMark/>
          </w:tcPr>
          <w:p w14:paraId="08ABF0D6" w14:textId="77777777" w:rsidR="003A4E36" w:rsidRPr="00381668" w:rsidRDefault="003A4E3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4</w:t>
            </w:r>
          </w:p>
        </w:tc>
        <w:tc>
          <w:tcPr>
            <w:tcW w:w="0" w:type="auto"/>
            <w:noWrap/>
            <w:hideMark/>
          </w:tcPr>
          <w:p w14:paraId="4742F6A4" w14:textId="77777777" w:rsidR="003A4E36" w:rsidRPr="00381668" w:rsidRDefault="003A4E3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5</w:t>
            </w:r>
          </w:p>
        </w:tc>
      </w:tr>
      <w:tr w:rsidR="009D485D" w:rsidRPr="00381668" w14:paraId="1C0C222C" w14:textId="77777777" w:rsidTr="003240B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47349C3" w14:textId="77777777" w:rsidR="003A4E36" w:rsidRPr="00381668" w:rsidRDefault="003A4E36" w:rsidP="00381668">
            <w:pPr>
              <w:spacing w:line="276" w:lineRule="auto"/>
              <w:jc w:val="center"/>
              <w:rPr>
                <w:b w:val="0"/>
                <w:bCs w:val="0"/>
                <w:color w:val="000000"/>
                <w:sz w:val="20"/>
                <w:szCs w:val="20"/>
              </w:rPr>
            </w:pPr>
            <w:r w:rsidRPr="00381668">
              <w:rPr>
                <w:b w:val="0"/>
                <w:bCs w:val="0"/>
                <w:color w:val="000000"/>
                <w:sz w:val="20"/>
                <w:szCs w:val="20"/>
              </w:rPr>
              <w:t>1-5 años</w:t>
            </w:r>
          </w:p>
        </w:tc>
        <w:tc>
          <w:tcPr>
            <w:tcW w:w="0" w:type="auto"/>
            <w:noWrap/>
            <w:hideMark/>
          </w:tcPr>
          <w:p w14:paraId="05E1B98D" w14:textId="77777777" w:rsidR="003A4E36" w:rsidRPr="00381668" w:rsidRDefault="003A4E3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0" w:type="auto"/>
            <w:noWrap/>
            <w:hideMark/>
          </w:tcPr>
          <w:p w14:paraId="3F980581" w14:textId="77777777" w:rsidR="003A4E36" w:rsidRPr="00381668" w:rsidRDefault="003A4E3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24</w:t>
            </w:r>
          </w:p>
        </w:tc>
        <w:tc>
          <w:tcPr>
            <w:tcW w:w="0" w:type="auto"/>
            <w:noWrap/>
            <w:hideMark/>
          </w:tcPr>
          <w:p w14:paraId="4617F0F1" w14:textId="77777777" w:rsidR="003A4E36" w:rsidRPr="00381668" w:rsidRDefault="003A4E3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19</w:t>
            </w:r>
          </w:p>
        </w:tc>
        <w:tc>
          <w:tcPr>
            <w:tcW w:w="0" w:type="auto"/>
            <w:noWrap/>
            <w:hideMark/>
          </w:tcPr>
          <w:p w14:paraId="1F83278B" w14:textId="77777777" w:rsidR="003A4E36" w:rsidRPr="00381668" w:rsidRDefault="003A4E3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28</w:t>
            </w:r>
          </w:p>
        </w:tc>
        <w:tc>
          <w:tcPr>
            <w:tcW w:w="0" w:type="auto"/>
            <w:noWrap/>
            <w:hideMark/>
          </w:tcPr>
          <w:p w14:paraId="0590B8BF" w14:textId="77777777" w:rsidR="003A4E36" w:rsidRPr="00381668" w:rsidRDefault="003A4E3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71</w:t>
            </w:r>
          </w:p>
        </w:tc>
      </w:tr>
      <w:tr w:rsidR="009D485D" w:rsidRPr="00381668" w14:paraId="38954932" w14:textId="77777777" w:rsidTr="003240B3">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887C0F6" w14:textId="77777777" w:rsidR="003A4E36" w:rsidRPr="00381668" w:rsidRDefault="003A4E36" w:rsidP="00381668">
            <w:pPr>
              <w:spacing w:line="276" w:lineRule="auto"/>
              <w:jc w:val="center"/>
              <w:rPr>
                <w:b w:val="0"/>
                <w:bCs w:val="0"/>
                <w:color w:val="000000"/>
                <w:sz w:val="20"/>
                <w:szCs w:val="20"/>
              </w:rPr>
            </w:pPr>
            <w:r w:rsidRPr="00381668">
              <w:rPr>
                <w:b w:val="0"/>
                <w:bCs w:val="0"/>
                <w:color w:val="000000"/>
                <w:sz w:val="20"/>
                <w:szCs w:val="20"/>
              </w:rPr>
              <w:t>6-10 años</w:t>
            </w:r>
          </w:p>
        </w:tc>
        <w:tc>
          <w:tcPr>
            <w:tcW w:w="0" w:type="auto"/>
            <w:noWrap/>
            <w:hideMark/>
          </w:tcPr>
          <w:p w14:paraId="2B026214" w14:textId="77777777" w:rsidR="003A4E36" w:rsidRPr="00381668" w:rsidRDefault="003A4E3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4</w:t>
            </w:r>
          </w:p>
        </w:tc>
        <w:tc>
          <w:tcPr>
            <w:tcW w:w="0" w:type="auto"/>
            <w:noWrap/>
            <w:hideMark/>
          </w:tcPr>
          <w:p w14:paraId="15796266" w14:textId="77777777" w:rsidR="003A4E36" w:rsidRPr="00381668" w:rsidRDefault="003A4E3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7</w:t>
            </w:r>
          </w:p>
        </w:tc>
        <w:tc>
          <w:tcPr>
            <w:tcW w:w="0" w:type="auto"/>
            <w:noWrap/>
            <w:hideMark/>
          </w:tcPr>
          <w:p w14:paraId="6CC0A151" w14:textId="77777777" w:rsidR="003A4E36" w:rsidRPr="00381668" w:rsidRDefault="003A4E3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4</w:t>
            </w:r>
          </w:p>
        </w:tc>
        <w:tc>
          <w:tcPr>
            <w:tcW w:w="0" w:type="auto"/>
            <w:noWrap/>
            <w:hideMark/>
          </w:tcPr>
          <w:p w14:paraId="34F99E75" w14:textId="77777777" w:rsidR="003A4E36" w:rsidRPr="00381668" w:rsidRDefault="003A4E3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7</w:t>
            </w:r>
          </w:p>
        </w:tc>
        <w:tc>
          <w:tcPr>
            <w:tcW w:w="0" w:type="auto"/>
            <w:noWrap/>
            <w:hideMark/>
          </w:tcPr>
          <w:p w14:paraId="6740B60F" w14:textId="77777777" w:rsidR="003A4E36" w:rsidRPr="00381668" w:rsidRDefault="003A4E3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22</w:t>
            </w:r>
          </w:p>
        </w:tc>
      </w:tr>
      <w:tr w:rsidR="009D485D" w:rsidRPr="00381668" w14:paraId="1CDFFD1A" w14:textId="77777777" w:rsidTr="003240B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225E4A5" w14:textId="77777777" w:rsidR="003A4E36" w:rsidRPr="00381668" w:rsidRDefault="003A4E36" w:rsidP="00381668">
            <w:pPr>
              <w:spacing w:line="276" w:lineRule="auto"/>
              <w:jc w:val="center"/>
              <w:rPr>
                <w:b w:val="0"/>
                <w:bCs w:val="0"/>
                <w:color w:val="000000"/>
                <w:sz w:val="20"/>
                <w:szCs w:val="20"/>
              </w:rPr>
            </w:pPr>
            <w:r w:rsidRPr="00381668">
              <w:rPr>
                <w:b w:val="0"/>
                <w:bCs w:val="0"/>
                <w:color w:val="000000"/>
                <w:sz w:val="20"/>
                <w:szCs w:val="20"/>
              </w:rPr>
              <w:t>11-20 años</w:t>
            </w:r>
          </w:p>
        </w:tc>
        <w:tc>
          <w:tcPr>
            <w:tcW w:w="0" w:type="auto"/>
            <w:noWrap/>
            <w:hideMark/>
          </w:tcPr>
          <w:p w14:paraId="12C173D9" w14:textId="77777777" w:rsidR="003A4E36" w:rsidRPr="00381668" w:rsidRDefault="003A4E3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w:t>
            </w:r>
          </w:p>
        </w:tc>
        <w:tc>
          <w:tcPr>
            <w:tcW w:w="0" w:type="auto"/>
            <w:noWrap/>
            <w:hideMark/>
          </w:tcPr>
          <w:p w14:paraId="22860082" w14:textId="77777777" w:rsidR="003A4E36" w:rsidRPr="00381668" w:rsidRDefault="003A4E3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5</w:t>
            </w:r>
          </w:p>
        </w:tc>
        <w:tc>
          <w:tcPr>
            <w:tcW w:w="0" w:type="auto"/>
            <w:noWrap/>
            <w:hideMark/>
          </w:tcPr>
          <w:p w14:paraId="09CE494E" w14:textId="77777777" w:rsidR="003A4E36" w:rsidRPr="00381668" w:rsidRDefault="003A4E3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13</w:t>
            </w:r>
          </w:p>
        </w:tc>
        <w:tc>
          <w:tcPr>
            <w:tcW w:w="0" w:type="auto"/>
            <w:noWrap/>
            <w:hideMark/>
          </w:tcPr>
          <w:p w14:paraId="49DEF327" w14:textId="77777777" w:rsidR="003A4E36" w:rsidRPr="00381668" w:rsidRDefault="003A4E3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3</w:t>
            </w:r>
          </w:p>
        </w:tc>
        <w:tc>
          <w:tcPr>
            <w:tcW w:w="0" w:type="auto"/>
            <w:noWrap/>
            <w:hideMark/>
          </w:tcPr>
          <w:p w14:paraId="0922F364" w14:textId="77777777" w:rsidR="003A4E36" w:rsidRPr="00381668" w:rsidRDefault="003A4E3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23</w:t>
            </w:r>
          </w:p>
        </w:tc>
      </w:tr>
      <w:tr w:rsidR="009D485D" w:rsidRPr="00381668" w14:paraId="5B9DBBD8" w14:textId="77777777" w:rsidTr="003240B3">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7FD83A5" w14:textId="77777777" w:rsidR="003A4E36" w:rsidRPr="00381668" w:rsidRDefault="003A4E36" w:rsidP="00381668">
            <w:pPr>
              <w:spacing w:line="276" w:lineRule="auto"/>
              <w:jc w:val="center"/>
              <w:rPr>
                <w:b w:val="0"/>
                <w:bCs w:val="0"/>
                <w:color w:val="000000"/>
                <w:sz w:val="20"/>
                <w:szCs w:val="20"/>
              </w:rPr>
            </w:pPr>
            <w:r w:rsidRPr="00381668">
              <w:rPr>
                <w:b w:val="0"/>
                <w:bCs w:val="0"/>
                <w:color w:val="000000"/>
                <w:sz w:val="20"/>
                <w:szCs w:val="20"/>
              </w:rPr>
              <w:t>21-30 años</w:t>
            </w:r>
          </w:p>
        </w:tc>
        <w:tc>
          <w:tcPr>
            <w:tcW w:w="0" w:type="auto"/>
            <w:noWrap/>
            <w:hideMark/>
          </w:tcPr>
          <w:p w14:paraId="33B0296F" w14:textId="5C660983" w:rsidR="003A4E36" w:rsidRPr="00381668" w:rsidRDefault="009D485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r w:rsidR="003A4E36" w:rsidRPr="00381668">
              <w:rPr>
                <w:color w:val="000000"/>
                <w:sz w:val="20"/>
                <w:szCs w:val="20"/>
              </w:rPr>
              <w:t> </w:t>
            </w:r>
          </w:p>
        </w:tc>
        <w:tc>
          <w:tcPr>
            <w:tcW w:w="0" w:type="auto"/>
            <w:noWrap/>
            <w:hideMark/>
          </w:tcPr>
          <w:p w14:paraId="08324EA9" w14:textId="77777777" w:rsidR="003A4E36" w:rsidRPr="00381668" w:rsidRDefault="003A4E3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3</w:t>
            </w:r>
          </w:p>
        </w:tc>
        <w:tc>
          <w:tcPr>
            <w:tcW w:w="0" w:type="auto"/>
            <w:noWrap/>
            <w:hideMark/>
          </w:tcPr>
          <w:p w14:paraId="0D0059E0" w14:textId="77777777" w:rsidR="003A4E36" w:rsidRPr="00381668" w:rsidRDefault="003A4E3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4</w:t>
            </w:r>
          </w:p>
        </w:tc>
        <w:tc>
          <w:tcPr>
            <w:tcW w:w="0" w:type="auto"/>
            <w:noWrap/>
            <w:hideMark/>
          </w:tcPr>
          <w:p w14:paraId="6184ADDB" w14:textId="77777777" w:rsidR="003A4E36" w:rsidRPr="00381668" w:rsidRDefault="003A4E3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10</w:t>
            </w:r>
          </w:p>
        </w:tc>
        <w:tc>
          <w:tcPr>
            <w:tcW w:w="0" w:type="auto"/>
            <w:noWrap/>
            <w:hideMark/>
          </w:tcPr>
          <w:p w14:paraId="3A0E8F56" w14:textId="77777777" w:rsidR="003A4E36" w:rsidRPr="00381668" w:rsidRDefault="003A4E3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17</w:t>
            </w:r>
          </w:p>
        </w:tc>
      </w:tr>
      <w:tr w:rsidR="009D485D" w:rsidRPr="00381668" w14:paraId="775606EC" w14:textId="77777777" w:rsidTr="003240B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D3C32FF" w14:textId="77777777" w:rsidR="003A4E36" w:rsidRPr="00381668" w:rsidRDefault="003A4E36" w:rsidP="00381668">
            <w:pPr>
              <w:spacing w:line="276" w:lineRule="auto"/>
              <w:jc w:val="center"/>
              <w:rPr>
                <w:b w:val="0"/>
                <w:bCs w:val="0"/>
                <w:color w:val="000000"/>
                <w:sz w:val="20"/>
                <w:szCs w:val="20"/>
              </w:rPr>
            </w:pPr>
            <w:r w:rsidRPr="00381668">
              <w:rPr>
                <w:b w:val="0"/>
                <w:bCs w:val="0"/>
                <w:color w:val="000000"/>
                <w:sz w:val="20"/>
                <w:szCs w:val="20"/>
              </w:rPr>
              <w:t>31-40 años</w:t>
            </w:r>
          </w:p>
        </w:tc>
        <w:tc>
          <w:tcPr>
            <w:tcW w:w="0" w:type="auto"/>
            <w:noWrap/>
            <w:hideMark/>
          </w:tcPr>
          <w:p w14:paraId="197D3F33" w14:textId="5187C29A" w:rsidR="003A4E36" w:rsidRPr="00381668" w:rsidRDefault="003A4E3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 </w:t>
            </w:r>
            <w:r w:rsidR="009D485D" w:rsidRPr="00381668">
              <w:rPr>
                <w:color w:val="000000"/>
                <w:sz w:val="20"/>
                <w:szCs w:val="20"/>
              </w:rPr>
              <w:t>0</w:t>
            </w:r>
          </w:p>
        </w:tc>
        <w:tc>
          <w:tcPr>
            <w:tcW w:w="0" w:type="auto"/>
            <w:noWrap/>
            <w:hideMark/>
          </w:tcPr>
          <w:p w14:paraId="74EE43D7" w14:textId="77777777" w:rsidR="003A4E36" w:rsidRPr="00381668" w:rsidRDefault="003A4E3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c>
          <w:tcPr>
            <w:tcW w:w="0" w:type="auto"/>
            <w:noWrap/>
            <w:hideMark/>
          </w:tcPr>
          <w:p w14:paraId="73AD97C6" w14:textId="77777777" w:rsidR="003A4E36" w:rsidRPr="00381668" w:rsidRDefault="003A4E3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6</w:t>
            </w:r>
          </w:p>
        </w:tc>
        <w:tc>
          <w:tcPr>
            <w:tcW w:w="0" w:type="auto"/>
            <w:noWrap/>
            <w:hideMark/>
          </w:tcPr>
          <w:p w14:paraId="65A46CC1" w14:textId="77777777" w:rsidR="003A4E36" w:rsidRPr="00381668" w:rsidRDefault="003A4E3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3</w:t>
            </w:r>
          </w:p>
        </w:tc>
        <w:tc>
          <w:tcPr>
            <w:tcW w:w="0" w:type="auto"/>
            <w:noWrap/>
            <w:hideMark/>
          </w:tcPr>
          <w:p w14:paraId="6FED229E" w14:textId="77777777" w:rsidR="003A4E36" w:rsidRPr="00381668" w:rsidRDefault="003A4E3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10</w:t>
            </w:r>
          </w:p>
        </w:tc>
      </w:tr>
      <w:tr w:rsidR="009D485D" w:rsidRPr="00381668" w14:paraId="425A01F2" w14:textId="77777777" w:rsidTr="003240B3">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A5491EE" w14:textId="77777777" w:rsidR="003A4E36" w:rsidRPr="00381668" w:rsidRDefault="003A4E36" w:rsidP="00381668">
            <w:pPr>
              <w:spacing w:line="276" w:lineRule="auto"/>
              <w:jc w:val="center"/>
              <w:rPr>
                <w:b w:val="0"/>
                <w:bCs w:val="0"/>
                <w:color w:val="000000"/>
                <w:sz w:val="20"/>
                <w:szCs w:val="20"/>
              </w:rPr>
            </w:pPr>
            <w:r w:rsidRPr="00381668">
              <w:rPr>
                <w:b w:val="0"/>
                <w:bCs w:val="0"/>
                <w:color w:val="000000"/>
                <w:sz w:val="20"/>
                <w:szCs w:val="20"/>
              </w:rPr>
              <w:t>41-50 años</w:t>
            </w:r>
          </w:p>
        </w:tc>
        <w:tc>
          <w:tcPr>
            <w:tcW w:w="0" w:type="auto"/>
            <w:noWrap/>
            <w:hideMark/>
          </w:tcPr>
          <w:p w14:paraId="596F3D96" w14:textId="77777777" w:rsidR="003A4E36" w:rsidRPr="00381668" w:rsidRDefault="003A4E3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5</w:t>
            </w:r>
          </w:p>
        </w:tc>
        <w:tc>
          <w:tcPr>
            <w:tcW w:w="0" w:type="auto"/>
            <w:noWrap/>
            <w:hideMark/>
          </w:tcPr>
          <w:p w14:paraId="1B9A9370" w14:textId="604169E1" w:rsidR="003A4E36" w:rsidRPr="00381668" w:rsidRDefault="009D485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r w:rsidR="003A4E36" w:rsidRPr="00381668">
              <w:rPr>
                <w:color w:val="000000"/>
                <w:sz w:val="20"/>
                <w:szCs w:val="20"/>
              </w:rPr>
              <w:t> </w:t>
            </w:r>
          </w:p>
        </w:tc>
        <w:tc>
          <w:tcPr>
            <w:tcW w:w="0" w:type="auto"/>
            <w:noWrap/>
            <w:hideMark/>
          </w:tcPr>
          <w:p w14:paraId="1416F167" w14:textId="77777777" w:rsidR="003A4E36" w:rsidRPr="00381668" w:rsidRDefault="003A4E3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2</w:t>
            </w:r>
          </w:p>
        </w:tc>
        <w:tc>
          <w:tcPr>
            <w:tcW w:w="0" w:type="auto"/>
            <w:noWrap/>
            <w:hideMark/>
          </w:tcPr>
          <w:p w14:paraId="4F37BB5B" w14:textId="77777777" w:rsidR="003A4E36" w:rsidRPr="00381668" w:rsidRDefault="003A4E3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2</w:t>
            </w:r>
          </w:p>
        </w:tc>
        <w:tc>
          <w:tcPr>
            <w:tcW w:w="0" w:type="auto"/>
            <w:noWrap/>
            <w:hideMark/>
          </w:tcPr>
          <w:p w14:paraId="281B8214" w14:textId="77777777" w:rsidR="003A4E36" w:rsidRPr="00381668" w:rsidRDefault="003A4E3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9</w:t>
            </w:r>
          </w:p>
        </w:tc>
      </w:tr>
      <w:tr w:rsidR="009D485D" w:rsidRPr="00381668" w14:paraId="52B3643B" w14:textId="77777777" w:rsidTr="003240B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2098219" w14:textId="77777777" w:rsidR="003A4E36" w:rsidRPr="00381668" w:rsidRDefault="003A4E36" w:rsidP="00381668">
            <w:pPr>
              <w:spacing w:line="276" w:lineRule="auto"/>
              <w:jc w:val="center"/>
              <w:rPr>
                <w:b w:val="0"/>
                <w:bCs w:val="0"/>
                <w:color w:val="000000"/>
                <w:sz w:val="20"/>
                <w:szCs w:val="20"/>
              </w:rPr>
            </w:pPr>
            <w:r w:rsidRPr="00381668">
              <w:rPr>
                <w:b w:val="0"/>
                <w:bCs w:val="0"/>
                <w:color w:val="000000"/>
                <w:sz w:val="20"/>
                <w:szCs w:val="20"/>
              </w:rPr>
              <w:t>51-60 años</w:t>
            </w:r>
          </w:p>
        </w:tc>
        <w:tc>
          <w:tcPr>
            <w:tcW w:w="0" w:type="auto"/>
            <w:noWrap/>
            <w:hideMark/>
          </w:tcPr>
          <w:p w14:paraId="11D0C31D" w14:textId="77777777" w:rsidR="003A4E36" w:rsidRPr="00381668" w:rsidRDefault="003A4E3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c>
          <w:tcPr>
            <w:tcW w:w="0" w:type="auto"/>
            <w:noWrap/>
            <w:hideMark/>
          </w:tcPr>
          <w:p w14:paraId="10D9F4B2" w14:textId="4887D812" w:rsidR="003A4E36" w:rsidRPr="00381668" w:rsidRDefault="003A4E3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 </w:t>
            </w:r>
            <w:r w:rsidR="009D485D" w:rsidRPr="00381668">
              <w:rPr>
                <w:color w:val="000000"/>
                <w:sz w:val="20"/>
                <w:szCs w:val="20"/>
              </w:rPr>
              <w:t>0</w:t>
            </w:r>
          </w:p>
        </w:tc>
        <w:tc>
          <w:tcPr>
            <w:tcW w:w="0" w:type="auto"/>
            <w:noWrap/>
            <w:hideMark/>
          </w:tcPr>
          <w:p w14:paraId="148D1D3E" w14:textId="77777777" w:rsidR="003A4E36" w:rsidRPr="00381668" w:rsidRDefault="003A4E3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c>
          <w:tcPr>
            <w:tcW w:w="0" w:type="auto"/>
            <w:noWrap/>
            <w:hideMark/>
          </w:tcPr>
          <w:p w14:paraId="04A79F6E" w14:textId="1E7903A2" w:rsidR="003A4E36" w:rsidRPr="00381668" w:rsidRDefault="009D485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r w:rsidR="003A4E36" w:rsidRPr="00381668">
              <w:rPr>
                <w:color w:val="000000"/>
                <w:sz w:val="20"/>
                <w:szCs w:val="20"/>
              </w:rPr>
              <w:t> </w:t>
            </w:r>
          </w:p>
        </w:tc>
        <w:tc>
          <w:tcPr>
            <w:tcW w:w="0" w:type="auto"/>
            <w:noWrap/>
            <w:hideMark/>
          </w:tcPr>
          <w:p w14:paraId="2D9BF283" w14:textId="77777777" w:rsidR="003A4E36" w:rsidRPr="00381668" w:rsidRDefault="003A4E3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w:t>
            </w:r>
          </w:p>
        </w:tc>
      </w:tr>
      <w:tr w:rsidR="009D485D" w:rsidRPr="00381668" w14:paraId="22F9A2A9" w14:textId="77777777" w:rsidTr="003240B3">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71900B4" w14:textId="77777777" w:rsidR="003A4E36" w:rsidRPr="00381668" w:rsidRDefault="003A4E36" w:rsidP="00381668">
            <w:pPr>
              <w:spacing w:line="276" w:lineRule="auto"/>
              <w:jc w:val="center"/>
              <w:rPr>
                <w:b w:val="0"/>
                <w:bCs w:val="0"/>
                <w:color w:val="000000"/>
                <w:sz w:val="20"/>
                <w:szCs w:val="20"/>
              </w:rPr>
            </w:pPr>
            <w:r w:rsidRPr="00381668">
              <w:rPr>
                <w:b w:val="0"/>
                <w:bCs w:val="0"/>
                <w:color w:val="000000"/>
                <w:sz w:val="20"/>
                <w:szCs w:val="20"/>
              </w:rPr>
              <w:t>Total</w:t>
            </w:r>
          </w:p>
        </w:tc>
        <w:tc>
          <w:tcPr>
            <w:tcW w:w="0" w:type="auto"/>
            <w:noWrap/>
            <w:hideMark/>
          </w:tcPr>
          <w:p w14:paraId="253CC7FE" w14:textId="77777777" w:rsidR="003A4E36" w:rsidRPr="00381668" w:rsidRDefault="003A4E3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17</w:t>
            </w:r>
          </w:p>
        </w:tc>
        <w:tc>
          <w:tcPr>
            <w:tcW w:w="0" w:type="auto"/>
            <w:noWrap/>
            <w:hideMark/>
          </w:tcPr>
          <w:p w14:paraId="27D12382" w14:textId="77777777" w:rsidR="003A4E36" w:rsidRPr="00381668" w:rsidRDefault="003A4E3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43</w:t>
            </w:r>
          </w:p>
        </w:tc>
        <w:tc>
          <w:tcPr>
            <w:tcW w:w="0" w:type="auto"/>
            <w:noWrap/>
            <w:hideMark/>
          </w:tcPr>
          <w:p w14:paraId="1D4BE99A" w14:textId="77777777" w:rsidR="003A4E36" w:rsidRPr="00381668" w:rsidRDefault="003A4E3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49</w:t>
            </w:r>
          </w:p>
        </w:tc>
        <w:tc>
          <w:tcPr>
            <w:tcW w:w="0" w:type="auto"/>
            <w:noWrap/>
            <w:hideMark/>
          </w:tcPr>
          <w:p w14:paraId="044D7557" w14:textId="77777777" w:rsidR="003A4E36" w:rsidRPr="00381668" w:rsidRDefault="003A4E3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58</w:t>
            </w:r>
          </w:p>
        </w:tc>
        <w:tc>
          <w:tcPr>
            <w:tcW w:w="0" w:type="auto"/>
            <w:noWrap/>
            <w:hideMark/>
          </w:tcPr>
          <w:p w14:paraId="2A9B4D85" w14:textId="77777777" w:rsidR="003A4E36" w:rsidRPr="00381668" w:rsidRDefault="003A4E3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167</w:t>
            </w:r>
          </w:p>
        </w:tc>
      </w:tr>
    </w:tbl>
    <w:p w14:paraId="0CF7A604" w14:textId="5DE201D6" w:rsidR="001B281C" w:rsidRPr="00381668" w:rsidRDefault="003A4E36" w:rsidP="00381668">
      <w:pPr>
        <w:tabs>
          <w:tab w:val="left" w:pos="3960"/>
        </w:tabs>
        <w:spacing w:line="276" w:lineRule="auto"/>
        <w:jc w:val="center"/>
        <w:rPr>
          <w:bCs/>
          <w:sz w:val="20"/>
          <w:szCs w:val="20"/>
        </w:rPr>
      </w:pPr>
      <w:r w:rsidRPr="00381668">
        <w:rPr>
          <w:bCs/>
          <w:sz w:val="20"/>
          <w:szCs w:val="20"/>
        </w:rPr>
        <w:t xml:space="preserve"> </w:t>
      </w:r>
      <w:r w:rsidR="001B281C" w:rsidRPr="00381668">
        <w:rPr>
          <w:bCs/>
          <w:sz w:val="20"/>
          <w:szCs w:val="20"/>
        </w:rPr>
        <w:t>Fuente: Elaboración propia a partir del censo 2021</w:t>
      </w:r>
    </w:p>
    <w:p w14:paraId="286DFE85" w14:textId="77777777" w:rsidR="001B281C" w:rsidRPr="00381668" w:rsidRDefault="001B281C" w:rsidP="00381668">
      <w:pPr>
        <w:spacing w:line="276" w:lineRule="auto"/>
      </w:pPr>
    </w:p>
    <w:p w14:paraId="381E5F4E" w14:textId="1E72D2C4" w:rsidR="00A56E6A" w:rsidRPr="00381668" w:rsidRDefault="00AA7162" w:rsidP="00381668">
      <w:pPr>
        <w:spacing w:line="276" w:lineRule="auto"/>
        <w:jc w:val="both"/>
      </w:pPr>
      <w:r w:rsidRPr="00381668">
        <w:t xml:space="preserve">Respecto al </w:t>
      </w:r>
      <w:r w:rsidR="00B80AD9" w:rsidRPr="00381668">
        <w:t xml:space="preserve">censo realizado por </w:t>
      </w:r>
      <w:r w:rsidR="00040E35" w:rsidRPr="00381668">
        <w:t xml:space="preserve">el CEACS </w:t>
      </w:r>
      <w:r w:rsidR="00B80AD9" w:rsidRPr="00381668">
        <w:rPr>
          <w:noProof/>
          <w:lang w:val="es-ES"/>
        </w:rPr>
        <w:t>(2008)</w:t>
      </w:r>
      <w:r w:rsidRPr="00381668">
        <w:rPr>
          <w:noProof/>
          <w:lang w:val="es-ES"/>
        </w:rPr>
        <w:t xml:space="preserve">, se puede concluir que al 2021 aumentó </w:t>
      </w:r>
      <w:r w:rsidR="00A94860" w:rsidRPr="00381668">
        <w:rPr>
          <w:noProof/>
          <w:lang w:val="es-ES"/>
        </w:rPr>
        <w:t xml:space="preserve">el número de personas nacidas en la vereda en un </w:t>
      </w:r>
      <w:r w:rsidR="009F58C5" w:rsidRPr="00381668">
        <w:rPr>
          <w:noProof/>
          <w:lang w:val="es-ES"/>
        </w:rPr>
        <w:t xml:space="preserve">23% </w:t>
      </w:r>
      <w:r w:rsidR="00A94860" w:rsidRPr="00381668">
        <w:rPr>
          <w:noProof/>
          <w:lang w:val="es-ES"/>
        </w:rPr>
        <w:t xml:space="preserve">y el número de personas no nacidas en un </w:t>
      </w:r>
      <w:r w:rsidR="007C76B7" w:rsidRPr="00381668">
        <w:rPr>
          <w:noProof/>
          <w:lang w:val="es-ES"/>
        </w:rPr>
        <w:t>56%</w:t>
      </w:r>
      <w:r w:rsidR="00941065" w:rsidRPr="00381668">
        <w:rPr>
          <w:noProof/>
          <w:lang w:val="es-ES"/>
        </w:rPr>
        <w:t xml:space="preserve">, aspecto que puede </w:t>
      </w:r>
      <w:r w:rsidR="00485AC3" w:rsidRPr="00381668">
        <w:rPr>
          <w:noProof/>
          <w:lang w:val="es-ES"/>
        </w:rPr>
        <w:t>ser producto de aspectos migratorios</w:t>
      </w:r>
      <w:r w:rsidR="008B7CCC" w:rsidRPr="00381668">
        <w:rPr>
          <w:noProof/>
          <w:lang w:val="es-ES"/>
        </w:rPr>
        <w:t xml:space="preserve"> hacia la vereda. </w:t>
      </w:r>
    </w:p>
    <w:p w14:paraId="0B7BA2D6" w14:textId="77777777" w:rsidR="00A56E6A" w:rsidRPr="00381668" w:rsidRDefault="00A56E6A" w:rsidP="00381668">
      <w:pPr>
        <w:spacing w:line="276" w:lineRule="auto"/>
        <w:jc w:val="both"/>
      </w:pPr>
    </w:p>
    <w:p w14:paraId="17F990B0" w14:textId="43F145D0" w:rsidR="00B06151" w:rsidRPr="00381668" w:rsidRDefault="006757DD" w:rsidP="00381668">
      <w:pPr>
        <w:pStyle w:val="Ttulo2"/>
        <w:spacing w:line="276" w:lineRule="auto"/>
        <w:rPr>
          <w:rFonts w:cs="Times New Roman"/>
        </w:rPr>
      </w:pPr>
      <w:r w:rsidRPr="00381668">
        <w:rPr>
          <w:rFonts w:cs="Times New Roman"/>
        </w:rPr>
        <w:t xml:space="preserve"> </w:t>
      </w:r>
      <w:bookmarkStart w:id="46" w:name="_Toc116809641"/>
      <w:r w:rsidR="00B06151" w:rsidRPr="00381668">
        <w:rPr>
          <w:rFonts w:cs="Times New Roman"/>
        </w:rPr>
        <w:t>Educación</w:t>
      </w:r>
      <w:bookmarkStart w:id="47" w:name="_Toc838585758"/>
      <w:bookmarkEnd w:id="46"/>
      <w:r w:rsidR="00B06151" w:rsidRPr="00381668">
        <w:rPr>
          <w:rFonts w:cs="Times New Roman"/>
        </w:rPr>
        <w:t xml:space="preserve"> </w:t>
      </w:r>
      <w:bookmarkEnd w:id="47"/>
    </w:p>
    <w:p w14:paraId="671E3AC4" w14:textId="77777777" w:rsidR="00716E4E" w:rsidRPr="00381668" w:rsidRDefault="00716E4E" w:rsidP="00381668">
      <w:pPr>
        <w:pStyle w:val="Ttulo3"/>
        <w:spacing w:line="276" w:lineRule="auto"/>
        <w:jc w:val="both"/>
        <w:rPr>
          <w:rFonts w:cs="Times New Roman"/>
        </w:rPr>
      </w:pPr>
    </w:p>
    <w:p w14:paraId="51B6E577" w14:textId="636FA850" w:rsidR="006625DA" w:rsidRPr="00381668" w:rsidRDefault="001F670C" w:rsidP="00381668">
      <w:pPr>
        <w:spacing w:line="276" w:lineRule="auto"/>
        <w:jc w:val="both"/>
      </w:pPr>
      <w:r w:rsidRPr="00381668">
        <w:t xml:space="preserve">En esta sección se abordan temas relacionados con la categoría de educación, tales como el alfabetismo, </w:t>
      </w:r>
      <w:r w:rsidR="00772C5C" w:rsidRPr="00381668">
        <w:t xml:space="preserve">la asistencia escolar, el nivel educativo y las expectativas de los habitantes sobre los niveles </w:t>
      </w:r>
      <w:r w:rsidR="00A1189F" w:rsidRPr="00381668">
        <w:t xml:space="preserve">educativos que les gustaría alcanzar. </w:t>
      </w:r>
    </w:p>
    <w:p w14:paraId="6289B3AA" w14:textId="77777777" w:rsidR="001F670C" w:rsidRPr="00381668" w:rsidRDefault="001F670C" w:rsidP="00381668">
      <w:pPr>
        <w:spacing w:line="276" w:lineRule="auto"/>
      </w:pPr>
    </w:p>
    <w:p w14:paraId="47A1E856" w14:textId="1F8EA1D4" w:rsidR="00B06151" w:rsidRPr="00381668" w:rsidRDefault="00B06151" w:rsidP="00381668">
      <w:pPr>
        <w:pStyle w:val="Ttulo4"/>
        <w:spacing w:line="276" w:lineRule="auto"/>
        <w:rPr>
          <w:rFonts w:cs="Times New Roman"/>
        </w:rPr>
      </w:pPr>
      <w:r w:rsidRPr="00381668">
        <w:rPr>
          <w:rFonts w:cs="Times New Roman"/>
        </w:rPr>
        <w:t>Alfabetismo por sexo y grupo de edad</w:t>
      </w:r>
      <w:bookmarkStart w:id="48" w:name="_Toc250973572"/>
      <w:r w:rsidRPr="00381668">
        <w:rPr>
          <w:rFonts w:cs="Times New Roman"/>
        </w:rPr>
        <w:t xml:space="preserve"> </w:t>
      </w:r>
      <w:bookmarkEnd w:id="48"/>
    </w:p>
    <w:p w14:paraId="295AF6B2" w14:textId="02A0182D" w:rsidR="00B06151" w:rsidRPr="00381668" w:rsidRDefault="00B06151" w:rsidP="00381668">
      <w:pPr>
        <w:spacing w:line="276" w:lineRule="auto"/>
      </w:pPr>
    </w:p>
    <w:p w14:paraId="1B72375A" w14:textId="08BB20FA" w:rsidR="00776F0F" w:rsidRPr="00381668" w:rsidRDefault="00AA5B94" w:rsidP="00381668">
      <w:pPr>
        <w:spacing w:line="276" w:lineRule="auto"/>
        <w:jc w:val="both"/>
      </w:pPr>
      <w:r w:rsidRPr="00381668">
        <w:t>E</w:t>
      </w:r>
      <w:r w:rsidR="0047622C" w:rsidRPr="00381668">
        <w:t>l alfabetismo es cada vez mayor</w:t>
      </w:r>
      <w:r w:rsidR="00482672" w:rsidRPr="00381668">
        <w:t xml:space="preserve"> en la vereda Los Soches</w:t>
      </w:r>
      <w:r w:rsidR="0047622C" w:rsidRPr="00381668">
        <w:t>,</w:t>
      </w:r>
      <w:r w:rsidR="005A6E59" w:rsidRPr="00381668">
        <w:t xml:space="preserve"> </w:t>
      </w:r>
      <w:r w:rsidR="00CC5F97" w:rsidRPr="00381668">
        <w:t>pues</w:t>
      </w:r>
      <w:r w:rsidR="00E43E35" w:rsidRPr="00381668">
        <w:t xml:space="preserve">to que </w:t>
      </w:r>
      <w:r w:rsidR="00CA18A2" w:rsidRPr="00381668">
        <w:t xml:space="preserve">en </w:t>
      </w:r>
      <w:r w:rsidR="00A9318C" w:rsidRPr="00381668">
        <w:t xml:space="preserve">el censo realizado por el </w:t>
      </w:r>
      <w:r w:rsidR="006963A3" w:rsidRPr="00381668">
        <w:rPr>
          <w:noProof/>
          <w:lang w:val="es-ES"/>
        </w:rPr>
        <w:t>CEACS (2008)</w:t>
      </w:r>
      <w:r w:rsidR="006963A3" w:rsidRPr="00381668">
        <w:t xml:space="preserve">; </w:t>
      </w:r>
      <w:r w:rsidR="00A9318C" w:rsidRPr="00381668">
        <w:rPr>
          <w:noProof/>
          <w:lang w:val="es-ES"/>
        </w:rPr>
        <w:t>el alfabetismo</w:t>
      </w:r>
      <w:r w:rsidR="0047622C" w:rsidRPr="00381668">
        <w:t xml:space="preserve"> </w:t>
      </w:r>
      <w:r w:rsidR="00540104" w:rsidRPr="00381668">
        <w:t>era d</w:t>
      </w:r>
      <w:r w:rsidR="009D4CE4" w:rsidRPr="00381668">
        <w:t xml:space="preserve">el 74% </w:t>
      </w:r>
      <w:r w:rsidR="00E55177" w:rsidRPr="00381668">
        <w:t>y en el 2021 corresponde al</w:t>
      </w:r>
      <w:r w:rsidR="003706F2" w:rsidRPr="00381668">
        <w:t xml:space="preserve"> </w:t>
      </w:r>
      <w:r w:rsidR="00B85F57" w:rsidRPr="00381668">
        <w:t>84,5</w:t>
      </w:r>
      <w:r w:rsidR="00F92163" w:rsidRPr="00381668">
        <w:t>%</w:t>
      </w:r>
      <w:r w:rsidR="00776F0F" w:rsidRPr="00381668">
        <w:t xml:space="preserve">. </w:t>
      </w:r>
      <w:r w:rsidR="00177421" w:rsidRPr="00381668">
        <w:t xml:space="preserve">De la </w:t>
      </w:r>
      <w:r w:rsidR="00177421" w:rsidRPr="00381668">
        <w:fldChar w:fldCharType="begin"/>
      </w:r>
      <w:r w:rsidR="00177421" w:rsidRPr="00381668">
        <w:instrText xml:space="preserve"> REF _Ref99546572 \h </w:instrText>
      </w:r>
      <w:r w:rsidR="00381668" w:rsidRPr="00381668">
        <w:instrText xml:space="preserve"> \* MERGEFORMAT </w:instrText>
      </w:r>
      <w:r w:rsidR="00177421" w:rsidRPr="00381668">
        <w:fldChar w:fldCharType="separate"/>
      </w:r>
      <w:r w:rsidR="00177421" w:rsidRPr="00381668">
        <w:rPr>
          <w:rFonts w:eastAsia="Arial"/>
          <w:i/>
          <w:iCs/>
        </w:rPr>
        <w:t xml:space="preserve">Tabla </w:t>
      </w:r>
      <w:r w:rsidR="00177421" w:rsidRPr="00381668">
        <w:rPr>
          <w:i/>
          <w:iCs/>
          <w:noProof/>
        </w:rPr>
        <w:t>8</w:t>
      </w:r>
      <w:r w:rsidR="00177421" w:rsidRPr="00381668">
        <w:fldChar w:fldCharType="end"/>
      </w:r>
      <w:r w:rsidR="00177421" w:rsidRPr="00381668">
        <w:t xml:space="preserve"> </w:t>
      </w:r>
      <w:r w:rsidR="00565C17" w:rsidRPr="00381668">
        <w:t xml:space="preserve">sobresale el rango de edad entre los 13 y 18 años, </w:t>
      </w:r>
      <w:r w:rsidR="002920AE" w:rsidRPr="00381668">
        <w:t xml:space="preserve">dado que no se </w:t>
      </w:r>
      <w:r w:rsidR="00ED1F9B" w:rsidRPr="00381668">
        <w:t>identifica casos de</w:t>
      </w:r>
      <w:r w:rsidR="002920AE" w:rsidRPr="00381668">
        <w:t xml:space="preserve"> analfabetismo</w:t>
      </w:r>
      <w:r w:rsidR="00F43FEF" w:rsidRPr="00381668">
        <w:t xml:space="preserve">; </w:t>
      </w:r>
      <w:r w:rsidR="00F30C77" w:rsidRPr="00381668">
        <w:t>caso similar al rango de edad entre los</w:t>
      </w:r>
      <w:r w:rsidR="005A4363" w:rsidRPr="00381668">
        <w:t xml:space="preserve"> 19 y 40 años </w:t>
      </w:r>
      <w:r w:rsidR="00404C4C" w:rsidRPr="00381668">
        <w:t>en donde únicamente tres personas no saben leer ni escribir.</w:t>
      </w:r>
    </w:p>
    <w:p w14:paraId="35016AD4" w14:textId="28C50FB7" w:rsidR="00496D3D" w:rsidRPr="00381668" w:rsidRDefault="00496D3D" w:rsidP="00381668">
      <w:pPr>
        <w:spacing w:line="276" w:lineRule="auto"/>
        <w:jc w:val="both"/>
      </w:pPr>
    </w:p>
    <w:p w14:paraId="27901D78" w14:textId="685832B8" w:rsidR="00ED3DD5" w:rsidRPr="00381668" w:rsidRDefault="00D8710E" w:rsidP="00381668">
      <w:pPr>
        <w:spacing w:line="276" w:lineRule="auto"/>
        <w:jc w:val="both"/>
      </w:pPr>
      <w:r w:rsidRPr="00381668">
        <w:t xml:space="preserve">Frente a los </w:t>
      </w:r>
      <w:r w:rsidR="00B7292E" w:rsidRPr="00381668">
        <w:t>mayores de 60 años</w:t>
      </w:r>
      <w:r w:rsidR="006563CE" w:rsidRPr="00381668">
        <w:t xml:space="preserve">, es relevante analizar </w:t>
      </w:r>
      <w:r w:rsidR="002414D0" w:rsidRPr="00381668">
        <w:t xml:space="preserve">que el porcentaje de personas que no saben leer ni escribir </w:t>
      </w:r>
      <w:r w:rsidR="005E26D3" w:rsidRPr="00381668">
        <w:t>disminuy</w:t>
      </w:r>
      <w:r w:rsidR="004F2465" w:rsidRPr="00381668">
        <w:t>ó</w:t>
      </w:r>
      <w:r w:rsidR="005E26D3" w:rsidRPr="00381668">
        <w:t xml:space="preserve"> </w:t>
      </w:r>
      <w:r w:rsidR="002414D0" w:rsidRPr="00381668">
        <w:t xml:space="preserve">respecto al censo realizado </w:t>
      </w:r>
      <w:r w:rsidR="004F2465" w:rsidRPr="00381668">
        <w:t>en el 2008</w:t>
      </w:r>
      <w:r w:rsidR="005B4D57" w:rsidRPr="00381668">
        <w:t>, no obstante</w:t>
      </w:r>
      <w:r w:rsidR="002F5E25" w:rsidRPr="00381668">
        <w:t>,</w:t>
      </w:r>
      <w:r w:rsidR="005B4D57" w:rsidRPr="00381668">
        <w:t xml:space="preserve"> </w:t>
      </w:r>
      <w:r w:rsidR="00F56652" w:rsidRPr="00381668">
        <w:t>continúa</w:t>
      </w:r>
      <w:r w:rsidR="005B4D57" w:rsidRPr="00381668">
        <w:t xml:space="preserve"> siendo un porcentaje significativo (14%)</w:t>
      </w:r>
      <w:r w:rsidR="002F5E25" w:rsidRPr="00381668">
        <w:t xml:space="preserve">, el cual puede </w:t>
      </w:r>
      <w:r w:rsidR="003171AE" w:rsidRPr="00381668">
        <w:t>traducirse en</w:t>
      </w:r>
      <w:r w:rsidR="005C4F3E" w:rsidRPr="00381668">
        <w:t xml:space="preserve"> que en el pasado </w:t>
      </w:r>
      <w:r w:rsidR="008521AE" w:rsidRPr="00381668">
        <w:t>había</w:t>
      </w:r>
      <w:r w:rsidR="00ED3DD5" w:rsidRPr="00381668">
        <w:t xml:space="preserve"> más factores que imposibilitaban acceder a la educación</w:t>
      </w:r>
      <w:r w:rsidR="00DF50FF" w:rsidRPr="00381668">
        <w:t>, especialmente para las mujeres</w:t>
      </w:r>
      <w:r w:rsidR="000E2353" w:rsidRPr="00381668">
        <w:t xml:space="preserve">, </w:t>
      </w:r>
      <w:r w:rsidR="004E6CFB" w:rsidRPr="00381668">
        <w:t xml:space="preserve">por cuanto </w:t>
      </w:r>
      <w:r w:rsidR="0055027D" w:rsidRPr="00381668">
        <w:t xml:space="preserve">el </w:t>
      </w:r>
      <w:r w:rsidR="00247F15" w:rsidRPr="00381668">
        <w:t>89% son mujeres</w:t>
      </w:r>
      <w:r w:rsidR="00E63995" w:rsidRPr="00381668">
        <w:t xml:space="preserve"> (1 hombre y 8 mujeres).</w:t>
      </w:r>
    </w:p>
    <w:p w14:paraId="2212ECD1" w14:textId="77777777" w:rsidR="00FC4875" w:rsidRPr="00381668" w:rsidRDefault="00FC4875" w:rsidP="00381668">
      <w:pPr>
        <w:spacing w:line="276" w:lineRule="auto"/>
        <w:jc w:val="both"/>
      </w:pPr>
    </w:p>
    <w:p w14:paraId="52B7948D" w14:textId="0A543893" w:rsidR="005877E5" w:rsidRPr="00381668" w:rsidRDefault="005877E5" w:rsidP="00381668">
      <w:pPr>
        <w:pStyle w:val="Descripcin"/>
        <w:keepNext/>
        <w:spacing w:line="276" w:lineRule="auto"/>
        <w:jc w:val="center"/>
        <w:rPr>
          <w:rFonts w:ascii="Times New Roman" w:eastAsia="Arial" w:hAnsi="Times New Roman" w:cs="Times New Roman"/>
          <w:i w:val="0"/>
          <w:iCs w:val="0"/>
          <w:sz w:val="24"/>
          <w:szCs w:val="24"/>
        </w:rPr>
      </w:pPr>
      <w:bookmarkStart w:id="49" w:name="_Ref99546572"/>
      <w:bookmarkStart w:id="50" w:name="_Toc116810366"/>
      <w:r w:rsidRPr="00381668">
        <w:rPr>
          <w:rFonts w:ascii="Times New Roman" w:eastAsia="Arial" w:hAnsi="Times New Roman" w:cs="Times New Roman"/>
          <w:i w:val="0"/>
          <w:iCs w:val="0"/>
          <w:sz w:val="24"/>
          <w:szCs w:val="24"/>
        </w:rPr>
        <w:t xml:space="preserve">Tabla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Tabla \* ARABIC</w:instrText>
      </w:r>
      <w:r w:rsidRPr="00381668">
        <w:rPr>
          <w:rFonts w:ascii="Times New Roman" w:hAnsi="Times New Roman" w:cs="Times New Roman"/>
          <w:i w:val="0"/>
          <w:iCs w:val="0"/>
          <w:sz w:val="24"/>
          <w:szCs w:val="24"/>
        </w:rPr>
        <w:fldChar w:fldCharType="separate"/>
      </w:r>
      <w:r w:rsidR="00BB0718" w:rsidRPr="00381668">
        <w:rPr>
          <w:rFonts w:ascii="Times New Roman" w:hAnsi="Times New Roman" w:cs="Times New Roman"/>
          <w:i w:val="0"/>
          <w:iCs w:val="0"/>
          <w:noProof/>
          <w:sz w:val="24"/>
          <w:szCs w:val="24"/>
        </w:rPr>
        <w:t>8</w:t>
      </w:r>
      <w:r w:rsidRPr="00381668">
        <w:rPr>
          <w:rFonts w:ascii="Times New Roman" w:hAnsi="Times New Roman" w:cs="Times New Roman"/>
          <w:i w:val="0"/>
          <w:iCs w:val="0"/>
          <w:sz w:val="24"/>
          <w:szCs w:val="24"/>
        </w:rPr>
        <w:fldChar w:fldCharType="end"/>
      </w:r>
      <w:bookmarkEnd w:id="49"/>
      <w:r w:rsidR="00B736D5" w:rsidRPr="00381668">
        <w:rPr>
          <w:rFonts w:ascii="Times New Roman" w:eastAsia="Arial" w:hAnsi="Times New Roman" w:cs="Times New Roman"/>
          <w:i w:val="0"/>
          <w:iCs w:val="0"/>
          <w:sz w:val="24"/>
          <w:szCs w:val="24"/>
        </w:rPr>
        <w:t>.</w:t>
      </w:r>
      <w:r w:rsidRPr="00381668">
        <w:rPr>
          <w:rFonts w:ascii="Times New Roman" w:eastAsia="Arial" w:hAnsi="Times New Roman" w:cs="Times New Roman"/>
          <w:i w:val="0"/>
          <w:iCs w:val="0"/>
          <w:sz w:val="24"/>
          <w:szCs w:val="24"/>
        </w:rPr>
        <w:t xml:space="preserve"> Alfabetismo por sexo y grupos de edad</w:t>
      </w:r>
      <w:bookmarkEnd w:id="50"/>
    </w:p>
    <w:tbl>
      <w:tblPr>
        <w:tblStyle w:val="Tablaconcuadrcula4-nfasis3"/>
        <w:tblW w:w="0" w:type="auto"/>
        <w:jc w:val="center"/>
        <w:tblLook w:val="04A0" w:firstRow="1" w:lastRow="0" w:firstColumn="1" w:lastColumn="0" w:noHBand="0" w:noVBand="1"/>
      </w:tblPr>
      <w:tblGrid>
        <w:gridCol w:w="1555"/>
        <w:gridCol w:w="872"/>
        <w:gridCol w:w="733"/>
        <w:gridCol w:w="733"/>
        <w:gridCol w:w="1755"/>
        <w:gridCol w:w="683"/>
      </w:tblGrid>
      <w:tr w:rsidR="00034F7D" w:rsidRPr="00381668" w14:paraId="647CDFF0" w14:textId="77777777" w:rsidTr="00D626E5">
        <w:trPr>
          <w:cnfStyle w:val="100000000000" w:firstRow="1" w:lastRow="0" w:firstColumn="0" w:lastColumn="0" w:oddVBand="0" w:evenVBand="0" w:oddHBand="0"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68A0D22D" w14:textId="77777777" w:rsidR="00034F7D" w:rsidRPr="00381668" w:rsidRDefault="00034F7D" w:rsidP="00381668">
            <w:pPr>
              <w:spacing w:line="276" w:lineRule="auto"/>
              <w:jc w:val="center"/>
              <w:rPr>
                <w:b w:val="0"/>
                <w:bCs w:val="0"/>
                <w:color w:val="000000"/>
                <w:sz w:val="20"/>
                <w:szCs w:val="20"/>
                <w:lang w:eastAsia="es-CO"/>
              </w:rPr>
            </w:pPr>
            <w:r w:rsidRPr="00381668">
              <w:rPr>
                <w:color w:val="000000"/>
                <w:sz w:val="20"/>
                <w:szCs w:val="20"/>
                <w:lang w:eastAsia="es-CO"/>
              </w:rPr>
              <w:t>Grupo Etareo</w:t>
            </w:r>
          </w:p>
        </w:tc>
        <w:tc>
          <w:tcPr>
            <w:tcW w:w="0" w:type="auto"/>
            <w:vMerge w:val="restart"/>
            <w:noWrap/>
            <w:hideMark/>
          </w:tcPr>
          <w:p w14:paraId="7CABF777" w14:textId="77777777" w:rsidR="00034F7D" w:rsidRPr="00381668" w:rsidRDefault="00034F7D" w:rsidP="00381668">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CO"/>
              </w:rPr>
            </w:pPr>
            <w:r w:rsidRPr="00381668">
              <w:rPr>
                <w:color w:val="000000"/>
                <w:sz w:val="20"/>
                <w:szCs w:val="20"/>
                <w:lang w:eastAsia="es-CO"/>
              </w:rPr>
              <w:t>Sexo</w:t>
            </w:r>
          </w:p>
        </w:tc>
        <w:tc>
          <w:tcPr>
            <w:tcW w:w="0" w:type="auto"/>
            <w:gridSpan w:val="3"/>
            <w:shd w:val="clear" w:color="auto" w:fill="AEAAAA" w:themeFill="background2" w:themeFillShade="BF"/>
            <w:noWrap/>
            <w:hideMark/>
          </w:tcPr>
          <w:p w14:paraId="6C417861" w14:textId="77777777" w:rsidR="00034F7D" w:rsidRPr="00381668" w:rsidRDefault="00034F7D" w:rsidP="00381668">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CO"/>
              </w:rPr>
            </w:pPr>
            <w:r w:rsidRPr="00381668">
              <w:rPr>
                <w:color w:val="000000"/>
                <w:sz w:val="20"/>
                <w:szCs w:val="20"/>
                <w:lang w:eastAsia="es-CO"/>
              </w:rPr>
              <w:t>¿Sabe leer y escribir?</w:t>
            </w:r>
          </w:p>
        </w:tc>
        <w:tc>
          <w:tcPr>
            <w:tcW w:w="0" w:type="auto"/>
            <w:vMerge w:val="restart"/>
            <w:shd w:val="clear" w:color="auto" w:fill="AEAAAA" w:themeFill="background2" w:themeFillShade="BF"/>
            <w:hideMark/>
          </w:tcPr>
          <w:p w14:paraId="26B40DA9" w14:textId="77777777" w:rsidR="00034F7D" w:rsidRPr="00381668" w:rsidRDefault="00034F7D" w:rsidP="00381668">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CO"/>
              </w:rPr>
            </w:pPr>
            <w:r w:rsidRPr="00381668">
              <w:rPr>
                <w:color w:val="000000"/>
                <w:sz w:val="20"/>
                <w:szCs w:val="20"/>
                <w:lang w:eastAsia="es-CO"/>
              </w:rPr>
              <w:t>Total</w:t>
            </w:r>
          </w:p>
        </w:tc>
      </w:tr>
      <w:tr w:rsidR="00034F7D" w:rsidRPr="00381668" w14:paraId="3C16D6CA" w14:textId="77777777" w:rsidTr="00D626E5">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25A7E856" w14:textId="77777777" w:rsidR="00034F7D" w:rsidRPr="00381668" w:rsidRDefault="00034F7D" w:rsidP="00381668">
            <w:pPr>
              <w:spacing w:line="276" w:lineRule="auto"/>
              <w:rPr>
                <w:b w:val="0"/>
                <w:bCs w:val="0"/>
                <w:color w:val="000000"/>
                <w:sz w:val="20"/>
                <w:szCs w:val="20"/>
                <w:lang w:eastAsia="es-CO"/>
              </w:rPr>
            </w:pPr>
          </w:p>
        </w:tc>
        <w:tc>
          <w:tcPr>
            <w:tcW w:w="0" w:type="auto"/>
            <w:vMerge/>
            <w:hideMark/>
          </w:tcPr>
          <w:p w14:paraId="3588DF2B" w14:textId="77777777" w:rsidR="00034F7D" w:rsidRPr="00381668" w:rsidRDefault="00034F7D" w:rsidP="00381668">
            <w:pPr>
              <w:spacing w:line="276" w:lineRule="auto"/>
              <w:cnfStyle w:val="000000100000" w:firstRow="0" w:lastRow="0" w:firstColumn="0" w:lastColumn="0" w:oddVBand="0" w:evenVBand="0" w:oddHBand="1" w:evenHBand="0" w:firstRowFirstColumn="0" w:firstRowLastColumn="0" w:lastRowFirstColumn="0" w:lastRowLastColumn="0"/>
              <w:rPr>
                <w:b/>
                <w:bCs/>
                <w:color w:val="000000"/>
                <w:sz w:val="20"/>
                <w:szCs w:val="20"/>
                <w:lang w:eastAsia="es-CO"/>
              </w:rPr>
            </w:pPr>
          </w:p>
        </w:tc>
        <w:tc>
          <w:tcPr>
            <w:tcW w:w="0" w:type="auto"/>
            <w:shd w:val="clear" w:color="auto" w:fill="AEAAAA" w:themeFill="background2" w:themeFillShade="BF"/>
            <w:noWrap/>
            <w:hideMark/>
          </w:tcPr>
          <w:p w14:paraId="5EE649BD"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eastAsia="es-CO"/>
              </w:rPr>
            </w:pPr>
            <w:r w:rsidRPr="00381668">
              <w:rPr>
                <w:b/>
                <w:bCs/>
                <w:color w:val="000000"/>
                <w:sz w:val="20"/>
                <w:szCs w:val="20"/>
                <w:lang w:eastAsia="es-CO"/>
              </w:rPr>
              <w:t>Si</w:t>
            </w:r>
          </w:p>
        </w:tc>
        <w:tc>
          <w:tcPr>
            <w:tcW w:w="0" w:type="auto"/>
            <w:shd w:val="clear" w:color="auto" w:fill="AEAAAA" w:themeFill="background2" w:themeFillShade="BF"/>
            <w:noWrap/>
            <w:hideMark/>
          </w:tcPr>
          <w:p w14:paraId="43A7BEB0"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eastAsia="es-CO"/>
              </w:rPr>
            </w:pPr>
            <w:r w:rsidRPr="00381668">
              <w:rPr>
                <w:b/>
                <w:bCs/>
                <w:color w:val="000000"/>
                <w:sz w:val="20"/>
                <w:szCs w:val="20"/>
                <w:lang w:eastAsia="es-CO"/>
              </w:rPr>
              <w:t>No</w:t>
            </w:r>
          </w:p>
        </w:tc>
        <w:tc>
          <w:tcPr>
            <w:tcW w:w="0" w:type="auto"/>
            <w:shd w:val="clear" w:color="auto" w:fill="AEAAAA" w:themeFill="background2" w:themeFillShade="BF"/>
            <w:noWrap/>
            <w:hideMark/>
          </w:tcPr>
          <w:p w14:paraId="154B366A"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eastAsia="es-CO"/>
              </w:rPr>
            </w:pPr>
            <w:r w:rsidRPr="00381668">
              <w:rPr>
                <w:b/>
                <w:bCs/>
                <w:color w:val="000000"/>
                <w:sz w:val="20"/>
                <w:szCs w:val="20"/>
                <w:lang w:eastAsia="es-CO"/>
              </w:rPr>
              <w:t>Censo Incompleto</w:t>
            </w:r>
          </w:p>
        </w:tc>
        <w:tc>
          <w:tcPr>
            <w:tcW w:w="0" w:type="auto"/>
            <w:vMerge/>
            <w:shd w:val="clear" w:color="auto" w:fill="AEAAAA" w:themeFill="background2" w:themeFillShade="BF"/>
            <w:hideMark/>
          </w:tcPr>
          <w:p w14:paraId="01733722" w14:textId="77777777" w:rsidR="00034F7D" w:rsidRPr="00381668" w:rsidRDefault="00034F7D" w:rsidP="00381668">
            <w:pPr>
              <w:spacing w:line="276" w:lineRule="auto"/>
              <w:cnfStyle w:val="000000100000" w:firstRow="0" w:lastRow="0" w:firstColumn="0" w:lastColumn="0" w:oddVBand="0" w:evenVBand="0" w:oddHBand="1" w:evenHBand="0" w:firstRowFirstColumn="0" w:firstRowLastColumn="0" w:lastRowFirstColumn="0" w:lastRowLastColumn="0"/>
              <w:rPr>
                <w:b/>
                <w:bCs/>
                <w:color w:val="000000"/>
                <w:sz w:val="20"/>
                <w:szCs w:val="20"/>
                <w:lang w:eastAsia="es-CO"/>
              </w:rPr>
            </w:pPr>
          </w:p>
        </w:tc>
      </w:tr>
      <w:tr w:rsidR="00034F7D" w:rsidRPr="00381668" w14:paraId="6652C61A" w14:textId="77777777" w:rsidTr="00D626E5">
        <w:trPr>
          <w:trHeight w:val="285"/>
          <w:jc w:val="center"/>
        </w:trPr>
        <w:tc>
          <w:tcPr>
            <w:cnfStyle w:val="001000000000" w:firstRow="0" w:lastRow="0" w:firstColumn="1" w:lastColumn="0" w:oddVBand="0" w:evenVBand="0" w:oddHBand="0" w:evenHBand="0" w:firstRowFirstColumn="0" w:firstRowLastColumn="0" w:lastRowFirstColumn="0" w:lastRowLastColumn="0"/>
            <w:tcW w:w="0" w:type="auto"/>
            <w:vMerge w:val="restart"/>
            <w:noWrap/>
            <w:hideMark/>
          </w:tcPr>
          <w:p w14:paraId="533AC924" w14:textId="32BEEF1C" w:rsidR="00034F7D" w:rsidRPr="00381668" w:rsidRDefault="00034F7D" w:rsidP="00381668">
            <w:pPr>
              <w:spacing w:line="276" w:lineRule="auto"/>
              <w:jc w:val="center"/>
              <w:rPr>
                <w:b w:val="0"/>
                <w:bCs w:val="0"/>
                <w:color w:val="000000"/>
                <w:sz w:val="20"/>
                <w:szCs w:val="20"/>
                <w:lang w:eastAsia="es-CO"/>
              </w:rPr>
            </w:pPr>
            <w:r w:rsidRPr="00381668">
              <w:rPr>
                <w:b w:val="0"/>
                <w:bCs w:val="0"/>
                <w:color w:val="000000"/>
                <w:sz w:val="20"/>
                <w:szCs w:val="20"/>
                <w:lang w:eastAsia="es-CO"/>
              </w:rPr>
              <w:t>0 a 5</w:t>
            </w:r>
            <w:r w:rsidR="00B64E26" w:rsidRPr="00381668">
              <w:rPr>
                <w:b w:val="0"/>
                <w:bCs w:val="0"/>
                <w:color w:val="000000"/>
                <w:sz w:val="20"/>
                <w:szCs w:val="20"/>
                <w:lang w:eastAsia="es-CO"/>
              </w:rPr>
              <w:t xml:space="preserve"> años</w:t>
            </w:r>
          </w:p>
        </w:tc>
        <w:tc>
          <w:tcPr>
            <w:tcW w:w="0" w:type="auto"/>
            <w:shd w:val="clear" w:color="auto" w:fill="FFFFFF" w:themeFill="background1"/>
            <w:noWrap/>
            <w:hideMark/>
          </w:tcPr>
          <w:p w14:paraId="11435381"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Hombre</w:t>
            </w:r>
          </w:p>
        </w:tc>
        <w:tc>
          <w:tcPr>
            <w:tcW w:w="0" w:type="auto"/>
            <w:shd w:val="clear" w:color="auto" w:fill="FFFFFF" w:themeFill="background1"/>
            <w:noWrap/>
            <w:hideMark/>
          </w:tcPr>
          <w:p w14:paraId="5EE74524"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2</w:t>
            </w:r>
          </w:p>
        </w:tc>
        <w:tc>
          <w:tcPr>
            <w:tcW w:w="0" w:type="auto"/>
            <w:shd w:val="clear" w:color="auto" w:fill="FFFFFF" w:themeFill="background1"/>
            <w:noWrap/>
            <w:hideMark/>
          </w:tcPr>
          <w:p w14:paraId="695468A4"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31</w:t>
            </w:r>
          </w:p>
        </w:tc>
        <w:tc>
          <w:tcPr>
            <w:tcW w:w="0" w:type="auto"/>
            <w:shd w:val="clear" w:color="auto" w:fill="FFFFFF" w:themeFill="background1"/>
            <w:noWrap/>
            <w:hideMark/>
          </w:tcPr>
          <w:p w14:paraId="663F515D"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2</w:t>
            </w:r>
          </w:p>
        </w:tc>
        <w:tc>
          <w:tcPr>
            <w:tcW w:w="0" w:type="auto"/>
            <w:shd w:val="clear" w:color="auto" w:fill="FFFFFF" w:themeFill="background1"/>
            <w:noWrap/>
            <w:hideMark/>
          </w:tcPr>
          <w:p w14:paraId="26214B4E"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35</w:t>
            </w:r>
          </w:p>
        </w:tc>
      </w:tr>
      <w:tr w:rsidR="00034F7D" w:rsidRPr="00381668" w14:paraId="10CCDF41" w14:textId="77777777" w:rsidTr="00D626E5">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1086BA53" w14:textId="77777777" w:rsidR="00034F7D" w:rsidRPr="00381668" w:rsidRDefault="00034F7D" w:rsidP="00381668">
            <w:pPr>
              <w:spacing w:line="276" w:lineRule="auto"/>
              <w:rPr>
                <w:b w:val="0"/>
                <w:bCs w:val="0"/>
                <w:color w:val="000000"/>
                <w:sz w:val="20"/>
                <w:szCs w:val="20"/>
                <w:lang w:eastAsia="es-CO"/>
              </w:rPr>
            </w:pPr>
          </w:p>
        </w:tc>
        <w:tc>
          <w:tcPr>
            <w:tcW w:w="0" w:type="auto"/>
            <w:shd w:val="clear" w:color="auto" w:fill="FFFFFF" w:themeFill="background1"/>
            <w:noWrap/>
            <w:hideMark/>
          </w:tcPr>
          <w:p w14:paraId="1BA6C4B1"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Mujer</w:t>
            </w:r>
          </w:p>
        </w:tc>
        <w:tc>
          <w:tcPr>
            <w:tcW w:w="0" w:type="auto"/>
            <w:shd w:val="clear" w:color="auto" w:fill="FFFFFF" w:themeFill="background1"/>
            <w:noWrap/>
            <w:hideMark/>
          </w:tcPr>
          <w:p w14:paraId="67D4792A"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2</w:t>
            </w:r>
          </w:p>
        </w:tc>
        <w:tc>
          <w:tcPr>
            <w:tcW w:w="0" w:type="auto"/>
            <w:shd w:val="clear" w:color="auto" w:fill="FFFFFF" w:themeFill="background1"/>
            <w:noWrap/>
            <w:hideMark/>
          </w:tcPr>
          <w:p w14:paraId="5D39294E"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22</w:t>
            </w:r>
          </w:p>
        </w:tc>
        <w:tc>
          <w:tcPr>
            <w:tcW w:w="0" w:type="auto"/>
            <w:shd w:val="clear" w:color="auto" w:fill="FFFFFF" w:themeFill="background1"/>
            <w:noWrap/>
            <w:hideMark/>
          </w:tcPr>
          <w:p w14:paraId="74F2887F"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w:t>
            </w:r>
          </w:p>
        </w:tc>
        <w:tc>
          <w:tcPr>
            <w:tcW w:w="0" w:type="auto"/>
            <w:shd w:val="clear" w:color="auto" w:fill="FFFFFF" w:themeFill="background1"/>
            <w:noWrap/>
            <w:hideMark/>
          </w:tcPr>
          <w:p w14:paraId="176B774F"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25</w:t>
            </w:r>
          </w:p>
        </w:tc>
      </w:tr>
      <w:tr w:rsidR="00034F7D" w:rsidRPr="00381668" w14:paraId="40644E56" w14:textId="77777777" w:rsidTr="00D626E5">
        <w:trPr>
          <w:trHeight w:val="285"/>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1E9D7404" w14:textId="77777777" w:rsidR="00034F7D" w:rsidRPr="00381668" w:rsidRDefault="00034F7D" w:rsidP="00381668">
            <w:pPr>
              <w:spacing w:line="276" w:lineRule="auto"/>
              <w:rPr>
                <w:b w:val="0"/>
                <w:bCs w:val="0"/>
                <w:color w:val="000000"/>
                <w:sz w:val="20"/>
                <w:szCs w:val="20"/>
                <w:lang w:eastAsia="es-CO"/>
              </w:rPr>
            </w:pPr>
          </w:p>
        </w:tc>
        <w:tc>
          <w:tcPr>
            <w:tcW w:w="0" w:type="auto"/>
            <w:shd w:val="clear" w:color="auto" w:fill="FFFFFF" w:themeFill="background1"/>
            <w:noWrap/>
            <w:hideMark/>
          </w:tcPr>
          <w:p w14:paraId="19788829"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Total</w:t>
            </w:r>
          </w:p>
        </w:tc>
        <w:tc>
          <w:tcPr>
            <w:tcW w:w="0" w:type="auto"/>
            <w:shd w:val="clear" w:color="auto" w:fill="FFFFFF" w:themeFill="background1"/>
            <w:noWrap/>
            <w:hideMark/>
          </w:tcPr>
          <w:p w14:paraId="400C440B"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4</w:t>
            </w:r>
          </w:p>
        </w:tc>
        <w:tc>
          <w:tcPr>
            <w:tcW w:w="0" w:type="auto"/>
            <w:shd w:val="clear" w:color="auto" w:fill="FFFFFF" w:themeFill="background1"/>
            <w:noWrap/>
            <w:hideMark/>
          </w:tcPr>
          <w:p w14:paraId="319B27D9"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53</w:t>
            </w:r>
          </w:p>
        </w:tc>
        <w:tc>
          <w:tcPr>
            <w:tcW w:w="0" w:type="auto"/>
            <w:shd w:val="clear" w:color="auto" w:fill="FFFFFF" w:themeFill="background1"/>
            <w:noWrap/>
            <w:hideMark/>
          </w:tcPr>
          <w:p w14:paraId="28547F1C"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3</w:t>
            </w:r>
          </w:p>
        </w:tc>
        <w:tc>
          <w:tcPr>
            <w:tcW w:w="0" w:type="auto"/>
            <w:shd w:val="clear" w:color="auto" w:fill="FFFFFF" w:themeFill="background1"/>
            <w:noWrap/>
            <w:hideMark/>
          </w:tcPr>
          <w:p w14:paraId="4C9D0F64"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60</w:t>
            </w:r>
          </w:p>
        </w:tc>
      </w:tr>
      <w:tr w:rsidR="00034F7D" w:rsidRPr="00381668" w14:paraId="48780EA1" w14:textId="77777777" w:rsidTr="00D626E5">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631E1F5E" w14:textId="77777777" w:rsidR="00034F7D" w:rsidRPr="00381668" w:rsidRDefault="00034F7D" w:rsidP="00381668">
            <w:pPr>
              <w:spacing w:line="276" w:lineRule="auto"/>
              <w:rPr>
                <w:b w:val="0"/>
                <w:bCs w:val="0"/>
                <w:color w:val="000000"/>
                <w:sz w:val="20"/>
                <w:szCs w:val="20"/>
                <w:lang w:eastAsia="es-CO"/>
              </w:rPr>
            </w:pPr>
          </w:p>
        </w:tc>
        <w:tc>
          <w:tcPr>
            <w:tcW w:w="0" w:type="auto"/>
            <w:shd w:val="clear" w:color="auto" w:fill="FFFFFF" w:themeFill="background1"/>
            <w:noWrap/>
            <w:hideMark/>
          </w:tcPr>
          <w:p w14:paraId="15A64918"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w:t>
            </w:r>
          </w:p>
        </w:tc>
        <w:tc>
          <w:tcPr>
            <w:tcW w:w="0" w:type="auto"/>
            <w:shd w:val="clear" w:color="auto" w:fill="FFFFFF" w:themeFill="background1"/>
            <w:noWrap/>
            <w:hideMark/>
          </w:tcPr>
          <w:p w14:paraId="274EDF6F"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7%</w:t>
            </w:r>
          </w:p>
        </w:tc>
        <w:tc>
          <w:tcPr>
            <w:tcW w:w="0" w:type="auto"/>
            <w:shd w:val="clear" w:color="auto" w:fill="FFFFFF" w:themeFill="background1"/>
            <w:noWrap/>
            <w:hideMark/>
          </w:tcPr>
          <w:p w14:paraId="17DE6444"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88%</w:t>
            </w:r>
          </w:p>
        </w:tc>
        <w:tc>
          <w:tcPr>
            <w:tcW w:w="0" w:type="auto"/>
            <w:shd w:val="clear" w:color="auto" w:fill="FFFFFF" w:themeFill="background1"/>
            <w:noWrap/>
            <w:hideMark/>
          </w:tcPr>
          <w:p w14:paraId="49B94E5B"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5%</w:t>
            </w:r>
          </w:p>
        </w:tc>
        <w:tc>
          <w:tcPr>
            <w:tcW w:w="0" w:type="auto"/>
            <w:shd w:val="clear" w:color="auto" w:fill="FFFFFF" w:themeFill="background1"/>
            <w:noWrap/>
            <w:hideMark/>
          </w:tcPr>
          <w:p w14:paraId="64FFE81A"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100%</w:t>
            </w:r>
          </w:p>
        </w:tc>
      </w:tr>
      <w:tr w:rsidR="00034F7D" w:rsidRPr="00381668" w14:paraId="6E212043" w14:textId="77777777" w:rsidTr="00D626E5">
        <w:trPr>
          <w:trHeight w:val="285"/>
          <w:jc w:val="center"/>
        </w:trPr>
        <w:tc>
          <w:tcPr>
            <w:cnfStyle w:val="001000000000" w:firstRow="0" w:lastRow="0" w:firstColumn="1" w:lastColumn="0" w:oddVBand="0" w:evenVBand="0" w:oddHBand="0" w:evenHBand="0" w:firstRowFirstColumn="0" w:firstRowLastColumn="0" w:lastRowFirstColumn="0" w:lastRowLastColumn="0"/>
            <w:tcW w:w="0" w:type="auto"/>
            <w:vMerge w:val="restart"/>
            <w:noWrap/>
            <w:hideMark/>
          </w:tcPr>
          <w:p w14:paraId="40D60085" w14:textId="49F0DD32" w:rsidR="00034F7D" w:rsidRPr="00381668" w:rsidRDefault="00034F7D" w:rsidP="00381668">
            <w:pPr>
              <w:spacing w:line="276" w:lineRule="auto"/>
              <w:jc w:val="center"/>
              <w:rPr>
                <w:b w:val="0"/>
                <w:bCs w:val="0"/>
                <w:color w:val="000000"/>
                <w:sz w:val="20"/>
                <w:szCs w:val="20"/>
                <w:lang w:eastAsia="es-CO"/>
              </w:rPr>
            </w:pPr>
            <w:r w:rsidRPr="00381668">
              <w:rPr>
                <w:b w:val="0"/>
                <w:bCs w:val="0"/>
                <w:color w:val="000000"/>
                <w:sz w:val="20"/>
                <w:szCs w:val="20"/>
                <w:lang w:eastAsia="es-CO"/>
              </w:rPr>
              <w:t>6 a 12</w:t>
            </w:r>
            <w:r w:rsidR="00B64E26" w:rsidRPr="00381668">
              <w:rPr>
                <w:b w:val="0"/>
                <w:bCs w:val="0"/>
                <w:color w:val="000000"/>
                <w:sz w:val="20"/>
                <w:szCs w:val="20"/>
                <w:lang w:eastAsia="es-CO"/>
              </w:rPr>
              <w:t xml:space="preserve"> años</w:t>
            </w:r>
          </w:p>
        </w:tc>
        <w:tc>
          <w:tcPr>
            <w:tcW w:w="0" w:type="auto"/>
            <w:shd w:val="clear" w:color="auto" w:fill="FFFFFF" w:themeFill="background1"/>
            <w:noWrap/>
            <w:hideMark/>
          </w:tcPr>
          <w:p w14:paraId="6CDEB379"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Hombre</w:t>
            </w:r>
          </w:p>
        </w:tc>
        <w:tc>
          <w:tcPr>
            <w:tcW w:w="0" w:type="auto"/>
            <w:shd w:val="clear" w:color="auto" w:fill="FFFFFF" w:themeFill="background1"/>
            <w:noWrap/>
            <w:hideMark/>
          </w:tcPr>
          <w:p w14:paraId="36981BE6"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35</w:t>
            </w:r>
          </w:p>
        </w:tc>
        <w:tc>
          <w:tcPr>
            <w:tcW w:w="0" w:type="auto"/>
            <w:shd w:val="clear" w:color="auto" w:fill="FFFFFF" w:themeFill="background1"/>
            <w:noWrap/>
            <w:hideMark/>
          </w:tcPr>
          <w:p w14:paraId="0473129C"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8</w:t>
            </w:r>
          </w:p>
        </w:tc>
        <w:tc>
          <w:tcPr>
            <w:tcW w:w="0" w:type="auto"/>
            <w:shd w:val="clear" w:color="auto" w:fill="FFFFFF" w:themeFill="background1"/>
            <w:noWrap/>
            <w:hideMark/>
          </w:tcPr>
          <w:p w14:paraId="4D9DAC29"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1</w:t>
            </w:r>
          </w:p>
        </w:tc>
        <w:tc>
          <w:tcPr>
            <w:tcW w:w="0" w:type="auto"/>
            <w:shd w:val="clear" w:color="auto" w:fill="FFFFFF" w:themeFill="background1"/>
            <w:noWrap/>
            <w:hideMark/>
          </w:tcPr>
          <w:p w14:paraId="34E2714B"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44</w:t>
            </w:r>
          </w:p>
        </w:tc>
      </w:tr>
      <w:tr w:rsidR="00034F7D" w:rsidRPr="00381668" w14:paraId="705826ED" w14:textId="77777777" w:rsidTr="00D626E5">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07DF9843" w14:textId="77777777" w:rsidR="00034F7D" w:rsidRPr="00381668" w:rsidRDefault="00034F7D" w:rsidP="00381668">
            <w:pPr>
              <w:spacing w:line="276" w:lineRule="auto"/>
              <w:rPr>
                <w:b w:val="0"/>
                <w:bCs w:val="0"/>
                <w:color w:val="000000"/>
                <w:sz w:val="20"/>
                <w:szCs w:val="20"/>
                <w:lang w:eastAsia="es-CO"/>
              </w:rPr>
            </w:pPr>
          </w:p>
        </w:tc>
        <w:tc>
          <w:tcPr>
            <w:tcW w:w="0" w:type="auto"/>
            <w:shd w:val="clear" w:color="auto" w:fill="FFFFFF" w:themeFill="background1"/>
            <w:noWrap/>
            <w:hideMark/>
          </w:tcPr>
          <w:p w14:paraId="27E107CD"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Mujer</w:t>
            </w:r>
          </w:p>
        </w:tc>
        <w:tc>
          <w:tcPr>
            <w:tcW w:w="0" w:type="auto"/>
            <w:shd w:val="clear" w:color="auto" w:fill="FFFFFF" w:themeFill="background1"/>
            <w:noWrap/>
            <w:hideMark/>
          </w:tcPr>
          <w:p w14:paraId="7EF5058E"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35</w:t>
            </w:r>
          </w:p>
        </w:tc>
        <w:tc>
          <w:tcPr>
            <w:tcW w:w="0" w:type="auto"/>
            <w:shd w:val="clear" w:color="auto" w:fill="FFFFFF" w:themeFill="background1"/>
            <w:noWrap/>
            <w:hideMark/>
          </w:tcPr>
          <w:p w14:paraId="18E320BC"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5</w:t>
            </w:r>
          </w:p>
        </w:tc>
        <w:tc>
          <w:tcPr>
            <w:tcW w:w="0" w:type="auto"/>
            <w:shd w:val="clear" w:color="auto" w:fill="FFFFFF" w:themeFill="background1"/>
            <w:noWrap/>
            <w:hideMark/>
          </w:tcPr>
          <w:p w14:paraId="5C6B816B"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2</w:t>
            </w:r>
          </w:p>
        </w:tc>
        <w:tc>
          <w:tcPr>
            <w:tcW w:w="0" w:type="auto"/>
            <w:shd w:val="clear" w:color="auto" w:fill="FFFFFF" w:themeFill="background1"/>
            <w:noWrap/>
            <w:hideMark/>
          </w:tcPr>
          <w:p w14:paraId="2350DDC2"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42</w:t>
            </w:r>
          </w:p>
        </w:tc>
      </w:tr>
      <w:tr w:rsidR="00034F7D" w:rsidRPr="00381668" w14:paraId="28C74FA7" w14:textId="77777777" w:rsidTr="00D626E5">
        <w:trPr>
          <w:trHeight w:val="285"/>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00DA4EEF" w14:textId="77777777" w:rsidR="00034F7D" w:rsidRPr="00381668" w:rsidRDefault="00034F7D" w:rsidP="00381668">
            <w:pPr>
              <w:spacing w:line="276" w:lineRule="auto"/>
              <w:rPr>
                <w:b w:val="0"/>
                <w:bCs w:val="0"/>
                <w:color w:val="000000"/>
                <w:sz w:val="20"/>
                <w:szCs w:val="20"/>
                <w:lang w:eastAsia="es-CO"/>
              </w:rPr>
            </w:pPr>
          </w:p>
        </w:tc>
        <w:tc>
          <w:tcPr>
            <w:tcW w:w="0" w:type="auto"/>
            <w:shd w:val="clear" w:color="auto" w:fill="FFFFFF" w:themeFill="background1"/>
            <w:noWrap/>
            <w:hideMark/>
          </w:tcPr>
          <w:p w14:paraId="5212CB9D"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Total</w:t>
            </w:r>
          </w:p>
        </w:tc>
        <w:tc>
          <w:tcPr>
            <w:tcW w:w="0" w:type="auto"/>
            <w:shd w:val="clear" w:color="auto" w:fill="FFFFFF" w:themeFill="background1"/>
            <w:noWrap/>
            <w:hideMark/>
          </w:tcPr>
          <w:p w14:paraId="361A26FF"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70</w:t>
            </w:r>
          </w:p>
        </w:tc>
        <w:tc>
          <w:tcPr>
            <w:tcW w:w="0" w:type="auto"/>
            <w:shd w:val="clear" w:color="auto" w:fill="FFFFFF" w:themeFill="background1"/>
            <w:noWrap/>
            <w:hideMark/>
          </w:tcPr>
          <w:p w14:paraId="2456C53A"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13</w:t>
            </w:r>
          </w:p>
        </w:tc>
        <w:tc>
          <w:tcPr>
            <w:tcW w:w="0" w:type="auto"/>
            <w:shd w:val="clear" w:color="auto" w:fill="FFFFFF" w:themeFill="background1"/>
            <w:noWrap/>
            <w:hideMark/>
          </w:tcPr>
          <w:p w14:paraId="2FD90B94"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3</w:t>
            </w:r>
          </w:p>
        </w:tc>
        <w:tc>
          <w:tcPr>
            <w:tcW w:w="0" w:type="auto"/>
            <w:shd w:val="clear" w:color="auto" w:fill="FFFFFF" w:themeFill="background1"/>
            <w:noWrap/>
            <w:hideMark/>
          </w:tcPr>
          <w:p w14:paraId="349DE783"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86</w:t>
            </w:r>
          </w:p>
        </w:tc>
      </w:tr>
      <w:tr w:rsidR="00034F7D" w:rsidRPr="00381668" w14:paraId="278C44EF" w14:textId="77777777" w:rsidTr="00D626E5">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014782F4" w14:textId="77777777" w:rsidR="00034F7D" w:rsidRPr="00381668" w:rsidRDefault="00034F7D" w:rsidP="00381668">
            <w:pPr>
              <w:spacing w:line="276" w:lineRule="auto"/>
              <w:rPr>
                <w:b w:val="0"/>
                <w:bCs w:val="0"/>
                <w:color w:val="000000"/>
                <w:sz w:val="20"/>
                <w:szCs w:val="20"/>
                <w:lang w:eastAsia="es-CO"/>
              </w:rPr>
            </w:pPr>
          </w:p>
        </w:tc>
        <w:tc>
          <w:tcPr>
            <w:tcW w:w="0" w:type="auto"/>
            <w:shd w:val="clear" w:color="auto" w:fill="FFFFFF" w:themeFill="background1"/>
            <w:noWrap/>
            <w:hideMark/>
          </w:tcPr>
          <w:p w14:paraId="2F77707B"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w:t>
            </w:r>
          </w:p>
        </w:tc>
        <w:tc>
          <w:tcPr>
            <w:tcW w:w="0" w:type="auto"/>
            <w:shd w:val="clear" w:color="auto" w:fill="FFFFFF" w:themeFill="background1"/>
            <w:noWrap/>
            <w:hideMark/>
          </w:tcPr>
          <w:p w14:paraId="1422EE1D"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81%</w:t>
            </w:r>
          </w:p>
        </w:tc>
        <w:tc>
          <w:tcPr>
            <w:tcW w:w="0" w:type="auto"/>
            <w:shd w:val="clear" w:color="auto" w:fill="FFFFFF" w:themeFill="background1"/>
            <w:noWrap/>
            <w:hideMark/>
          </w:tcPr>
          <w:p w14:paraId="1B157BD5"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15%</w:t>
            </w:r>
          </w:p>
        </w:tc>
        <w:tc>
          <w:tcPr>
            <w:tcW w:w="0" w:type="auto"/>
            <w:shd w:val="clear" w:color="auto" w:fill="FFFFFF" w:themeFill="background1"/>
            <w:noWrap/>
            <w:hideMark/>
          </w:tcPr>
          <w:p w14:paraId="223C596F"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3%</w:t>
            </w:r>
          </w:p>
        </w:tc>
        <w:tc>
          <w:tcPr>
            <w:tcW w:w="0" w:type="auto"/>
            <w:shd w:val="clear" w:color="auto" w:fill="FFFFFF" w:themeFill="background1"/>
            <w:noWrap/>
            <w:hideMark/>
          </w:tcPr>
          <w:p w14:paraId="003FB841"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100%</w:t>
            </w:r>
          </w:p>
        </w:tc>
      </w:tr>
      <w:tr w:rsidR="00034F7D" w:rsidRPr="00381668" w14:paraId="60FC0A69" w14:textId="77777777" w:rsidTr="00D626E5">
        <w:trPr>
          <w:trHeight w:val="285"/>
          <w:jc w:val="center"/>
        </w:trPr>
        <w:tc>
          <w:tcPr>
            <w:cnfStyle w:val="001000000000" w:firstRow="0" w:lastRow="0" w:firstColumn="1" w:lastColumn="0" w:oddVBand="0" w:evenVBand="0" w:oddHBand="0" w:evenHBand="0" w:firstRowFirstColumn="0" w:firstRowLastColumn="0" w:lastRowFirstColumn="0" w:lastRowLastColumn="0"/>
            <w:tcW w:w="0" w:type="auto"/>
            <w:vMerge w:val="restart"/>
            <w:noWrap/>
            <w:hideMark/>
          </w:tcPr>
          <w:p w14:paraId="4B3D4035" w14:textId="16952881" w:rsidR="00034F7D" w:rsidRPr="00381668" w:rsidRDefault="00034F7D" w:rsidP="00381668">
            <w:pPr>
              <w:spacing w:line="276" w:lineRule="auto"/>
              <w:jc w:val="center"/>
              <w:rPr>
                <w:b w:val="0"/>
                <w:bCs w:val="0"/>
                <w:color w:val="000000"/>
                <w:sz w:val="20"/>
                <w:szCs w:val="20"/>
                <w:lang w:eastAsia="es-CO"/>
              </w:rPr>
            </w:pPr>
            <w:r w:rsidRPr="00381668">
              <w:rPr>
                <w:b w:val="0"/>
                <w:bCs w:val="0"/>
                <w:color w:val="000000"/>
                <w:sz w:val="20"/>
                <w:szCs w:val="20"/>
                <w:lang w:eastAsia="es-CO"/>
              </w:rPr>
              <w:t>13 a 18</w:t>
            </w:r>
            <w:r w:rsidR="00B64E26" w:rsidRPr="00381668">
              <w:rPr>
                <w:b w:val="0"/>
                <w:bCs w:val="0"/>
                <w:color w:val="000000"/>
                <w:sz w:val="20"/>
                <w:szCs w:val="20"/>
                <w:lang w:eastAsia="es-CO"/>
              </w:rPr>
              <w:t xml:space="preserve"> años</w:t>
            </w:r>
          </w:p>
        </w:tc>
        <w:tc>
          <w:tcPr>
            <w:tcW w:w="0" w:type="auto"/>
            <w:shd w:val="clear" w:color="auto" w:fill="FFFFFF" w:themeFill="background1"/>
            <w:noWrap/>
            <w:hideMark/>
          </w:tcPr>
          <w:p w14:paraId="07D50464"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Hombre</w:t>
            </w:r>
          </w:p>
        </w:tc>
        <w:tc>
          <w:tcPr>
            <w:tcW w:w="0" w:type="auto"/>
            <w:shd w:val="clear" w:color="auto" w:fill="FFFFFF" w:themeFill="background1"/>
            <w:noWrap/>
            <w:hideMark/>
          </w:tcPr>
          <w:p w14:paraId="121624EE"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30</w:t>
            </w:r>
          </w:p>
        </w:tc>
        <w:tc>
          <w:tcPr>
            <w:tcW w:w="0" w:type="auto"/>
            <w:shd w:val="clear" w:color="auto" w:fill="FFFFFF" w:themeFill="background1"/>
            <w:noWrap/>
            <w:hideMark/>
          </w:tcPr>
          <w:p w14:paraId="76938591"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0</w:t>
            </w:r>
          </w:p>
        </w:tc>
        <w:tc>
          <w:tcPr>
            <w:tcW w:w="0" w:type="auto"/>
            <w:shd w:val="clear" w:color="auto" w:fill="FFFFFF" w:themeFill="background1"/>
            <w:noWrap/>
            <w:hideMark/>
          </w:tcPr>
          <w:p w14:paraId="1477F3FB"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0</w:t>
            </w:r>
          </w:p>
        </w:tc>
        <w:tc>
          <w:tcPr>
            <w:tcW w:w="0" w:type="auto"/>
            <w:shd w:val="clear" w:color="auto" w:fill="FFFFFF" w:themeFill="background1"/>
            <w:noWrap/>
            <w:hideMark/>
          </w:tcPr>
          <w:p w14:paraId="58D791AA"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30</w:t>
            </w:r>
          </w:p>
        </w:tc>
      </w:tr>
      <w:tr w:rsidR="00034F7D" w:rsidRPr="00381668" w14:paraId="25DDC1AB" w14:textId="77777777" w:rsidTr="00D626E5">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40284E50" w14:textId="77777777" w:rsidR="00034F7D" w:rsidRPr="00381668" w:rsidRDefault="00034F7D" w:rsidP="00381668">
            <w:pPr>
              <w:spacing w:line="276" w:lineRule="auto"/>
              <w:rPr>
                <w:b w:val="0"/>
                <w:bCs w:val="0"/>
                <w:color w:val="000000"/>
                <w:sz w:val="20"/>
                <w:szCs w:val="20"/>
                <w:lang w:eastAsia="es-CO"/>
              </w:rPr>
            </w:pPr>
          </w:p>
        </w:tc>
        <w:tc>
          <w:tcPr>
            <w:tcW w:w="0" w:type="auto"/>
            <w:shd w:val="clear" w:color="auto" w:fill="FFFFFF" w:themeFill="background1"/>
            <w:noWrap/>
            <w:hideMark/>
          </w:tcPr>
          <w:p w14:paraId="655129AD"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Mujer</w:t>
            </w:r>
          </w:p>
        </w:tc>
        <w:tc>
          <w:tcPr>
            <w:tcW w:w="0" w:type="auto"/>
            <w:shd w:val="clear" w:color="auto" w:fill="FFFFFF" w:themeFill="background1"/>
            <w:noWrap/>
            <w:hideMark/>
          </w:tcPr>
          <w:p w14:paraId="75B8D126"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26</w:t>
            </w:r>
          </w:p>
        </w:tc>
        <w:tc>
          <w:tcPr>
            <w:tcW w:w="0" w:type="auto"/>
            <w:shd w:val="clear" w:color="auto" w:fill="FFFFFF" w:themeFill="background1"/>
            <w:noWrap/>
            <w:hideMark/>
          </w:tcPr>
          <w:p w14:paraId="4E3C8FF2"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0</w:t>
            </w:r>
          </w:p>
        </w:tc>
        <w:tc>
          <w:tcPr>
            <w:tcW w:w="0" w:type="auto"/>
            <w:shd w:val="clear" w:color="auto" w:fill="FFFFFF" w:themeFill="background1"/>
            <w:noWrap/>
            <w:hideMark/>
          </w:tcPr>
          <w:p w14:paraId="046B1B8C"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w:t>
            </w:r>
          </w:p>
        </w:tc>
        <w:tc>
          <w:tcPr>
            <w:tcW w:w="0" w:type="auto"/>
            <w:shd w:val="clear" w:color="auto" w:fill="FFFFFF" w:themeFill="background1"/>
            <w:noWrap/>
            <w:hideMark/>
          </w:tcPr>
          <w:p w14:paraId="1C0C7B2A"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27</w:t>
            </w:r>
          </w:p>
        </w:tc>
      </w:tr>
      <w:tr w:rsidR="00034F7D" w:rsidRPr="00381668" w14:paraId="56061F5F" w14:textId="77777777" w:rsidTr="00D626E5">
        <w:trPr>
          <w:trHeight w:val="285"/>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475B7491" w14:textId="77777777" w:rsidR="00034F7D" w:rsidRPr="00381668" w:rsidRDefault="00034F7D" w:rsidP="00381668">
            <w:pPr>
              <w:spacing w:line="276" w:lineRule="auto"/>
              <w:rPr>
                <w:b w:val="0"/>
                <w:bCs w:val="0"/>
                <w:color w:val="000000"/>
                <w:sz w:val="20"/>
                <w:szCs w:val="20"/>
                <w:lang w:eastAsia="es-CO"/>
              </w:rPr>
            </w:pPr>
          </w:p>
        </w:tc>
        <w:tc>
          <w:tcPr>
            <w:tcW w:w="0" w:type="auto"/>
            <w:shd w:val="clear" w:color="auto" w:fill="FFFFFF" w:themeFill="background1"/>
            <w:noWrap/>
            <w:hideMark/>
          </w:tcPr>
          <w:p w14:paraId="1A93C867"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Total</w:t>
            </w:r>
          </w:p>
        </w:tc>
        <w:tc>
          <w:tcPr>
            <w:tcW w:w="0" w:type="auto"/>
            <w:shd w:val="clear" w:color="auto" w:fill="FFFFFF" w:themeFill="background1"/>
            <w:noWrap/>
            <w:hideMark/>
          </w:tcPr>
          <w:p w14:paraId="327BD636"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56</w:t>
            </w:r>
          </w:p>
        </w:tc>
        <w:tc>
          <w:tcPr>
            <w:tcW w:w="0" w:type="auto"/>
            <w:shd w:val="clear" w:color="auto" w:fill="FFFFFF" w:themeFill="background1"/>
            <w:noWrap/>
            <w:hideMark/>
          </w:tcPr>
          <w:p w14:paraId="53D59156"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0</w:t>
            </w:r>
          </w:p>
        </w:tc>
        <w:tc>
          <w:tcPr>
            <w:tcW w:w="0" w:type="auto"/>
            <w:shd w:val="clear" w:color="auto" w:fill="FFFFFF" w:themeFill="background1"/>
            <w:noWrap/>
            <w:hideMark/>
          </w:tcPr>
          <w:p w14:paraId="4335612A"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1</w:t>
            </w:r>
          </w:p>
        </w:tc>
        <w:tc>
          <w:tcPr>
            <w:tcW w:w="0" w:type="auto"/>
            <w:shd w:val="clear" w:color="auto" w:fill="FFFFFF" w:themeFill="background1"/>
            <w:noWrap/>
            <w:hideMark/>
          </w:tcPr>
          <w:p w14:paraId="71DD68B0"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57</w:t>
            </w:r>
          </w:p>
        </w:tc>
      </w:tr>
      <w:tr w:rsidR="00034F7D" w:rsidRPr="00381668" w14:paraId="4CD40CAA" w14:textId="77777777" w:rsidTr="00D626E5">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43EE6E08" w14:textId="77777777" w:rsidR="00034F7D" w:rsidRPr="00381668" w:rsidRDefault="00034F7D" w:rsidP="00381668">
            <w:pPr>
              <w:spacing w:line="276" w:lineRule="auto"/>
              <w:rPr>
                <w:b w:val="0"/>
                <w:bCs w:val="0"/>
                <w:color w:val="000000"/>
                <w:sz w:val="20"/>
                <w:szCs w:val="20"/>
                <w:lang w:eastAsia="es-CO"/>
              </w:rPr>
            </w:pPr>
          </w:p>
        </w:tc>
        <w:tc>
          <w:tcPr>
            <w:tcW w:w="0" w:type="auto"/>
            <w:shd w:val="clear" w:color="auto" w:fill="FFFFFF" w:themeFill="background1"/>
            <w:noWrap/>
            <w:hideMark/>
          </w:tcPr>
          <w:p w14:paraId="2CFFFFAD"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w:t>
            </w:r>
          </w:p>
        </w:tc>
        <w:tc>
          <w:tcPr>
            <w:tcW w:w="0" w:type="auto"/>
            <w:shd w:val="clear" w:color="auto" w:fill="FFFFFF" w:themeFill="background1"/>
            <w:noWrap/>
            <w:hideMark/>
          </w:tcPr>
          <w:p w14:paraId="7400505C"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98%</w:t>
            </w:r>
          </w:p>
        </w:tc>
        <w:tc>
          <w:tcPr>
            <w:tcW w:w="0" w:type="auto"/>
            <w:shd w:val="clear" w:color="auto" w:fill="FFFFFF" w:themeFill="background1"/>
            <w:noWrap/>
            <w:hideMark/>
          </w:tcPr>
          <w:p w14:paraId="4B17C252"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0%</w:t>
            </w:r>
          </w:p>
        </w:tc>
        <w:tc>
          <w:tcPr>
            <w:tcW w:w="0" w:type="auto"/>
            <w:shd w:val="clear" w:color="auto" w:fill="FFFFFF" w:themeFill="background1"/>
            <w:noWrap/>
            <w:hideMark/>
          </w:tcPr>
          <w:p w14:paraId="6986A904"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2%</w:t>
            </w:r>
          </w:p>
        </w:tc>
        <w:tc>
          <w:tcPr>
            <w:tcW w:w="0" w:type="auto"/>
            <w:shd w:val="clear" w:color="auto" w:fill="FFFFFF" w:themeFill="background1"/>
            <w:noWrap/>
            <w:hideMark/>
          </w:tcPr>
          <w:p w14:paraId="6E0EE780"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100%</w:t>
            </w:r>
          </w:p>
        </w:tc>
      </w:tr>
      <w:tr w:rsidR="00034F7D" w:rsidRPr="00381668" w14:paraId="42FE5CE9" w14:textId="77777777" w:rsidTr="00D626E5">
        <w:trPr>
          <w:trHeight w:val="285"/>
          <w:jc w:val="center"/>
        </w:trPr>
        <w:tc>
          <w:tcPr>
            <w:cnfStyle w:val="001000000000" w:firstRow="0" w:lastRow="0" w:firstColumn="1" w:lastColumn="0" w:oddVBand="0" w:evenVBand="0" w:oddHBand="0" w:evenHBand="0" w:firstRowFirstColumn="0" w:firstRowLastColumn="0" w:lastRowFirstColumn="0" w:lastRowLastColumn="0"/>
            <w:tcW w:w="0" w:type="auto"/>
            <w:vMerge w:val="restart"/>
            <w:noWrap/>
            <w:hideMark/>
          </w:tcPr>
          <w:p w14:paraId="7DF6B6A3" w14:textId="5A357D1E" w:rsidR="00034F7D" w:rsidRPr="00381668" w:rsidRDefault="00034F7D" w:rsidP="00381668">
            <w:pPr>
              <w:spacing w:line="276" w:lineRule="auto"/>
              <w:jc w:val="center"/>
              <w:rPr>
                <w:b w:val="0"/>
                <w:bCs w:val="0"/>
                <w:color w:val="000000"/>
                <w:sz w:val="20"/>
                <w:szCs w:val="20"/>
                <w:lang w:eastAsia="es-CO"/>
              </w:rPr>
            </w:pPr>
            <w:r w:rsidRPr="00381668">
              <w:rPr>
                <w:b w:val="0"/>
                <w:bCs w:val="0"/>
                <w:color w:val="000000"/>
                <w:sz w:val="20"/>
                <w:szCs w:val="20"/>
                <w:lang w:eastAsia="es-CO"/>
              </w:rPr>
              <w:t>19 a 40</w:t>
            </w:r>
            <w:r w:rsidR="00B64E26" w:rsidRPr="00381668">
              <w:rPr>
                <w:b w:val="0"/>
                <w:bCs w:val="0"/>
                <w:color w:val="000000"/>
                <w:sz w:val="20"/>
                <w:szCs w:val="20"/>
                <w:lang w:eastAsia="es-CO"/>
              </w:rPr>
              <w:t xml:space="preserve"> años</w:t>
            </w:r>
          </w:p>
        </w:tc>
        <w:tc>
          <w:tcPr>
            <w:tcW w:w="0" w:type="auto"/>
            <w:shd w:val="clear" w:color="auto" w:fill="FFFFFF" w:themeFill="background1"/>
            <w:noWrap/>
            <w:hideMark/>
          </w:tcPr>
          <w:p w14:paraId="7CC98618"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Hombre</w:t>
            </w:r>
          </w:p>
        </w:tc>
        <w:tc>
          <w:tcPr>
            <w:tcW w:w="0" w:type="auto"/>
            <w:shd w:val="clear" w:color="auto" w:fill="FFFFFF" w:themeFill="background1"/>
            <w:noWrap/>
            <w:hideMark/>
          </w:tcPr>
          <w:p w14:paraId="5A2A42B9"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104</w:t>
            </w:r>
          </w:p>
        </w:tc>
        <w:tc>
          <w:tcPr>
            <w:tcW w:w="0" w:type="auto"/>
            <w:shd w:val="clear" w:color="auto" w:fill="FFFFFF" w:themeFill="background1"/>
            <w:noWrap/>
            <w:hideMark/>
          </w:tcPr>
          <w:p w14:paraId="224EA4BA"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3</w:t>
            </w:r>
          </w:p>
        </w:tc>
        <w:tc>
          <w:tcPr>
            <w:tcW w:w="0" w:type="auto"/>
            <w:shd w:val="clear" w:color="auto" w:fill="FFFFFF" w:themeFill="background1"/>
            <w:noWrap/>
            <w:hideMark/>
          </w:tcPr>
          <w:p w14:paraId="3E122E2A"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1</w:t>
            </w:r>
          </w:p>
        </w:tc>
        <w:tc>
          <w:tcPr>
            <w:tcW w:w="0" w:type="auto"/>
            <w:shd w:val="clear" w:color="auto" w:fill="FFFFFF" w:themeFill="background1"/>
            <w:noWrap/>
            <w:hideMark/>
          </w:tcPr>
          <w:p w14:paraId="5A81DCBE"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108</w:t>
            </w:r>
          </w:p>
        </w:tc>
      </w:tr>
      <w:tr w:rsidR="00034F7D" w:rsidRPr="00381668" w14:paraId="353F722A" w14:textId="77777777" w:rsidTr="00D626E5">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333F2219" w14:textId="77777777" w:rsidR="00034F7D" w:rsidRPr="00381668" w:rsidRDefault="00034F7D" w:rsidP="00381668">
            <w:pPr>
              <w:spacing w:line="276" w:lineRule="auto"/>
              <w:rPr>
                <w:b w:val="0"/>
                <w:bCs w:val="0"/>
                <w:color w:val="000000"/>
                <w:sz w:val="20"/>
                <w:szCs w:val="20"/>
                <w:lang w:eastAsia="es-CO"/>
              </w:rPr>
            </w:pPr>
          </w:p>
        </w:tc>
        <w:tc>
          <w:tcPr>
            <w:tcW w:w="0" w:type="auto"/>
            <w:shd w:val="clear" w:color="auto" w:fill="FFFFFF" w:themeFill="background1"/>
            <w:noWrap/>
            <w:hideMark/>
          </w:tcPr>
          <w:p w14:paraId="180BEF8D"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Mujer</w:t>
            </w:r>
          </w:p>
        </w:tc>
        <w:tc>
          <w:tcPr>
            <w:tcW w:w="0" w:type="auto"/>
            <w:shd w:val="clear" w:color="auto" w:fill="FFFFFF" w:themeFill="background1"/>
            <w:noWrap/>
            <w:hideMark/>
          </w:tcPr>
          <w:p w14:paraId="1CF1BF3A"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104</w:t>
            </w:r>
          </w:p>
        </w:tc>
        <w:tc>
          <w:tcPr>
            <w:tcW w:w="0" w:type="auto"/>
            <w:shd w:val="clear" w:color="auto" w:fill="FFFFFF" w:themeFill="background1"/>
            <w:noWrap/>
            <w:hideMark/>
          </w:tcPr>
          <w:p w14:paraId="0141E718"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0</w:t>
            </w:r>
          </w:p>
        </w:tc>
        <w:tc>
          <w:tcPr>
            <w:tcW w:w="0" w:type="auto"/>
            <w:shd w:val="clear" w:color="auto" w:fill="FFFFFF" w:themeFill="background1"/>
            <w:noWrap/>
            <w:hideMark/>
          </w:tcPr>
          <w:p w14:paraId="584B4115"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w:t>
            </w:r>
          </w:p>
        </w:tc>
        <w:tc>
          <w:tcPr>
            <w:tcW w:w="0" w:type="auto"/>
            <w:shd w:val="clear" w:color="auto" w:fill="FFFFFF" w:themeFill="background1"/>
            <w:noWrap/>
            <w:hideMark/>
          </w:tcPr>
          <w:p w14:paraId="5A0CB9C4"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105</w:t>
            </w:r>
          </w:p>
        </w:tc>
      </w:tr>
      <w:tr w:rsidR="00034F7D" w:rsidRPr="00381668" w14:paraId="37441048" w14:textId="77777777" w:rsidTr="00D626E5">
        <w:trPr>
          <w:trHeight w:val="285"/>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5E0B868E" w14:textId="77777777" w:rsidR="00034F7D" w:rsidRPr="00381668" w:rsidRDefault="00034F7D" w:rsidP="00381668">
            <w:pPr>
              <w:spacing w:line="276" w:lineRule="auto"/>
              <w:rPr>
                <w:b w:val="0"/>
                <w:bCs w:val="0"/>
                <w:color w:val="000000"/>
                <w:sz w:val="20"/>
                <w:szCs w:val="20"/>
                <w:lang w:eastAsia="es-CO"/>
              </w:rPr>
            </w:pPr>
          </w:p>
        </w:tc>
        <w:tc>
          <w:tcPr>
            <w:tcW w:w="0" w:type="auto"/>
            <w:shd w:val="clear" w:color="auto" w:fill="FFFFFF" w:themeFill="background1"/>
            <w:noWrap/>
            <w:hideMark/>
          </w:tcPr>
          <w:p w14:paraId="7B35D27E"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Total</w:t>
            </w:r>
          </w:p>
        </w:tc>
        <w:tc>
          <w:tcPr>
            <w:tcW w:w="0" w:type="auto"/>
            <w:shd w:val="clear" w:color="auto" w:fill="FFFFFF" w:themeFill="background1"/>
            <w:noWrap/>
            <w:hideMark/>
          </w:tcPr>
          <w:p w14:paraId="5AD934F7"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208</w:t>
            </w:r>
          </w:p>
        </w:tc>
        <w:tc>
          <w:tcPr>
            <w:tcW w:w="0" w:type="auto"/>
            <w:shd w:val="clear" w:color="auto" w:fill="FFFFFF" w:themeFill="background1"/>
            <w:noWrap/>
            <w:hideMark/>
          </w:tcPr>
          <w:p w14:paraId="59D1D80C"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3</w:t>
            </w:r>
          </w:p>
        </w:tc>
        <w:tc>
          <w:tcPr>
            <w:tcW w:w="0" w:type="auto"/>
            <w:shd w:val="clear" w:color="auto" w:fill="FFFFFF" w:themeFill="background1"/>
            <w:noWrap/>
            <w:hideMark/>
          </w:tcPr>
          <w:p w14:paraId="625A28E9"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2</w:t>
            </w:r>
          </w:p>
        </w:tc>
        <w:tc>
          <w:tcPr>
            <w:tcW w:w="0" w:type="auto"/>
            <w:shd w:val="clear" w:color="auto" w:fill="FFFFFF" w:themeFill="background1"/>
            <w:noWrap/>
            <w:hideMark/>
          </w:tcPr>
          <w:p w14:paraId="37E069B5"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213</w:t>
            </w:r>
          </w:p>
        </w:tc>
      </w:tr>
      <w:tr w:rsidR="00034F7D" w:rsidRPr="00381668" w14:paraId="0B4593B7" w14:textId="77777777" w:rsidTr="00D626E5">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49317797" w14:textId="77777777" w:rsidR="00034F7D" w:rsidRPr="00381668" w:rsidRDefault="00034F7D" w:rsidP="00381668">
            <w:pPr>
              <w:spacing w:line="276" w:lineRule="auto"/>
              <w:rPr>
                <w:b w:val="0"/>
                <w:bCs w:val="0"/>
                <w:color w:val="000000"/>
                <w:sz w:val="20"/>
                <w:szCs w:val="20"/>
                <w:lang w:eastAsia="es-CO"/>
              </w:rPr>
            </w:pPr>
          </w:p>
        </w:tc>
        <w:tc>
          <w:tcPr>
            <w:tcW w:w="0" w:type="auto"/>
            <w:shd w:val="clear" w:color="auto" w:fill="FFFFFF" w:themeFill="background1"/>
            <w:noWrap/>
            <w:hideMark/>
          </w:tcPr>
          <w:p w14:paraId="09C5C91B"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w:t>
            </w:r>
          </w:p>
        </w:tc>
        <w:tc>
          <w:tcPr>
            <w:tcW w:w="0" w:type="auto"/>
            <w:shd w:val="clear" w:color="auto" w:fill="FFFFFF" w:themeFill="background1"/>
            <w:noWrap/>
            <w:hideMark/>
          </w:tcPr>
          <w:p w14:paraId="03C0BDD8"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98%</w:t>
            </w:r>
          </w:p>
        </w:tc>
        <w:tc>
          <w:tcPr>
            <w:tcW w:w="0" w:type="auto"/>
            <w:shd w:val="clear" w:color="auto" w:fill="FFFFFF" w:themeFill="background1"/>
            <w:noWrap/>
            <w:hideMark/>
          </w:tcPr>
          <w:p w14:paraId="143FC151"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w:t>
            </w:r>
          </w:p>
        </w:tc>
        <w:tc>
          <w:tcPr>
            <w:tcW w:w="0" w:type="auto"/>
            <w:shd w:val="clear" w:color="auto" w:fill="FFFFFF" w:themeFill="background1"/>
            <w:noWrap/>
            <w:hideMark/>
          </w:tcPr>
          <w:p w14:paraId="6CE7FC97"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w:t>
            </w:r>
          </w:p>
        </w:tc>
        <w:tc>
          <w:tcPr>
            <w:tcW w:w="0" w:type="auto"/>
            <w:shd w:val="clear" w:color="auto" w:fill="FFFFFF" w:themeFill="background1"/>
            <w:noWrap/>
            <w:hideMark/>
          </w:tcPr>
          <w:p w14:paraId="1AD22797"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100%</w:t>
            </w:r>
          </w:p>
        </w:tc>
      </w:tr>
      <w:tr w:rsidR="00034F7D" w:rsidRPr="00381668" w14:paraId="41169576" w14:textId="77777777" w:rsidTr="00D626E5">
        <w:trPr>
          <w:trHeight w:val="285"/>
          <w:jc w:val="center"/>
        </w:trPr>
        <w:tc>
          <w:tcPr>
            <w:cnfStyle w:val="001000000000" w:firstRow="0" w:lastRow="0" w:firstColumn="1" w:lastColumn="0" w:oddVBand="0" w:evenVBand="0" w:oddHBand="0" w:evenHBand="0" w:firstRowFirstColumn="0" w:firstRowLastColumn="0" w:lastRowFirstColumn="0" w:lastRowLastColumn="0"/>
            <w:tcW w:w="0" w:type="auto"/>
            <w:vMerge w:val="restart"/>
            <w:noWrap/>
            <w:hideMark/>
          </w:tcPr>
          <w:p w14:paraId="07408E61" w14:textId="570A0770" w:rsidR="00034F7D" w:rsidRPr="00381668" w:rsidRDefault="00034F7D" w:rsidP="00381668">
            <w:pPr>
              <w:spacing w:line="276" w:lineRule="auto"/>
              <w:jc w:val="center"/>
              <w:rPr>
                <w:b w:val="0"/>
                <w:bCs w:val="0"/>
                <w:color w:val="000000"/>
                <w:sz w:val="20"/>
                <w:szCs w:val="20"/>
                <w:lang w:eastAsia="es-CO"/>
              </w:rPr>
            </w:pPr>
            <w:r w:rsidRPr="00381668">
              <w:rPr>
                <w:b w:val="0"/>
                <w:bCs w:val="0"/>
                <w:color w:val="000000"/>
                <w:sz w:val="20"/>
                <w:szCs w:val="20"/>
                <w:lang w:eastAsia="es-CO"/>
              </w:rPr>
              <w:t>41 a 60</w:t>
            </w:r>
            <w:r w:rsidR="00B64E26" w:rsidRPr="00381668">
              <w:rPr>
                <w:b w:val="0"/>
                <w:bCs w:val="0"/>
                <w:color w:val="000000"/>
                <w:sz w:val="20"/>
                <w:szCs w:val="20"/>
                <w:lang w:eastAsia="es-CO"/>
              </w:rPr>
              <w:t xml:space="preserve"> años</w:t>
            </w:r>
          </w:p>
        </w:tc>
        <w:tc>
          <w:tcPr>
            <w:tcW w:w="0" w:type="auto"/>
            <w:shd w:val="clear" w:color="auto" w:fill="FFFFFF" w:themeFill="background1"/>
            <w:noWrap/>
            <w:hideMark/>
          </w:tcPr>
          <w:p w14:paraId="52A2C9DF"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Hombre</w:t>
            </w:r>
          </w:p>
        </w:tc>
        <w:tc>
          <w:tcPr>
            <w:tcW w:w="0" w:type="auto"/>
            <w:shd w:val="clear" w:color="auto" w:fill="FFFFFF" w:themeFill="background1"/>
            <w:noWrap/>
            <w:hideMark/>
          </w:tcPr>
          <w:p w14:paraId="4A27576A"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66</w:t>
            </w:r>
          </w:p>
        </w:tc>
        <w:tc>
          <w:tcPr>
            <w:tcW w:w="0" w:type="auto"/>
            <w:shd w:val="clear" w:color="auto" w:fill="FFFFFF" w:themeFill="background1"/>
            <w:noWrap/>
            <w:hideMark/>
          </w:tcPr>
          <w:p w14:paraId="62514A75"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6</w:t>
            </w:r>
          </w:p>
        </w:tc>
        <w:tc>
          <w:tcPr>
            <w:tcW w:w="0" w:type="auto"/>
            <w:shd w:val="clear" w:color="auto" w:fill="FFFFFF" w:themeFill="background1"/>
            <w:noWrap/>
            <w:hideMark/>
          </w:tcPr>
          <w:p w14:paraId="63A2593F"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1</w:t>
            </w:r>
          </w:p>
        </w:tc>
        <w:tc>
          <w:tcPr>
            <w:tcW w:w="0" w:type="auto"/>
            <w:shd w:val="clear" w:color="auto" w:fill="FFFFFF" w:themeFill="background1"/>
            <w:noWrap/>
            <w:hideMark/>
          </w:tcPr>
          <w:p w14:paraId="6646B18F"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73</w:t>
            </w:r>
          </w:p>
        </w:tc>
      </w:tr>
      <w:tr w:rsidR="00034F7D" w:rsidRPr="00381668" w14:paraId="7CD48660" w14:textId="77777777" w:rsidTr="00D626E5">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1A70B9E5" w14:textId="77777777" w:rsidR="00034F7D" w:rsidRPr="00381668" w:rsidRDefault="00034F7D" w:rsidP="00381668">
            <w:pPr>
              <w:spacing w:line="276" w:lineRule="auto"/>
              <w:rPr>
                <w:b w:val="0"/>
                <w:bCs w:val="0"/>
                <w:color w:val="000000"/>
                <w:sz w:val="20"/>
                <w:szCs w:val="20"/>
                <w:lang w:eastAsia="es-CO"/>
              </w:rPr>
            </w:pPr>
          </w:p>
        </w:tc>
        <w:tc>
          <w:tcPr>
            <w:tcW w:w="0" w:type="auto"/>
            <w:shd w:val="clear" w:color="auto" w:fill="FFFFFF" w:themeFill="background1"/>
            <w:noWrap/>
            <w:hideMark/>
          </w:tcPr>
          <w:p w14:paraId="71983A7D"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Mujer</w:t>
            </w:r>
          </w:p>
        </w:tc>
        <w:tc>
          <w:tcPr>
            <w:tcW w:w="0" w:type="auto"/>
            <w:shd w:val="clear" w:color="auto" w:fill="FFFFFF" w:themeFill="background1"/>
            <w:noWrap/>
            <w:hideMark/>
          </w:tcPr>
          <w:p w14:paraId="7808C55E"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59</w:t>
            </w:r>
          </w:p>
        </w:tc>
        <w:tc>
          <w:tcPr>
            <w:tcW w:w="0" w:type="auto"/>
            <w:shd w:val="clear" w:color="auto" w:fill="FFFFFF" w:themeFill="background1"/>
            <w:noWrap/>
            <w:hideMark/>
          </w:tcPr>
          <w:p w14:paraId="0388A003"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0</w:t>
            </w:r>
          </w:p>
        </w:tc>
        <w:tc>
          <w:tcPr>
            <w:tcW w:w="0" w:type="auto"/>
            <w:shd w:val="clear" w:color="auto" w:fill="FFFFFF" w:themeFill="background1"/>
            <w:noWrap/>
            <w:hideMark/>
          </w:tcPr>
          <w:p w14:paraId="2B6F461E"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w:t>
            </w:r>
          </w:p>
        </w:tc>
        <w:tc>
          <w:tcPr>
            <w:tcW w:w="0" w:type="auto"/>
            <w:shd w:val="clear" w:color="auto" w:fill="FFFFFF" w:themeFill="background1"/>
            <w:noWrap/>
            <w:hideMark/>
          </w:tcPr>
          <w:p w14:paraId="66E1BB1F"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60</w:t>
            </w:r>
          </w:p>
        </w:tc>
      </w:tr>
      <w:tr w:rsidR="00034F7D" w:rsidRPr="00381668" w14:paraId="6636DA5C" w14:textId="77777777" w:rsidTr="00D626E5">
        <w:trPr>
          <w:trHeight w:val="285"/>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00340338" w14:textId="77777777" w:rsidR="00034F7D" w:rsidRPr="00381668" w:rsidRDefault="00034F7D" w:rsidP="00381668">
            <w:pPr>
              <w:spacing w:line="276" w:lineRule="auto"/>
              <w:rPr>
                <w:b w:val="0"/>
                <w:bCs w:val="0"/>
                <w:color w:val="000000"/>
                <w:sz w:val="20"/>
                <w:szCs w:val="20"/>
                <w:lang w:eastAsia="es-CO"/>
              </w:rPr>
            </w:pPr>
          </w:p>
        </w:tc>
        <w:tc>
          <w:tcPr>
            <w:tcW w:w="0" w:type="auto"/>
            <w:shd w:val="clear" w:color="auto" w:fill="FFFFFF" w:themeFill="background1"/>
            <w:noWrap/>
            <w:hideMark/>
          </w:tcPr>
          <w:p w14:paraId="666C3603"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Total</w:t>
            </w:r>
          </w:p>
        </w:tc>
        <w:tc>
          <w:tcPr>
            <w:tcW w:w="0" w:type="auto"/>
            <w:shd w:val="clear" w:color="auto" w:fill="FFFFFF" w:themeFill="background1"/>
            <w:noWrap/>
            <w:hideMark/>
          </w:tcPr>
          <w:p w14:paraId="6060F38C"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125</w:t>
            </w:r>
          </w:p>
        </w:tc>
        <w:tc>
          <w:tcPr>
            <w:tcW w:w="0" w:type="auto"/>
            <w:shd w:val="clear" w:color="auto" w:fill="FFFFFF" w:themeFill="background1"/>
            <w:noWrap/>
            <w:hideMark/>
          </w:tcPr>
          <w:p w14:paraId="026C1DA7"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6</w:t>
            </w:r>
          </w:p>
        </w:tc>
        <w:tc>
          <w:tcPr>
            <w:tcW w:w="0" w:type="auto"/>
            <w:shd w:val="clear" w:color="auto" w:fill="FFFFFF" w:themeFill="background1"/>
            <w:noWrap/>
            <w:hideMark/>
          </w:tcPr>
          <w:p w14:paraId="08BA3057"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2</w:t>
            </w:r>
          </w:p>
        </w:tc>
        <w:tc>
          <w:tcPr>
            <w:tcW w:w="0" w:type="auto"/>
            <w:shd w:val="clear" w:color="auto" w:fill="FFFFFF" w:themeFill="background1"/>
            <w:noWrap/>
            <w:hideMark/>
          </w:tcPr>
          <w:p w14:paraId="69DD3493"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133</w:t>
            </w:r>
          </w:p>
        </w:tc>
      </w:tr>
      <w:tr w:rsidR="00034F7D" w:rsidRPr="00381668" w14:paraId="78073C35" w14:textId="77777777" w:rsidTr="00D626E5">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6163ECB6" w14:textId="77777777" w:rsidR="00034F7D" w:rsidRPr="00381668" w:rsidRDefault="00034F7D" w:rsidP="00381668">
            <w:pPr>
              <w:spacing w:line="276" w:lineRule="auto"/>
              <w:rPr>
                <w:b w:val="0"/>
                <w:bCs w:val="0"/>
                <w:color w:val="000000"/>
                <w:sz w:val="20"/>
                <w:szCs w:val="20"/>
                <w:lang w:eastAsia="es-CO"/>
              </w:rPr>
            </w:pPr>
          </w:p>
        </w:tc>
        <w:tc>
          <w:tcPr>
            <w:tcW w:w="0" w:type="auto"/>
            <w:shd w:val="clear" w:color="auto" w:fill="FFFFFF" w:themeFill="background1"/>
            <w:noWrap/>
            <w:hideMark/>
          </w:tcPr>
          <w:p w14:paraId="517CF488"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w:t>
            </w:r>
          </w:p>
        </w:tc>
        <w:tc>
          <w:tcPr>
            <w:tcW w:w="0" w:type="auto"/>
            <w:shd w:val="clear" w:color="auto" w:fill="FFFFFF" w:themeFill="background1"/>
            <w:noWrap/>
            <w:hideMark/>
          </w:tcPr>
          <w:p w14:paraId="41BDED42"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94%</w:t>
            </w:r>
          </w:p>
        </w:tc>
        <w:tc>
          <w:tcPr>
            <w:tcW w:w="0" w:type="auto"/>
            <w:shd w:val="clear" w:color="auto" w:fill="FFFFFF" w:themeFill="background1"/>
            <w:noWrap/>
            <w:hideMark/>
          </w:tcPr>
          <w:p w14:paraId="2E43CD60"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5%</w:t>
            </w:r>
          </w:p>
        </w:tc>
        <w:tc>
          <w:tcPr>
            <w:tcW w:w="0" w:type="auto"/>
            <w:shd w:val="clear" w:color="auto" w:fill="FFFFFF" w:themeFill="background1"/>
            <w:noWrap/>
            <w:hideMark/>
          </w:tcPr>
          <w:p w14:paraId="7A2AB1E4"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2%</w:t>
            </w:r>
          </w:p>
        </w:tc>
        <w:tc>
          <w:tcPr>
            <w:tcW w:w="0" w:type="auto"/>
            <w:shd w:val="clear" w:color="auto" w:fill="FFFFFF" w:themeFill="background1"/>
            <w:noWrap/>
            <w:hideMark/>
          </w:tcPr>
          <w:p w14:paraId="52F765BF"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100%</w:t>
            </w:r>
          </w:p>
        </w:tc>
      </w:tr>
      <w:tr w:rsidR="00034F7D" w:rsidRPr="00381668" w14:paraId="3F0D2D86" w14:textId="77777777" w:rsidTr="00D626E5">
        <w:trPr>
          <w:trHeight w:val="285"/>
          <w:jc w:val="center"/>
        </w:trPr>
        <w:tc>
          <w:tcPr>
            <w:cnfStyle w:val="001000000000" w:firstRow="0" w:lastRow="0" w:firstColumn="1" w:lastColumn="0" w:oddVBand="0" w:evenVBand="0" w:oddHBand="0" w:evenHBand="0" w:firstRowFirstColumn="0" w:firstRowLastColumn="0" w:lastRowFirstColumn="0" w:lastRowLastColumn="0"/>
            <w:tcW w:w="0" w:type="auto"/>
            <w:vMerge w:val="restart"/>
            <w:noWrap/>
            <w:hideMark/>
          </w:tcPr>
          <w:p w14:paraId="489DA5B4" w14:textId="531E4D47" w:rsidR="00034F7D" w:rsidRPr="00381668" w:rsidRDefault="00034F7D" w:rsidP="00381668">
            <w:pPr>
              <w:spacing w:line="276" w:lineRule="auto"/>
              <w:jc w:val="center"/>
              <w:rPr>
                <w:b w:val="0"/>
                <w:bCs w:val="0"/>
                <w:color w:val="000000"/>
                <w:sz w:val="20"/>
                <w:szCs w:val="20"/>
                <w:lang w:eastAsia="es-CO"/>
              </w:rPr>
            </w:pPr>
            <w:r w:rsidRPr="00381668">
              <w:rPr>
                <w:b w:val="0"/>
                <w:bCs w:val="0"/>
                <w:color w:val="000000"/>
                <w:sz w:val="20"/>
                <w:szCs w:val="20"/>
                <w:lang w:eastAsia="es-CO"/>
              </w:rPr>
              <w:t>Mayor a 60</w:t>
            </w:r>
            <w:r w:rsidR="00B64E26" w:rsidRPr="00381668">
              <w:rPr>
                <w:b w:val="0"/>
                <w:bCs w:val="0"/>
                <w:color w:val="000000"/>
                <w:sz w:val="20"/>
                <w:szCs w:val="20"/>
                <w:lang w:eastAsia="es-CO"/>
              </w:rPr>
              <w:t xml:space="preserve"> años</w:t>
            </w:r>
          </w:p>
        </w:tc>
        <w:tc>
          <w:tcPr>
            <w:tcW w:w="0" w:type="auto"/>
            <w:shd w:val="clear" w:color="auto" w:fill="FFFFFF" w:themeFill="background1"/>
            <w:noWrap/>
            <w:hideMark/>
          </w:tcPr>
          <w:p w14:paraId="62EACC52"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Hombre</w:t>
            </w:r>
          </w:p>
        </w:tc>
        <w:tc>
          <w:tcPr>
            <w:tcW w:w="0" w:type="auto"/>
            <w:shd w:val="clear" w:color="auto" w:fill="FFFFFF" w:themeFill="background1"/>
            <w:noWrap/>
            <w:hideMark/>
          </w:tcPr>
          <w:p w14:paraId="64AD4F23"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34</w:t>
            </w:r>
          </w:p>
        </w:tc>
        <w:tc>
          <w:tcPr>
            <w:tcW w:w="0" w:type="auto"/>
            <w:shd w:val="clear" w:color="auto" w:fill="FFFFFF" w:themeFill="background1"/>
            <w:noWrap/>
            <w:hideMark/>
          </w:tcPr>
          <w:p w14:paraId="67C1DA63"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1</w:t>
            </w:r>
          </w:p>
        </w:tc>
        <w:tc>
          <w:tcPr>
            <w:tcW w:w="0" w:type="auto"/>
            <w:shd w:val="clear" w:color="auto" w:fill="FFFFFF" w:themeFill="background1"/>
            <w:noWrap/>
            <w:hideMark/>
          </w:tcPr>
          <w:p w14:paraId="12E3FEA8"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0</w:t>
            </w:r>
          </w:p>
        </w:tc>
        <w:tc>
          <w:tcPr>
            <w:tcW w:w="0" w:type="auto"/>
            <w:shd w:val="clear" w:color="auto" w:fill="FFFFFF" w:themeFill="background1"/>
            <w:noWrap/>
            <w:hideMark/>
          </w:tcPr>
          <w:p w14:paraId="4FAD1BB7"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35</w:t>
            </w:r>
          </w:p>
        </w:tc>
      </w:tr>
      <w:tr w:rsidR="00034F7D" w:rsidRPr="00381668" w14:paraId="0F5E694D" w14:textId="77777777" w:rsidTr="00D626E5">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779832B0" w14:textId="77777777" w:rsidR="00034F7D" w:rsidRPr="00381668" w:rsidRDefault="00034F7D" w:rsidP="00381668">
            <w:pPr>
              <w:spacing w:line="276" w:lineRule="auto"/>
              <w:rPr>
                <w:b w:val="0"/>
                <w:bCs w:val="0"/>
                <w:color w:val="000000"/>
                <w:sz w:val="20"/>
                <w:szCs w:val="20"/>
                <w:lang w:eastAsia="es-CO"/>
              </w:rPr>
            </w:pPr>
          </w:p>
        </w:tc>
        <w:tc>
          <w:tcPr>
            <w:tcW w:w="0" w:type="auto"/>
            <w:shd w:val="clear" w:color="auto" w:fill="FFFFFF" w:themeFill="background1"/>
            <w:noWrap/>
            <w:hideMark/>
          </w:tcPr>
          <w:p w14:paraId="24DD6EF1"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Mujer</w:t>
            </w:r>
          </w:p>
        </w:tc>
        <w:tc>
          <w:tcPr>
            <w:tcW w:w="0" w:type="auto"/>
            <w:shd w:val="clear" w:color="auto" w:fill="FFFFFF" w:themeFill="background1"/>
            <w:noWrap/>
            <w:hideMark/>
          </w:tcPr>
          <w:p w14:paraId="5DF5E7B2"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22</w:t>
            </w:r>
          </w:p>
        </w:tc>
        <w:tc>
          <w:tcPr>
            <w:tcW w:w="0" w:type="auto"/>
            <w:shd w:val="clear" w:color="auto" w:fill="FFFFFF" w:themeFill="background1"/>
            <w:noWrap/>
            <w:hideMark/>
          </w:tcPr>
          <w:p w14:paraId="3DC670D4"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8</w:t>
            </w:r>
          </w:p>
        </w:tc>
        <w:tc>
          <w:tcPr>
            <w:tcW w:w="0" w:type="auto"/>
            <w:shd w:val="clear" w:color="auto" w:fill="FFFFFF" w:themeFill="background1"/>
            <w:noWrap/>
            <w:hideMark/>
          </w:tcPr>
          <w:p w14:paraId="00E354B4"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0</w:t>
            </w:r>
          </w:p>
        </w:tc>
        <w:tc>
          <w:tcPr>
            <w:tcW w:w="0" w:type="auto"/>
            <w:shd w:val="clear" w:color="auto" w:fill="FFFFFF" w:themeFill="background1"/>
            <w:noWrap/>
            <w:hideMark/>
          </w:tcPr>
          <w:p w14:paraId="2C352F25"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30</w:t>
            </w:r>
          </w:p>
        </w:tc>
      </w:tr>
      <w:tr w:rsidR="00034F7D" w:rsidRPr="00381668" w14:paraId="3DEA013D" w14:textId="77777777" w:rsidTr="00D626E5">
        <w:trPr>
          <w:trHeight w:val="285"/>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33FA5932" w14:textId="77777777" w:rsidR="00034F7D" w:rsidRPr="00381668" w:rsidRDefault="00034F7D" w:rsidP="00381668">
            <w:pPr>
              <w:spacing w:line="276" w:lineRule="auto"/>
              <w:rPr>
                <w:b w:val="0"/>
                <w:bCs w:val="0"/>
                <w:color w:val="000000"/>
                <w:sz w:val="20"/>
                <w:szCs w:val="20"/>
                <w:lang w:eastAsia="es-CO"/>
              </w:rPr>
            </w:pPr>
          </w:p>
        </w:tc>
        <w:tc>
          <w:tcPr>
            <w:tcW w:w="0" w:type="auto"/>
            <w:shd w:val="clear" w:color="auto" w:fill="FFFFFF" w:themeFill="background1"/>
            <w:noWrap/>
            <w:hideMark/>
          </w:tcPr>
          <w:p w14:paraId="263CA76C"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Total</w:t>
            </w:r>
          </w:p>
        </w:tc>
        <w:tc>
          <w:tcPr>
            <w:tcW w:w="0" w:type="auto"/>
            <w:shd w:val="clear" w:color="auto" w:fill="FFFFFF" w:themeFill="background1"/>
            <w:noWrap/>
            <w:hideMark/>
          </w:tcPr>
          <w:p w14:paraId="7FEFAAAB"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56</w:t>
            </w:r>
          </w:p>
        </w:tc>
        <w:tc>
          <w:tcPr>
            <w:tcW w:w="0" w:type="auto"/>
            <w:shd w:val="clear" w:color="auto" w:fill="FFFFFF" w:themeFill="background1"/>
            <w:noWrap/>
            <w:hideMark/>
          </w:tcPr>
          <w:p w14:paraId="28734ECE"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9</w:t>
            </w:r>
          </w:p>
        </w:tc>
        <w:tc>
          <w:tcPr>
            <w:tcW w:w="0" w:type="auto"/>
            <w:shd w:val="clear" w:color="auto" w:fill="FFFFFF" w:themeFill="background1"/>
            <w:noWrap/>
            <w:hideMark/>
          </w:tcPr>
          <w:p w14:paraId="6AA30DA0"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0</w:t>
            </w:r>
          </w:p>
        </w:tc>
        <w:tc>
          <w:tcPr>
            <w:tcW w:w="0" w:type="auto"/>
            <w:shd w:val="clear" w:color="auto" w:fill="FFFFFF" w:themeFill="background1"/>
            <w:noWrap/>
            <w:hideMark/>
          </w:tcPr>
          <w:p w14:paraId="0C4E9655"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65</w:t>
            </w:r>
          </w:p>
        </w:tc>
      </w:tr>
      <w:tr w:rsidR="00034F7D" w:rsidRPr="00381668" w14:paraId="429D087E" w14:textId="77777777" w:rsidTr="00D626E5">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553E4A24" w14:textId="77777777" w:rsidR="00034F7D" w:rsidRPr="00381668" w:rsidRDefault="00034F7D" w:rsidP="00381668">
            <w:pPr>
              <w:spacing w:line="276" w:lineRule="auto"/>
              <w:rPr>
                <w:b w:val="0"/>
                <w:bCs w:val="0"/>
                <w:color w:val="000000"/>
                <w:sz w:val="20"/>
                <w:szCs w:val="20"/>
                <w:lang w:eastAsia="es-CO"/>
              </w:rPr>
            </w:pPr>
          </w:p>
        </w:tc>
        <w:tc>
          <w:tcPr>
            <w:tcW w:w="0" w:type="auto"/>
            <w:shd w:val="clear" w:color="auto" w:fill="FFFFFF" w:themeFill="background1"/>
            <w:noWrap/>
            <w:hideMark/>
          </w:tcPr>
          <w:p w14:paraId="51AF1DC5"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w:t>
            </w:r>
          </w:p>
        </w:tc>
        <w:tc>
          <w:tcPr>
            <w:tcW w:w="0" w:type="auto"/>
            <w:shd w:val="clear" w:color="auto" w:fill="FFFFFF" w:themeFill="background1"/>
            <w:noWrap/>
            <w:hideMark/>
          </w:tcPr>
          <w:p w14:paraId="4615EE79"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86%</w:t>
            </w:r>
          </w:p>
        </w:tc>
        <w:tc>
          <w:tcPr>
            <w:tcW w:w="0" w:type="auto"/>
            <w:shd w:val="clear" w:color="auto" w:fill="FFFFFF" w:themeFill="background1"/>
            <w:noWrap/>
            <w:hideMark/>
          </w:tcPr>
          <w:p w14:paraId="526A84FA"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14%</w:t>
            </w:r>
          </w:p>
        </w:tc>
        <w:tc>
          <w:tcPr>
            <w:tcW w:w="0" w:type="auto"/>
            <w:shd w:val="clear" w:color="auto" w:fill="FFFFFF" w:themeFill="background1"/>
            <w:noWrap/>
            <w:hideMark/>
          </w:tcPr>
          <w:p w14:paraId="5B7C4FAC"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0%</w:t>
            </w:r>
          </w:p>
        </w:tc>
        <w:tc>
          <w:tcPr>
            <w:tcW w:w="0" w:type="auto"/>
            <w:shd w:val="clear" w:color="auto" w:fill="FFFFFF" w:themeFill="background1"/>
            <w:noWrap/>
            <w:hideMark/>
          </w:tcPr>
          <w:p w14:paraId="4B09660E"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100%</w:t>
            </w:r>
          </w:p>
        </w:tc>
      </w:tr>
      <w:tr w:rsidR="00034F7D" w:rsidRPr="00381668" w14:paraId="4CC99D15" w14:textId="77777777" w:rsidTr="00D626E5">
        <w:trPr>
          <w:trHeight w:val="285"/>
          <w:jc w:val="center"/>
        </w:trPr>
        <w:tc>
          <w:tcPr>
            <w:cnfStyle w:val="001000000000" w:firstRow="0" w:lastRow="0" w:firstColumn="1" w:lastColumn="0" w:oddVBand="0" w:evenVBand="0" w:oddHBand="0" w:evenHBand="0" w:firstRowFirstColumn="0" w:firstRowLastColumn="0" w:lastRowFirstColumn="0" w:lastRowLastColumn="0"/>
            <w:tcW w:w="0" w:type="auto"/>
            <w:vMerge w:val="restart"/>
            <w:noWrap/>
            <w:hideMark/>
          </w:tcPr>
          <w:p w14:paraId="1D5BA8B6" w14:textId="77777777" w:rsidR="00034F7D" w:rsidRPr="00381668" w:rsidRDefault="00034F7D" w:rsidP="00381668">
            <w:pPr>
              <w:spacing w:line="276" w:lineRule="auto"/>
              <w:jc w:val="center"/>
              <w:rPr>
                <w:b w:val="0"/>
                <w:bCs w:val="0"/>
                <w:color w:val="000000"/>
                <w:sz w:val="20"/>
                <w:szCs w:val="20"/>
                <w:lang w:eastAsia="es-CO"/>
              </w:rPr>
            </w:pPr>
            <w:r w:rsidRPr="00381668">
              <w:rPr>
                <w:b w:val="0"/>
                <w:bCs w:val="0"/>
                <w:color w:val="000000"/>
                <w:sz w:val="20"/>
                <w:szCs w:val="20"/>
                <w:lang w:eastAsia="es-CO"/>
              </w:rPr>
              <w:t>Total</w:t>
            </w:r>
          </w:p>
        </w:tc>
        <w:tc>
          <w:tcPr>
            <w:tcW w:w="0" w:type="auto"/>
            <w:shd w:val="clear" w:color="auto" w:fill="FFFFFF" w:themeFill="background1"/>
            <w:noWrap/>
            <w:hideMark/>
          </w:tcPr>
          <w:p w14:paraId="606406E9"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Hombre</w:t>
            </w:r>
          </w:p>
        </w:tc>
        <w:tc>
          <w:tcPr>
            <w:tcW w:w="0" w:type="auto"/>
            <w:shd w:val="clear" w:color="auto" w:fill="FFFFFF" w:themeFill="background1"/>
            <w:noWrap/>
            <w:hideMark/>
          </w:tcPr>
          <w:p w14:paraId="786A0CB5"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271</w:t>
            </w:r>
          </w:p>
        </w:tc>
        <w:tc>
          <w:tcPr>
            <w:tcW w:w="0" w:type="auto"/>
            <w:shd w:val="clear" w:color="auto" w:fill="FFFFFF" w:themeFill="background1"/>
            <w:noWrap/>
            <w:hideMark/>
          </w:tcPr>
          <w:p w14:paraId="17766375"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49</w:t>
            </w:r>
          </w:p>
        </w:tc>
        <w:tc>
          <w:tcPr>
            <w:tcW w:w="0" w:type="auto"/>
            <w:shd w:val="clear" w:color="auto" w:fill="FFFFFF" w:themeFill="background1"/>
            <w:noWrap/>
            <w:hideMark/>
          </w:tcPr>
          <w:p w14:paraId="33D241F7"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5</w:t>
            </w:r>
          </w:p>
        </w:tc>
        <w:tc>
          <w:tcPr>
            <w:tcW w:w="0" w:type="auto"/>
            <w:shd w:val="clear" w:color="auto" w:fill="FFFFFF" w:themeFill="background1"/>
            <w:noWrap/>
            <w:hideMark/>
          </w:tcPr>
          <w:p w14:paraId="24397EFE"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325</w:t>
            </w:r>
          </w:p>
        </w:tc>
      </w:tr>
      <w:tr w:rsidR="00034F7D" w:rsidRPr="00381668" w14:paraId="2467D7B0" w14:textId="77777777" w:rsidTr="00D626E5">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6D9BFB0E" w14:textId="77777777" w:rsidR="00034F7D" w:rsidRPr="00381668" w:rsidRDefault="00034F7D" w:rsidP="00381668">
            <w:pPr>
              <w:spacing w:line="276" w:lineRule="auto"/>
              <w:rPr>
                <w:b w:val="0"/>
                <w:bCs w:val="0"/>
                <w:color w:val="000000"/>
                <w:sz w:val="20"/>
                <w:szCs w:val="20"/>
                <w:lang w:eastAsia="es-CO"/>
              </w:rPr>
            </w:pPr>
          </w:p>
        </w:tc>
        <w:tc>
          <w:tcPr>
            <w:tcW w:w="0" w:type="auto"/>
            <w:shd w:val="clear" w:color="auto" w:fill="FFFFFF" w:themeFill="background1"/>
            <w:noWrap/>
            <w:hideMark/>
          </w:tcPr>
          <w:p w14:paraId="13FB2C6B"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Mujer</w:t>
            </w:r>
          </w:p>
        </w:tc>
        <w:tc>
          <w:tcPr>
            <w:tcW w:w="0" w:type="auto"/>
            <w:shd w:val="clear" w:color="auto" w:fill="FFFFFF" w:themeFill="background1"/>
            <w:noWrap/>
            <w:hideMark/>
          </w:tcPr>
          <w:p w14:paraId="25E3C0BE"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248</w:t>
            </w:r>
          </w:p>
        </w:tc>
        <w:tc>
          <w:tcPr>
            <w:tcW w:w="0" w:type="auto"/>
            <w:shd w:val="clear" w:color="auto" w:fill="FFFFFF" w:themeFill="background1"/>
            <w:noWrap/>
            <w:hideMark/>
          </w:tcPr>
          <w:p w14:paraId="2D65F185"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35</w:t>
            </w:r>
          </w:p>
        </w:tc>
        <w:tc>
          <w:tcPr>
            <w:tcW w:w="0" w:type="auto"/>
            <w:shd w:val="clear" w:color="auto" w:fill="FFFFFF" w:themeFill="background1"/>
            <w:noWrap/>
            <w:hideMark/>
          </w:tcPr>
          <w:p w14:paraId="3AEF5382"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6</w:t>
            </w:r>
          </w:p>
        </w:tc>
        <w:tc>
          <w:tcPr>
            <w:tcW w:w="0" w:type="auto"/>
            <w:shd w:val="clear" w:color="auto" w:fill="FFFFFF" w:themeFill="background1"/>
            <w:noWrap/>
            <w:hideMark/>
          </w:tcPr>
          <w:p w14:paraId="0A63740D"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289</w:t>
            </w:r>
          </w:p>
        </w:tc>
      </w:tr>
      <w:tr w:rsidR="00034F7D" w:rsidRPr="00381668" w14:paraId="495832F9" w14:textId="77777777" w:rsidTr="00D626E5">
        <w:trPr>
          <w:trHeight w:val="285"/>
          <w:jc w:val="center"/>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FFFFFF" w:themeFill="background1"/>
            <w:noWrap/>
            <w:hideMark/>
          </w:tcPr>
          <w:p w14:paraId="3ECA40EC" w14:textId="77777777" w:rsidR="00034F7D" w:rsidRPr="00381668" w:rsidRDefault="00034F7D" w:rsidP="00381668">
            <w:pPr>
              <w:spacing w:line="276" w:lineRule="auto"/>
              <w:jc w:val="center"/>
              <w:rPr>
                <w:b w:val="0"/>
                <w:bCs w:val="0"/>
                <w:color w:val="000000"/>
                <w:sz w:val="20"/>
                <w:szCs w:val="20"/>
                <w:lang w:eastAsia="es-CO"/>
              </w:rPr>
            </w:pPr>
            <w:r w:rsidRPr="00381668">
              <w:rPr>
                <w:b w:val="0"/>
                <w:bCs w:val="0"/>
                <w:color w:val="000000"/>
                <w:sz w:val="20"/>
                <w:szCs w:val="20"/>
                <w:lang w:eastAsia="es-CO"/>
              </w:rPr>
              <w:t>Total</w:t>
            </w:r>
          </w:p>
        </w:tc>
        <w:tc>
          <w:tcPr>
            <w:tcW w:w="0" w:type="auto"/>
            <w:shd w:val="clear" w:color="auto" w:fill="FFFFFF" w:themeFill="background1"/>
            <w:noWrap/>
            <w:hideMark/>
          </w:tcPr>
          <w:p w14:paraId="70296A3C"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519</w:t>
            </w:r>
          </w:p>
        </w:tc>
        <w:tc>
          <w:tcPr>
            <w:tcW w:w="0" w:type="auto"/>
            <w:shd w:val="clear" w:color="auto" w:fill="FFFFFF" w:themeFill="background1"/>
            <w:noWrap/>
            <w:hideMark/>
          </w:tcPr>
          <w:p w14:paraId="7FDD6B17"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84</w:t>
            </w:r>
          </w:p>
        </w:tc>
        <w:tc>
          <w:tcPr>
            <w:tcW w:w="0" w:type="auto"/>
            <w:shd w:val="clear" w:color="auto" w:fill="FFFFFF" w:themeFill="background1"/>
            <w:noWrap/>
            <w:hideMark/>
          </w:tcPr>
          <w:p w14:paraId="6C6255C0"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11</w:t>
            </w:r>
          </w:p>
        </w:tc>
        <w:tc>
          <w:tcPr>
            <w:tcW w:w="0" w:type="auto"/>
            <w:shd w:val="clear" w:color="auto" w:fill="FFFFFF" w:themeFill="background1"/>
            <w:noWrap/>
            <w:hideMark/>
          </w:tcPr>
          <w:p w14:paraId="1380A575" w14:textId="77777777" w:rsidR="00034F7D" w:rsidRPr="00381668" w:rsidRDefault="00034F7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614</w:t>
            </w:r>
          </w:p>
        </w:tc>
      </w:tr>
      <w:tr w:rsidR="00034F7D" w:rsidRPr="00381668" w14:paraId="52DE691D" w14:textId="77777777" w:rsidTr="00D626E5">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FFFFFF" w:themeFill="background1"/>
            <w:noWrap/>
            <w:hideMark/>
          </w:tcPr>
          <w:p w14:paraId="57A86082" w14:textId="77777777" w:rsidR="00034F7D" w:rsidRPr="00381668" w:rsidRDefault="00034F7D" w:rsidP="00381668">
            <w:pPr>
              <w:spacing w:line="276" w:lineRule="auto"/>
              <w:jc w:val="center"/>
              <w:rPr>
                <w:b w:val="0"/>
                <w:bCs w:val="0"/>
                <w:color w:val="000000"/>
                <w:sz w:val="20"/>
                <w:szCs w:val="20"/>
                <w:lang w:eastAsia="es-CO"/>
              </w:rPr>
            </w:pPr>
            <w:r w:rsidRPr="00381668">
              <w:rPr>
                <w:b w:val="0"/>
                <w:bCs w:val="0"/>
                <w:color w:val="000000"/>
                <w:sz w:val="20"/>
                <w:szCs w:val="20"/>
                <w:lang w:eastAsia="es-CO"/>
              </w:rPr>
              <w:t>%</w:t>
            </w:r>
          </w:p>
        </w:tc>
        <w:tc>
          <w:tcPr>
            <w:tcW w:w="0" w:type="auto"/>
            <w:shd w:val="clear" w:color="auto" w:fill="FFFFFF" w:themeFill="background1"/>
            <w:noWrap/>
            <w:hideMark/>
          </w:tcPr>
          <w:p w14:paraId="718B4433"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84,5%</w:t>
            </w:r>
          </w:p>
        </w:tc>
        <w:tc>
          <w:tcPr>
            <w:tcW w:w="0" w:type="auto"/>
            <w:shd w:val="clear" w:color="auto" w:fill="FFFFFF" w:themeFill="background1"/>
            <w:noWrap/>
            <w:hideMark/>
          </w:tcPr>
          <w:p w14:paraId="06C444BA"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13,7%</w:t>
            </w:r>
          </w:p>
        </w:tc>
        <w:tc>
          <w:tcPr>
            <w:tcW w:w="0" w:type="auto"/>
            <w:shd w:val="clear" w:color="auto" w:fill="FFFFFF" w:themeFill="background1"/>
            <w:noWrap/>
            <w:hideMark/>
          </w:tcPr>
          <w:p w14:paraId="328D5223"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1,8%</w:t>
            </w:r>
          </w:p>
        </w:tc>
        <w:tc>
          <w:tcPr>
            <w:tcW w:w="0" w:type="auto"/>
            <w:shd w:val="clear" w:color="auto" w:fill="FFFFFF" w:themeFill="background1"/>
            <w:noWrap/>
            <w:hideMark/>
          </w:tcPr>
          <w:p w14:paraId="7294D5E3" w14:textId="77777777" w:rsidR="00034F7D" w:rsidRPr="00381668" w:rsidRDefault="00034F7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100%</w:t>
            </w:r>
          </w:p>
        </w:tc>
      </w:tr>
    </w:tbl>
    <w:p w14:paraId="189D0CF4" w14:textId="33167D1A" w:rsidR="005877E5" w:rsidRPr="00381668" w:rsidRDefault="005877E5" w:rsidP="00381668">
      <w:pPr>
        <w:tabs>
          <w:tab w:val="left" w:pos="3960"/>
        </w:tabs>
        <w:spacing w:line="276" w:lineRule="auto"/>
        <w:jc w:val="center"/>
        <w:rPr>
          <w:sz w:val="20"/>
          <w:szCs w:val="20"/>
        </w:rPr>
      </w:pPr>
      <w:r w:rsidRPr="00381668">
        <w:rPr>
          <w:sz w:val="20"/>
          <w:szCs w:val="20"/>
        </w:rPr>
        <w:t>Fuente: Elaboración propia a partir del censo 2021</w:t>
      </w:r>
    </w:p>
    <w:p w14:paraId="5EFDCBEE" w14:textId="77777777" w:rsidR="00B06151" w:rsidRPr="00381668" w:rsidRDefault="00B06151" w:rsidP="00381668">
      <w:pPr>
        <w:spacing w:line="276" w:lineRule="auto"/>
      </w:pPr>
    </w:p>
    <w:p w14:paraId="28BF7196" w14:textId="0DECC7C0" w:rsidR="00B06151" w:rsidRPr="00381668" w:rsidRDefault="007D63E5" w:rsidP="00381668">
      <w:pPr>
        <w:spacing w:line="276" w:lineRule="auto"/>
        <w:jc w:val="both"/>
      </w:pPr>
      <w:r w:rsidRPr="00381668">
        <w:t>Por otra parte, l</w:t>
      </w:r>
      <w:r w:rsidR="00F56652" w:rsidRPr="00381668">
        <w:t xml:space="preserve">a </w:t>
      </w:r>
      <w:r w:rsidR="00F56652" w:rsidRPr="00381668">
        <w:fldChar w:fldCharType="begin"/>
      </w:r>
      <w:r w:rsidR="00F56652" w:rsidRPr="00381668">
        <w:instrText xml:space="preserve"> REF _Ref99547994 \h </w:instrText>
      </w:r>
      <w:r w:rsidR="00381668" w:rsidRPr="00381668">
        <w:instrText xml:space="preserve"> \* MERGEFORMAT </w:instrText>
      </w:r>
      <w:r w:rsidR="00F56652" w:rsidRPr="00381668">
        <w:fldChar w:fldCharType="separate"/>
      </w:r>
      <w:r w:rsidR="00F56652" w:rsidRPr="00381668">
        <w:rPr>
          <w:rFonts w:eastAsia="Arial"/>
          <w:i/>
          <w:iCs/>
        </w:rPr>
        <w:t xml:space="preserve">Figura </w:t>
      </w:r>
      <w:r w:rsidR="00F56652" w:rsidRPr="00381668">
        <w:rPr>
          <w:i/>
          <w:iCs/>
          <w:noProof/>
        </w:rPr>
        <w:t>7</w:t>
      </w:r>
      <w:r w:rsidR="00F56652" w:rsidRPr="00381668">
        <w:fldChar w:fldCharType="end"/>
      </w:r>
      <w:r w:rsidRPr="00381668">
        <w:t xml:space="preserve"> también</w:t>
      </w:r>
      <w:r w:rsidR="00F56652" w:rsidRPr="00381668">
        <w:t xml:space="preserve"> </w:t>
      </w:r>
      <w:r w:rsidRPr="00381668">
        <w:t xml:space="preserve">evidencia que </w:t>
      </w:r>
      <w:r w:rsidR="008E5C4E" w:rsidRPr="00381668">
        <w:t xml:space="preserve">el alfabetismo en los mayores de 13 años ha aumentado </w:t>
      </w:r>
      <w:r w:rsidR="00AB64C5" w:rsidRPr="00381668">
        <w:t xml:space="preserve">respecto al censo realizado en el 2008, </w:t>
      </w:r>
      <w:r w:rsidR="00554E1B" w:rsidRPr="00381668">
        <w:t xml:space="preserve">del 87% </w:t>
      </w:r>
      <w:r w:rsidR="002461E4" w:rsidRPr="00381668">
        <w:t xml:space="preserve">aumentó al 95%. </w:t>
      </w:r>
    </w:p>
    <w:p w14:paraId="2C5AC89B" w14:textId="7AA6B335" w:rsidR="000F6B8F" w:rsidRPr="00381668" w:rsidRDefault="7C511BF7" w:rsidP="00381668">
      <w:pPr>
        <w:pStyle w:val="Descripcin"/>
        <w:keepNext/>
        <w:spacing w:line="276" w:lineRule="auto"/>
        <w:jc w:val="center"/>
        <w:rPr>
          <w:rFonts w:ascii="Times New Roman" w:eastAsia="Arial" w:hAnsi="Times New Roman" w:cs="Times New Roman"/>
          <w:i w:val="0"/>
          <w:iCs w:val="0"/>
          <w:sz w:val="24"/>
          <w:szCs w:val="24"/>
        </w:rPr>
      </w:pPr>
      <w:bookmarkStart w:id="51" w:name="_Ref99547994"/>
      <w:bookmarkStart w:id="52" w:name="_Toc116810321"/>
      <w:r w:rsidRPr="00381668">
        <w:rPr>
          <w:rFonts w:ascii="Times New Roman" w:eastAsia="Arial" w:hAnsi="Times New Roman" w:cs="Times New Roman"/>
          <w:i w:val="0"/>
          <w:iCs w:val="0"/>
          <w:sz w:val="24"/>
          <w:szCs w:val="24"/>
        </w:rPr>
        <w:lastRenderedPageBreak/>
        <w:t>Figura</w:t>
      </w:r>
      <w:r w:rsidR="000F6B8F" w:rsidRPr="00381668">
        <w:rPr>
          <w:rFonts w:ascii="Times New Roman" w:eastAsia="Arial" w:hAnsi="Times New Roman" w:cs="Times New Roman"/>
          <w:i w:val="0"/>
          <w:iCs w:val="0"/>
          <w:sz w:val="24"/>
          <w:szCs w:val="24"/>
        </w:rPr>
        <w:t xml:space="preserve"> </w:t>
      </w:r>
      <w:r w:rsidR="000F6B8F" w:rsidRPr="00381668">
        <w:rPr>
          <w:rFonts w:ascii="Times New Roman" w:hAnsi="Times New Roman" w:cs="Times New Roman"/>
          <w:i w:val="0"/>
          <w:iCs w:val="0"/>
          <w:sz w:val="24"/>
          <w:szCs w:val="24"/>
        </w:rPr>
        <w:fldChar w:fldCharType="begin"/>
      </w:r>
      <w:r w:rsidR="000F6B8F" w:rsidRPr="00381668">
        <w:rPr>
          <w:rFonts w:ascii="Times New Roman" w:hAnsi="Times New Roman" w:cs="Times New Roman"/>
          <w:i w:val="0"/>
          <w:iCs w:val="0"/>
          <w:sz w:val="24"/>
          <w:szCs w:val="24"/>
        </w:rPr>
        <w:instrText>SEQ Ilustración \* ARABIC</w:instrText>
      </w:r>
      <w:r w:rsidR="000F6B8F" w:rsidRPr="00381668">
        <w:rPr>
          <w:rFonts w:ascii="Times New Roman" w:hAnsi="Times New Roman" w:cs="Times New Roman"/>
          <w:i w:val="0"/>
          <w:iCs w:val="0"/>
          <w:sz w:val="24"/>
          <w:szCs w:val="24"/>
        </w:rPr>
        <w:fldChar w:fldCharType="separate"/>
      </w:r>
      <w:r w:rsidR="00854277" w:rsidRPr="00381668">
        <w:rPr>
          <w:rFonts w:ascii="Times New Roman" w:hAnsi="Times New Roman" w:cs="Times New Roman"/>
          <w:i w:val="0"/>
          <w:iCs w:val="0"/>
          <w:noProof/>
          <w:sz w:val="24"/>
          <w:szCs w:val="24"/>
        </w:rPr>
        <w:t>7</w:t>
      </w:r>
      <w:r w:rsidR="000F6B8F" w:rsidRPr="00381668">
        <w:rPr>
          <w:rFonts w:ascii="Times New Roman" w:hAnsi="Times New Roman" w:cs="Times New Roman"/>
          <w:i w:val="0"/>
          <w:iCs w:val="0"/>
          <w:sz w:val="24"/>
          <w:szCs w:val="24"/>
        </w:rPr>
        <w:fldChar w:fldCharType="end"/>
      </w:r>
      <w:bookmarkEnd w:id="51"/>
      <w:r w:rsidR="00B736D5" w:rsidRPr="00381668">
        <w:rPr>
          <w:rFonts w:ascii="Times New Roman" w:eastAsia="Arial" w:hAnsi="Times New Roman" w:cs="Times New Roman"/>
          <w:i w:val="0"/>
          <w:iCs w:val="0"/>
          <w:sz w:val="24"/>
          <w:szCs w:val="24"/>
        </w:rPr>
        <w:t>.</w:t>
      </w:r>
      <w:r w:rsidR="000F6B8F" w:rsidRPr="00381668">
        <w:rPr>
          <w:rFonts w:ascii="Times New Roman" w:eastAsia="Arial" w:hAnsi="Times New Roman" w:cs="Times New Roman"/>
          <w:i w:val="0"/>
          <w:iCs w:val="0"/>
          <w:sz w:val="24"/>
          <w:szCs w:val="24"/>
        </w:rPr>
        <w:t xml:space="preserve"> Alfabetismo en mayores de 13 años</w:t>
      </w:r>
      <w:bookmarkEnd w:id="52"/>
    </w:p>
    <w:p w14:paraId="5375405D" w14:textId="1880993F" w:rsidR="00B06151" w:rsidRPr="00381668" w:rsidRDefault="00DE3D60" w:rsidP="00381668">
      <w:pPr>
        <w:spacing w:line="276" w:lineRule="auto"/>
      </w:pPr>
      <w:r w:rsidRPr="00381668">
        <w:rPr>
          <w:noProof/>
        </w:rPr>
        <w:drawing>
          <wp:inline distT="0" distB="0" distL="0" distR="0" wp14:anchorId="30D873AD" wp14:editId="3E26383B">
            <wp:extent cx="5667375" cy="2426400"/>
            <wp:effectExtent l="0" t="0" r="9525" b="12065"/>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8A56438" w14:textId="463A7AC8" w:rsidR="000F6B8F" w:rsidRPr="00381668" w:rsidRDefault="000F6B8F" w:rsidP="00381668">
      <w:pPr>
        <w:tabs>
          <w:tab w:val="left" w:pos="3960"/>
        </w:tabs>
        <w:spacing w:line="276" w:lineRule="auto"/>
        <w:jc w:val="center"/>
        <w:rPr>
          <w:sz w:val="20"/>
          <w:szCs w:val="20"/>
        </w:rPr>
      </w:pPr>
      <w:r w:rsidRPr="00381668">
        <w:rPr>
          <w:sz w:val="20"/>
          <w:szCs w:val="20"/>
        </w:rPr>
        <w:t>Fuente: Elaboración propia a partir del censo 2021</w:t>
      </w:r>
    </w:p>
    <w:p w14:paraId="54330474" w14:textId="463A7AC8" w:rsidR="00B06151" w:rsidRPr="00381668" w:rsidRDefault="00B06151" w:rsidP="00381668">
      <w:pPr>
        <w:pStyle w:val="Prrafodelista"/>
        <w:spacing w:line="276" w:lineRule="auto"/>
        <w:jc w:val="center"/>
        <w:rPr>
          <w:rFonts w:ascii="Times New Roman" w:hAnsi="Times New Roman" w:cs="Times New Roman"/>
        </w:rPr>
      </w:pPr>
    </w:p>
    <w:p w14:paraId="21847DDD" w14:textId="0865366B" w:rsidR="00B06151" w:rsidRPr="00381668" w:rsidRDefault="00B06151" w:rsidP="00381668">
      <w:pPr>
        <w:pStyle w:val="Ttulo4"/>
        <w:spacing w:line="276" w:lineRule="auto"/>
        <w:rPr>
          <w:rFonts w:cs="Times New Roman"/>
        </w:rPr>
      </w:pPr>
      <w:bookmarkStart w:id="53" w:name="_Toc1653054052"/>
      <w:r w:rsidRPr="00381668">
        <w:rPr>
          <w:rFonts w:cs="Times New Roman"/>
        </w:rPr>
        <w:t>Alfabet</w:t>
      </w:r>
      <w:r w:rsidR="004B72B4" w:rsidRPr="00381668">
        <w:rPr>
          <w:rFonts w:cs="Times New Roman"/>
        </w:rPr>
        <w:t>ismo por sector y grupo de edad</w:t>
      </w:r>
      <w:bookmarkEnd w:id="53"/>
    </w:p>
    <w:p w14:paraId="51AFC9EA" w14:textId="77777777" w:rsidR="00FC4875" w:rsidRPr="00381668" w:rsidRDefault="00FC4875" w:rsidP="00381668">
      <w:pPr>
        <w:spacing w:line="276" w:lineRule="auto"/>
      </w:pPr>
    </w:p>
    <w:p w14:paraId="1D0ADEF4" w14:textId="4FB7DBAD" w:rsidR="00BB5DBE" w:rsidRPr="00381668" w:rsidRDefault="005946C4" w:rsidP="00381668">
      <w:pPr>
        <w:spacing w:line="276" w:lineRule="auto"/>
        <w:jc w:val="both"/>
      </w:pPr>
      <w:r w:rsidRPr="00381668">
        <w:t xml:space="preserve">De acuerdo con la </w:t>
      </w:r>
      <w:r w:rsidRPr="00381668">
        <w:fldChar w:fldCharType="begin"/>
      </w:r>
      <w:r w:rsidRPr="00381668">
        <w:instrText xml:space="preserve"> REF _Ref99552722 \h </w:instrText>
      </w:r>
      <w:r w:rsidR="00381668" w:rsidRPr="00381668">
        <w:instrText xml:space="preserve"> \* MERGEFORMAT </w:instrText>
      </w:r>
      <w:r w:rsidRPr="00381668">
        <w:fldChar w:fldCharType="separate"/>
      </w:r>
      <w:r w:rsidRPr="00381668">
        <w:rPr>
          <w:i/>
          <w:iCs/>
        </w:rPr>
        <w:t xml:space="preserve">Tabla </w:t>
      </w:r>
      <w:r w:rsidRPr="00381668">
        <w:rPr>
          <w:i/>
          <w:iCs/>
          <w:noProof/>
        </w:rPr>
        <w:t>9</w:t>
      </w:r>
      <w:r w:rsidRPr="00381668">
        <w:fldChar w:fldCharType="end"/>
      </w:r>
      <w:r w:rsidR="00403D46" w:rsidRPr="00381668">
        <w:t>,</w:t>
      </w:r>
      <w:r w:rsidRPr="00381668">
        <w:t xml:space="preserve"> </w:t>
      </w:r>
      <w:r w:rsidR="00451250" w:rsidRPr="00381668">
        <w:t xml:space="preserve">en el 2021 </w:t>
      </w:r>
      <w:r w:rsidRPr="00381668">
        <w:t xml:space="preserve">el sector con el mayor número </w:t>
      </w:r>
      <w:r w:rsidR="00403D46" w:rsidRPr="00381668">
        <w:t>de personas que no saben leer ni escribir es Porvenir</w:t>
      </w:r>
      <w:r w:rsidR="00803A78" w:rsidRPr="00381668">
        <w:t xml:space="preserve"> (13%)</w:t>
      </w:r>
      <w:r w:rsidR="0008685B" w:rsidRPr="00381668">
        <w:t>;</w:t>
      </w:r>
      <w:r w:rsidR="002D600E" w:rsidRPr="00381668">
        <w:t xml:space="preserve"> </w:t>
      </w:r>
      <w:r w:rsidR="00BD50AE" w:rsidRPr="00381668">
        <w:t xml:space="preserve">aunque ha disminuido frente </w:t>
      </w:r>
      <w:r w:rsidR="00994A98" w:rsidRPr="00381668">
        <w:t>al censo realizado en el 2008 (</w:t>
      </w:r>
      <w:r w:rsidR="005D404F" w:rsidRPr="00381668">
        <w:t>21%), sigue siendo el sector con mayor analfab</w:t>
      </w:r>
      <w:r w:rsidR="005B1520" w:rsidRPr="00381668">
        <w:t>etismo.</w:t>
      </w:r>
      <w:r w:rsidR="00AD16F4" w:rsidRPr="00381668">
        <w:t xml:space="preserve"> </w:t>
      </w:r>
      <w:r w:rsidR="005B1520" w:rsidRPr="00381668">
        <w:t xml:space="preserve">Por </w:t>
      </w:r>
      <w:r w:rsidR="0037694E" w:rsidRPr="00381668">
        <w:t>otra parte,</w:t>
      </w:r>
      <w:r w:rsidR="00AD16F4" w:rsidRPr="00381668">
        <w:t xml:space="preserve"> cabe resaltar que en promedio el alfabetismo en los sectores Escuela, Mangueras y Rincón Grande </w:t>
      </w:r>
      <w:r w:rsidR="0008685B" w:rsidRPr="00381668">
        <w:t>corresponde al</w:t>
      </w:r>
      <w:r w:rsidR="00AD16F4" w:rsidRPr="00381668">
        <w:t xml:space="preserve"> 96%.</w:t>
      </w:r>
      <w:r w:rsidR="0037694E" w:rsidRPr="00381668">
        <w:t xml:space="preserve"> </w:t>
      </w:r>
    </w:p>
    <w:p w14:paraId="74026E3D" w14:textId="77777777" w:rsidR="00FC4875" w:rsidRPr="00381668" w:rsidRDefault="00FC4875" w:rsidP="00381668">
      <w:pPr>
        <w:spacing w:line="276" w:lineRule="auto"/>
        <w:jc w:val="both"/>
      </w:pPr>
    </w:p>
    <w:p w14:paraId="7B0E5A3D" w14:textId="70EB424E" w:rsidR="00FC4875" w:rsidRPr="00381668" w:rsidRDefault="00FC4875" w:rsidP="00381668">
      <w:pPr>
        <w:pStyle w:val="Descripcin"/>
        <w:keepNext/>
        <w:spacing w:line="276" w:lineRule="auto"/>
        <w:jc w:val="center"/>
        <w:rPr>
          <w:rFonts w:ascii="Times New Roman" w:hAnsi="Times New Roman" w:cs="Times New Roman"/>
          <w:i w:val="0"/>
          <w:iCs w:val="0"/>
          <w:sz w:val="24"/>
          <w:szCs w:val="24"/>
        </w:rPr>
      </w:pPr>
      <w:bookmarkStart w:id="54" w:name="_Ref99552722"/>
      <w:bookmarkStart w:id="55" w:name="_Ref99552718"/>
      <w:bookmarkStart w:id="56" w:name="_Toc116810367"/>
      <w:r w:rsidRPr="00381668">
        <w:rPr>
          <w:rFonts w:ascii="Times New Roman" w:hAnsi="Times New Roman" w:cs="Times New Roman"/>
          <w:i w:val="0"/>
          <w:iCs w:val="0"/>
          <w:sz w:val="24"/>
          <w:szCs w:val="24"/>
        </w:rPr>
        <w:t xml:space="preserve">Tabla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Tabla \* ARABIC</w:instrText>
      </w:r>
      <w:r w:rsidRPr="00381668">
        <w:rPr>
          <w:rFonts w:ascii="Times New Roman" w:hAnsi="Times New Roman" w:cs="Times New Roman"/>
          <w:i w:val="0"/>
          <w:iCs w:val="0"/>
          <w:sz w:val="24"/>
          <w:szCs w:val="24"/>
        </w:rPr>
        <w:fldChar w:fldCharType="separate"/>
      </w:r>
      <w:r w:rsidR="00854277" w:rsidRPr="00381668">
        <w:rPr>
          <w:rFonts w:ascii="Times New Roman" w:hAnsi="Times New Roman" w:cs="Times New Roman"/>
          <w:i w:val="0"/>
          <w:iCs w:val="0"/>
          <w:noProof/>
          <w:sz w:val="24"/>
          <w:szCs w:val="24"/>
        </w:rPr>
        <w:t>9</w:t>
      </w:r>
      <w:r w:rsidRPr="00381668">
        <w:rPr>
          <w:rFonts w:ascii="Times New Roman" w:hAnsi="Times New Roman" w:cs="Times New Roman"/>
          <w:i w:val="0"/>
          <w:iCs w:val="0"/>
          <w:sz w:val="24"/>
          <w:szCs w:val="24"/>
        </w:rPr>
        <w:fldChar w:fldCharType="end"/>
      </w:r>
      <w:bookmarkEnd w:id="54"/>
      <w:r w:rsidR="00B736D5" w:rsidRPr="00381668">
        <w:rPr>
          <w:rFonts w:ascii="Times New Roman" w:hAnsi="Times New Roman" w:cs="Times New Roman"/>
          <w:i w:val="0"/>
          <w:iCs w:val="0"/>
          <w:sz w:val="24"/>
          <w:szCs w:val="24"/>
        </w:rPr>
        <w:t>.</w:t>
      </w:r>
      <w:r w:rsidRPr="00381668">
        <w:rPr>
          <w:rFonts w:ascii="Times New Roman" w:hAnsi="Times New Roman" w:cs="Times New Roman"/>
          <w:i w:val="0"/>
          <w:iCs w:val="0"/>
          <w:sz w:val="24"/>
          <w:szCs w:val="24"/>
        </w:rPr>
        <w:t xml:space="preserve"> </w:t>
      </w:r>
      <w:r w:rsidR="005B6915" w:rsidRPr="00381668">
        <w:rPr>
          <w:rFonts w:ascii="Times New Roman" w:hAnsi="Times New Roman" w:cs="Times New Roman"/>
          <w:i w:val="0"/>
          <w:iCs w:val="0"/>
          <w:sz w:val="24"/>
          <w:szCs w:val="24"/>
        </w:rPr>
        <w:t>A</w:t>
      </w:r>
      <w:r w:rsidRPr="00381668">
        <w:rPr>
          <w:rFonts w:ascii="Times New Roman" w:hAnsi="Times New Roman" w:cs="Times New Roman"/>
          <w:i w:val="0"/>
          <w:iCs w:val="0"/>
          <w:sz w:val="24"/>
          <w:szCs w:val="24"/>
        </w:rPr>
        <w:t xml:space="preserve">lfabetismo por </w:t>
      </w:r>
      <w:r w:rsidR="00167506" w:rsidRPr="00381668">
        <w:rPr>
          <w:rFonts w:ascii="Times New Roman" w:hAnsi="Times New Roman" w:cs="Times New Roman"/>
          <w:i w:val="0"/>
          <w:iCs w:val="0"/>
          <w:sz w:val="24"/>
          <w:szCs w:val="24"/>
        </w:rPr>
        <w:t xml:space="preserve">sector y </w:t>
      </w:r>
      <w:r w:rsidR="00C4582C" w:rsidRPr="00381668">
        <w:rPr>
          <w:rFonts w:ascii="Times New Roman" w:hAnsi="Times New Roman" w:cs="Times New Roman"/>
          <w:i w:val="0"/>
          <w:iCs w:val="0"/>
          <w:sz w:val="24"/>
          <w:szCs w:val="24"/>
        </w:rPr>
        <w:t>rangos de edad mayores a 13 años</w:t>
      </w:r>
      <w:bookmarkEnd w:id="55"/>
      <w:bookmarkEnd w:id="56"/>
    </w:p>
    <w:tbl>
      <w:tblPr>
        <w:tblStyle w:val="Tablaconcuadrcula4-nfasis3"/>
        <w:tblW w:w="0" w:type="auto"/>
        <w:jc w:val="center"/>
        <w:tblLook w:val="04A0" w:firstRow="1" w:lastRow="0" w:firstColumn="1" w:lastColumn="0" w:noHBand="0" w:noVBand="1"/>
      </w:tblPr>
      <w:tblGrid>
        <w:gridCol w:w="1411"/>
        <w:gridCol w:w="1855"/>
        <w:gridCol w:w="872"/>
        <w:gridCol w:w="1183"/>
        <w:gridCol w:w="1533"/>
        <w:gridCol w:w="972"/>
        <w:gridCol w:w="733"/>
      </w:tblGrid>
      <w:tr w:rsidR="00C7643F" w:rsidRPr="00381668" w14:paraId="26D857F8" w14:textId="77777777" w:rsidTr="0067509F">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EAAAA" w:themeFill="background2" w:themeFillShade="BF"/>
            <w:noWrap/>
            <w:hideMark/>
          </w:tcPr>
          <w:p w14:paraId="34FFDA56" w14:textId="77777777" w:rsidR="00C7643F" w:rsidRPr="00381668" w:rsidRDefault="00C7643F" w:rsidP="00381668">
            <w:pPr>
              <w:spacing w:line="276" w:lineRule="auto"/>
              <w:rPr>
                <w:b w:val="0"/>
                <w:bCs w:val="0"/>
                <w:color w:val="000000"/>
                <w:sz w:val="20"/>
                <w:szCs w:val="20"/>
                <w:lang w:eastAsia="es-CO"/>
              </w:rPr>
            </w:pPr>
            <w:r w:rsidRPr="00381668">
              <w:rPr>
                <w:color w:val="000000"/>
                <w:sz w:val="20"/>
                <w:szCs w:val="20"/>
                <w:lang w:eastAsia="es-CO"/>
              </w:rPr>
              <w:t>Grupo Etareo</w:t>
            </w:r>
          </w:p>
        </w:tc>
        <w:tc>
          <w:tcPr>
            <w:tcW w:w="0" w:type="auto"/>
            <w:shd w:val="clear" w:color="auto" w:fill="AEAAAA" w:themeFill="background2" w:themeFillShade="BF"/>
            <w:noWrap/>
            <w:hideMark/>
          </w:tcPr>
          <w:p w14:paraId="5667E2CB" w14:textId="77777777" w:rsidR="00C7643F" w:rsidRPr="00381668" w:rsidRDefault="00C7643F" w:rsidP="00381668">
            <w:pPr>
              <w:spacing w:line="276" w:lineRule="auto"/>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CO"/>
              </w:rPr>
            </w:pPr>
            <w:r w:rsidRPr="00381668">
              <w:rPr>
                <w:color w:val="000000"/>
                <w:sz w:val="20"/>
                <w:szCs w:val="20"/>
                <w:lang w:eastAsia="es-CO"/>
              </w:rPr>
              <w:t>Sabe leer y escribir</w:t>
            </w:r>
          </w:p>
        </w:tc>
        <w:tc>
          <w:tcPr>
            <w:tcW w:w="0" w:type="auto"/>
            <w:shd w:val="clear" w:color="auto" w:fill="AEAAAA" w:themeFill="background2" w:themeFillShade="BF"/>
            <w:noWrap/>
            <w:hideMark/>
          </w:tcPr>
          <w:p w14:paraId="6A745F82" w14:textId="0EE96F29" w:rsidR="00C7643F" w:rsidRPr="00381668" w:rsidRDefault="00C7643F" w:rsidP="00381668">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CO"/>
              </w:rPr>
            </w:pPr>
            <w:r w:rsidRPr="00381668">
              <w:rPr>
                <w:color w:val="000000"/>
                <w:sz w:val="20"/>
                <w:szCs w:val="20"/>
                <w:lang w:eastAsia="es-CO"/>
              </w:rPr>
              <w:t>Escuela</w:t>
            </w:r>
          </w:p>
        </w:tc>
        <w:tc>
          <w:tcPr>
            <w:tcW w:w="0" w:type="auto"/>
            <w:shd w:val="clear" w:color="auto" w:fill="AEAAAA" w:themeFill="background2" w:themeFillShade="BF"/>
            <w:noWrap/>
            <w:hideMark/>
          </w:tcPr>
          <w:p w14:paraId="0D80EF4C" w14:textId="77777777" w:rsidR="00C7643F" w:rsidRPr="00381668" w:rsidRDefault="00C7643F" w:rsidP="00381668">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CO"/>
              </w:rPr>
            </w:pPr>
            <w:r w:rsidRPr="00381668">
              <w:rPr>
                <w:color w:val="000000"/>
                <w:sz w:val="20"/>
                <w:szCs w:val="20"/>
                <w:lang w:eastAsia="es-CO"/>
              </w:rPr>
              <w:t>Mangueras</w:t>
            </w:r>
          </w:p>
        </w:tc>
        <w:tc>
          <w:tcPr>
            <w:tcW w:w="0" w:type="auto"/>
            <w:shd w:val="clear" w:color="auto" w:fill="AEAAAA" w:themeFill="background2" w:themeFillShade="BF"/>
            <w:noWrap/>
            <w:hideMark/>
          </w:tcPr>
          <w:p w14:paraId="2668EDC2" w14:textId="4F3F13EC" w:rsidR="00C7643F" w:rsidRPr="00381668" w:rsidRDefault="00C7643F" w:rsidP="00381668">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CO"/>
              </w:rPr>
            </w:pPr>
            <w:r w:rsidRPr="00381668">
              <w:rPr>
                <w:color w:val="000000"/>
                <w:sz w:val="20"/>
                <w:szCs w:val="20"/>
                <w:lang w:eastAsia="es-CO"/>
              </w:rPr>
              <w:t>Rincón Grande</w:t>
            </w:r>
          </w:p>
        </w:tc>
        <w:tc>
          <w:tcPr>
            <w:tcW w:w="0" w:type="auto"/>
            <w:shd w:val="clear" w:color="auto" w:fill="AEAAAA" w:themeFill="background2" w:themeFillShade="BF"/>
            <w:noWrap/>
            <w:hideMark/>
          </w:tcPr>
          <w:p w14:paraId="2275F954" w14:textId="77777777" w:rsidR="00C7643F" w:rsidRPr="00381668" w:rsidRDefault="00C7643F" w:rsidP="00381668">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CO"/>
              </w:rPr>
            </w:pPr>
            <w:r w:rsidRPr="00381668">
              <w:rPr>
                <w:color w:val="000000"/>
                <w:sz w:val="20"/>
                <w:szCs w:val="20"/>
                <w:lang w:eastAsia="es-CO"/>
              </w:rPr>
              <w:t>Porvenir</w:t>
            </w:r>
          </w:p>
        </w:tc>
        <w:tc>
          <w:tcPr>
            <w:tcW w:w="0" w:type="auto"/>
            <w:shd w:val="clear" w:color="auto" w:fill="AEAAAA" w:themeFill="background2" w:themeFillShade="BF"/>
            <w:noWrap/>
            <w:hideMark/>
          </w:tcPr>
          <w:p w14:paraId="22EADACB" w14:textId="7562F5A0" w:rsidR="00C7643F" w:rsidRPr="00381668" w:rsidRDefault="00C7643F" w:rsidP="00381668">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CO"/>
              </w:rPr>
            </w:pPr>
            <w:r w:rsidRPr="00381668">
              <w:rPr>
                <w:color w:val="000000"/>
                <w:sz w:val="20"/>
                <w:szCs w:val="20"/>
                <w:lang w:eastAsia="es-CO"/>
              </w:rPr>
              <w:t>Tota</w:t>
            </w:r>
            <w:r w:rsidR="005345A1" w:rsidRPr="00381668">
              <w:rPr>
                <w:b w:val="0"/>
                <w:bCs w:val="0"/>
                <w:color w:val="000000"/>
                <w:sz w:val="20"/>
                <w:szCs w:val="20"/>
                <w:lang w:eastAsia="es-CO"/>
              </w:rPr>
              <w:t>l</w:t>
            </w:r>
          </w:p>
        </w:tc>
      </w:tr>
      <w:tr w:rsidR="00C7643F" w:rsidRPr="00381668" w14:paraId="7242D306" w14:textId="77777777" w:rsidTr="005D2A56">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FFFFFF" w:themeFill="background1"/>
            <w:noWrap/>
            <w:hideMark/>
          </w:tcPr>
          <w:p w14:paraId="783B997C" w14:textId="77777777" w:rsidR="00C7643F" w:rsidRPr="00381668" w:rsidRDefault="00C7643F" w:rsidP="00381668">
            <w:pPr>
              <w:spacing w:line="276" w:lineRule="auto"/>
              <w:jc w:val="center"/>
              <w:rPr>
                <w:b w:val="0"/>
                <w:bCs w:val="0"/>
                <w:color w:val="000000"/>
                <w:sz w:val="20"/>
                <w:szCs w:val="20"/>
                <w:lang w:eastAsia="es-CO"/>
              </w:rPr>
            </w:pPr>
            <w:r w:rsidRPr="00381668">
              <w:rPr>
                <w:b w:val="0"/>
                <w:bCs w:val="0"/>
                <w:color w:val="000000"/>
                <w:sz w:val="20"/>
                <w:szCs w:val="20"/>
                <w:lang w:eastAsia="es-CO"/>
              </w:rPr>
              <w:t>13 a 18</w:t>
            </w:r>
          </w:p>
        </w:tc>
        <w:tc>
          <w:tcPr>
            <w:tcW w:w="0" w:type="auto"/>
            <w:shd w:val="clear" w:color="auto" w:fill="FFFFFF" w:themeFill="background1"/>
            <w:noWrap/>
            <w:hideMark/>
          </w:tcPr>
          <w:p w14:paraId="217C1FD6" w14:textId="77777777" w:rsidR="00C7643F" w:rsidRPr="00381668" w:rsidRDefault="00C7643F" w:rsidP="00381668">
            <w:pP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 Si</w:t>
            </w:r>
          </w:p>
        </w:tc>
        <w:tc>
          <w:tcPr>
            <w:tcW w:w="0" w:type="auto"/>
            <w:shd w:val="clear" w:color="auto" w:fill="FFFFFF" w:themeFill="background1"/>
            <w:noWrap/>
            <w:hideMark/>
          </w:tcPr>
          <w:p w14:paraId="31DE1CE6"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16</w:t>
            </w:r>
          </w:p>
        </w:tc>
        <w:tc>
          <w:tcPr>
            <w:tcW w:w="0" w:type="auto"/>
            <w:shd w:val="clear" w:color="auto" w:fill="FFFFFF" w:themeFill="background1"/>
            <w:noWrap/>
            <w:hideMark/>
          </w:tcPr>
          <w:p w14:paraId="31077A53"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12</w:t>
            </w:r>
          </w:p>
        </w:tc>
        <w:tc>
          <w:tcPr>
            <w:tcW w:w="0" w:type="auto"/>
            <w:shd w:val="clear" w:color="auto" w:fill="FFFFFF" w:themeFill="background1"/>
            <w:noWrap/>
            <w:hideMark/>
          </w:tcPr>
          <w:p w14:paraId="06EC82AB"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23</w:t>
            </w:r>
          </w:p>
        </w:tc>
        <w:tc>
          <w:tcPr>
            <w:tcW w:w="0" w:type="auto"/>
            <w:shd w:val="clear" w:color="auto" w:fill="FFFFFF" w:themeFill="background1"/>
            <w:noWrap/>
            <w:hideMark/>
          </w:tcPr>
          <w:p w14:paraId="3A5D9CA8"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5</w:t>
            </w:r>
          </w:p>
        </w:tc>
        <w:tc>
          <w:tcPr>
            <w:tcW w:w="0" w:type="auto"/>
            <w:shd w:val="clear" w:color="auto" w:fill="FFFFFF" w:themeFill="background1"/>
            <w:noWrap/>
            <w:hideMark/>
          </w:tcPr>
          <w:p w14:paraId="344FBE43"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56</w:t>
            </w:r>
          </w:p>
        </w:tc>
      </w:tr>
      <w:tr w:rsidR="00C7643F" w:rsidRPr="00381668" w14:paraId="2B350FEA" w14:textId="77777777" w:rsidTr="005D2A56">
        <w:trPr>
          <w:trHeight w:val="285"/>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hideMark/>
          </w:tcPr>
          <w:p w14:paraId="08A68059" w14:textId="77777777" w:rsidR="00C7643F" w:rsidRPr="00381668" w:rsidRDefault="00C7643F" w:rsidP="00381668">
            <w:pPr>
              <w:spacing w:line="276" w:lineRule="auto"/>
              <w:rPr>
                <w:b w:val="0"/>
                <w:bCs w:val="0"/>
                <w:color w:val="000000"/>
                <w:sz w:val="20"/>
                <w:szCs w:val="20"/>
                <w:lang w:eastAsia="es-CO"/>
              </w:rPr>
            </w:pPr>
          </w:p>
        </w:tc>
        <w:tc>
          <w:tcPr>
            <w:tcW w:w="0" w:type="auto"/>
            <w:shd w:val="clear" w:color="auto" w:fill="FFFFFF" w:themeFill="background1"/>
            <w:noWrap/>
            <w:hideMark/>
          </w:tcPr>
          <w:p w14:paraId="769690D9" w14:textId="77777777" w:rsidR="00C7643F" w:rsidRPr="00381668" w:rsidRDefault="00C7643F" w:rsidP="00381668">
            <w:pPr>
              <w:spacing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2. No</w:t>
            </w:r>
          </w:p>
        </w:tc>
        <w:tc>
          <w:tcPr>
            <w:tcW w:w="0" w:type="auto"/>
            <w:shd w:val="clear" w:color="auto" w:fill="FFFFFF" w:themeFill="background1"/>
            <w:noWrap/>
            <w:hideMark/>
          </w:tcPr>
          <w:p w14:paraId="093FCFB8"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0</w:t>
            </w:r>
          </w:p>
        </w:tc>
        <w:tc>
          <w:tcPr>
            <w:tcW w:w="0" w:type="auto"/>
            <w:shd w:val="clear" w:color="auto" w:fill="FFFFFF" w:themeFill="background1"/>
            <w:noWrap/>
            <w:hideMark/>
          </w:tcPr>
          <w:p w14:paraId="7010751F"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0</w:t>
            </w:r>
          </w:p>
        </w:tc>
        <w:tc>
          <w:tcPr>
            <w:tcW w:w="0" w:type="auto"/>
            <w:shd w:val="clear" w:color="auto" w:fill="FFFFFF" w:themeFill="background1"/>
            <w:noWrap/>
            <w:hideMark/>
          </w:tcPr>
          <w:p w14:paraId="426A17B4"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0</w:t>
            </w:r>
          </w:p>
        </w:tc>
        <w:tc>
          <w:tcPr>
            <w:tcW w:w="0" w:type="auto"/>
            <w:shd w:val="clear" w:color="auto" w:fill="FFFFFF" w:themeFill="background1"/>
            <w:noWrap/>
            <w:hideMark/>
          </w:tcPr>
          <w:p w14:paraId="7B1C2E87"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0</w:t>
            </w:r>
          </w:p>
        </w:tc>
        <w:tc>
          <w:tcPr>
            <w:tcW w:w="0" w:type="auto"/>
            <w:shd w:val="clear" w:color="auto" w:fill="FFFFFF" w:themeFill="background1"/>
            <w:noWrap/>
            <w:hideMark/>
          </w:tcPr>
          <w:p w14:paraId="0331DE98"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0</w:t>
            </w:r>
          </w:p>
        </w:tc>
      </w:tr>
      <w:tr w:rsidR="00C7643F" w:rsidRPr="00381668" w14:paraId="2285E114" w14:textId="77777777" w:rsidTr="005D2A5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hideMark/>
          </w:tcPr>
          <w:p w14:paraId="2DB03B4F" w14:textId="77777777" w:rsidR="00C7643F" w:rsidRPr="00381668" w:rsidRDefault="00C7643F" w:rsidP="00381668">
            <w:pPr>
              <w:spacing w:line="276" w:lineRule="auto"/>
              <w:rPr>
                <w:b w:val="0"/>
                <w:bCs w:val="0"/>
                <w:color w:val="000000"/>
                <w:sz w:val="20"/>
                <w:szCs w:val="20"/>
                <w:lang w:eastAsia="es-CO"/>
              </w:rPr>
            </w:pPr>
          </w:p>
        </w:tc>
        <w:tc>
          <w:tcPr>
            <w:tcW w:w="0" w:type="auto"/>
            <w:shd w:val="clear" w:color="auto" w:fill="FFFFFF" w:themeFill="background1"/>
            <w:noWrap/>
            <w:hideMark/>
          </w:tcPr>
          <w:p w14:paraId="5CE01220" w14:textId="36060614" w:rsidR="00C7643F" w:rsidRPr="00381668" w:rsidRDefault="00C7643F" w:rsidP="00381668">
            <w:pP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 xml:space="preserve">3. </w:t>
            </w:r>
            <w:r w:rsidR="006E3715" w:rsidRPr="00381668">
              <w:rPr>
                <w:color w:val="000000"/>
                <w:sz w:val="20"/>
                <w:szCs w:val="20"/>
                <w:lang w:eastAsia="es-CO"/>
              </w:rPr>
              <w:t>Sin información</w:t>
            </w:r>
          </w:p>
        </w:tc>
        <w:tc>
          <w:tcPr>
            <w:tcW w:w="0" w:type="auto"/>
            <w:shd w:val="clear" w:color="auto" w:fill="FFFFFF" w:themeFill="background1"/>
            <w:noWrap/>
            <w:hideMark/>
          </w:tcPr>
          <w:p w14:paraId="1B2439F5"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0</w:t>
            </w:r>
          </w:p>
        </w:tc>
        <w:tc>
          <w:tcPr>
            <w:tcW w:w="0" w:type="auto"/>
            <w:shd w:val="clear" w:color="auto" w:fill="FFFFFF" w:themeFill="background1"/>
            <w:noWrap/>
            <w:hideMark/>
          </w:tcPr>
          <w:p w14:paraId="57D027CC"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w:t>
            </w:r>
          </w:p>
        </w:tc>
        <w:tc>
          <w:tcPr>
            <w:tcW w:w="0" w:type="auto"/>
            <w:shd w:val="clear" w:color="auto" w:fill="FFFFFF" w:themeFill="background1"/>
            <w:noWrap/>
            <w:hideMark/>
          </w:tcPr>
          <w:p w14:paraId="67939500"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0</w:t>
            </w:r>
          </w:p>
        </w:tc>
        <w:tc>
          <w:tcPr>
            <w:tcW w:w="0" w:type="auto"/>
            <w:shd w:val="clear" w:color="auto" w:fill="FFFFFF" w:themeFill="background1"/>
            <w:noWrap/>
            <w:hideMark/>
          </w:tcPr>
          <w:p w14:paraId="23C7FD50"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0</w:t>
            </w:r>
          </w:p>
        </w:tc>
        <w:tc>
          <w:tcPr>
            <w:tcW w:w="0" w:type="auto"/>
            <w:shd w:val="clear" w:color="auto" w:fill="FFFFFF" w:themeFill="background1"/>
            <w:noWrap/>
            <w:hideMark/>
          </w:tcPr>
          <w:p w14:paraId="4A4DB782"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w:t>
            </w:r>
          </w:p>
        </w:tc>
      </w:tr>
      <w:tr w:rsidR="00DD04FD" w:rsidRPr="00381668" w14:paraId="4A85D358" w14:textId="77777777" w:rsidTr="00DD04FD">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E7E6E6" w:themeFill="background2"/>
            <w:noWrap/>
            <w:hideMark/>
          </w:tcPr>
          <w:p w14:paraId="0518707F" w14:textId="77777777" w:rsidR="00C7643F" w:rsidRPr="00381668" w:rsidRDefault="00C7643F" w:rsidP="00381668">
            <w:pPr>
              <w:spacing w:line="276" w:lineRule="auto"/>
              <w:jc w:val="center"/>
              <w:rPr>
                <w:b w:val="0"/>
                <w:bCs w:val="0"/>
                <w:color w:val="000000"/>
                <w:sz w:val="20"/>
                <w:szCs w:val="20"/>
                <w:lang w:eastAsia="es-CO"/>
              </w:rPr>
            </w:pPr>
            <w:r w:rsidRPr="00381668">
              <w:rPr>
                <w:b w:val="0"/>
                <w:bCs w:val="0"/>
                <w:color w:val="000000"/>
                <w:sz w:val="20"/>
                <w:szCs w:val="20"/>
                <w:lang w:eastAsia="es-CO"/>
              </w:rPr>
              <w:t>Total 13 a 18</w:t>
            </w:r>
          </w:p>
        </w:tc>
        <w:tc>
          <w:tcPr>
            <w:tcW w:w="0" w:type="auto"/>
            <w:shd w:val="clear" w:color="auto" w:fill="E7E6E6" w:themeFill="background2"/>
            <w:noWrap/>
            <w:hideMark/>
          </w:tcPr>
          <w:p w14:paraId="15A05C68"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16</w:t>
            </w:r>
          </w:p>
        </w:tc>
        <w:tc>
          <w:tcPr>
            <w:tcW w:w="0" w:type="auto"/>
            <w:shd w:val="clear" w:color="auto" w:fill="E7E6E6" w:themeFill="background2"/>
            <w:noWrap/>
            <w:hideMark/>
          </w:tcPr>
          <w:p w14:paraId="4405B1F6"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13</w:t>
            </w:r>
          </w:p>
        </w:tc>
        <w:tc>
          <w:tcPr>
            <w:tcW w:w="0" w:type="auto"/>
            <w:shd w:val="clear" w:color="auto" w:fill="E7E6E6" w:themeFill="background2"/>
            <w:noWrap/>
            <w:hideMark/>
          </w:tcPr>
          <w:p w14:paraId="2988FC57"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23</w:t>
            </w:r>
          </w:p>
        </w:tc>
        <w:tc>
          <w:tcPr>
            <w:tcW w:w="0" w:type="auto"/>
            <w:shd w:val="clear" w:color="auto" w:fill="E7E6E6" w:themeFill="background2"/>
            <w:noWrap/>
            <w:hideMark/>
          </w:tcPr>
          <w:p w14:paraId="07456482"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5</w:t>
            </w:r>
          </w:p>
        </w:tc>
        <w:tc>
          <w:tcPr>
            <w:tcW w:w="0" w:type="auto"/>
            <w:shd w:val="clear" w:color="auto" w:fill="E7E6E6" w:themeFill="background2"/>
            <w:noWrap/>
            <w:hideMark/>
          </w:tcPr>
          <w:p w14:paraId="0C2D8CF9"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57</w:t>
            </w:r>
          </w:p>
        </w:tc>
      </w:tr>
      <w:tr w:rsidR="00C7643F" w:rsidRPr="00381668" w14:paraId="129AC3E7" w14:textId="77777777" w:rsidTr="005D2A56">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FFFFFF" w:themeFill="background1"/>
            <w:noWrap/>
            <w:hideMark/>
          </w:tcPr>
          <w:p w14:paraId="0B09BB3A" w14:textId="77777777" w:rsidR="00C7643F" w:rsidRPr="00381668" w:rsidRDefault="00C7643F" w:rsidP="00381668">
            <w:pPr>
              <w:spacing w:line="276" w:lineRule="auto"/>
              <w:jc w:val="center"/>
              <w:rPr>
                <w:b w:val="0"/>
                <w:bCs w:val="0"/>
                <w:color w:val="000000"/>
                <w:sz w:val="20"/>
                <w:szCs w:val="20"/>
                <w:lang w:eastAsia="es-CO"/>
              </w:rPr>
            </w:pPr>
            <w:r w:rsidRPr="00381668">
              <w:rPr>
                <w:b w:val="0"/>
                <w:bCs w:val="0"/>
                <w:color w:val="000000"/>
                <w:sz w:val="20"/>
                <w:szCs w:val="20"/>
                <w:lang w:eastAsia="es-CO"/>
              </w:rPr>
              <w:t>19 a 40</w:t>
            </w:r>
          </w:p>
        </w:tc>
        <w:tc>
          <w:tcPr>
            <w:tcW w:w="0" w:type="auto"/>
            <w:shd w:val="clear" w:color="auto" w:fill="FFFFFF" w:themeFill="background1"/>
            <w:noWrap/>
            <w:hideMark/>
          </w:tcPr>
          <w:p w14:paraId="0F6054E6" w14:textId="77777777" w:rsidR="00C7643F" w:rsidRPr="00381668" w:rsidRDefault="00C7643F" w:rsidP="00381668">
            <w:pP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 Si</w:t>
            </w:r>
          </w:p>
        </w:tc>
        <w:tc>
          <w:tcPr>
            <w:tcW w:w="0" w:type="auto"/>
            <w:shd w:val="clear" w:color="auto" w:fill="FFFFFF" w:themeFill="background1"/>
            <w:noWrap/>
            <w:hideMark/>
          </w:tcPr>
          <w:p w14:paraId="7DA5B133"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62</w:t>
            </w:r>
          </w:p>
        </w:tc>
        <w:tc>
          <w:tcPr>
            <w:tcW w:w="0" w:type="auto"/>
            <w:shd w:val="clear" w:color="auto" w:fill="FFFFFF" w:themeFill="background1"/>
            <w:noWrap/>
            <w:hideMark/>
          </w:tcPr>
          <w:p w14:paraId="588BF3D4"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58</w:t>
            </w:r>
          </w:p>
        </w:tc>
        <w:tc>
          <w:tcPr>
            <w:tcW w:w="0" w:type="auto"/>
            <w:shd w:val="clear" w:color="auto" w:fill="FFFFFF" w:themeFill="background1"/>
            <w:noWrap/>
            <w:hideMark/>
          </w:tcPr>
          <w:p w14:paraId="0C15E110"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59</w:t>
            </w:r>
          </w:p>
        </w:tc>
        <w:tc>
          <w:tcPr>
            <w:tcW w:w="0" w:type="auto"/>
            <w:shd w:val="clear" w:color="auto" w:fill="FFFFFF" w:themeFill="background1"/>
            <w:noWrap/>
            <w:hideMark/>
          </w:tcPr>
          <w:p w14:paraId="3E67DC82"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29</w:t>
            </w:r>
          </w:p>
        </w:tc>
        <w:tc>
          <w:tcPr>
            <w:tcW w:w="0" w:type="auto"/>
            <w:shd w:val="clear" w:color="auto" w:fill="FFFFFF" w:themeFill="background1"/>
            <w:noWrap/>
            <w:hideMark/>
          </w:tcPr>
          <w:p w14:paraId="31833BD2"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208</w:t>
            </w:r>
          </w:p>
        </w:tc>
      </w:tr>
      <w:tr w:rsidR="00C7643F" w:rsidRPr="00381668" w14:paraId="5D3848B2" w14:textId="77777777" w:rsidTr="005D2A56">
        <w:trPr>
          <w:trHeight w:val="285"/>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hideMark/>
          </w:tcPr>
          <w:p w14:paraId="565A3BE0" w14:textId="77777777" w:rsidR="00C7643F" w:rsidRPr="00381668" w:rsidRDefault="00C7643F" w:rsidP="00381668">
            <w:pPr>
              <w:spacing w:line="276" w:lineRule="auto"/>
              <w:rPr>
                <w:b w:val="0"/>
                <w:bCs w:val="0"/>
                <w:color w:val="000000"/>
                <w:sz w:val="20"/>
                <w:szCs w:val="20"/>
                <w:lang w:eastAsia="es-CO"/>
              </w:rPr>
            </w:pPr>
          </w:p>
        </w:tc>
        <w:tc>
          <w:tcPr>
            <w:tcW w:w="0" w:type="auto"/>
            <w:shd w:val="clear" w:color="auto" w:fill="FFFFFF" w:themeFill="background1"/>
            <w:noWrap/>
            <w:hideMark/>
          </w:tcPr>
          <w:p w14:paraId="5EB7DABD" w14:textId="77777777" w:rsidR="00C7643F" w:rsidRPr="00381668" w:rsidRDefault="00C7643F" w:rsidP="00381668">
            <w:pPr>
              <w:spacing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2. No</w:t>
            </w:r>
          </w:p>
        </w:tc>
        <w:tc>
          <w:tcPr>
            <w:tcW w:w="0" w:type="auto"/>
            <w:shd w:val="clear" w:color="auto" w:fill="FFFFFF" w:themeFill="background1"/>
            <w:noWrap/>
            <w:hideMark/>
          </w:tcPr>
          <w:p w14:paraId="4E4F60BF"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0</w:t>
            </w:r>
          </w:p>
        </w:tc>
        <w:tc>
          <w:tcPr>
            <w:tcW w:w="0" w:type="auto"/>
            <w:shd w:val="clear" w:color="auto" w:fill="FFFFFF" w:themeFill="background1"/>
            <w:noWrap/>
            <w:hideMark/>
          </w:tcPr>
          <w:p w14:paraId="563F624B"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0</w:t>
            </w:r>
          </w:p>
        </w:tc>
        <w:tc>
          <w:tcPr>
            <w:tcW w:w="0" w:type="auto"/>
            <w:shd w:val="clear" w:color="auto" w:fill="FFFFFF" w:themeFill="background1"/>
            <w:noWrap/>
            <w:hideMark/>
          </w:tcPr>
          <w:p w14:paraId="58AAA818"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1</w:t>
            </w:r>
          </w:p>
        </w:tc>
        <w:tc>
          <w:tcPr>
            <w:tcW w:w="0" w:type="auto"/>
            <w:shd w:val="clear" w:color="auto" w:fill="FFFFFF" w:themeFill="background1"/>
            <w:noWrap/>
            <w:hideMark/>
          </w:tcPr>
          <w:p w14:paraId="25FF7A2F"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2</w:t>
            </w:r>
          </w:p>
        </w:tc>
        <w:tc>
          <w:tcPr>
            <w:tcW w:w="0" w:type="auto"/>
            <w:shd w:val="clear" w:color="auto" w:fill="FFFFFF" w:themeFill="background1"/>
            <w:noWrap/>
            <w:hideMark/>
          </w:tcPr>
          <w:p w14:paraId="54FF3244"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3</w:t>
            </w:r>
          </w:p>
        </w:tc>
      </w:tr>
      <w:tr w:rsidR="00C7643F" w:rsidRPr="00381668" w14:paraId="2DA98F76" w14:textId="77777777" w:rsidTr="005D2A5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hideMark/>
          </w:tcPr>
          <w:p w14:paraId="5349C761" w14:textId="77777777" w:rsidR="00C7643F" w:rsidRPr="00381668" w:rsidRDefault="00C7643F" w:rsidP="00381668">
            <w:pPr>
              <w:spacing w:line="276" w:lineRule="auto"/>
              <w:rPr>
                <w:b w:val="0"/>
                <w:bCs w:val="0"/>
                <w:color w:val="000000"/>
                <w:sz w:val="20"/>
                <w:szCs w:val="20"/>
                <w:lang w:eastAsia="es-CO"/>
              </w:rPr>
            </w:pPr>
          </w:p>
        </w:tc>
        <w:tc>
          <w:tcPr>
            <w:tcW w:w="0" w:type="auto"/>
            <w:shd w:val="clear" w:color="auto" w:fill="FFFFFF" w:themeFill="background1"/>
            <w:noWrap/>
            <w:hideMark/>
          </w:tcPr>
          <w:p w14:paraId="5072B199" w14:textId="22427C32" w:rsidR="00C7643F" w:rsidRPr="00381668" w:rsidRDefault="00C7643F" w:rsidP="00381668">
            <w:pP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 xml:space="preserve">3. </w:t>
            </w:r>
            <w:r w:rsidR="006E3715" w:rsidRPr="00381668">
              <w:rPr>
                <w:color w:val="000000"/>
                <w:sz w:val="20"/>
                <w:szCs w:val="20"/>
                <w:lang w:eastAsia="es-CO"/>
              </w:rPr>
              <w:t>Sin información</w:t>
            </w:r>
          </w:p>
        </w:tc>
        <w:tc>
          <w:tcPr>
            <w:tcW w:w="0" w:type="auto"/>
            <w:shd w:val="clear" w:color="auto" w:fill="FFFFFF" w:themeFill="background1"/>
            <w:noWrap/>
            <w:hideMark/>
          </w:tcPr>
          <w:p w14:paraId="5B1420DC"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2</w:t>
            </w:r>
          </w:p>
        </w:tc>
        <w:tc>
          <w:tcPr>
            <w:tcW w:w="0" w:type="auto"/>
            <w:shd w:val="clear" w:color="auto" w:fill="FFFFFF" w:themeFill="background1"/>
            <w:noWrap/>
            <w:hideMark/>
          </w:tcPr>
          <w:p w14:paraId="2E3D6F71"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0</w:t>
            </w:r>
          </w:p>
        </w:tc>
        <w:tc>
          <w:tcPr>
            <w:tcW w:w="0" w:type="auto"/>
            <w:shd w:val="clear" w:color="auto" w:fill="FFFFFF" w:themeFill="background1"/>
            <w:noWrap/>
            <w:hideMark/>
          </w:tcPr>
          <w:p w14:paraId="05E8FB86"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0</w:t>
            </w:r>
          </w:p>
        </w:tc>
        <w:tc>
          <w:tcPr>
            <w:tcW w:w="0" w:type="auto"/>
            <w:shd w:val="clear" w:color="auto" w:fill="FFFFFF" w:themeFill="background1"/>
            <w:noWrap/>
            <w:hideMark/>
          </w:tcPr>
          <w:p w14:paraId="5606035E"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0</w:t>
            </w:r>
          </w:p>
        </w:tc>
        <w:tc>
          <w:tcPr>
            <w:tcW w:w="0" w:type="auto"/>
            <w:shd w:val="clear" w:color="auto" w:fill="FFFFFF" w:themeFill="background1"/>
            <w:noWrap/>
            <w:hideMark/>
          </w:tcPr>
          <w:p w14:paraId="3FBC1620"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2</w:t>
            </w:r>
          </w:p>
        </w:tc>
      </w:tr>
      <w:tr w:rsidR="00DD04FD" w:rsidRPr="00381668" w14:paraId="7372F4B2" w14:textId="77777777" w:rsidTr="00DD04FD">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E7E6E6" w:themeFill="background2"/>
            <w:noWrap/>
            <w:hideMark/>
          </w:tcPr>
          <w:p w14:paraId="5CF1606E" w14:textId="77777777" w:rsidR="00C7643F" w:rsidRPr="00381668" w:rsidRDefault="00C7643F" w:rsidP="00381668">
            <w:pPr>
              <w:spacing w:line="276" w:lineRule="auto"/>
              <w:jc w:val="center"/>
              <w:rPr>
                <w:b w:val="0"/>
                <w:bCs w:val="0"/>
                <w:color w:val="000000"/>
                <w:sz w:val="20"/>
                <w:szCs w:val="20"/>
                <w:lang w:eastAsia="es-CO"/>
              </w:rPr>
            </w:pPr>
            <w:r w:rsidRPr="00381668">
              <w:rPr>
                <w:b w:val="0"/>
                <w:bCs w:val="0"/>
                <w:color w:val="000000"/>
                <w:sz w:val="20"/>
                <w:szCs w:val="20"/>
                <w:lang w:eastAsia="es-CO"/>
              </w:rPr>
              <w:t>Total 19 a 40</w:t>
            </w:r>
          </w:p>
        </w:tc>
        <w:tc>
          <w:tcPr>
            <w:tcW w:w="0" w:type="auto"/>
            <w:shd w:val="clear" w:color="auto" w:fill="E7E6E6" w:themeFill="background2"/>
            <w:noWrap/>
            <w:hideMark/>
          </w:tcPr>
          <w:p w14:paraId="330D4F80"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64</w:t>
            </w:r>
          </w:p>
        </w:tc>
        <w:tc>
          <w:tcPr>
            <w:tcW w:w="0" w:type="auto"/>
            <w:shd w:val="clear" w:color="auto" w:fill="E7E6E6" w:themeFill="background2"/>
            <w:noWrap/>
            <w:hideMark/>
          </w:tcPr>
          <w:p w14:paraId="20AFBECA"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58</w:t>
            </w:r>
          </w:p>
        </w:tc>
        <w:tc>
          <w:tcPr>
            <w:tcW w:w="0" w:type="auto"/>
            <w:shd w:val="clear" w:color="auto" w:fill="E7E6E6" w:themeFill="background2"/>
            <w:noWrap/>
            <w:hideMark/>
          </w:tcPr>
          <w:p w14:paraId="11370455"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60</w:t>
            </w:r>
          </w:p>
        </w:tc>
        <w:tc>
          <w:tcPr>
            <w:tcW w:w="0" w:type="auto"/>
            <w:shd w:val="clear" w:color="auto" w:fill="E7E6E6" w:themeFill="background2"/>
            <w:noWrap/>
            <w:hideMark/>
          </w:tcPr>
          <w:p w14:paraId="06ADE628"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31</w:t>
            </w:r>
          </w:p>
        </w:tc>
        <w:tc>
          <w:tcPr>
            <w:tcW w:w="0" w:type="auto"/>
            <w:shd w:val="clear" w:color="auto" w:fill="E7E6E6" w:themeFill="background2"/>
            <w:noWrap/>
            <w:hideMark/>
          </w:tcPr>
          <w:p w14:paraId="586345A0"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213</w:t>
            </w:r>
          </w:p>
        </w:tc>
      </w:tr>
      <w:tr w:rsidR="00C7643F" w:rsidRPr="00381668" w14:paraId="06D25C0D" w14:textId="77777777" w:rsidTr="005D2A56">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FFFFFF" w:themeFill="background1"/>
            <w:noWrap/>
            <w:hideMark/>
          </w:tcPr>
          <w:p w14:paraId="1C224E3F" w14:textId="77777777" w:rsidR="00C7643F" w:rsidRPr="00381668" w:rsidRDefault="00C7643F" w:rsidP="00381668">
            <w:pPr>
              <w:spacing w:line="276" w:lineRule="auto"/>
              <w:jc w:val="center"/>
              <w:rPr>
                <w:b w:val="0"/>
                <w:bCs w:val="0"/>
                <w:color w:val="000000"/>
                <w:sz w:val="20"/>
                <w:szCs w:val="20"/>
                <w:lang w:eastAsia="es-CO"/>
              </w:rPr>
            </w:pPr>
            <w:r w:rsidRPr="00381668">
              <w:rPr>
                <w:b w:val="0"/>
                <w:bCs w:val="0"/>
                <w:color w:val="000000"/>
                <w:sz w:val="20"/>
                <w:szCs w:val="20"/>
                <w:lang w:eastAsia="es-CO"/>
              </w:rPr>
              <w:t>41 a 60</w:t>
            </w:r>
          </w:p>
        </w:tc>
        <w:tc>
          <w:tcPr>
            <w:tcW w:w="0" w:type="auto"/>
            <w:shd w:val="clear" w:color="auto" w:fill="FFFFFF" w:themeFill="background1"/>
            <w:noWrap/>
            <w:hideMark/>
          </w:tcPr>
          <w:p w14:paraId="6B208AD8" w14:textId="77777777" w:rsidR="00C7643F" w:rsidRPr="00381668" w:rsidRDefault="00C7643F" w:rsidP="00381668">
            <w:pP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 Si</w:t>
            </w:r>
          </w:p>
        </w:tc>
        <w:tc>
          <w:tcPr>
            <w:tcW w:w="0" w:type="auto"/>
            <w:shd w:val="clear" w:color="auto" w:fill="FFFFFF" w:themeFill="background1"/>
            <w:noWrap/>
            <w:hideMark/>
          </w:tcPr>
          <w:p w14:paraId="5A7B7701"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44</w:t>
            </w:r>
          </w:p>
        </w:tc>
        <w:tc>
          <w:tcPr>
            <w:tcW w:w="0" w:type="auto"/>
            <w:shd w:val="clear" w:color="auto" w:fill="FFFFFF" w:themeFill="background1"/>
            <w:noWrap/>
            <w:hideMark/>
          </w:tcPr>
          <w:p w14:paraId="4D9148FD"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28</w:t>
            </w:r>
          </w:p>
        </w:tc>
        <w:tc>
          <w:tcPr>
            <w:tcW w:w="0" w:type="auto"/>
            <w:shd w:val="clear" w:color="auto" w:fill="FFFFFF" w:themeFill="background1"/>
            <w:noWrap/>
            <w:hideMark/>
          </w:tcPr>
          <w:p w14:paraId="59A9F3C4"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38</w:t>
            </w:r>
          </w:p>
        </w:tc>
        <w:tc>
          <w:tcPr>
            <w:tcW w:w="0" w:type="auto"/>
            <w:shd w:val="clear" w:color="auto" w:fill="FFFFFF" w:themeFill="background1"/>
            <w:noWrap/>
            <w:hideMark/>
          </w:tcPr>
          <w:p w14:paraId="67F98895"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15</w:t>
            </w:r>
          </w:p>
        </w:tc>
        <w:tc>
          <w:tcPr>
            <w:tcW w:w="0" w:type="auto"/>
            <w:shd w:val="clear" w:color="auto" w:fill="FFFFFF" w:themeFill="background1"/>
            <w:noWrap/>
            <w:hideMark/>
          </w:tcPr>
          <w:p w14:paraId="6AF9A8EC"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125</w:t>
            </w:r>
          </w:p>
        </w:tc>
      </w:tr>
      <w:tr w:rsidR="00C7643F" w:rsidRPr="00381668" w14:paraId="79F88FF8" w14:textId="77777777" w:rsidTr="005D2A56">
        <w:trPr>
          <w:trHeight w:val="285"/>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hideMark/>
          </w:tcPr>
          <w:p w14:paraId="4F220B01" w14:textId="77777777" w:rsidR="00C7643F" w:rsidRPr="00381668" w:rsidRDefault="00C7643F" w:rsidP="00381668">
            <w:pPr>
              <w:spacing w:line="276" w:lineRule="auto"/>
              <w:rPr>
                <w:b w:val="0"/>
                <w:bCs w:val="0"/>
                <w:color w:val="000000"/>
                <w:sz w:val="20"/>
                <w:szCs w:val="20"/>
                <w:lang w:eastAsia="es-CO"/>
              </w:rPr>
            </w:pPr>
          </w:p>
        </w:tc>
        <w:tc>
          <w:tcPr>
            <w:tcW w:w="0" w:type="auto"/>
            <w:shd w:val="clear" w:color="auto" w:fill="FFFFFF" w:themeFill="background1"/>
            <w:noWrap/>
            <w:hideMark/>
          </w:tcPr>
          <w:p w14:paraId="680D0C9D" w14:textId="77777777" w:rsidR="00C7643F" w:rsidRPr="00381668" w:rsidRDefault="00C7643F" w:rsidP="00381668">
            <w:pPr>
              <w:spacing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2. No</w:t>
            </w:r>
          </w:p>
        </w:tc>
        <w:tc>
          <w:tcPr>
            <w:tcW w:w="0" w:type="auto"/>
            <w:shd w:val="clear" w:color="auto" w:fill="FFFFFF" w:themeFill="background1"/>
            <w:noWrap/>
            <w:hideMark/>
          </w:tcPr>
          <w:p w14:paraId="57A9C869"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2</w:t>
            </w:r>
          </w:p>
        </w:tc>
        <w:tc>
          <w:tcPr>
            <w:tcW w:w="0" w:type="auto"/>
            <w:shd w:val="clear" w:color="auto" w:fill="FFFFFF" w:themeFill="background1"/>
            <w:noWrap/>
            <w:hideMark/>
          </w:tcPr>
          <w:p w14:paraId="277A5B22"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0</w:t>
            </w:r>
          </w:p>
        </w:tc>
        <w:tc>
          <w:tcPr>
            <w:tcW w:w="0" w:type="auto"/>
            <w:shd w:val="clear" w:color="auto" w:fill="FFFFFF" w:themeFill="background1"/>
            <w:noWrap/>
            <w:hideMark/>
          </w:tcPr>
          <w:p w14:paraId="1C06EBEA"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2</w:t>
            </w:r>
          </w:p>
        </w:tc>
        <w:tc>
          <w:tcPr>
            <w:tcW w:w="0" w:type="auto"/>
            <w:shd w:val="clear" w:color="auto" w:fill="FFFFFF" w:themeFill="background1"/>
            <w:noWrap/>
            <w:hideMark/>
          </w:tcPr>
          <w:p w14:paraId="50952B33"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2</w:t>
            </w:r>
          </w:p>
        </w:tc>
        <w:tc>
          <w:tcPr>
            <w:tcW w:w="0" w:type="auto"/>
            <w:shd w:val="clear" w:color="auto" w:fill="FFFFFF" w:themeFill="background1"/>
            <w:noWrap/>
            <w:hideMark/>
          </w:tcPr>
          <w:p w14:paraId="05A73067"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6</w:t>
            </w:r>
          </w:p>
        </w:tc>
      </w:tr>
      <w:tr w:rsidR="00C7643F" w:rsidRPr="00381668" w14:paraId="70DB1C7B" w14:textId="77777777" w:rsidTr="005D2A5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hideMark/>
          </w:tcPr>
          <w:p w14:paraId="4FB811E8" w14:textId="77777777" w:rsidR="00C7643F" w:rsidRPr="00381668" w:rsidRDefault="00C7643F" w:rsidP="00381668">
            <w:pPr>
              <w:spacing w:line="276" w:lineRule="auto"/>
              <w:rPr>
                <w:b w:val="0"/>
                <w:bCs w:val="0"/>
                <w:color w:val="000000"/>
                <w:sz w:val="20"/>
                <w:szCs w:val="20"/>
                <w:lang w:eastAsia="es-CO"/>
              </w:rPr>
            </w:pPr>
          </w:p>
        </w:tc>
        <w:tc>
          <w:tcPr>
            <w:tcW w:w="0" w:type="auto"/>
            <w:shd w:val="clear" w:color="auto" w:fill="FFFFFF" w:themeFill="background1"/>
            <w:noWrap/>
            <w:hideMark/>
          </w:tcPr>
          <w:p w14:paraId="6393D203" w14:textId="75013A63" w:rsidR="00C7643F" w:rsidRPr="00381668" w:rsidRDefault="00C7643F" w:rsidP="00381668">
            <w:pP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 xml:space="preserve">3. </w:t>
            </w:r>
            <w:r w:rsidR="006E3715" w:rsidRPr="00381668">
              <w:rPr>
                <w:color w:val="000000"/>
                <w:sz w:val="20"/>
                <w:szCs w:val="20"/>
                <w:lang w:eastAsia="es-CO"/>
              </w:rPr>
              <w:t>Sin información</w:t>
            </w:r>
          </w:p>
        </w:tc>
        <w:tc>
          <w:tcPr>
            <w:tcW w:w="0" w:type="auto"/>
            <w:shd w:val="clear" w:color="auto" w:fill="FFFFFF" w:themeFill="background1"/>
            <w:noWrap/>
            <w:hideMark/>
          </w:tcPr>
          <w:p w14:paraId="38ECAA09"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2</w:t>
            </w:r>
          </w:p>
        </w:tc>
        <w:tc>
          <w:tcPr>
            <w:tcW w:w="0" w:type="auto"/>
            <w:shd w:val="clear" w:color="auto" w:fill="FFFFFF" w:themeFill="background1"/>
            <w:noWrap/>
            <w:hideMark/>
          </w:tcPr>
          <w:p w14:paraId="6A43F927"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0</w:t>
            </w:r>
          </w:p>
        </w:tc>
        <w:tc>
          <w:tcPr>
            <w:tcW w:w="0" w:type="auto"/>
            <w:shd w:val="clear" w:color="auto" w:fill="FFFFFF" w:themeFill="background1"/>
            <w:noWrap/>
            <w:hideMark/>
          </w:tcPr>
          <w:p w14:paraId="4CBA3DDC"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0</w:t>
            </w:r>
          </w:p>
        </w:tc>
        <w:tc>
          <w:tcPr>
            <w:tcW w:w="0" w:type="auto"/>
            <w:shd w:val="clear" w:color="auto" w:fill="FFFFFF" w:themeFill="background1"/>
            <w:noWrap/>
            <w:hideMark/>
          </w:tcPr>
          <w:p w14:paraId="1FE401F5"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0</w:t>
            </w:r>
          </w:p>
        </w:tc>
        <w:tc>
          <w:tcPr>
            <w:tcW w:w="0" w:type="auto"/>
            <w:shd w:val="clear" w:color="auto" w:fill="FFFFFF" w:themeFill="background1"/>
            <w:noWrap/>
            <w:hideMark/>
          </w:tcPr>
          <w:p w14:paraId="092BD01A"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2</w:t>
            </w:r>
          </w:p>
        </w:tc>
      </w:tr>
      <w:tr w:rsidR="00DD04FD" w:rsidRPr="00381668" w14:paraId="53613B87" w14:textId="77777777" w:rsidTr="00DD04FD">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E7E6E6" w:themeFill="background2"/>
            <w:noWrap/>
            <w:hideMark/>
          </w:tcPr>
          <w:p w14:paraId="20E08CE0" w14:textId="77777777" w:rsidR="00C7643F" w:rsidRPr="00381668" w:rsidRDefault="00C7643F" w:rsidP="00381668">
            <w:pPr>
              <w:spacing w:line="276" w:lineRule="auto"/>
              <w:jc w:val="center"/>
              <w:rPr>
                <w:b w:val="0"/>
                <w:bCs w:val="0"/>
                <w:color w:val="000000"/>
                <w:sz w:val="20"/>
                <w:szCs w:val="20"/>
                <w:lang w:eastAsia="es-CO"/>
              </w:rPr>
            </w:pPr>
            <w:r w:rsidRPr="00381668">
              <w:rPr>
                <w:b w:val="0"/>
                <w:bCs w:val="0"/>
                <w:color w:val="000000"/>
                <w:sz w:val="20"/>
                <w:szCs w:val="20"/>
                <w:lang w:eastAsia="es-CO"/>
              </w:rPr>
              <w:t>Total 41 a 60</w:t>
            </w:r>
          </w:p>
        </w:tc>
        <w:tc>
          <w:tcPr>
            <w:tcW w:w="0" w:type="auto"/>
            <w:shd w:val="clear" w:color="auto" w:fill="E7E6E6" w:themeFill="background2"/>
            <w:noWrap/>
            <w:hideMark/>
          </w:tcPr>
          <w:p w14:paraId="61894052"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48</w:t>
            </w:r>
          </w:p>
        </w:tc>
        <w:tc>
          <w:tcPr>
            <w:tcW w:w="0" w:type="auto"/>
            <w:shd w:val="clear" w:color="auto" w:fill="E7E6E6" w:themeFill="background2"/>
            <w:noWrap/>
            <w:hideMark/>
          </w:tcPr>
          <w:p w14:paraId="6975668C"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28</w:t>
            </w:r>
          </w:p>
        </w:tc>
        <w:tc>
          <w:tcPr>
            <w:tcW w:w="0" w:type="auto"/>
            <w:shd w:val="clear" w:color="auto" w:fill="E7E6E6" w:themeFill="background2"/>
            <w:noWrap/>
            <w:hideMark/>
          </w:tcPr>
          <w:p w14:paraId="57EC041E"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40</w:t>
            </w:r>
          </w:p>
        </w:tc>
        <w:tc>
          <w:tcPr>
            <w:tcW w:w="0" w:type="auto"/>
            <w:shd w:val="clear" w:color="auto" w:fill="E7E6E6" w:themeFill="background2"/>
            <w:noWrap/>
            <w:hideMark/>
          </w:tcPr>
          <w:p w14:paraId="1466C506"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17</w:t>
            </w:r>
          </w:p>
        </w:tc>
        <w:tc>
          <w:tcPr>
            <w:tcW w:w="0" w:type="auto"/>
            <w:shd w:val="clear" w:color="auto" w:fill="E7E6E6" w:themeFill="background2"/>
            <w:noWrap/>
            <w:hideMark/>
          </w:tcPr>
          <w:p w14:paraId="45A12DA7"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133</w:t>
            </w:r>
          </w:p>
        </w:tc>
      </w:tr>
      <w:tr w:rsidR="00C7643F" w:rsidRPr="00381668" w14:paraId="34B3DBB9" w14:textId="77777777" w:rsidTr="005D2A56">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FFFFFF" w:themeFill="background1"/>
            <w:noWrap/>
            <w:hideMark/>
          </w:tcPr>
          <w:p w14:paraId="54359E68" w14:textId="77777777" w:rsidR="00C7643F" w:rsidRPr="00381668" w:rsidRDefault="00C7643F" w:rsidP="00381668">
            <w:pPr>
              <w:spacing w:line="276" w:lineRule="auto"/>
              <w:jc w:val="center"/>
              <w:rPr>
                <w:b w:val="0"/>
                <w:bCs w:val="0"/>
                <w:color w:val="000000"/>
                <w:sz w:val="20"/>
                <w:szCs w:val="20"/>
                <w:lang w:eastAsia="es-CO"/>
              </w:rPr>
            </w:pPr>
            <w:r w:rsidRPr="00381668">
              <w:rPr>
                <w:b w:val="0"/>
                <w:bCs w:val="0"/>
                <w:color w:val="000000"/>
                <w:sz w:val="20"/>
                <w:szCs w:val="20"/>
                <w:lang w:eastAsia="es-CO"/>
              </w:rPr>
              <w:t>Mayor a 60</w:t>
            </w:r>
          </w:p>
        </w:tc>
        <w:tc>
          <w:tcPr>
            <w:tcW w:w="0" w:type="auto"/>
            <w:shd w:val="clear" w:color="auto" w:fill="FFFFFF" w:themeFill="background1"/>
            <w:noWrap/>
            <w:hideMark/>
          </w:tcPr>
          <w:p w14:paraId="280AD8FE" w14:textId="77777777" w:rsidR="00C7643F" w:rsidRPr="00381668" w:rsidRDefault="00C7643F" w:rsidP="00381668">
            <w:pP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 Si</w:t>
            </w:r>
          </w:p>
        </w:tc>
        <w:tc>
          <w:tcPr>
            <w:tcW w:w="0" w:type="auto"/>
            <w:shd w:val="clear" w:color="auto" w:fill="FFFFFF" w:themeFill="background1"/>
            <w:noWrap/>
            <w:hideMark/>
          </w:tcPr>
          <w:p w14:paraId="4333609D"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18</w:t>
            </w:r>
          </w:p>
        </w:tc>
        <w:tc>
          <w:tcPr>
            <w:tcW w:w="0" w:type="auto"/>
            <w:shd w:val="clear" w:color="auto" w:fill="FFFFFF" w:themeFill="background1"/>
            <w:noWrap/>
            <w:hideMark/>
          </w:tcPr>
          <w:p w14:paraId="250E46CC"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9</w:t>
            </w:r>
          </w:p>
        </w:tc>
        <w:tc>
          <w:tcPr>
            <w:tcW w:w="0" w:type="auto"/>
            <w:shd w:val="clear" w:color="auto" w:fill="FFFFFF" w:themeFill="background1"/>
            <w:noWrap/>
            <w:hideMark/>
          </w:tcPr>
          <w:p w14:paraId="2FBEB8D5"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16</w:t>
            </w:r>
          </w:p>
        </w:tc>
        <w:tc>
          <w:tcPr>
            <w:tcW w:w="0" w:type="auto"/>
            <w:shd w:val="clear" w:color="auto" w:fill="FFFFFF" w:themeFill="background1"/>
            <w:noWrap/>
            <w:hideMark/>
          </w:tcPr>
          <w:p w14:paraId="42C58A1D"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13</w:t>
            </w:r>
          </w:p>
        </w:tc>
        <w:tc>
          <w:tcPr>
            <w:tcW w:w="0" w:type="auto"/>
            <w:shd w:val="clear" w:color="auto" w:fill="FFFFFF" w:themeFill="background1"/>
            <w:noWrap/>
            <w:hideMark/>
          </w:tcPr>
          <w:p w14:paraId="2F503FFF"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56</w:t>
            </w:r>
          </w:p>
        </w:tc>
      </w:tr>
      <w:tr w:rsidR="00C7643F" w:rsidRPr="00381668" w14:paraId="174DB022" w14:textId="77777777" w:rsidTr="005D2A56">
        <w:trPr>
          <w:trHeight w:val="285"/>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hideMark/>
          </w:tcPr>
          <w:p w14:paraId="730129FC" w14:textId="77777777" w:rsidR="00C7643F" w:rsidRPr="00381668" w:rsidRDefault="00C7643F" w:rsidP="00381668">
            <w:pPr>
              <w:spacing w:line="276" w:lineRule="auto"/>
              <w:rPr>
                <w:b w:val="0"/>
                <w:bCs w:val="0"/>
                <w:color w:val="000000"/>
                <w:sz w:val="20"/>
                <w:szCs w:val="20"/>
                <w:lang w:eastAsia="es-CO"/>
              </w:rPr>
            </w:pPr>
          </w:p>
        </w:tc>
        <w:tc>
          <w:tcPr>
            <w:tcW w:w="0" w:type="auto"/>
            <w:shd w:val="clear" w:color="auto" w:fill="FFFFFF" w:themeFill="background1"/>
            <w:noWrap/>
            <w:hideMark/>
          </w:tcPr>
          <w:p w14:paraId="0EB4AA53" w14:textId="77777777" w:rsidR="00C7643F" w:rsidRPr="00381668" w:rsidRDefault="00C7643F" w:rsidP="00381668">
            <w:pPr>
              <w:spacing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2. No</w:t>
            </w:r>
          </w:p>
        </w:tc>
        <w:tc>
          <w:tcPr>
            <w:tcW w:w="0" w:type="auto"/>
            <w:shd w:val="clear" w:color="auto" w:fill="FFFFFF" w:themeFill="background1"/>
            <w:noWrap/>
            <w:hideMark/>
          </w:tcPr>
          <w:p w14:paraId="43F6FCB5"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1</w:t>
            </w:r>
          </w:p>
        </w:tc>
        <w:tc>
          <w:tcPr>
            <w:tcW w:w="0" w:type="auto"/>
            <w:shd w:val="clear" w:color="auto" w:fill="FFFFFF" w:themeFill="background1"/>
            <w:noWrap/>
            <w:hideMark/>
          </w:tcPr>
          <w:p w14:paraId="75497B53"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3</w:t>
            </w:r>
          </w:p>
        </w:tc>
        <w:tc>
          <w:tcPr>
            <w:tcW w:w="0" w:type="auto"/>
            <w:shd w:val="clear" w:color="auto" w:fill="FFFFFF" w:themeFill="background1"/>
            <w:noWrap/>
            <w:hideMark/>
          </w:tcPr>
          <w:p w14:paraId="1F0D1B9C"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0</w:t>
            </w:r>
          </w:p>
        </w:tc>
        <w:tc>
          <w:tcPr>
            <w:tcW w:w="0" w:type="auto"/>
            <w:shd w:val="clear" w:color="auto" w:fill="FFFFFF" w:themeFill="background1"/>
            <w:noWrap/>
            <w:hideMark/>
          </w:tcPr>
          <w:p w14:paraId="54E8FE45"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5</w:t>
            </w:r>
          </w:p>
        </w:tc>
        <w:tc>
          <w:tcPr>
            <w:tcW w:w="0" w:type="auto"/>
            <w:shd w:val="clear" w:color="auto" w:fill="FFFFFF" w:themeFill="background1"/>
            <w:noWrap/>
            <w:hideMark/>
          </w:tcPr>
          <w:p w14:paraId="096F8BAA"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9</w:t>
            </w:r>
          </w:p>
        </w:tc>
      </w:tr>
      <w:tr w:rsidR="00C7643F" w:rsidRPr="00381668" w14:paraId="36F44384" w14:textId="77777777" w:rsidTr="005D2A5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hideMark/>
          </w:tcPr>
          <w:p w14:paraId="1A6AC4BF" w14:textId="77777777" w:rsidR="00C7643F" w:rsidRPr="00381668" w:rsidRDefault="00C7643F" w:rsidP="00381668">
            <w:pPr>
              <w:spacing w:line="276" w:lineRule="auto"/>
              <w:rPr>
                <w:b w:val="0"/>
                <w:bCs w:val="0"/>
                <w:color w:val="000000"/>
                <w:sz w:val="20"/>
                <w:szCs w:val="20"/>
                <w:lang w:eastAsia="es-CO"/>
              </w:rPr>
            </w:pPr>
          </w:p>
        </w:tc>
        <w:tc>
          <w:tcPr>
            <w:tcW w:w="0" w:type="auto"/>
            <w:shd w:val="clear" w:color="auto" w:fill="FFFFFF" w:themeFill="background1"/>
            <w:noWrap/>
            <w:hideMark/>
          </w:tcPr>
          <w:p w14:paraId="0D0A964D" w14:textId="213E110F" w:rsidR="00C7643F" w:rsidRPr="00381668" w:rsidRDefault="00C7643F" w:rsidP="00381668">
            <w:pP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 xml:space="preserve">3. </w:t>
            </w:r>
            <w:r w:rsidR="006E3715" w:rsidRPr="00381668">
              <w:rPr>
                <w:color w:val="000000"/>
                <w:sz w:val="20"/>
                <w:szCs w:val="20"/>
                <w:lang w:eastAsia="es-CO"/>
              </w:rPr>
              <w:t>Sin información</w:t>
            </w:r>
          </w:p>
        </w:tc>
        <w:tc>
          <w:tcPr>
            <w:tcW w:w="0" w:type="auto"/>
            <w:shd w:val="clear" w:color="auto" w:fill="FFFFFF" w:themeFill="background1"/>
            <w:noWrap/>
            <w:hideMark/>
          </w:tcPr>
          <w:p w14:paraId="6A34C350"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0</w:t>
            </w:r>
          </w:p>
        </w:tc>
        <w:tc>
          <w:tcPr>
            <w:tcW w:w="0" w:type="auto"/>
            <w:shd w:val="clear" w:color="auto" w:fill="FFFFFF" w:themeFill="background1"/>
            <w:noWrap/>
            <w:hideMark/>
          </w:tcPr>
          <w:p w14:paraId="0535CEE0"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0</w:t>
            </w:r>
          </w:p>
        </w:tc>
        <w:tc>
          <w:tcPr>
            <w:tcW w:w="0" w:type="auto"/>
            <w:shd w:val="clear" w:color="auto" w:fill="FFFFFF" w:themeFill="background1"/>
            <w:noWrap/>
            <w:hideMark/>
          </w:tcPr>
          <w:p w14:paraId="7C4E0FAF"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0</w:t>
            </w:r>
          </w:p>
        </w:tc>
        <w:tc>
          <w:tcPr>
            <w:tcW w:w="0" w:type="auto"/>
            <w:shd w:val="clear" w:color="auto" w:fill="FFFFFF" w:themeFill="background1"/>
            <w:noWrap/>
            <w:hideMark/>
          </w:tcPr>
          <w:p w14:paraId="59BCA223"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0</w:t>
            </w:r>
          </w:p>
        </w:tc>
        <w:tc>
          <w:tcPr>
            <w:tcW w:w="0" w:type="auto"/>
            <w:shd w:val="clear" w:color="auto" w:fill="FFFFFF" w:themeFill="background1"/>
            <w:noWrap/>
            <w:hideMark/>
          </w:tcPr>
          <w:p w14:paraId="34A4F268"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0</w:t>
            </w:r>
          </w:p>
        </w:tc>
      </w:tr>
      <w:tr w:rsidR="00DD04FD" w:rsidRPr="00381668" w14:paraId="0B135423" w14:textId="77777777" w:rsidTr="00DD04FD">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E7E6E6" w:themeFill="background2"/>
            <w:noWrap/>
            <w:hideMark/>
          </w:tcPr>
          <w:p w14:paraId="53CF0095" w14:textId="77777777" w:rsidR="00C7643F" w:rsidRPr="00381668" w:rsidRDefault="00C7643F" w:rsidP="00381668">
            <w:pPr>
              <w:spacing w:line="276" w:lineRule="auto"/>
              <w:jc w:val="center"/>
              <w:rPr>
                <w:b w:val="0"/>
                <w:bCs w:val="0"/>
                <w:color w:val="000000"/>
                <w:sz w:val="20"/>
                <w:szCs w:val="20"/>
                <w:lang w:eastAsia="es-CO"/>
              </w:rPr>
            </w:pPr>
            <w:r w:rsidRPr="00381668">
              <w:rPr>
                <w:b w:val="0"/>
                <w:bCs w:val="0"/>
                <w:color w:val="000000"/>
                <w:sz w:val="20"/>
                <w:szCs w:val="20"/>
                <w:lang w:eastAsia="es-CO"/>
              </w:rPr>
              <w:lastRenderedPageBreak/>
              <w:t>Total Mayor a 60</w:t>
            </w:r>
          </w:p>
        </w:tc>
        <w:tc>
          <w:tcPr>
            <w:tcW w:w="0" w:type="auto"/>
            <w:shd w:val="clear" w:color="auto" w:fill="E7E6E6" w:themeFill="background2"/>
            <w:noWrap/>
            <w:hideMark/>
          </w:tcPr>
          <w:p w14:paraId="475647F8"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19</w:t>
            </w:r>
          </w:p>
        </w:tc>
        <w:tc>
          <w:tcPr>
            <w:tcW w:w="0" w:type="auto"/>
            <w:shd w:val="clear" w:color="auto" w:fill="E7E6E6" w:themeFill="background2"/>
            <w:noWrap/>
            <w:hideMark/>
          </w:tcPr>
          <w:p w14:paraId="5413C7E3"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12</w:t>
            </w:r>
          </w:p>
        </w:tc>
        <w:tc>
          <w:tcPr>
            <w:tcW w:w="0" w:type="auto"/>
            <w:shd w:val="clear" w:color="auto" w:fill="E7E6E6" w:themeFill="background2"/>
            <w:noWrap/>
            <w:hideMark/>
          </w:tcPr>
          <w:p w14:paraId="15E844A8"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16</w:t>
            </w:r>
          </w:p>
        </w:tc>
        <w:tc>
          <w:tcPr>
            <w:tcW w:w="0" w:type="auto"/>
            <w:shd w:val="clear" w:color="auto" w:fill="E7E6E6" w:themeFill="background2"/>
            <w:noWrap/>
            <w:hideMark/>
          </w:tcPr>
          <w:p w14:paraId="0A9E97CF"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18</w:t>
            </w:r>
          </w:p>
        </w:tc>
        <w:tc>
          <w:tcPr>
            <w:tcW w:w="0" w:type="auto"/>
            <w:shd w:val="clear" w:color="auto" w:fill="E7E6E6" w:themeFill="background2"/>
            <w:noWrap/>
            <w:hideMark/>
          </w:tcPr>
          <w:p w14:paraId="01328B36"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65</w:t>
            </w:r>
          </w:p>
        </w:tc>
      </w:tr>
      <w:tr w:rsidR="005D2A56" w:rsidRPr="00381668" w14:paraId="57D98E44" w14:textId="77777777" w:rsidTr="005D2A56">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FFFFFF" w:themeFill="background1"/>
            <w:noWrap/>
            <w:hideMark/>
          </w:tcPr>
          <w:p w14:paraId="7F8F7B0F" w14:textId="77777777" w:rsidR="00C7643F" w:rsidRPr="00381668" w:rsidRDefault="00C7643F" w:rsidP="00381668">
            <w:pPr>
              <w:spacing w:line="276" w:lineRule="auto"/>
              <w:jc w:val="center"/>
              <w:rPr>
                <w:b w:val="0"/>
                <w:bCs w:val="0"/>
                <w:color w:val="000000"/>
                <w:sz w:val="20"/>
                <w:szCs w:val="20"/>
                <w:lang w:eastAsia="es-CO"/>
              </w:rPr>
            </w:pPr>
            <w:r w:rsidRPr="00381668">
              <w:rPr>
                <w:b w:val="0"/>
                <w:bCs w:val="0"/>
                <w:color w:val="000000"/>
                <w:sz w:val="20"/>
                <w:szCs w:val="20"/>
                <w:lang w:eastAsia="es-CO"/>
              </w:rPr>
              <w:t>Total general</w:t>
            </w:r>
          </w:p>
        </w:tc>
        <w:tc>
          <w:tcPr>
            <w:tcW w:w="0" w:type="auto"/>
            <w:shd w:val="clear" w:color="auto" w:fill="FFFFFF" w:themeFill="background1"/>
            <w:noWrap/>
            <w:hideMark/>
          </w:tcPr>
          <w:p w14:paraId="3E70EA92" w14:textId="34E2D8DF" w:rsidR="00C7643F" w:rsidRPr="00381668" w:rsidRDefault="002254EE"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147</w:t>
            </w:r>
          </w:p>
        </w:tc>
        <w:tc>
          <w:tcPr>
            <w:tcW w:w="0" w:type="auto"/>
            <w:shd w:val="clear" w:color="auto" w:fill="FFFFFF" w:themeFill="background1"/>
            <w:noWrap/>
            <w:hideMark/>
          </w:tcPr>
          <w:p w14:paraId="0CE3A581" w14:textId="0DD9FDEB"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w:t>
            </w:r>
            <w:r w:rsidR="00F905A5" w:rsidRPr="00381668">
              <w:rPr>
                <w:color w:val="000000"/>
                <w:sz w:val="20"/>
                <w:szCs w:val="20"/>
                <w:lang w:eastAsia="es-CO"/>
              </w:rPr>
              <w:t>11</w:t>
            </w:r>
          </w:p>
        </w:tc>
        <w:tc>
          <w:tcPr>
            <w:tcW w:w="0" w:type="auto"/>
            <w:shd w:val="clear" w:color="auto" w:fill="FFFFFF" w:themeFill="background1"/>
            <w:noWrap/>
            <w:hideMark/>
          </w:tcPr>
          <w:p w14:paraId="1450FDC3" w14:textId="0F3FB13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w:t>
            </w:r>
            <w:r w:rsidR="00F905A5" w:rsidRPr="00381668">
              <w:rPr>
                <w:color w:val="000000"/>
                <w:sz w:val="20"/>
                <w:szCs w:val="20"/>
                <w:lang w:eastAsia="es-CO"/>
              </w:rPr>
              <w:t>39</w:t>
            </w:r>
          </w:p>
        </w:tc>
        <w:tc>
          <w:tcPr>
            <w:tcW w:w="0" w:type="auto"/>
            <w:shd w:val="clear" w:color="auto" w:fill="FFFFFF" w:themeFill="background1"/>
            <w:noWrap/>
            <w:hideMark/>
          </w:tcPr>
          <w:p w14:paraId="0223E8A7" w14:textId="57A0DE17" w:rsidR="00C7643F" w:rsidRPr="00381668" w:rsidRDefault="007A0D58"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71</w:t>
            </w:r>
          </w:p>
        </w:tc>
        <w:tc>
          <w:tcPr>
            <w:tcW w:w="0" w:type="auto"/>
            <w:shd w:val="clear" w:color="auto" w:fill="FFFFFF" w:themeFill="background1"/>
            <w:noWrap/>
            <w:hideMark/>
          </w:tcPr>
          <w:p w14:paraId="36A0F4BC" w14:textId="7C58DF33" w:rsidR="00C7643F" w:rsidRPr="00381668" w:rsidRDefault="00270EEC"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468</w:t>
            </w:r>
          </w:p>
        </w:tc>
      </w:tr>
      <w:tr w:rsidR="00C7643F" w:rsidRPr="00381668" w14:paraId="5C0E5F71" w14:textId="77777777" w:rsidTr="005D2A56">
        <w:trPr>
          <w:trHeight w:val="285"/>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FFFFFF" w:themeFill="background1"/>
            <w:noWrap/>
            <w:hideMark/>
          </w:tcPr>
          <w:p w14:paraId="50339980" w14:textId="4EC3FB89" w:rsidR="00C7643F" w:rsidRPr="00381668" w:rsidRDefault="00C7643F" w:rsidP="00381668">
            <w:pPr>
              <w:spacing w:line="276" w:lineRule="auto"/>
              <w:jc w:val="center"/>
              <w:rPr>
                <w:b w:val="0"/>
                <w:bCs w:val="0"/>
                <w:color w:val="000000"/>
                <w:sz w:val="20"/>
                <w:szCs w:val="20"/>
                <w:lang w:eastAsia="es-CO"/>
              </w:rPr>
            </w:pPr>
            <w:r w:rsidRPr="00381668">
              <w:rPr>
                <w:b w:val="0"/>
                <w:bCs w:val="0"/>
                <w:color w:val="000000"/>
                <w:sz w:val="20"/>
                <w:szCs w:val="20"/>
                <w:lang w:eastAsia="es-CO"/>
              </w:rPr>
              <w:t>Distribución</w:t>
            </w:r>
          </w:p>
        </w:tc>
        <w:tc>
          <w:tcPr>
            <w:tcW w:w="0" w:type="auto"/>
            <w:shd w:val="clear" w:color="auto" w:fill="FFFFFF" w:themeFill="background1"/>
            <w:noWrap/>
            <w:hideMark/>
          </w:tcPr>
          <w:p w14:paraId="66949253"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1. Si</w:t>
            </w:r>
          </w:p>
        </w:tc>
        <w:tc>
          <w:tcPr>
            <w:tcW w:w="0" w:type="auto"/>
            <w:shd w:val="clear" w:color="auto" w:fill="FFFFFF" w:themeFill="background1"/>
            <w:noWrap/>
            <w:hideMark/>
          </w:tcPr>
          <w:p w14:paraId="6CBE5749" w14:textId="344BD48A" w:rsidR="00C7643F" w:rsidRPr="00381668" w:rsidRDefault="002F45A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95</w:t>
            </w:r>
            <w:r w:rsidR="00C7643F" w:rsidRPr="00381668">
              <w:rPr>
                <w:color w:val="000000"/>
                <w:sz w:val="20"/>
                <w:szCs w:val="20"/>
                <w:lang w:eastAsia="es-CO"/>
              </w:rPr>
              <w:t>%</w:t>
            </w:r>
          </w:p>
        </w:tc>
        <w:tc>
          <w:tcPr>
            <w:tcW w:w="0" w:type="auto"/>
            <w:shd w:val="clear" w:color="auto" w:fill="FFFFFF" w:themeFill="background1"/>
            <w:noWrap/>
            <w:hideMark/>
          </w:tcPr>
          <w:p w14:paraId="5D278341" w14:textId="3EC9AD6D" w:rsidR="00C7643F" w:rsidRPr="00381668" w:rsidRDefault="00C31B68"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96</w:t>
            </w:r>
            <w:r w:rsidR="00C7643F" w:rsidRPr="00381668">
              <w:rPr>
                <w:color w:val="000000"/>
                <w:sz w:val="20"/>
                <w:szCs w:val="20"/>
                <w:lang w:eastAsia="es-CO"/>
              </w:rPr>
              <w:t>%</w:t>
            </w:r>
          </w:p>
        </w:tc>
        <w:tc>
          <w:tcPr>
            <w:tcW w:w="0" w:type="auto"/>
            <w:shd w:val="clear" w:color="auto" w:fill="FFFFFF" w:themeFill="background1"/>
            <w:noWrap/>
            <w:hideMark/>
          </w:tcPr>
          <w:p w14:paraId="4FE338A4" w14:textId="137339FF" w:rsidR="00C7643F" w:rsidRPr="00381668" w:rsidRDefault="003B5DD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98</w:t>
            </w:r>
            <w:r w:rsidR="00C7643F" w:rsidRPr="00381668">
              <w:rPr>
                <w:color w:val="000000"/>
                <w:sz w:val="20"/>
                <w:szCs w:val="20"/>
                <w:lang w:eastAsia="es-CO"/>
              </w:rPr>
              <w:t>%</w:t>
            </w:r>
          </w:p>
        </w:tc>
        <w:tc>
          <w:tcPr>
            <w:tcW w:w="0" w:type="auto"/>
            <w:shd w:val="clear" w:color="auto" w:fill="FFFFFF" w:themeFill="background1"/>
            <w:noWrap/>
            <w:hideMark/>
          </w:tcPr>
          <w:p w14:paraId="5B00D839" w14:textId="0488AB86"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8</w:t>
            </w:r>
            <w:r w:rsidR="002635F9" w:rsidRPr="00381668">
              <w:rPr>
                <w:color w:val="000000"/>
                <w:sz w:val="20"/>
                <w:szCs w:val="20"/>
                <w:lang w:eastAsia="es-CO"/>
              </w:rPr>
              <w:t>7</w:t>
            </w:r>
            <w:r w:rsidRPr="00381668">
              <w:rPr>
                <w:color w:val="000000"/>
                <w:sz w:val="20"/>
                <w:szCs w:val="20"/>
                <w:lang w:eastAsia="es-CO"/>
              </w:rPr>
              <w:t>%</w:t>
            </w:r>
          </w:p>
        </w:tc>
        <w:tc>
          <w:tcPr>
            <w:tcW w:w="0" w:type="auto"/>
            <w:shd w:val="clear" w:color="auto" w:fill="FFFFFF" w:themeFill="background1"/>
            <w:noWrap/>
            <w:hideMark/>
          </w:tcPr>
          <w:p w14:paraId="4A73EB15"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84,5%</w:t>
            </w:r>
          </w:p>
        </w:tc>
      </w:tr>
      <w:tr w:rsidR="00C7643F" w:rsidRPr="00381668" w14:paraId="0F3ED902" w14:textId="77777777" w:rsidTr="005D2A56">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hideMark/>
          </w:tcPr>
          <w:p w14:paraId="2E705196" w14:textId="77777777" w:rsidR="00C7643F" w:rsidRPr="00381668" w:rsidRDefault="00C7643F" w:rsidP="00381668">
            <w:pPr>
              <w:spacing w:line="276" w:lineRule="auto"/>
              <w:rPr>
                <w:b w:val="0"/>
                <w:bCs w:val="0"/>
                <w:color w:val="000000"/>
                <w:sz w:val="20"/>
                <w:szCs w:val="20"/>
                <w:lang w:eastAsia="es-CO"/>
              </w:rPr>
            </w:pPr>
          </w:p>
        </w:tc>
        <w:tc>
          <w:tcPr>
            <w:tcW w:w="0" w:type="auto"/>
            <w:shd w:val="clear" w:color="auto" w:fill="FFFFFF" w:themeFill="background1"/>
            <w:noWrap/>
            <w:hideMark/>
          </w:tcPr>
          <w:p w14:paraId="25F6B1AC"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2. No</w:t>
            </w:r>
          </w:p>
        </w:tc>
        <w:tc>
          <w:tcPr>
            <w:tcW w:w="0" w:type="auto"/>
            <w:shd w:val="clear" w:color="auto" w:fill="FFFFFF" w:themeFill="background1"/>
            <w:noWrap/>
            <w:hideMark/>
          </w:tcPr>
          <w:p w14:paraId="040AE695" w14:textId="1528F6C3" w:rsidR="00C7643F" w:rsidRPr="00381668" w:rsidRDefault="00C42C59"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2</w:t>
            </w:r>
            <w:r w:rsidR="00C7643F" w:rsidRPr="00381668">
              <w:rPr>
                <w:color w:val="000000"/>
                <w:sz w:val="20"/>
                <w:szCs w:val="20"/>
                <w:lang w:eastAsia="es-CO"/>
              </w:rPr>
              <w:t>%</w:t>
            </w:r>
          </w:p>
        </w:tc>
        <w:tc>
          <w:tcPr>
            <w:tcW w:w="0" w:type="auto"/>
            <w:shd w:val="clear" w:color="auto" w:fill="FFFFFF" w:themeFill="background1"/>
            <w:noWrap/>
            <w:hideMark/>
          </w:tcPr>
          <w:p w14:paraId="313CA677" w14:textId="6E275B31" w:rsidR="00C7643F" w:rsidRPr="00381668" w:rsidRDefault="005650CB"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3</w:t>
            </w:r>
            <w:r w:rsidR="00C7643F" w:rsidRPr="00381668">
              <w:rPr>
                <w:color w:val="000000"/>
                <w:sz w:val="20"/>
                <w:szCs w:val="20"/>
                <w:lang w:eastAsia="es-CO"/>
              </w:rPr>
              <w:t>%</w:t>
            </w:r>
          </w:p>
        </w:tc>
        <w:tc>
          <w:tcPr>
            <w:tcW w:w="0" w:type="auto"/>
            <w:shd w:val="clear" w:color="auto" w:fill="FFFFFF" w:themeFill="background1"/>
            <w:noWrap/>
            <w:hideMark/>
          </w:tcPr>
          <w:p w14:paraId="7ECAEFE1" w14:textId="3CA76D06" w:rsidR="00C7643F" w:rsidRPr="00381668" w:rsidRDefault="007E411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2</w:t>
            </w:r>
            <w:r w:rsidR="00C7643F" w:rsidRPr="00381668">
              <w:rPr>
                <w:color w:val="000000"/>
                <w:sz w:val="20"/>
                <w:szCs w:val="20"/>
                <w:lang w:eastAsia="es-CO"/>
              </w:rPr>
              <w:t>%</w:t>
            </w:r>
          </w:p>
        </w:tc>
        <w:tc>
          <w:tcPr>
            <w:tcW w:w="0" w:type="auto"/>
            <w:shd w:val="clear" w:color="auto" w:fill="FFFFFF" w:themeFill="background1"/>
            <w:noWrap/>
            <w:hideMark/>
          </w:tcPr>
          <w:p w14:paraId="4A6183F9" w14:textId="3FB202F1" w:rsidR="00C7643F" w:rsidRPr="00381668" w:rsidRDefault="000C2FDC"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13</w:t>
            </w:r>
            <w:r w:rsidR="00C7643F" w:rsidRPr="00381668">
              <w:rPr>
                <w:color w:val="000000"/>
                <w:sz w:val="20"/>
                <w:szCs w:val="20"/>
                <w:lang w:eastAsia="es-CO"/>
              </w:rPr>
              <w:t>%</w:t>
            </w:r>
          </w:p>
        </w:tc>
        <w:tc>
          <w:tcPr>
            <w:tcW w:w="0" w:type="auto"/>
            <w:shd w:val="clear" w:color="auto" w:fill="FFFFFF" w:themeFill="background1"/>
            <w:noWrap/>
            <w:hideMark/>
          </w:tcPr>
          <w:p w14:paraId="1A10BD67"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13,7%</w:t>
            </w:r>
          </w:p>
        </w:tc>
      </w:tr>
      <w:tr w:rsidR="00C7643F" w:rsidRPr="00381668" w14:paraId="45B04E10" w14:textId="77777777" w:rsidTr="005D2A56">
        <w:trPr>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hideMark/>
          </w:tcPr>
          <w:p w14:paraId="7917EB3A" w14:textId="77777777" w:rsidR="00C7643F" w:rsidRPr="00381668" w:rsidRDefault="00C7643F" w:rsidP="00381668">
            <w:pPr>
              <w:spacing w:line="276" w:lineRule="auto"/>
              <w:rPr>
                <w:b w:val="0"/>
                <w:bCs w:val="0"/>
                <w:color w:val="000000"/>
                <w:sz w:val="20"/>
                <w:szCs w:val="20"/>
                <w:lang w:eastAsia="es-CO"/>
              </w:rPr>
            </w:pPr>
          </w:p>
        </w:tc>
        <w:tc>
          <w:tcPr>
            <w:tcW w:w="0" w:type="auto"/>
            <w:shd w:val="clear" w:color="auto" w:fill="FFFFFF" w:themeFill="background1"/>
            <w:noWrap/>
            <w:hideMark/>
          </w:tcPr>
          <w:p w14:paraId="25A8178B" w14:textId="47F9FD69"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 xml:space="preserve">3. </w:t>
            </w:r>
            <w:r w:rsidR="006E3715" w:rsidRPr="00381668">
              <w:rPr>
                <w:color w:val="000000"/>
                <w:sz w:val="20"/>
                <w:szCs w:val="20"/>
                <w:lang w:eastAsia="es-CO"/>
              </w:rPr>
              <w:t>Sin información</w:t>
            </w:r>
          </w:p>
        </w:tc>
        <w:tc>
          <w:tcPr>
            <w:tcW w:w="0" w:type="auto"/>
            <w:shd w:val="clear" w:color="auto" w:fill="FFFFFF" w:themeFill="background1"/>
            <w:noWrap/>
            <w:hideMark/>
          </w:tcPr>
          <w:p w14:paraId="3C9BF28F"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3%</w:t>
            </w:r>
          </w:p>
        </w:tc>
        <w:tc>
          <w:tcPr>
            <w:tcW w:w="0" w:type="auto"/>
            <w:shd w:val="clear" w:color="auto" w:fill="FFFFFF" w:themeFill="background1"/>
            <w:noWrap/>
            <w:hideMark/>
          </w:tcPr>
          <w:p w14:paraId="45B5213B"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1%</w:t>
            </w:r>
          </w:p>
        </w:tc>
        <w:tc>
          <w:tcPr>
            <w:tcW w:w="0" w:type="auto"/>
            <w:shd w:val="clear" w:color="auto" w:fill="FFFFFF" w:themeFill="background1"/>
            <w:noWrap/>
            <w:hideMark/>
          </w:tcPr>
          <w:p w14:paraId="50C8A0A3" w14:textId="38F62365" w:rsidR="00C7643F" w:rsidRPr="00381668" w:rsidRDefault="007E411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0</w:t>
            </w:r>
            <w:r w:rsidR="00C7643F" w:rsidRPr="00381668">
              <w:rPr>
                <w:color w:val="000000"/>
                <w:sz w:val="20"/>
                <w:szCs w:val="20"/>
                <w:lang w:eastAsia="es-CO"/>
              </w:rPr>
              <w:t>%</w:t>
            </w:r>
          </w:p>
        </w:tc>
        <w:tc>
          <w:tcPr>
            <w:tcW w:w="0" w:type="auto"/>
            <w:shd w:val="clear" w:color="auto" w:fill="FFFFFF" w:themeFill="background1"/>
            <w:noWrap/>
            <w:hideMark/>
          </w:tcPr>
          <w:p w14:paraId="3BC75CA4" w14:textId="2E87C716" w:rsidR="00C7643F" w:rsidRPr="00381668" w:rsidRDefault="000C2FDC"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0</w:t>
            </w:r>
            <w:r w:rsidR="00C7643F" w:rsidRPr="00381668">
              <w:rPr>
                <w:color w:val="000000"/>
                <w:sz w:val="20"/>
                <w:szCs w:val="20"/>
                <w:lang w:eastAsia="es-CO"/>
              </w:rPr>
              <w:t>%</w:t>
            </w:r>
          </w:p>
        </w:tc>
        <w:tc>
          <w:tcPr>
            <w:tcW w:w="0" w:type="auto"/>
            <w:shd w:val="clear" w:color="auto" w:fill="FFFFFF" w:themeFill="background1"/>
            <w:noWrap/>
            <w:hideMark/>
          </w:tcPr>
          <w:p w14:paraId="6A39C7BB" w14:textId="77777777" w:rsidR="00C7643F" w:rsidRPr="00381668" w:rsidRDefault="00C7643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1,8%</w:t>
            </w:r>
          </w:p>
        </w:tc>
      </w:tr>
      <w:tr w:rsidR="005D2A56" w:rsidRPr="00381668" w14:paraId="18462622" w14:textId="77777777" w:rsidTr="005D2A56">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hideMark/>
          </w:tcPr>
          <w:p w14:paraId="17AFA2B1" w14:textId="77777777" w:rsidR="00C7643F" w:rsidRPr="00381668" w:rsidRDefault="00C7643F" w:rsidP="00381668">
            <w:pPr>
              <w:spacing w:line="276" w:lineRule="auto"/>
              <w:rPr>
                <w:b w:val="0"/>
                <w:bCs w:val="0"/>
                <w:color w:val="000000"/>
                <w:sz w:val="20"/>
                <w:szCs w:val="20"/>
                <w:lang w:eastAsia="es-CO"/>
              </w:rPr>
            </w:pPr>
          </w:p>
        </w:tc>
        <w:tc>
          <w:tcPr>
            <w:tcW w:w="0" w:type="auto"/>
            <w:shd w:val="clear" w:color="auto" w:fill="FFFFFF" w:themeFill="background1"/>
            <w:noWrap/>
            <w:hideMark/>
          </w:tcPr>
          <w:p w14:paraId="480122D6"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Total</w:t>
            </w:r>
          </w:p>
        </w:tc>
        <w:tc>
          <w:tcPr>
            <w:tcW w:w="0" w:type="auto"/>
            <w:shd w:val="clear" w:color="auto" w:fill="FFFFFF" w:themeFill="background1"/>
            <w:noWrap/>
            <w:hideMark/>
          </w:tcPr>
          <w:p w14:paraId="6EA250F8"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100%</w:t>
            </w:r>
          </w:p>
        </w:tc>
        <w:tc>
          <w:tcPr>
            <w:tcW w:w="0" w:type="auto"/>
            <w:shd w:val="clear" w:color="auto" w:fill="FFFFFF" w:themeFill="background1"/>
            <w:noWrap/>
            <w:hideMark/>
          </w:tcPr>
          <w:p w14:paraId="64092324"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100%</w:t>
            </w:r>
          </w:p>
        </w:tc>
        <w:tc>
          <w:tcPr>
            <w:tcW w:w="0" w:type="auto"/>
            <w:shd w:val="clear" w:color="auto" w:fill="FFFFFF" w:themeFill="background1"/>
            <w:noWrap/>
            <w:hideMark/>
          </w:tcPr>
          <w:p w14:paraId="4D960F64"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100%</w:t>
            </w:r>
          </w:p>
        </w:tc>
        <w:tc>
          <w:tcPr>
            <w:tcW w:w="0" w:type="auto"/>
            <w:shd w:val="clear" w:color="auto" w:fill="FFFFFF" w:themeFill="background1"/>
            <w:noWrap/>
            <w:hideMark/>
          </w:tcPr>
          <w:p w14:paraId="10D95E13"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100%</w:t>
            </w:r>
          </w:p>
        </w:tc>
        <w:tc>
          <w:tcPr>
            <w:tcW w:w="0" w:type="auto"/>
            <w:shd w:val="clear" w:color="auto" w:fill="FFFFFF" w:themeFill="background1"/>
            <w:noWrap/>
            <w:hideMark/>
          </w:tcPr>
          <w:p w14:paraId="7DFAC435" w14:textId="77777777" w:rsidR="00C7643F" w:rsidRPr="00381668" w:rsidRDefault="00C7643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100%</w:t>
            </w:r>
          </w:p>
        </w:tc>
      </w:tr>
    </w:tbl>
    <w:p w14:paraId="155EDBF0" w14:textId="77777777" w:rsidR="008870CB" w:rsidRPr="00381668" w:rsidRDefault="008870CB" w:rsidP="00381668">
      <w:pPr>
        <w:tabs>
          <w:tab w:val="left" w:pos="3960"/>
        </w:tabs>
        <w:spacing w:line="276" w:lineRule="auto"/>
        <w:jc w:val="center"/>
        <w:rPr>
          <w:sz w:val="20"/>
          <w:szCs w:val="20"/>
        </w:rPr>
      </w:pPr>
      <w:r w:rsidRPr="00381668">
        <w:rPr>
          <w:sz w:val="20"/>
          <w:szCs w:val="20"/>
        </w:rPr>
        <w:t>Fuente: Elaboración propia a partir del censo 2021</w:t>
      </w:r>
    </w:p>
    <w:p w14:paraId="1C93D21E" w14:textId="77777777" w:rsidR="00B06151" w:rsidRPr="00381668" w:rsidRDefault="00B06151" w:rsidP="00381668">
      <w:pPr>
        <w:spacing w:line="276" w:lineRule="auto"/>
      </w:pPr>
    </w:p>
    <w:p w14:paraId="6DF09A7E" w14:textId="4BA74B9F" w:rsidR="00B06151" w:rsidRPr="00381668" w:rsidRDefault="00B06151" w:rsidP="00381668">
      <w:pPr>
        <w:pStyle w:val="Ttulo4"/>
        <w:spacing w:line="276" w:lineRule="auto"/>
        <w:rPr>
          <w:rFonts w:cs="Times New Roman"/>
        </w:rPr>
      </w:pPr>
      <w:bookmarkStart w:id="57" w:name="_Toc991230751"/>
      <w:r w:rsidRPr="00381668">
        <w:rPr>
          <w:rFonts w:cs="Times New Roman"/>
        </w:rPr>
        <w:t xml:space="preserve">Asistencia escolar </w:t>
      </w:r>
      <w:bookmarkEnd w:id="57"/>
    </w:p>
    <w:p w14:paraId="4263CC8F" w14:textId="77777777" w:rsidR="00B06151" w:rsidRPr="00381668" w:rsidRDefault="00B06151" w:rsidP="00381668">
      <w:pPr>
        <w:pStyle w:val="Prrafodelista"/>
        <w:spacing w:line="276" w:lineRule="auto"/>
        <w:rPr>
          <w:rFonts w:ascii="Times New Roman" w:hAnsi="Times New Roman" w:cs="Times New Roman"/>
        </w:rPr>
      </w:pPr>
    </w:p>
    <w:p w14:paraId="51892551" w14:textId="0F4C2F19" w:rsidR="00B96978" w:rsidRPr="00381668" w:rsidRDefault="00961BFB" w:rsidP="00381668">
      <w:pPr>
        <w:spacing w:line="276" w:lineRule="auto"/>
        <w:jc w:val="both"/>
      </w:pPr>
      <w:r w:rsidRPr="00381668">
        <w:t>La</w:t>
      </w:r>
      <w:r w:rsidR="25573622" w:rsidRPr="00381668">
        <w:t xml:space="preserve"> asistencia escolar </w:t>
      </w:r>
      <w:r w:rsidR="00714D4A" w:rsidRPr="00381668">
        <w:t xml:space="preserve">es </w:t>
      </w:r>
      <w:r w:rsidR="00135482" w:rsidRPr="00381668">
        <w:t>un aspecto por destacar</w:t>
      </w:r>
      <w:r w:rsidR="25573622" w:rsidRPr="00381668">
        <w:t xml:space="preserve"> </w:t>
      </w:r>
      <w:r w:rsidR="00714D4A" w:rsidRPr="00381668">
        <w:t xml:space="preserve">de los habitantes de la vereda Los Soches entre los 6 </w:t>
      </w:r>
      <w:r w:rsidR="008A709E" w:rsidRPr="00381668">
        <w:t>y los 18 años</w:t>
      </w:r>
      <w:r w:rsidR="00746ABA" w:rsidRPr="00381668">
        <w:t xml:space="preserve">, </w:t>
      </w:r>
      <w:r w:rsidR="00135482" w:rsidRPr="00381668">
        <w:t>dado que aproximadamente el 83% asisten a un centro educativo</w:t>
      </w:r>
      <w:r w:rsidR="00B97BEA" w:rsidRPr="00381668">
        <w:t xml:space="preserve"> y el 15%</w:t>
      </w:r>
      <w:r w:rsidR="008E293E" w:rsidRPr="00381668">
        <w:t xml:space="preserve"> no asisten</w:t>
      </w:r>
      <w:r w:rsidR="00135482" w:rsidRPr="00381668">
        <w:t>.</w:t>
      </w:r>
      <w:r w:rsidR="00241CCC" w:rsidRPr="00381668">
        <w:t xml:space="preserve"> </w:t>
      </w:r>
      <w:r w:rsidR="00CC6FB4" w:rsidRPr="00381668">
        <w:t>Estos porcentajes cambian significativamente en el rango de edad entre los 13 y 18 años</w:t>
      </w:r>
      <w:r w:rsidR="004852F0" w:rsidRPr="00381668">
        <w:t xml:space="preserve">, </w:t>
      </w:r>
      <w:r w:rsidR="006123D2" w:rsidRPr="00381668">
        <w:t>donde</w:t>
      </w:r>
      <w:r w:rsidR="004852F0" w:rsidRPr="00381668">
        <w:t xml:space="preserve"> el </w:t>
      </w:r>
      <w:r w:rsidR="00D03C27" w:rsidRPr="00381668">
        <w:t>70</w:t>
      </w:r>
      <w:r w:rsidR="004852F0" w:rsidRPr="00381668">
        <w:t xml:space="preserve">% asisten a un centro educativo y el </w:t>
      </w:r>
      <w:r w:rsidR="006E73F0" w:rsidRPr="00381668">
        <w:t>28</w:t>
      </w:r>
      <w:r w:rsidR="004852F0" w:rsidRPr="00381668">
        <w:t>% no asisten.</w:t>
      </w:r>
    </w:p>
    <w:p w14:paraId="0C21D110" w14:textId="77777777" w:rsidR="00B96978" w:rsidRPr="00381668" w:rsidRDefault="00B96978" w:rsidP="00381668">
      <w:pPr>
        <w:spacing w:line="276" w:lineRule="auto"/>
        <w:jc w:val="both"/>
      </w:pPr>
    </w:p>
    <w:p w14:paraId="3289660F" w14:textId="46EF3CFC" w:rsidR="00241CCC" w:rsidRPr="00381668" w:rsidRDefault="008F7FFA" w:rsidP="00381668">
      <w:pPr>
        <w:spacing w:line="276" w:lineRule="auto"/>
        <w:jc w:val="both"/>
      </w:pPr>
      <w:r w:rsidRPr="00381668">
        <w:t>En este sentido, l</w:t>
      </w:r>
      <w:r w:rsidR="006123D2" w:rsidRPr="00381668">
        <w:t>os datos de inasistencia</w:t>
      </w:r>
      <w:r w:rsidR="008E293E" w:rsidRPr="00381668">
        <w:t xml:space="preserve"> </w:t>
      </w:r>
      <w:r w:rsidR="00EA275D" w:rsidRPr="00381668">
        <w:t>podría</w:t>
      </w:r>
      <w:r w:rsidR="006123D2" w:rsidRPr="00381668">
        <w:t>n</w:t>
      </w:r>
      <w:r w:rsidR="00D76035" w:rsidRPr="00381668">
        <w:t xml:space="preserve"> ser tomado</w:t>
      </w:r>
      <w:r w:rsidR="006123D2" w:rsidRPr="00381668">
        <w:t>s</w:t>
      </w:r>
      <w:r w:rsidR="00D76035" w:rsidRPr="00381668">
        <w:t xml:space="preserve"> para realizar un seguimiento, puesto que </w:t>
      </w:r>
      <w:r w:rsidR="00256CF7" w:rsidRPr="00381668">
        <w:t>representa</w:t>
      </w:r>
      <w:r w:rsidR="00784B12" w:rsidRPr="00381668">
        <w:t>n</w:t>
      </w:r>
      <w:r w:rsidR="00256CF7" w:rsidRPr="00381668">
        <w:t xml:space="preserve"> a los habitantes que deberían estar estudiando</w:t>
      </w:r>
      <w:r w:rsidR="00851955" w:rsidRPr="00381668">
        <w:t xml:space="preserve"> </w:t>
      </w:r>
      <w:r w:rsidR="00C41584" w:rsidRPr="00381668">
        <w:t>y avanzando en su formación académica</w:t>
      </w:r>
      <w:r w:rsidR="00EE7065" w:rsidRPr="00381668">
        <w:t>; tema relevante en el país si se tiene en cuenta que “la inasistencia escolar pasó de 2,7% en 2019 a 16,4% en 2020. Miles de estudiantes, especialmente en Amazonas y Vaupés, dejaron de ir al colegio</w:t>
      </w:r>
      <w:r w:rsidR="004C5893" w:rsidRPr="00381668">
        <w:t>”</w:t>
      </w:r>
      <w:r w:rsidR="00BB57CA" w:rsidRPr="00381668">
        <w:t xml:space="preserve"> </w:t>
      </w:r>
      <w:sdt>
        <w:sdtPr>
          <w:id w:val="-140127305"/>
          <w:citation/>
        </w:sdtPr>
        <w:sdtContent>
          <w:r w:rsidR="00EE7065" w:rsidRPr="00381668">
            <w:fldChar w:fldCharType="begin"/>
          </w:r>
          <w:r w:rsidR="00EE7065" w:rsidRPr="00381668">
            <w:rPr>
              <w:lang w:val="es-MX"/>
            </w:rPr>
            <w:instrText xml:space="preserve"> CITATION Pau21 \l 2058 </w:instrText>
          </w:r>
          <w:r w:rsidR="00EE7065" w:rsidRPr="00381668">
            <w:fldChar w:fldCharType="separate"/>
          </w:r>
          <w:r w:rsidR="00EE7065" w:rsidRPr="00381668">
            <w:rPr>
              <w:noProof/>
              <w:lang w:val="es-MX"/>
            </w:rPr>
            <w:t>(Mogollón, 2021)</w:t>
          </w:r>
          <w:r w:rsidR="00EE7065" w:rsidRPr="00381668">
            <w:fldChar w:fldCharType="end"/>
          </w:r>
        </w:sdtContent>
      </w:sdt>
      <w:r w:rsidR="00BB57CA" w:rsidRPr="00381668">
        <w:t>.</w:t>
      </w:r>
    </w:p>
    <w:p w14:paraId="3C92D808" w14:textId="77777777" w:rsidR="00561552" w:rsidRPr="00381668" w:rsidRDefault="00561552" w:rsidP="00381668">
      <w:pPr>
        <w:spacing w:line="276" w:lineRule="auto"/>
        <w:jc w:val="both"/>
      </w:pPr>
    </w:p>
    <w:p w14:paraId="48A452DA" w14:textId="38691962" w:rsidR="008B315B" w:rsidRPr="00381668" w:rsidRDefault="00027B3D" w:rsidP="00381668">
      <w:pPr>
        <w:spacing w:line="276" w:lineRule="auto"/>
        <w:jc w:val="both"/>
      </w:pPr>
      <w:r w:rsidRPr="00381668">
        <w:t>En la misma línea,</w:t>
      </w:r>
      <w:r w:rsidR="001714CB" w:rsidRPr="00381668">
        <w:t xml:space="preserve"> p</w:t>
      </w:r>
      <w:r w:rsidR="008B315B" w:rsidRPr="00381668">
        <w:t>or sectores la información muestra que de los habitantes entre 6 y 18 años, en Porvenir el 85% asisten a un centro educativo, en Escuela el 87%, en Man</w:t>
      </w:r>
      <w:r w:rsidR="00D92E1D" w:rsidRPr="00381668">
        <w:t>g</w:t>
      </w:r>
      <w:r w:rsidR="008B315B" w:rsidRPr="00381668">
        <w:t xml:space="preserve">ueras el 75% y en Rincón Grande el 83%. </w:t>
      </w:r>
    </w:p>
    <w:p w14:paraId="12BF1C10" w14:textId="77777777" w:rsidR="008B315B" w:rsidRPr="00381668" w:rsidRDefault="008B315B" w:rsidP="00381668">
      <w:pPr>
        <w:spacing w:line="276" w:lineRule="auto"/>
        <w:jc w:val="both"/>
      </w:pPr>
    </w:p>
    <w:p w14:paraId="494D658E" w14:textId="670244F7" w:rsidR="0042455F" w:rsidRPr="00381668" w:rsidRDefault="7C511BF7" w:rsidP="00381668">
      <w:pPr>
        <w:pStyle w:val="Descripcin"/>
        <w:keepNext/>
        <w:spacing w:line="276" w:lineRule="auto"/>
        <w:jc w:val="center"/>
        <w:rPr>
          <w:rFonts w:ascii="Times New Roman" w:eastAsia="Arial" w:hAnsi="Times New Roman" w:cs="Times New Roman"/>
          <w:i w:val="0"/>
          <w:iCs w:val="0"/>
          <w:sz w:val="24"/>
          <w:szCs w:val="24"/>
        </w:rPr>
      </w:pPr>
      <w:bookmarkStart w:id="58" w:name="_Toc116810322"/>
      <w:r w:rsidRPr="00381668">
        <w:rPr>
          <w:rFonts w:ascii="Times New Roman" w:eastAsia="Arial" w:hAnsi="Times New Roman" w:cs="Times New Roman"/>
          <w:i w:val="0"/>
          <w:iCs w:val="0"/>
          <w:sz w:val="24"/>
          <w:szCs w:val="24"/>
        </w:rPr>
        <w:t>Figura</w:t>
      </w:r>
      <w:r w:rsidR="00D36DC8" w:rsidRPr="00381668">
        <w:rPr>
          <w:rFonts w:ascii="Times New Roman" w:eastAsia="Arial" w:hAnsi="Times New Roman" w:cs="Times New Roman"/>
          <w:i w:val="0"/>
          <w:iCs w:val="0"/>
          <w:sz w:val="24"/>
          <w:szCs w:val="24"/>
        </w:rPr>
        <w:t xml:space="preserve"> </w:t>
      </w:r>
      <w:r w:rsidR="00D36DC8" w:rsidRPr="00381668">
        <w:rPr>
          <w:rFonts w:ascii="Times New Roman" w:hAnsi="Times New Roman" w:cs="Times New Roman"/>
          <w:i w:val="0"/>
          <w:iCs w:val="0"/>
          <w:sz w:val="24"/>
          <w:szCs w:val="24"/>
        </w:rPr>
        <w:fldChar w:fldCharType="begin"/>
      </w:r>
      <w:r w:rsidR="00D36DC8" w:rsidRPr="00381668">
        <w:rPr>
          <w:rFonts w:ascii="Times New Roman" w:hAnsi="Times New Roman" w:cs="Times New Roman"/>
          <w:i w:val="0"/>
          <w:iCs w:val="0"/>
          <w:sz w:val="24"/>
          <w:szCs w:val="24"/>
        </w:rPr>
        <w:instrText>SEQ Ilustración \* ARABIC</w:instrText>
      </w:r>
      <w:r w:rsidR="00D36DC8" w:rsidRPr="00381668">
        <w:rPr>
          <w:rFonts w:ascii="Times New Roman" w:hAnsi="Times New Roman" w:cs="Times New Roman"/>
          <w:i w:val="0"/>
          <w:iCs w:val="0"/>
          <w:sz w:val="24"/>
          <w:szCs w:val="24"/>
        </w:rPr>
        <w:fldChar w:fldCharType="separate"/>
      </w:r>
      <w:r w:rsidR="00854277" w:rsidRPr="00381668">
        <w:rPr>
          <w:rFonts w:ascii="Times New Roman" w:hAnsi="Times New Roman" w:cs="Times New Roman"/>
          <w:i w:val="0"/>
          <w:iCs w:val="0"/>
          <w:noProof/>
          <w:sz w:val="24"/>
          <w:szCs w:val="24"/>
        </w:rPr>
        <w:t>8</w:t>
      </w:r>
      <w:r w:rsidR="00D36DC8" w:rsidRPr="00381668">
        <w:rPr>
          <w:rFonts w:ascii="Times New Roman" w:hAnsi="Times New Roman" w:cs="Times New Roman"/>
          <w:i w:val="0"/>
          <w:iCs w:val="0"/>
          <w:sz w:val="24"/>
          <w:szCs w:val="24"/>
        </w:rPr>
        <w:fldChar w:fldCharType="end"/>
      </w:r>
      <w:r w:rsidR="00B736D5" w:rsidRPr="00381668">
        <w:rPr>
          <w:rFonts w:ascii="Times New Roman" w:eastAsia="Arial" w:hAnsi="Times New Roman" w:cs="Times New Roman"/>
          <w:i w:val="0"/>
          <w:iCs w:val="0"/>
          <w:sz w:val="24"/>
          <w:szCs w:val="24"/>
        </w:rPr>
        <w:t>.</w:t>
      </w:r>
      <w:r w:rsidR="00D36DC8" w:rsidRPr="00381668">
        <w:rPr>
          <w:rFonts w:ascii="Times New Roman" w:eastAsia="Arial" w:hAnsi="Times New Roman" w:cs="Times New Roman"/>
          <w:i w:val="0"/>
          <w:iCs w:val="0"/>
          <w:sz w:val="24"/>
          <w:szCs w:val="24"/>
        </w:rPr>
        <w:t xml:space="preserve"> Asistencia escolar por grupos de edad</w:t>
      </w:r>
      <w:bookmarkEnd w:id="58"/>
    </w:p>
    <w:p w14:paraId="2FBB1E7A" w14:textId="5A807F9A" w:rsidR="0042455F" w:rsidRPr="00381668" w:rsidRDefault="00A45857" w:rsidP="00381668">
      <w:pPr>
        <w:pStyle w:val="Prrafodelista"/>
        <w:spacing w:line="276" w:lineRule="auto"/>
        <w:rPr>
          <w:rFonts w:ascii="Times New Roman" w:hAnsi="Times New Roman" w:cs="Times New Roman"/>
        </w:rPr>
      </w:pPr>
      <w:r w:rsidRPr="00381668">
        <w:rPr>
          <w:rFonts w:ascii="Times New Roman" w:hAnsi="Times New Roman" w:cs="Times New Roman"/>
          <w:noProof/>
        </w:rPr>
        <w:drawing>
          <wp:inline distT="0" distB="0" distL="0" distR="0" wp14:anchorId="0EAC2B76" wp14:editId="4DEAC9FC">
            <wp:extent cx="4810125" cy="2409825"/>
            <wp:effectExtent l="0" t="0" r="15875" b="1587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BF0555D" w14:textId="77777777" w:rsidR="00D36DC8" w:rsidRPr="00381668" w:rsidRDefault="00D36DC8" w:rsidP="00381668">
      <w:pPr>
        <w:tabs>
          <w:tab w:val="left" w:pos="3960"/>
        </w:tabs>
        <w:spacing w:line="276" w:lineRule="auto"/>
        <w:jc w:val="center"/>
        <w:rPr>
          <w:sz w:val="20"/>
          <w:szCs w:val="20"/>
        </w:rPr>
      </w:pPr>
      <w:r w:rsidRPr="00381668">
        <w:rPr>
          <w:sz w:val="20"/>
          <w:szCs w:val="20"/>
        </w:rPr>
        <w:t>Fuente: Elaboración propia a partir del censo 2021</w:t>
      </w:r>
    </w:p>
    <w:p w14:paraId="0CCDF5C4" w14:textId="77777777" w:rsidR="00B06151" w:rsidRPr="00381668" w:rsidRDefault="00B06151" w:rsidP="00381668">
      <w:pPr>
        <w:spacing w:line="276" w:lineRule="auto"/>
      </w:pPr>
    </w:p>
    <w:p w14:paraId="30CC3956" w14:textId="77777777" w:rsidR="00051DD9" w:rsidRPr="00381668" w:rsidRDefault="00051DD9" w:rsidP="00381668">
      <w:pPr>
        <w:pStyle w:val="Prrafodelista"/>
        <w:spacing w:line="276" w:lineRule="auto"/>
        <w:jc w:val="both"/>
        <w:rPr>
          <w:rFonts w:ascii="Times New Roman" w:eastAsia="Arial" w:hAnsi="Times New Roman" w:cs="Times New Roman"/>
        </w:rPr>
      </w:pPr>
    </w:p>
    <w:p w14:paraId="09790FA6" w14:textId="32FFA0FD" w:rsidR="002D79AB" w:rsidRPr="00381668" w:rsidRDefault="005D24C0" w:rsidP="00381668">
      <w:pPr>
        <w:spacing w:line="276" w:lineRule="auto"/>
        <w:jc w:val="both"/>
      </w:pPr>
      <w:r w:rsidRPr="00381668">
        <w:t xml:space="preserve">En cuanto a la relación </w:t>
      </w:r>
      <w:r w:rsidR="002D79AB" w:rsidRPr="00381668">
        <w:t xml:space="preserve">entre el sexo y la asistencia escolar, de la </w:t>
      </w:r>
      <w:r w:rsidR="002D79AB" w:rsidRPr="00381668">
        <w:fldChar w:fldCharType="begin"/>
      </w:r>
      <w:r w:rsidR="002D79AB" w:rsidRPr="00381668">
        <w:instrText xml:space="preserve"> REF _Ref99646810 \h </w:instrText>
      </w:r>
      <w:r w:rsidR="00D92E1D" w:rsidRPr="00381668">
        <w:instrText xml:space="preserve"> \* MERGEFORMAT </w:instrText>
      </w:r>
      <w:r w:rsidR="002D79AB" w:rsidRPr="00381668">
        <w:fldChar w:fldCharType="separate"/>
      </w:r>
      <w:r w:rsidR="002D79AB" w:rsidRPr="00381668">
        <w:rPr>
          <w:rFonts w:eastAsia="Arial"/>
        </w:rPr>
        <w:t xml:space="preserve">Tabla </w:t>
      </w:r>
      <w:r w:rsidR="002D79AB" w:rsidRPr="00381668">
        <w:rPr>
          <w:noProof/>
        </w:rPr>
        <w:t>10</w:t>
      </w:r>
      <w:r w:rsidR="002D79AB" w:rsidRPr="00381668">
        <w:fldChar w:fldCharType="end"/>
      </w:r>
      <w:r w:rsidR="002D79AB" w:rsidRPr="00381668">
        <w:t xml:space="preserve"> se puede </w:t>
      </w:r>
      <w:r w:rsidR="00C33A5D" w:rsidRPr="00381668">
        <w:t xml:space="preserve">inferir que </w:t>
      </w:r>
      <w:r w:rsidR="00544971" w:rsidRPr="00381668">
        <w:t>si bien la diferencia no es significativa</w:t>
      </w:r>
      <w:r w:rsidR="00DD2B5B" w:rsidRPr="00381668">
        <w:t xml:space="preserve"> entre hombres y mujeres, </w:t>
      </w:r>
      <w:r w:rsidR="00614062" w:rsidRPr="00381668">
        <w:t xml:space="preserve">en la mayoría de rangos de edad </w:t>
      </w:r>
      <w:r w:rsidR="00C56DDD" w:rsidRPr="00381668">
        <w:t>los hombres tienen un</w:t>
      </w:r>
      <w:r w:rsidR="00050360" w:rsidRPr="00381668">
        <w:t>a tasa</w:t>
      </w:r>
      <w:r w:rsidR="00C56DDD" w:rsidRPr="00381668">
        <w:t xml:space="preserve"> mayor de asistencia escolar</w:t>
      </w:r>
      <w:r w:rsidR="00E9262E" w:rsidRPr="00381668">
        <w:t>;</w:t>
      </w:r>
      <w:r w:rsidR="00AE336B" w:rsidRPr="00381668">
        <w:t xml:space="preserve"> </w:t>
      </w:r>
      <w:r w:rsidR="00C53738" w:rsidRPr="00381668">
        <w:t>con excepción</w:t>
      </w:r>
      <w:r w:rsidR="00AE336B" w:rsidRPr="00381668">
        <w:t xml:space="preserve"> </w:t>
      </w:r>
      <w:r w:rsidR="00C53738" w:rsidRPr="00381668">
        <w:t>de los</w:t>
      </w:r>
      <w:r w:rsidR="00AE336B" w:rsidRPr="00381668">
        <w:t xml:space="preserve"> rango</w:t>
      </w:r>
      <w:r w:rsidR="00C53738" w:rsidRPr="00381668">
        <w:t>s</w:t>
      </w:r>
      <w:r w:rsidR="00AE336B" w:rsidRPr="00381668">
        <w:t xml:space="preserve"> de </w:t>
      </w:r>
      <w:r w:rsidR="000D70DD" w:rsidRPr="00381668">
        <w:t>13 a 18 años donde la tasa de asis</w:t>
      </w:r>
      <w:r w:rsidR="00EE2070" w:rsidRPr="00381668">
        <w:t>tencia escolar es igual para ambos sexos, y en el rango de 19 a 40 años</w:t>
      </w:r>
      <w:r w:rsidR="00743181" w:rsidRPr="00381668">
        <w:t xml:space="preserve"> donde las mujeres tienen una mayor tasa de asistencia</w:t>
      </w:r>
      <w:r w:rsidR="00193D9D" w:rsidRPr="00381668">
        <w:t>.</w:t>
      </w:r>
    </w:p>
    <w:p w14:paraId="25E4A9A2" w14:textId="77777777" w:rsidR="000B347E" w:rsidRPr="00381668" w:rsidRDefault="000B347E" w:rsidP="00381668">
      <w:pPr>
        <w:spacing w:line="276" w:lineRule="auto"/>
        <w:jc w:val="both"/>
      </w:pPr>
    </w:p>
    <w:p w14:paraId="2047A4C8" w14:textId="6FF67817" w:rsidR="000B347E" w:rsidRPr="00381668" w:rsidRDefault="000B347E" w:rsidP="00381668">
      <w:pPr>
        <w:spacing w:line="276" w:lineRule="auto"/>
        <w:jc w:val="both"/>
      </w:pPr>
      <w:r w:rsidRPr="00381668">
        <w:t xml:space="preserve">Por otra parte, cabe señalar que el rango de edad </w:t>
      </w:r>
      <w:r w:rsidR="0003685E" w:rsidRPr="00381668">
        <w:t xml:space="preserve">con mayor </w:t>
      </w:r>
      <w:r w:rsidR="00441B2E" w:rsidRPr="00381668">
        <w:t>tasa</w:t>
      </w:r>
      <w:r w:rsidR="0003685E" w:rsidRPr="00381668">
        <w:t xml:space="preserve"> de asistencia tanto de hombres como de mujeres es de los 6 a los 12 años</w:t>
      </w:r>
      <w:r w:rsidR="007C057F" w:rsidRPr="00381668">
        <w:t>, seguido por el rango entre los 13 y 18 años</w:t>
      </w:r>
      <w:r w:rsidR="00C53738" w:rsidRPr="00381668">
        <w:t>.</w:t>
      </w:r>
    </w:p>
    <w:p w14:paraId="445A0543" w14:textId="77777777" w:rsidR="00B06151" w:rsidRPr="00381668" w:rsidRDefault="00B06151" w:rsidP="00381668">
      <w:pPr>
        <w:spacing w:line="276" w:lineRule="auto"/>
        <w:jc w:val="both"/>
      </w:pPr>
    </w:p>
    <w:p w14:paraId="089B1C13" w14:textId="51BCC510" w:rsidR="00F45E29" w:rsidRPr="00381668" w:rsidRDefault="00954EFE" w:rsidP="00381668">
      <w:pPr>
        <w:pStyle w:val="Descripcin"/>
        <w:keepNext/>
        <w:spacing w:line="276" w:lineRule="auto"/>
        <w:jc w:val="center"/>
        <w:rPr>
          <w:rFonts w:ascii="Times New Roman" w:eastAsia="Arial" w:hAnsi="Times New Roman" w:cs="Times New Roman"/>
          <w:i w:val="0"/>
          <w:iCs w:val="0"/>
          <w:sz w:val="24"/>
          <w:szCs w:val="24"/>
        </w:rPr>
      </w:pPr>
      <w:bookmarkStart w:id="59" w:name="_Ref99646810"/>
      <w:bookmarkStart w:id="60" w:name="_Toc116810368"/>
      <w:r w:rsidRPr="00381668">
        <w:rPr>
          <w:rFonts w:ascii="Times New Roman" w:eastAsia="Arial" w:hAnsi="Times New Roman" w:cs="Times New Roman"/>
          <w:i w:val="0"/>
          <w:iCs w:val="0"/>
          <w:sz w:val="24"/>
          <w:szCs w:val="24"/>
        </w:rPr>
        <w:t xml:space="preserve">Tabla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Tabla \* ARABIC</w:instrText>
      </w:r>
      <w:r w:rsidRPr="00381668">
        <w:rPr>
          <w:rFonts w:ascii="Times New Roman" w:hAnsi="Times New Roman" w:cs="Times New Roman"/>
          <w:i w:val="0"/>
          <w:iCs w:val="0"/>
          <w:sz w:val="24"/>
          <w:szCs w:val="24"/>
        </w:rPr>
        <w:fldChar w:fldCharType="separate"/>
      </w:r>
      <w:r w:rsidR="00854277" w:rsidRPr="00381668">
        <w:rPr>
          <w:rFonts w:ascii="Times New Roman" w:hAnsi="Times New Roman" w:cs="Times New Roman"/>
          <w:i w:val="0"/>
          <w:iCs w:val="0"/>
          <w:noProof/>
          <w:sz w:val="24"/>
          <w:szCs w:val="24"/>
        </w:rPr>
        <w:t>10</w:t>
      </w:r>
      <w:r w:rsidRPr="00381668">
        <w:rPr>
          <w:rFonts w:ascii="Times New Roman" w:hAnsi="Times New Roman" w:cs="Times New Roman"/>
          <w:i w:val="0"/>
          <w:iCs w:val="0"/>
          <w:sz w:val="24"/>
          <w:szCs w:val="24"/>
        </w:rPr>
        <w:fldChar w:fldCharType="end"/>
      </w:r>
      <w:bookmarkEnd w:id="59"/>
      <w:r w:rsidR="00B736D5" w:rsidRPr="00381668">
        <w:rPr>
          <w:rFonts w:ascii="Times New Roman" w:eastAsia="Arial" w:hAnsi="Times New Roman" w:cs="Times New Roman"/>
          <w:i w:val="0"/>
          <w:iCs w:val="0"/>
          <w:sz w:val="24"/>
          <w:szCs w:val="24"/>
        </w:rPr>
        <w:t>.</w:t>
      </w:r>
      <w:r w:rsidRPr="00381668">
        <w:rPr>
          <w:rFonts w:ascii="Times New Roman" w:eastAsia="Arial" w:hAnsi="Times New Roman" w:cs="Times New Roman"/>
          <w:i w:val="0"/>
          <w:iCs w:val="0"/>
          <w:sz w:val="24"/>
          <w:szCs w:val="24"/>
        </w:rPr>
        <w:t xml:space="preserve"> Asistencia escolar por rangos de edad y </w:t>
      </w:r>
      <w:r w:rsidR="00547585" w:rsidRPr="00381668">
        <w:rPr>
          <w:rFonts w:ascii="Times New Roman" w:eastAsia="Arial" w:hAnsi="Times New Roman" w:cs="Times New Roman"/>
          <w:i w:val="0"/>
          <w:iCs w:val="0"/>
          <w:sz w:val="24"/>
          <w:szCs w:val="24"/>
        </w:rPr>
        <w:t>sexo</w:t>
      </w:r>
      <w:bookmarkEnd w:id="60"/>
    </w:p>
    <w:tbl>
      <w:tblPr>
        <w:tblW w:w="0" w:type="auto"/>
        <w:jc w:val="center"/>
        <w:tblCellMar>
          <w:left w:w="70" w:type="dxa"/>
          <w:right w:w="70" w:type="dxa"/>
        </w:tblCellMar>
        <w:tblLook w:val="04A0" w:firstRow="1" w:lastRow="0" w:firstColumn="1" w:lastColumn="0" w:noHBand="0" w:noVBand="1"/>
      </w:tblPr>
      <w:tblGrid>
        <w:gridCol w:w="1479"/>
        <w:gridCol w:w="851"/>
        <w:gridCol w:w="929"/>
        <w:gridCol w:w="851"/>
        <w:gridCol w:w="929"/>
        <w:gridCol w:w="1513"/>
        <w:gridCol w:w="851"/>
        <w:gridCol w:w="929"/>
      </w:tblGrid>
      <w:tr w:rsidR="00F45E29" w:rsidRPr="00381668" w14:paraId="7B6B04B5" w14:textId="77777777" w:rsidTr="00680DCE">
        <w:trPr>
          <w:trHeight w:val="300"/>
          <w:jc w:val="center"/>
        </w:trPr>
        <w:tc>
          <w:tcPr>
            <w:tcW w:w="0" w:type="auto"/>
            <w:tcBorders>
              <w:top w:val="single" w:sz="8" w:space="0" w:color="AEAAAA"/>
              <w:left w:val="single" w:sz="8" w:space="0" w:color="AEAAAA"/>
              <w:bottom w:val="nil"/>
              <w:right w:val="nil"/>
            </w:tcBorders>
            <w:shd w:val="clear" w:color="000000" w:fill="A5A5A5"/>
            <w:vAlign w:val="center"/>
            <w:hideMark/>
          </w:tcPr>
          <w:p w14:paraId="69A0E090" w14:textId="77777777" w:rsidR="00F45E29" w:rsidRPr="00381668" w:rsidRDefault="00F45E29" w:rsidP="00381668">
            <w:pPr>
              <w:spacing w:line="276" w:lineRule="auto"/>
              <w:jc w:val="center"/>
              <w:rPr>
                <w:b/>
                <w:bCs/>
                <w:color w:val="000000"/>
                <w:sz w:val="20"/>
                <w:szCs w:val="20"/>
                <w:lang w:eastAsia="es-CO"/>
              </w:rPr>
            </w:pPr>
            <w:r w:rsidRPr="00381668">
              <w:rPr>
                <w:b/>
                <w:bCs/>
                <w:color w:val="000000"/>
                <w:sz w:val="20"/>
                <w:szCs w:val="20"/>
                <w:lang w:eastAsia="es-CO"/>
              </w:rPr>
              <w:t> </w:t>
            </w:r>
          </w:p>
        </w:tc>
        <w:tc>
          <w:tcPr>
            <w:tcW w:w="0" w:type="auto"/>
            <w:tcBorders>
              <w:top w:val="single" w:sz="8" w:space="0" w:color="AEAAAA"/>
              <w:left w:val="single" w:sz="8" w:space="0" w:color="AEAAAA"/>
              <w:bottom w:val="single" w:sz="8" w:space="0" w:color="AEAAAA"/>
              <w:right w:val="single" w:sz="8" w:space="0" w:color="AEAAAA"/>
            </w:tcBorders>
            <w:shd w:val="clear" w:color="000000" w:fill="A5A5A5"/>
            <w:vAlign w:val="center"/>
            <w:hideMark/>
          </w:tcPr>
          <w:p w14:paraId="5BD3E54E" w14:textId="77777777" w:rsidR="00F45E29" w:rsidRPr="00381668" w:rsidRDefault="00F45E29" w:rsidP="00381668">
            <w:pPr>
              <w:spacing w:line="276" w:lineRule="auto"/>
              <w:jc w:val="center"/>
              <w:rPr>
                <w:b/>
                <w:bCs/>
                <w:color w:val="000000"/>
                <w:sz w:val="20"/>
                <w:szCs w:val="20"/>
                <w:lang w:eastAsia="es-CO"/>
              </w:rPr>
            </w:pPr>
            <w:r w:rsidRPr="00381668">
              <w:rPr>
                <w:b/>
                <w:bCs/>
                <w:color w:val="000000"/>
                <w:sz w:val="20"/>
                <w:szCs w:val="20"/>
                <w:lang w:eastAsia="es-CO"/>
              </w:rPr>
              <w:t> </w:t>
            </w:r>
          </w:p>
        </w:tc>
        <w:tc>
          <w:tcPr>
            <w:tcW w:w="0" w:type="auto"/>
            <w:gridSpan w:val="6"/>
            <w:tcBorders>
              <w:top w:val="single" w:sz="8" w:space="0" w:color="AEAAAA"/>
              <w:left w:val="nil"/>
              <w:bottom w:val="single" w:sz="8" w:space="0" w:color="AEAAAA"/>
              <w:right w:val="single" w:sz="8" w:space="0" w:color="AEAAAA"/>
            </w:tcBorders>
            <w:shd w:val="clear" w:color="000000" w:fill="A5A5A5"/>
            <w:noWrap/>
            <w:vAlign w:val="center"/>
            <w:hideMark/>
          </w:tcPr>
          <w:p w14:paraId="6B10B7E0" w14:textId="77777777" w:rsidR="00F45E29" w:rsidRPr="00381668" w:rsidRDefault="00F45E29" w:rsidP="00381668">
            <w:pPr>
              <w:spacing w:line="276" w:lineRule="auto"/>
              <w:jc w:val="center"/>
              <w:rPr>
                <w:b/>
                <w:bCs/>
                <w:color w:val="000000"/>
                <w:sz w:val="20"/>
                <w:szCs w:val="20"/>
                <w:lang w:eastAsia="es-CO"/>
              </w:rPr>
            </w:pPr>
            <w:r w:rsidRPr="00381668">
              <w:rPr>
                <w:b/>
                <w:bCs/>
                <w:color w:val="000000"/>
                <w:sz w:val="20"/>
                <w:szCs w:val="20"/>
                <w:lang w:eastAsia="es-CO"/>
              </w:rPr>
              <w:t xml:space="preserve">Asistencia escolar por grupos de edad y sexo </w:t>
            </w:r>
          </w:p>
        </w:tc>
      </w:tr>
      <w:tr w:rsidR="00F45E29" w:rsidRPr="00381668" w14:paraId="3BE7D7C9" w14:textId="77777777" w:rsidTr="00680DCE">
        <w:trPr>
          <w:trHeight w:val="300"/>
          <w:jc w:val="center"/>
        </w:trPr>
        <w:tc>
          <w:tcPr>
            <w:tcW w:w="0" w:type="auto"/>
            <w:vMerge w:val="restart"/>
            <w:tcBorders>
              <w:top w:val="single" w:sz="8" w:space="0" w:color="A5A5A5"/>
              <w:left w:val="single" w:sz="8" w:space="0" w:color="AEAAAA"/>
              <w:bottom w:val="single" w:sz="8" w:space="0" w:color="AEAAAA"/>
              <w:right w:val="single" w:sz="8" w:space="0" w:color="AEAAAA"/>
            </w:tcBorders>
            <w:shd w:val="clear" w:color="000000" w:fill="FFFFFF"/>
            <w:vAlign w:val="center"/>
            <w:hideMark/>
          </w:tcPr>
          <w:p w14:paraId="53A0892A" w14:textId="77777777" w:rsidR="00F45E29" w:rsidRPr="00381668" w:rsidRDefault="00F45E29" w:rsidP="00381668">
            <w:pPr>
              <w:spacing w:line="276" w:lineRule="auto"/>
              <w:jc w:val="center"/>
              <w:rPr>
                <w:b/>
                <w:bCs/>
                <w:color w:val="000000"/>
                <w:sz w:val="20"/>
                <w:szCs w:val="20"/>
                <w:lang w:eastAsia="es-CO"/>
              </w:rPr>
            </w:pPr>
            <w:r w:rsidRPr="00381668">
              <w:rPr>
                <w:b/>
                <w:bCs/>
                <w:color w:val="000000"/>
                <w:sz w:val="20"/>
                <w:szCs w:val="20"/>
                <w:lang w:eastAsia="es-CO"/>
              </w:rPr>
              <w:t>Grupo etareo</w:t>
            </w:r>
          </w:p>
        </w:tc>
        <w:tc>
          <w:tcPr>
            <w:tcW w:w="0" w:type="auto"/>
            <w:gridSpan w:val="2"/>
            <w:tcBorders>
              <w:top w:val="single" w:sz="8" w:space="0" w:color="AEAAAA"/>
              <w:left w:val="nil"/>
              <w:bottom w:val="single" w:sz="8" w:space="0" w:color="A5A5A5"/>
              <w:right w:val="single" w:sz="8" w:space="0" w:color="AEAAAA"/>
            </w:tcBorders>
            <w:shd w:val="clear" w:color="auto" w:fill="auto"/>
            <w:noWrap/>
            <w:vAlign w:val="center"/>
            <w:hideMark/>
          </w:tcPr>
          <w:p w14:paraId="50BB025F" w14:textId="77777777" w:rsidR="00F45E29" w:rsidRPr="00381668" w:rsidRDefault="00F45E29" w:rsidP="00381668">
            <w:pPr>
              <w:spacing w:line="276" w:lineRule="auto"/>
              <w:jc w:val="center"/>
              <w:rPr>
                <w:b/>
                <w:bCs/>
                <w:color w:val="000000"/>
                <w:sz w:val="20"/>
                <w:szCs w:val="20"/>
                <w:lang w:eastAsia="es-CO"/>
              </w:rPr>
            </w:pPr>
            <w:r w:rsidRPr="00381668">
              <w:rPr>
                <w:b/>
                <w:bCs/>
                <w:color w:val="000000"/>
                <w:sz w:val="20"/>
                <w:szCs w:val="20"/>
                <w:lang w:eastAsia="es-CO"/>
              </w:rPr>
              <w:t>Total en edades</w:t>
            </w:r>
          </w:p>
        </w:tc>
        <w:tc>
          <w:tcPr>
            <w:tcW w:w="0" w:type="auto"/>
            <w:gridSpan w:val="3"/>
            <w:tcBorders>
              <w:top w:val="single" w:sz="8" w:space="0" w:color="AEAAAA"/>
              <w:left w:val="nil"/>
              <w:bottom w:val="single" w:sz="8" w:space="0" w:color="A5A5A5"/>
              <w:right w:val="single" w:sz="8" w:space="0" w:color="AEAAAA"/>
            </w:tcBorders>
            <w:shd w:val="clear" w:color="auto" w:fill="auto"/>
            <w:noWrap/>
            <w:vAlign w:val="center"/>
            <w:hideMark/>
          </w:tcPr>
          <w:p w14:paraId="3156E8DA" w14:textId="77777777" w:rsidR="00F45E29" w:rsidRPr="00381668" w:rsidRDefault="00F45E29" w:rsidP="00381668">
            <w:pPr>
              <w:spacing w:line="276" w:lineRule="auto"/>
              <w:jc w:val="center"/>
              <w:rPr>
                <w:b/>
                <w:bCs/>
                <w:color w:val="000000"/>
                <w:sz w:val="20"/>
                <w:szCs w:val="20"/>
                <w:lang w:eastAsia="es-CO"/>
              </w:rPr>
            </w:pPr>
            <w:r w:rsidRPr="00381668">
              <w:rPr>
                <w:b/>
                <w:bCs/>
                <w:color w:val="000000"/>
                <w:sz w:val="20"/>
                <w:szCs w:val="20"/>
                <w:lang w:eastAsia="es-CO"/>
              </w:rPr>
              <w:t>Asistencia</w:t>
            </w:r>
          </w:p>
        </w:tc>
        <w:tc>
          <w:tcPr>
            <w:tcW w:w="0" w:type="auto"/>
            <w:gridSpan w:val="2"/>
            <w:tcBorders>
              <w:top w:val="single" w:sz="8" w:space="0" w:color="AEAAAA"/>
              <w:left w:val="nil"/>
              <w:bottom w:val="single" w:sz="8" w:space="0" w:color="A5A5A5"/>
              <w:right w:val="single" w:sz="8" w:space="0" w:color="AEAAAA"/>
            </w:tcBorders>
            <w:shd w:val="clear" w:color="auto" w:fill="auto"/>
            <w:noWrap/>
            <w:vAlign w:val="center"/>
            <w:hideMark/>
          </w:tcPr>
          <w:p w14:paraId="6E2FD413" w14:textId="77777777" w:rsidR="00F45E29" w:rsidRPr="00381668" w:rsidRDefault="00F45E29" w:rsidP="00381668">
            <w:pPr>
              <w:spacing w:line="276" w:lineRule="auto"/>
              <w:jc w:val="center"/>
              <w:rPr>
                <w:b/>
                <w:bCs/>
                <w:color w:val="000000"/>
                <w:sz w:val="20"/>
                <w:szCs w:val="20"/>
                <w:lang w:eastAsia="es-CO"/>
              </w:rPr>
            </w:pPr>
            <w:r w:rsidRPr="00381668">
              <w:rPr>
                <w:b/>
                <w:bCs/>
                <w:color w:val="000000"/>
                <w:sz w:val="20"/>
                <w:szCs w:val="20"/>
                <w:lang w:eastAsia="es-CO"/>
              </w:rPr>
              <w:t>Tasa de asistencia</w:t>
            </w:r>
          </w:p>
        </w:tc>
      </w:tr>
      <w:tr w:rsidR="00F45E29" w:rsidRPr="00381668" w14:paraId="4776E003" w14:textId="77777777" w:rsidTr="00680DCE">
        <w:trPr>
          <w:trHeight w:val="525"/>
          <w:jc w:val="center"/>
        </w:trPr>
        <w:tc>
          <w:tcPr>
            <w:tcW w:w="0" w:type="auto"/>
            <w:vMerge/>
            <w:tcBorders>
              <w:top w:val="single" w:sz="8" w:space="0" w:color="A5A5A5"/>
              <w:left w:val="single" w:sz="8" w:space="0" w:color="AEAAAA"/>
              <w:bottom w:val="single" w:sz="8" w:space="0" w:color="AEAAAA"/>
              <w:right w:val="single" w:sz="8" w:space="0" w:color="AEAAAA"/>
            </w:tcBorders>
            <w:vAlign w:val="center"/>
            <w:hideMark/>
          </w:tcPr>
          <w:p w14:paraId="484E0FAA" w14:textId="77777777" w:rsidR="00F45E29" w:rsidRPr="00381668" w:rsidRDefault="00F45E29" w:rsidP="00381668">
            <w:pPr>
              <w:spacing w:line="276" w:lineRule="auto"/>
              <w:rPr>
                <w:b/>
                <w:bCs/>
                <w:color w:val="000000"/>
                <w:sz w:val="20"/>
                <w:szCs w:val="20"/>
                <w:lang w:eastAsia="es-CO"/>
              </w:rPr>
            </w:pPr>
          </w:p>
        </w:tc>
        <w:tc>
          <w:tcPr>
            <w:tcW w:w="0" w:type="auto"/>
            <w:tcBorders>
              <w:top w:val="nil"/>
              <w:left w:val="nil"/>
              <w:bottom w:val="single" w:sz="8" w:space="0" w:color="AEAAAA"/>
              <w:right w:val="single" w:sz="8" w:space="0" w:color="AEAAAA"/>
            </w:tcBorders>
            <w:shd w:val="clear" w:color="auto" w:fill="auto"/>
            <w:noWrap/>
            <w:vAlign w:val="center"/>
            <w:hideMark/>
          </w:tcPr>
          <w:p w14:paraId="75BBB7D5" w14:textId="77777777" w:rsidR="00F45E29" w:rsidRPr="00381668" w:rsidRDefault="00F45E29" w:rsidP="00381668">
            <w:pPr>
              <w:spacing w:line="276" w:lineRule="auto"/>
              <w:jc w:val="center"/>
              <w:rPr>
                <w:b/>
                <w:bCs/>
                <w:color w:val="000000"/>
                <w:sz w:val="20"/>
                <w:szCs w:val="20"/>
                <w:lang w:eastAsia="es-CO"/>
              </w:rPr>
            </w:pPr>
            <w:r w:rsidRPr="00381668">
              <w:rPr>
                <w:b/>
                <w:bCs/>
                <w:color w:val="000000"/>
                <w:sz w:val="20"/>
                <w:szCs w:val="20"/>
                <w:lang w:eastAsia="es-CO"/>
              </w:rPr>
              <w:t>Mujeres</w:t>
            </w:r>
          </w:p>
        </w:tc>
        <w:tc>
          <w:tcPr>
            <w:tcW w:w="0" w:type="auto"/>
            <w:tcBorders>
              <w:top w:val="nil"/>
              <w:left w:val="nil"/>
              <w:bottom w:val="single" w:sz="8" w:space="0" w:color="AEAAAA"/>
              <w:right w:val="single" w:sz="8" w:space="0" w:color="AEAAAA"/>
            </w:tcBorders>
            <w:shd w:val="clear" w:color="auto" w:fill="auto"/>
            <w:vAlign w:val="center"/>
            <w:hideMark/>
          </w:tcPr>
          <w:p w14:paraId="3D8866BB" w14:textId="77777777" w:rsidR="00F45E29" w:rsidRPr="00381668" w:rsidRDefault="00F45E29" w:rsidP="00381668">
            <w:pPr>
              <w:spacing w:line="276" w:lineRule="auto"/>
              <w:jc w:val="center"/>
              <w:rPr>
                <w:b/>
                <w:bCs/>
                <w:color w:val="000000"/>
                <w:sz w:val="20"/>
                <w:szCs w:val="20"/>
                <w:lang w:eastAsia="es-CO"/>
              </w:rPr>
            </w:pPr>
            <w:r w:rsidRPr="00381668">
              <w:rPr>
                <w:b/>
                <w:bCs/>
                <w:color w:val="000000"/>
                <w:sz w:val="20"/>
                <w:szCs w:val="20"/>
                <w:lang w:eastAsia="es-CO"/>
              </w:rPr>
              <w:t>Hombres</w:t>
            </w:r>
          </w:p>
        </w:tc>
        <w:tc>
          <w:tcPr>
            <w:tcW w:w="0" w:type="auto"/>
            <w:tcBorders>
              <w:top w:val="nil"/>
              <w:left w:val="nil"/>
              <w:bottom w:val="single" w:sz="8" w:space="0" w:color="AEAAAA"/>
              <w:right w:val="single" w:sz="8" w:space="0" w:color="AEAAAA"/>
            </w:tcBorders>
            <w:shd w:val="clear" w:color="auto" w:fill="auto"/>
            <w:noWrap/>
            <w:vAlign w:val="center"/>
            <w:hideMark/>
          </w:tcPr>
          <w:p w14:paraId="34D9F39E" w14:textId="77777777" w:rsidR="00F45E29" w:rsidRPr="00381668" w:rsidRDefault="00F45E29" w:rsidP="00381668">
            <w:pPr>
              <w:spacing w:line="276" w:lineRule="auto"/>
              <w:jc w:val="center"/>
              <w:rPr>
                <w:b/>
                <w:bCs/>
                <w:color w:val="000000"/>
                <w:sz w:val="20"/>
                <w:szCs w:val="20"/>
                <w:lang w:eastAsia="es-CO"/>
              </w:rPr>
            </w:pPr>
            <w:r w:rsidRPr="00381668">
              <w:rPr>
                <w:b/>
                <w:bCs/>
                <w:color w:val="000000"/>
                <w:sz w:val="20"/>
                <w:szCs w:val="20"/>
                <w:lang w:eastAsia="es-CO"/>
              </w:rPr>
              <w:t>Mujeres</w:t>
            </w:r>
          </w:p>
        </w:tc>
        <w:tc>
          <w:tcPr>
            <w:tcW w:w="0" w:type="auto"/>
            <w:tcBorders>
              <w:top w:val="nil"/>
              <w:left w:val="nil"/>
              <w:bottom w:val="single" w:sz="8" w:space="0" w:color="AEAAAA"/>
              <w:right w:val="single" w:sz="8" w:space="0" w:color="AEAAAA"/>
            </w:tcBorders>
            <w:shd w:val="clear" w:color="auto" w:fill="auto"/>
            <w:vAlign w:val="center"/>
            <w:hideMark/>
          </w:tcPr>
          <w:p w14:paraId="2863CC84" w14:textId="77777777" w:rsidR="00F45E29" w:rsidRPr="00381668" w:rsidRDefault="00F45E29" w:rsidP="00381668">
            <w:pPr>
              <w:spacing w:line="276" w:lineRule="auto"/>
              <w:jc w:val="center"/>
              <w:rPr>
                <w:b/>
                <w:bCs/>
                <w:color w:val="000000"/>
                <w:sz w:val="20"/>
                <w:szCs w:val="20"/>
                <w:lang w:eastAsia="es-CO"/>
              </w:rPr>
            </w:pPr>
            <w:r w:rsidRPr="00381668">
              <w:rPr>
                <w:b/>
                <w:bCs/>
                <w:color w:val="000000"/>
                <w:sz w:val="20"/>
                <w:szCs w:val="20"/>
                <w:lang w:eastAsia="es-CO"/>
              </w:rPr>
              <w:t>Hombres</w:t>
            </w:r>
          </w:p>
        </w:tc>
        <w:tc>
          <w:tcPr>
            <w:tcW w:w="0" w:type="auto"/>
            <w:tcBorders>
              <w:top w:val="nil"/>
              <w:left w:val="nil"/>
              <w:bottom w:val="single" w:sz="8" w:space="0" w:color="AEAAAA"/>
              <w:right w:val="single" w:sz="8" w:space="0" w:color="AEAAAA"/>
            </w:tcBorders>
            <w:shd w:val="clear" w:color="auto" w:fill="auto"/>
            <w:vAlign w:val="center"/>
            <w:hideMark/>
          </w:tcPr>
          <w:p w14:paraId="17A9AECF" w14:textId="77777777" w:rsidR="00F45E29" w:rsidRPr="00381668" w:rsidRDefault="00F45E29" w:rsidP="00381668">
            <w:pPr>
              <w:spacing w:line="276" w:lineRule="auto"/>
              <w:jc w:val="center"/>
              <w:rPr>
                <w:b/>
                <w:bCs/>
                <w:color w:val="000000"/>
                <w:sz w:val="20"/>
                <w:szCs w:val="20"/>
                <w:lang w:eastAsia="es-CO"/>
              </w:rPr>
            </w:pPr>
            <w:r w:rsidRPr="00381668">
              <w:rPr>
                <w:b/>
                <w:bCs/>
                <w:color w:val="000000"/>
                <w:sz w:val="20"/>
                <w:szCs w:val="20"/>
                <w:lang w:eastAsia="es-CO"/>
              </w:rPr>
              <w:t>Sin información</w:t>
            </w:r>
          </w:p>
        </w:tc>
        <w:tc>
          <w:tcPr>
            <w:tcW w:w="0" w:type="auto"/>
            <w:tcBorders>
              <w:top w:val="nil"/>
              <w:left w:val="nil"/>
              <w:bottom w:val="single" w:sz="8" w:space="0" w:color="AEAAAA"/>
              <w:right w:val="single" w:sz="8" w:space="0" w:color="AEAAAA"/>
            </w:tcBorders>
            <w:shd w:val="clear" w:color="auto" w:fill="auto"/>
            <w:noWrap/>
            <w:vAlign w:val="center"/>
            <w:hideMark/>
          </w:tcPr>
          <w:p w14:paraId="63A40048" w14:textId="77777777" w:rsidR="00F45E29" w:rsidRPr="00381668" w:rsidRDefault="00F45E29" w:rsidP="00381668">
            <w:pPr>
              <w:spacing w:line="276" w:lineRule="auto"/>
              <w:jc w:val="center"/>
              <w:rPr>
                <w:b/>
                <w:bCs/>
                <w:color w:val="000000"/>
                <w:sz w:val="20"/>
                <w:szCs w:val="20"/>
                <w:lang w:eastAsia="es-CO"/>
              </w:rPr>
            </w:pPr>
            <w:r w:rsidRPr="00381668">
              <w:rPr>
                <w:b/>
                <w:bCs/>
                <w:color w:val="000000"/>
                <w:sz w:val="20"/>
                <w:szCs w:val="20"/>
                <w:lang w:eastAsia="es-CO"/>
              </w:rPr>
              <w:t>Mujeres</w:t>
            </w:r>
          </w:p>
        </w:tc>
        <w:tc>
          <w:tcPr>
            <w:tcW w:w="0" w:type="auto"/>
            <w:tcBorders>
              <w:top w:val="nil"/>
              <w:left w:val="nil"/>
              <w:bottom w:val="single" w:sz="8" w:space="0" w:color="AEAAAA"/>
              <w:right w:val="single" w:sz="8" w:space="0" w:color="AEAAAA"/>
            </w:tcBorders>
            <w:shd w:val="clear" w:color="auto" w:fill="auto"/>
            <w:vAlign w:val="center"/>
            <w:hideMark/>
          </w:tcPr>
          <w:p w14:paraId="25ABB621" w14:textId="77777777" w:rsidR="00F45E29" w:rsidRPr="00381668" w:rsidRDefault="00F45E29" w:rsidP="00381668">
            <w:pPr>
              <w:spacing w:line="276" w:lineRule="auto"/>
              <w:jc w:val="center"/>
              <w:rPr>
                <w:b/>
                <w:bCs/>
                <w:color w:val="000000"/>
                <w:sz w:val="20"/>
                <w:szCs w:val="20"/>
                <w:lang w:eastAsia="es-CO"/>
              </w:rPr>
            </w:pPr>
            <w:r w:rsidRPr="00381668">
              <w:rPr>
                <w:b/>
                <w:bCs/>
                <w:color w:val="000000"/>
                <w:sz w:val="20"/>
                <w:szCs w:val="20"/>
                <w:lang w:eastAsia="es-CO"/>
              </w:rPr>
              <w:t>Hombres</w:t>
            </w:r>
          </w:p>
        </w:tc>
      </w:tr>
      <w:tr w:rsidR="00F45E29" w:rsidRPr="00381668" w14:paraId="76F30F1D" w14:textId="77777777" w:rsidTr="00680DCE">
        <w:trPr>
          <w:trHeight w:val="300"/>
          <w:jc w:val="center"/>
        </w:trPr>
        <w:tc>
          <w:tcPr>
            <w:tcW w:w="0" w:type="auto"/>
            <w:tcBorders>
              <w:top w:val="nil"/>
              <w:left w:val="single" w:sz="8" w:space="0" w:color="AEAAAA"/>
              <w:bottom w:val="single" w:sz="8" w:space="0" w:color="A5A5A5"/>
              <w:right w:val="nil"/>
            </w:tcBorders>
            <w:shd w:val="clear" w:color="000000" w:fill="FFFFFF"/>
            <w:noWrap/>
            <w:vAlign w:val="center"/>
            <w:hideMark/>
          </w:tcPr>
          <w:p w14:paraId="367CACA1"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0 a 5 años</w:t>
            </w:r>
          </w:p>
        </w:tc>
        <w:tc>
          <w:tcPr>
            <w:tcW w:w="0" w:type="auto"/>
            <w:tcBorders>
              <w:top w:val="nil"/>
              <w:left w:val="single" w:sz="8" w:space="0" w:color="AEAAAA"/>
              <w:bottom w:val="single" w:sz="8" w:space="0" w:color="A5A5A5"/>
              <w:right w:val="single" w:sz="8" w:space="0" w:color="AEAAAA"/>
            </w:tcBorders>
            <w:shd w:val="clear" w:color="auto" w:fill="auto"/>
            <w:noWrap/>
            <w:vAlign w:val="center"/>
            <w:hideMark/>
          </w:tcPr>
          <w:p w14:paraId="67F778A6"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25</w:t>
            </w:r>
          </w:p>
        </w:tc>
        <w:tc>
          <w:tcPr>
            <w:tcW w:w="0" w:type="auto"/>
            <w:tcBorders>
              <w:top w:val="nil"/>
              <w:left w:val="nil"/>
              <w:bottom w:val="single" w:sz="8" w:space="0" w:color="A5A5A5"/>
              <w:right w:val="single" w:sz="8" w:space="0" w:color="AEAAAA"/>
            </w:tcBorders>
            <w:shd w:val="clear" w:color="auto" w:fill="auto"/>
            <w:vAlign w:val="center"/>
            <w:hideMark/>
          </w:tcPr>
          <w:p w14:paraId="1BDC622E"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35</w:t>
            </w:r>
          </w:p>
        </w:tc>
        <w:tc>
          <w:tcPr>
            <w:tcW w:w="0" w:type="auto"/>
            <w:tcBorders>
              <w:top w:val="nil"/>
              <w:left w:val="nil"/>
              <w:bottom w:val="single" w:sz="8" w:space="0" w:color="A5A5A5"/>
              <w:right w:val="single" w:sz="8" w:space="0" w:color="AEAAAA"/>
            </w:tcBorders>
            <w:shd w:val="clear" w:color="auto" w:fill="auto"/>
            <w:noWrap/>
            <w:vAlign w:val="center"/>
            <w:hideMark/>
          </w:tcPr>
          <w:p w14:paraId="70AF4B6F"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8</w:t>
            </w:r>
          </w:p>
        </w:tc>
        <w:tc>
          <w:tcPr>
            <w:tcW w:w="0" w:type="auto"/>
            <w:tcBorders>
              <w:top w:val="nil"/>
              <w:left w:val="nil"/>
              <w:bottom w:val="single" w:sz="8" w:space="0" w:color="A5A5A5"/>
              <w:right w:val="single" w:sz="8" w:space="0" w:color="AEAAAA"/>
            </w:tcBorders>
            <w:shd w:val="clear" w:color="auto" w:fill="auto"/>
            <w:noWrap/>
            <w:vAlign w:val="center"/>
            <w:hideMark/>
          </w:tcPr>
          <w:p w14:paraId="0FEDE188"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12</w:t>
            </w:r>
          </w:p>
        </w:tc>
        <w:tc>
          <w:tcPr>
            <w:tcW w:w="0" w:type="auto"/>
            <w:tcBorders>
              <w:top w:val="nil"/>
              <w:left w:val="nil"/>
              <w:bottom w:val="single" w:sz="8" w:space="0" w:color="A5A5A5"/>
              <w:right w:val="single" w:sz="8" w:space="0" w:color="AEAAAA"/>
            </w:tcBorders>
            <w:shd w:val="clear" w:color="auto" w:fill="auto"/>
            <w:vAlign w:val="center"/>
            <w:hideMark/>
          </w:tcPr>
          <w:p w14:paraId="33F1C9CA"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3</w:t>
            </w:r>
          </w:p>
        </w:tc>
        <w:tc>
          <w:tcPr>
            <w:tcW w:w="0" w:type="auto"/>
            <w:tcBorders>
              <w:top w:val="nil"/>
              <w:left w:val="nil"/>
              <w:bottom w:val="single" w:sz="8" w:space="0" w:color="A5A5A5"/>
              <w:right w:val="single" w:sz="8" w:space="0" w:color="AEAAAA"/>
            </w:tcBorders>
            <w:shd w:val="clear" w:color="auto" w:fill="auto"/>
            <w:noWrap/>
            <w:vAlign w:val="center"/>
            <w:hideMark/>
          </w:tcPr>
          <w:p w14:paraId="5DD72ABD"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32%</w:t>
            </w:r>
          </w:p>
        </w:tc>
        <w:tc>
          <w:tcPr>
            <w:tcW w:w="0" w:type="auto"/>
            <w:tcBorders>
              <w:top w:val="nil"/>
              <w:left w:val="nil"/>
              <w:bottom w:val="single" w:sz="8" w:space="0" w:color="A5A5A5"/>
              <w:right w:val="single" w:sz="8" w:space="0" w:color="AEAAAA"/>
            </w:tcBorders>
            <w:shd w:val="clear" w:color="auto" w:fill="auto"/>
            <w:noWrap/>
            <w:vAlign w:val="center"/>
            <w:hideMark/>
          </w:tcPr>
          <w:p w14:paraId="228F8521"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34%</w:t>
            </w:r>
          </w:p>
        </w:tc>
      </w:tr>
      <w:tr w:rsidR="00F45E29" w:rsidRPr="00381668" w14:paraId="5B9EA17B" w14:textId="77777777" w:rsidTr="00680DCE">
        <w:trPr>
          <w:trHeight w:val="300"/>
          <w:jc w:val="center"/>
        </w:trPr>
        <w:tc>
          <w:tcPr>
            <w:tcW w:w="0" w:type="auto"/>
            <w:tcBorders>
              <w:top w:val="nil"/>
              <w:left w:val="single" w:sz="8" w:space="0" w:color="AEAAAA"/>
              <w:bottom w:val="single" w:sz="8" w:space="0" w:color="AEAAAA"/>
              <w:right w:val="nil"/>
            </w:tcBorders>
            <w:shd w:val="clear" w:color="000000" w:fill="FFFFFF"/>
            <w:noWrap/>
            <w:vAlign w:val="center"/>
            <w:hideMark/>
          </w:tcPr>
          <w:p w14:paraId="6597BA5A"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6 a 12 años</w:t>
            </w:r>
          </w:p>
        </w:tc>
        <w:tc>
          <w:tcPr>
            <w:tcW w:w="0" w:type="auto"/>
            <w:tcBorders>
              <w:top w:val="nil"/>
              <w:left w:val="single" w:sz="8" w:space="0" w:color="AEAAAA"/>
              <w:bottom w:val="single" w:sz="8" w:space="0" w:color="AEAAAA"/>
              <w:right w:val="single" w:sz="8" w:space="0" w:color="AEAAAA"/>
            </w:tcBorders>
            <w:shd w:val="clear" w:color="auto" w:fill="auto"/>
            <w:noWrap/>
            <w:vAlign w:val="center"/>
            <w:hideMark/>
          </w:tcPr>
          <w:p w14:paraId="08D5016A"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42</w:t>
            </w:r>
          </w:p>
        </w:tc>
        <w:tc>
          <w:tcPr>
            <w:tcW w:w="0" w:type="auto"/>
            <w:tcBorders>
              <w:top w:val="nil"/>
              <w:left w:val="nil"/>
              <w:bottom w:val="single" w:sz="8" w:space="0" w:color="AEAAAA"/>
              <w:right w:val="single" w:sz="8" w:space="0" w:color="AEAAAA"/>
            </w:tcBorders>
            <w:shd w:val="clear" w:color="auto" w:fill="auto"/>
            <w:vAlign w:val="center"/>
            <w:hideMark/>
          </w:tcPr>
          <w:p w14:paraId="6EA3F681"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44</w:t>
            </w:r>
          </w:p>
        </w:tc>
        <w:tc>
          <w:tcPr>
            <w:tcW w:w="0" w:type="auto"/>
            <w:tcBorders>
              <w:top w:val="nil"/>
              <w:left w:val="nil"/>
              <w:bottom w:val="single" w:sz="8" w:space="0" w:color="AEAAAA"/>
              <w:right w:val="single" w:sz="8" w:space="0" w:color="AEAAAA"/>
            </w:tcBorders>
            <w:shd w:val="clear" w:color="auto" w:fill="auto"/>
            <w:noWrap/>
            <w:vAlign w:val="center"/>
            <w:hideMark/>
          </w:tcPr>
          <w:p w14:paraId="23349924"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37</w:t>
            </w:r>
          </w:p>
        </w:tc>
        <w:tc>
          <w:tcPr>
            <w:tcW w:w="0" w:type="auto"/>
            <w:tcBorders>
              <w:top w:val="nil"/>
              <w:left w:val="nil"/>
              <w:bottom w:val="single" w:sz="8" w:space="0" w:color="AEAAAA"/>
              <w:right w:val="single" w:sz="8" w:space="0" w:color="AEAAAA"/>
            </w:tcBorders>
            <w:shd w:val="clear" w:color="auto" w:fill="auto"/>
            <w:noWrap/>
            <w:vAlign w:val="center"/>
            <w:hideMark/>
          </w:tcPr>
          <w:p w14:paraId="33E3D1AC"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41</w:t>
            </w:r>
          </w:p>
        </w:tc>
        <w:tc>
          <w:tcPr>
            <w:tcW w:w="0" w:type="auto"/>
            <w:tcBorders>
              <w:top w:val="nil"/>
              <w:left w:val="nil"/>
              <w:bottom w:val="single" w:sz="8" w:space="0" w:color="AEAAAA"/>
              <w:right w:val="single" w:sz="8" w:space="0" w:color="AEAAAA"/>
            </w:tcBorders>
            <w:shd w:val="clear" w:color="auto" w:fill="auto"/>
            <w:vAlign w:val="center"/>
            <w:hideMark/>
          </w:tcPr>
          <w:p w14:paraId="45EF73EC"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3</w:t>
            </w:r>
          </w:p>
        </w:tc>
        <w:tc>
          <w:tcPr>
            <w:tcW w:w="0" w:type="auto"/>
            <w:tcBorders>
              <w:top w:val="nil"/>
              <w:left w:val="nil"/>
              <w:bottom w:val="single" w:sz="8" w:space="0" w:color="AEAAAA"/>
              <w:right w:val="single" w:sz="8" w:space="0" w:color="AEAAAA"/>
            </w:tcBorders>
            <w:shd w:val="clear" w:color="auto" w:fill="auto"/>
            <w:noWrap/>
            <w:vAlign w:val="center"/>
            <w:hideMark/>
          </w:tcPr>
          <w:p w14:paraId="0E3F06AB"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88%</w:t>
            </w:r>
          </w:p>
        </w:tc>
        <w:tc>
          <w:tcPr>
            <w:tcW w:w="0" w:type="auto"/>
            <w:tcBorders>
              <w:top w:val="nil"/>
              <w:left w:val="nil"/>
              <w:bottom w:val="single" w:sz="8" w:space="0" w:color="AEAAAA"/>
              <w:right w:val="single" w:sz="8" w:space="0" w:color="AEAAAA"/>
            </w:tcBorders>
            <w:shd w:val="clear" w:color="auto" w:fill="auto"/>
            <w:noWrap/>
            <w:vAlign w:val="center"/>
            <w:hideMark/>
          </w:tcPr>
          <w:p w14:paraId="22EF911C"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93%</w:t>
            </w:r>
          </w:p>
        </w:tc>
      </w:tr>
      <w:tr w:rsidR="00F45E29" w:rsidRPr="00381668" w14:paraId="08556605" w14:textId="77777777" w:rsidTr="00680DCE">
        <w:trPr>
          <w:trHeight w:val="300"/>
          <w:jc w:val="center"/>
        </w:trPr>
        <w:tc>
          <w:tcPr>
            <w:tcW w:w="0" w:type="auto"/>
            <w:tcBorders>
              <w:top w:val="nil"/>
              <w:left w:val="single" w:sz="8" w:space="0" w:color="AEAAAA"/>
              <w:bottom w:val="single" w:sz="8" w:space="0" w:color="A5A5A5"/>
              <w:right w:val="nil"/>
            </w:tcBorders>
            <w:shd w:val="clear" w:color="000000" w:fill="FFFFFF"/>
            <w:noWrap/>
            <w:vAlign w:val="center"/>
            <w:hideMark/>
          </w:tcPr>
          <w:p w14:paraId="6FA5E25E"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13 a 18 años</w:t>
            </w:r>
          </w:p>
        </w:tc>
        <w:tc>
          <w:tcPr>
            <w:tcW w:w="0" w:type="auto"/>
            <w:tcBorders>
              <w:top w:val="nil"/>
              <w:left w:val="single" w:sz="8" w:space="0" w:color="AEAAAA"/>
              <w:bottom w:val="single" w:sz="8" w:space="0" w:color="A5A5A5"/>
              <w:right w:val="single" w:sz="8" w:space="0" w:color="AEAAAA"/>
            </w:tcBorders>
            <w:shd w:val="clear" w:color="auto" w:fill="auto"/>
            <w:noWrap/>
            <w:vAlign w:val="center"/>
            <w:hideMark/>
          </w:tcPr>
          <w:p w14:paraId="49EA2590"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27</w:t>
            </w:r>
          </w:p>
        </w:tc>
        <w:tc>
          <w:tcPr>
            <w:tcW w:w="0" w:type="auto"/>
            <w:tcBorders>
              <w:top w:val="nil"/>
              <w:left w:val="nil"/>
              <w:bottom w:val="single" w:sz="8" w:space="0" w:color="A5A5A5"/>
              <w:right w:val="single" w:sz="8" w:space="0" w:color="AEAAAA"/>
            </w:tcBorders>
            <w:shd w:val="clear" w:color="auto" w:fill="auto"/>
            <w:vAlign w:val="center"/>
            <w:hideMark/>
          </w:tcPr>
          <w:p w14:paraId="36AFD111"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30</w:t>
            </w:r>
          </w:p>
        </w:tc>
        <w:tc>
          <w:tcPr>
            <w:tcW w:w="0" w:type="auto"/>
            <w:tcBorders>
              <w:top w:val="nil"/>
              <w:left w:val="nil"/>
              <w:bottom w:val="single" w:sz="8" w:space="0" w:color="A5A5A5"/>
              <w:right w:val="single" w:sz="8" w:space="0" w:color="AEAAAA"/>
            </w:tcBorders>
            <w:shd w:val="clear" w:color="auto" w:fill="auto"/>
            <w:noWrap/>
            <w:vAlign w:val="center"/>
            <w:hideMark/>
          </w:tcPr>
          <w:p w14:paraId="11F44528"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19</w:t>
            </w:r>
          </w:p>
        </w:tc>
        <w:tc>
          <w:tcPr>
            <w:tcW w:w="0" w:type="auto"/>
            <w:tcBorders>
              <w:top w:val="nil"/>
              <w:left w:val="nil"/>
              <w:bottom w:val="single" w:sz="8" w:space="0" w:color="A5A5A5"/>
              <w:right w:val="single" w:sz="8" w:space="0" w:color="AEAAAA"/>
            </w:tcBorders>
            <w:shd w:val="clear" w:color="auto" w:fill="auto"/>
            <w:noWrap/>
            <w:vAlign w:val="center"/>
            <w:hideMark/>
          </w:tcPr>
          <w:p w14:paraId="630DCA0C"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21</w:t>
            </w:r>
          </w:p>
        </w:tc>
        <w:tc>
          <w:tcPr>
            <w:tcW w:w="0" w:type="auto"/>
            <w:tcBorders>
              <w:top w:val="nil"/>
              <w:left w:val="nil"/>
              <w:bottom w:val="single" w:sz="8" w:space="0" w:color="A5A5A5"/>
              <w:right w:val="single" w:sz="8" w:space="0" w:color="AEAAAA"/>
            </w:tcBorders>
            <w:shd w:val="clear" w:color="auto" w:fill="auto"/>
            <w:vAlign w:val="center"/>
            <w:hideMark/>
          </w:tcPr>
          <w:p w14:paraId="230D293E"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1</w:t>
            </w:r>
          </w:p>
        </w:tc>
        <w:tc>
          <w:tcPr>
            <w:tcW w:w="0" w:type="auto"/>
            <w:tcBorders>
              <w:top w:val="nil"/>
              <w:left w:val="nil"/>
              <w:bottom w:val="single" w:sz="8" w:space="0" w:color="A5A5A5"/>
              <w:right w:val="single" w:sz="8" w:space="0" w:color="AEAAAA"/>
            </w:tcBorders>
            <w:shd w:val="clear" w:color="auto" w:fill="auto"/>
            <w:noWrap/>
            <w:vAlign w:val="center"/>
            <w:hideMark/>
          </w:tcPr>
          <w:p w14:paraId="4AF4052B"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70%</w:t>
            </w:r>
          </w:p>
        </w:tc>
        <w:tc>
          <w:tcPr>
            <w:tcW w:w="0" w:type="auto"/>
            <w:tcBorders>
              <w:top w:val="nil"/>
              <w:left w:val="nil"/>
              <w:bottom w:val="single" w:sz="8" w:space="0" w:color="A5A5A5"/>
              <w:right w:val="single" w:sz="8" w:space="0" w:color="AEAAAA"/>
            </w:tcBorders>
            <w:shd w:val="clear" w:color="auto" w:fill="auto"/>
            <w:noWrap/>
            <w:vAlign w:val="center"/>
            <w:hideMark/>
          </w:tcPr>
          <w:p w14:paraId="0E770DB4"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70%</w:t>
            </w:r>
          </w:p>
        </w:tc>
      </w:tr>
      <w:tr w:rsidR="00F45E29" w:rsidRPr="00381668" w14:paraId="5F54E510" w14:textId="77777777" w:rsidTr="00680DCE">
        <w:trPr>
          <w:trHeight w:val="300"/>
          <w:jc w:val="center"/>
        </w:trPr>
        <w:tc>
          <w:tcPr>
            <w:tcW w:w="0" w:type="auto"/>
            <w:tcBorders>
              <w:top w:val="nil"/>
              <w:left w:val="single" w:sz="8" w:space="0" w:color="AEAAAA"/>
              <w:bottom w:val="single" w:sz="8" w:space="0" w:color="AEAAAA"/>
              <w:right w:val="nil"/>
            </w:tcBorders>
            <w:shd w:val="clear" w:color="000000" w:fill="FFFFFF"/>
            <w:noWrap/>
            <w:vAlign w:val="center"/>
            <w:hideMark/>
          </w:tcPr>
          <w:p w14:paraId="4F378710"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19 a 40 años</w:t>
            </w:r>
          </w:p>
        </w:tc>
        <w:tc>
          <w:tcPr>
            <w:tcW w:w="0" w:type="auto"/>
            <w:tcBorders>
              <w:top w:val="nil"/>
              <w:left w:val="single" w:sz="8" w:space="0" w:color="AEAAAA"/>
              <w:bottom w:val="single" w:sz="8" w:space="0" w:color="AEAAAA"/>
              <w:right w:val="single" w:sz="8" w:space="0" w:color="AEAAAA"/>
            </w:tcBorders>
            <w:shd w:val="clear" w:color="auto" w:fill="auto"/>
            <w:noWrap/>
            <w:vAlign w:val="center"/>
            <w:hideMark/>
          </w:tcPr>
          <w:p w14:paraId="204541F6"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105</w:t>
            </w:r>
          </w:p>
        </w:tc>
        <w:tc>
          <w:tcPr>
            <w:tcW w:w="0" w:type="auto"/>
            <w:tcBorders>
              <w:top w:val="nil"/>
              <w:left w:val="nil"/>
              <w:bottom w:val="single" w:sz="8" w:space="0" w:color="AEAAAA"/>
              <w:right w:val="single" w:sz="8" w:space="0" w:color="AEAAAA"/>
            </w:tcBorders>
            <w:shd w:val="clear" w:color="auto" w:fill="auto"/>
            <w:vAlign w:val="center"/>
            <w:hideMark/>
          </w:tcPr>
          <w:p w14:paraId="1C004958"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108</w:t>
            </w:r>
          </w:p>
        </w:tc>
        <w:tc>
          <w:tcPr>
            <w:tcW w:w="0" w:type="auto"/>
            <w:tcBorders>
              <w:top w:val="nil"/>
              <w:left w:val="nil"/>
              <w:bottom w:val="single" w:sz="8" w:space="0" w:color="AEAAAA"/>
              <w:right w:val="single" w:sz="8" w:space="0" w:color="AEAAAA"/>
            </w:tcBorders>
            <w:shd w:val="clear" w:color="auto" w:fill="auto"/>
            <w:noWrap/>
            <w:vAlign w:val="center"/>
            <w:hideMark/>
          </w:tcPr>
          <w:p w14:paraId="520A79AD"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12</w:t>
            </w:r>
          </w:p>
        </w:tc>
        <w:tc>
          <w:tcPr>
            <w:tcW w:w="0" w:type="auto"/>
            <w:tcBorders>
              <w:top w:val="nil"/>
              <w:left w:val="nil"/>
              <w:bottom w:val="single" w:sz="8" w:space="0" w:color="AEAAAA"/>
              <w:right w:val="single" w:sz="8" w:space="0" w:color="AEAAAA"/>
            </w:tcBorders>
            <w:shd w:val="clear" w:color="auto" w:fill="auto"/>
            <w:noWrap/>
            <w:vAlign w:val="center"/>
            <w:hideMark/>
          </w:tcPr>
          <w:p w14:paraId="76EAD157"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11</w:t>
            </w:r>
          </w:p>
        </w:tc>
        <w:tc>
          <w:tcPr>
            <w:tcW w:w="0" w:type="auto"/>
            <w:tcBorders>
              <w:top w:val="nil"/>
              <w:left w:val="nil"/>
              <w:bottom w:val="single" w:sz="8" w:space="0" w:color="AEAAAA"/>
              <w:right w:val="single" w:sz="8" w:space="0" w:color="AEAAAA"/>
            </w:tcBorders>
            <w:shd w:val="clear" w:color="auto" w:fill="auto"/>
            <w:vAlign w:val="center"/>
            <w:hideMark/>
          </w:tcPr>
          <w:p w14:paraId="296DDB3C"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2</w:t>
            </w:r>
          </w:p>
        </w:tc>
        <w:tc>
          <w:tcPr>
            <w:tcW w:w="0" w:type="auto"/>
            <w:tcBorders>
              <w:top w:val="nil"/>
              <w:left w:val="nil"/>
              <w:bottom w:val="single" w:sz="8" w:space="0" w:color="AEAAAA"/>
              <w:right w:val="single" w:sz="8" w:space="0" w:color="AEAAAA"/>
            </w:tcBorders>
            <w:shd w:val="clear" w:color="auto" w:fill="auto"/>
            <w:noWrap/>
            <w:vAlign w:val="center"/>
            <w:hideMark/>
          </w:tcPr>
          <w:p w14:paraId="76806489"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11%</w:t>
            </w:r>
          </w:p>
        </w:tc>
        <w:tc>
          <w:tcPr>
            <w:tcW w:w="0" w:type="auto"/>
            <w:tcBorders>
              <w:top w:val="nil"/>
              <w:left w:val="nil"/>
              <w:bottom w:val="single" w:sz="8" w:space="0" w:color="AEAAAA"/>
              <w:right w:val="single" w:sz="8" w:space="0" w:color="AEAAAA"/>
            </w:tcBorders>
            <w:shd w:val="clear" w:color="auto" w:fill="auto"/>
            <w:noWrap/>
            <w:vAlign w:val="center"/>
            <w:hideMark/>
          </w:tcPr>
          <w:p w14:paraId="369DD082"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9%</w:t>
            </w:r>
          </w:p>
        </w:tc>
      </w:tr>
      <w:tr w:rsidR="00F45E29" w:rsidRPr="00381668" w14:paraId="7E55C6DE" w14:textId="77777777" w:rsidTr="00680DCE">
        <w:trPr>
          <w:trHeight w:val="300"/>
          <w:jc w:val="center"/>
        </w:trPr>
        <w:tc>
          <w:tcPr>
            <w:tcW w:w="0" w:type="auto"/>
            <w:tcBorders>
              <w:top w:val="nil"/>
              <w:left w:val="single" w:sz="8" w:space="0" w:color="AEAAAA"/>
              <w:bottom w:val="single" w:sz="8" w:space="0" w:color="A5A5A5"/>
              <w:right w:val="nil"/>
            </w:tcBorders>
            <w:shd w:val="clear" w:color="000000" w:fill="FFFFFF"/>
            <w:noWrap/>
            <w:vAlign w:val="center"/>
            <w:hideMark/>
          </w:tcPr>
          <w:p w14:paraId="56E48ED9"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41 a 60 años</w:t>
            </w:r>
          </w:p>
        </w:tc>
        <w:tc>
          <w:tcPr>
            <w:tcW w:w="0" w:type="auto"/>
            <w:tcBorders>
              <w:top w:val="nil"/>
              <w:left w:val="single" w:sz="8" w:space="0" w:color="AEAAAA"/>
              <w:bottom w:val="single" w:sz="8" w:space="0" w:color="A5A5A5"/>
              <w:right w:val="single" w:sz="8" w:space="0" w:color="AEAAAA"/>
            </w:tcBorders>
            <w:shd w:val="clear" w:color="auto" w:fill="auto"/>
            <w:noWrap/>
            <w:vAlign w:val="center"/>
            <w:hideMark/>
          </w:tcPr>
          <w:p w14:paraId="1948F439"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60</w:t>
            </w:r>
          </w:p>
        </w:tc>
        <w:tc>
          <w:tcPr>
            <w:tcW w:w="0" w:type="auto"/>
            <w:tcBorders>
              <w:top w:val="nil"/>
              <w:left w:val="nil"/>
              <w:bottom w:val="single" w:sz="8" w:space="0" w:color="A5A5A5"/>
              <w:right w:val="single" w:sz="8" w:space="0" w:color="AEAAAA"/>
            </w:tcBorders>
            <w:shd w:val="clear" w:color="auto" w:fill="auto"/>
            <w:vAlign w:val="center"/>
            <w:hideMark/>
          </w:tcPr>
          <w:p w14:paraId="1ECDFCEF"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73</w:t>
            </w:r>
          </w:p>
        </w:tc>
        <w:tc>
          <w:tcPr>
            <w:tcW w:w="0" w:type="auto"/>
            <w:tcBorders>
              <w:top w:val="nil"/>
              <w:left w:val="nil"/>
              <w:bottom w:val="single" w:sz="8" w:space="0" w:color="A5A5A5"/>
              <w:right w:val="single" w:sz="8" w:space="0" w:color="AEAAAA"/>
            </w:tcBorders>
            <w:shd w:val="clear" w:color="auto" w:fill="auto"/>
            <w:noWrap/>
            <w:vAlign w:val="center"/>
            <w:hideMark/>
          </w:tcPr>
          <w:p w14:paraId="5F6D2893"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0</w:t>
            </w:r>
          </w:p>
        </w:tc>
        <w:tc>
          <w:tcPr>
            <w:tcW w:w="0" w:type="auto"/>
            <w:tcBorders>
              <w:top w:val="nil"/>
              <w:left w:val="nil"/>
              <w:bottom w:val="single" w:sz="8" w:space="0" w:color="A5A5A5"/>
              <w:right w:val="single" w:sz="8" w:space="0" w:color="AEAAAA"/>
            </w:tcBorders>
            <w:shd w:val="clear" w:color="auto" w:fill="auto"/>
            <w:noWrap/>
            <w:vAlign w:val="center"/>
            <w:hideMark/>
          </w:tcPr>
          <w:p w14:paraId="79BA81BD"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1</w:t>
            </w:r>
          </w:p>
        </w:tc>
        <w:tc>
          <w:tcPr>
            <w:tcW w:w="0" w:type="auto"/>
            <w:tcBorders>
              <w:top w:val="nil"/>
              <w:left w:val="nil"/>
              <w:bottom w:val="single" w:sz="8" w:space="0" w:color="A5A5A5"/>
              <w:right w:val="single" w:sz="8" w:space="0" w:color="AEAAAA"/>
            </w:tcBorders>
            <w:shd w:val="clear" w:color="auto" w:fill="auto"/>
            <w:vAlign w:val="center"/>
            <w:hideMark/>
          </w:tcPr>
          <w:p w14:paraId="031036E9"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2</w:t>
            </w:r>
          </w:p>
        </w:tc>
        <w:tc>
          <w:tcPr>
            <w:tcW w:w="0" w:type="auto"/>
            <w:tcBorders>
              <w:top w:val="nil"/>
              <w:left w:val="nil"/>
              <w:bottom w:val="single" w:sz="8" w:space="0" w:color="A5A5A5"/>
              <w:right w:val="single" w:sz="8" w:space="0" w:color="AEAAAA"/>
            </w:tcBorders>
            <w:shd w:val="clear" w:color="auto" w:fill="auto"/>
            <w:noWrap/>
            <w:vAlign w:val="center"/>
            <w:hideMark/>
          </w:tcPr>
          <w:p w14:paraId="201736E1"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0%</w:t>
            </w:r>
          </w:p>
        </w:tc>
        <w:tc>
          <w:tcPr>
            <w:tcW w:w="0" w:type="auto"/>
            <w:tcBorders>
              <w:top w:val="nil"/>
              <w:left w:val="nil"/>
              <w:bottom w:val="single" w:sz="8" w:space="0" w:color="A5A5A5"/>
              <w:right w:val="single" w:sz="8" w:space="0" w:color="AEAAAA"/>
            </w:tcBorders>
            <w:shd w:val="clear" w:color="auto" w:fill="auto"/>
            <w:noWrap/>
            <w:vAlign w:val="center"/>
            <w:hideMark/>
          </w:tcPr>
          <w:p w14:paraId="35A10BFD"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2%</w:t>
            </w:r>
          </w:p>
        </w:tc>
      </w:tr>
      <w:tr w:rsidR="00F45E29" w:rsidRPr="00381668" w14:paraId="656F7163" w14:textId="77777777" w:rsidTr="00680DCE">
        <w:trPr>
          <w:trHeight w:val="300"/>
          <w:jc w:val="center"/>
        </w:trPr>
        <w:tc>
          <w:tcPr>
            <w:tcW w:w="0" w:type="auto"/>
            <w:tcBorders>
              <w:top w:val="nil"/>
              <w:left w:val="single" w:sz="8" w:space="0" w:color="AEAAAA"/>
              <w:bottom w:val="single" w:sz="8" w:space="0" w:color="AEAAAA"/>
              <w:right w:val="nil"/>
            </w:tcBorders>
            <w:shd w:val="clear" w:color="000000" w:fill="FFFFFF"/>
            <w:noWrap/>
            <w:vAlign w:val="center"/>
            <w:hideMark/>
          </w:tcPr>
          <w:p w14:paraId="3BBB2A4F"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Mayor a 60 años</w:t>
            </w:r>
          </w:p>
        </w:tc>
        <w:tc>
          <w:tcPr>
            <w:tcW w:w="0" w:type="auto"/>
            <w:tcBorders>
              <w:top w:val="nil"/>
              <w:left w:val="single" w:sz="8" w:space="0" w:color="AEAAAA"/>
              <w:bottom w:val="single" w:sz="8" w:space="0" w:color="AEAAAA"/>
              <w:right w:val="single" w:sz="8" w:space="0" w:color="AEAAAA"/>
            </w:tcBorders>
            <w:shd w:val="clear" w:color="auto" w:fill="auto"/>
            <w:noWrap/>
            <w:vAlign w:val="center"/>
            <w:hideMark/>
          </w:tcPr>
          <w:p w14:paraId="1652F5B0"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30</w:t>
            </w:r>
          </w:p>
        </w:tc>
        <w:tc>
          <w:tcPr>
            <w:tcW w:w="0" w:type="auto"/>
            <w:tcBorders>
              <w:top w:val="nil"/>
              <w:left w:val="nil"/>
              <w:bottom w:val="single" w:sz="8" w:space="0" w:color="AEAAAA"/>
              <w:right w:val="single" w:sz="8" w:space="0" w:color="AEAAAA"/>
            </w:tcBorders>
            <w:shd w:val="clear" w:color="auto" w:fill="auto"/>
            <w:vAlign w:val="center"/>
            <w:hideMark/>
          </w:tcPr>
          <w:p w14:paraId="07A82460"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35</w:t>
            </w:r>
          </w:p>
        </w:tc>
        <w:tc>
          <w:tcPr>
            <w:tcW w:w="0" w:type="auto"/>
            <w:tcBorders>
              <w:top w:val="nil"/>
              <w:left w:val="nil"/>
              <w:bottom w:val="single" w:sz="8" w:space="0" w:color="AEAAAA"/>
              <w:right w:val="single" w:sz="8" w:space="0" w:color="AEAAAA"/>
            </w:tcBorders>
            <w:shd w:val="clear" w:color="auto" w:fill="auto"/>
            <w:noWrap/>
            <w:vAlign w:val="center"/>
            <w:hideMark/>
          </w:tcPr>
          <w:p w14:paraId="58883CA2"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0</w:t>
            </w:r>
          </w:p>
        </w:tc>
        <w:tc>
          <w:tcPr>
            <w:tcW w:w="0" w:type="auto"/>
            <w:tcBorders>
              <w:top w:val="nil"/>
              <w:left w:val="nil"/>
              <w:bottom w:val="single" w:sz="8" w:space="0" w:color="AEAAAA"/>
              <w:right w:val="single" w:sz="8" w:space="0" w:color="AEAAAA"/>
            </w:tcBorders>
            <w:shd w:val="clear" w:color="auto" w:fill="auto"/>
            <w:noWrap/>
            <w:vAlign w:val="center"/>
            <w:hideMark/>
          </w:tcPr>
          <w:p w14:paraId="7D8AF0CF"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0</w:t>
            </w:r>
          </w:p>
        </w:tc>
        <w:tc>
          <w:tcPr>
            <w:tcW w:w="0" w:type="auto"/>
            <w:tcBorders>
              <w:top w:val="nil"/>
              <w:left w:val="nil"/>
              <w:bottom w:val="single" w:sz="8" w:space="0" w:color="AEAAAA"/>
              <w:right w:val="single" w:sz="8" w:space="0" w:color="AEAAAA"/>
            </w:tcBorders>
            <w:shd w:val="clear" w:color="auto" w:fill="auto"/>
            <w:vAlign w:val="center"/>
            <w:hideMark/>
          </w:tcPr>
          <w:p w14:paraId="56452CDC"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0</w:t>
            </w:r>
          </w:p>
        </w:tc>
        <w:tc>
          <w:tcPr>
            <w:tcW w:w="0" w:type="auto"/>
            <w:tcBorders>
              <w:top w:val="nil"/>
              <w:left w:val="nil"/>
              <w:bottom w:val="single" w:sz="8" w:space="0" w:color="AEAAAA"/>
              <w:right w:val="single" w:sz="8" w:space="0" w:color="AEAAAA"/>
            </w:tcBorders>
            <w:shd w:val="clear" w:color="auto" w:fill="auto"/>
            <w:noWrap/>
            <w:vAlign w:val="center"/>
            <w:hideMark/>
          </w:tcPr>
          <w:p w14:paraId="36D6D0E9"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0%</w:t>
            </w:r>
          </w:p>
        </w:tc>
        <w:tc>
          <w:tcPr>
            <w:tcW w:w="0" w:type="auto"/>
            <w:tcBorders>
              <w:top w:val="nil"/>
              <w:left w:val="nil"/>
              <w:bottom w:val="single" w:sz="8" w:space="0" w:color="AEAAAA"/>
              <w:right w:val="single" w:sz="8" w:space="0" w:color="AEAAAA"/>
            </w:tcBorders>
            <w:shd w:val="clear" w:color="auto" w:fill="auto"/>
            <w:noWrap/>
            <w:vAlign w:val="center"/>
            <w:hideMark/>
          </w:tcPr>
          <w:p w14:paraId="6A193E14" w14:textId="77777777" w:rsidR="00F45E29" w:rsidRPr="00381668" w:rsidRDefault="00F45E29" w:rsidP="00381668">
            <w:pPr>
              <w:spacing w:line="276" w:lineRule="auto"/>
              <w:jc w:val="center"/>
              <w:rPr>
                <w:color w:val="000000"/>
                <w:sz w:val="20"/>
                <w:szCs w:val="20"/>
                <w:lang w:eastAsia="es-CO"/>
              </w:rPr>
            </w:pPr>
            <w:r w:rsidRPr="00381668">
              <w:rPr>
                <w:color w:val="000000"/>
                <w:sz w:val="20"/>
                <w:szCs w:val="20"/>
                <w:lang w:eastAsia="es-CO"/>
              </w:rPr>
              <w:t>0%</w:t>
            </w:r>
          </w:p>
        </w:tc>
      </w:tr>
    </w:tbl>
    <w:p w14:paraId="5433F238" w14:textId="297BACA6" w:rsidR="00954EFE" w:rsidRPr="00381668" w:rsidRDefault="00954EFE" w:rsidP="00381668">
      <w:pPr>
        <w:tabs>
          <w:tab w:val="left" w:pos="3960"/>
        </w:tabs>
        <w:spacing w:line="276" w:lineRule="auto"/>
        <w:jc w:val="center"/>
        <w:rPr>
          <w:sz w:val="20"/>
          <w:szCs w:val="20"/>
        </w:rPr>
      </w:pPr>
      <w:r w:rsidRPr="00381668">
        <w:rPr>
          <w:sz w:val="20"/>
          <w:szCs w:val="20"/>
        </w:rPr>
        <w:t>Fuente: Elaboración propia a partir del censo 2021</w:t>
      </w:r>
    </w:p>
    <w:p w14:paraId="4A725897" w14:textId="77777777" w:rsidR="00B06151" w:rsidRPr="00381668" w:rsidRDefault="00B06151" w:rsidP="00381668">
      <w:pPr>
        <w:spacing w:line="276" w:lineRule="auto"/>
      </w:pPr>
    </w:p>
    <w:p w14:paraId="44E56468" w14:textId="7999F746" w:rsidR="00D44FC9" w:rsidRPr="00381668" w:rsidRDefault="00B06151" w:rsidP="00381668">
      <w:pPr>
        <w:pStyle w:val="Ttulo4"/>
        <w:spacing w:line="276" w:lineRule="auto"/>
        <w:rPr>
          <w:rFonts w:cs="Times New Roman"/>
        </w:rPr>
      </w:pPr>
      <w:bookmarkStart w:id="61" w:name="_Toc1987500200"/>
      <w:r w:rsidRPr="00381668">
        <w:rPr>
          <w:rFonts w:cs="Times New Roman"/>
        </w:rPr>
        <w:t>Nivel educativo por sector y grupo de edad</w:t>
      </w:r>
      <w:bookmarkEnd w:id="61"/>
    </w:p>
    <w:p w14:paraId="4C7E530E" w14:textId="683445F3" w:rsidR="00D44FC9" w:rsidRPr="00381668" w:rsidRDefault="00B06151" w:rsidP="00381668">
      <w:pPr>
        <w:pStyle w:val="Prrafodelista"/>
        <w:spacing w:line="276" w:lineRule="auto"/>
        <w:ind w:left="1428"/>
        <w:rPr>
          <w:rFonts w:ascii="Times New Roman" w:hAnsi="Times New Roman" w:cs="Times New Roman"/>
        </w:rPr>
      </w:pPr>
      <w:r w:rsidRPr="00381668">
        <w:rPr>
          <w:rFonts w:ascii="Times New Roman" w:hAnsi="Times New Roman" w:cs="Times New Roman"/>
        </w:rPr>
        <w:t xml:space="preserve"> </w:t>
      </w:r>
    </w:p>
    <w:p w14:paraId="7A7FFCFD" w14:textId="26F265D2" w:rsidR="00B06151" w:rsidRPr="00381668" w:rsidRDefault="00B06151" w:rsidP="00381668">
      <w:pPr>
        <w:spacing w:line="276" w:lineRule="auto"/>
        <w:jc w:val="both"/>
      </w:pPr>
      <w:r w:rsidRPr="00381668">
        <w:t>En la vereda</w:t>
      </w:r>
      <w:r w:rsidR="00B81C4D" w:rsidRPr="00381668">
        <w:t xml:space="preserve"> Los Soches la mayoría de los habitantes, exactamente </w:t>
      </w:r>
      <w:r w:rsidR="002C21D7" w:rsidRPr="00381668">
        <w:t>281</w:t>
      </w:r>
      <w:r w:rsidR="00A44629" w:rsidRPr="00381668">
        <w:t xml:space="preserve"> </w:t>
      </w:r>
      <w:r w:rsidR="00187FAC" w:rsidRPr="00381668">
        <w:t>(</w:t>
      </w:r>
      <w:r w:rsidR="00DC7637" w:rsidRPr="00381668">
        <w:t>el 46% de la población</w:t>
      </w:r>
      <w:r w:rsidR="00187FAC" w:rsidRPr="00381668">
        <w:t>)</w:t>
      </w:r>
      <w:r w:rsidR="00937F4B" w:rsidRPr="00381668">
        <w:t>,</w:t>
      </w:r>
      <w:r w:rsidR="00A44629" w:rsidRPr="00381668">
        <w:t xml:space="preserve"> han aprobado o se encuentran cursando la primaria</w:t>
      </w:r>
      <w:r w:rsidR="00F34C65" w:rsidRPr="00381668">
        <w:t xml:space="preserve">; </w:t>
      </w:r>
      <w:r w:rsidR="00187FAC" w:rsidRPr="00381668">
        <w:t>de</w:t>
      </w:r>
      <w:r w:rsidR="00F65624" w:rsidRPr="00381668">
        <w:t xml:space="preserve"> este dato es preciso </w:t>
      </w:r>
      <w:r w:rsidR="00FE43C7" w:rsidRPr="00381668">
        <w:t xml:space="preserve">hacer hincapié </w:t>
      </w:r>
      <w:r w:rsidR="0085729A" w:rsidRPr="00381668">
        <w:t>en</w:t>
      </w:r>
      <w:r w:rsidR="00883088" w:rsidRPr="00381668">
        <w:t xml:space="preserve"> el rango de edad que representa</w:t>
      </w:r>
      <w:r w:rsidR="008C10BB" w:rsidRPr="00381668">
        <w:t xml:space="preserve"> a la mayoría</w:t>
      </w:r>
      <w:r w:rsidR="009127C3" w:rsidRPr="00381668">
        <w:t xml:space="preserve">, </w:t>
      </w:r>
      <w:r w:rsidR="00D3780D" w:rsidRPr="00381668">
        <w:t xml:space="preserve">puesto que 200 </w:t>
      </w:r>
      <w:r w:rsidR="00FA06F8" w:rsidRPr="00381668">
        <w:t>de los habitantes tienen entre 19 y 90 años</w:t>
      </w:r>
      <w:r w:rsidR="00CC5D99" w:rsidRPr="00381668">
        <w:t xml:space="preserve">. </w:t>
      </w:r>
      <w:r w:rsidR="008461C7" w:rsidRPr="00381668">
        <w:t>En cuanto a la secundari</w:t>
      </w:r>
      <w:r w:rsidR="00EA6C87" w:rsidRPr="00381668">
        <w:t>a, 207 habitantes (el 34% de la población)</w:t>
      </w:r>
      <w:r w:rsidR="005455CE" w:rsidRPr="00381668">
        <w:t xml:space="preserve"> han aprobado o se encuentran cursando este nivel. </w:t>
      </w:r>
    </w:p>
    <w:p w14:paraId="37CB5290" w14:textId="0A09CE18" w:rsidR="00D44FC9" w:rsidRPr="00381668" w:rsidRDefault="00D44FC9" w:rsidP="00381668">
      <w:pPr>
        <w:spacing w:line="276" w:lineRule="auto"/>
        <w:jc w:val="both"/>
      </w:pPr>
    </w:p>
    <w:p w14:paraId="686DB9E3" w14:textId="5C3942B3" w:rsidR="00B06151" w:rsidRPr="00381668" w:rsidRDefault="00B06151" w:rsidP="00381668">
      <w:pPr>
        <w:spacing w:line="276" w:lineRule="auto"/>
        <w:jc w:val="both"/>
      </w:pPr>
      <w:r w:rsidRPr="00381668">
        <w:t xml:space="preserve">También cabe mencionar que en total hay 34 personas </w:t>
      </w:r>
      <w:r w:rsidR="00E7428A" w:rsidRPr="00381668">
        <w:t>que</w:t>
      </w:r>
      <w:r w:rsidR="005515E3" w:rsidRPr="00381668">
        <w:t xml:space="preserve"> han avanzado más allá de la secundaria</w:t>
      </w:r>
      <w:r w:rsidR="00566689" w:rsidRPr="00381668">
        <w:t xml:space="preserve"> (el 6% del total de la población)</w:t>
      </w:r>
      <w:r w:rsidRPr="00381668">
        <w:t>, 19 con un técnico, 3 con un tecnólogo</w:t>
      </w:r>
      <w:r w:rsidR="005913DB" w:rsidRPr="00381668">
        <w:t>, 11 son profesionales y 1 está empezando su carrera universitaria.</w:t>
      </w:r>
      <w:r w:rsidR="00B45A5B" w:rsidRPr="00381668">
        <w:t xml:space="preserve"> </w:t>
      </w:r>
      <w:r w:rsidR="001B326A" w:rsidRPr="00381668">
        <w:t xml:space="preserve">Lo cual en comparación con el </w:t>
      </w:r>
      <w:r w:rsidR="007A75FE" w:rsidRPr="00381668">
        <w:t xml:space="preserve">censo realizado por el </w:t>
      </w:r>
      <w:r w:rsidR="00D92E1D" w:rsidRPr="00381668">
        <w:rPr>
          <w:noProof/>
          <w:lang w:val="es-ES"/>
        </w:rPr>
        <w:t>CEACS (2008)</w:t>
      </w:r>
      <w:r w:rsidR="00D92E1D" w:rsidRPr="00381668">
        <w:t xml:space="preserve">; </w:t>
      </w:r>
      <w:r w:rsidR="007A75FE" w:rsidRPr="00381668">
        <w:rPr>
          <w:noProof/>
          <w:lang w:val="es-ES"/>
        </w:rPr>
        <w:t xml:space="preserve">ha aumentado considerablemente, </w:t>
      </w:r>
      <w:r w:rsidR="00656706" w:rsidRPr="00381668">
        <w:rPr>
          <w:noProof/>
          <w:lang w:val="es-ES"/>
        </w:rPr>
        <w:t>para es</w:t>
      </w:r>
      <w:r w:rsidR="00360F69" w:rsidRPr="00381668">
        <w:rPr>
          <w:noProof/>
          <w:lang w:val="es-ES"/>
        </w:rPr>
        <w:t>e</w:t>
      </w:r>
      <w:r w:rsidR="00656706" w:rsidRPr="00381668">
        <w:rPr>
          <w:noProof/>
          <w:lang w:val="es-ES"/>
        </w:rPr>
        <w:t xml:space="preserve"> año habían </w:t>
      </w:r>
      <w:r w:rsidR="00985A1B" w:rsidRPr="00381668">
        <w:rPr>
          <w:noProof/>
          <w:lang w:val="es-ES"/>
        </w:rPr>
        <w:t xml:space="preserve">5 </w:t>
      </w:r>
      <w:r w:rsidR="00A43E12" w:rsidRPr="00381668">
        <w:rPr>
          <w:noProof/>
          <w:lang w:val="es-ES"/>
        </w:rPr>
        <w:t xml:space="preserve">personas </w:t>
      </w:r>
      <w:r w:rsidR="00C71A63" w:rsidRPr="00381668">
        <w:rPr>
          <w:noProof/>
          <w:lang w:val="es-ES"/>
        </w:rPr>
        <w:t xml:space="preserve">con un técnico </w:t>
      </w:r>
      <w:r w:rsidR="00354737" w:rsidRPr="00381668">
        <w:rPr>
          <w:noProof/>
          <w:lang w:val="es-ES"/>
        </w:rPr>
        <w:t>y 4 profesionales.</w:t>
      </w:r>
      <w:r w:rsidR="009E459D" w:rsidRPr="00381668">
        <w:t xml:space="preserve"> </w:t>
      </w:r>
    </w:p>
    <w:p w14:paraId="17CB6274" w14:textId="77777777" w:rsidR="005E7BB2" w:rsidRPr="00381668" w:rsidRDefault="005E7BB2" w:rsidP="00381668">
      <w:pPr>
        <w:spacing w:line="276" w:lineRule="auto"/>
        <w:jc w:val="both"/>
      </w:pPr>
    </w:p>
    <w:p w14:paraId="67944F5E" w14:textId="7650FFF4" w:rsidR="00082C40" w:rsidRPr="00381668" w:rsidRDefault="00513036" w:rsidP="00381668">
      <w:pPr>
        <w:spacing w:line="276" w:lineRule="auto"/>
        <w:jc w:val="both"/>
      </w:pPr>
      <w:r w:rsidRPr="00381668">
        <w:t>L</w:t>
      </w:r>
      <w:r w:rsidR="00907CAB" w:rsidRPr="00381668">
        <w:t>a categoría “Ninguno”</w:t>
      </w:r>
      <w:r w:rsidRPr="00381668">
        <w:t xml:space="preserve">, que corresponde al 11% de la población, </w:t>
      </w:r>
      <w:r w:rsidR="003F3DE1" w:rsidRPr="00381668">
        <w:t>está</w:t>
      </w:r>
      <w:r w:rsidRPr="00381668">
        <w:t xml:space="preserve"> conformad</w:t>
      </w:r>
      <w:r w:rsidR="00A11B8A" w:rsidRPr="00381668">
        <w:t>a</w:t>
      </w:r>
      <w:r w:rsidRPr="00381668">
        <w:t xml:space="preserve"> por </w:t>
      </w:r>
      <w:r w:rsidR="00846397" w:rsidRPr="00381668">
        <w:t>niños y niñas entre los</w:t>
      </w:r>
      <w:r w:rsidR="00B7119E" w:rsidRPr="00381668">
        <w:t xml:space="preserve"> 0 y </w:t>
      </w:r>
      <w:r w:rsidR="00B51E73" w:rsidRPr="00381668">
        <w:t>5</w:t>
      </w:r>
      <w:r w:rsidR="00B7119E" w:rsidRPr="00381668">
        <w:t xml:space="preserve"> años</w:t>
      </w:r>
      <w:r w:rsidR="00846397" w:rsidRPr="00381668">
        <w:t xml:space="preserve"> </w:t>
      </w:r>
      <w:r w:rsidR="00BF4C06" w:rsidRPr="00381668">
        <w:t>(3</w:t>
      </w:r>
      <w:r w:rsidR="00B51E73" w:rsidRPr="00381668">
        <w:t>4</w:t>
      </w:r>
      <w:r w:rsidR="00BF4C06" w:rsidRPr="00381668">
        <w:t xml:space="preserve"> habitantes)</w:t>
      </w:r>
      <w:r w:rsidR="00A44A09" w:rsidRPr="00381668">
        <w:t xml:space="preserve">, así como por </w:t>
      </w:r>
      <w:r w:rsidR="00457417" w:rsidRPr="00381668">
        <w:t>aquell</w:t>
      </w:r>
      <w:r w:rsidR="00A9261A" w:rsidRPr="00381668">
        <w:t>as personas</w:t>
      </w:r>
      <w:r w:rsidR="00457417" w:rsidRPr="00381668">
        <w:t xml:space="preserve"> que no dieron </w:t>
      </w:r>
      <w:r w:rsidR="00457417" w:rsidRPr="00381668">
        <w:lastRenderedPageBreak/>
        <w:t>in</w:t>
      </w:r>
      <w:r w:rsidR="00A4761A" w:rsidRPr="00381668">
        <w:t>formación sobre este aspecto</w:t>
      </w:r>
      <w:r w:rsidR="00F3525B" w:rsidRPr="00381668">
        <w:t xml:space="preserve"> o no</w:t>
      </w:r>
      <w:r w:rsidR="004C5DA0" w:rsidRPr="00381668">
        <w:t xml:space="preserve"> se pudo obtener una respuesta</w:t>
      </w:r>
      <w:r w:rsidR="007D22A8" w:rsidRPr="00381668">
        <w:t xml:space="preserve"> (19 habitantes)</w:t>
      </w:r>
      <w:r w:rsidR="004C5DA0" w:rsidRPr="00381668">
        <w:t>;</w:t>
      </w:r>
      <w:r w:rsidR="00A4761A" w:rsidRPr="00381668">
        <w:t xml:space="preserve"> </w:t>
      </w:r>
      <w:r w:rsidR="00B70BFA" w:rsidRPr="00381668">
        <w:t>y quienes nunca han estudiado</w:t>
      </w:r>
      <w:r w:rsidR="007D22A8" w:rsidRPr="00381668">
        <w:t xml:space="preserve"> </w:t>
      </w:r>
      <w:r w:rsidR="00A11B8A" w:rsidRPr="00381668">
        <w:t>(1</w:t>
      </w:r>
      <w:r w:rsidR="006E3EAA" w:rsidRPr="00381668">
        <w:t>6</w:t>
      </w:r>
      <w:r w:rsidR="00A11B8A" w:rsidRPr="00381668">
        <w:t xml:space="preserve"> habitantes). </w:t>
      </w:r>
      <w:r w:rsidR="00B00381" w:rsidRPr="00381668">
        <w:t xml:space="preserve">Sobre este último dato es importante señalar que son habitantes entre los </w:t>
      </w:r>
      <w:r w:rsidR="00BB404D" w:rsidRPr="00381668">
        <w:t>11</w:t>
      </w:r>
      <w:r w:rsidR="00FE4329" w:rsidRPr="00381668">
        <w:t xml:space="preserve"> y 8</w:t>
      </w:r>
      <w:r w:rsidR="00BB404D" w:rsidRPr="00381668">
        <w:t>3</w:t>
      </w:r>
      <w:r w:rsidR="00FE4329" w:rsidRPr="00381668">
        <w:t xml:space="preserve"> años. </w:t>
      </w:r>
    </w:p>
    <w:p w14:paraId="54812DD4" w14:textId="77777777" w:rsidR="00B06151" w:rsidRPr="00381668" w:rsidRDefault="00B06151" w:rsidP="00381668">
      <w:pPr>
        <w:pStyle w:val="Prrafodelista"/>
        <w:spacing w:line="276" w:lineRule="auto"/>
        <w:rPr>
          <w:rFonts w:ascii="Times New Roman" w:hAnsi="Times New Roman" w:cs="Times New Roman"/>
        </w:rPr>
      </w:pPr>
    </w:p>
    <w:p w14:paraId="7E3296A6" w14:textId="00DE7B82" w:rsidR="00082C40" w:rsidRPr="00381668" w:rsidRDefault="00FD0CEE" w:rsidP="00381668">
      <w:pPr>
        <w:pStyle w:val="Descripcin"/>
        <w:keepNext/>
        <w:spacing w:line="276" w:lineRule="auto"/>
        <w:jc w:val="center"/>
        <w:rPr>
          <w:rFonts w:ascii="Times New Roman" w:hAnsi="Times New Roman" w:cs="Times New Roman"/>
          <w:i w:val="0"/>
          <w:iCs w:val="0"/>
          <w:sz w:val="24"/>
          <w:szCs w:val="24"/>
        </w:rPr>
      </w:pPr>
      <w:bookmarkStart w:id="62" w:name="_Toc116810369"/>
      <w:r w:rsidRPr="00381668">
        <w:rPr>
          <w:rFonts w:ascii="Times New Roman" w:hAnsi="Times New Roman" w:cs="Times New Roman"/>
          <w:i w:val="0"/>
          <w:iCs w:val="0"/>
          <w:sz w:val="24"/>
          <w:szCs w:val="24"/>
        </w:rPr>
        <w:t xml:space="preserve">Tabla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Tabla \* ARABIC</w:instrText>
      </w:r>
      <w:r w:rsidRPr="00381668">
        <w:rPr>
          <w:rFonts w:ascii="Times New Roman" w:hAnsi="Times New Roman" w:cs="Times New Roman"/>
          <w:i w:val="0"/>
          <w:iCs w:val="0"/>
          <w:sz w:val="24"/>
          <w:szCs w:val="24"/>
        </w:rPr>
        <w:fldChar w:fldCharType="separate"/>
      </w:r>
      <w:r w:rsidR="00854277" w:rsidRPr="00381668">
        <w:rPr>
          <w:rFonts w:ascii="Times New Roman" w:hAnsi="Times New Roman" w:cs="Times New Roman"/>
          <w:i w:val="0"/>
          <w:iCs w:val="0"/>
          <w:noProof/>
          <w:sz w:val="24"/>
          <w:szCs w:val="24"/>
        </w:rPr>
        <w:t>11</w:t>
      </w:r>
      <w:r w:rsidRPr="00381668">
        <w:rPr>
          <w:rFonts w:ascii="Times New Roman" w:hAnsi="Times New Roman" w:cs="Times New Roman"/>
          <w:i w:val="0"/>
          <w:iCs w:val="0"/>
          <w:sz w:val="24"/>
          <w:szCs w:val="24"/>
        </w:rPr>
        <w:fldChar w:fldCharType="end"/>
      </w:r>
      <w:r w:rsidR="00602C10" w:rsidRPr="00381668">
        <w:rPr>
          <w:rFonts w:ascii="Times New Roman" w:hAnsi="Times New Roman" w:cs="Times New Roman"/>
          <w:i w:val="0"/>
          <w:iCs w:val="0"/>
          <w:sz w:val="24"/>
          <w:szCs w:val="24"/>
        </w:rPr>
        <w:t>.</w:t>
      </w:r>
      <w:r w:rsidRPr="00381668">
        <w:rPr>
          <w:rFonts w:ascii="Times New Roman" w:hAnsi="Times New Roman" w:cs="Times New Roman"/>
          <w:i w:val="0"/>
          <w:iCs w:val="0"/>
          <w:sz w:val="24"/>
          <w:szCs w:val="24"/>
        </w:rPr>
        <w:t xml:space="preserve"> Nivel educativo por sector y grupo de edad</w:t>
      </w:r>
      <w:bookmarkEnd w:id="62"/>
    </w:p>
    <w:tbl>
      <w:tblPr>
        <w:tblStyle w:val="Tabladelista3-nfasis3"/>
        <w:tblW w:w="9209" w:type="dxa"/>
        <w:jc w:val="center"/>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1016"/>
        <w:gridCol w:w="1247"/>
        <w:gridCol w:w="877"/>
        <w:gridCol w:w="727"/>
        <w:gridCol w:w="916"/>
        <w:gridCol w:w="1087"/>
        <w:gridCol w:w="816"/>
        <w:gridCol w:w="1006"/>
        <w:gridCol w:w="1236"/>
        <w:gridCol w:w="627"/>
      </w:tblGrid>
      <w:tr w:rsidR="001E0668" w:rsidRPr="00381668" w14:paraId="37541408" w14:textId="77777777" w:rsidTr="0026667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1016" w:type="dxa"/>
            <w:noWrap/>
            <w:hideMark/>
          </w:tcPr>
          <w:p w14:paraId="71FE31E5" w14:textId="77777777" w:rsidR="00331994" w:rsidRPr="00381668" w:rsidRDefault="00331994" w:rsidP="00381668">
            <w:pPr>
              <w:spacing w:line="276" w:lineRule="auto"/>
              <w:jc w:val="center"/>
              <w:rPr>
                <w:b w:val="0"/>
                <w:bCs w:val="0"/>
                <w:color w:val="000000"/>
                <w:sz w:val="18"/>
                <w:szCs w:val="18"/>
                <w:lang w:eastAsia="es-CO"/>
              </w:rPr>
            </w:pPr>
            <w:r w:rsidRPr="00381668">
              <w:rPr>
                <w:color w:val="000000"/>
                <w:sz w:val="18"/>
                <w:szCs w:val="18"/>
                <w:lang w:eastAsia="es-CO"/>
              </w:rPr>
              <w:t>Sector</w:t>
            </w:r>
          </w:p>
        </w:tc>
        <w:tc>
          <w:tcPr>
            <w:tcW w:w="1247" w:type="dxa"/>
            <w:noWrap/>
            <w:hideMark/>
          </w:tcPr>
          <w:p w14:paraId="3FCD02BF" w14:textId="77777777" w:rsidR="00331994" w:rsidRPr="00381668" w:rsidRDefault="00331994" w:rsidP="00381668">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lang w:eastAsia="es-CO"/>
              </w:rPr>
            </w:pPr>
            <w:r w:rsidRPr="00381668">
              <w:rPr>
                <w:color w:val="000000"/>
                <w:sz w:val="18"/>
                <w:szCs w:val="18"/>
                <w:lang w:eastAsia="es-CO"/>
              </w:rPr>
              <w:t>Grupo Etareo</w:t>
            </w:r>
          </w:p>
        </w:tc>
        <w:tc>
          <w:tcPr>
            <w:tcW w:w="877" w:type="dxa"/>
            <w:noWrap/>
            <w:hideMark/>
          </w:tcPr>
          <w:p w14:paraId="36EF2A3C" w14:textId="77777777" w:rsidR="00331994" w:rsidRPr="00381668" w:rsidRDefault="00331994" w:rsidP="00381668">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lang w:eastAsia="es-CO"/>
              </w:rPr>
            </w:pPr>
            <w:r w:rsidRPr="00381668">
              <w:rPr>
                <w:color w:val="000000"/>
                <w:sz w:val="18"/>
                <w:szCs w:val="18"/>
                <w:lang w:eastAsia="es-CO"/>
              </w:rPr>
              <w:t>Ninguno</w:t>
            </w:r>
          </w:p>
        </w:tc>
        <w:tc>
          <w:tcPr>
            <w:tcW w:w="727" w:type="dxa"/>
            <w:noWrap/>
            <w:hideMark/>
          </w:tcPr>
          <w:p w14:paraId="10341944" w14:textId="372D5A21" w:rsidR="00331994" w:rsidRPr="00381668" w:rsidRDefault="00331994" w:rsidP="00381668">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lang w:eastAsia="es-CO"/>
              </w:rPr>
            </w:pPr>
            <w:r w:rsidRPr="00381668">
              <w:rPr>
                <w:color w:val="000000"/>
                <w:sz w:val="18"/>
                <w:szCs w:val="18"/>
                <w:lang w:eastAsia="es-CO"/>
              </w:rPr>
              <w:t>Jardín</w:t>
            </w:r>
          </w:p>
        </w:tc>
        <w:tc>
          <w:tcPr>
            <w:tcW w:w="916" w:type="dxa"/>
            <w:noWrap/>
            <w:hideMark/>
          </w:tcPr>
          <w:p w14:paraId="39B9F489" w14:textId="77777777" w:rsidR="00331994" w:rsidRPr="00381668" w:rsidRDefault="00331994" w:rsidP="00381668">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lang w:eastAsia="es-CO"/>
              </w:rPr>
            </w:pPr>
            <w:r w:rsidRPr="00381668">
              <w:rPr>
                <w:color w:val="000000"/>
                <w:sz w:val="18"/>
                <w:szCs w:val="18"/>
                <w:lang w:eastAsia="es-CO"/>
              </w:rPr>
              <w:t>Primaria</w:t>
            </w:r>
          </w:p>
        </w:tc>
        <w:tc>
          <w:tcPr>
            <w:tcW w:w="1087" w:type="dxa"/>
            <w:noWrap/>
            <w:hideMark/>
          </w:tcPr>
          <w:p w14:paraId="2DE6F367" w14:textId="77777777" w:rsidR="00331994" w:rsidRPr="00381668" w:rsidRDefault="00331994" w:rsidP="00381668">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lang w:eastAsia="es-CO"/>
              </w:rPr>
            </w:pPr>
            <w:r w:rsidRPr="00381668">
              <w:rPr>
                <w:color w:val="000000"/>
                <w:sz w:val="18"/>
                <w:szCs w:val="18"/>
                <w:lang w:eastAsia="es-CO"/>
              </w:rPr>
              <w:t>Secundaria</w:t>
            </w:r>
          </w:p>
        </w:tc>
        <w:tc>
          <w:tcPr>
            <w:tcW w:w="816" w:type="dxa"/>
            <w:noWrap/>
            <w:hideMark/>
          </w:tcPr>
          <w:p w14:paraId="101482C6" w14:textId="37D4F390" w:rsidR="00331994" w:rsidRPr="00381668" w:rsidRDefault="00331994" w:rsidP="00381668">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lang w:eastAsia="es-CO"/>
              </w:rPr>
            </w:pPr>
            <w:r w:rsidRPr="00381668">
              <w:rPr>
                <w:color w:val="000000"/>
                <w:sz w:val="18"/>
                <w:szCs w:val="18"/>
                <w:lang w:eastAsia="es-CO"/>
              </w:rPr>
              <w:t>Técnica</w:t>
            </w:r>
          </w:p>
        </w:tc>
        <w:tc>
          <w:tcPr>
            <w:tcW w:w="1006" w:type="dxa"/>
            <w:noWrap/>
            <w:hideMark/>
          </w:tcPr>
          <w:p w14:paraId="7DE99CEC" w14:textId="29A7D878" w:rsidR="00331994" w:rsidRPr="00381668" w:rsidRDefault="00331994" w:rsidP="00381668">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lang w:eastAsia="es-CO"/>
              </w:rPr>
            </w:pPr>
            <w:r w:rsidRPr="00381668">
              <w:rPr>
                <w:color w:val="000000"/>
                <w:sz w:val="18"/>
                <w:szCs w:val="18"/>
                <w:lang w:eastAsia="es-CO"/>
              </w:rPr>
              <w:t>Tecnólogo</w:t>
            </w:r>
          </w:p>
        </w:tc>
        <w:tc>
          <w:tcPr>
            <w:tcW w:w="1236" w:type="dxa"/>
            <w:noWrap/>
            <w:hideMark/>
          </w:tcPr>
          <w:p w14:paraId="06361661" w14:textId="77777777" w:rsidR="00331994" w:rsidRPr="00381668" w:rsidRDefault="00331994" w:rsidP="00381668">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lang w:eastAsia="es-CO"/>
              </w:rPr>
            </w:pPr>
            <w:r w:rsidRPr="00381668">
              <w:rPr>
                <w:color w:val="000000"/>
                <w:sz w:val="18"/>
                <w:szCs w:val="18"/>
                <w:lang w:eastAsia="es-CO"/>
              </w:rPr>
              <w:t>Universitaria</w:t>
            </w:r>
          </w:p>
        </w:tc>
        <w:tc>
          <w:tcPr>
            <w:tcW w:w="281" w:type="dxa"/>
            <w:noWrap/>
            <w:hideMark/>
          </w:tcPr>
          <w:p w14:paraId="64053877" w14:textId="6B09A279" w:rsidR="00331994" w:rsidRPr="00381668" w:rsidRDefault="00331994" w:rsidP="00381668">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lang w:eastAsia="es-CO"/>
              </w:rPr>
            </w:pPr>
            <w:r w:rsidRPr="00381668">
              <w:rPr>
                <w:color w:val="000000"/>
                <w:sz w:val="18"/>
                <w:szCs w:val="18"/>
                <w:lang w:eastAsia="es-CO"/>
              </w:rPr>
              <w:t xml:space="preserve">Total </w:t>
            </w:r>
          </w:p>
        </w:tc>
      </w:tr>
      <w:tr w:rsidR="001E0668" w:rsidRPr="00381668" w14:paraId="1C65001F" w14:textId="77777777" w:rsidTr="0026667F">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016" w:type="dxa"/>
            <w:vMerge w:val="restart"/>
            <w:noWrap/>
            <w:hideMark/>
          </w:tcPr>
          <w:p w14:paraId="2F9158D7" w14:textId="77777777" w:rsidR="00331994" w:rsidRPr="00381668" w:rsidRDefault="00331994" w:rsidP="00381668">
            <w:pPr>
              <w:spacing w:line="276" w:lineRule="auto"/>
              <w:jc w:val="center"/>
              <w:rPr>
                <w:b w:val="0"/>
                <w:bCs w:val="0"/>
                <w:color w:val="000000"/>
                <w:sz w:val="18"/>
                <w:szCs w:val="18"/>
                <w:lang w:eastAsia="es-CO"/>
              </w:rPr>
            </w:pPr>
            <w:r w:rsidRPr="00381668">
              <w:rPr>
                <w:b w:val="0"/>
                <w:bCs w:val="0"/>
                <w:color w:val="000000"/>
                <w:sz w:val="18"/>
                <w:szCs w:val="18"/>
                <w:lang w:eastAsia="es-CO"/>
              </w:rPr>
              <w:t>Escuela</w:t>
            </w:r>
          </w:p>
        </w:tc>
        <w:tc>
          <w:tcPr>
            <w:tcW w:w="1247" w:type="dxa"/>
            <w:noWrap/>
            <w:hideMark/>
          </w:tcPr>
          <w:p w14:paraId="7609F317"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 a 5</w:t>
            </w:r>
          </w:p>
        </w:tc>
        <w:tc>
          <w:tcPr>
            <w:tcW w:w="877" w:type="dxa"/>
            <w:noWrap/>
            <w:hideMark/>
          </w:tcPr>
          <w:p w14:paraId="76BFA207"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9</w:t>
            </w:r>
          </w:p>
        </w:tc>
        <w:tc>
          <w:tcPr>
            <w:tcW w:w="727" w:type="dxa"/>
            <w:noWrap/>
            <w:hideMark/>
          </w:tcPr>
          <w:p w14:paraId="30B7DD4E"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5</w:t>
            </w:r>
          </w:p>
        </w:tc>
        <w:tc>
          <w:tcPr>
            <w:tcW w:w="916" w:type="dxa"/>
            <w:noWrap/>
            <w:hideMark/>
          </w:tcPr>
          <w:p w14:paraId="18B1CF6E"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087" w:type="dxa"/>
            <w:noWrap/>
            <w:hideMark/>
          </w:tcPr>
          <w:p w14:paraId="786F7D7C"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816" w:type="dxa"/>
            <w:noWrap/>
            <w:hideMark/>
          </w:tcPr>
          <w:p w14:paraId="682DE5AC"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006" w:type="dxa"/>
            <w:noWrap/>
            <w:hideMark/>
          </w:tcPr>
          <w:p w14:paraId="43D0D96A"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236" w:type="dxa"/>
            <w:noWrap/>
            <w:hideMark/>
          </w:tcPr>
          <w:p w14:paraId="3E31A0DC"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281" w:type="dxa"/>
            <w:noWrap/>
            <w:hideMark/>
          </w:tcPr>
          <w:p w14:paraId="10F4DA3D"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14</w:t>
            </w:r>
          </w:p>
        </w:tc>
      </w:tr>
      <w:tr w:rsidR="001E0668" w:rsidRPr="00381668" w14:paraId="25034C86" w14:textId="77777777" w:rsidTr="0026667F">
        <w:trPr>
          <w:trHeight w:val="285"/>
          <w:jc w:val="center"/>
        </w:trPr>
        <w:tc>
          <w:tcPr>
            <w:cnfStyle w:val="001000000000" w:firstRow="0" w:lastRow="0" w:firstColumn="1" w:lastColumn="0" w:oddVBand="0" w:evenVBand="0" w:oddHBand="0" w:evenHBand="0" w:firstRowFirstColumn="0" w:firstRowLastColumn="0" w:lastRowFirstColumn="0" w:lastRowLastColumn="0"/>
            <w:tcW w:w="1016" w:type="dxa"/>
            <w:vMerge/>
            <w:hideMark/>
          </w:tcPr>
          <w:p w14:paraId="69C2744F" w14:textId="77777777" w:rsidR="00331994" w:rsidRPr="00381668" w:rsidRDefault="00331994" w:rsidP="00381668">
            <w:pPr>
              <w:spacing w:line="276" w:lineRule="auto"/>
              <w:jc w:val="center"/>
              <w:rPr>
                <w:b w:val="0"/>
                <w:bCs w:val="0"/>
                <w:color w:val="000000"/>
                <w:sz w:val="18"/>
                <w:szCs w:val="18"/>
                <w:lang w:eastAsia="es-CO"/>
              </w:rPr>
            </w:pPr>
          </w:p>
        </w:tc>
        <w:tc>
          <w:tcPr>
            <w:tcW w:w="1247" w:type="dxa"/>
            <w:noWrap/>
            <w:hideMark/>
          </w:tcPr>
          <w:p w14:paraId="63F4ECBD"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6 a 12</w:t>
            </w:r>
          </w:p>
        </w:tc>
        <w:tc>
          <w:tcPr>
            <w:tcW w:w="877" w:type="dxa"/>
            <w:noWrap/>
            <w:hideMark/>
          </w:tcPr>
          <w:p w14:paraId="462AFA08"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727" w:type="dxa"/>
            <w:noWrap/>
            <w:hideMark/>
          </w:tcPr>
          <w:p w14:paraId="79C6E9E8"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2</w:t>
            </w:r>
          </w:p>
        </w:tc>
        <w:tc>
          <w:tcPr>
            <w:tcW w:w="916" w:type="dxa"/>
            <w:noWrap/>
            <w:hideMark/>
          </w:tcPr>
          <w:p w14:paraId="5F0863CA"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25</w:t>
            </w:r>
          </w:p>
        </w:tc>
        <w:tc>
          <w:tcPr>
            <w:tcW w:w="1087" w:type="dxa"/>
            <w:noWrap/>
            <w:hideMark/>
          </w:tcPr>
          <w:p w14:paraId="5FE9159F"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2</w:t>
            </w:r>
          </w:p>
        </w:tc>
        <w:tc>
          <w:tcPr>
            <w:tcW w:w="816" w:type="dxa"/>
            <w:noWrap/>
            <w:hideMark/>
          </w:tcPr>
          <w:p w14:paraId="0BEF5B6B"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006" w:type="dxa"/>
            <w:noWrap/>
            <w:hideMark/>
          </w:tcPr>
          <w:p w14:paraId="7892C580"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236" w:type="dxa"/>
            <w:noWrap/>
            <w:hideMark/>
          </w:tcPr>
          <w:p w14:paraId="31AFB118"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281" w:type="dxa"/>
            <w:noWrap/>
            <w:hideMark/>
          </w:tcPr>
          <w:p w14:paraId="3C29A748"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29</w:t>
            </w:r>
          </w:p>
        </w:tc>
      </w:tr>
      <w:tr w:rsidR="001E0668" w:rsidRPr="00381668" w14:paraId="71A07FBC" w14:textId="77777777" w:rsidTr="0026667F">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016" w:type="dxa"/>
            <w:vMerge/>
            <w:hideMark/>
          </w:tcPr>
          <w:p w14:paraId="0A9B8294" w14:textId="77777777" w:rsidR="00331994" w:rsidRPr="00381668" w:rsidRDefault="00331994" w:rsidP="00381668">
            <w:pPr>
              <w:spacing w:line="276" w:lineRule="auto"/>
              <w:jc w:val="center"/>
              <w:rPr>
                <w:b w:val="0"/>
                <w:bCs w:val="0"/>
                <w:color w:val="000000"/>
                <w:sz w:val="18"/>
                <w:szCs w:val="18"/>
                <w:lang w:eastAsia="es-CO"/>
              </w:rPr>
            </w:pPr>
          </w:p>
        </w:tc>
        <w:tc>
          <w:tcPr>
            <w:tcW w:w="1247" w:type="dxa"/>
            <w:noWrap/>
            <w:hideMark/>
          </w:tcPr>
          <w:p w14:paraId="0AED2FB3"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13 a 18</w:t>
            </w:r>
          </w:p>
        </w:tc>
        <w:tc>
          <w:tcPr>
            <w:tcW w:w="877" w:type="dxa"/>
            <w:noWrap/>
            <w:hideMark/>
          </w:tcPr>
          <w:p w14:paraId="484BA7E4"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727" w:type="dxa"/>
            <w:noWrap/>
            <w:hideMark/>
          </w:tcPr>
          <w:p w14:paraId="1974A2B5"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916" w:type="dxa"/>
            <w:noWrap/>
            <w:hideMark/>
          </w:tcPr>
          <w:p w14:paraId="2A92BB2B"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3</w:t>
            </w:r>
          </w:p>
        </w:tc>
        <w:tc>
          <w:tcPr>
            <w:tcW w:w="1087" w:type="dxa"/>
            <w:noWrap/>
            <w:hideMark/>
          </w:tcPr>
          <w:p w14:paraId="5A232A0D"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12</w:t>
            </w:r>
          </w:p>
        </w:tc>
        <w:tc>
          <w:tcPr>
            <w:tcW w:w="816" w:type="dxa"/>
            <w:noWrap/>
            <w:hideMark/>
          </w:tcPr>
          <w:p w14:paraId="12110EDD"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1</w:t>
            </w:r>
          </w:p>
        </w:tc>
        <w:tc>
          <w:tcPr>
            <w:tcW w:w="1006" w:type="dxa"/>
            <w:noWrap/>
            <w:hideMark/>
          </w:tcPr>
          <w:p w14:paraId="3373FB78"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236" w:type="dxa"/>
            <w:noWrap/>
            <w:hideMark/>
          </w:tcPr>
          <w:p w14:paraId="0382F381"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281" w:type="dxa"/>
            <w:noWrap/>
            <w:hideMark/>
          </w:tcPr>
          <w:p w14:paraId="51C44539"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16</w:t>
            </w:r>
          </w:p>
        </w:tc>
      </w:tr>
      <w:tr w:rsidR="001E0668" w:rsidRPr="00381668" w14:paraId="6DD14F25" w14:textId="77777777" w:rsidTr="0026667F">
        <w:trPr>
          <w:trHeight w:val="285"/>
          <w:jc w:val="center"/>
        </w:trPr>
        <w:tc>
          <w:tcPr>
            <w:cnfStyle w:val="001000000000" w:firstRow="0" w:lastRow="0" w:firstColumn="1" w:lastColumn="0" w:oddVBand="0" w:evenVBand="0" w:oddHBand="0" w:evenHBand="0" w:firstRowFirstColumn="0" w:firstRowLastColumn="0" w:lastRowFirstColumn="0" w:lastRowLastColumn="0"/>
            <w:tcW w:w="1016" w:type="dxa"/>
            <w:vMerge/>
            <w:hideMark/>
          </w:tcPr>
          <w:p w14:paraId="35513BF2" w14:textId="77777777" w:rsidR="00331994" w:rsidRPr="00381668" w:rsidRDefault="00331994" w:rsidP="00381668">
            <w:pPr>
              <w:spacing w:line="276" w:lineRule="auto"/>
              <w:jc w:val="center"/>
              <w:rPr>
                <w:b w:val="0"/>
                <w:bCs w:val="0"/>
                <w:color w:val="000000"/>
                <w:sz w:val="18"/>
                <w:szCs w:val="18"/>
                <w:lang w:eastAsia="es-CO"/>
              </w:rPr>
            </w:pPr>
          </w:p>
        </w:tc>
        <w:tc>
          <w:tcPr>
            <w:tcW w:w="1247" w:type="dxa"/>
            <w:noWrap/>
            <w:hideMark/>
          </w:tcPr>
          <w:p w14:paraId="08757514"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19 a 40</w:t>
            </w:r>
          </w:p>
        </w:tc>
        <w:tc>
          <w:tcPr>
            <w:tcW w:w="877" w:type="dxa"/>
            <w:noWrap/>
            <w:hideMark/>
          </w:tcPr>
          <w:p w14:paraId="1D1942A8"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2</w:t>
            </w:r>
          </w:p>
        </w:tc>
        <w:tc>
          <w:tcPr>
            <w:tcW w:w="727" w:type="dxa"/>
            <w:noWrap/>
            <w:hideMark/>
          </w:tcPr>
          <w:p w14:paraId="6D1ED7F5"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916" w:type="dxa"/>
            <w:noWrap/>
            <w:hideMark/>
          </w:tcPr>
          <w:p w14:paraId="534FC34B"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10</w:t>
            </w:r>
          </w:p>
        </w:tc>
        <w:tc>
          <w:tcPr>
            <w:tcW w:w="1087" w:type="dxa"/>
            <w:noWrap/>
            <w:hideMark/>
          </w:tcPr>
          <w:p w14:paraId="360406AA"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37</w:t>
            </w:r>
          </w:p>
        </w:tc>
        <w:tc>
          <w:tcPr>
            <w:tcW w:w="816" w:type="dxa"/>
            <w:noWrap/>
            <w:hideMark/>
          </w:tcPr>
          <w:p w14:paraId="5380693F"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7</w:t>
            </w:r>
          </w:p>
        </w:tc>
        <w:tc>
          <w:tcPr>
            <w:tcW w:w="1006" w:type="dxa"/>
            <w:noWrap/>
            <w:hideMark/>
          </w:tcPr>
          <w:p w14:paraId="0052664A"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2</w:t>
            </w:r>
          </w:p>
        </w:tc>
        <w:tc>
          <w:tcPr>
            <w:tcW w:w="1236" w:type="dxa"/>
            <w:noWrap/>
            <w:hideMark/>
          </w:tcPr>
          <w:p w14:paraId="742AD489"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6</w:t>
            </w:r>
          </w:p>
        </w:tc>
        <w:tc>
          <w:tcPr>
            <w:tcW w:w="281" w:type="dxa"/>
            <w:noWrap/>
            <w:hideMark/>
          </w:tcPr>
          <w:p w14:paraId="2A2879B1"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64</w:t>
            </w:r>
          </w:p>
        </w:tc>
      </w:tr>
      <w:tr w:rsidR="001E0668" w:rsidRPr="00381668" w14:paraId="26DC1D46" w14:textId="77777777" w:rsidTr="0026667F">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016" w:type="dxa"/>
            <w:vMerge/>
            <w:hideMark/>
          </w:tcPr>
          <w:p w14:paraId="11D62219" w14:textId="77777777" w:rsidR="00331994" w:rsidRPr="00381668" w:rsidRDefault="00331994" w:rsidP="00381668">
            <w:pPr>
              <w:spacing w:line="276" w:lineRule="auto"/>
              <w:jc w:val="center"/>
              <w:rPr>
                <w:b w:val="0"/>
                <w:bCs w:val="0"/>
                <w:color w:val="000000"/>
                <w:sz w:val="18"/>
                <w:szCs w:val="18"/>
                <w:lang w:eastAsia="es-CO"/>
              </w:rPr>
            </w:pPr>
          </w:p>
        </w:tc>
        <w:tc>
          <w:tcPr>
            <w:tcW w:w="1247" w:type="dxa"/>
            <w:noWrap/>
            <w:hideMark/>
          </w:tcPr>
          <w:p w14:paraId="5EE6E309"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41 a 60</w:t>
            </w:r>
          </w:p>
        </w:tc>
        <w:tc>
          <w:tcPr>
            <w:tcW w:w="877" w:type="dxa"/>
            <w:noWrap/>
            <w:hideMark/>
          </w:tcPr>
          <w:p w14:paraId="5AA0B4D2"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6</w:t>
            </w:r>
          </w:p>
        </w:tc>
        <w:tc>
          <w:tcPr>
            <w:tcW w:w="727" w:type="dxa"/>
            <w:noWrap/>
            <w:hideMark/>
          </w:tcPr>
          <w:p w14:paraId="6245D359"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916" w:type="dxa"/>
            <w:noWrap/>
            <w:hideMark/>
          </w:tcPr>
          <w:p w14:paraId="2BC9EF39"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27</w:t>
            </w:r>
          </w:p>
        </w:tc>
        <w:tc>
          <w:tcPr>
            <w:tcW w:w="1087" w:type="dxa"/>
            <w:noWrap/>
            <w:hideMark/>
          </w:tcPr>
          <w:p w14:paraId="7CEB3B24"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15</w:t>
            </w:r>
          </w:p>
        </w:tc>
        <w:tc>
          <w:tcPr>
            <w:tcW w:w="816" w:type="dxa"/>
            <w:noWrap/>
            <w:hideMark/>
          </w:tcPr>
          <w:p w14:paraId="6748C152"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006" w:type="dxa"/>
            <w:noWrap/>
            <w:hideMark/>
          </w:tcPr>
          <w:p w14:paraId="6D2D60B2"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236" w:type="dxa"/>
            <w:noWrap/>
            <w:hideMark/>
          </w:tcPr>
          <w:p w14:paraId="00E37AD0"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281" w:type="dxa"/>
            <w:noWrap/>
            <w:hideMark/>
          </w:tcPr>
          <w:p w14:paraId="31EB31A4"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48</w:t>
            </w:r>
          </w:p>
        </w:tc>
      </w:tr>
      <w:tr w:rsidR="001E0668" w:rsidRPr="00381668" w14:paraId="47A01D48" w14:textId="77777777" w:rsidTr="0026667F">
        <w:trPr>
          <w:trHeight w:val="300"/>
          <w:jc w:val="center"/>
        </w:trPr>
        <w:tc>
          <w:tcPr>
            <w:cnfStyle w:val="001000000000" w:firstRow="0" w:lastRow="0" w:firstColumn="1" w:lastColumn="0" w:oddVBand="0" w:evenVBand="0" w:oddHBand="0" w:evenHBand="0" w:firstRowFirstColumn="0" w:firstRowLastColumn="0" w:lastRowFirstColumn="0" w:lastRowLastColumn="0"/>
            <w:tcW w:w="1016" w:type="dxa"/>
            <w:vMerge/>
            <w:hideMark/>
          </w:tcPr>
          <w:p w14:paraId="655BCA5A" w14:textId="77777777" w:rsidR="00331994" w:rsidRPr="00381668" w:rsidRDefault="00331994" w:rsidP="00381668">
            <w:pPr>
              <w:spacing w:line="276" w:lineRule="auto"/>
              <w:jc w:val="center"/>
              <w:rPr>
                <w:b w:val="0"/>
                <w:bCs w:val="0"/>
                <w:color w:val="000000"/>
                <w:sz w:val="18"/>
                <w:szCs w:val="18"/>
                <w:lang w:eastAsia="es-CO"/>
              </w:rPr>
            </w:pPr>
          </w:p>
        </w:tc>
        <w:tc>
          <w:tcPr>
            <w:tcW w:w="1247" w:type="dxa"/>
            <w:noWrap/>
            <w:hideMark/>
          </w:tcPr>
          <w:p w14:paraId="0D6EBE92" w14:textId="2D4ACD34"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Mayo</w:t>
            </w:r>
            <w:r w:rsidR="001D76B1" w:rsidRPr="00381668">
              <w:rPr>
                <w:color w:val="000000"/>
                <w:sz w:val="18"/>
                <w:szCs w:val="18"/>
                <w:lang w:eastAsia="es-CO"/>
              </w:rPr>
              <w:t>r</w:t>
            </w:r>
            <w:r w:rsidRPr="00381668">
              <w:rPr>
                <w:color w:val="000000"/>
                <w:sz w:val="18"/>
                <w:szCs w:val="18"/>
                <w:lang w:eastAsia="es-CO"/>
              </w:rPr>
              <w:t xml:space="preserve"> a 60</w:t>
            </w:r>
          </w:p>
        </w:tc>
        <w:tc>
          <w:tcPr>
            <w:tcW w:w="877" w:type="dxa"/>
            <w:noWrap/>
            <w:hideMark/>
          </w:tcPr>
          <w:p w14:paraId="6C9196FE"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1</w:t>
            </w:r>
          </w:p>
        </w:tc>
        <w:tc>
          <w:tcPr>
            <w:tcW w:w="727" w:type="dxa"/>
            <w:noWrap/>
            <w:hideMark/>
          </w:tcPr>
          <w:p w14:paraId="285A71B4"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916" w:type="dxa"/>
            <w:noWrap/>
            <w:hideMark/>
          </w:tcPr>
          <w:p w14:paraId="30C8E1BB"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15</w:t>
            </w:r>
          </w:p>
        </w:tc>
        <w:tc>
          <w:tcPr>
            <w:tcW w:w="1087" w:type="dxa"/>
            <w:noWrap/>
            <w:hideMark/>
          </w:tcPr>
          <w:p w14:paraId="25888685"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1</w:t>
            </w:r>
          </w:p>
        </w:tc>
        <w:tc>
          <w:tcPr>
            <w:tcW w:w="816" w:type="dxa"/>
            <w:noWrap/>
            <w:hideMark/>
          </w:tcPr>
          <w:p w14:paraId="019D7004"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2</w:t>
            </w:r>
          </w:p>
        </w:tc>
        <w:tc>
          <w:tcPr>
            <w:tcW w:w="1006" w:type="dxa"/>
            <w:noWrap/>
            <w:hideMark/>
          </w:tcPr>
          <w:p w14:paraId="0FDEF8D0"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236" w:type="dxa"/>
            <w:noWrap/>
            <w:hideMark/>
          </w:tcPr>
          <w:p w14:paraId="77FBEF3E"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281" w:type="dxa"/>
            <w:noWrap/>
            <w:hideMark/>
          </w:tcPr>
          <w:p w14:paraId="17162542"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19</w:t>
            </w:r>
          </w:p>
        </w:tc>
      </w:tr>
      <w:tr w:rsidR="001E0668" w:rsidRPr="00381668" w14:paraId="27F26612" w14:textId="77777777" w:rsidTr="0026667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gridSpan w:val="2"/>
            <w:shd w:val="clear" w:color="auto" w:fill="E7E6E6" w:themeFill="background2"/>
            <w:noWrap/>
            <w:hideMark/>
          </w:tcPr>
          <w:p w14:paraId="649037DC" w14:textId="429C330F" w:rsidR="00331994" w:rsidRPr="00381668" w:rsidRDefault="00331994" w:rsidP="00381668">
            <w:pPr>
              <w:spacing w:line="276" w:lineRule="auto"/>
              <w:jc w:val="center"/>
              <w:rPr>
                <w:b w:val="0"/>
                <w:bCs w:val="0"/>
                <w:color w:val="000000"/>
                <w:sz w:val="18"/>
                <w:szCs w:val="18"/>
                <w:lang w:eastAsia="es-CO"/>
              </w:rPr>
            </w:pPr>
            <w:r w:rsidRPr="00381668">
              <w:rPr>
                <w:b w:val="0"/>
                <w:bCs w:val="0"/>
                <w:color w:val="000000"/>
                <w:sz w:val="18"/>
                <w:szCs w:val="18"/>
                <w:lang w:eastAsia="es-CO"/>
              </w:rPr>
              <w:t xml:space="preserve">Total </w:t>
            </w:r>
          </w:p>
        </w:tc>
        <w:tc>
          <w:tcPr>
            <w:tcW w:w="877" w:type="dxa"/>
            <w:shd w:val="clear" w:color="auto" w:fill="E7E6E6" w:themeFill="background2"/>
            <w:noWrap/>
            <w:hideMark/>
          </w:tcPr>
          <w:p w14:paraId="0BBBD18F"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18</w:t>
            </w:r>
          </w:p>
        </w:tc>
        <w:tc>
          <w:tcPr>
            <w:tcW w:w="727" w:type="dxa"/>
            <w:shd w:val="clear" w:color="auto" w:fill="E7E6E6" w:themeFill="background2"/>
            <w:noWrap/>
            <w:hideMark/>
          </w:tcPr>
          <w:p w14:paraId="3F631E3C"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7</w:t>
            </w:r>
          </w:p>
        </w:tc>
        <w:tc>
          <w:tcPr>
            <w:tcW w:w="916" w:type="dxa"/>
            <w:shd w:val="clear" w:color="auto" w:fill="E7E6E6" w:themeFill="background2"/>
            <w:noWrap/>
            <w:hideMark/>
          </w:tcPr>
          <w:p w14:paraId="588BC1FB"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80</w:t>
            </w:r>
          </w:p>
        </w:tc>
        <w:tc>
          <w:tcPr>
            <w:tcW w:w="1087" w:type="dxa"/>
            <w:shd w:val="clear" w:color="auto" w:fill="E7E6E6" w:themeFill="background2"/>
            <w:noWrap/>
            <w:hideMark/>
          </w:tcPr>
          <w:p w14:paraId="049DA064"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67</w:t>
            </w:r>
          </w:p>
        </w:tc>
        <w:tc>
          <w:tcPr>
            <w:tcW w:w="816" w:type="dxa"/>
            <w:shd w:val="clear" w:color="auto" w:fill="E7E6E6" w:themeFill="background2"/>
            <w:noWrap/>
            <w:hideMark/>
          </w:tcPr>
          <w:p w14:paraId="2E1EC684"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10</w:t>
            </w:r>
          </w:p>
        </w:tc>
        <w:tc>
          <w:tcPr>
            <w:tcW w:w="1006" w:type="dxa"/>
            <w:shd w:val="clear" w:color="auto" w:fill="E7E6E6" w:themeFill="background2"/>
            <w:noWrap/>
            <w:hideMark/>
          </w:tcPr>
          <w:p w14:paraId="6DB2738B"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2</w:t>
            </w:r>
          </w:p>
        </w:tc>
        <w:tc>
          <w:tcPr>
            <w:tcW w:w="1236" w:type="dxa"/>
            <w:shd w:val="clear" w:color="auto" w:fill="E7E6E6" w:themeFill="background2"/>
            <w:noWrap/>
            <w:hideMark/>
          </w:tcPr>
          <w:p w14:paraId="7207812C"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6</w:t>
            </w:r>
          </w:p>
        </w:tc>
        <w:tc>
          <w:tcPr>
            <w:tcW w:w="281" w:type="dxa"/>
            <w:shd w:val="clear" w:color="auto" w:fill="E7E6E6" w:themeFill="background2"/>
            <w:noWrap/>
            <w:hideMark/>
          </w:tcPr>
          <w:p w14:paraId="24F3618F"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190</w:t>
            </w:r>
          </w:p>
        </w:tc>
      </w:tr>
      <w:tr w:rsidR="001E0668" w:rsidRPr="00381668" w14:paraId="278EB0C4" w14:textId="77777777" w:rsidTr="0026667F">
        <w:trPr>
          <w:trHeight w:val="285"/>
          <w:jc w:val="center"/>
        </w:trPr>
        <w:tc>
          <w:tcPr>
            <w:cnfStyle w:val="001000000000" w:firstRow="0" w:lastRow="0" w:firstColumn="1" w:lastColumn="0" w:oddVBand="0" w:evenVBand="0" w:oddHBand="0" w:evenHBand="0" w:firstRowFirstColumn="0" w:firstRowLastColumn="0" w:lastRowFirstColumn="0" w:lastRowLastColumn="0"/>
            <w:tcW w:w="1016" w:type="dxa"/>
            <w:vMerge w:val="restart"/>
            <w:noWrap/>
            <w:hideMark/>
          </w:tcPr>
          <w:p w14:paraId="19428015" w14:textId="77777777" w:rsidR="00331994" w:rsidRPr="00381668" w:rsidRDefault="00331994" w:rsidP="00381668">
            <w:pPr>
              <w:spacing w:line="276" w:lineRule="auto"/>
              <w:jc w:val="center"/>
              <w:rPr>
                <w:b w:val="0"/>
                <w:bCs w:val="0"/>
                <w:color w:val="000000"/>
                <w:sz w:val="18"/>
                <w:szCs w:val="18"/>
                <w:lang w:eastAsia="es-CO"/>
              </w:rPr>
            </w:pPr>
            <w:r w:rsidRPr="00381668">
              <w:rPr>
                <w:b w:val="0"/>
                <w:bCs w:val="0"/>
                <w:color w:val="000000"/>
                <w:sz w:val="18"/>
                <w:szCs w:val="18"/>
                <w:lang w:eastAsia="es-CO"/>
              </w:rPr>
              <w:t>Mangueras</w:t>
            </w:r>
          </w:p>
        </w:tc>
        <w:tc>
          <w:tcPr>
            <w:tcW w:w="1247" w:type="dxa"/>
            <w:noWrap/>
            <w:hideMark/>
          </w:tcPr>
          <w:p w14:paraId="27385A4E"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 a 5</w:t>
            </w:r>
          </w:p>
        </w:tc>
        <w:tc>
          <w:tcPr>
            <w:tcW w:w="877" w:type="dxa"/>
            <w:noWrap/>
            <w:hideMark/>
          </w:tcPr>
          <w:p w14:paraId="37ED3069"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10</w:t>
            </w:r>
          </w:p>
        </w:tc>
        <w:tc>
          <w:tcPr>
            <w:tcW w:w="727" w:type="dxa"/>
            <w:noWrap/>
            <w:hideMark/>
          </w:tcPr>
          <w:p w14:paraId="21671053"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6</w:t>
            </w:r>
          </w:p>
        </w:tc>
        <w:tc>
          <w:tcPr>
            <w:tcW w:w="916" w:type="dxa"/>
            <w:noWrap/>
            <w:hideMark/>
          </w:tcPr>
          <w:p w14:paraId="09EA1460"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1</w:t>
            </w:r>
          </w:p>
        </w:tc>
        <w:tc>
          <w:tcPr>
            <w:tcW w:w="1087" w:type="dxa"/>
            <w:noWrap/>
            <w:hideMark/>
          </w:tcPr>
          <w:p w14:paraId="741C60A4"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816" w:type="dxa"/>
            <w:noWrap/>
            <w:hideMark/>
          </w:tcPr>
          <w:p w14:paraId="7FB47580"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006" w:type="dxa"/>
            <w:noWrap/>
            <w:hideMark/>
          </w:tcPr>
          <w:p w14:paraId="490CAE81"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236" w:type="dxa"/>
            <w:noWrap/>
            <w:hideMark/>
          </w:tcPr>
          <w:p w14:paraId="068F6036"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281" w:type="dxa"/>
            <w:noWrap/>
            <w:hideMark/>
          </w:tcPr>
          <w:p w14:paraId="456AA6D2"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17</w:t>
            </w:r>
          </w:p>
        </w:tc>
      </w:tr>
      <w:tr w:rsidR="001E0668" w:rsidRPr="00381668" w14:paraId="1508CFF3" w14:textId="77777777" w:rsidTr="0026667F">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016" w:type="dxa"/>
            <w:vMerge/>
            <w:hideMark/>
          </w:tcPr>
          <w:p w14:paraId="282006F4" w14:textId="77777777" w:rsidR="00331994" w:rsidRPr="00381668" w:rsidRDefault="00331994" w:rsidP="00381668">
            <w:pPr>
              <w:spacing w:line="276" w:lineRule="auto"/>
              <w:jc w:val="center"/>
              <w:rPr>
                <w:b w:val="0"/>
                <w:bCs w:val="0"/>
                <w:color w:val="000000"/>
                <w:sz w:val="18"/>
                <w:szCs w:val="18"/>
                <w:lang w:eastAsia="es-CO"/>
              </w:rPr>
            </w:pPr>
          </w:p>
        </w:tc>
        <w:tc>
          <w:tcPr>
            <w:tcW w:w="1247" w:type="dxa"/>
            <w:noWrap/>
            <w:hideMark/>
          </w:tcPr>
          <w:p w14:paraId="6FB77782"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6 a 12</w:t>
            </w:r>
          </w:p>
        </w:tc>
        <w:tc>
          <w:tcPr>
            <w:tcW w:w="877" w:type="dxa"/>
            <w:noWrap/>
            <w:hideMark/>
          </w:tcPr>
          <w:p w14:paraId="6C70B142"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1</w:t>
            </w:r>
          </w:p>
        </w:tc>
        <w:tc>
          <w:tcPr>
            <w:tcW w:w="727" w:type="dxa"/>
            <w:noWrap/>
            <w:hideMark/>
          </w:tcPr>
          <w:p w14:paraId="3A4D14B5"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1</w:t>
            </w:r>
          </w:p>
        </w:tc>
        <w:tc>
          <w:tcPr>
            <w:tcW w:w="916" w:type="dxa"/>
            <w:noWrap/>
            <w:hideMark/>
          </w:tcPr>
          <w:p w14:paraId="3A20349A"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16</w:t>
            </w:r>
          </w:p>
        </w:tc>
        <w:tc>
          <w:tcPr>
            <w:tcW w:w="1087" w:type="dxa"/>
            <w:noWrap/>
            <w:hideMark/>
          </w:tcPr>
          <w:p w14:paraId="008ED16A"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1</w:t>
            </w:r>
          </w:p>
        </w:tc>
        <w:tc>
          <w:tcPr>
            <w:tcW w:w="816" w:type="dxa"/>
            <w:noWrap/>
            <w:hideMark/>
          </w:tcPr>
          <w:p w14:paraId="02047E58"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006" w:type="dxa"/>
            <w:noWrap/>
            <w:hideMark/>
          </w:tcPr>
          <w:p w14:paraId="016F973E"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236" w:type="dxa"/>
            <w:noWrap/>
            <w:hideMark/>
          </w:tcPr>
          <w:p w14:paraId="3109D703"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281" w:type="dxa"/>
            <w:noWrap/>
            <w:hideMark/>
          </w:tcPr>
          <w:p w14:paraId="618A631A"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19</w:t>
            </w:r>
          </w:p>
        </w:tc>
      </w:tr>
      <w:tr w:rsidR="001E0668" w:rsidRPr="00381668" w14:paraId="637D054D" w14:textId="77777777" w:rsidTr="0026667F">
        <w:trPr>
          <w:trHeight w:val="285"/>
          <w:jc w:val="center"/>
        </w:trPr>
        <w:tc>
          <w:tcPr>
            <w:cnfStyle w:val="001000000000" w:firstRow="0" w:lastRow="0" w:firstColumn="1" w:lastColumn="0" w:oddVBand="0" w:evenVBand="0" w:oddHBand="0" w:evenHBand="0" w:firstRowFirstColumn="0" w:firstRowLastColumn="0" w:lastRowFirstColumn="0" w:lastRowLastColumn="0"/>
            <w:tcW w:w="1016" w:type="dxa"/>
            <w:vMerge/>
            <w:hideMark/>
          </w:tcPr>
          <w:p w14:paraId="0E1E63DD" w14:textId="77777777" w:rsidR="00331994" w:rsidRPr="00381668" w:rsidRDefault="00331994" w:rsidP="00381668">
            <w:pPr>
              <w:spacing w:line="276" w:lineRule="auto"/>
              <w:jc w:val="center"/>
              <w:rPr>
                <w:b w:val="0"/>
                <w:bCs w:val="0"/>
                <w:color w:val="000000"/>
                <w:sz w:val="18"/>
                <w:szCs w:val="18"/>
                <w:lang w:eastAsia="es-CO"/>
              </w:rPr>
            </w:pPr>
          </w:p>
        </w:tc>
        <w:tc>
          <w:tcPr>
            <w:tcW w:w="1247" w:type="dxa"/>
            <w:noWrap/>
            <w:hideMark/>
          </w:tcPr>
          <w:p w14:paraId="3EE9CCCF"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13 a 18</w:t>
            </w:r>
          </w:p>
        </w:tc>
        <w:tc>
          <w:tcPr>
            <w:tcW w:w="877" w:type="dxa"/>
            <w:noWrap/>
            <w:hideMark/>
          </w:tcPr>
          <w:p w14:paraId="2A62EB88"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1</w:t>
            </w:r>
          </w:p>
        </w:tc>
        <w:tc>
          <w:tcPr>
            <w:tcW w:w="727" w:type="dxa"/>
            <w:noWrap/>
            <w:hideMark/>
          </w:tcPr>
          <w:p w14:paraId="2FF27B14"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916" w:type="dxa"/>
            <w:noWrap/>
            <w:hideMark/>
          </w:tcPr>
          <w:p w14:paraId="04686A5D"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2</w:t>
            </w:r>
          </w:p>
        </w:tc>
        <w:tc>
          <w:tcPr>
            <w:tcW w:w="1087" w:type="dxa"/>
            <w:noWrap/>
            <w:hideMark/>
          </w:tcPr>
          <w:p w14:paraId="34C518D3"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10</w:t>
            </w:r>
          </w:p>
        </w:tc>
        <w:tc>
          <w:tcPr>
            <w:tcW w:w="816" w:type="dxa"/>
            <w:noWrap/>
            <w:hideMark/>
          </w:tcPr>
          <w:p w14:paraId="0856227C"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006" w:type="dxa"/>
            <w:noWrap/>
            <w:hideMark/>
          </w:tcPr>
          <w:p w14:paraId="6B759BA0"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236" w:type="dxa"/>
            <w:noWrap/>
            <w:hideMark/>
          </w:tcPr>
          <w:p w14:paraId="19E04C41"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281" w:type="dxa"/>
            <w:noWrap/>
            <w:hideMark/>
          </w:tcPr>
          <w:p w14:paraId="4CDA084B"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13</w:t>
            </w:r>
          </w:p>
        </w:tc>
      </w:tr>
      <w:tr w:rsidR="001E0668" w:rsidRPr="00381668" w14:paraId="7137E4A4" w14:textId="77777777" w:rsidTr="0026667F">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016" w:type="dxa"/>
            <w:vMerge/>
            <w:hideMark/>
          </w:tcPr>
          <w:p w14:paraId="4E4155EE" w14:textId="77777777" w:rsidR="00331994" w:rsidRPr="00381668" w:rsidRDefault="00331994" w:rsidP="00381668">
            <w:pPr>
              <w:spacing w:line="276" w:lineRule="auto"/>
              <w:jc w:val="center"/>
              <w:rPr>
                <w:b w:val="0"/>
                <w:bCs w:val="0"/>
                <w:color w:val="000000"/>
                <w:sz w:val="18"/>
                <w:szCs w:val="18"/>
                <w:lang w:eastAsia="es-CO"/>
              </w:rPr>
            </w:pPr>
          </w:p>
        </w:tc>
        <w:tc>
          <w:tcPr>
            <w:tcW w:w="1247" w:type="dxa"/>
            <w:noWrap/>
            <w:hideMark/>
          </w:tcPr>
          <w:p w14:paraId="3B8A6813"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19 a 40</w:t>
            </w:r>
          </w:p>
        </w:tc>
        <w:tc>
          <w:tcPr>
            <w:tcW w:w="877" w:type="dxa"/>
            <w:noWrap/>
            <w:hideMark/>
          </w:tcPr>
          <w:p w14:paraId="47C767DC"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1</w:t>
            </w:r>
          </w:p>
        </w:tc>
        <w:tc>
          <w:tcPr>
            <w:tcW w:w="727" w:type="dxa"/>
            <w:noWrap/>
            <w:hideMark/>
          </w:tcPr>
          <w:p w14:paraId="47E83D49"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916" w:type="dxa"/>
            <w:noWrap/>
            <w:hideMark/>
          </w:tcPr>
          <w:p w14:paraId="3383F59C"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16</w:t>
            </w:r>
          </w:p>
        </w:tc>
        <w:tc>
          <w:tcPr>
            <w:tcW w:w="1087" w:type="dxa"/>
            <w:noWrap/>
            <w:hideMark/>
          </w:tcPr>
          <w:p w14:paraId="68721E36"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33</w:t>
            </w:r>
          </w:p>
        </w:tc>
        <w:tc>
          <w:tcPr>
            <w:tcW w:w="816" w:type="dxa"/>
            <w:noWrap/>
            <w:hideMark/>
          </w:tcPr>
          <w:p w14:paraId="7CFDF4D3"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5</w:t>
            </w:r>
          </w:p>
        </w:tc>
        <w:tc>
          <w:tcPr>
            <w:tcW w:w="1006" w:type="dxa"/>
            <w:noWrap/>
            <w:hideMark/>
          </w:tcPr>
          <w:p w14:paraId="35A6427B"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236" w:type="dxa"/>
            <w:noWrap/>
            <w:hideMark/>
          </w:tcPr>
          <w:p w14:paraId="46513E07"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3</w:t>
            </w:r>
          </w:p>
        </w:tc>
        <w:tc>
          <w:tcPr>
            <w:tcW w:w="281" w:type="dxa"/>
            <w:noWrap/>
            <w:hideMark/>
          </w:tcPr>
          <w:p w14:paraId="35C5681D"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58</w:t>
            </w:r>
          </w:p>
        </w:tc>
      </w:tr>
      <w:tr w:rsidR="001E0668" w:rsidRPr="00381668" w14:paraId="168BCF0F" w14:textId="77777777" w:rsidTr="0026667F">
        <w:trPr>
          <w:trHeight w:val="285"/>
          <w:jc w:val="center"/>
        </w:trPr>
        <w:tc>
          <w:tcPr>
            <w:cnfStyle w:val="001000000000" w:firstRow="0" w:lastRow="0" w:firstColumn="1" w:lastColumn="0" w:oddVBand="0" w:evenVBand="0" w:oddHBand="0" w:evenHBand="0" w:firstRowFirstColumn="0" w:firstRowLastColumn="0" w:lastRowFirstColumn="0" w:lastRowLastColumn="0"/>
            <w:tcW w:w="1016" w:type="dxa"/>
            <w:vMerge/>
            <w:hideMark/>
          </w:tcPr>
          <w:p w14:paraId="084B6C0E" w14:textId="77777777" w:rsidR="00331994" w:rsidRPr="00381668" w:rsidRDefault="00331994" w:rsidP="00381668">
            <w:pPr>
              <w:spacing w:line="276" w:lineRule="auto"/>
              <w:jc w:val="center"/>
              <w:rPr>
                <w:b w:val="0"/>
                <w:bCs w:val="0"/>
                <w:color w:val="000000"/>
                <w:sz w:val="18"/>
                <w:szCs w:val="18"/>
                <w:lang w:eastAsia="es-CO"/>
              </w:rPr>
            </w:pPr>
          </w:p>
        </w:tc>
        <w:tc>
          <w:tcPr>
            <w:tcW w:w="1247" w:type="dxa"/>
            <w:noWrap/>
            <w:hideMark/>
          </w:tcPr>
          <w:p w14:paraId="507D0DF5"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41 a 60</w:t>
            </w:r>
          </w:p>
        </w:tc>
        <w:tc>
          <w:tcPr>
            <w:tcW w:w="877" w:type="dxa"/>
            <w:noWrap/>
            <w:hideMark/>
          </w:tcPr>
          <w:p w14:paraId="688D44AC"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727" w:type="dxa"/>
            <w:noWrap/>
            <w:hideMark/>
          </w:tcPr>
          <w:p w14:paraId="0E905E11"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916" w:type="dxa"/>
            <w:noWrap/>
            <w:hideMark/>
          </w:tcPr>
          <w:p w14:paraId="53757503"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20</w:t>
            </w:r>
          </w:p>
        </w:tc>
        <w:tc>
          <w:tcPr>
            <w:tcW w:w="1087" w:type="dxa"/>
            <w:noWrap/>
            <w:hideMark/>
          </w:tcPr>
          <w:p w14:paraId="5C16CED4"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8</w:t>
            </w:r>
          </w:p>
        </w:tc>
        <w:tc>
          <w:tcPr>
            <w:tcW w:w="816" w:type="dxa"/>
            <w:noWrap/>
            <w:hideMark/>
          </w:tcPr>
          <w:p w14:paraId="72097394"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006" w:type="dxa"/>
            <w:noWrap/>
            <w:hideMark/>
          </w:tcPr>
          <w:p w14:paraId="6FA3E96D"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236" w:type="dxa"/>
            <w:noWrap/>
            <w:hideMark/>
          </w:tcPr>
          <w:p w14:paraId="7E3EF3C1"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281" w:type="dxa"/>
            <w:noWrap/>
            <w:hideMark/>
          </w:tcPr>
          <w:p w14:paraId="501A2860"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28</w:t>
            </w:r>
          </w:p>
        </w:tc>
      </w:tr>
      <w:tr w:rsidR="001E0668" w:rsidRPr="00381668" w14:paraId="07F36EE9" w14:textId="77777777" w:rsidTr="0026667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16" w:type="dxa"/>
            <w:vMerge/>
            <w:hideMark/>
          </w:tcPr>
          <w:p w14:paraId="0C93204F" w14:textId="77777777" w:rsidR="00331994" w:rsidRPr="00381668" w:rsidRDefault="00331994" w:rsidP="00381668">
            <w:pPr>
              <w:spacing w:line="276" w:lineRule="auto"/>
              <w:jc w:val="center"/>
              <w:rPr>
                <w:b w:val="0"/>
                <w:bCs w:val="0"/>
                <w:color w:val="000000"/>
                <w:sz w:val="18"/>
                <w:szCs w:val="18"/>
                <w:lang w:eastAsia="es-CO"/>
              </w:rPr>
            </w:pPr>
          </w:p>
        </w:tc>
        <w:tc>
          <w:tcPr>
            <w:tcW w:w="1247" w:type="dxa"/>
            <w:noWrap/>
            <w:hideMark/>
          </w:tcPr>
          <w:p w14:paraId="034B3079" w14:textId="43B4C3F9"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Mayo</w:t>
            </w:r>
            <w:r w:rsidR="004F547C" w:rsidRPr="00381668">
              <w:rPr>
                <w:color w:val="000000"/>
                <w:sz w:val="18"/>
                <w:szCs w:val="18"/>
                <w:lang w:eastAsia="es-CO"/>
              </w:rPr>
              <w:t>r</w:t>
            </w:r>
            <w:r w:rsidRPr="00381668">
              <w:rPr>
                <w:color w:val="000000"/>
                <w:sz w:val="18"/>
                <w:szCs w:val="18"/>
                <w:lang w:eastAsia="es-CO"/>
              </w:rPr>
              <w:t xml:space="preserve"> a 60</w:t>
            </w:r>
          </w:p>
        </w:tc>
        <w:tc>
          <w:tcPr>
            <w:tcW w:w="877" w:type="dxa"/>
            <w:noWrap/>
            <w:hideMark/>
          </w:tcPr>
          <w:p w14:paraId="768F4727"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3</w:t>
            </w:r>
          </w:p>
        </w:tc>
        <w:tc>
          <w:tcPr>
            <w:tcW w:w="727" w:type="dxa"/>
            <w:noWrap/>
            <w:hideMark/>
          </w:tcPr>
          <w:p w14:paraId="71A9A205"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916" w:type="dxa"/>
            <w:noWrap/>
            <w:hideMark/>
          </w:tcPr>
          <w:p w14:paraId="13B99E84"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9</w:t>
            </w:r>
          </w:p>
        </w:tc>
        <w:tc>
          <w:tcPr>
            <w:tcW w:w="1087" w:type="dxa"/>
            <w:noWrap/>
            <w:hideMark/>
          </w:tcPr>
          <w:p w14:paraId="5302FBCE"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816" w:type="dxa"/>
            <w:noWrap/>
            <w:hideMark/>
          </w:tcPr>
          <w:p w14:paraId="3482DD1C"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006" w:type="dxa"/>
            <w:noWrap/>
            <w:hideMark/>
          </w:tcPr>
          <w:p w14:paraId="1B695BC2"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236" w:type="dxa"/>
            <w:noWrap/>
            <w:hideMark/>
          </w:tcPr>
          <w:p w14:paraId="33F1DA20"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281" w:type="dxa"/>
            <w:noWrap/>
            <w:hideMark/>
          </w:tcPr>
          <w:p w14:paraId="6049BD63"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12</w:t>
            </w:r>
          </w:p>
        </w:tc>
      </w:tr>
      <w:tr w:rsidR="001E0668" w:rsidRPr="00381668" w14:paraId="4BDD8961" w14:textId="77777777" w:rsidTr="0026667F">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gridSpan w:val="2"/>
            <w:shd w:val="clear" w:color="auto" w:fill="E7E6E6" w:themeFill="background2"/>
            <w:noWrap/>
            <w:hideMark/>
          </w:tcPr>
          <w:p w14:paraId="20F2A25C" w14:textId="6966BE5F" w:rsidR="00331994" w:rsidRPr="00381668" w:rsidRDefault="00331994" w:rsidP="00381668">
            <w:pPr>
              <w:spacing w:line="276" w:lineRule="auto"/>
              <w:jc w:val="center"/>
              <w:rPr>
                <w:b w:val="0"/>
                <w:bCs w:val="0"/>
                <w:color w:val="000000"/>
                <w:sz w:val="18"/>
                <w:szCs w:val="18"/>
                <w:lang w:eastAsia="es-CO"/>
              </w:rPr>
            </w:pPr>
            <w:r w:rsidRPr="00381668">
              <w:rPr>
                <w:b w:val="0"/>
                <w:bCs w:val="0"/>
                <w:color w:val="000000"/>
                <w:sz w:val="18"/>
                <w:szCs w:val="18"/>
                <w:lang w:eastAsia="es-CO"/>
              </w:rPr>
              <w:t xml:space="preserve">Total </w:t>
            </w:r>
          </w:p>
        </w:tc>
        <w:tc>
          <w:tcPr>
            <w:tcW w:w="877" w:type="dxa"/>
            <w:shd w:val="clear" w:color="auto" w:fill="E7E6E6" w:themeFill="background2"/>
            <w:noWrap/>
            <w:hideMark/>
          </w:tcPr>
          <w:p w14:paraId="174B625D"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16</w:t>
            </w:r>
          </w:p>
        </w:tc>
        <w:tc>
          <w:tcPr>
            <w:tcW w:w="727" w:type="dxa"/>
            <w:shd w:val="clear" w:color="auto" w:fill="E7E6E6" w:themeFill="background2"/>
            <w:noWrap/>
            <w:hideMark/>
          </w:tcPr>
          <w:p w14:paraId="42095371"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7</w:t>
            </w:r>
          </w:p>
        </w:tc>
        <w:tc>
          <w:tcPr>
            <w:tcW w:w="916" w:type="dxa"/>
            <w:shd w:val="clear" w:color="auto" w:fill="E7E6E6" w:themeFill="background2"/>
            <w:noWrap/>
            <w:hideMark/>
          </w:tcPr>
          <w:p w14:paraId="7AD2DEBA"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64</w:t>
            </w:r>
          </w:p>
        </w:tc>
        <w:tc>
          <w:tcPr>
            <w:tcW w:w="1087" w:type="dxa"/>
            <w:shd w:val="clear" w:color="auto" w:fill="E7E6E6" w:themeFill="background2"/>
            <w:noWrap/>
            <w:hideMark/>
          </w:tcPr>
          <w:p w14:paraId="06B78D1F"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52</w:t>
            </w:r>
          </w:p>
        </w:tc>
        <w:tc>
          <w:tcPr>
            <w:tcW w:w="816" w:type="dxa"/>
            <w:shd w:val="clear" w:color="auto" w:fill="E7E6E6" w:themeFill="background2"/>
            <w:noWrap/>
            <w:hideMark/>
          </w:tcPr>
          <w:p w14:paraId="4AAD8201"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5</w:t>
            </w:r>
          </w:p>
        </w:tc>
        <w:tc>
          <w:tcPr>
            <w:tcW w:w="1006" w:type="dxa"/>
            <w:shd w:val="clear" w:color="auto" w:fill="E7E6E6" w:themeFill="background2"/>
            <w:noWrap/>
            <w:hideMark/>
          </w:tcPr>
          <w:p w14:paraId="7D612C7D"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236" w:type="dxa"/>
            <w:shd w:val="clear" w:color="auto" w:fill="E7E6E6" w:themeFill="background2"/>
            <w:noWrap/>
            <w:hideMark/>
          </w:tcPr>
          <w:p w14:paraId="13F4A63B"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3</w:t>
            </w:r>
          </w:p>
        </w:tc>
        <w:tc>
          <w:tcPr>
            <w:tcW w:w="281" w:type="dxa"/>
            <w:shd w:val="clear" w:color="auto" w:fill="E7E6E6" w:themeFill="background2"/>
            <w:noWrap/>
            <w:hideMark/>
          </w:tcPr>
          <w:p w14:paraId="2B99F1C9"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147</w:t>
            </w:r>
          </w:p>
        </w:tc>
      </w:tr>
      <w:tr w:rsidR="001E0668" w:rsidRPr="00381668" w14:paraId="56B66E0F" w14:textId="77777777" w:rsidTr="0026667F">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016" w:type="dxa"/>
            <w:vMerge w:val="restart"/>
            <w:noWrap/>
            <w:hideMark/>
          </w:tcPr>
          <w:p w14:paraId="0CEC3485" w14:textId="77777777" w:rsidR="00331994" w:rsidRPr="00381668" w:rsidRDefault="00331994" w:rsidP="00381668">
            <w:pPr>
              <w:spacing w:line="276" w:lineRule="auto"/>
              <w:jc w:val="center"/>
              <w:rPr>
                <w:b w:val="0"/>
                <w:bCs w:val="0"/>
                <w:color w:val="000000"/>
                <w:sz w:val="18"/>
                <w:szCs w:val="18"/>
                <w:lang w:eastAsia="es-CO"/>
              </w:rPr>
            </w:pPr>
            <w:r w:rsidRPr="00381668">
              <w:rPr>
                <w:b w:val="0"/>
                <w:bCs w:val="0"/>
                <w:color w:val="000000"/>
                <w:sz w:val="18"/>
                <w:szCs w:val="18"/>
                <w:lang w:eastAsia="es-CO"/>
              </w:rPr>
              <w:t>Rincón Grande</w:t>
            </w:r>
          </w:p>
        </w:tc>
        <w:tc>
          <w:tcPr>
            <w:tcW w:w="1247" w:type="dxa"/>
            <w:noWrap/>
            <w:hideMark/>
          </w:tcPr>
          <w:p w14:paraId="5CA78378"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 a 5</w:t>
            </w:r>
          </w:p>
        </w:tc>
        <w:tc>
          <w:tcPr>
            <w:tcW w:w="877" w:type="dxa"/>
            <w:noWrap/>
            <w:hideMark/>
          </w:tcPr>
          <w:p w14:paraId="216B726E"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15</w:t>
            </w:r>
          </w:p>
        </w:tc>
        <w:tc>
          <w:tcPr>
            <w:tcW w:w="727" w:type="dxa"/>
            <w:noWrap/>
            <w:hideMark/>
          </w:tcPr>
          <w:p w14:paraId="3211A5A7"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3</w:t>
            </w:r>
          </w:p>
        </w:tc>
        <w:tc>
          <w:tcPr>
            <w:tcW w:w="916" w:type="dxa"/>
            <w:noWrap/>
            <w:hideMark/>
          </w:tcPr>
          <w:p w14:paraId="6A0CBA47"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1</w:t>
            </w:r>
          </w:p>
        </w:tc>
        <w:tc>
          <w:tcPr>
            <w:tcW w:w="1087" w:type="dxa"/>
            <w:noWrap/>
            <w:hideMark/>
          </w:tcPr>
          <w:p w14:paraId="055321FE"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816" w:type="dxa"/>
            <w:noWrap/>
            <w:hideMark/>
          </w:tcPr>
          <w:p w14:paraId="614BCBD6"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006" w:type="dxa"/>
            <w:noWrap/>
            <w:hideMark/>
          </w:tcPr>
          <w:p w14:paraId="33D7C448"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236" w:type="dxa"/>
            <w:noWrap/>
            <w:hideMark/>
          </w:tcPr>
          <w:p w14:paraId="7791DB70"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281" w:type="dxa"/>
            <w:noWrap/>
            <w:hideMark/>
          </w:tcPr>
          <w:p w14:paraId="319C5D5C"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19</w:t>
            </w:r>
          </w:p>
        </w:tc>
      </w:tr>
      <w:tr w:rsidR="001E0668" w:rsidRPr="00381668" w14:paraId="5F1C98E3" w14:textId="77777777" w:rsidTr="0026667F">
        <w:trPr>
          <w:trHeight w:val="285"/>
          <w:jc w:val="center"/>
        </w:trPr>
        <w:tc>
          <w:tcPr>
            <w:cnfStyle w:val="001000000000" w:firstRow="0" w:lastRow="0" w:firstColumn="1" w:lastColumn="0" w:oddVBand="0" w:evenVBand="0" w:oddHBand="0" w:evenHBand="0" w:firstRowFirstColumn="0" w:firstRowLastColumn="0" w:lastRowFirstColumn="0" w:lastRowLastColumn="0"/>
            <w:tcW w:w="1016" w:type="dxa"/>
            <w:vMerge/>
            <w:hideMark/>
          </w:tcPr>
          <w:p w14:paraId="2FA914E9" w14:textId="77777777" w:rsidR="00331994" w:rsidRPr="00381668" w:rsidRDefault="00331994" w:rsidP="00381668">
            <w:pPr>
              <w:spacing w:line="276" w:lineRule="auto"/>
              <w:jc w:val="center"/>
              <w:rPr>
                <w:b w:val="0"/>
                <w:bCs w:val="0"/>
                <w:color w:val="000000"/>
                <w:sz w:val="18"/>
                <w:szCs w:val="18"/>
                <w:lang w:eastAsia="es-CO"/>
              </w:rPr>
            </w:pPr>
          </w:p>
        </w:tc>
        <w:tc>
          <w:tcPr>
            <w:tcW w:w="1247" w:type="dxa"/>
            <w:noWrap/>
            <w:hideMark/>
          </w:tcPr>
          <w:p w14:paraId="0493F1DC"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6 a 12</w:t>
            </w:r>
          </w:p>
        </w:tc>
        <w:tc>
          <w:tcPr>
            <w:tcW w:w="877" w:type="dxa"/>
            <w:noWrap/>
            <w:hideMark/>
          </w:tcPr>
          <w:p w14:paraId="3AB235C7"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2</w:t>
            </w:r>
          </w:p>
        </w:tc>
        <w:tc>
          <w:tcPr>
            <w:tcW w:w="727" w:type="dxa"/>
            <w:noWrap/>
            <w:hideMark/>
          </w:tcPr>
          <w:p w14:paraId="61C5D740"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1</w:t>
            </w:r>
          </w:p>
        </w:tc>
        <w:tc>
          <w:tcPr>
            <w:tcW w:w="916" w:type="dxa"/>
            <w:noWrap/>
            <w:hideMark/>
          </w:tcPr>
          <w:p w14:paraId="7DDFA8C8"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23</w:t>
            </w:r>
          </w:p>
        </w:tc>
        <w:tc>
          <w:tcPr>
            <w:tcW w:w="1087" w:type="dxa"/>
            <w:noWrap/>
            <w:hideMark/>
          </w:tcPr>
          <w:p w14:paraId="085B0E80"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4</w:t>
            </w:r>
          </w:p>
        </w:tc>
        <w:tc>
          <w:tcPr>
            <w:tcW w:w="816" w:type="dxa"/>
            <w:noWrap/>
            <w:hideMark/>
          </w:tcPr>
          <w:p w14:paraId="2847F222"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006" w:type="dxa"/>
            <w:noWrap/>
            <w:hideMark/>
          </w:tcPr>
          <w:p w14:paraId="6B20CD94"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236" w:type="dxa"/>
            <w:noWrap/>
            <w:hideMark/>
          </w:tcPr>
          <w:p w14:paraId="647B8EB0"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281" w:type="dxa"/>
            <w:noWrap/>
            <w:hideMark/>
          </w:tcPr>
          <w:p w14:paraId="731DF3BD"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30</w:t>
            </w:r>
          </w:p>
        </w:tc>
      </w:tr>
      <w:tr w:rsidR="001E0668" w:rsidRPr="00381668" w14:paraId="1F0C5A92" w14:textId="77777777" w:rsidTr="0026667F">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016" w:type="dxa"/>
            <w:vMerge/>
            <w:hideMark/>
          </w:tcPr>
          <w:p w14:paraId="672226C9" w14:textId="77777777" w:rsidR="00331994" w:rsidRPr="00381668" w:rsidRDefault="00331994" w:rsidP="00381668">
            <w:pPr>
              <w:spacing w:line="276" w:lineRule="auto"/>
              <w:jc w:val="center"/>
              <w:rPr>
                <w:b w:val="0"/>
                <w:bCs w:val="0"/>
                <w:color w:val="000000"/>
                <w:sz w:val="18"/>
                <w:szCs w:val="18"/>
                <w:lang w:eastAsia="es-CO"/>
              </w:rPr>
            </w:pPr>
          </w:p>
        </w:tc>
        <w:tc>
          <w:tcPr>
            <w:tcW w:w="1247" w:type="dxa"/>
            <w:noWrap/>
            <w:hideMark/>
          </w:tcPr>
          <w:p w14:paraId="2436E38F"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13 a 18</w:t>
            </w:r>
          </w:p>
        </w:tc>
        <w:tc>
          <w:tcPr>
            <w:tcW w:w="877" w:type="dxa"/>
            <w:noWrap/>
            <w:hideMark/>
          </w:tcPr>
          <w:p w14:paraId="68C4A60F"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727" w:type="dxa"/>
            <w:noWrap/>
            <w:hideMark/>
          </w:tcPr>
          <w:p w14:paraId="5B2387BB"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916" w:type="dxa"/>
            <w:noWrap/>
            <w:hideMark/>
          </w:tcPr>
          <w:p w14:paraId="7D1AFB8E"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087" w:type="dxa"/>
            <w:noWrap/>
            <w:hideMark/>
          </w:tcPr>
          <w:p w14:paraId="0F3162A3"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23</w:t>
            </w:r>
          </w:p>
        </w:tc>
        <w:tc>
          <w:tcPr>
            <w:tcW w:w="816" w:type="dxa"/>
            <w:noWrap/>
            <w:hideMark/>
          </w:tcPr>
          <w:p w14:paraId="74A1B7FE"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006" w:type="dxa"/>
            <w:noWrap/>
            <w:hideMark/>
          </w:tcPr>
          <w:p w14:paraId="7B1C6EA0"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236" w:type="dxa"/>
            <w:noWrap/>
            <w:hideMark/>
          </w:tcPr>
          <w:p w14:paraId="0CCCEAF0"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281" w:type="dxa"/>
            <w:noWrap/>
            <w:hideMark/>
          </w:tcPr>
          <w:p w14:paraId="2C5DA193"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23</w:t>
            </w:r>
          </w:p>
        </w:tc>
      </w:tr>
      <w:tr w:rsidR="001E0668" w:rsidRPr="00381668" w14:paraId="16126A28" w14:textId="77777777" w:rsidTr="0026667F">
        <w:trPr>
          <w:trHeight w:val="285"/>
          <w:jc w:val="center"/>
        </w:trPr>
        <w:tc>
          <w:tcPr>
            <w:cnfStyle w:val="001000000000" w:firstRow="0" w:lastRow="0" w:firstColumn="1" w:lastColumn="0" w:oddVBand="0" w:evenVBand="0" w:oddHBand="0" w:evenHBand="0" w:firstRowFirstColumn="0" w:firstRowLastColumn="0" w:lastRowFirstColumn="0" w:lastRowLastColumn="0"/>
            <w:tcW w:w="1016" w:type="dxa"/>
            <w:vMerge/>
            <w:hideMark/>
          </w:tcPr>
          <w:p w14:paraId="37FB6888" w14:textId="77777777" w:rsidR="00331994" w:rsidRPr="00381668" w:rsidRDefault="00331994" w:rsidP="00381668">
            <w:pPr>
              <w:spacing w:line="276" w:lineRule="auto"/>
              <w:jc w:val="center"/>
              <w:rPr>
                <w:b w:val="0"/>
                <w:bCs w:val="0"/>
                <w:color w:val="000000"/>
                <w:sz w:val="18"/>
                <w:szCs w:val="18"/>
                <w:lang w:eastAsia="es-CO"/>
              </w:rPr>
            </w:pPr>
          </w:p>
        </w:tc>
        <w:tc>
          <w:tcPr>
            <w:tcW w:w="1247" w:type="dxa"/>
            <w:noWrap/>
            <w:hideMark/>
          </w:tcPr>
          <w:p w14:paraId="42E60CE9"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19 a 40</w:t>
            </w:r>
          </w:p>
        </w:tc>
        <w:tc>
          <w:tcPr>
            <w:tcW w:w="877" w:type="dxa"/>
            <w:noWrap/>
            <w:hideMark/>
          </w:tcPr>
          <w:p w14:paraId="0E8A28E1"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1</w:t>
            </w:r>
          </w:p>
        </w:tc>
        <w:tc>
          <w:tcPr>
            <w:tcW w:w="727" w:type="dxa"/>
            <w:noWrap/>
            <w:hideMark/>
          </w:tcPr>
          <w:p w14:paraId="654EF83B"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916" w:type="dxa"/>
            <w:noWrap/>
            <w:hideMark/>
          </w:tcPr>
          <w:p w14:paraId="2195EDFD"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26</w:t>
            </w:r>
          </w:p>
        </w:tc>
        <w:tc>
          <w:tcPr>
            <w:tcW w:w="1087" w:type="dxa"/>
            <w:noWrap/>
            <w:hideMark/>
          </w:tcPr>
          <w:p w14:paraId="0FD7D4BC"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28</w:t>
            </w:r>
          </w:p>
        </w:tc>
        <w:tc>
          <w:tcPr>
            <w:tcW w:w="816" w:type="dxa"/>
            <w:noWrap/>
            <w:hideMark/>
          </w:tcPr>
          <w:p w14:paraId="6608F142"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1</w:t>
            </w:r>
          </w:p>
        </w:tc>
        <w:tc>
          <w:tcPr>
            <w:tcW w:w="1006" w:type="dxa"/>
            <w:noWrap/>
            <w:hideMark/>
          </w:tcPr>
          <w:p w14:paraId="001C5D54"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1</w:t>
            </w:r>
          </w:p>
        </w:tc>
        <w:tc>
          <w:tcPr>
            <w:tcW w:w="1236" w:type="dxa"/>
            <w:noWrap/>
            <w:hideMark/>
          </w:tcPr>
          <w:p w14:paraId="5B3505A7"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3</w:t>
            </w:r>
          </w:p>
        </w:tc>
        <w:tc>
          <w:tcPr>
            <w:tcW w:w="281" w:type="dxa"/>
            <w:noWrap/>
            <w:hideMark/>
          </w:tcPr>
          <w:p w14:paraId="1C26C2F8"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60</w:t>
            </w:r>
          </w:p>
        </w:tc>
      </w:tr>
      <w:tr w:rsidR="001E0668" w:rsidRPr="00381668" w14:paraId="73F1E694" w14:textId="77777777" w:rsidTr="0026667F">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016" w:type="dxa"/>
            <w:vMerge/>
            <w:hideMark/>
          </w:tcPr>
          <w:p w14:paraId="5B7F2DA3" w14:textId="77777777" w:rsidR="00331994" w:rsidRPr="00381668" w:rsidRDefault="00331994" w:rsidP="00381668">
            <w:pPr>
              <w:spacing w:line="276" w:lineRule="auto"/>
              <w:jc w:val="center"/>
              <w:rPr>
                <w:b w:val="0"/>
                <w:bCs w:val="0"/>
                <w:color w:val="000000"/>
                <w:sz w:val="18"/>
                <w:szCs w:val="18"/>
                <w:lang w:eastAsia="es-CO"/>
              </w:rPr>
            </w:pPr>
          </w:p>
        </w:tc>
        <w:tc>
          <w:tcPr>
            <w:tcW w:w="1247" w:type="dxa"/>
            <w:noWrap/>
            <w:hideMark/>
          </w:tcPr>
          <w:p w14:paraId="3906AD64"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41 a 60</w:t>
            </w:r>
          </w:p>
        </w:tc>
        <w:tc>
          <w:tcPr>
            <w:tcW w:w="877" w:type="dxa"/>
            <w:noWrap/>
            <w:hideMark/>
          </w:tcPr>
          <w:p w14:paraId="5036B3BD"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2</w:t>
            </w:r>
          </w:p>
        </w:tc>
        <w:tc>
          <w:tcPr>
            <w:tcW w:w="727" w:type="dxa"/>
            <w:noWrap/>
            <w:hideMark/>
          </w:tcPr>
          <w:p w14:paraId="5D9A2E67"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1</w:t>
            </w:r>
          </w:p>
        </w:tc>
        <w:tc>
          <w:tcPr>
            <w:tcW w:w="916" w:type="dxa"/>
            <w:noWrap/>
            <w:hideMark/>
          </w:tcPr>
          <w:p w14:paraId="7EF30FF6"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35</w:t>
            </w:r>
          </w:p>
        </w:tc>
        <w:tc>
          <w:tcPr>
            <w:tcW w:w="1087" w:type="dxa"/>
            <w:noWrap/>
            <w:hideMark/>
          </w:tcPr>
          <w:p w14:paraId="4DB85BCF"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2</w:t>
            </w:r>
          </w:p>
        </w:tc>
        <w:tc>
          <w:tcPr>
            <w:tcW w:w="816" w:type="dxa"/>
            <w:noWrap/>
            <w:hideMark/>
          </w:tcPr>
          <w:p w14:paraId="34A6EF63"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006" w:type="dxa"/>
            <w:noWrap/>
            <w:hideMark/>
          </w:tcPr>
          <w:p w14:paraId="033A84FB"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236" w:type="dxa"/>
            <w:noWrap/>
            <w:hideMark/>
          </w:tcPr>
          <w:p w14:paraId="770C46C1"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281" w:type="dxa"/>
            <w:noWrap/>
            <w:hideMark/>
          </w:tcPr>
          <w:p w14:paraId="2D035573"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40</w:t>
            </w:r>
          </w:p>
        </w:tc>
      </w:tr>
      <w:tr w:rsidR="001E0668" w:rsidRPr="00381668" w14:paraId="63FBEF4B" w14:textId="77777777" w:rsidTr="0026667F">
        <w:trPr>
          <w:trHeight w:val="300"/>
          <w:jc w:val="center"/>
        </w:trPr>
        <w:tc>
          <w:tcPr>
            <w:cnfStyle w:val="001000000000" w:firstRow="0" w:lastRow="0" w:firstColumn="1" w:lastColumn="0" w:oddVBand="0" w:evenVBand="0" w:oddHBand="0" w:evenHBand="0" w:firstRowFirstColumn="0" w:firstRowLastColumn="0" w:lastRowFirstColumn="0" w:lastRowLastColumn="0"/>
            <w:tcW w:w="1016" w:type="dxa"/>
            <w:vMerge/>
            <w:hideMark/>
          </w:tcPr>
          <w:p w14:paraId="2227B8C0" w14:textId="77777777" w:rsidR="00331994" w:rsidRPr="00381668" w:rsidRDefault="00331994" w:rsidP="00381668">
            <w:pPr>
              <w:spacing w:line="276" w:lineRule="auto"/>
              <w:jc w:val="center"/>
              <w:rPr>
                <w:b w:val="0"/>
                <w:bCs w:val="0"/>
                <w:color w:val="000000"/>
                <w:sz w:val="18"/>
                <w:szCs w:val="18"/>
                <w:lang w:eastAsia="es-CO"/>
              </w:rPr>
            </w:pPr>
          </w:p>
        </w:tc>
        <w:tc>
          <w:tcPr>
            <w:tcW w:w="1247" w:type="dxa"/>
            <w:noWrap/>
            <w:hideMark/>
          </w:tcPr>
          <w:p w14:paraId="68E75053" w14:textId="29AF065B"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Mayo</w:t>
            </w:r>
            <w:r w:rsidR="001D76B1" w:rsidRPr="00381668">
              <w:rPr>
                <w:color w:val="000000"/>
                <w:sz w:val="18"/>
                <w:szCs w:val="18"/>
                <w:lang w:eastAsia="es-CO"/>
              </w:rPr>
              <w:t>r</w:t>
            </w:r>
            <w:r w:rsidRPr="00381668">
              <w:rPr>
                <w:color w:val="000000"/>
                <w:sz w:val="18"/>
                <w:szCs w:val="18"/>
                <w:lang w:eastAsia="es-CO"/>
              </w:rPr>
              <w:t xml:space="preserve"> a 60</w:t>
            </w:r>
          </w:p>
        </w:tc>
        <w:tc>
          <w:tcPr>
            <w:tcW w:w="877" w:type="dxa"/>
            <w:noWrap/>
            <w:hideMark/>
          </w:tcPr>
          <w:p w14:paraId="0D01714C"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727" w:type="dxa"/>
            <w:noWrap/>
            <w:hideMark/>
          </w:tcPr>
          <w:p w14:paraId="0B642EBA"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916" w:type="dxa"/>
            <w:noWrap/>
            <w:hideMark/>
          </w:tcPr>
          <w:p w14:paraId="1D615F4D"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13</w:t>
            </w:r>
          </w:p>
        </w:tc>
        <w:tc>
          <w:tcPr>
            <w:tcW w:w="1087" w:type="dxa"/>
            <w:noWrap/>
            <w:hideMark/>
          </w:tcPr>
          <w:p w14:paraId="3B91DC9F"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3</w:t>
            </w:r>
          </w:p>
        </w:tc>
        <w:tc>
          <w:tcPr>
            <w:tcW w:w="816" w:type="dxa"/>
            <w:noWrap/>
            <w:hideMark/>
          </w:tcPr>
          <w:p w14:paraId="65C99CD2"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006" w:type="dxa"/>
            <w:noWrap/>
            <w:hideMark/>
          </w:tcPr>
          <w:p w14:paraId="0292150F"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236" w:type="dxa"/>
            <w:noWrap/>
            <w:hideMark/>
          </w:tcPr>
          <w:p w14:paraId="393EA216"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281" w:type="dxa"/>
            <w:noWrap/>
            <w:hideMark/>
          </w:tcPr>
          <w:p w14:paraId="32DD0455"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16</w:t>
            </w:r>
          </w:p>
        </w:tc>
      </w:tr>
      <w:tr w:rsidR="001E0668" w:rsidRPr="00381668" w14:paraId="2DB3C4DB" w14:textId="77777777" w:rsidTr="0026667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gridSpan w:val="2"/>
            <w:shd w:val="clear" w:color="auto" w:fill="E7E6E6" w:themeFill="background2"/>
            <w:noWrap/>
            <w:hideMark/>
          </w:tcPr>
          <w:p w14:paraId="5317F5D9" w14:textId="5E186850" w:rsidR="00331994" w:rsidRPr="00381668" w:rsidRDefault="00331994" w:rsidP="00381668">
            <w:pPr>
              <w:spacing w:line="276" w:lineRule="auto"/>
              <w:jc w:val="center"/>
              <w:rPr>
                <w:b w:val="0"/>
                <w:bCs w:val="0"/>
                <w:color w:val="000000"/>
                <w:sz w:val="18"/>
                <w:szCs w:val="18"/>
                <w:lang w:eastAsia="es-CO"/>
              </w:rPr>
            </w:pPr>
            <w:r w:rsidRPr="00381668">
              <w:rPr>
                <w:b w:val="0"/>
                <w:bCs w:val="0"/>
                <w:color w:val="000000"/>
                <w:sz w:val="18"/>
                <w:szCs w:val="18"/>
                <w:lang w:eastAsia="es-CO"/>
              </w:rPr>
              <w:t xml:space="preserve">Total </w:t>
            </w:r>
          </w:p>
        </w:tc>
        <w:tc>
          <w:tcPr>
            <w:tcW w:w="877" w:type="dxa"/>
            <w:shd w:val="clear" w:color="auto" w:fill="E7E6E6" w:themeFill="background2"/>
            <w:noWrap/>
            <w:hideMark/>
          </w:tcPr>
          <w:p w14:paraId="593F6B5C"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20</w:t>
            </w:r>
          </w:p>
        </w:tc>
        <w:tc>
          <w:tcPr>
            <w:tcW w:w="727" w:type="dxa"/>
            <w:shd w:val="clear" w:color="auto" w:fill="E7E6E6" w:themeFill="background2"/>
            <w:noWrap/>
            <w:hideMark/>
          </w:tcPr>
          <w:p w14:paraId="710686FB"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5</w:t>
            </w:r>
          </w:p>
        </w:tc>
        <w:tc>
          <w:tcPr>
            <w:tcW w:w="916" w:type="dxa"/>
            <w:shd w:val="clear" w:color="auto" w:fill="E7E6E6" w:themeFill="background2"/>
            <w:noWrap/>
            <w:hideMark/>
          </w:tcPr>
          <w:p w14:paraId="22752DDE"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98</w:t>
            </w:r>
          </w:p>
        </w:tc>
        <w:tc>
          <w:tcPr>
            <w:tcW w:w="1087" w:type="dxa"/>
            <w:shd w:val="clear" w:color="auto" w:fill="E7E6E6" w:themeFill="background2"/>
            <w:noWrap/>
            <w:hideMark/>
          </w:tcPr>
          <w:p w14:paraId="046D59AC"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60</w:t>
            </w:r>
          </w:p>
        </w:tc>
        <w:tc>
          <w:tcPr>
            <w:tcW w:w="816" w:type="dxa"/>
            <w:shd w:val="clear" w:color="auto" w:fill="E7E6E6" w:themeFill="background2"/>
            <w:noWrap/>
            <w:hideMark/>
          </w:tcPr>
          <w:p w14:paraId="7215BB8D"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1</w:t>
            </w:r>
          </w:p>
        </w:tc>
        <w:tc>
          <w:tcPr>
            <w:tcW w:w="1006" w:type="dxa"/>
            <w:shd w:val="clear" w:color="auto" w:fill="E7E6E6" w:themeFill="background2"/>
            <w:noWrap/>
            <w:hideMark/>
          </w:tcPr>
          <w:p w14:paraId="46C90689"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1</w:t>
            </w:r>
          </w:p>
        </w:tc>
        <w:tc>
          <w:tcPr>
            <w:tcW w:w="1236" w:type="dxa"/>
            <w:shd w:val="clear" w:color="auto" w:fill="E7E6E6" w:themeFill="background2"/>
            <w:noWrap/>
            <w:hideMark/>
          </w:tcPr>
          <w:p w14:paraId="290C886B"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3</w:t>
            </w:r>
          </w:p>
        </w:tc>
        <w:tc>
          <w:tcPr>
            <w:tcW w:w="281" w:type="dxa"/>
            <w:shd w:val="clear" w:color="auto" w:fill="E7E6E6" w:themeFill="background2"/>
            <w:noWrap/>
            <w:hideMark/>
          </w:tcPr>
          <w:p w14:paraId="60DA31C2"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188</w:t>
            </w:r>
          </w:p>
        </w:tc>
      </w:tr>
      <w:tr w:rsidR="001E0668" w:rsidRPr="00381668" w14:paraId="333BF9EB" w14:textId="77777777" w:rsidTr="0026667F">
        <w:trPr>
          <w:trHeight w:val="285"/>
          <w:jc w:val="center"/>
        </w:trPr>
        <w:tc>
          <w:tcPr>
            <w:cnfStyle w:val="001000000000" w:firstRow="0" w:lastRow="0" w:firstColumn="1" w:lastColumn="0" w:oddVBand="0" w:evenVBand="0" w:oddHBand="0" w:evenHBand="0" w:firstRowFirstColumn="0" w:firstRowLastColumn="0" w:lastRowFirstColumn="0" w:lastRowLastColumn="0"/>
            <w:tcW w:w="1016" w:type="dxa"/>
            <w:vMerge w:val="restart"/>
            <w:noWrap/>
            <w:hideMark/>
          </w:tcPr>
          <w:p w14:paraId="6493D62E" w14:textId="77777777" w:rsidR="00331994" w:rsidRPr="00381668" w:rsidRDefault="00331994" w:rsidP="00381668">
            <w:pPr>
              <w:spacing w:line="276" w:lineRule="auto"/>
              <w:jc w:val="center"/>
              <w:rPr>
                <w:b w:val="0"/>
                <w:bCs w:val="0"/>
                <w:color w:val="000000"/>
                <w:sz w:val="18"/>
                <w:szCs w:val="18"/>
                <w:lang w:eastAsia="es-CO"/>
              </w:rPr>
            </w:pPr>
            <w:r w:rsidRPr="00381668">
              <w:rPr>
                <w:b w:val="0"/>
                <w:bCs w:val="0"/>
                <w:color w:val="000000"/>
                <w:sz w:val="18"/>
                <w:szCs w:val="18"/>
                <w:lang w:eastAsia="es-CO"/>
              </w:rPr>
              <w:t>Porvenir</w:t>
            </w:r>
          </w:p>
        </w:tc>
        <w:tc>
          <w:tcPr>
            <w:tcW w:w="1247" w:type="dxa"/>
            <w:noWrap/>
            <w:hideMark/>
          </w:tcPr>
          <w:p w14:paraId="168C8DA3"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 a 5</w:t>
            </w:r>
          </w:p>
        </w:tc>
        <w:tc>
          <w:tcPr>
            <w:tcW w:w="877" w:type="dxa"/>
            <w:noWrap/>
            <w:hideMark/>
          </w:tcPr>
          <w:p w14:paraId="29226169"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4</w:t>
            </w:r>
          </w:p>
        </w:tc>
        <w:tc>
          <w:tcPr>
            <w:tcW w:w="727" w:type="dxa"/>
            <w:noWrap/>
            <w:hideMark/>
          </w:tcPr>
          <w:p w14:paraId="26FFBFA7"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3</w:t>
            </w:r>
          </w:p>
        </w:tc>
        <w:tc>
          <w:tcPr>
            <w:tcW w:w="916" w:type="dxa"/>
            <w:noWrap/>
            <w:hideMark/>
          </w:tcPr>
          <w:p w14:paraId="3C684096"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3</w:t>
            </w:r>
          </w:p>
        </w:tc>
        <w:tc>
          <w:tcPr>
            <w:tcW w:w="1087" w:type="dxa"/>
            <w:noWrap/>
            <w:hideMark/>
          </w:tcPr>
          <w:p w14:paraId="068288F2"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816" w:type="dxa"/>
            <w:noWrap/>
            <w:hideMark/>
          </w:tcPr>
          <w:p w14:paraId="58CC6635"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006" w:type="dxa"/>
            <w:noWrap/>
            <w:hideMark/>
          </w:tcPr>
          <w:p w14:paraId="3479E53B"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236" w:type="dxa"/>
            <w:noWrap/>
            <w:hideMark/>
          </w:tcPr>
          <w:p w14:paraId="435BEA71"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281" w:type="dxa"/>
            <w:noWrap/>
            <w:hideMark/>
          </w:tcPr>
          <w:p w14:paraId="383DBB01"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10</w:t>
            </w:r>
          </w:p>
        </w:tc>
      </w:tr>
      <w:tr w:rsidR="001E0668" w:rsidRPr="00381668" w14:paraId="04DE2E3D" w14:textId="77777777" w:rsidTr="0026667F">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016" w:type="dxa"/>
            <w:vMerge/>
            <w:hideMark/>
          </w:tcPr>
          <w:p w14:paraId="1EEF7D12" w14:textId="77777777" w:rsidR="00331994" w:rsidRPr="00381668" w:rsidRDefault="00331994" w:rsidP="00381668">
            <w:pPr>
              <w:spacing w:line="276" w:lineRule="auto"/>
              <w:jc w:val="center"/>
              <w:rPr>
                <w:b w:val="0"/>
                <w:bCs w:val="0"/>
                <w:color w:val="000000"/>
                <w:sz w:val="18"/>
                <w:szCs w:val="18"/>
                <w:lang w:eastAsia="es-CO"/>
              </w:rPr>
            </w:pPr>
          </w:p>
        </w:tc>
        <w:tc>
          <w:tcPr>
            <w:tcW w:w="1247" w:type="dxa"/>
            <w:noWrap/>
            <w:hideMark/>
          </w:tcPr>
          <w:p w14:paraId="649DE711"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6 a 12</w:t>
            </w:r>
          </w:p>
        </w:tc>
        <w:tc>
          <w:tcPr>
            <w:tcW w:w="877" w:type="dxa"/>
            <w:noWrap/>
            <w:hideMark/>
          </w:tcPr>
          <w:p w14:paraId="18B6549D"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1</w:t>
            </w:r>
          </w:p>
        </w:tc>
        <w:tc>
          <w:tcPr>
            <w:tcW w:w="727" w:type="dxa"/>
            <w:noWrap/>
            <w:hideMark/>
          </w:tcPr>
          <w:p w14:paraId="25D8D1EB"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916" w:type="dxa"/>
            <w:noWrap/>
            <w:hideMark/>
          </w:tcPr>
          <w:p w14:paraId="09F9F7C5"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7</w:t>
            </w:r>
          </w:p>
        </w:tc>
        <w:tc>
          <w:tcPr>
            <w:tcW w:w="1087" w:type="dxa"/>
            <w:noWrap/>
            <w:hideMark/>
          </w:tcPr>
          <w:p w14:paraId="55A2FA69"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816" w:type="dxa"/>
            <w:noWrap/>
            <w:hideMark/>
          </w:tcPr>
          <w:p w14:paraId="686D70AC"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006" w:type="dxa"/>
            <w:noWrap/>
            <w:hideMark/>
          </w:tcPr>
          <w:p w14:paraId="49887137"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236" w:type="dxa"/>
            <w:noWrap/>
            <w:hideMark/>
          </w:tcPr>
          <w:p w14:paraId="126C390E"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281" w:type="dxa"/>
            <w:noWrap/>
            <w:hideMark/>
          </w:tcPr>
          <w:p w14:paraId="5CD57B0B"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8</w:t>
            </w:r>
          </w:p>
        </w:tc>
      </w:tr>
      <w:tr w:rsidR="001E0668" w:rsidRPr="00381668" w14:paraId="42A4671D" w14:textId="77777777" w:rsidTr="0026667F">
        <w:trPr>
          <w:trHeight w:val="285"/>
          <w:jc w:val="center"/>
        </w:trPr>
        <w:tc>
          <w:tcPr>
            <w:cnfStyle w:val="001000000000" w:firstRow="0" w:lastRow="0" w:firstColumn="1" w:lastColumn="0" w:oddVBand="0" w:evenVBand="0" w:oddHBand="0" w:evenHBand="0" w:firstRowFirstColumn="0" w:firstRowLastColumn="0" w:lastRowFirstColumn="0" w:lastRowLastColumn="0"/>
            <w:tcW w:w="1016" w:type="dxa"/>
            <w:vMerge/>
            <w:hideMark/>
          </w:tcPr>
          <w:p w14:paraId="5AA09A73" w14:textId="77777777" w:rsidR="00331994" w:rsidRPr="00381668" w:rsidRDefault="00331994" w:rsidP="00381668">
            <w:pPr>
              <w:spacing w:line="276" w:lineRule="auto"/>
              <w:jc w:val="center"/>
              <w:rPr>
                <w:b w:val="0"/>
                <w:bCs w:val="0"/>
                <w:color w:val="000000"/>
                <w:sz w:val="18"/>
                <w:szCs w:val="18"/>
                <w:lang w:eastAsia="es-CO"/>
              </w:rPr>
            </w:pPr>
          </w:p>
        </w:tc>
        <w:tc>
          <w:tcPr>
            <w:tcW w:w="1247" w:type="dxa"/>
            <w:noWrap/>
            <w:hideMark/>
          </w:tcPr>
          <w:p w14:paraId="5E5201C5"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13 a 18</w:t>
            </w:r>
          </w:p>
        </w:tc>
        <w:tc>
          <w:tcPr>
            <w:tcW w:w="877" w:type="dxa"/>
            <w:noWrap/>
            <w:hideMark/>
          </w:tcPr>
          <w:p w14:paraId="0B1AD429"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727" w:type="dxa"/>
            <w:noWrap/>
            <w:hideMark/>
          </w:tcPr>
          <w:p w14:paraId="1F49EA76"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916" w:type="dxa"/>
            <w:noWrap/>
            <w:hideMark/>
          </w:tcPr>
          <w:p w14:paraId="71B461DE"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087" w:type="dxa"/>
            <w:noWrap/>
            <w:hideMark/>
          </w:tcPr>
          <w:p w14:paraId="301B79E9"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5</w:t>
            </w:r>
          </w:p>
        </w:tc>
        <w:tc>
          <w:tcPr>
            <w:tcW w:w="816" w:type="dxa"/>
            <w:noWrap/>
            <w:hideMark/>
          </w:tcPr>
          <w:p w14:paraId="2920A7A7"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006" w:type="dxa"/>
            <w:noWrap/>
            <w:hideMark/>
          </w:tcPr>
          <w:p w14:paraId="64CC7A7F"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236" w:type="dxa"/>
            <w:noWrap/>
            <w:hideMark/>
          </w:tcPr>
          <w:p w14:paraId="13844942"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281" w:type="dxa"/>
            <w:noWrap/>
            <w:hideMark/>
          </w:tcPr>
          <w:p w14:paraId="54FB2AC3"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5</w:t>
            </w:r>
          </w:p>
        </w:tc>
      </w:tr>
      <w:tr w:rsidR="001E0668" w:rsidRPr="00381668" w14:paraId="001EBE8D" w14:textId="77777777" w:rsidTr="0026667F">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016" w:type="dxa"/>
            <w:vMerge/>
            <w:hideMark/>
          </w:tcPr>
          <w:p w14:paraId="38148912" w14:textId="77777777" w:rsidR="00331994" w:rsidRPr="00381668" w:rsidRDefault="00331994" w:rsidP="00381668">
            <w:pPr>
              <w:spacing w:line="276" w:lineRule="auto"/>
              <w:jc w:val="center"/>
              <w:rPr>
                <w:b w:val="0"/>
                <w:bCs w:val="0"/>
                <w:color w:val="000000"/>
                <w:sz w:val="18"/>
                <w:szCs w:val="18"/>
                <w:lang w:eastAsia="es-CO"/>
              </w:rPr>
            </w:pPr>
          </w:p>
        </w:tc>
        <w:tc>
          <w:tcPr>
            <w:tcW w:w="1247" w:type="dxa"/>
            <w:noWrap/>
            <w:hideMark/>
          </w:tcPr>
          <w:p w14:paraId="06DB4099"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19 a 40</w:t>
            </w:r>
          </w:p>
        </w:tc>
        <w:tc>
          <w:tcPr>
            <w:tcW w:w="877" w:type="dxa"/>
            <w:noWrap/>
            <w:hideMark/>
          </w:tcPr>
          <w:p w14:paraId="2449E4E2"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2</w:t>
            </w:r>
          </w:p>
        </w:tc>
        <w:tc>
          <w:tcPr>
            <w:tcW w:w="727" w:type="dxa"/>
            <w:noWrap/>
            <w:hideMark/>
          </w:tcPr>
          <w:p w14:paraId="41DE6787"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916" w:type="dxa"/>
            <w:noWrap/>
            <w:hideMark/>
          </w:tcPr>
          <w:p w14:paraId="0C366D14"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7</w:t>
            </w:r>
          </w:p>
        </w:tc>
        <w:tc>
          <w:tcPr>
            <w:tcW w:w="1087" w:type="dxa"/>
            <w:noWrap/>
            <w:hideMark/>
          </w:tcPr>
          <w:p w14:paraId="1F03533D"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19</w:t>
            </w:r>
          </w:p>
        </w:tc>
        <w:tc>
          <w:tcPr>
            <w:tcW w:w="816" w:type="dxa"/>
            <w:noWrap/>
            <w:hideMark/>
          </w:tcPr>
          <w:p w14:paraId="5D9CFCC3"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3</w:t>
            </w:r>
          </w:p>
        </w:tc>
        <w:tc>
          <w:tcPr>
            <w:tcW w:w="1006" w:type="dxa"/>
            <w:noWrap/>
            <w:hideMark/>
          </w:tcPr>
          <w:p w14:paraId="6A99A81E"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236" w:type="dxa"/>
            <w:noWrap/>
            <w:hideMark/>
          </w:tcPr>
          <w:p w14:paraId="23D37A97"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281" w:type="dxa"/>
            <w:noWrap/>
            <w:hideMark/>
          </w:tcPr>
          <w:p w14:paraId="0312B7B8"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31</w:t>
            </w:r>
          </w:p>
        </w:tc>
      </w:tr>
      <w:tr w:rsidR="001E0668" w:rsidRPr="00381668" w14:paraId="2B3A9843" w14:textId="77777777" w:rsidTr="0026667F">
        <w:trPr>
          <w:trHeight w:val="285"/>
          <w:jc w:val="center"/>
        </w:trPr>
        <w:tc>
          <w:tcPr>
            <w:cnfStyle w:val="001000000000" w:firstRow="0" w:lastRow="0" w:firstColumn="1" w:lastColumn="0" w:oddVBand="0" w:evenVBand="0" w:oddHBand="0" w:evenHBand="0" w:firstRowFirstColumn="0" w:firstRowLastColumn="0" w:lastRowFirstColumn="0" w:lastRowLastColumn="0"/>
            <w:tcW w:w="1016" w:type="dxa"/>
            <w:vMerge/>
            <w:hideMark/>
          </w:tcPr>
          <w:p w14:paraId="3680DD40" w14:textId="77777777" w:rsidR="00331994" w:rsidRPr="00381668" w:rsidRDefault="00331994" w:rsidP="00381668">
            <w:pPr>
              <w:spacing w:line="276" w:lineRule="auto"/>
              <w:jc w:val="center"/>
              <w:rPr>
                <w:b w:val="0"/>
                <w:bCs w:val="0"/>
                <w:color w:val="000000"/>
                <w:sz w:val="18"/>
                <w:szCs w:val="18"/>
                <w:lang w:eastAsia="es-CO"/>
              </w:rPr>
            </w:pPr>
          </w:p>
        </w:tc>
        <w:tc>
          <w:tcPr>
            <w:tcW w:w="1247" w:type="dxa"/>
            <w:noWrap/>
            <w:hideMark/>
          </w:tcPr>
          <w:p w14:paraId="08B4A94E"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41 a 60</w:t>
            </w:r>
          </w:p>
        </w:tc>
        <w:tc>
          <w:tcPr>
            <w:tcW w:w="877" w:type="dxa"/>
            <w:noWrap/>
            <w:hideMark/>
          </w:tcPr>
          <w:p w14:paraId="15CFBC60"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1</w:t>
            </w:r>
          </w:p>
        </w:tc>
        <w:tc>
          <w:tcPr>
            <w:tcW w:w="727" w:type="dxa"/>
            <w:noWrap/>
            <w:hideMark/>
          </w:tcPr>
          <w:p w14:paraId="5D7A7AB3"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1</w:t>
            </w:r>
          </w:p>
        </w:tc>
        <w:tc>
          <w:tcPr>
            <w:tcW w:w="916" w:type="dxa"/>
            <w:noWrap/>
            <w:hideMark/>
          </w:tcPr>
          <w:p w14:paraId="3EC21E56"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11</w:t>
            </w:r>
          </w:p>
        </w:tc>
        <w:tc>
          <w:tcPr>
            <w:tcW w:w="1087" w:type="dxa"/>
            <w:noWrap/>
            <w:hideMark/>
          </w:tcPr>
          <w:p w14:paraId="3812A601"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4</w:t>
            </w:r>
          </w:p>
        </w:tc>
        <w:tc>
          <w:tcPr>
            <w:tcW w:w="816" w:type="dxa"/>
            <w:noWrap/>
            <w:hideMark/>
          </w:tcPr>
          <w:p w14:paraId="3E774942"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006" w:type="dxa"/>
            <w:noWrap/>
            <w:hideMark/>
          </w:tcPr>
          <w:p w14:paraId="01423B1A"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236" w:type="dxa"/>
            <w:noWrap/>
            <w:hideMark/>
          </w:tcPr>
          <w:p w14:paraId="64E20AEB"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281" w:type="dxa"/>
            <w:noWrap/>
            <w:hideMark/>
          </w:tcPr>
          <w:p w14:paraId="4EC9B53C"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17</w:t>
            </w:r>
          </w:p>
        </w:tc>
      </w:tr>
      <w:tr w:rsidR="001E0668" w:rsidRPr="00381668" w14:paraId="358B54B7" w14:textId="77777777" w:rsidTr="0026667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16" w:type="dxa"/>
            <w:vMerge/>
            <w:hideMark/>
          </w:tcPr>
          <w:p w14:paraId="01F0178A" w14:textId="77777777" w:rsidR="00331994" w:rsidRPr="00381668" w:rsidRDefault="00331994" w:rsidP="00381668">
            <w:pPr>
              <w:spacing w:line="276" w:lineRule="auto"/>
              <w:jc w:val="center"/>
              <w:rPr>
                <w:b w:val="0"/>
                <w:bCs w:val="0"/>
                <w:color w:val="000000"/>
                <w:sz w:val="18"/>
                <w:szCs w:val="18"/>
                <w:lang w:eastAsia="es-CO"/>
              </w:rPr>
            </w:pPr>
          </w:p>
        </w:tc>
        <w:tc>
          <w:tcPr>
            <w:tcW w:w="1247" w:type="dxa"/>
            <w:noWrap/>
            <w:hideMark/>
          </w:tcPr>
          <w:p w14:paraId="72C3AA66" w14:textId="3A9388F5"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Mayo</w:t>
            </w:r>
            <w:r w:rsidR="001D76B1" w:rsidRPr="00381668">
              <w:rPr>
                <w:color w:val="000000"/>
                <w:sz w:val="18"/>
                <w:szCs w:val="18"/>
                <w:lang w:eastAsia="es-CO"/>
              </w:rPr>
              <w:t>r</w:t>
            </w:r>
            <w:r w:rsidRPr="00381668">
              <w:rPr>
                <w:color w:val="000000"/>
                <w:sz w:val="18"/>
                <w:szCs w:val="18"/>
                <w:lang w:eastAsia="es-CO"/>
              </w:rPr>
              <w:t xml:space="preserve"> a 60</w:t>
            </w:r>
          </w:p>
        </w:tc>
        <w:tc>
          <w:tcPr>
            <w:tcW w:w="877" w:type="dxa"/>
            <w:noWrap/>
            <w:hideMark/>
          </w:tcPr>
          <w:p w14:paraId="576CFDC5"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7</w:t>
            </w:r>
          </w:p>
        </w:tc>
        <w:tc>
          <w:tcPr>
            <w:tcW w:w="727" w:type="dxa"/>
            <w:noWrap/>
            <w:hideMark/>
          </w:tcPr>
          <w:p w14:paraId="0B5062EF"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916" w:type="dxa"/>
            <w:noWrap/>
            <w:hideMark/>
          </w:tcPr>
          <w:p w14:paraId="25F021AC"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11</w:t>
            </w:r>
          </w:p>
        </w:tc>
        <w:tc>
          <w:tcPr>
            <w:tcW w:w="1087" w:type="dxa"/>
            <w:noWrap/>
            <w:hideMark/>
          </w:tcPr>
          <w:p w14:paraId="08489BD4"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816" w:type="dxa"/>
            <w:noWrap/>
            <w:hideMark/>
          </w:tcPr>
          <w:p w14:paraId="648ECD69"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006" w:type="dxa"/>
            <w:noWrap/>
            <w:hideMark/>
          </w:tcPr>
          <w:p w14:paraId="556B143A"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236" w:type="dxa"/>
            <w:noWrap/>
            <w:hideMark/>
          </w:tcPr>
          <w:p w14:paraId="07F3E22B"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281" w:type="dxa"/>
            <w:noWrap/>
            <w:hideMark/>
          </w:tcPr>
          <w:p w14:paraId="32385115" w14:textId="77777777" w:rsidR="00331994" w:rsidRPr="00381668" w:rsidRDefault="0033199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18</w:t>
            </w:r>
          </w:p>
        </w:tc>
      </w:tr>
      <w:tr w:rsidR="001E0668" w:rsidRPr="00381668" w14:paraId="4F73791C" w14:textId="77777777" w:rsidTr="0026667F">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gridSpan w:val="2"/>
            <w:shd w:val="clear" w:color="auto" w:fill="E7E6E6" w:themeFill="background2"/>
            <w:noWrap/>
            <w:hideMark/>
          </w:tcPr>
          <w:p w14:paraId="3D3DD243" w14:textId="4111ACA1" w:rsidR="00331994" w:rsidRPr="00381668" w:rsidRDefault="00331994" w:rsidP="00381668">
            <w:pPr>
              <w:spacing w:line="276" w:lineRule="auto"/>
              <w:jc w:val="center"/>
              <w:rPr>
                <w:b w:val="0"/>
                <w:bCs w:val="0"/>
                <w:color w:val="000000"/>
                <w:sz w:val="18"/>
                <w:szCs w:val="18"/>
                <w:lang w:eastAsia="es-CO"/>
              </w:rPr>
            </w:pPr>
            <w:r w:rsidRPr="00381668">
              <w:rPr>
                <w:b w:val="0"/>
                <w:bCs w:val="0"/>
                <w:color w:val="000000"/>
                <w:sz w:val="18"/>
                <w:szCs w:val="18"/>
                <w:lang w:eastAsia="es-CO"/>
              </w:rPr>
              <w:t>Total</w:t>
            </w:r>
          </w:p>
        </w:tc>
        <w:tc>
          <w:tcPr>
            <w:tcW w:w="877" w:type="dxa"/>
            <w:shd w:val="clear" w:color="auto" w:fill="E7E6E6" w:themeFill="background2"/>
            <w:noWrap/>
            <w:hideMark/>
          </w:tcPr>
          <w:p w14:paraId="07B82FC2"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15</w:t>
            </w:r>
          </w:p>
        </w:tc>
        <w:tc>
          <w:tcPr>
            <w:tcW w:w="727" w:type="dxa"/>
            <w:shd w:val="clear" w:color="auto" w:fill="E7E6E6" w:themeFill="background2"/>
            <w:noWrap/>
            <w:hideMark/>
          </w:tcPr>
          <w:p w14:paraId="400CC9AB"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4</w:t>
            </w:r>
          </w:p>
        </w:tc>
        <w:tc>
          <w:tcPr>
            <w:tcW w:w="916" w:type="dxa"/>
            <w:shd w:val="clear" w:color="auto" w:fill="E7E6E6" w:themeFill="background2"/>
            <w:noWrap/>
            <w:hideMark/>
          </w:tcPr>
          <w:p w14:paraId="45A174B2"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39</w:t>
            </w:r>
          </w:p>
        </w:tc>
        <w:tc>
          <w:tcPr>
            <w:tcW w:w="1087" w:type="dxa"/>
            <w:shd w:val="clear" w:color="auto" w:fill="E7E6E6" w:themeFill="background2"/>
            <w:noWrap/>
            <w:hideMark/>
          </w:tcPr>
          <w:p w14:paraId="5E06A6C1"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28</w:t>
            </w:r>
          </w:p>
        </w:tc>
        <w:tc>
          <w:tcPr>
            <w:tcW w:w="816" w:type="dxa"/>
            <w:shd w:val="clear" w:color="auto" w:fill="E7E6E6" w:themeFill="background2"/>
            <w:noWrap/>
            <w:hideMark/>
          </w:tcPr>
          <w:p w14:paraId="40382F00"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3</w:t>
            </w:r>
          </w:p>
        </w:tc>
        <w:tc>
          <w:tcPr>
            <w:tcW w:w="1006" w:type="dxa"/>
            <w:shd w:val="clear" w:color="auto" w:fill="E7E6E6" w:themeFill="background2"/>
            <w:noWrap/>
            <w:hideMark/>
          </w:tcPr>
          <w:p w14:paraId="466FFAA0"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1236" w:type="dxa"/>
            <w:shd w:val="clear" w:color="auto" w:fill="E7E6E6" w:themeFill="background2"/>
            <w:noWrap/>
            <w:hideMark/>
          </w:tcPr>
          <w:p w14:paraId="50EEADFB"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0</w:t>
            </w:r>
          </w:p>
        </w:tc>
        <w:tc>
          <w:tcPr>
            <w:tcW w:w="281" w:type="dxa"/>
            <w:shd w:val="clear" w:color="auto" w:fill="E7E6E6" w:themeFill="background2"/>
            <w:noWrap/>
            <w:hideMark/>
          </w:tcPr>
          <w:p w14:paraId="6F955890" w14:textId="77777777" w:rsidR="00331994" w:rsidRPr="00381668" w:rsidRDefault="00331994"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89</w:t>
            </w:r>
          </w:p>
        </w:tc>
      </w:tr>
    </w:tbl>
    <w:p w14:paraId="750D78BE" w14:textId="77777777" w:rsidR="00FD0CEE" w:rsidRPr="00381668" w:rsidRDefault="00FD0CEE" w:rsidP="00381668">
      <w:pPr>
        <w:tabs>
          <w:tab w:val="left" w:pos="3960"/>
        </w:tabs>
        <w:spacing w:line="276" w:lineRule="auto"/>
        <w:jc w:val="center"/>
        <w:rPr>
          <w:sz w:val="20"/>
          <w:szCs w:val="20"/>
        </w:rPr>
      </w:pPr>
      <w:r w:rsidRPr="00381668">
        <w:rPr>
          <w:sz w:val="20"/>
          <w:szCs w:val="20"/>
        </w:rPr>
        <w:t>Fuente: Elaboración propia a partir del censo 2021</w:t>
      </w:r>
    </w:p>
    <w:p w14:paraId="23146039" w14:textId="77777777" w:rsidR="00B06151" w:rsidRPr="00381668" w:rsidRDefault="00B06151" w:rsidP="00381668">
      <w:pPr>
        <w:pStyle w:val="Prrafodelista"/>
        <w:spacing w:line="276" w:lineRule="auto"/>
        <w:jc w:val="both"/>
        <w:rPr>
          <w:rFonts w:ascii="Times New Roman" w:hAnsi="Times New Roman" w:cs="Times New Roman"/>
        </w:rPr>
      </w:pPr>
    </w:p>
    <w:p w14:paraId="56692A5E" w14:textId="0F4E6337" w:rsidR="00EC04D1" w:rsidRPr="00381668" w:rsidRDefault="00B83621" w:rsidP="00381668">
      <w:pPr>
        <w:spacing w:line="276" w:lineRule="auto"/>
        <w:jc w:val="both"/>
        <w:rPr>
          <w:rStyle w:val="Refdecomentario"/>
          <w:rFonts w:eastAsiaTheme="majorEastAsia"/>
          <w:b/>
          <w:iCs/>
          <w:color w:val="000000" w:themeColor="text1"/>
          <w:sz w:val="24"/>
          <w:szCs w:val="24"/>
        </w:rPr>
      </w:pPr>
      <w:r w:rsidRPr="00381668">
        <w:rPr>
          <w:rFonts w:eastAsiaTheme="majorEastAsia"/>
          <w:b/>
          <w:iCs/>
          <w:color w:val="000000" w:themeColor="text1"/>
        </w:rPr>
        <w:t>Distribución de las personas que no asisten a centros educativos según máximo nivel educativo alcanzado</w:t>
      </w:r>
      <w:r w:rsidRPr="00381668">
        <w:rPr>
          <w:rStyle w:val="Refdecomentario"/>
          <w:rFonts w:eastAsiaTheme="majorEastAsia"/>
          <w:b/>
          <w:iCs/>
          <w:color w:val="000000" w:themeColor="text1"/>
          <w:sz w:val="24"/>
          <w:szCs w:val="24"/>
        </w:rPr>
        <w:t xml:space="preserve"> </w:t>
      </w:r>
    </w:p>
    <w:p w14:paraId="7346A0B3" w14:textId="77777777" w:rsidR="000B5EAD" w:rsidRPr="00381668" w:rsidRDefault="000B5EAD" w:rsidP="00381668">
      <w:pPr>
        <w:spacing w:line="276" w:lineRule="auto"/>
        <w:jc w:val="both"/>
        <w:rPr>
          <w:rFonts w:eastAsiaTheme="majorEastAsia"/>
          <w:b/>
          <w:iCs/>
          <w:color w:val="000000" w:themeColor="text1"/>
        </w:rPr>
      </w:pPr>
    </w:p>
    <w:p w14:paraId="3B7CE89A" w14:textId="39050874" w:rsidR="00B06151" w:rsidRPr="00381668" w:rsidRDefault="00B06151" w:rsidP="00381668">
      <w:pPr>
        <w:spacing w:line="276" w:lineRule="auto"/>
        <w:jc w:val="both"/>
      </w:pPr>
      <w:r w:rsidRPr="00381668">
        <w:t>207 mujeres y 234 hombres</w:t>
      </w:r>
      <w:r w:rsidR="000B5EAD" w:rsidRPr="00381668">
        <w:t xml:space="preserve"> conforman el número total de </w:t>
      </w:r>
      <w:r w:rsidR="00092369" w:rsidRPr="00381668">
        <w:t xml:space="preserve">la población de la vereda que </w:t>
      </w:r>
      <w:r w:rsidR="00C71576" w:rsidRPr="00381668">
        <w:t>no asisten a centros educativos o no se encuentran estudiando</w:t>
      </w:r>
      <w:r w:rsidR="00FD492A" w:rsidRPr="00381668">
        <w:t>.</w:t>
      </w:r>
      <w:r w:rsidR="000D3868" w:rsidRPr="00381668">
        <w:t xml:space="preserve"> La mayoría de ellos</w:t>
      </w:r>
      <w:r w:rsidR="000E257D" w:rsidRPr="00381668">
        <w:t xml:space="preserve">, </w:t>
      </w:r>
      <w:r w:rsidR="000E257D" w:rsidRPr="00381668">
        <w:lastRenderedPageBreak/>
        <w:t xml:space="preserve">aproximadamente el </w:t>
      </w:r>
      <w:r w:rsidR="00EB5138" w:rsidRPr="00381668">
        <w:t>46%</w:t>
      </w:r>
      <w:r w:rsidR="009A487C" w:rsidRPr="00381668">
        <w:t>,</w:t>
      </w:r>
      <w:r w:rsidR="00EB5138" w:rsidRPr="00381668">
        <w:t xml:space="preserve"> han aprobado</w:t>
      </w:r>
      <w:r w:rsidR="00561A1C" w:rsidRPr="00381668">
        <w:t xml:space="preserve"> </w:t>
      </w:r>
      <w:r w:rsidR="00370AEE" w:rsidRPr="00381668">
        <w:t xml:space="preserve">únicamente </w:t>
      </w:r>
      <w:r w:rsidR="00561A1C" w:rsidRPr="00381668">
        <w:t>la primaria</w:t>
      </w:r>
      <w:r w:rsidR="00370AEE" w:rsidRPr="00381668">
        <w:t>;</w:t>
      </w:r>
      <w:r w:rsidR="00FB3766" w:rsidRPr="00381668">
        <w:t xml:space="preserve"> y como se mencionó anteriormente</w:t>
      </w:r>
      <w:r w:rsidR="00370AEE" w:rsidRPr="00381668">
        <w:t>,</w:t>
      </w:r>
      <w:r w:rsidR="005A46A6" w:rsidRPr="00381668">
        <w:t xml:space="preserve"> 200 de </w:t>
      </w:r>
      <w:r w:rsidR="00814E5C" w:rsidRPr="00381668">
        <w:t>estos</w:t>
      </w:r>
      <w:r w:rsidR="005A46A6" w:rsidRPr="00381668">
        <w:t xml:space="preserve"> habitantes tienen entre 19 y 90 años</w:t>
      </w:r>
      <w:r w:rsidR="00814E5C" w:rsidRPr="00381668">
        <w:t>.</w:t>
      </w:r>
      <w:r w:rsidR="00370AEE" w:rsidRPr="00381668">
        <w:t xml:space="preserve"> </w:t>
      </w:r>
      <w:r w:rsidR="00F53FB5" w:rsidRPr="00381668">
        <w:t xml:space="preserve">Respecto a la secundaria, </w:t>
      </w:r>
      <w:r w:rsidR="002A1387" w:rsidRPr="00381668">
        <w:t>el 34% alcanzaron este n</w:t>
      </w:r>
      <w:r w:rsidR="00E02F3C" w:rsidRPr="00381668">
        <w:t>ivel educativo</w:t>
      </w:r>
      <w:r w:rsidR="00F56098" w:rsidRPr="00381668">
        <w:t xml:space="preserve"> y no continuaron estudiando.</w:t>
      </w:r>
      <w:r w:rsidR="00E51DAB" w:rsidRPr="00381668">
        <w:t xml:space="preserve"> </w:t>
      </w:r>
      <w:r w:rsidR="009E459D" w:rsidRPr="00381668">
        <w:t xml:space="preserve"> </w:t>
      </w:r>
    </w:p>
    <w:p w14:paraId="6D7D6BF9" w14:textId="77777777" w:rsidR="006A185C" w:rsidRPr="00381668" w:rsidRDefault="006A185C" w:rsidP="00381668">
      <w:pPr>
        <w:spacing w:line="276" w:lineRule="auto"/>
        <w:jc w:val="both"/>
      </w:pPr>
    </w:p>
    <w:p w14:paraId="125C6CCB" w14:textId="75937153" w:rsidR="00333347" w:rsidRPr="00381668" w:rsidRDefault="00333347" w:rsidP="00381668">
      <w:pPr>
        <w:spacing w:line="276" w:lineRule="auto"/>
        <w:jc w:val="both"/>
      </w:pPr>
      <w:r w:rsidRPr="00381668">
        <w:t>La categoría “Ninguno”, que corresponde al 1</w:t>
      </w:r>
      <w:r w:rsidR="007615A1" w:rsidRPr="00381668">
        <w:t>5</w:t>
      </w:r>
      <w:r w:rsidRPr="00381668">
        <w:t>%</w:t>
      </w:r>
      <w:r w:rsidR="007615A1" w:rsidRPr="00381668">
        <w:t>,</w:t>
      </w:r>
      <w:r w:rsidRPr="00381668">
        <w:t xml:space="preserve"> está conformada por niños y niñas entre los 0 y 5 años, así como por aquellas personas que no dieron información sobre este aspecto o no se pudo obtener una respuesta; y quienes nunca han estudiado (16 habitantes). </w:t>
      </w:r>
    </w:p>
    <w:p w14:paraId="10409CFA" w14:textId="77777777" w:rsidR="009E459D" w:rsidRPr="00381668" w:rsidRDefault="009E459D" w:rsidP="00381668">
      <w:pPr>
        <w:spacing w:line="276" w:lineRule="auto"/>
        <w:jc w:val="both"/>
      </w:pPr>
    </w:p>
    <w:p w14:paraId="48FAABC5" w14:textId="327677CF" w:rsidR="00B06561" w:rsidRPr="00381668" w:rsidRDefault="00B06561" w:rsidP="00381668">
      <w:pPr>
        <w:pStyle w:val="Descripcin"/>
        <w:keepNext/>
        <w:spacing w:line="276" w:lineRule="auto"/>
        <w:jc w:val="center"/>
        <w:rPr>
          <w:rFonts w:ascii="Times New Roman" w:hAnsi="Times New Roman" w:cs="Times New Roman"/>
          <w:i w:val="0"/>
          <w:iCs w:val="0"/>
          <w:sz w:val="24"/>
          <w:szCs w:val="24"/>
        </w:rPr>
      </w:pPr>
      <w:bookmarkStart w:id="63" w:name="_Toc116810370"/>
      <w:r w:rsidRPr="00381668">
        <w:rPr>
          <w:rFonts w:ascii="Times New Roman" w:hAnsi="Times New Roman" w:cs="Times New Roman"/>
          <w:i w:val="0"/>
          <w:iCs w:val="0"/>
          <w:sz w:val="24"/>
          <w:szCs w:val="24"/>
        </w:rPr>
        <w:t xml:space="preserve">Tabla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Tabla \* ARABIC</w:instrText>
      </w:r>
      <w:r w:rsidRPr="00381668">
        <w:rPr>
          <w:rFonts w:ascii="Times New Roman" w:hAnsi="Times New Roman" w:cs="Times New Roman"/>
          <w:i w:val="0"/>
          <w:iCs w:val="0"/>
          <w:sz w:val="24"/>
          <w:szCs w:val="24"/>
        </w:rPr>
        <w:fldChar w:fldCharType="separate"/>
      </w:r>
      <w:r w:rsidR="00BC0576" w:rsidRPr="00381668">
        <w:rPr>
          <w:rFonts w:ascii="Times New Roman" w:hAnsi="Times New Roman" w:cs="Times New Roman"/>
          <w:i w:val="0"/>
          <w:iCs w:val="0"/>
          <w:noProof/>
          <w:sz w:val="24"/>
          <w:szCs w:val="24"/>
        </w:rPr>
        <w:t>12</w:t>
      </w:r>
      <w:r w:rsidRPr="00381668">
        <w:rPr>
          <w:rFonts w:ascii="Times New Roman" w:hAnsi="Times New Roman" w:cs="Times New Roman"/>
          <w:i w:val="0"/>
          <w:iCs w:val="0"/>
          <w:sz w:val="24"/>
          <w:szCs w:val="24"/>
        </w:rPr>
        <w:fldChar w:fldCharType="end"/>
      </w:r>
      <w:r w:rsidR="007B28BD" w:rsidRPr="00381668">
        <w:rPr>
          <w:rFonts w:ascii="Times New Roman" w:hAnsi="Times New Roman" w:cs="Times New Roman"/>
          <w:i w:val="0"/>
          <w:iCs w:val="0"/>
          <w:sz w:val="24"/>
          <w:szCs w:val="24"/>
        </w:rPr>
        <w:t>.</w:t>
      </w:r>
      <w:r w:rsidRPr="00381668">
        <w:rPr>
          <w:rFonts w:ascii="Times New Roman" w:hAnsi="Times New Roman" w:cs="Times New Roman"/>
          <w:i w:val="0"/>
          <w:iCs w:val="0"/>
          <w:sz w:val="24"/>
          <w:szCs w:val="24"/>
        </w:rPr>
        <w:t xml:space="preserve"> </w:t>
      </w:r>
      <w:r w:rsidR="009A59D3" w:rsidRPr="00381668">
        <w:rPr>
          <w:rFonts w:ascii="Times New Roman" w:hAnsi="Times New Roman" w:cs="Times New Roman"/>
          <w:i w:val="0"/>
          <w:iCs w:val="0"/>
          <w:sz w:val="24"/>
          <w:szCs w:val="24"/>
        </w:rPr>
        <w:t>Ina</w:t>
      </w:r>
      <w:r w:rsidRPr="00381668">
        <w:rPr>
          <w:rFonts w:ascii="Times New Roman" w:hAnsi="Times New Roman" w:cs="Times New Roman"/>
          <w:i w:val="0"/>
          <w:iCs w:val="0"/>
          <w:sz w:val="24"/>
          <w:szCs w:val="24"/>
        </w:rPr>
        <w:t xml:space="preserve">sistencia escolar por </w:t>
      </w:r>
      <w:r w:rsidR="77D448B2" w:rsidRPr="00381668">
        <w:rPr>
          <w:rFonts w:ascii="Times New Roman" w:hAnsi="Times New Roman" w:cs="Times New Roman"/>
          <w:i w:val="0"/>
          <w:iCs w:val="0"/>
          <w:sz w:val="24"/>
          <w:szCs w:val="24"/>
        </w:rPr>
        <w:t xml:space="preserve">sexo </w:t>
      </w:r>
      <w:r w:rsidRPr="00381668">
        <w:rPr>
          <w:rFonts w:ascii="Times New Roman" w:hAnsi="Times New Roman" w:cs="Times New Roman"/>
          <w:i w:val="0"/>
          <w:iCs w:val="0"/>
          <w:sz w:val="24"/>
          <w:szCs w:val="24"/>
        </w:rPr>
        <w:t>y máximo nivel educativo alcanzado</w:t>
      </w:r>
      <w:bookmarkEnd w:id="63"/>
    </w:p>
    <w:tbl>
      <w:tblPr>
        <w:tblStyle w:val="Tabladelista3-nfasis3"/>
        <w:tblW w:w="8288" w:type="dxa"/>
        <w:jc w:val="center"/>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78"/>
        <w:gridCol w:w="877"/>
        <w:gridCol w:w="829"/>
        <w:gridCol w:w="916"/>
        <w:gridCol w:w="1087"/>
        <w:gridCol w:w="832"/>
        <w:gridCol w:w="1006"/>
        <w:gridCol w:w="1236"/>
        <w:gridCol w:w="627"/>
      </w:tblGrid>
      <w:tr w:rsidR="003A5DEA" w:rsidRPr="00381668" w14:paraId="402E4AE7" w14:textId="77777777" w:rsidTr="00071459">
        <w:trPr>
          <w:cnfStyle w:val="100000000000" w:firstRow="1" w:lastRow="0" w:firstColumn="0" w:lastColumn="0" w:oddVBand="0" w:evenVBand="0" w:oddHBand="0" w:evenHBand="0" w:firstRowFirstColumn="0" w:firstRowLastColumn="0" w:lastRowFirstColumn="0" w:lastRowLastColumn="0"/>
          <w:trHeight w:val="307"/>
          <w:jc w:val="center"/>
        </w:trPr>
        <w:tc>
          <w:tcPr>
            <w:cnfStyle w:val="001000000100" w:firstRow="0" w:lastRow="0" w:firstColumn="1" w:lastColumn="0" w:oddVBand="0" w:evenVBand="0" w:oddHBand="0" w:evenHBand="0" w:firstRowFirstColumn="1" w:firstRowLastColumn="0" w:lastRowFirstColumn="0" w:lastRowLastColumn="0"/>
            <w:tcW w:w="878" w:type="dxa"/>
            <w:noWrap/>
            <w:vAlign w:val="center"/>
            <w:hideMark/>
          </w:tcPr>
          <w:p w14:paraId="075364CC" w14:textId="4EF76279" w:rsidR="003A5DEA" w:rsidRPr="00381668" w:rsidRDefault="003A5DEA" w:rsidP="00381668">
            <w:pPr>
              <w:spacing w:line="276" w:lineRule="auto"/>
              <w:jc w:val="center"/>
              <w:rPr>
                <w:b w:val="0"/>
                <w:bCs w:val="0"/>
                <w:color w:val="000000"/>
                <w:sz w:val="18"/>
                <w:szCs w:val="18"/>
                <w:lang w:eastAsia="es-CO"/>
              </w:rPr>
            </w:pPr>
            <w:r w:rsidRPr="00381668">
              <w:rPr>
                <w:color w:val="000000"/>
                <w:sz w:val="18"/>
                <w:szCs w:val="18"/>
                <w:lang w:eastAsia="es-CO"/>
              </w:rPr>
              <w:t>Sexo</w:t>
            </w:r>
          </w:p>
        </w:tc>
        <w:tc>
          <w:tcPr>
            <w:tcW w:w="877" w:type="dxa"/>
            <w:noWrap/>
            <w:vAlign w:val="center"/>
            <w:hideMark/>
          </w:tcPr>
          <w:p w14:paraId="531F0465" w14:textId="77777777" w:rsidR="003A5DEA" w:rsidRPr="00381668" w:rsidRDefault="003A5DEA" w:rsidP="00381668">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lang w:eastAsia="es-CO"/>
              </w:rPr>
            </w:pPr>
            <w:r w:rsidRPr="00381668">
              <w:rPr>
                <w:color w:val="000000"/>
                <w:sz w:val="18"/>
                <w:szCs w:val="18"/>
                <w:lang w:eastAsia="es-CO"/>
              </w:rPr>
              <w:t>Ninguno</w:t>
            </w:r>
          </w:p>
        </w:tc>
        <w:tc>
          <w:tcPr>
            <w:tcW w:w="829" w:type="dxa"/>
            <w:noWrap/>
            <w:vAlign w:val="center"/>
            <w:hideMark/>
          </w:tcPr>
          <w:p w14:paraId="67F88A61" w14:textId="1DF8F8A9" w:rsidR="003A5DEA" w:rsidRPr="00381668" w:rsidRDefault="003A5DEA" w:rsidP="00381668">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lang w:eastAsia="es-CO"/>
              </w:rPr>
            </w:pPr>
            <w:r w:rsidRPr="00381668">
              <w:rPr>
                <w:color w:val="000000"/>
                <w:sz w:val="18"/>
                <w:szCs w:val="18"/>
                <w:lang w:eastAsia="es-CO"/>
              </w:rPr>
              <w:t>Jardín</w:t>
            </w:r>
          </w:p>
        </w:tc>
        <w:tc>
          <w:tcPr>
            <w:tcW w:w="916" w:type="dxa"/>
            <w:noWrap/>
            <w:vAlign w:val="center"/>
            <w:hideMark/>
          </w:tcPr>
          <w:p w14:paraId="44E19676" w14:textId="77777777" w:rsidR="003A5DEA" w:rsidRPr="00381668" w:rsidRDefault="003A5DEA" w:rsidP="00381668">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lang w:eastAsia="es-CO"/>
              </w:rPr>
            </w:pPr>
            <w:r w:rsidRPr="00381668">
              <w:rPr>
                <w:color w:val="000000"/>
                <w:sz w:val="18"/>
                <w:szCs w:val="18"/>
                <w:lang w:eastAsia="es-CO"/>
              </w:rPr>
              <w:t>Primaria</w:t>
            </w:r>
          </w:p>
        </w:tc>
        <w:tc>
          <w:tcPr>
            <w:tcW w:w="1087" w:type="dxa"/>
            <w:noWrap/>
            <w:vAlign w:val="center"/>
            <w:hideMark/>
          </w:tcPr>
          <w:p w14:paraId="1D5603F0" w14:textId="77777777" w:rsidR="003A5DEA" w:rsidRPr="00381668" w:rsidRDefault="003A5DEA" w:rsidP="00381668">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lang w:eastAsia="es-CO"/>
              </w:rPr>
            </w:pPr>
            <w:r w:rsidRPr="00381668">
              <w:rPr>
                <w:color w:val="000000"/>
                <w:sz w:val="18"/>
                <w:szCs w:val="18"/>
                <w:lang w:eastAsia="es-CO"/>
              </w:rPr>
              <w:t>Secundaria</w:t>
            </w:r>
          </w:p>
        </w:tc>
        <w:tc>
          <w:tcPr>
            <w:tcW w:w="832" w:type="dxa"/>
            <w:noWrap/>
            <w:vAlign w:val="center"/>
            <w:hideMark/>
          </w:tcPr>
          <w:p w14:paraId="07E1C437" w14:textId="7BFA75E0" w:rsidR="003A5DEA" w:rsidRPr="00381668" w:rsidRDefault="003A5DEA" w:rsidP="00381668">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lang w:eastAsia="es-CO"/>
              </w:rPr>
            </w:pPr>
            <w:r w:rsidRPr="00381668">
              <w:rPr>
                <w:color w:val="000000"/>
                <w:sz w:val="18"/>
                <w:szCs w:val="18"/>
                <w:lang w:eastAsia="es-CO"/>
              </w:rPr>
              <w:t>Técnica</w:t>
            </w:r>
          </w:p>
        </w:tc>
        <w:tc>
          <w:tcPr>
            <w:tcW w:w="1006" w:type="dxa"/>
            <w:noWrap/>
            <w:vAlign w:val="center"/>
            <w:hideMark/>
          </w:tcPr>
          <w:p w14:paraId="7B312407" w14:textId="6F136F83" w:rsidR="003A5DEA" w:rsidRPr="00381668" w:rsidRDefault="003A5DEA" w:rsidP="00381668">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lang w:eastAsia="es-CO"/>
              </w:rPr>
            </w:pPr>
            <w:r w:rsidRPr="00381668">
              <w:rPr>
                <w:color w:val="000000"/>
                <w:sz w:val="18"/>
                <w:szCs w:val="18"/>
                <w:lang w:eastAsia="es-CO"/>
              </w:rPr>
              <w:t>Tecnólogo</w:t>
            </w:r>
          </w:p>
        </w:tc>
        <w:tc>
          <w:tcPr>
            <w:tcW w:w="1236" w:type="dxa"/>
            <w:noWrap/>
            <w:vAlign w:val="center"/>
            <w:hideMark/>
          </w:tcPr>
          <w:p w14:paraId="27402DA3" w14:textId="77777777" w:rsidR="003A5DEA" w:rsidRPr="00381668" w:rsidRDefault="003A5DEA" w:rsidP="00381668">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lang w:eastAsia="es-CO"/>
              </w:rPr>
            </w:pPr>
            <w:r w:rsidRPr="00381668">
              <w:rPr>
                <w:color w:val="000000"/>
                <w:sz w:val="18"/>
                <w:szCs w:val="18"/>
                <w:lang w:eastAsia="es-CO"/>
              </w:rPr>
              <w:t>Universitaria</w:t>
            </w:r>
          </w:p>
        </w:tc>
        <w:tc>
          <w:tcPr>
            <w:tcW w:w="627" w:type="dxa"/>
            <w:noWrap/>
            <w:vAlign w:val="center"/>
            <w:hideMark/>
          </w:tcPr>
          <w:p w14:paraId="64237AE3" w14:textId="73682097" w:rsidR="003A5DEA" w:rsidRPr="00381668" w:rsidRDefault="003A5DEA" w:rsidP="00381668">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lang w:eastAsia="es-CO"/>
              </w:rPr>
            </w:pPr>
            <w:r w:rsidRPr="00381668">
              <w:rPr>
                <w:color w:val="000000"/>
                <w:sz w:val="18"/>
                <w:szCs w:val="18"/>
                <w:lang w:eastAsia="es-CO"/>
              </w:rPr>
              <w:t>Total</w:t>
            </w:r>
          </w:p>
        </w:tc>
      </w:tr>
      <w:tr w:rsidR="003A5DEA" w:rsidRPr="00381668" w14:paraId="40D982B1" w14:textId="77777777" w:rsidTr="00071459">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878" w:type="dxa"/>
            <w:noWrap/>
            <w:vAlign w:val="center"/>
            <w:hideMark/>
          </w:tcPr>
          <w:p w14:paraId="472C8D76" w14:textId="5FFDF37D" w:rsidR="003A5DEA" w:rsidRPr="00381668" w:rsidRDefault="003A5DEA" w:rsidP="00381668">
            <w:pPr>
              <w:spacing w:line="276" w:lineRule="auto"/>
              <w:jc w:val="center"/>
              <w:rPr>
                <w:color w:val="000000"/>
                <w:sz w:val="18"/>
                <w:szCs w:val="18"/>
                <w:lang w:eastAsia="es-CO"/>
              </w:rPr>
            </w:pPr>
            <w:r w:rsidRPr="00381668">
              <w:rPr>
                <w:b w:val="0"/>
                <w:bCs w:val="0"/>
                <w:color w:val="000000"/>
                <w:sz w:val="18"/>
                <w:szCs w:val="18"/>
                <w:lang w:eastAsia="es-CO"/>
              </w:rPr>
              <w:t>Mujeres</w:t>
            </w:r>
          </w:p>
          <w:p w14:paraId="0F55682D" w14:textId="13C5845B" w:rsidR="003A5DEA" w:rsidRPr="00381668" w:rsidRDefault="003A5DEA" w:rsidP="00381668">
            <w:pPr>
              <w:spacing w:line="276" w:lineRule="auto"/>
              <w:jc w:val="center"/>
              <w:rPr>
                <w:b w:val="0"/>
                <w:bCs w:val="0"/>
                <w:color w:val="000000"/>
                <w:sz w:val="18"/>
                <w:szCs w:val="18"/>
                <w:lang w:eastAsia="es-CO"/>
              </w:rPr>
            </w:pPr>
          </w:p>
        </w:tc>
        <w:tc>
          <w:tcPr>
            <w:tcW w:w="877" w:type="dxa"/>
            <w:noWrap/>
            <w:vAlign w:val="center"/>
            <w:hideMark/>
          </w:tcPr>
          <w:p w14:paraId="052C5611" w14:textId="4D79102C" w:rsidR="003A5DEA" w:rsidRPr="00381668" w:rsidRDefault="003A5DE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31</w:t>
            </w:r>
          </w:p>
        </w:tc>
        <w:tc>
          <w:tcPr>
            <w:tcW w:w="829" w:type="dxa"/>
            <w:noWrap/>
            <w:vAlign w:val="center"/>
            <w:hideMark/>
          </w:tcPr>
          <w:p w14:paraId="10EE89A5" w14:textId="77777777" w:rsidR="003A5DEA" w:rsidRPr="00381668" w:rsidRDefault="003A5DE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1</w:t>
            </w:r>
          </w:p>
        </w:tc>
        <w:tc>
          <w:tcPr>
            <w:tcW w:w="916" w:type="dxa"/>
            <w:noWrap/>
            <w:vAlign w:val="center"/>
            <w:hideMark/>
          </w:tcPr>
          <w:p w14:paraId="2A232CA6" w14:textId="77777777" w:rsidR="003A5DEA" w:rsidRPr="00381668" w:rsidRDefault="003A5DE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89</w:t>
            </w:r>
          </w:p>
        </w:tc>
        <w:tc>
          <w:tcPr>
            <w:tcW w:w="1087" w:type="dxa"/>
            <w:noWrap/>
            <w:vAlign w:val="center"/>
            <w:hideMark/>
          </w:tcPr>
          <w:p w14:paraId="2274AE81" w14:textId="77777777" w:rsidR="003A5DEA" w:rsidRPr="00381668" w:rsidRDefault="003A5DE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74</w:t>
            </w:r>
          </w:p>
        </w:tc>
        <w:tc>
          <w:tcPr>
            <w:tcW w:w="832" w:type="dxa"/>
            <w:noWrap/>
            <w:vAlign w:val="center"/>
            <w:hideMark/>
          </w:tcPr>
          <w:p w14:paraId="7157484D" w14:textId="77777777" w:rsidR="003A5DEA" w:rsidRPr="00381668" w:rsidRDefault="003A5DE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11</w:t>
            </w:r>
          </w:p>
        </w:tc>
        <w:tc>
          <w:tcPr>
            <w:tcW w:w="1006" w:type="dxa"/>
            <w:noWrap/>
            <w:vAlign w:val="center"/>
            <w:hideMark/>
          </w:tcPr>
          <w:p w14:paraId="3C7DB014" w14:textId="77777777" w:rsidR="003A5DEA" w:rsidRPr="00381668" w:rsidRDefault="003A5DE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1</w:t>
            </w:r>
          </w:p>
        </w:tc>
        <w:tc>
          <w:tcPr>
            <w:tcW w:w="1236" w:type="dxa"/>
            <w:noWrap/>
            <w:vAlign w:val="center"/>
            <w:hideMark/>
          </w:tcPr>
          <w:p w14:paraId="3CD8BDB7" w14:textId="77777777" w:rsidR="003A5DEA" w:rsidRPr="00381668" w:rsidRDefault="003A5DE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6</w:t>
            </w:r>
          </w:p>
        </w:tc>
        <w:tc>
          <w:tcPr>
            <w:tcW w:w="627" w:type="dxa"/>
            <w:noWrap/>
            <w:vAlign w:val="center"/>
            <w:hideMark/>
          </w:tcPr>
          <w:p w14:paraId="61F2F623" w14:textId="77777777" w:rsidR="003A5DEA" w:rsidRPr="00381668" w:rsidRDefault="003A5DE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es-CO"/>
              </w:rPr>
            </w:pPr>
            <w:r w:rsidRPr="00381668">
              <w:rPr>
                <w:color w:val="000000"/>
                <w:sz w:val="18"/>
                <w:szCs w:val="18"/>
                <w:lang w:eastAsia="es-CO"/>
              </w:rPr>
              <w:t>207</w:t>
            </w:r>
          </w:p>
        </w:tc>
      </w:tr>
      <w:tr w:rsidR="003A5DEA" w:rsidRPr="00381668" w14:paraId="0CD6ACBD" w14:textId="77777777" w:rsidTr="00071459">
        <w:trPr>
          <w:trHeight w:val="292"/>
          <w:jc w:val="center"/>
        </w:trPr>
        <w:tc>
          <w:tcPr>
            <w:cnfStyle w:val="001000000000" w:firstRow="0" w:lastRow="0" w:firstColumn="1" w:lastColumn="0" w:oddVBand="0" w:evenVBand="0" w:oddHBand="0" w:evenHBand="0" w:firstRowFirstColumn="0" w:firstRowLastColumn="0" w:lastRowFirstColumn="0" w:lastRowLastColumn="0"/>
            <w:tcW w:w="878" w:type="dxa"/>
            <w:noWrap/>
            <w:vAlign w:val="center"/>
            <w:hideMark/>
          </w:tcPr>
          <w:p w14:paraId="6B9EF1F0" w14:textId="50FEEC50" w:rsidR="003A5DEA" w:rsidRPr="00381668" w:rsidRDefault="003A5DEA" w:rsidP="00381668">
            <w:pPr>
              <w:spacing w:line="276" w:lineRule="auto"/>
              <w:jc w:val="center"/>
              <w:rPr>
                <w:color w:val="000000"/>
                <w:sz w:val="18"/>
                <w:szCs w:val="18"/>
                <w:lang w:eastAsia="es-CO"/>
              </w:rPr>
            </w:pPr>
            <w:r w:rsidRPr="00381668">
              <w:rPr>
                <w:b w:val="0"/>
                <w:bCs w:val="0"/>
                <w:color w:val="000000"/>
                <w:sz w:val="18"/>
                <w:szCs w:val="18"/>
                <w:lang w:eastAsia="es-CO"/>
              </w:rPr>
              <w:t>Hombres</w:t>
            </w:r>
          </w:p>
          <w:p w14:paraId="01BDED17" w14:textId="4081E2D9" w:rsidR="003A5DEA" w:rsidRPr="00381668" w:rsidRDefault="003A5DEA" w:rsidP="00381668">
            <w:pPr>
              <w:spacing w:line="276" w:lineRule="auto"/>
              <w:jc w:val="center"/>
              <w:rPr>
                <w:b w:val="0"/>
                <w:bCs w:val="0"/>
                <w:color w:val="000000"/>
                <w:sz w:val="18"/>
                <w:szCs w:val="18"/>
                <w:lang w:eastAsia="es-CO"/>
              </w:rPr>
            </w:pPr>
          </w:p>
        </w:tc>
        <w:tc>
          <w:tcPr>
            <w:tcW w:w="877" w:type="dxa"/>
            <w:noWrap/>
            <w:vAlign w:val="center"/>
            <w:hideMark/>
          </w:tcPr>
          <w:p w14:paraId="3B8CA67D" w14:textId="7BD9CB0D" w:rsidR="003A5DEA" w:rsidRPr="00381668" w:rsidRDefault="003A5DE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37</w:t>
            </w:r>
          </w:p>
        </w:tc>
        <w:tc>
          <w:tcPr>
            <w:tcW w:w="829" w:type="dxa"/>
            <w:noWrap/>
            <w:vAlign w:val="center"/>
            <w:hideMark/>
          </w:tcPr>
          <w:p w14:paraId="1DDBE427" w14:textId="77777777" w:rsidR="003A5DEA" w:rsidRPr="00381668" w:rsidRDefault="003A5DE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4</w:t>
            </w:r>
          </w:p>
        </w:tc>
        <w:tc>
          <w:tcPr>
            <w:tcW w:w="916" w:type="dxa"/>
            <w:noWrap/>
            <w:vAlign w:val="center"/>
            <w:hideMark/>
          </w:tcPr>
          <w:p w14:paraId="17CC5E5F" w14:textId="77777777" w:rsidR="003A5DEA" w:rsidRPr="00381668" w:rsidRDefault="003A5DE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115</w:t>
            </w:r>
          </w:p>
        </w:tc>
        <w:tc>
          <w:tcPr>
            <w:tcW w:w="1087" w:type="dxa"/>
            <w:noWrap/>
            <w:vAlign w:val="center"/>
            <w:hideMark/>
          </w:tcPr>
          <w:p w14:paraId="164D30D1" w14:textId="77777777" w:rsidR="003A5DEA" w:rsidRPr="00381668" w:rsidRDefault="003A5DE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77</w:t>
            </w:r>
          </w:p>
        </w:tc>
        <w:tc>
          <w:tcPr>
            <w:tcW w:w="832" w:type="dxa"/>
            <w:noWrap/>
            <w:vAlign w:val="center"/>
            <w:hideMark/>
          </w:tcPr>
          <w:p w14:paraId="2A566E49" w14:textId="77777777" w:rsidR="003A5DEA" w:rsidRPr="00381668" w:rsidRDefault="003A5DE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3</w:t>
            </w:r>
          </w:p>
        </w:tc>
        <w:tc>
          <w:tcPr>
            <w:tcW w:w="1006" w:type="dxa"/>
            <w:noWrap/>
            <w:vAlign w:val="center"/>
            <w:hideMark/>
          </w:tcPr>
          <w:p w14:paraId="50D1AE60" w14:textId="77777777" w:rsidR="003A5DEA" w:rsidRPr="00381668" w:rsidRDefault="003A5DE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1</w:t>
            </w:r>
          </w:p>
        </w:tc>
        <w:tc>
          <w:tcPr>
            <w:tcW w:w="1236" w:type="dxa"/>
            <w:noWrap/>
            <w:vAlign w:val="center"/>
            <w:hideMark/>
          </w:tcPr>
          <w:p w14:paraId="171B7A22" w14:textId="77777777" w:rsidR="003A5DEA" w:rsidRPr="00381668" w:rsidRDefault="003A5DE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2</w:t>
            </w:r>
          </w:p>
        </w:tc>
        <w:tc>
          <w:tcPr>
            <w:tcW w:w="627" w:type="dxa"/>
            <w:noWrap/>
            <w:vAlign w:val="center"/>
            <w:hideMark/>
          </w:tcPr>
          <w:p w14:paraId="14293B5A" w14:textId="77777777" w:rsidR="003A5DEA" w:rsidRPr="00381668" w:rsidRDefault="003A5DE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es-CO"/>
              </w:rPr>
            </w:pPr>
            <w:r w:rsidRPr="00381668">
              <w:rPr>
                <w:color w:val="000000"/>
                <w:sz w:val="18"/>
                <w:szCs w:val="18"/>
                <w:lang w:eastAsia="es-CO"/>
              </w:rPr>
              <w:t>234</w:t>
            </w:r>
          </w:p>
        </w:tc>
      </w:tr>
    </w:tbl>
    <w:p w14:paraId="1E45DB1E" w14:textId="73C97130" w:rsidR="00B06151" w:rsidRPr="00381668" w:rsidRDefault="00B06561" w:rsidP="00381668">
      <w:pPr>
        <w:tabs>
          <w:tab w:val="left" w:pos="3960"/>
        </w:tabs>
        <w:spacing w:line="276" w:lineRule="auto"/>
        <w:jc w:val="center"/>
        <w:rPr>
          <w:sz w:val="20"/>
          <w:szCs w:val="20"/>
        </w:rPr>
      </w:pPr>
      <w:r w:rsidRPr="00381668">
        <w:rPr>
          <w:sz w:val="20"/>
          <w:szCs w:val="20"/>
        </w:rPr>
        <w:t>Fuente: Elaboración propia a partir del censo 2021</w:t>
      </w:r>
    </w:p>
    <w:p w14:paraId="1C2FD700" w14:textId="77777777" w:rsidR="00B06151" w:rsidRPr="00381668" w:rsidRDefault="00B06151" w:rsidP="00381668">
      <w:pPr>
        <w:spacing w:line="276" w:lineRule="auto"/>
        <w:jc w:val="both"/>
      </w:pPr>
    </w:p>
    <w:p w14:paraId="4789FADA" w14:textId="6347598B" w:rsidR="006F584F" w:rsidRPr="00381668" w:rsidRDefault="006F584F" w:rsidP="00381668">
      <w:pPr>
        <w:spacing w:line="276" w:lineRule="auto"/>
        <w:rPr>
          <w:rFonts w:eastAsiaTheme="majorEastAsia"/>
          <w:b/>
          <w:iCs/>
          <w:color w:val="000000" w:themeColor="text1"/>
        </w:rPr>
      </w:pPr>
      <w:r w:rsidRPr="00381668">
        <w:rPr>
          <w:rFonts w:eastAsiaTheme="majorEastAsia"/>
          <w:b/>
          <w:iCs/>
          <w:color w:val="000000" w:themeColor="text1"/>
        </w:rPr>
        <w:t>Expectativas de los habitantes sobre los niveles educativos que les gustaría alcanzar.</w:t>
      </w:r>
    </w:p>
    <w:p w14:paraId="43431505" w14:textId="77777777" w:rsidR="00D92E1D" w:rsidRPr="00381668" w:rsidRDefault="00D92E1D" w:rsidP="00381668">
      <w:pPr>
        <w:spacing w:line="276" w:lineRule="auto"/>
      </w:pPr>
    </w:p>
    <w:p w14:paraId="65B42A77" w14:textId="60CDBCD2" w:rsidR="00583CBE" w:rsidRPr="00381668" w:rsidRDefault="007347E2" w:rsidP="00381668">
      <w:pPr>
        <w:spacing w:line="276" w:lineRule="auto"/>
        <w:jc w:val="both"/>
      </w:pPr>
      <w:r w:rsidRPr="00381668">
        <w:t xml:space="preserve">Teniendo en cuenta que el censo </w:t>
      </w:r>
      <w:r w:rsidR="00C879B1" w:rsidRPr="00381668">
        <w:t xml:space="preserve">lo respondió una persona por cada una de las 176 viviendas que </w:t>
      </w:r>
      <w:r w:rsidR="006C1C9C" w:rsidRPr="00381668">
        <w:t xml:space="preserve">se </w:t>
      </w:r>
      <w:r w:rsidR="007A7F5C" w:rsidRPr="00381668">
        <w:t>visitaron</w:t>
      </w:r>
      <w:r w:rsidR="006C1C9C" w:rsidRPr="00381668">
        <w:t xml:space="preserve">, a estas personas se les indagó sobre el nivel de estudios que les gustaría </w:t>
      </w:r>
      <w:r w:rsidR="00C879E6" w:rsidRPr="00381668">
        <w:t>lograr y el nivel de estudios que</w:t>
      </w:r>
      <w:r w:rsidR="00134A3C" w:rsidRPr="00381668">
        <w:t xml:space="preserve"> bajo su criterio consideran</w:t>
      </w:r>
      <w:r w:rsidR="00C879E6" w:rsidRPr="00381668">
        <w:t xml:space="preserve"> que van </w:t>
      </w:r>
      <w:r w:rsidR="00342113" w:rsidRPr="00381668">
        <w:t xml:space="preserve">a alcanzar. </w:t>
      </w:r>
      <w:r w:rsidR="00D44B54" w:rsidRPr="00381668">
        <w:t xml:space="preserve">Los resultados evidencian que de un total de 176 personas encuestadas, 88 no desean </w:t>
      </w:r>
      <w:r w:rsidR="007150F2" w:rsidRPr="00381668">
        <w:t>estudiar más.</w:t>
      </w:r>
    </w:p>
    <w:p w14:paraId="38B49DC3" w14:textId="77777777" w:rsidR="007150F2" w:rsidRPr="00381668" w:rsidRDefault="007150F2" w:rsidP="00381668">
      <w:pPr>
        <w:spacing w:line="276" w:lineRule="auto"/>
        <w:jc w:val="both"/>
      </w:pPr>
    </w:p>
    <w:p w14:paraId="396EECE6" w14:textId="79ACE2E8" w:rsidR="007150F2" w:rsidRPr="00381668" w:rsidRDefault="00BF30D7" w:rsidP="00381668">
      <w:pPr>
        <w:spacing w:line="276" w:lineRule="auto"/>
        <w:jc w:val="both"/>
      </w:pPr>
      <w:r w:rsidRPr="00381668">
        <w:t xml:space="preserve">Quienes desean continuar estudiando, a </w:t>
      </w:r>
      <w:r w:rsidR="00852E1D" w:rsidRPr="00381668">
        <w:t xml:space="preserve">28 personas les gustaría </w:t>
      </w:r>
      <w:r w:rsidR="00C3054C" w:rsidRPr="00381668">
        <w:t xml:space="preserve">aprobar la secundaria, </w:t>
      </w:r>
      <w:r w:rsidR="00DF3D85" w:rsidRPr="00381668">
        <w:t xml:space="preserve">a 12 un técnico o tecnológico, a 25 una carrera profesional, a 10 una especialización o </w:t>
      </w:r>
      <w:r w:rsidR="00286301" w:rsidRPr="00381668">
        <w:t xml:space="preserve">maestría, y 10 un doctorado o posdoctorado. No obstante, </w:t>
      </w:r>
      <w:r w:rsidR="00740F6E" w:rsidRPr="00381668">
        <w:t xml:space="preserve">15 de ellos consideran que no van a poder continuar con sus estudios, </w:t>
      </w:r>
      <w:r w:rsidR="002C3DA9" w:rsidRPr="00381668">
        <w:t xml:space="preserve">2 consideran que alcanzarán máximo el nivel de primaria, </w:t>
      </w:r>
      <w:r w:rsidR="00CF4B64" w:rsidRPr="00381668">
        <w:t>18 la secundaria,</w:t>
      </w:r>
      <w:r w:rsidR="003427FF" w:rsidRPr="00381668">
        <w:t xml:space="preserve"> 12 un técnico o tecnológico, 2</w:t>
      </w:r>
      <w:r w:rsidR="00B8021A" w:rsidRPr="00381668">
        <w:t>3</w:t>
      </w:r>
      <w:r w:rsidR="003427FF" w:rsidRPr="00381668">
        <w:t xml:space="preserve"> una carrera profesional, </w:t>
      </w:r>
      <w:r w:rsidR="00B8021A" w:rsidRPr="00381668">
        <w:t>9</w:t>
      </w:r>
      <w:r w:rsidR="003427FF" w:rsidRPr="00381668">
        <w:t xml:space="preserve"> una especialización o maestría, y </w:t>
      </w:r>
      <w:r w:rsidR="00435A2E" w:rsidRPr="00381668">
        <w:t>6</w:t>
      </w:r>
      <w:r w:rsidR="003427FF" w:rsidRPr="00381668">
        <w:t xml:space="preserve"> un doctorado o posdoctorado.</w:t>
      </w:r>
    </w:p>
    <w:p w14:paraId="27CD972C" w14:textId="77777777" w:rsidR="006310E9" w:rsidRPr="00381668" w:rsidRDefault="006310E9" w:rsidP="00381668">
      <w:pPr>
        <w:spacing w:line="276" w:lineRule="auto"/>
      </w:pPr>
    </w:p>
    <w:p w14:paraId="0C4E9648" w14:textId="10AA3401" w:rsidR="00781943" w:rsidRPr="00381668" w:rsidRDefault="00781943" w:rsidP="00381668">
      <w:pPr>
        <w:pStyle w:val="Descripcin"/>
        <w:keepNext/>
        <w:spacing w:line="276" w:lineRule="auto"/>
        <w:jc w:val="center"/>
        <w:rPr>
          <w:rFonts w:ascii="Times New Roman" w:hAnsi="Times New Roman" w:cs="Times New Roman"/>
          <w:i w:val="0"/>
          <w:iCs w:val="0"/>
          <w:sz w:val="24"/>
          <w:szCs w:val="24"/>
        </w:rPr>
      </w:pPr>
      <w:bookmarkStart w:id="64" w:name="_Toc116810371"/>
      <w:r w:rsidRPr="00381668">
        <w:rPr>
          <w:rFonts w:ascii="Times New Roman" w:hAnsi="Times New Roman" w:cs="Times New Roman"/>
          <w:i w:val="0"/>
          <w:iCs w:val="0"/>
          <w:sz w:val="24"/>
          <w:szCs w:val="24"/>
        </w:rPr>
        <w:t xml:space="preserve">Tabla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Tabla \* ARABIC</w:instrText>
      </w:r>
      <w:r w:rsidRPr="00381668">
        <w:rPr>
          <w:rFonts w:ascii="Times New Roman" w:hAnsi="Times New Roman" w:cs="Times New Roman"/>
          <w:i w:val="0"/>
          <w:iCs w:val="0"/>
          <w:sz w:val="24"/>
          <w:szCs w:val="24"/>
        </w:rPr>
        <w:fldChar w:fldCharType="separate"/>
      </w:r>
      <w:r w:rsidR="00BC0576" w:rsidRPr="00381668">
        <w:rPr>
          <w:rFonts w:ascii="Times New Roman" w:hAnsi="Times New Roman" w:cs="Times New Roman"/>
          <w:i w:val="0"/>
          <w:iCs w:val="0"/>
          <w:noProof/>
          <w:sz w:val="24"/>
          <w:szCs w:val="24"/>
        </w:rPr>
        <w:t>13</w:t>
      </w:r>
      <w:r w:rsidRPr="00381668">
        <w:rPr>
          <w:rFonts w:ascii="Times New Roman" w:hAnsi="Times New Roman" w:cs="Times New Roman"/>
          <w:i w:val="0"/>
          <w:iCs w:val="0"/>
          <w:sz w:val="24"/>
          <w:szCs w:val="24"/>
        </w:rPr>
        <w:fldChar w:fldCharType="end"/>
      </w:r>
      <w:r w:rsidR="0056593E" w:rsidRPr="00381668">
        <w:rPr>
          <w:rFonts w:ascii="Times New Roman" w:hAnsi="Times New Roman" w:cs="Times New Roman"/>
          <w:i w:val="0"/>
          <w:iCs w:val="0"/>
          <w:sz w:val="24"/>
          <w:szCs w:val="24"/>
        </w:rPr>
        <w:t>.</w:t>
      </w:r>
      <w:r w:rsidRPr="00381668">
        <w:rPr>
          <w:rFonts w:ascii="Times New Roman" w:hAnsi="Times New Roman" w:cs="Times New Roman"/>
          <w:i w:val="0"/>
          <w:iCs w:val="0"/>
          <w:sz w:val="24"/>
          <w:szCs w:val="24"/>
        </w:rPr>
        <w:t xml:space="preserve"> </w:t>
      </w:r>
      <w:r w:rsidR="00B30F20" w:rsidRPr="00381668">
        <w:rPr>
          <w:rFonts w:ascii="Times New Roman" w:hAnsi="Times New Roman" w:cs="Times New Roman"/>
          <w:i w:val="0"/>
          <w:iCs w:val="0"/>
          <w:sz w:val="24"/>
          <w:szCs w:val="24"/>
        </w:rPr>
        <w:t>Expectativas de los habitantes sobre los niveles educativos que les gustaría alcanza</w:t>
      </w:r>
      <w:r w:rsidR="00C90710" w:rsidRPr="00381668">
        <w:rPr>
          <w:rFonts w:ascii="Times New Roman" w:hAnsi="Times New Roman" w:cs="Times New Roman"/>
          <w:i w:val="0"/>
          <w:iCs w:val="0"/>
          <w:sz w:val="24"/>
          <w:szCs w:val="24"/>
        </w:rPr>
        <w:t>r</w:t>
      </w:r>
      <w:bookmarkEnd w:id="64"/>
    </w:p>
    <w:tbl>
      <w:tblPr>
        <w:tblStyle w:val="Tabladelista3-nfasis3"/>
        <w:tblW w:w="0" w:type="auto"/>
        <w:tblLook w:val="04A0" w:firstRow="1" w:lastRow="0" w:firstColumn="1" w:lastColumn="0" w:noHBand="0" w:noVBand="1"/>
      </w:tblPr>
      <w:tblGrid>
        <w:gridCol w:w="1183"/>
        <w:gridCol w:w="1790"/>
        <w:gridCol w:w="1350"/>
        <w:gridCol w:w="2280"/>
        <w:gridCol w:w="2225"/>
      </w:tblGrid>
      <w:tr w:rsidR="00C3054C" w:rsidRPr="00381668" w14:paraId="30B2D822" w14:textId="77777777" w:rsidTr="00071459">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vAlign w:val="center"/>
          </w:tcPr>
          <w:p w14:paraId="35F94F1F" w14:textId="6B36D4EC" w:rsidR="00C3054C" w:rsidRPr="00381668" w:rsidRDefault="00C3054C" w:rsidP="00381668">
            <w:pPr>
              <w:spacing w:line="276" w:lineRule="auto"/>
              <w:jc w:val="center"/>
              <w:rPr>
                <w:b w:val="0"/>
                <w:bCs w:val="0"/>
                <w:color w:val="000000"/>
                <w:sz w:val="20"/>
                <w:szCs w:val="20"/>
                <w:lang w:eastAsia="es-CO"/>
              </w:rPr>
            </w:pPr>
            <w:r w:rsidRPr="00381668">
              <w:rPr>
                <w:color w:val="000000"/>
                <w:sz w:val="20"/>
                <w:szCs w:val="20"/>
                <w:lang w:eastAsia="es-CO"/>
              </w:rPr>
              <w:t>Secundaria</w:t>
            </w:r>
          </w:p>
        </w:tc>
        <w:tc>
          <w:tcPr>
            <w:tcW w:w="0" w:type="auto"/>
            <w:vAlign w:val="center"/>
            <w:hideMark/>
          </w:tcPr>
          <w:p w14:paraId="692CFA07" w14:textId="77777777" w:rsidR="00C3054C" w:rsidRPr="00381668" w:rsidRDefault="00C3054C" w:rsidP="00381668">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CO"/>
              </w:rPr>
            </w:pPr>
            <w:r w:rsidRPr="00381668">
              <w:rPr>
                <w:color w:val="000000"/>
                <w:sz w:val="20"/>
                <w:szCs w:val="20"/>
                <w:lang w:eastAsia="es-CO"/>
              </w:rPr>
              <w:t>Técnico / Tecnológico</w:t>
            </w:r>
          </w:p>
        </w:tc>
        <w:tc>
          <w:tcPr>
            <w:tcW w:w="0" w:type="auto"/>
            <w:vAlign w:val="center"/>
          </w:tcPr>
          <w:p w14:paraId="41ABD385" w14:textId="2D75059A" w:rsidR="00C3054C" w:rsidRPr="00381668" w:rsidRDefault="00C3054C" w:rsidP="00381668">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CO"/>
              </w:rPr>
            </w:pPr>
            <w:r w:rsidRPr="00381668">
              <w:rPr>
                <w:color w:val="000000"/>
                <w:sz w:val="20"/>
                <w:szCs w:val="20"/>
                <w:lang w:eastAsia="es-CO"/>
              </w:rPr>
              <w:t>Universitario</w:t>
            </w:r>
          </w:p>
        </w:tc>
        <w:tc>
          <w:tcPr>
            <w:tcW w:w="0" w:type="auto"/>
            <w:vAlign w:val="center"/>
            <w:hideMark/>
          </w:tcPr>
          <w:p w14:paraId="7D80DCDE" w14:textId="74AD914B" w:rsidR="00C3054C" w:rsidRPr="00381668" w:rsidRDefault="00C3054C" w:rsidP="00381668">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CO"/>
              </w:rPr>
            </w:pPr>
            <w:r w:rsidRPr="00381668">
              <w:rPr>
                <w:color w:val="000000"/>
                <w:sz w:val="20"/>
                <w:szCs w:val="20"/>
                <w:lang w:eastAsia="es-CO"/>
              </w:rPr>
              <w:t>Especialización y/o Maestría</w:t>
            </w:r>
          </w:p>
        </w:tc>
        <w:tc>
          <w:tcPr>
            <w:tcW w:w="0" w:type="auto"/>
            <w:vAlign w:val="center"/>
            <w:hideMark/>
          </w:tcPr>
          <w:p w14:paraId="53A63A4A" w14:textId="77777777" w:rsidR="00C3054C" w:rsidRPr="00381668" w:rsidRDefault="00C3054C" w:rsidP="00381668">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CO"/>
              </w:rPr>
            </w:pPr>
            <w:r w:rsidRPr="00381668">
              <w:rPr>
                <w:color w:val="000000"/>
                <w:sz w:val="20"/>
                <w:szCs w:val="20"/>
                <w:lang w:eastAsia="es-CO"/>
              </w:rPr>
              <w:t>Doctorado y/o Posdoctorado</w:t>
            </w:r>
          </w:p>
        </w:tc>
      </w:tr>
      <w:tr w:rsidR="00C3054C" w:rsidRPr="00381668" w14:paraId="38EA2FB6" w14:textId="77777777" w:rsidTr="000714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1390C69" w14:textId="26A5DACA" w:rsidR="00C3054C" w:rsidRPr="00381668" w:rsidRDefault="003C4A30" w:rsidP="00381668">
            <w:pPr>
              <w:spacing w:line="276" w:lineRule="auto"/>
              <w:jc w:val="center"/>
              <w:rPr>
                <w:b w:val="0"/>
                <w:bCs w:val="0"/>
                <w:color w:val="000000"/>
                <w:sz w:val="20"/>
                <w:szCs w:val="20"/>
                <w:lang w:eastAsia="es-CO"/>
              </w:rPr>
            </w:pPr>
            <w:r w:rsidRPr="00381668">
              <w:rPr>
                <w:b w:val="0"/>
                <w:bCs w:val="0"/>
                <w:color w:val="000000"/>
                <w:sz w:val="20"/>
                <w:szCs w:val="20"/>
                <w:lang w:eastAsia="es-CO"/>
              </w:rPr>
              <w:t>28</w:t>
            </w:r>
          </w:p>
        </w:tc>
        <w:tc>
          <w:tcPr>
            <w:tcW w:w="0" w:type="auto"/>
            <w:noWrap/>
            <w:vAlign w:val="center"/>
            <w:hideMark/>
          </w:tcPr>
          <w:p w14:paraId="437151C1" w14:textId="1FAB6CC6" w:rsidR="00C3054C" w:rsidRPr="00381668" w:rsidRDefault="00C3054C"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w:t>
            </w:r>
            <w:r w:rsidR="001A02A8" w:rsidRPr="00381668">
              <w:rPr>
                <w:color w:val="000000"/>
                <w:sz w:val="20"/>
                <w:szCs w:val="20"/>
                <w:lang w:eastAsia="es-CO"/>
              </w:rPr>
              <w:t>2</w:t>
            </w:r>
          </w:p>
        </w:tc>
        <w:tc>
          <w:tcPr>
            <w:tcW w:w="0" w:type="auto"/>
            <w:vAlign w:val="center"/>
          </w:tcPr>
          <w:p w14:paraId="4FEDDCE0" w14:textId="3B27A7C1" w:rsidR="00C3054C" w:rsidRPr="00381668" w:rsidRDefault="001A02A8"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25</w:t>
            </w:r>
          </w:p>
        </w:tc>
        <w:tc>
          <w:tcPr>
            <w:tcW w:w="0" w:type="auto"/>
            <w:noWrap/>
            <w:vAlign w:val="center"/>
            <w:hideMark/>
          </w:tcPr>
          <w:p w14:paraId="6D5A34F9" w14:textId="5C3D8872" w:rsidR="00C3054C" w:rsidRPr="00381668" w:rsidRDefault="001A02A8"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10</w:t>
            </w:r>
          </w:p>
        </w:tc>
        <w:tc>
          <w:tcPr>
            <w:tcW w:w="0" w:type="auto"/>
            <w:noWrap/>
            <w:vAlign w:val="center"/>
            <w:hideMark/>
          </w:tcPr>
          <w:p w14:paraId="38AF28D2" w14:textId="0880CF98" w:rsidR="00C3054C" w:rsidRPr="00381668" w:rsidRDefault="00D74034"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10</w:t>
            </w:r>
          </w:p>
        </w:tc>
      </w:tr>
    </w:tbl>
    <w:p w14:paraId="1AE6BD23" w14:textId="19BC197E" w:rsidR="00ED4166" w:rsidRPr="00381668" w:rsidRDefault="00781943" w:rsidP="00381668">
      <w:pPr>
        <w:tabs>
          <w:tab w:val="left" w:pos="3960"/>
        </w:tabs>
        <w:spacing w:line="276" w:lineRule="auto"/>
        <w:jc w:val="center"/>
        <w:rPr>
          <w:sz w:val="20"/>
          <w:szCs w:val="20"/>
        </w:rPr>
      </w:pPr>
      <w:bookmarkStart w:id="65" w:name="OLE_LINK1"/>
      <w:r w:rsidRPr="00381668">
        <w:rPr>
          <w:sz w:val="20"/>
          <w:szCs w:val="20"/>
        </w:rPr>
        <w:t>Fuente: Elaboración propia a partir del censo 2021</w:t>
      </w:r>
    </w:p>
    <w:bookmarkEnd w:id="65"/>
    <w:p w14:paraId="54BF177F" w14:textId="77777777" w:rsidR="00FC24F6" w:rsidRPr="00381668" w:rsidRDefault="00FC24F6" w:rsidP="00381668">
      <w:pPr>
        <w:spacing w:line="276" w:lineRule="auto"/>
        <w:jc w:val="both"/>
      </w:pPr>
    </w:p>
    <w:p w14:paraId="017798F7" w14:textId="48C76B6E" w:rsidR="0042405D" w:rsidRPr="00381668" w:rsidRDefault="00ED4166" w:rsidP="00381668">
      <w:pPr>
        <w:pStyle w:val="Ttulo2"/>
        <w:spacing w:line="276" w:lineRule="auto"/>
        <w:rPr>
          <w:rFonts w:cs="Times New Roman"/>
        </w:rPr>
      </w:pPr>
      <w:r w:rsidRPr="00381668">
        <w:rPr>
          <w:rFonts w:cs="Times New Roman"/>
        </w:rPr>
        <w:t xml:space="preserve"> </w:t>
      </w:r>
      <w:bookmarkStart w:id="66" w:name="_Toc116809642"/>
      <w:r w:rsidR="003C05FC" w:rsidRPr="00381668">
        <w:rPr>
          <w:rFonts w:cs="Times New Roman"/>
        </w:rPr>
        <w:t>Salud</w:t>
      </w:r>
      <w:bookmarkStart w:id="67" w:name="_Toc998297832"/>
      <w:bookmarkEnd w:id="66"/>
      <w:r w:rsidR="003C05FC" w:rsidRPr="00381668">
        <w:rPr>
          <w:rFonts w:cs="Times New Roman"/>
        </w:rPr>
        <w:t xml:space="preserve"> </w:t>
      </w:r>
      <w:bookmarkEnd w:id="67"/>
    </w:p>
    <w:p w14:paraId="017A381D" w14:textId="3BC28656" w:rsidR="00ED4166" w:rsidRPr="00381668" w:rsidRDefault="00ED4166" w:rsidP="00381668">
      <w:pPr>
        <w:spacing w:line="276" w:lineRule="auto"/>
      </w:pPr>
    </w:p>
    <w:p w14:paraId="30A86F47" w14:textId="548261C6" w:rsidR="0077397C" w:rsidRPr="00381668" w:rsidRDefault="0077397C" w:rsidP="00381668">
      <w:pPr>
        <w:spacing w:line="276" w:lineRule="auto"/>
        <w:jc w:val="both"/>
      </w:pPr>
      <w:r w:rsidRPr="00381668">
        <w:lastRenderedPageBreak/>
        <w:t>En esta sección se presentan aspectos relacionados con la categoría de salud, tales como las afiliaciones a seguridad social y la participación en acciones de promoción de salud y prevención de enfermedades.</w:t>
      </w:r>
    </w:p>
    <w:p w14:paraId="28EDB8F4" w14:textId="5FF07F0F" w:rsidR="0077397C" w:rsidRPr="00381668" w:rsidRDefault="0077397C" w:rsidP="00381668">
      <w:pPr>
        <w:spacing w:line="276" w:lineRule="auto"/>
      </w:pPr>
    </w:p>
    <w:p w14:paraId="284748BA" w14:textId="77777777" w:rsidR="00AF7499" w:rsidRPr="00381668" w:rsidRDefault="00AF7499" w:rsidP="00381668">
      <w:pPr>
        <w:spacing w:line="276" w:lineRule="auto"/>
      </w:pPr>
    </w:p>
    <w:p w14:paraId="23546016" w14:textId="778423A4" w:rsidR="005B75B1" w:rsidRPr="00381668" w:rsidRDefault="005B75B1" w:rsidP="00381668">
      <w:pPr>
        <w:pStyle w:val="Ttulo4"/>
        <w:spacing w:line="276" w:lineRule="auto"/>
        <w:rPr>
          <w:rFonts w:eastAsiaTheme="minorEastAsia" w:cs="Times New Roman"/>
          <w:lang w:val="es-MX"/>
        </w:rPr>
      </w:pPr>
      <w:bookmarkStart w:id="68" w:name="_Toc1812736455"/>
      <w:r w:rsidRPr="00381668">
        <w:rPr>
          <w:rFonts w:eastAsiaTheme="minorEastAsia" w:cs="Times New Roman"/>
          <w:lang w:val="es-MX"/>
        </w:rPr>
        <w:t>Afiliaciones a seguridad social</w:t>
      </w:r>
      <w:bookmarkEnd w:id="68"/>
    </w:p>
    <w:p w14:paraId="4516ED10" w14:textId="77777777" w:rsidR="009B46EE" w:rsidRPr="00381668" w:rsidRDefault="009B46EE" w:rsidP="00381668">
      <w:pPr>
        <w:spacing w:line="276" w:lineRule="auto"/>
        <w:rPr>
          <w:lang w:val="es-MX"/>
        </w:rPr>
      </w:pPr>
    </w:p>
    <w:p w14:paraId="40BCFA26" w14:textId="3B630308" w:rsidR="00CF0604" w:rsidRPr="00381668" w:rsidRDefault="00842588" w:rsidP="00381668">
      <w:pPr>
        <w:spacing w:line="276" w:lineRule="auto"/>
        <w:jc w:val="both"/>
        <w:rPr>
          <w:lang w:val="es-MX"/>
        </w:rPr>
      </w:pPr>
      <w:r w:rsidRPr="00381668">
        <w:rPr>
          <w:lang w:val="es-MX"/>
        </w:rPr>
        <w:t xml:space="preserve">En lo que se refiere a la </w:t>
      </w:r>
      <w:r w:rsidR="00CF0604" w:rsidRPr="00381668">
        <w:rPr>
          <w:lang w:val="es-MX"/>
        </w:rPr>
        <w:t>salud</w:t>
      </w:r>
      <w:r w:rsidR="00F62C9A" w:rsidRPr="00381668">
        <w:rPr>
          <w:lang w:val="es-MX"/>
        </w:rPr>
        <w:t xml:space="preserve">, </w:t>
      </w:r>
      <w:r w:rsidR="00D976DC" w:rsidRPr="00381668">
        <w:rPr>
          <w:lang w:val="es-MX"/>
        </w:rPr>
        <w:t xml:space="preserve">se encontró </w:t>
      </w:r>
      <w:r w:rsidRPr="00381668">
        <w:rPr>
          <w:lang w:val="es-MX"/>
        </w:rPr>
        <w:t>que</w:t>
      </w:r>
      <w:r w:rsidR="0013403A" w:rsidRPr="00381668">
        <w:rPr>
          <w:lang w:val="es-MX"/>
        </w:rPr>
        <w:t xml:space="preserve"> </w:t>
      </w:r>
      <w:r w:rsidR="00AF7499" w:rsidRPr="00381668">
        <w:rPr>
          <w:lang w:val="es-MX"/>
        </w:rPr>
        <w:t xml:space="preserve">el </w:t>
      </w:r>
      <w:r w:rsidR="0013403A" w:rsidRPr="00381668">
        <w:rPr>
          <w:lang w:val="es-MX"/>
        </w:rPr>
        <w:t xml:space="preserve">91% de los habitantes </w:t>
      </w:r>
      <w:r w:rsidR="00F62C9A" w:rsidRPr="00381668">
        <w:rPr>
          <w:lang w:val="es-MX"/>
        </w:rPr>
        <w:t xml:space="preserve">de la vereda Los Soches </w:t>
      </w:r>
      <w:r w:rsidR="0013403A" w:rsidRPr="00381668">
        <w:rPr>
          <w:lang w:val="es-MX"/>
        </w:rPr>
        <w:t xml:space="preserve">reconoce estar afiliado </w:t>
      </w:r>
      <w:r w:rsidR="48FC6BC7" w:rsidRPr="00381668">
        <w:rPr>
          <w:lang w:val="es-MX"/>
        </w:rPr>
        <w:t>en</w:t>
      </w:r>
      <w:r w:rsidR="00CF0604" w:rsidRPr="00381668">
        <w:rPr>
          <w:lang w:val="es-MX"/>
        </w:rPr>
        <w:t xml:space="preserve"> </w:t>
      </w:r>
      <w:r w:rsidR="23034FC0" w:rsidRPr="00381668">
        <w:rPr>
          <w:lang w:val="es-MX"/>
        </w:rPr>
        <w:t>alguno</w:t>
      </w:r>
      <w:r w:rsidR="00564A7F" w:rsidRPr="00381668">
        <w:rPr>
          <w:lang w:val="es-MX"/>
        </w:rPr>
        <w:t xml:space="preserve"> de los</w:t>
      </w:r>
      <w:r w:rsidR="00CF0604" w:rsidRPr="00381668">
        <w:rPr>
          <w:lang w:val="es-MX"/>
        </w:rPr>
        <w:t xml:space="preserve"> </w:t>
      </w:r>
      <w:r w:rsidR="23034FC0" w:rsidRPr="00381668">
        <w:rPr>
          <w:lang w:val="es-MX"/>
        </w:rPr>
        <w:t>regímenes</w:t>
      </w:r>
      <w:r w:rsidR="00CF0604" w:rsidRPr="00381668">
        <w:rPr>
          <w:lang w:val="es-MX"/>
        </w:rPr>
        <w:t xml:space="preserve"> de seguridad social, ya sea cont</w:t>
      </w:r>
      <w:r w:rsidR="009D2CAF" w:rsidRPr="00381668">
        <w:rPr>
          <w:lang w:val="es-MX"/>
        </w:rPr>
        <w:t>ributivo, subsidiado o especial</w:t>
      </w:r>
      <w:r w:rsidR="00F62C9A" w:rsidRPr="00381668">
        <w:rPr>
          <w:lang w:val="es-MX"/>
        </w:rPr>
        <w:t>; con un 7,4 % de personas que indicó durante la en</w:t>
      </w:r>
      <w:r w:rsidR="00AF7499" w:rsidRPr="00381668">
        <w:rPr>
          <w:lang w:val="es-MX"/>
        </w:rPr>
        <w:t>cuesta</w:t>
      </w:r>
      <w:r w:rsidR="00F62C9A" w:rsidRPr="00381668">
        <w:rPr>
          <w:lang w:val="es-MX"/>
        </w:rPr>
        <w:t xml:space="preserve"> que no ten</w:t>
      </w:r>
      <w:r w:rsidR="00E02D5F" w:rsidRPr="00381668">
        <w:rPr>
          <w:lang w:val="es-MX"/>
        </w:rPr>
        <w:t>í</w:t>
      </w:r>
      <w:r w:rsidR="00F62C9A" w:rsidRPr="00381668">
        <w:rPr>
          <w:lang w:val="es-MX"/>
        </w:rPr>
        <w:t xml:space="preserve">a conocimiento, por tal razón se clasificaron en </w:t>
      </w:r>
      <w:r w:rsidR="00E33333" w:rsidRPr="00381668">
        <w:rPr>
          <w:lang w:val="es-MX"/>
        </w:rPr>
        <w:t>“</w:t>
      </w:r>
      <w:r w:rsidR="00521CAF" w:rsidRPr="00381668">
        <w:rPr>
          <w:lang w:val="es-MX"/>
        </w:rPr>
        <w:t>n</w:t>
      </w:r>
      <w:r w:rsidR="00F62C9A" w:rsidRPr="00381668">
        <w:rPr>
          <w:lang w:val="es-MX"/>
        </w:rPr>
        <w:t>o sabe o no informa</w:t>
      </w:r>
      <w:r w:rsidR="00E33333" w:rsidRPr="00381668">
        <w:rPr>
          <w:lang w:val="es-MX"/>
        </w:rPr>
        <w:t>”</w:t>
      </w:r>
      <w:r w:rsidR="00F62C9A" w:rsidRPr="00381668">
        <w:rPr>
          <w:lang w:val="es-MX"/>
        </w:rPr>
        <w:t>;</w:t>
      </w:r>
      <w:r w:rsidR="00CF0604" w:rsidRPr="00381668">
        <w:rPr>
          <w:lang w:val="es-MX"/>
        </w:rPr>
        <w:t xml:space="preserve"> </w:t>
      </w:r>
      <w:r w:rsidR="007F0F19" w:rsidRPr="00381668">
        <w:rPr>
          <w:lang w:val="es-MX"/>
        </w:rPr>
        <w:t xml:space="preserve">lo anterior, </w:t>
      </w:r>
      <w:r w:rsidR="00F62C9A" w:rsidRPr="00381668">
        <w:rPr>
          <w:lang w:val="es-MX"/>
        </w:rPr>
        <w:t>producto de aspectos</w:t>
      </w:r>
      <w:r w:rsidR="007F0F19" w:rsidRPr="00381668">
        <w:rPr>
          <w:lang w:val="es-MX"/>
        </w:rPr>
        <w:t xml:space="preserve"> como</w:t>
      </w:r>
      <w:r w:rsidR="00E33333" w:rsidRPr="00381668">
        <w:rPr>
          <w:lang w:val="es-MX"/>
        </w:rPr>
        <w:t xml:space="preserve"> que </w:t>
      </w:r>
      <w:r w:rsidR="00CF0604" w:rsidRPr="00381668">
        <w:rPr>
          <w:lang w:val="es-MX"/>
        </w:rPr>
        <w:t>no tienen conocimiento de</w:t>
      </w:r>
      <w:r w:rsidR="00F62C9A" w:rsidRPr="00381668">
        <w:rPr>
          <w:lang w:val="es-MX"/>
        </w:rPr>
        <w:t>l</w:t>
      </w:r>
      <w:r w:rsidR="00CF0604" w:rsidRPr="00381668">
        <w:rPr>
          <w:lang w:val="es-MX"/>
        </w:rPr>
        <w:t xml:space="preserve"> régimen de seguridad social </w:t>
      </w:r>
      <w:r w:rsidR="00F62C9A" w:rsidRPr="00381668">
        <w:rPr>
          <w:lang w:val="es-MX"/>
        </w:rPr>
        <w:t xml:space="preserve">en el que se encuentran afiliados o </w:t>
      </w:r>
      <w:r w:rsidR="00CF0604" w:rsidRPr="00381668">
        <w:rPr>
          <w:lang w:val="es-MX"/>
        </w:rPr>
        <w:t xml:space="preserve">porque no se encuentran afiliados </w:t>
      </w:r>
      <w:r w:rsidR="00E33333" w:rsidRPr="00381668">
        <w:rPr>
          <w:lang w:val="es-MX"/>
        </w:rPr>
        <w:t>en</w:t>
      </w:r>
      <w:r w:rsidR="00CF0604" w:rsidRPr="00381668">
        <w:rPr>
          <w:lang w:val="es-MX"/>
        </w:rPr>
        <w:t xml:space="preserve"> ninguno</w:t>
      </w:r>
      <w:r w:rsidR="006E3A10" w:rsidRPr="00381668">
        <w:rPr>
          <w:lang w:val="es-MX"/>
        </w:rPr>
        <w:t>.</w:t>
      </w:r>
    </w:p>
    <w:p w14:paraId="2CD55F4B" w14:textId="77777777" w:rsidR="00CF0604" w:rsidRPr="00381668" w:rsidRDefault="00CF0604" w:rsidP="00381668">
      <w:pPr>
        <w:spacing w:line="276" w:lineRule="auto"/>
        <w:jc w:val="both"/>
        <w:rPr>
          <w:rFonts w:eastAsiaTheme="minorHAnsi"/>
          <w:lang w:val="es-MX"/>
        </w:rPr>
      </w:pPr>
    </w:p>
    <w:p w14:paraId="67524C80" w14:textId="697D19F6" w:rsidR="00CB735D" w:rsidRPr="00381668" w:rsidRDefault="006B64BF" w:rsidP="00381668">
      <w:pPr>
        <w:spacing w:line="276" w:lineRule="auto"/>
        <w:jc w:val="both"/>
        <w:rPr>
          <w:lang w:val="es-MX"/>
        </w:rPr>
      </w:pPr>
      <w:r w:rsidRPr="00381668">
        <w:rPr>
          <w:lang w:val="es-MX"/>
        </w:rPr>
        <w:t>Como se afirm</w:t>
      </w:r>
      <w:r w:rsidR="00E02D5F" w:rsidRPr="00381668">
        <w:rPr>
          <w:lang w:val="es-MX"/>
        </w:rPr>
        <w:t>ó</w:t>
      </w:r>
      <w:r w:rsidRPr="00381668">
        <w:rPr>
          <w:lang w:val="es-MX"/>
        </w:rPr>
        <w:t xml:space="preserve"> arriba, </w:t>
      </w:r>
      <w:r w:rsidR="00CF0604" w:rsidRPr="00381668">
        <w:rPr>
          <w:lang w:val="es-MX"/>
        </w:rPr>
        <w:t xml:space="preserve">en el censo </w:t>
      </w:r>
      <w:r w:rsidR="4192714B" w:rsidRPr="00381668">
        <w:rPr>
          <w:lang w:val="es-MX"/>
        </w:rPr>
        <w:t xml:space="preserve">del </w:t>
      </w:r>
      <w:r w:rsidR="007F0F19" w:rsidRPr="00381668">
        <w:rPr>
          <w:lang w:val="es-MX"/>
        </w:rPr>
        <w:t xml:space="preserve">2021 </w:t>
      </w:r>
      <w:r w:rsidR="00CF0604" w:rsidRPr="00381668">
        <w:rPr>
          <w:lang w:val="es-MX"/>
        </w:rPr>
        <w:t xml:space="preserve">realizado </w:t>
      </w:r>
      <w:r w:rsidR="00E33333" w:rsidRPr="00381668">
        <w:rPr>
          <w:lang w:val="es-MX"/>
        </w:rPr>
        <w:t>en</w:t>
      </w:r>
      <w:r w:rsidRPr="00381668">
        <w:rPr>
          <w:lang w:val="es-MX"/>
        </w:rPr>
        <w:t xml:space="preserve"> </w:t>
      </w:r>
      <w:r w:rsidR="41977A06" w:rsidRPr="00381668">
        <w:rPr>
          <w:lang w:val="es-MX"/>
        </w:rPr>
        <w:t>176</w:t>
      </w:r>
      <w:r w:rsidR="00807036" w:rsidRPr="00381668">
        <w:rPr>
          <w:lang w:val="es-MX"/>
        </w:rPr>
        <w:t xml:space="preserve"> viviendas</w:t>
      </w:r>
      <w:r w:rsidR="00E33333" w:rsidRPr="00381668">
        <w:rPr>
          <w:lang w:val="es-MX"/>
        </w:rPr>
        <w:t xml:space="preserve"> de la vereda Los Soches</w:t>
      </w:r>
      <w:r w:rsidR="00807036" w:rsidRPr="00381668">
        <w:rPr>
          <w:lang w:val="es-MX"/>
        </w:rPr>
        <w:t xml:space="preserve">, </w:t>
      </w:r>
      <w:r w:rsidR="00CF0604" w:rsidRPr="00381668">
        <w:rPr>
          <w:lang w:val="es-MX"/>
        </w:rPr>
        <w:t>se evidenci</w:t>
      </w:r>
      <w:r w:rsidRPr="00381668">
        <w:rPr>
          <w:lang w:val="es-MX"/>
        </w:rPr>
        <w:t>ó</w:t>
      </w:r>
      <w:r w:rsidR="00CF0604" w:rsidRPr="00381668">
        <w:rPr>
          <w:lang w:val="es-MX"/>
        </w:rPr>
        <w:t xml:space="preserve"> que el </w:t>
      </w:r>
      <w:r w:rsidR="41977A06" w:rsidRPr="00381668">
        <w:rPr>
          <w:lang w:val="es-MX"/>
        </w:rPr>
        <w:t>76.7</w:t>
      </w:r>
      <w:r w:rsidR="00CF0604" w:rsidRPr="00381668">
        <w:rPr>
          <w:lang w:val="es-MX"/>
        </w:rPr>
        <w:t>%</w:t>
      </w:r>
      <w:r w:rsidR="00521CAF" w:rsidRPr="00381668">
        <w:rPr>
          <w:rStyle w:val="Refdecomentario"/>
          <w:lang w:val="es-MX"/>
        </w:rPr>
        <w:t xml:space="preserve"> </w:t>
      </w:r>
      <w:r w:rsidR="00521CAF" w:rsidRPr="00381668">
        <w:rPr>
          <w:rStyle w:val="Refdecomentario"/>
          <w:sz w:val="24"/>
          <w:szCs w:val="24"/>
          <w:lang w:val="es-MX"/>
        </w:rPr>
        <w:t>de</w:t>
      </w:r>
      <w:r w:rsidR="00CF0604" w:rsidRPr="00381668">
        <w:rPr>
          <w:lang w:val="es-MX"/>
        </w:rPr>
        <w:t xml:space="preserve"> la población se encuentra </w:t>
      </w:r>
      <w:r w:rsidR="23034FC0" w:rsidRPr="00381668">
        <w:rPr>
          <w:lang w:val="es-MX"/>
        </w:rPr>
        <w:t>afiliada</w:t>
      </w:r>
      <w:r w:rsidR="00CF0604" w:rsidRPr="00381668">
        <w:rPr>
          <w:lang w:val="es-MX"/>
        </w:rPr>
        <w:t xml:space="preserve"> al régimen subsidiado siendo este </w:t>
      </w:r>
      <w:r w:rsidR="00C20960" w:rsidRPr="00381668">
        <w:rPr>
          <w:lang w:val="es-MX"/>
        </w:rPr>
        <w:t xml:space="preserve">porcentaje </w:t>
      </w:r>
      <w:r w:rsidR="00163756" w:rsidRPr="00381668">
        <w:rPr>
          <w:lang w:val="es-MX"/>
        </w:rPr>
        <w:t xml:space="preserve">mayoritario </w:t>
      </w:r>
      <w:r w:rsidR="23034FC0" w:rsidRPr="00381668">
        <w:rPr>
          <w:lang w:val="es-MX"/>
        </w:rPr>
        <w:t>en</w:t>
      </w:r>
      <w:r w:rsidR="00CF0604" w:rsidRPr="00381668">
        <w:rPr>
          <w:lang w:val="es-MX"/>
        </w:rPr>
        <w:t xml:space="preserve"> la vereda</w:t>
      </w:r>
      <w:r w:rsidRPr="00381668">
        <w:rPr>
          <w:lang w:val="es-MX"/>
        </w:rPr>
        <w:t>;</w:t>
      </w:r>
      <w:r w:rsidR="00CF0604" w:rsidRPr="00381668">
        <w:rPr>
          <w:lang w:val="es-MX"/>
        </w:rPr>
        <w:t xml:space="preserve"> por consiguiente el </w:t>
      </w:r>
      <w:r w:rsidR="454B970D" w:rsidRPr="00381668">
        <w:rPr>
          <w:lang w:val="es-MX"/>
        </w:rPr>
        <w:t>13.6</w:t>
      </w:r>
      <w:r w:rsidR="00CF0604" w:rsidRPr="00381668">
        <w:rPr>
          <w:lang w:val="es-MX"/>
        </w:rPr>
        <w:t xml:space="preserve">% </w:t>
      </w:r>
      <w:r w:rsidR="008B5E13" w:rsidRPr="00381668">
        <w:rPr>
          <w:lang w:val="es-MX"/>
        </w:rPr>
        <w:t>de los habitantes,</w:t>
      </w:r>
      <w:r w:rsidR="00CF0604" w:rsidRPr="00381668">
        <w:rPr>
          <w:lang w:val="es-MX"/>
        </w:rPr>
        <w:t xml:space="preserve"> se encuentran afiliados al régimen contributivo, el </w:t>
      </w:r>
      <w:r w:rsidR="00CB22B2" w:rsidRPr="00381668">
        <w:rPr>
          <w:lang w:val="es-MX"/>
        </w:rPr>
        <w:t>0.6</w:t>
      </w:r>
      <w:r w:rsidR="00CF0604" w:rsidRPr="00381668">
        <w:rPr>
          <w:lang w:val="es-MX"/>
        </w:rPr>
        <w:t xml:space="preserve">% cuenta con un régimen especial o de excepción como </w:t>
      </w:r>
      <w:r w:rsidR="00E33333" w:rsidRPr="00381668">
        <w:rPr>
          <w:lang w:val="es-MX"/>
        </w:rPr>
        <w:t>el de</w:t>
      </w:r>
      <w:r w:rsidR="00CF0604" w:rsidRPr="00381668">
        <w:rPr>
          <w:lang w:val="es-MX"/>
        </w:rPr>
        <w:t xml:space="preserve"> las fuerzas militares</w:t>
      </w:r>
      <w:r w:rsidR="00E33333" w:rsidRPr="00381668">
        <w:rPr>
          <w:lang w:val="es-MX"/>
        </w:rPr>
        <w:t xml:space="preserve"> y</w:t>
      </w:r>
      <w:r w:rsidR="00CF0604" w:rsidRPr="00381668">
        <w:rPr>
          <w:lang w:val="es-MX"/>
        </w:rPr>
        <w:t xml:space="preserve"> por </w:t>
      </w:r>
      <w:r w:rsidR="23034FC0" w:rsidRPr="00381668">
        <w:rPr>
          <w:lang w:val="es-MX"/>
        </w:rPr>
        <w:t>último</w:t>
      </w:r>
      <w:r w:rsidR="00E33333" w:rsidRPr="00381668">
        <w:rPr>
          <w:lang w:val="es-MX"/>
        </w:rPr>
        <w:t xml:space="preserve">, </w:t>
      </w:r>
      <w:r w:rsidR="00521CAF" w:rsidRPr="00381668">
        <w:rPr>
          <w:lang w:val="es-MX"/>
        </w:rPr>
        <w:t>un 9</w:t>
      </w:r>
      <w:r w:rsidR="00CB22B2" w:rsidRPr="00381668">
        <w:rPr>
          <w:lang w:val="es-MX"/>
        </w:rPr>
        <w:t>.</w:t>
      </w:r>
      <w:r w:rsidR="00521CAF" w:rsidRPr="00381668">
        <w:rPr>
          <w:lang w:val="es-MX"/>
        </w:rPr>
        <w:t xml:space="preserve">1% </w:t>
      </w:r>
      <w:r w:rsidR="00E33333" w:rsidRPr="00381668">
        <w:rPr>
          <w:lang w:val="es-MX"/>
        </w:rPr>
        <w:t>entre los habitantes que “no saben o no informan” y los censos incompletos</w:t>
      </w:r>
      <w:r w:rsidR="00521CAF" w:rsidRPr="00381668">
        <w:rPr>
          <w:lang w:val="es-MX"/>
        </w:rPr>
        <w:t>, los cuales fueron de habitantes a los cuales no fue posible realizar esta parte del censo.</w:t>
      </w:r>
    </w:p>
    <w:p w14:paraId="67E8A82F" w14:textId="5EE6E0BE" w:rsidR="25410671" w:rsidRPr="00381668" w:rsidRDefault="25410671" w:rsidP="00381668">
      <w:pPr>
        <w:spacing w:line="276" w:lineRule="auto"/>
        <w:jc w:val="both"/>
        <w:rPr>
          <w:rFonts w:eastAsia="Yu Mincho"/>
          <w:lang w:val="es-MX"/>
        </w:rPr>
      </w:pPr>
    </w:p>
    <w:p w14:paraId="0D77F930" w14:textId="510EF4FB" w:rsidR="25410671" w:rsidRPr="00381668" w:rsidRDefault="000F1A47" w:rsidP="00381668">
      <w:pPr>
        <w:pStyle w:val="Descripcin"/>
        <w:keepNext/>
        <w:spacing w:line="276" w:lineRule="auto"/>
        <w:jc w:val="center"/>
        <w:rPr>
          <w:rFonts w:ascii="Times New Roman" w:hAnsi="Times New Roman" w:cs="Times New Roman"/>
          <w:i w:val="0"/>
          <w:iCs w:val="0"/>
          <w:sz w:val="24"/>
          <w:szCs w:val="24"/>
        </w:rPr>
      </w:pPr>
      <w:bookmarkStart w:id="69" w:name="_Toc116810372"/>
      <w:r w:rsidRPr="00381668">
        <w:rPr>
          <w:rFonts w:ascii="Times New Roman" w:hAnsi="Times New Roman" w:cs="Times New Roman"/>
          <w:i w:val="0"/>
          <w:iCs w:val="0"/>
          <w:sz w:val="24"/>
          <w:szCs w:val="24"/>
        </w:rPr>
        <w:t xml:space="preserve">Tabla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Tabla \* ARABIC</w:instrText>
      </w:r>
      <w:r w:rsidRPr="00381668">
        <w:rPr>
          <w:rFonts w:ascii="Times New Roman" w:hAnsi="Times New Roman" w:cs="Times New Roman"/>
          <w:i w:val="0"/>
          <w:iCs w:val="0"/>
          <w:sz w:val="24"/>
          <w:szCs w:val="24"/>
        </w:rPr>
        <w:fldChar w:fldCharType="separate"/>
      </w:r>
      <w:r w:rsidR="00BC0576" w:rsidRPr="00381668">
        <w:rPr>
          <w:rFonts w:ascii="Times New Roman" w:hAnsi="Times New Roman" w:cs="Times New Roman"/>
          <w:i w:val="0"/>
          <w:iCs w:val="0"/>
          <w:sz w:val="24"/>
          <w:szCs w:val="24"/>
        </w:rPr>
        <w:t>14</w:t>
      </w:r>
      <w:r w:rsidRPr="00381668">
        <w:rPr>
          <w:rFonts w:ascii="Times New Roman" w:hAnsi="Times New Roman" w:cs="Times New Roman"/>
          <w:i w:val="0"/>
          <w:iCs w:val="0"/>
          <w:sz w:val="24"/>
          <w:szCs w:val="24"/>
        </w:rPr>
        <w:fldChar w:fldCharType="end"/>
      </w:r>
      <w:r w:rsidR="0056593E" w:rsidRPr="00381668">
        <w:rPr>
          <w:rFonts w:ascii="Times New Roman" w:hAnsi="Times New Roman" w:cs="Times New Roman"/>
          <w:i w:val="0"/>
          <w:iCs w:val="0"/>
          <w:sz w:val="24"/>
          <w:szCs w:val="24"/>
        </w:rPr>
        <w:t>.</w:t>
      </w:r>
      <w:r w:rsidRPr="00381668">
        <w:rPr>
          <w:rFonts w:ascii="Times New Roman" w:hAnsi="Times New Roman" w:cs="Times New Roman"/>
          <w:i w:val="0"/>
          <w:iCs w:val="0"/>
          <w:sz w:val="24"/>
          <w:szCs w:val="24"/>
        </w:rPr>
        <w:t xml:space="preserve"> Régimen de seguridad social en salud</w:t>
      </w:r>
      <w:bookmarkEnd w:id="69"/>
    </w:p>
    <w:tbl>
      <w:tblPr>
        <w:tblStyle w:val="Tabladelista4-nfasis3"/>
        <w:tblW w:w="0" w:type="auto"/>
        <w:jc w:val="center"/>
        <w:tblLayout w:type="fixed"/>
        <w:tblLook w:val="06A0" w:firstRow="1" w:lastRow="0" w:firstColumn="1" w:lastColumn="0" w:noHBand="1" w:noVBand="1"/>
      </w:tblPr>
      <w:tblGrid>
        <w:gridCol w:w="3679"/>
        <w:gridCol w:w="1890"/>
      </w:tblGrid>
      <w:tr w:rsidR="3F3A7F6D" w:rsidRPr="00381668" w14:paraId="220F55CE" w14:textId="77777777" w:rsidTr="0007145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79" w:type="dxa"/>
          </w:tcPr>
          <w:p w14:paraId="14B26B89" w14:textId="115C08C3" w:rsidR="3F3A7F6D" w:rsidRPr="00381668" w:rsidRDefault="3F3A7F6D" w:rsidP="00381668">
            <w:pPr>
              <w:spacing w:line="276" w:lineRule="auto"/>
              <w:jc w:val="center"/>
              <w:rPr>
                <w:b w:val="0"/>
                <w:bCs w:val="0"/>
                <w:color w:val="000000"/>
                <w:sz w:val="20"/>
                <w:szCs w:val="20"/>
                <w:lang w:eastAsia="es-CO"/>
              </w:rPr>
            </w:pPr>
            <w:r w:rsidRPr="00381668">
              <w:rPr>
                <w:bCs w:val="0"/>
                <w:color w:val="000000"/>
                <w:sz w:val="20"/>
                <w:szCs w:val="20"/>
                <w:lang w:eastAsia="es-CO"/>
              </w:rPr>
              <w:t>Régimen de seguridad social</w:t>
            </w:r>
          </w:p>
        </w:tc>
        <w:tc>
          <w:tcPr>
            <w:tcW w:w="1890" w:type="dxa"/>
          </w:tcPr>
          <w:p w14:paraId="575559C7" w14:textId="1012FC85" w:rsidR="3F3A7F6D" w:rsidRPr="00381668" w:rsidRDefault="6CFA3D2B" w:rsidP="00381668">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CO"/>
              </w:rPr>
            </w:pPr>
            <w:r w:rsidRPr="00381668">
              <w:rPr>
                <w:bCs w:val="0"/>
                <w:color w:val="000000"/>
                <w:sz w:val="20"/>
                <w:szCs w:val="20"/>
                <w:lang w:eastAsia="es-CO"/>
              </w:rPr>
              <w:t xml:space="preserve"># </w:t>
            </w:r>
            <w:r w:rsidR="00521CAF" w:rsidRPr="00381668">
              <w:rPr>
                <w:b w:val="0"/>
                <w:bCs w:val="0"/>
                <w:color w:val="000000"/>
                <w:sz w:val="20"/>
                <w:szCs w:val="20"/>
                <w:lang w:eastAsia="es-CO"/>
              </w:rPr>
              <w:t>de familias</w:t>
            </w:r>
          </w:p>
        </w:tc>
      </w:tr>
      <w:tr w:rsidR="3F3A7F6D" w:rsidRPr="00381668" w14:paraId="6308294D" w14:textId="77777777" w:rsidTr="00071459">
        <w:trPr>
          <w:jc w:val="center"/>
        </w:trPr>
        <w:tc>
          <w:tcPr>
            <w:cnfStyle w:val="001000000000" w:firstRow="0" w:lastRow="0" w:firstColumn="1" w:lastColumn="0" w:oddVBand="0" w:evenVBand="0" w:oddHBand="0" w:evenHBand="0" w:firstRowFirstColumn="0" w:firstRowLastColumn="0" w:lastRowFirstColumn="0" w:lastRowLastColumn="0"/>
            <w:tcW w:w="3679" w:type="dxa"/>
          </w:tcPr>
          <w:p w14:paraId="400A3297" w14:textId="1338C74C" w:rsidR="3F3A7F6D" w:rsidRPr="00381668" w:rsidRDefault="6CFA3D2B" w:rsidP="00381668">
            <w:pPr>
              <w:spacing w:line="276" w:lineRule="auto"/>
              <w:jc w:val="center"/>
              <w:rPr>
                <w:rFonts w:eastAsia="Arial"/>
                <w:b w:val="0"/>
                <w:bCs w:val="0"/>
                <w:sz w:val="20"/>
                <w:szCs w:val="20"/>
                <w:lang w:val="es-MX"/>
              </w:rPr>
            </w:pPr>
            <w:r w:rsidRPr="00381668">
              <w:rPr>
                <w:rFonts w:eastAsia="Arial"/>
                <w:b w:val="0"/>
                <w:bCs w:val="0"/>
                <w:sz w:val="20"/>
                <w:szCs w:val="20"/>
                <w:lang w:val="es-MX"/>
              </w:rPr>
              <w:t>Contributivo</w:t>
            </w:r>
          </w:p>
        </w:tc>
        <w:tc>
          <w:tcPr>
            <w:tcW w:w="1890" w:type="dxa"/>
          </w:tcPr>
          <w:p w14:paraId="7C84F997" w14:textId="5BABC5C3" w:rsidR="3F3A7F6D" w:rsidRPr="00381668" w:rsidRDefault="50CC5AC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sz w:val="20"/>
                <w:szCs w:val="20"/>
                <w:lang w:val="es-MX"/>
              </w:rPr>
            </w:pPr>
            <w:r w:rsidRPr="00381668">
              <w:rPr>
                <w:rFonts w:eastAsia="Arial"/>
                <w:sz w:val="20"/>
                <w:szCs w:val="20"/>
                <w:lang w:val="es-MX"/>
              </w:rPr>
              <w:t>24</w:t>
            </w:r>
          </w:p>
        </w:tc>
      </w:tr>
      <w:tr w:rsidR="3F3A7F6D" w:rsidRPr="00381668" w14:paraId="04DCD88C" w14:textId="77777777" w:rsidTr="00071459">
        <w:trPr>
          <w:jc w:val="center"/>
        </w:trPr>
        <w:tc>
          <w:tcPr>
            <w:cnfStyle w:val="001000000000" w:firstRow="0" w:lastRow="0" w:firstColumn="1" w:lastColumn="0" w:oddVBand="0" w:evenVBand="0" w:oddHBand="0" w:evenHBand="0" w:firstRowFirstColumn="0" w:firstRowLastColumn="0" w:lastRowFirstColumn="0" w:lastRowLastColumn="0"/>
            <w:tcW w:w="3679" w:type="dxa"/>
          </w:tcPr>
          <w:p w14:paraId="77633C97" w14:textId="716B50E6" w:rsidR="3F3A7F6D" w:rsidRPr="00381668" w:rsidRDefault="29A1EBAB" w:rsidP="00381668">
            <w:pPr>
              <w:spacing w:line="276" w:lineRule="auto"/>
              <w:jc w:val="center"/>
              <w:rPr>
                <w:rFonts w:eastAsia="Arial"/>
                <w:b w:val="0"/>
                <w:bCs w:val="0"/>
                <w:sz w:val="20"/>
                <w:szCs w:val="20"/>
                <w:lang w:val="es-MX"/>
              </w:rPr>
            </w:pPr>
            <w:r w:rsidRPr="00381668">
              <w:rPr>
                <w:rFonts w:eastAsia="Arial"/>
                <w:b w:val="0"/>
                <w:bCs w:val="0"/>
                <w:sz w:val="20"/>
                <w:szCs w:val="20"/>
                <w:lang w:val="es-MX"/>
              </w:rPr>
              <w:t>Subsidiado (EPS-S)</w:t>
            </w:r>
          </w:p>
        </w:tc>
        <w:tc>
          <w:tcPr>
            <w:tcW w:w="1890" w:type="dxa"/>
          </w:tcPr>
          <w:p w14:paraId="1B5AE622" w14:textId="524DCE9D" w:rsidR="3F3A7F6D" w:rsidRPr="00381668" w:rsidRDefault="6D16965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sz w:val="20"/>
                <w:szCs w:val="20"/>
                <w:lang w:val="es-MX"/>
              </w:rPr>
            </w:pPr>
            <w:r w:rsidRPr="00381668">
              <w:rPr>
                <w:rFonts w:eastAsia="Arial"/>
                <w:sz w:val="20"/>
                <w:szCs w:val="20"/>
                <w:lang w:val="es-MX"/>
              </w:rPr>
              <w:t>135</w:t>
            </w:r>
          </w:p>
        </w:tc>
      </w:tr>
      <w:tr w:rsidR="3F3A7F6D" w:rsidRPr="00381668" w14:paraId="034DDDCA" w14:textId="77777777" w:rsidTr="00071459">
        <w:trPr>
          <w:jc w:val="center"/>
        </w:trPr>
        <w:tc>
          <w:tcPr>
            <w:cnfStyle w:val="001000000000" w:firstRow="0" w:lastRow="0" w:firstColumn="1" w:lastColumn="0" w:oddVBand="0" w:evenVBand="0" w:oddHBand="0" w:evenHBand="0" w:firstRowFirstColumn="0" w:firstRowLastColumn="0" w:lastRowFirstColumn="0" w:lastRowLastColumn="0"/>
            <w:tcW w:w="3679" w:type="dxa"/>
          </w:tcPr>
          <w:p w14:paraId="48B9F449" w14:textId="7DA82256" w:rsidR="3F3A7F6D" w:rsidRPr="00381668" w:rsidRDefault="29A1EBAB" w:rsidP="00381668">
            <w:pPr>
              <w:spacing w:line="276" w:lineRule="auto"/>
              <w:jc w:val="center"/>
              <w:rPr>
                <w:rFonts w:eastAsia="Arial"/>
                <w:b w:val="0"/>
                <w:bCs w:val="0"/>
                <w:sz w:val="20"/>
                <w:szCs w:val="20"/>
                <w:lang w:val="es-MX"/>
              </w:rPr>
            </w:pPr>
            <w:r w:rsidRPr="00381668">
              <w:rPr>
                <w:rFonts w:eastAsia="Arial"/>
                <w:b w:val="0"/>
                <w:bCs w:val="0"/>
                <w:sz w:val="20"/>
                <w:szCs w:val="20"/>
                <w:lang w:val="es-MX"/>
              </w:rPr>
              <w:t xml:space="preserve">No sabe, </w:t>
            </w:r>
            <w:r w:rsidR="5EC5D7B8" w:rsidRPr="00381668">
              <w:rPr>
                <w:rFonts w:eastAsia="Arial"/>
                <w:b w:val="0"/>
                <w:bCs w:val="0"/>
                <w:sz w:val="20"/>
                <w:szCs w:val="20"/>
                <w:lang w:val="es-MX"/>
              </w:rPr>
              <w:t>no</w:t>
            </w:r>
            <w:r w:rsidRPr="00381668">
              <w:rPr>
                <w:rFonts w:eastAsia="Arial"/>
                <w:b w:val="0"/>
                <w:bCs w:val="0"/>
                <w:sz w:val="20"/>
                <w:szCs w:val="20"/>
                <w:lang w:val="es-MX"/>
              </w:rPr>
              <w:t xml:space="preserve"> informa</w:t>
            </w:r>
          </w:p>
        </w:tc>
        <w:tc>
          <w:tcPr>
            <w:tcW w:w="1890" w:type="dxa"/>
          </w:tcPr>
          <w:p w14:paraId="3EAAD9DB" w14:textId="2CCD8231" w:rsidR="3F3A7F6D" w:rsidRPr="00381668" w:rsidRDefault="6D16965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sz w:val="20"/>
                <w:szCs w:val="20"/>
                <w:lang w:val="es-MX"/>
              </w:rPr>
            </w:pPr>
            <w:r w:rsidRPr="00381668">
              <w:rPr>
                <w:rFonts w:eastAsia="Arial"/>
                <w:sz w:val="20"/>
                <w:szCs w:val="20"/>
                <w:lang w:val="es-MX"/>
              </w:rPr>
              <w:t>13</w:t>
            </w:r>
          </w:p>
        </w:tc>
      </w:tr>
      <w:tr w:rsidR="3F3A7F6D" w:rsidRPr="00381668" w14:paraId="7F5EC4F1" w14:textId="77777777" w:rsidTr="00071459">
        <w:trPr>
          <w:jc w:val="center"/>
        </w:trPr>
        <w:tc>
          <w:tcPr>
            <w:cnfStyle w:val="001000000000" w:firstRow="0" w:lastRow="0" w:firstColumn="1" w:lastColumn="0" w:oddVBand="0" w:evenVBand="0" w:oddHBand="0" w:evenHBand="0" w:firstRowFirstColumn="0" w:firstRowLastColumn="0" w:lastRowFirstColumn="0" w:lastRowLastColumn="0"/>
            <w:tcW w:w="3679" w:type="dxa"/>
          </w:tcPr>
          <w:p w14:paraId="4D4FB277" w14:textId="57D28E4D" w:rsidR="3F3A7F6D" w:rsidRPr="00381668" w:rsidRDefault="29A1EBAB" w:rsidP="00381668">
            <w:pPr>
              <w:spacing w:line="276" w:lineRule="auto"/>
              <w:jc w:val="center"/>
              <w:rPr>
                <w:rFonts w:eastAsia="Arial"/>
                <w:b w:val="0"/>
                <w:bCs w:val="0"/>
                <w:sz w:val="20"/>
                <w:szCs w:val="20"/>
                <w:lang w:val="es-MX"/>
              </w:rPr>
            </w:pPr>
            <w:r w:rsidRPr="00381668">
              <w:rPr>
                <w:rFonts w:eastAsia="Arial"/>
                <w:b w:val="0"/>
                <w:bCs w:val="0"/>
                <w:sz w:val="20"/>
                <w:szCs w:val="20"/>
                <w:lang w:val="es-MX"/>
              </w:rPr>
              <w:t xml:space="preserve">Especial o de </w:t>
            </w:r>
            <w:r w:rsidR="50CC5ACF" w:rsidRPr="00381668">
              <w:rPr>
                <w:rFonts w:eastAsia="Arial"/>
                <w:b w:val="0"/>
                <w:bCs w:val="0"/>
                <w:sz w:val="20"/>
                <w:szCs w:val="20"/>
                <w:lang w:val="es-MX"/>
              </w:rPr>
              <w:t>excepción</w:t>
            </w:r>
            <w:r w:rsidRPr="00381668">
              <w:rPr>
                <w:rFonts w:eastAsia="Arial"/>
                <w:b w:val="0"/>
                <w:bCs w:val="0"/>
                <w:sz w:val="20"/>
                <w:szCs w:val="20"/>
                <w:lang w:val="es-MX"/>
              </w:rPr>
              <w:t xml:space="preserve"> fuerzas militares</w:t>
            </w:r>
          </w:p>
        </w:tc>
        <w:tc>
          <w:tcPr>
            <w:tcW w:w="1890" w:type="dxa"/>
          </w:tcPr>
          <w:p w14:paraId="1146B1C6" w14:textId="3C73A484" w:rsidR="3F3A7F6D" w:rsidRPr="00381668" w:rsidRDefault="6D16965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sz w:val="20"/>
                <w:szCs w:val="20"/>
                <w:lang w:val="es-MX"/>
              </w:rPr>
            </w:pPr>
            <w:r w:rsidRPr="00381668">
              <w:rPr>
                <w:rFonts w:eastAsia="Arial"/>
                <w:sz w:val="20"/>
                <w:szCs w:val="20"/>
                <w:lang w:val="es-MX"/>
              </w:rPr>
              <w:t>1</w:t>
            </w:r>
          </w:p>
        </w:tc>
      </w:tr>
      <w:tr w:rsidR="3F3A7F6D" w:rsidRPr="00381668" w14:paraId="36C5A996" w14:textId="77777777" w:rsidTr="00071459">
        <w:trPr>
          <w:jc w:val="center"/>
        </w:trPr>
        <w:tc>
          <w:tcPr>
            <w:cnfStyle w:val="001000000000" w:firstRow="0" w:lastRow="0" w:firstColumn="1" w:lastColumn="0" w:oddVBand="0" w:evenVBand="0" w:oddHBand="0" w:evenHBand="0" w:firstRowFirstColumn="0" w:firstRowLastColumn="0" w:lastRowFirstColumn="0" w:lastRowLastColumn="0"/>
            <w:tcW w:w="3679" w:type="dxa"/>
          </w:tcPr>
          <w:p w14:paraId="4B30B02E" w14:textId="150B4BCF" w:rsidR="3F3A7F6D" w:rsidRPr="00381668" w:rsidRDefault="29A1EBAB" w:rsidP="00381668">
            <w:pPr>
              <w:spacing w:line="276" w:lineRule="auto"/>
              <w:jc w:val="center"/>
              <w:rPr>
                <w:rFonts w:eastAsia="Arial"/>
                <w:b w:val="0"/>
                <w:bCs w:val="0"/>
                <w:sz w:val="20"/>
                <w:szCs w:val="20"/>
                <w:lang w:val="es-MX"/>
              </w:rPr>
            </w:pPr>
            <w:r w:rsidRPr="00381668">
              <w:rPr>
                <w:rFonts w:eastAsia="Arial"/>
                <w:b w:val="0"/>
                <w:bCs w:val="0"/>
                <w:sz w:val="20"/>
                <w:szCs w:val="20"/>
                <w:lang w:val="es-MX"/>
              </w:rPr>
              <w:t xml:space="preserve">Censo </w:t>
            </w:r>
            <w:r w:rsidR="50CC5ACF" w:rsidRPr="00381668">
              <w:rPr>
                <w:rFonts w:eastAsia="Arial"/>
                <w:b w:val="0"/>
                <w:bCs w:val="0"/>
                <w:sz w:val="20"/>
                <w:szCs w:val="20"/>
                <w:lang w:val="es-MX"/>
              </w:rPr>
              <w:t>incompleto</w:t>
            </w:r>
          </w:p>
        </w:tc>
        <w:tc>
          <w:tcPr>
            <w:tcW w:w="1890" w:type="dxa"/>
          </w:tcPr>
          <w:p w14:paraId="6EDED469" w14:textId="0771B193" w:rsidR="3F3A7F6D" w:rsidRPr="00381668" w:rsidRDefault="6D16965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sz w:val="20"/>
                <w:szCs w:val="20"/>
                <w:lang w:val="es-MX"/>
              </w:rPr>
            </w:pPr>
            <w:r w:rsidRPr="00381668">
              <w:rPr>
                <w:rFonts w:eastAsia="Arial"/>
                <w:sz w:val="20"/>
                <w:szCs w:val="20"/>
                <w:lang w:val="es-MX"/>
              </w:rPr>
              <w:t>3</w:t>
            </w:r>
          </w:p>
        </w:tc>
      </w:tr>
      <w:tr w:rsidR="3F3A7F6D" w:rsidRPr="00381668" w14:paraId="6631395F" w14:textId="77777777" w:rsidTr="00071459">
        <w:trPr>
          <w:jc w:val="center"/>
        </w:trPr>
        <w:tc>
          <w:tcPr>
            <w:cnfStyle w:val="001000000000" w:firstRow="0" w:lastRow="0" w:firstColumn="1" w:lastColumn="0" w:oddVBand="0" w:evenVBand="0" w:oddHBand="0" w:evenHBand="0" w:firstRowFirstColumn="0" w:firstRowLastColumn="0" w:lastRowFirstColumn="0" w:lastRowLastColumn="0"/>
            <w:tcW w:w="3679" w:type="dxa"/>
          </w:tcPr>
          <w:p w14:paraId="5813E3FC" w14:textId="3B352B84" w:rsidR="3F3A7F6D" w:rsidRPr="00381668" w:rsidRDefault="50CC5ACF" w:rsidP="00381668">
            <w:pPr>
              <w:spacing w:line="276" w:lineRule="auto"/>
              <w:jc w:val="center"/>
              <w:rPr>
                <w:rFonts w:eastAsia="Arial"/>
                <w:b w:val="0"/>
                <w:bCs w:val="0"/>
                <w:sz w:val="20"/>
                <w:szCs w:val="20"/>
                <w:lang w:val="es-MX"/>
              </w:rPr>
            </w:pPr>
            <w:bookmarkStart w:id="70" w:name="_Int_6QLPuIbd"/>
            <w:r w:rsidRPr="00381668">
              <w:rPr>
                <w:rFonts w:eastAsia="Arial"/>
                <w:b w:val="0"/>
                <w:bCs w:val="0"/>
                <w:sz w:val="20"/>
                <w:szCs w:val="20"/>
                <w:lang w:val="es-MX"/>
              </w:rPr>
              <w:t>Total</w:t>
            </w:r>
            <w:bookmarkEnd w:id="70"/>
            <w:r w:rsidRPr="00381668">
              <w:rPr>
                <w:rFonts w:eastAsia="Arial"/>
                <w:b w:val="0"/>
                <w:bCs w:val="0"/>
                <w:sz w:val="20"/>
                <w:szCs w:val="20"/>
                <w:lang w:val="es-MX"/>
              </w:rPr>
              <w:t xml:space="preserve"> </w:t>
            </w:r>
            <w:r w:rsidR="00521CAF" w:rsidRPr="00381668">
              <w:rPr>
                <w:rFonts w:eastAsia="Arial"/>
                <w:b w:val="0"/>
                <w:bCs w:val="0"/>
                <w:sz w:val="20"/>
                <w:szCs w:val="20"/>
                <w:lang w:val="es-MX"/>
              </w:rPr>
              <w:t>familias</w:t>
            </w:r>
          </w:p>
        </w:tc>
        <w:tc>
          <w:tcPr>
            <w:tcW w:w="1890" w:type="dxa"/>
          </w:tcPr>
          <w:p w14:paraId="4291C5E9" w14:textId="2EEA8F74" w:rsidR="3F3A7F6D" w:rsidRPr="00381668" w:rsidRDefault="6D16965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bCs/>
                <w:sz w:val="20"/>
                <w:szCs w:val="20"/>
                <w:lang w:val="es-MX"/>
              </w:rPr>
            </w:pPr>
            <w:r w:rsidRPr="00381668">
              <w:rPr>
                <w:rFonts w:eastAsia="Arial"/>
                <w:bCs/>
                <w:sz w:val="20"/>
                <w:szCs w:val="20"/>
                <w:lang w:val="es-MX"/>
              </w:rPr>
              <w:t>176</w:t>
            </w:r>
          </w:p>
        </w:tc>
      </w:tr>
    </w:tbl>
    <w:p w14:paraId="59C3DEEF" w14:textId="77777777" w:rsidR="000F1A47" w:rsidRPr="00381668" w:rsidRDefault="000F1A47" w:rsidP="00381668">
      <w:pPr>
        <w:tabs>
          <w:tab w:val="left" w:pos="3960"/>
        </w:tabs>
        <w:spacing w:line="276" w:lineRule="auto"/>
        <w:jc w:val="center"/>
        <w:rPr>
          <w:sz w:val="20"/>
          <w:szCs w:val="20"/>
        </w:rPr>
      </w:pPr>
      <w:r w:rsidRPr="00381668">
        <w:rPr>
          <w:sz w:val="20"/>
          <w:szCs w:val="20"/>
        </w:rPr>
        <w:t>Fuente: Elaboración propia a partir del censo 2021</w:t>
      </w:r>
    </w:p>
    <w:p w14:paraId="436F49CB" w14:textId="77777777" w:rsidR="000F1A47" w:rsidRPr="00381668" w:rsidRDefault="000F1A47" w:rsidP="00381668">
      <w:pPr>
        <w:tabs>
          <w:tab w:val="left" w:pos="3960"/>
        </w:tabs>
        <w:spacing w:line="276" w:lineRule="auto"/>
        <w:jc w:val="center"/>
        <w:rPr>
          <w:rFonts w:eastAsiaTheme="minorEastAsia"/>
          <w:sz w:val="20"/>
          <w:szCs w:val="20"/>
        </w:rPr>
      </w:pPr>
    </w:p>
    <w:p w14:paraId="1009312A" w14:textId="67D4BA77" w:rsidR="000F1A47" w:rsidRPr="00381668" w:rsidRDefault="00C671C5" w:rsidP="00381668">
      <w:pPr>
        <w:pStyle w:val="Descripcin"/>
        <w:keepNext/>
        <w:spacing w:line="276" w:lineRule="auto"/>
        <w:jc w:val="center"/>
        <w:rPr>
          <w:rFonts w:ascii="Times New Roman" w:eastAsia="Arial" w:hAnsi="Times New Roman" w:cs="Times New Roman"/>
          <w:i w:val="0"/>
          <w:iCs w:val="0"/>
          <w:sz w:val="24"/>
          <w:szCs w:val="24"/>
        </w:rPr>
      </w:pPr>
      <w:bookmarkStart w:id="71" w:name="_Toc116810323"/>
      <w:r w:rsidRPr="00381668">
        <w:rPr>
          <w:rFonts w:ascii="Times New Roman" w:eastAsia="Arial" w:hAnsi="Times New Roman" w:cs="Times New Roman"/>
          <w:i w:val="0"/>
          <w:iCs w:val="0"/>
          <w:sz w:val="24"/>
          <w:szCs w:val="24"/>
        </w:rPr>
        <w:lastRenderedPageBreak/>
        <w:t>Figura</w:t>
      </w:r>
      <w:r w:rsidR="000F1A47" w:rsidRPr="00381668">
        <w:rPr>
          <w:rFonts w:ascii="Times New Roman" w:eastAsia="Arial" w:hAnsi="Times New Roman" w:cs="Times New Roman"/>
          <w:i w:val="0"/>
          <w:iCs w:val="0"/>
          <w:sz w:val="24"/>
          <w:szCs w:val="24"/>
        </w:rPr>
        <w:t xml:space="preserve"> </w:t>
      </w:r>
      <w:r w:rsidR="000F1A47" w:rsidRPr="00381668">
        <w:rPr>
          <w:rFonts w:ascii="Times New Roman" w:eastAsia="Arial" w:hAnsi="Times New Roman" w:cs="Times New Roman"/>
          <w:i w:val="0"/>
          <w:iCs w:val="0"/>
          <w:sz w:val="24"/>
          <w:szCs w:val="24"/>
        </w:rPr>
        <w:fldChar w:fldCharType="begin"/>
      </w:r>
      <w:r w:rsidR="000F1A47" w:rsidRPr="00381668">
        <w:rPr>
          <w:rFonts w:ascii="Times New Roman" w:eastAsia="Arial" w:hAnsi="Times New Roman" w:cs="Times New Roman"/>
          <w:i w:val="0"/>
          <w:iCs w:val="0"/>
          <w:sz w:val="24"/>
          <w:szCs w:val="24"/>
        </w:rPr>
        <w:instrText>SEQ Ilustración \* ARABIC</w:instrText>
      </w:r>
      <w:r w:rsidR="000F1A47" w:rsidRPr="00381668">
        <w:rPr>
          <w:rFonts w:ascii="Times New Roman" w:eastAsia="Arial" w:hAnsi="Times New Roman" w:cs="Times New Roman"/>
          <w:i w:val="0"/>
          <w:iCs w:val="0"/>
          <w:sz w:val="24"/>
          <w:szCs w:val="24"/>
        </w:rPr>
        <w:fldChar w:fldCharType="separate"/>
      </w:r>
      <w:r w:rsidR="00C95072" w:rsidRPr="00381668">
        <w:rPr>
          <w:rFonts w:ascii="Times New Roman" w:eastAsia="Arial" w:hAnsi="Times New Roman" w:cs="Times New Roman"/>
          <w:i w:val="0"/>
          <w:iCs w:val="0"/>
          <w:sz w:val="24"/>
          <w:szCs w:val="24"/>
        </w:rPr>
        <w:t>9</w:t>
      </w:r>
      <w:r w:rsidR="000F1A47" w:rsidRPr="00381668">
        <w:rPr>
          <w:rFonts w:ascii="Times New Roman" w:eastAsia="Arial" w:hAnsi="Times New Roman" w:cs="Times New Roman"/>
          <w:i w:val="0"/>
          <w:iCs w:val="0"/>
          <w:sz w:val="24"/>
          <w:szCs w:val="24"/>
        </w:rPr>
        <w:fldChar w:fldCharType="end"/>
      </w:r>
      <w:r w:rsidR="0056593E" w:rsidRPr="00381668">
        <w:rPr>
          <w:rFonts w:ascii="Times New Roman" w:eastAsia="Arial" w:hAnsi="Times New Roman" w:cs="Times New Roman"/>
          <w:i w:val="0"/>
          <w:iCs w:val="0"/>
          <w:sz w:val="24"/>
          <w:szCs w:val="24"/>
        </w:rPr>
        <w:t>.</w:t>
      </w:r>
      <w:r w:rsidR="000F1A47" w:rsidRPr="00381668">
        <w:rPr>
          <w:rFonts w:ascii="Times New Roman" w:eastAsia="Arial" w:hAnsi="Times New Roman" w:cs="Times New Roman"/>
          <w:i w:val="0"/>
          <w:iCs w:val="0"/>
          <w:sz w:val="24"/>
          <w:szCs w:val="24"/>
        </w:rPr>
        <w:t xml:space="preserve"> Afiliados al régimen de Seguridad Social en salud</w:t>
      </w:r>
      <w:bookmarkEnd w:id="71"/>
      <w:r w:rsidR="7C511BF7" w:rsidRPr="00381668">
        <w:rPr>
          <w:rFonts w:ascii="Times New Roman" w:eastAsia="Arial" w:hAnsi="Times New Roman" w:cs="Times New Roman"/>
          <w:i w:val="0"/>
          <w:iCs w:val="0"/>
          <w:sz w:val="24"/>
          <w:szCs w:val="24"/>
        </w:rPr>
        <w:t xml:space="preserve"> </w:t>
      </w:r>
    </w:p>
    <w:p w14:paraId="433C1ADE" w14:textId="009A1E9D" w:rsidR="009460FB" w:rsidRPr="00381668" w:rsidRDefault="007215F3" w:rsidP="00381668">
      <w:pPr>
        <w:spacing w:line="276" w:lineRule="auto"/>
        <w:jc w:val="center"/>
        <w:rPr>
          <w:rFonts w:eastAsia="Yu Mincho"/>
          <w:lang w:val="es-MX"/>
        </w:rPr>
      </w:pPr>
      <w:r w:rsidRPr="00381668">
        <w:rPr>
          <w:noProof/>
        </w:rPr>
        <w:drawing>
          <wp:inline distT="0" distB="0" distL="0" distR="0" wp14:anchorId="33951533" wp14:editId="228278E6">
            <wp:extent cx="4723075" cy="2535555"/>
            <wp:effectExtent l="0" t="0" r="14605" b="17145"/>
            <wp:docPr id="9" name="Gráfico 9">
              <a:extLst xmlns:a="http://schemas.openxmlformats.org/drawingml/2006/main">
                <a:ext uri="{FF2B5EF4-FFF2-40B4-BE49-F238E27FC236}">
                  <a16:creationId xmlns:a16="http://schemas.microsoft.com/office/drawing/2014/main" id="{127FE5FF-48F6-564C-4F14-52815F062D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6A069C3" w14:textId="77777777" w:rsidR="000F1A47" w:rsidRPr="00381668" w:rsidRDefault="000F1A47" w:rsidP="00381668">
      <w:pPr>
        <w:tabs>
          <w:tab w:val="left" w:pos="3960"/>
        </w:tabs>
        <w:spacing w:line="276" w:lineRule="auto"/>
        <w:jc w:val="center"/>
        <w:rPr>
          <w:sz w:val="20"/>
          <w:szCs w:val="20"/>
        </w:rPr>
      </w:pPr>
      <w:r w:rsidRPr="00381668">
        <w:rPr>
          <w:sz w:val="20"/>
          <w:szCs w:val="20"/>
        </w:rPr>
        <w:t>Fuente: Elaboración propia a partir del censo 2021</w:t>
      </w:r>
    </w:p>
    <w:p w14:paraId="71E379B8" w14:textId="77777777" w:rsidR="0042405D" w:rsidRPr="00381668" w:rsidRDefault="0042405D" w:rsidP="00381668">
      <w:pPr>
        <w:spacing w:line="276" w:lineRule="auto"/>
        <w:jc w:val="both"/>
        <w:rPr>
          <w:rFonts w:eastAsiaTheme="minorHAnsi"/>
          <w:lang w:val="es-MX"/>
        </w:rPr>
      </w:pPr>
    </w:p>
    <w:p w14:paraId="628B1D37" w14:textId="60782A43" w:rsidR="0042405D" w:rsidRPr="00381668" w:rsidRDefault="00710AF4" w:rsidP="00381668">
      <w:pPr>
        <w:spacing w:line="276" w:lineRule="auto"/>
        <w:jc w:val="both"/>
        <w:rPr>
          <w:lang w:val="es-MX"/>
        </w:rPr>
      </w:pPr>
      <w:r w:rsidRPr="00381668">
        <w:rPr>
          <w:lang w:val="es-MX"/>
        </w:rPr>
        <w:t>D</w:t>
      </w:r>
      <w:r w:rsidR="7C511BF7" w:rsidRPr="00381668">
        <w:rPr>
          <w:lang w:val="es-MX"/>
        </w:rPr>
        <w:t xml:space="preserve">e acuerdo </w:t>
      </w:r>
      <w:r w:rsidR="00B53BFF" w:rsidRPr="00381668">
        <w:rPr>
          <w:lang w:val="es-MX"/>
        </w:rPr>
        <w:t>con</w:t>
      </w:r>
      <w:r w:rsidR="7C511BF7" w:rsidRPr="00381668">
        <w:rPr>
          <w:lang w:val="es-MX"/>
        </w:rPr>
        <w:t xml:space="preserve"> los datos encontrados</w:t>
      </w:r>
      <w:r w:rsidRPr="00381668">
        <w:rPr>
          <w:lang w:val="es-MX"/>
        </w:rPr>
        <w:t xml:space="preserve"> en la vereda</w:t>
      </w:r>
      <w:r w:rsidR="7C511BF7" w:rsidRPr="00381668">
        <w:rPr>
          <w:lang w:val="es-MX"/>
        </w:rPr>
        <w:t xml:space="preserve"> y en comparación </w:t>
      </w:r>
      <w:r w:rsidRPr="00381668">
        <w:rPr>
          <w:lang w:val="es-MX"/>
        </w:rPr>
        <w:t>con</w:t>
      </w:r>
      <w:r w:rsidR="7C511BF7" w:rsidRPr="00381668">
        <w:rPr>
          <w:lang w:val="es-MX"/>
        </w:rPr>
        <w:t xml:space="preserve"> los indicadores a nivel nacional</w:t>
      </w:r>
      <w:r w:rsidRPr="00381668">
        <w:rPr>
          <w:lang w:val="es-MX"/>
        </w:rPr>
        <w:t xml:space="preserve">, se </w:t>
      </w:r>
      <w:r w:rsidR="00ED21DD" w:rsidRPr="00381668">
        <w:rPr>
          <w:lang w:val="es-MX"/>
        </w:rPr>
        <w:t>evidencia</w:t>
      </w:r>
      <w:r w:rsidRPr="00381668">
        <w:rPr>
          <w:lang w:val="es-MX"/>
        </w:rPr>
        <w:t xml:space="preserve"> que </w:t>
      </w:r>
      <w:r w:rsidR="7C511BF7" w:rsidRPr="00381668">
        <w:rPr>
          <w:lang w:val="es-MX"/>
        </w:rPr>
        <w:t xml:space="preserve">para el 2014, </w:t>
      </w:r>
      <w:r w:rsidRPr="00381668">
        <w:rPr>
          <w:lang w:val="es-MX"/>
        </w:rPr>
        <w:t>las cifras son similares</w:t>
      </w:r>
      <w:r w:rsidR="00ED21DD" w:rsidRPr="00381668">
        <w:rPr>
          <w:lang w:val="es-MX"/>
        </w:rPr>
        <w:t>, en tanto,</w:t>
      </w:r>
      <w:r w:rsidR="7C511BF7" w:rsidRPr="00381668">
        <w:rPr>
          <w:lang w:val="es-MX"/>
        </w:rPr>
        <w:t xml:space="preserve"> a nivel nacional el 91.</w:t>
      </w:r>
      <w:r w:rsidR="00ED21DD" w:rsidRPr="00381668">
        <w:rPr>
          <w:lang w:val="es-MX"/>
        </w:rPr>
        <w:t>6</w:t>
      </w:r>
      <w:r w:rsidR="7C511BF7" w:rsidRPr="00381668">
        <w:rPr>
          <w:lang w:val="es-MX"/>
        </w:rPr>
        <w:t>% de los habitantes se encuentran afiliados ya sea al régimen contributivo o al régimen subsidiado</w:t>
      </w:r>
      <w:r w:rsidR="00ED21DD" w:rsidRPr="00381668">
        <w:rPr>
          <w:lang w:val="es-MX"/>
        </w:rPr>
        <w:t>, mientras que el</w:t>
      </w:r>
      <w:r w:rsidR="7C511BF7" w:rsidRPr="00381668">
        <w:rPr>
          <w:lang w:val="es-MX"/>
        </w:rPr>
        <w:t xml:space="preserve"> 4.</w:t>
      </w:r>
      <w:r w:rsidR="00B53BFF" w:rsidRPr="00381668">
        <w:rPr>
          <w:lang w:val="es-MX"/>
        </w:rPr>
        <w:t>6</w:t>
      </w:r>
      <w:r w:rsidR="7C511BF7" w:rsidRPr="00381668">
        <w:rPr>
          <w:lang w:val="es-MX"/>
        </w:rPr>
        <w:t xml:space="preserve">% restante corresponde a </w:t>
      </w:r>
      <w:r w:rsidR="00ED21DD" w:rsidRPr="00381668">
        <w:rPr>
          <w:lang w:val="es-MX"/>
        </w:rPr>
        <w:t>los habitantes q</w:t>
      </w:r>
      <w:r w:rsidR="7C511BF7" w:rsidRPr="00381668">
        <w:rPr>
          <w:lang w:val="es-MX"/>
        </w:rPr>
        <w:t xml:space="preserve">ue </w:t>
      </w:r>
      <w:r w:rsidR="00033336" w:rsidRPr="00381668">
        <w:rPr>
          <w:lang w:val="es-MX"/>
        </w:rPr>
        <w:t>“</w:t>
      </w:r>
      <w:r w:rsidR="7C511BF7" w:rsidRPr="00381668">
        <w:rPr>
          <w:lang w:val="es-MX"/>
        </w:rPr>
        <w:t>se encuentra</w:t>
      </w:r>
      <w:r w:rsidR="00AF7499" w:rsidRPr="00381668">
        <w:rPr>
          <w:lang w:val="es-MX"/>
        </w:rPr>
        <w:t>n</w:t>
      </w:r>
      <w:r w:rsidR="7C511BF7" w:rsidRPr="00381668">
        <w:rPr>
          <w:lang w:val="es-MX"/>
        </w:rPr>
        <w:t xml:space="preserve"> fuera de</w:t>
      </w:r>
      <w:r w:rsidR="00033336" w:rsidRPr="00381668">
        <w:rPr>
          <w:lang w:val="es-MX"/>
        </w:rPr>
        <w:t>l sistema de seguridad social en salud”</w:t>
      </w:r>
      <w:r w:rsidR="7C511BF7" w:rsidRPr="00381668">
        <w:rPr>
          <w:lang w:val="es-MX"/>
        </w:rPr>
        <w:t xml:space="preserve"> </w:t>
      </w:r>
      <w:r w:rsidR="7C511BF7" w:rsidRPr="00381668">
        <w:rPr>
          <w:rFonts w:eastAsia="Arial"/>
          <w:lang w:val="es"/>
        </w:rPr>
        <w:t>(Rodríguez</w:t>
      </w:r>
      <w:r w:rsidR="00BC4246" w:rsidRPr="00381668">
        <w:rPr>
          <w:rFonts w:eastAsia="Arial"/>
          <w:lang w:val="es"/>
        </w:rPr>
        <w:t>-Triana</w:t>
      </w:r>
      <w:r w:rsidR="7C511BF7" w:rsidRPr="00381668">
        <w:rPr>
          <w:rFonts w:eastAsia="Arial"/>
          <w:lang w:val="es"/>
        </w:rPr>
        <w:t xml:space="preserve"> &amp; Benavides</w:t>
      </w:r>
      <w:r w:rsidR="00BC4246" w:rsidRPr="00381668">
        <w:rPr>
          <w:rFonts w:eastAsia="Arial"/>
          <w:lang w:val="es"/>
        </w:rPr>
        <w:t>-Piracón</w:t>
      </w:r>
      <w:r w:rsidR="7C511BF7" w:rsidRPr="00381668">
        <w:rPr>
          <w:rFonts w:eastAsia="Arial"/>
          <w:lang w:val="es"/>
        </w:rPr>
        <w:t>, 2016</w:t>
      </w:r>
      <w:r w:rsidR="00033336" w:rsidRPr="00381668">
        <w:rPr>
          <w:rFonts w:eastAsia="Arial"/>
          <w:lang w:val="es"/>
        </w:rPr>
        <w:t xml:space="preserve">, </w:t>
      </w:r>
      <w:r w:rsidR="00E32460" w:rsidRPr="00381668">
        <w:rPr>
          <w:rFonts w:eastAsia="Arial"/>
          <w:lang w:val="es"/>
        </w:rPr>
        <w:t>p</w:t>
      </w:r>
      <w:r w:rsidR="00033336" w:rsidRPr="00381668">
        <w:rPr>
          <w:rFonts w:eastAsia="Arial"/>
          <w:lang w:val="es"/>
        </w:rPr>
        <w:t>ág. 363</w:t>
      </w:r>
      <w:r w:rsidR="7C511BF7" w:rsidRPr="00381668">
        <w:rPr>
          <w:rFonts w:eastAsia="Arial"/>
          <w:lang w:val="es"/>
        </w:rPr>
        <w:t>)</w:t>
      </w:r>
      <w:r w:rsidR="7C511BF7" w:rsidRPr="00381668">
        <w:rPr>
          <w:lang w:val="es-MX"/>
        </w:rPr>
        <w:t xml:space="preserve">. </w:t>
      </w:r>
    </w:p>
    <w:p w14:paraId="5BE3A7F1" w14:textId="77777777" w:rsidR="003D31AA" w:rsidRPr="00381668" w:rsidRDefault="003D31AA" w:rsidP="00381668">
      <w:pPr>
        <w:spacing w:line="276" w:lineRule="auto"/>
        <w:jc w:val="both"/>
        <w:rPr>
          <w:bCs/>
          <w:lang w:val="es-MX"/>
        </w:rPr>
      </w:pPr>
    </w:p>
    <w:p w14:paraId="7CDB7276" w14:textId="44BA086F" w:rsidR="009C7864" w:rsidRPr="00381668" w:rsidRDefault="009C7864" w:rsidP="00381668">
      <w:pPr>
        <w:pStyle w:val="Descripcin"/>
        <w:keepNext/>
        <w:spacing w:line="276" w:lineRule="auto"/>
        <w:jc w:val="center"/>
        <w:rPr>
          <w:rFonts w:ascii="Times New Roman" w:hAnsi="Times New Roman" w:cs="Times New Roman"/>
          <w:i w:val="0"/>
          <w:iCs w:val="0"/>
          <w:sz w:val="24"/>
          <w:szCs w:val="24"/>
        </w:rPr>
      </w:pPr>
      <w:bookmarkStart w:id="72" w:name="_Toc116810373"/>
      <w:r w:rsidRPr="00381668">
        <w:rPr>
          <w:rFonts w:ascii="Times New Roman" w:hAnsi="Times New Roman" w:cs="Times New Roman"/>
          <w:i w:val="0"/>
          <w:iCs w:val="0"/>
          <w:sz w:val="24"/>
          <w:szCs w:val="24"/>
        </w:rPr>
        <w:t xml:space="preserve">Tabla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Tabla \* ARABIC</w:instrText>
      </w:r>
      <w:r w:rsidRPr="00381668">
        <w:rPr>
          <w:rFonts w:ascii="Times New Roman" w:hAnsi="Times New Roman" w:cs="Times New Roman"/>
          <w:i w:val="0"/>
          <w:iCs w:val="0"/>
          <w:sz w:val="24"/>
          <w:szCs w:val="24"/>
        </w:rPr>
        <w:fldChar w:fldCharType="separate"/>
      </w:r>
      <w:r w:rsidR="00C95072" w:rsidRPr="00381668">
        <w:rPr>
          <w:rFonts w:ascii="Times New Roman" w:hAnsi="Times New Roman" w:cs="Times New Roman"/>
          <w:i w:val="0"/>
          <w:iCs w:val="0"/>
          <w:sz w:val="24"/>
          <w:szCs w:val="24"/>
        </w:rPr>
        <w:t>15</w:t>
      </w:r>
      <w:r w:rsidRPr="00381668">
        <w:rPr>
          <w:rFonts w:ascii="Times New Roman" w:hAnsi="Times New Roman" w:cs="Times New Roman"/>
          <w:i w:val="0"/>
          <w:iCs w:val="0"/>
          <w:sz w:val="24"/>
          <w:szCs w:val="24"/>
        </w:rPr>
        <w:fldChar w:fldCharType="end"/>
      </w:r>
      <w:r w:rsidR="0056593E" w:rsidRPr="00381668">
        <w:rPr>
          <w:rFonts w:ascii="Times New Roman" w:hAnsi="Times New Roman" w:cs="Times New Roman"/>
          <w:i w:val="0"/>
          <w:iCs w:val="0"/>
          <w:sz w:val="24"/>
          <w:szCs w:val="24"/>
        </w:rPr>
        <w:t>.</w:t>
      </w:r>
      <w:r w:rsidRPr="00381668">
        <w:rPr>
          <w:rFonts w:ascii="Times New Roman" w:hAnsi="Times New Roman" w:cs="Times New Roman"/>
          <w:i w:val="0"/>
          <w:iCs w:val="0"/>
          <w:sz w:val="24"/>
          <w:szCs w:val="24"/>
        </w:rPr>
        <w:t xml:space="preserve"> Estado de afiliación de los encuestados</w:t>
      </w:r>
      <w:bookmarkEnd w:id="72"/>
    </w:p>
    <w:tbl>
      <w:tblPr>
        <w:tblStyle w:val="Tabladelista4-nfasis3"/>
        <w:tblW w:w="5190" w:type="dxa"/>
        <w:jc w:val="center"/>
        <w:tblLayout w:type="fixed"/>
        <w:tblLook w:val="06A0" w:firstRow="1" w:lastRow="0" w:firstColumn="1" w:lastColumn="0" w:noHBand="1" w:noVBand="1"/>
      </w:tblPr>
      <w:tblGrid>
        <w:gridCol w:w="2910"/>
        <w:gridCol w:w="2280"/>
      </w:tblGrid>
      <w:tr w:rsidR="2A45C717" w:rsidRPr="00381668" w14:paraId="1E40E9FF" w14:textId="77777777" w:rsidTr="0015536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10" w:type="dxa"/>
            <w:vAlign w:val="center"/>
          </w:tcPr>
          <w:p w14:paraId="2FC95782" w14:textId="2311E2B8" w:rsidR="2A45C717" w:rsidRPr="00381668" w:rsidRDefault="2A45C717" w:rsidP="00381668">
            <w:pPr>
              <w:spacing w:line="276" w:lineRule="auto"/>
              <w:jc w:val="center"/>
              <w:rPr>
                <w:rFonts w:eastAsia="Arial"/>
                <w:b w:val="0"/>
                <w:color w:val="000000" w:themeColor="text1"/>
                <w:sz w:val="20"/>
                <w:szCs w:val="20"/>
                <w:lang w:val="es-MX"/>
              </w:rPr>
            </w:pPr>
            <w:r w:rsidRPr="00381668">
              <w:rPr>
                <w:rFonts w:eastAsia="Arial"/>
                <w:color w:val="000000" w:themeColor="text1"/>
                <w:sz w:val="20"/>
                <w:szCs w:val="20"/>
                <w:lang w:val="es-MX"/>
              </w:rPr>
              <w:t>Estado de afiliación</w:t>
            </w:r>
          </w:p>
        </w:tc>
        <w:tc>
          <w:tcPr>
            <w:tcW w:w="2280" w:type="dxa"/>
          </w:tcPr>
          <w:p w14:paraId="014B36D1" w14:textId="1478649C" w:rsidR="2A45C717" w:rsidRPr="00381668" w:rsidRDefault="2A45C717" w:rsidP="00381668">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Arial"/>
                <w:b w:val="0"/>
                <w:color w:val="000000" w:themeColor="text1"/>
                <w:sz w:val="20"/>
                <w:szCs w:val="20"/>
                <w:lang w:val="es-MX"/>
              </w:rPr>
            </w:pPr>
            <w:r w:rsidRPr="00381668">
              <w:rPr>
                <w:rFonts w:eastAsia="Arial"/>
                <w:color w:val="000000" w:themeColor="text1"/>
                <w:sz w:val="20"/>
                <w:szCs w:val="20"/>
                <w:lang w:val="es-MX"/>
              </w:rPr>
              <w:t xml:space="preserve"># </w:t>
            </w:r>
            <w:r w:rsidR="00155363" w:rsidRPr="00381668">
              <w:rPr>
                <w:rFonts w:eastAsia="Arial"/>
                <w:color w:val="000000" w:themeColor="text1"/>
                <w:sz w:val="20"/>
                <w:szCs w:val="20"/>
                <w:lang w:val="es-MX"/>
              </w:rPr>
              <w:t xml:space="preserve">de familias </w:t>
            </w:r>
          </w:p>
        </w:tc>
      </w:tr>
      <w:tr w:rsidR="2A45C717" w:rsidRPr="00381668" w14:paraId="51DACDDC" w14:textId="77777777" w:rsidTr="00D80C4C">
        <w:trPr>
          <w:jc w:val="center"/>
        </w:trPr>
        <w:tc>
          <w:tcPr>
            <w:cnfStyle w:val="001000000000" w:firstRow="0" w:lastRow="0" w:firstColumn="1" w:lastColumn="0" w:oddVBand="0" w:evenVBand="0" w:oddHBand="0" w:evenHBand="0" w:firstRowFirstColumn="0" w:firstRowLastColumn="0" w:lastRowFirstColumn="0" w:lastRowLastColumn="0"/>
            <w:tcW w:w="2910" w:type="dxa"/>
          </w:tcPr>
          <w:p w14:paraId="6A57D936" w14:textId="2EEB4D48" w:rsidR="2A45C717" w:rsidRPr="00381668" w:rsidRDefault="2A45C717" w:rsidP="00381668">
            <w:pPr>
              <w:spacing w:line="276" w:lineRule="auto"/>
              <w:jc w:val="center"/>
              <w:rPr>
                <w:rFonts w:eastAsia="Arial"/>
                <w:b w:val="0"/>
                <w:bCs w:val="0"/>
                <w:sz w:val="20"/>
                <w:szCs w:val="20"/>
                <w:lang w:val="es-MX"/>
              </w:rPr>
            </w:pPr>
            <w:r w:rsidRPr="00381668">
              <w:rPr>
                <w:rFonts w:eastAsia="Arial"/>
                <w:b w:val="0"/>
                <w:bCs w:val="0"/>
                <w:sz w:val="20"/>
                <w:szCs w:val="20"/>
                <w:lang w:val="es-MX"/>
              </w:rPr>
              <w:t xml:space="preserve">Si </w:t>
            </w:r>
          </w:p>
        </w:tc>
        <w:tc>
          <w:tcPr>
            <w:tcW w:w="2280" w:type="dxa"/>
          </w:tcPr>
          <w:p w14:paraId="482C97FB" w14:textId="5402A882" w:rsidR="2A45C717" w:rsidRPr="00381668" w:rsidRDefault="4401399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sz w:val="20"/>
                <w:szCs w:val="20"/>
                <w:lang w:val="es-MX"/>
              </w:rPr>
            </w:pPr>
            <w:r w:rsidRPr="00381668">
              <w:rPr>
                <w:rFonts w:eastAsia="Arial"/>
                <w:sz w:val="20"/>
                <w:szCs w:val="20"/>
                <w:lang w:val="es-MX"/>
              </w:rPr>
              <w:t>160</w:t>
            </w:r>
          </w:p>
        </w:tc>
      </w:tr>
      <w:tr w:rsidR="00D80C4C" w:rsidRPr="00381668" w14:paraId="2EAA86C3" w14:textId="77777777" w:rsidTr="00D80C4C">
        <w:trPr>
          <w:jc w:val="center"/>
        </w:trPr>
        <w:tc>
          <w:tcPr>
            <w:cnfStyle w:val="001000000000" w:firstRow="0" w:lastRow="0" w:firstColumn="1" w:lastColumn="0" w:oddVBand="0" w:evenVBand="0" w:oddHBand="0" w:evenHBand="0" w:firstRowFirstColumn="0" w:firstRowLastColumn="0" w:lastRowFirstColumn="0" w:lastRowLastColumn="0"/>
            <w:tcW w:w="2910" w:type="dxa"/>
          </w:tcPr>
          <w:p w14:paraId="19A9CD78" w14:textId="5C5389CE" w:rsidR="00D80C4C" w:rsidRPr="00381668" w:rsidRDefault="00D80C4C" w:rsidP="00381668">
            <w:pPr>
              <w:spacing w:line="276" w:lineRule="auto"/>
              <w:jc w:val="center"/>
              <w:rPr>
                <w:rFonts w:eastAsia="Arial"/>
                <w:b w:val="0"/>
                <w:bCs w:val="0"/>
                <w:sz w:val="20"/>
                <w:szCs w:val="20"/>
                <w:lang w:val="es-MX"/>
              </w:rPr>
            </w:pPr>
            <w:r w:rsidRPr="00381668">
              <w:rPr>
                <w:rFonts w:eastAsia="Arial"/>
                <w:b w:val="0"/>
                <w:bCs w:val="0"/>
                <w:sz w:val="20"/>
                <w:szCs w:val="20"/>
                <w:lang w:val="es-MX"/>
              </w:rPr>
              <w:t xml:space="preserve">No sabe, no </w:t>
            </w:r>
            <w:r w:rsidR="00865A10" w:rsidRPr="00381668">
              <w:rPr>
                <w:rFonts w:eastAsia="Arial"/>
                <w:b w:val="0"/>
                <w:bCs w:val="0"/>
                <w:sz w:val="20"/>
                <w:szCs w:val="20"/>
                <w:lang w:val="es-MX"/>
              </w:rPr>
              <w:t>informa</w:t>
            </w:r>
          </w:p>
        </w:tc>
        <w:tc>
          <w:tcPr>
            <w:tcW w:w="2280" w:type="dxa"/>
          </w:tcPr>
          <w:p w14:paraId="6A551A77" w14:textId="1EB279EB" w:rsidR="00D80C4C" w:rsidRPr="00381668" w:rsidRDefault="00D80C4C"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sz w:val="20"/>
                <w:szCs w:val="20"/>
                <w:lang w:val="es-MX"/>
              </w:rPr>
            </w:pPr>
            <w:r w:rsidRPr="00381668">
              <w:rPr>
                <w:rFonts w:eastAsia="Arial"/>
                <w:sz w:val="20"/>
                <w:szCs w:val="20"/>
                <w:lang w:val="es-MX"/>
              </w:rPr>
              <w:t>13</w:t>
            </w:r>
          </w:p>
        </w:tc>
      </w:tr>
      <w:tr w:rsidR="00D80C4C" w:rsidRPr="00381668" w14:paraId="414FB47C" w14:textId="77777777" w:rsidTr="00D80C4C">
        <w:trPr>
          <w:jc w:val="center"/>
        </w:trPr>
        <w:tc>
          <w:tcPr>
            <w:cnfStyle w:val="001000000000" w:firstRow="0" w:lastRow="0" w:firstColumn="1" w:lastColumn="0" w:oddVBand="0" w:evenVBand="0" w:oddHBand="0" w:evenHBand="0" w:firstRowFirstColumn="0" w:firstRowLastColumn="0" w:lastRowFirstColumn="0" w:lastRowLastColumn="0"/>
            <w:tcW w:w="2910" w:type="dxa"/>
          </w:tcPr>
          <w:p w14:paraId="6F2FEE39" w14:textId="3DF24C0E" w:rsidR="00D80C4C" w:rsidRPr="00381668" w:rsidRDefault="00D80C4C" w:rsidP="00381668">
            <w:pPr>
              <w:spacing w:line="276" w:lineRule="auto"/>
              <w:jc w:val="center"/>
              <w:rPr>
                <w:rFonts w:eastAsia="Arial"/>
                <w:b w:val="0"/>
                <w:bCs w:val="0"/>
                <w:sz w:val="20"/>
                <w:szCs w:val="20"/>
                <w:lang w:val="es-MX"/>
              </w:rPr>
            </w:pPr>
            <w:r w:rsidRPr="00381668">
              <w:rPr>
                <w:rFonts w:eastAsia="Arial"/>
                <w:b w:val="0"/>
                <w:bCs w:val="0"/>
                <w:sz w:val="20"/>
                <w:szCs w:val="20"/>
                <w:lang w:val="es-MX"/>
              </w:rPr>
              <w:t>Censo incompleto</w:t>
            </w:r>
          </w:p>
        </w:tc>
        <w:tc>
          <w:tcPr>
            <w:tcW w:w="2280" w:type="dxa"/>
          </w:tcPr>
          <w:p w14:paraId="753559E0" w14:textId="5FD5B7ED" w:rsidR="00D80C4C" w:rsidRPr="00381668" w:rsidRDefault="00D80C4C"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sz w:val="20"/>
                <w:szCs w:val="20"/>
                <w:lang w:val="es-MX"/>
              </w:rPr>
            </w:pPr>
            <w:r w:rsidRPr="00381668">
              <w:rPr>
                <w:rFonts w:eastAsia="Arial"/>
                <w:sz w:val="20"/>
                <w:szCs w:val="20"/>
                <w:lang w:val="es-MX"/>
              </w:rPr>
              <w:t>3</w:t>
            </w:r>
          </w:p>
        </w:tc>
      </w:tr>
      <w:tr w:rsidR="00D80C4C" w:rsidRPr="00381668" w14:paraId="6B74E109" w14:textId="77777777" w:rsidTr="00D80C4C">
        <w:trPr>
          <w:jc w:val="center"/>
        </w:trPr>
        <w:tc>
          <w:tcPr>
            <w:cnfStyle w:val="001000000000" w:firstRow="0" w:lastRow="0" w:firstColumn="1" w:lastColumn="0" w:oddVBand="0" w:evenVBand="0" w:oddHBand="0" w:evenHBand="0" w:firstRowFirstColumn="0" w:firstRowLastColumn="0" w:lastRowFirstColumn="0" w:lastRowLastColumn="0"/>
            <w:tcW w:w="2910" w:type="dxa"/>
          </w:tcPr>
          <w:p w14:paraId="2F1E2C6A" w14:textId="424F2566" w:rsidR="00D80C4C" w:rsidRPr="00381668" w:rsidRDefault="008E4893" w:rsidP="00381668">
            <w:pPr>
              <w:spacing w:line="276" w:lineRule="auto"/>
              <w:jc w:val="center"/>
              <w:rPr>
                <w:rFonts w:eastAsia="Arial"/>
                <w:b w:val="0"/>
                <w:bCs w:val="0"/>
                <w:sz w:val="20"/>
                <w:szCs w:val="20"/>
                <w:lang w:val="es-MX"/>
              </w:rPr>
            </w:pPr>
            <w:r w:rsidRPr="00381668">
              <w:rPr>
                <w:rFonts w:eastAsia="Arial"/>
                <w:b w:val="0"/>
                <w:bCs w:val="0"/>
                <w:sz w:val="20"/>
                <w:szCs w:val="20"/>
                <w:lang w:val="es-MX"/>
              </w:rPr>
              <w:t>Total familias</w:t>
            </w:r>
          </w:p>
        </w:tc>
        <w:tc>
          <w:tcPr>
            <w:tcW w:w="2280" w:type="dxa"/>
          </w:tcPr>
          <w:p w14:paraId="1CC7E18E" w14:textId="7F8BC135" w:rsidR="00D80C4C" w:rsidRPr="00381668" w:rsidRDefault="00D80C4C"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sz w:val="20"/>
                <w:szCs w:val="20"/>
                <w:lang w:val="es-MX"/>
              </w:rPr>
            </w:pPr>
            <w:r w:rsidRPr="00381668">
              <w:rPr>
                <w:rFonts w:eastAsia="Arial"/>
                <w:sz w:val="20"/>
                <w:szCs w:val="20"/>
                <w:lang w:val="es-MX"/>
              </w:rPr>
              <w:t>176</w:t>
            </w:r>
          </w:p>
        </w:tc>
      </w:tr>
    </w:tbl>
    <w:p w14:paraId="54789E4E" w14:textId="77777777" w:rsidR="009C7864" w:rsidRPr="00381668" w:rsidRDefault="009C7864" w:rsidP="00381668">
      <w:pPr>
        <w:tabs>
          <w:tab w:val="left" w:pos="3960"/>
        </w:tabs>
        <w:spacing w:line="276" w:lineRule="auto"/>
        <w:jc w:val="center"/>
        <w:rPr>
          <w:sz w:val="20"/>
          <w:szCs w:val="20"/>
        </w:rPr>
      </w:pPr>
      <w:r w:rsidRPr="00381668">
        <w:rPr>
          <w:sz w:val="20"/>
          <w:szCs w:val="20"/>
        </w:rPr>
        <w:t>Fuente: Elaboración propia a partir del censo 2021</w:t>
      </w:r>
    </w:p>
    <w:p w14:paraId="33474E82" w14:textId="77777777" w:rsidR="002D4284" w:rsidRPr="00381668" w:rsidRDefault="002D4284" w:rsidP="00381668">
      <w:pPr>
        <w:spacing w:line="276" w:lineRule="auto"/>
        <w:jc w:val="both"/>
        <w:rPr>
          <w:bCs/>
          <w:lang w:val="es-MX"/>
        </w:rPr>
      </w:pPr>
    </w:p>
    <w:p w14:paraId="0EBE90A7" w14:textId="0ED50EFC" w:rsidR="009C7864" w:rsidRPr="00381668" w:rsidRDefault="009C7864" w:rsidP="00381668">
      <w:pPr>
        <w:pStyle w:val="Descripcin"/>
        <w:keepNext/>
        <w:spacing w:line="276" w:lineRule="auto"/>
        <w:jc w:val="center"/>
        <w:rPr>
          <w:rFonts w:ascii="Times New Roman" w:eastAsia="Arial" w:hAnsi="Times New Roman" w:cs="Times New Roman"/>
          <w:i w:val="0"/>
          <w:iCs w:val="0"/>
          <w:sz w:val="24"/>
          <w:szCs w:val="24"/>
        </w:rPr>
      </w:pPr>
      <w:r w:rsidRPr="00381668">
        <w:rPr>
          <w:rFonts w:ascii="Times New Roman" w:eastAsia="Arial" w:hAnsi="Times New Roman" w:cs="Times New Roman"/>
          <w:i w:val="0"/>
          <w:iCs w:val="0"/>
          <w:sz w:val="24"/>
          <w:szCs w:val="24"/>
        </w:rPr>
        <w:lastRenderedPageBreak/>
        <w:t xml:space="preserve"> </w:t>
      </w:r>
      <w:bookmarkStart w:id="73" w:name="_Toc116810324"/>
      <w:r w:rsidR="00553AEF" w:rsidRPr="00381668">
        <w:rPr>
          <w:rFonts w:ascii="Times New Roman" w:eastAsia="Arial" w:hAnsi="Times New Roman" w:cs="Times New Roman"/>
          <w:i w:val="0"/>
          <w:iCs w:val="0"/>
          <w:sz w:val="24"/>
          <w:szCs w:val="24"/>
        </w:rPr>
        <w:t>Figura</w:t>
      </w:r>
      <w:r w:rsidRPr="00381668">
        <w:rPr>
          <w:rFonts w:ascii="Times New Roman" w:eastAsia="Arial" w:hAnsi="Times New Roman" w:cs="Times New Roman"/>
          <w:i w:val="0"/>
          <w:iCs w:val="0"/>
          <w:sz w:val="24"/>
          <w:szCs w:val="24"/>
        </w:rPr>
        <w:t xml:space="preserve"> </w:t>
      </w:r>
      <w:r w:rsidRPr="00381668">
        <w:rPr>
          <w:rFonts w:ascii="Times New Roman" w:eastAsia="Arial" w:hAnsi="Times New Roman" w:cs="Times New Roman"/>
          <w:i w:val="0"/>
          <w:iCs w:val="0"/>
          <w:sz w:val="24"/>
          <w:szCs w:val="24"/>
        </w:rPr>
        <w:fldChar w:fldCharType="begin"/>
      </w:r>
      <w:r w:rsidRPr="00381668">
        <w:rPr>
          <w:rFonts w:ascii="Times New Roman" w:eastAsia="Arial" w:hAnsi="Times New Roman" w:cs="Times New Roman"/>
          <w:i w:val="0"/>
          <w:iCs w:val="0"/>
          <w:sz w:val="24"/>
          <w:szCs w:val="24"/>
        </w:rPr>
        <w:instrText>SEQ Ilustración \* ARABIC</w:instrText>
      </w:r>
      <w:r w:rsidRPr="00381668">
        <w:rPr>
          <w:rFonts w:ascii="Times New Roman" w:eastAsia="Arial" w:hAnsi="Times New Roman" w:cs="Times New Roman"/>
          <w:i w:val="0"/>
          <w:iCs w:val="0"/>
          <w:sz w:val="24"/>
          <w:szCs w:val="24"/>
        </w:rPr>
        <w:fldChar w:fldCharType="separate"/>
      </w:r>
      <w:r w:rsidR="00C95072" w:rsidRPr="00381668">
        <w:rPr>
          <w:rFonts w:ascii="Times New Roman" w:eastAsia="Arial" w:hAnsi="Times New Roman" w:cs="Times New Roman"/>
          <w:i w:val="0"/>
          <w:iCs w:val="0"/>
          <w:sz w:val="24"/>
          <w:szCs w:val="24"/>
        </w:rPr>
        <w:t>10</w:t>
      </w:r>
      <w:r w:rsidRPr="00381668">
        <w:rPr>
          <w:rFonts w:ascii="Times New Roman" w:eastAsia="Arial" w:hAnsi="Times New Roman" w:cs="Times New Roman"/>
          <w:i w:val="0"/>
          <w:iCs w:val="0"/>
          <w:sz w:val="24"/>
          <w:szCs w:val="24"/>
        </w:rPr>
        <w:fldChar w:fldCharType="end"/>
      </w:r>
      <w:r w:rsidR="0056593E" w:rsidRPr="00381668">
        <w:rPr>
          <w:rFonts w:ascii="Times New Roman" w:eastAsia="Arial" w:hAnsi="Times New Roman" w:cs="Times New Roman"/>
          <w:i w:val="0"/>
          <w:iCs w:val="0"/>
          <w:sz w:val="24"/>
          <w:szCs w:val="24"/>
        </w:rPr>
        <w:t>.</w:t>
      </w:r>
      <w:r w:rsidRPr="00381668">
        <w:rPr>
          <w:rFonts w:ascii="Times New Roman" w:eastAsia="Arial" w:hAnsi="Times New Roman" w:cs="Times New Roman"/>
          <w:i w:val="0"/>
          <w:iCs w:val="0"/>
          <w:sz w:val="24"/>
          <w:szCs w:val="24"/>
        </w:rPr>
        <w:t xml:space="preserve"> Afiliados a Seguridad Social</w:t>
      </w:r>
      <w:bookmarkEnd w:id="73"/>
    </w:p>
    <w:p w14:paraId="144A946E" w14:textId="27B1F95A" w:rsidR="003D31AA" w:rsidRPr="00381668" w:rsidRDefault="00865A10" w:rsidP="00381668">
      <w:pPr>
        <w:spacing w:line="276" w:lineRule="auto"/>
        <w:jc w:val="center"/>
        <w:rPr>
          <w:rFonts w:eastAsia="Yu Mincho"/>
          <w:lang w:val="es-MX"/>
        </w:rPr>
      </w:pPr>
      <w:r w:rsidRPr="00381668">
        <w:rPr>
          <w:noProof/>
        </w:rPr>
        <w:drawing>
          <wp:inline distT="0" distB="0" distL="0" distR="0" wp14:anchorId="71B7C58A" wp14:editId="354D71FE">
            <wp:extent cx="4731026" cy="2743200"/>
            <wp:effectExtent l="0" t="0" r="6350" b="12700"/>
            <wp:docPr id="12" name="Gráfico 12">
              <a:extLst xmlns:a="http://schemas.openxmlformats.org/drawingml/2006/main">
                <a:ext uri="{FF2B5EF4-FFF2-40B4-BE49-F238E27FC236}">
                  <a16:creationId xmlns:a16="http://schemas.microsoft.com/office/drawing/2014/main" id="{DA824E80-CCFC-ADD0-2715-09236BA3D4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423C022" w14:textId="77777777" w:rsidR="009C7864" w:rsidRPr="00381668" w:rsidRDefault="009C7864" w:rsidP="00381668">
      <w:pPr>
        <w:tabs>
          <w:tab w:val="left" w:pos="3960"/>
        </w:tabs>
        <w:spacing w:line="276" w:lineRule="auto"/>
        <w:jc w:val="center"/>
        <w:rPr>
          <w:sz w:val="20"/>
          <w:szCs w:val="20"/>
        </w:rPr>
      </w:pPr>
      <w:r w:rsidRPr="00381668">
        <w:rPr>
          <w:sz w:val="20"/>
          <w:szCs w:val="20"/>
        </w:rPr>
        <w:t>Fuente: Elaboración propia a partir del censo 2021</w:t>
      </w:r>
    </w:p>
    <w:p w14:paraId="02B81969" w14:textId="195C0AE8" w:rsidR="009A5BCD" w:rsidRPr="00381668" w:rsidRDefault="009A5BCD" w:rsidP="00381668">
      <w:pPr>
        <w:spacing w:line="276" w:lineRule="auto"/>
        <w:jc w:val="both"/>
        <w:rPr>
          <w:bCs/>
          <w:lang w:val="es-MX"/>
        </w:rPr>
      </w:pPr>
    </w:p>
    <w:p w14:paraId="6F558AFB" w14:textId="7CFA3CCE" w:rsidR="008B354A" w:rsidRPr="00381668" w:rsidRDefault="00E42295" w:rsidP="00381668">
      <w:pPr>
        <w:spacing w:line="276" w:lineRule="auto"/>
        <w:jc w:val="both"/>
        <w:rPr>
          <w:lang w:val="es-MX"/>
        </w:rPr>
      </w:pPr>
      <w:r w:rsidRPr="00381668">
        <w:rPr>
          <w:bCs/>
          <w:lang w:val="es-MX"/>
        </w:rPr>
        <w:t xml:space="preserve">De acuerdo al anterior análisis </w:t>
      </w:r>
      <w:r w:rsidR="00C222DE" w:rsidRPr="00381668">
        <w:rPr>
          <w:bCs/>
          <w:lang w:val="es-MX"/>
        </w:rPr>
        <w:t>existe un 7</w:t>
      </w:r>
      <w:r w:rsidRPr="00381668">
        <w:rPr>
          <w:bCs/>
          <w:lang w:val="es-MX"/>
        </w:rPr>
        <w:t>% de la población</w:t>
      </w:r>
      <w:r w:rsidR="00C222DE" w:rsidRPr="00381668">
        <w:rPr>
          <w:bCs/>
          <w:lang w:val="es-MX"/>
        </w:rPr>
        <w:t xml:space="preserve">, es decir </w:t>
      </w:r>
      <w:r w:rsidR="3D944206" w:rsidRPr="00381668">
        <w:rPr>
          <w:lang w:val="es-MX"/>
        </w:rPr>
        <w:t>13</w:t>
      </w:r>
      <w:r w:rsidR="00C222DE" w:rsidRPr="00381668">
        <w:rPr>
          <w:bCs/>
          <w:lang w:val="es-MX"/>
        </w:rPr>
        <w:t xml:space="preserve"> personas, </w:t>
      </w:r>
      <w:r w:rsidR="00553AEF" w:rsidRPr="00381668">
        <w:rPr>
          <w:bCs/>
          <w:lang w:val="es-MX"/>
        </w:rPr>
        <w:t>que</w:t>
      </w:r>
      <w:r w:rsidR="00C222DE" w:rsidRPr="00381668" w:rsidDel="00553AEF">
        <w:rPr>
          <w:bCs/>
          <w:lang w:val="es-MX"/>
        </w:rPr>
        <w:t xml:space="preserve"> </w:t>
      </w:r>
      <w:r w:rsidR="00C222DE" w:rsidRPr="00381668">
        <w:rPr>
          <w:bCs/>
          <w:lang w:val="es-MX"/>
        </w:rPr>
        <w:t>no están afiliada</w:t>
      </w:r>
      <w:r w:rsidR="00AF7499" w:rsidRPr="00381668">
        <w:rPr>
          <w:bCs/>
          <w:lang w:val="es-MX"/>
        </w:rPr>
        <w:t>s</w:t>
      </w:r>
      <w:r w:rsidR="00C222DE" w:rsidRPr="00381668">
        <w:rPr>
          <w:bCs/>
          <w:lang w:val="es-MX"/>
        </w:rPr>
        <w:t xml:space="preserve"> o manifestaron que no saben o no responde</w:t>
      </w:r>
      <w:r w:rsidR="00D510D8" w:rsidRPr="00381668">
        <w:rPr>
          <w:bCs/>
          <w:lang w:val="es-MX"/>
        </w:rPr>
        <w:t xml:space="preserve">n, </w:t>
      </w:r>
      <w:r w:rsidR="00AB7083" w:rsidRPr="00381668">
        <w:rPr>
          <w:bCs/>
          <w:lang w:val="es-MX"/>
        </w:rPr>
        <w:t xml:space="preserve">entre </w:t>
      </w:r>
      <w:r w:rsidR="00D510D8" w:rsidRPr="00381668">
        <w:rPr>
          <w:bCs/>
          <w:lang w:val="es-MX"/>
        </w:rPr>
        <w:t xml:space="preserve">las razones por las que no se encuentran afiliadas </w:t>
      </w:r>
      <w:r w:rsidR="00AB7083" w:rsidRPr="00381668">
        <w:rPr>
          <w:bCs/>
          <w:lang w:val="es-MX"/>
        </w:rPr>
        <w:t>s</w:t>
      </w:r>
      <w:r w:rsidR="000678B8" w:rsidRPr="00381668">
        <w:rPr>
          <w:bCs/>
          <w:lang w:val="es-MX"/>
        </w:rPr>
        <w:t xml:space="preserve">e destacan: </w:t>
      </w:r>
      <w:r w:rsidR="047DDD91" w:rsidRPr="00381668">
        <w:rPr>
          <w:lang w:val="es-MX"/>
        </w:rPr>
        <w:t xml:space="preserve">la cantidad </w:t>
      </w:r>
      <w:r w:rsidR="2FBC1BA4" w:rsidRPr="00381668">
        <w:rPr>
          <w:lang w:val="es-MX"/>
        </w:rPr>
        <w:t>de</w:t>
      </w:r>
      <w:r w:rsidR="00D510D8" w:rsidRPr="00381668">
        <w:rPr>
          <w:bCs/>
          <w:lang w:val="es-MX"/>
        </w:rPr>
        <w:t xml:space="preserve"> trámites que se necesitan para la afiliación</w:t>
      </w:r>
      <w:r w:rsidR="00673ACD" w:rsidRPr="00381668">
        <w:rPr>
          <w:bCs/>
          <w:lang w:val="es-MX"/>
        </w:rPr>
        <w:t xml:space="preserve"> así como la falta de información por parte de las entidades,</w:t>
      </w:r>
      <w:r w:rsidR="00D510D8" w:rsidRPr="00381668">
        <w:rPr>
          <w:bCs/>
          <w:lang w:val="es-MX"/>
        </w:rPr>
        <w:t xml:space="preserve"> </w:t>
      </w:r>
      <w:r w:rsidR="00673ACD" w:rsidRPr="00381668">
        <w:rPr>
          <w:bCs/>
          <w:lang w:val="es-MX"/>
        </w:rPr>
        <w:t xml:space="preserve">por otro lado, se encontró entre las razones, </w:t>
      </w:r>
      <w:r w:rsidR="2FBC1BA4" w:rsidRPr="00381668">
        <w:rPr>
          <w:lang w:val="es-MX"/>
        </w:rPr>
        <w:t>la</w:t>
      </w:r>
      <w:r w:rsidR="00D510D8" w:rsidRPr="00381668">
        <w:rPr>
          <w:bCs/>
          <w:lang w:val="es-MX"/>
        </w:rPr>
        <w:t xml:space="preserve"> falta de documentación del extranjero</w:t>
      </w:r>
      <w:r w:rsidR="00C80DCE" w:rsidRPr="00381668">
        <w:rPr>
          <w:bCs/>
          <w:lang w:val="es-MX"/>
        </w:rPr>
        <w:t xml:space="preserve">, en tanto, </w:t>
      </w:r>
      <w:r w:rsidR="00D510D8" w:rsidRPr="00381668">
        <w:rPr>
          <w:bCs/>
          <w:lang w:val="es-MX"/>
        </w:rPr>
        <w:t xml:space="preserve">en la vereda habitan personas de otros </w:t>
      </w:r>
      <w:r w:rsidR="2FBC1BA4" w:rsidRPr="00381668">
        <w:rPr>
          <w:lang w:val="es-MX"/>
        </w:rPr>
        <w:t>países</w:t>
      </w:r>
      <w:r w:rsidR="000678B8" w:rsidRPr="00381668">
        <w:rPr>
          <w:bCs/>
          <w:lang w:val="es-MX"/>
        </w:rPr>
        <w:t xml:space="preserve"> (particularmente migrantes indocumentados)</w:t>
      </w:r>
      <w:r w:rsidR="00D510D8" w:rsidRPr="00381668">
        <w:rPr>
          <w:bCs/>
          <w:lang w:val="es-MX"/>
        </w:rPr>
        <w:t>, otro</w:t>
      </w:r>
      <w:r w:rsidR="000678B8" w:rsidRPr="00381668">
        <w:rPr>
          <w:bCs/>
          <w:lang w:val="es-MX"/>
        </w:rPr>
        <w:t>s</w:t>
      </w:r>
      <w:r w:rsidR="00D510D8" w:rsidRPr="00381668">
        <w:rPr>
          <w:bCs/>
          <w:lang w:val="es-MX"/>
        </w:rPr>
        <w:t xml:space="preserve"> habitante</w:t>
      </w:r>
      <w:r w:rsidR="000678B8" w:rsidRPr="00381668">
        <w:rPr>
          <w:bCs/>
          <w:lang w:val="es-MX"/>
        </w:rPr>
        <w:t>s</w:t>
      </w:r>
      <w:r w:rsidR="00D510D8" w:rsidRPr="00381668">
        <w:rPr>
          <w:bCs/>
          <w:lang w:val="es-MX"/>
        </w:rPr>
        <w:t xml:space="preserve"> </w:t>
      </w:r>
      <w:r w:rsidR="4D74B2F6" w:rsidRPr="00381668">
        <w:rPr>
          <w:lang w:val="es-MX"/>
        </w:rPr>
        <w:t>manifestaron</w:t>
      </w:r>
      <w:r w:rsidR="00D510D8" w:rsidRPr="00381668">
        <w:rPr>
          <w:bCs/>
          <w:lang w:val="es-MX"/>
        </w:rPr>
        <w:t xml:space="preserve"> </w:t>
      </w:r>
      <w:r w:rsidR="000678B8" w:rsidRPr="00381668">
        <w:rPr>
          <w:bCs/>
          <w:lang w:val="es-MX"/>
        </w:rPr>
        <w:t xml:space="preserve">estar </w:t>
      </w:r>
      <w:r w:rsidR="00D510D8" w:rsidRPr="00381668">
        <w:rPr>
          <w:bCs/>
          <w:lang w:val="es-MX"/>
        </w:rPr>
        <w:t>en proceso de afiliación</w:t>
      </w:r>
      <w:r w:rsidR="00C80DCE" w:rsidRPr="00381668">
        <w:rPr>
          <w:bCs/>
          <w:lang w:val="es-MX"/>
        </w:rPr>
        <w:t xml:space="preserve">. Mientras que </w:t>
      </w:r>
      <w:r w:rsidR="0F4D8D3E" w:rsidRPr="00381668">
        <w:rPr>
          <w:lang w:val="es-MX"/>
        </w:rPr>
        <w:t>otras</w:t>
      </w:r>
      <w:r w:rsidR="00D510D8" w:rsidRPr="00381668">
        <w:rPr>
          <w:bCs/>
          <w:lang w:val="es-MX"/>
        </w:rPr>
        <w:t xml:space="preserve"> </w:t>
      </w:r>
      <w:r w:rsidR="000678B8" w:rsidRPr="00381668">
        <w:rPr>
          <w:bCs/>
          <w:lang w:val="es-MX"/>
        </w:rPr>
        <w:t xml:space="preserve">de las </w:t>
      </w:r>
      <w:r w:rsidR="00D510D8" w:rsidRPr="00381668">
        <w:rPr>
          <w:bCs/>
          <w:lang w:val="es-MX"/>
        </w:rPr>
        <w:t>raz</w:t>
      </w:r>
      <w:r w:rsidR="000678B8" w:rsidRPr="00381668">
        <w:rPr>
          <w:bCs/>
          <w:lang w:val="es-MX"/>
        </w:rPr>
        <w:t xml:space="preserve">ones </w:t>
      </w:r>
      <w:r w:rsidR="0F4D8D3E" w:rsidRPr="00381668">
        <w:rPr>
          <w:lang w:val="es-MX"/>
        </w:rPr>
        <w:t>socializadas</w:t>
      </w:r>
      <w:r w:rsidR="00C80DCE" w:rsidRPr="00381668">
        <w:rPr>
          <w:lang w:val="es-MX"/>
        </w:rPr>
        <w:t xml:space="preserve"> durante la aplicación del cuestionario,</w:t>
      </w:r>
      <w:r w:rsidR="00030D7B" w:rsidRPr="00381668">
        <w:rPr>
          <w:bCs/>
          <w:lang w:val="es-MX"/>
        </w:rPr>
        <w:t xml:space="preserve"> tienen que ver con </w:t>
      </w:r>
      <w:r w:rsidR="0F4D8D3E" w:rsidRPr="00381668">
        <w:rPr>
          <w:lang w:val="es-MX"/>
        </w:rPr>
        <w:t>estar</w:t>
      </w:r>
      <w:r w:rsidR="00D510D8" w:rsidRPr="00381668">
        <w:rPr>
          <w:bCs/>
          <w:lang w:val="es-MX"/>
        </w:rPr>
        <w:t xml:space="preserve"> esperando la encuesta del S</w:t>
      </w:r>
      <w:r w:rsidR="00C80DCE" w:rsidRPr="00381668">
        <w:rPr>
          <w:bCs/>
          <w:lang w:val="es-MX"/>
        </w:rPr>
        <w:t xml:space="preserve">istema de </w:t>
      </w:r>
      <w:r w:rsidR="00D510D8" w:rsidRPr="00381668">
        <w:rPr>
          <w:bCs/>
          <w:lang w:val="es-MX"/>
        </w:rPr>
        <w:t>I</w:t>
      </w:r>
      <w:r w:rsidR="00C80DCE" w:rsidRPr="00381668">
        <w:rPr>
          <w:bCs/>
          <w:lang w:val="es-MX"/>
        </w:rPr>
        <w:t xml:space="preserve">dentificación de Potenciales </w:t>
      </w:r>
      <w:r w:rsidR="00D510D8" w:rsidRPr="00381668">
        <w:rPr>
          <w:bCs/>
          <w:lang w:val="es-MX"/>
        </w:rPr>
        <w:t>B</w:t>
      </w:r>
      <w:r w:rsidR="00C80DCE" w:rsidRPr="00381668">
        <w:rPr>
          <w:bCs/>
          <w:lang w:val="es-MX"/>
        </w:rPr>
        <w:t>eneficiarios de Programas Sociales [SISBEN]</w:t>
      </w:r>
      <w:r w:rsidR="00D510D8" w:rsidRPr="00381668">
        <w:rPr>
          <w:bCs/>
          <w:lang w:val="es-MX"/>
        </w:rPr>
        <w:t xml:space="preserve">, </w:t>
      </w:r>
      <w:r w:rsidR="0F4D8D3E" w:rsidRPr="00381668">
        <w:rPr>
          <w:lang w:val="es-MX"/>
        </w:rPr>
        <w:t>algunos</w:t>
      </w:r>
      <w:r w:rsidR="00D510D8" w:rsidRPr="00381668">
        <w:rPr>
          <w:bCs/>
          <w:lang w:val="es-MX"/>
        </w:rPr>
        <w:t xml:space="preserve"> </w:t>
      </w:r>
      <w:r w:rsidR="00FF6BEE" w:rsidRPr="00381668">
        <w:rPr>
          <w:bCs/>
          <w:lang w:val="es-MX"/>
        </w:rPr>
        <w:t xml:space="preserve">otros </w:t>
      </w:r>
      <w:r w:rsidR="00D510D8" w:rsidRPr="00381668">
        <w:rPr>
          <w:bCs/>
          <w:lang w:val="es-MX"/>
        </w:rPr>
        <w:t xml:space="preserve">consideran que no tienen dinero para afiliarse </w:t>
      </w:r>
      <w:r w:rsidR="0F4D8D3E" w:rsidRPr="00381668">
        <w:rPr>
          <w:lang w:val="es-MX"/>
        </w:rPr>
        <w:t>en</w:t>
      </w:r>
      <w:r w:rsidR="00D510D8" w:rsidRPr="00381668">
        <w:rPr>
          <w:bCs/>
          <w:lang w:val="es-MX"/>
        </w:rPr>
        <w:t xml:space="preserve"> alg</w:t>
      </w:r>
      <w:r w:rsidR="00FF6BEE" w:rsidRPr="00381668">
        <w:rPr>
          <w:bCs/>
          <w:lang w:val="es-MX"/>
        </w:rPr>
        <w:t>una</w:t>
      </w:r>
      <w:r w:rsidR="00D510D8" w:rsidRPr="00381668">
        <w:rPr>
          <w:bCs/>
          <w:lang w:val="es-MX"/>
        </w:rPr>
        <w:t xml:space="preserve"> ent</w:t>
      </w:r>
      <w:r w:rsidR="00FF6BEE" w:rsidRPr="00381668">
        <w:rPr>
          <w:bCs/>
          <w:lang w:val="es-MX"/>
        </w:rPr>
        <w:t>idad prestadora</w:t>
      </w:r>
      <w:r w:rsidR="00D510D8" w:rsidRPr="00381668">
        <w:rPr>
          <w:bCs/>
          <w:lang w:val="es-MX"/>
        </w:rPr>
        <w:t xml:space="preserve"> de</w:t>
      </w:r>
      <w:r w:rsidR="00FF6BEE" w:rsidRPr="00381668">
        <w:rPr>
          <w:bCs/>
          <w:lang w:val="es-MX"/>
        </w:rPr>
        <w:t xml:space="preserve"> servicios de</w:t>
      </w:r>
      <w:r w:rsidR="00D510D8" w:rsidRPr="00381668">
        <w:rPr>
          <w:bCs/>
          <w:lang w:val="es-MX"/>
        </w:rPr>
        <w:t xml:space="preserve"> salud, </w:t>
      </w:r>
      <w:r w:rsidR="56D2052D" w:rsidRPr="00381668">
        <w:rPr>
          <w:lang w:val="es-MX"/>
        </w:rPr>
        <w:t xml:space="preserve">siendo este el </w:t>
      </w:r>
      <w:r w:rsidR="00FF6BEE" w:rsidRPr="00381668">
        <w:rPr>
          <w:lang w:val="es-MX"/>
        </w:rPr>
        <w:t xml:space="preserve">principal </w:t>
      </w:r>
      <w:r w:rsidR="56D2052D" w:rsidRPr="00381668">
        <w:rPr>
          <w:lang w:val="es-MX"/>
        </w:rPr>
        <w:t xml:space="preserve">motivo por el cual la mayoría de </w:t>
      </w:r>
      <w:r w:rsidR="00FF6BEE" w:rsidRPr="00381668">
        <w:rPr>
          <w:lang w:val="es-MX"/>
        </w:rPr>
        <w:t>habitantes de la vereda</w:t>
      </w:r>
      <w:r w:rsidR="56D2052D" w:rsidRPr="00381668">
        <w:rPr>
          <w:lang w:val="es-MX"/>
        </w:rPr>
        <w:t xml:space="preserve"> tiene como única opción acudir al sistema de salud subsidiado</w:t>
      </w:r>
      <w:r w:rsidR="00FF6BEE" w:rsidRPr="00381668">
        <w:rPr>
          <w:lang w:val="es-MX"/>
        </w:rPr>
        <w:t>,</w:t>
      </w:r>
      <w:r w:rsidR="56D2052D" w:rsidRPr="00381668">
        <w:rPr>
          <w:lang w:val="es-MX"/>
        </w:rPr>
        <w:t xml:space="preserve"> ya que </w:t>
      </w:r>
      <w:r w:rsidR="00FF6BEE" w:rsidRPr="00381668">
        <w:rPr>
          <w:lang w:val="es-MX"/>
        </w:rPr>
        <w:t xml:space="preserve">los trabajos que se obtienen son informales y por tal razón, </w:t>
      </w:r>
      <w:r w:rsidR="56D2052D" w:rsidRPr="00381668">
        <w:rPr>
          <w:lang w:val="es-MX"/>
        </w:rPr>
        <w:t xml:space="preserve">los ingresos </w:t>
      </w:r>
      <w:r w:rsidR="00FF6BEE" w:rsidRPr="00381668">
        <w:rPr>
          <w:lang w:val="es-MX"/>
        </w:rPr>
        <w:t>son</w:t>
      </w:r>
      <w:r w:rsidR="56D2052D" w:rsidRPr="00381668">
        <w:rPr>
          <w:lang w:val="es-MX"/>
        </w:rPr>
        <w:t xml:space="preserve"> inferior</w:t>
      </w:r>
      <w:r w:rsidR="00FF6BEE" w:rsidRPr="00381668">
        <w:rPr>
          <w:lang w:val="es-MX"/>
        </w:rPr>
        <w:t>es</w:t>
      </w:r>
      <w:r w:rsidR="56D2052D" w:rsidRPr="00381668">
        <w:rPr>
          <w:lang w:val="es-MX"/>
        </w:rPr>
        <w:t xml:space="preserve"> al salario mínimo</w:t>
      </w:r>
      <w:r w:rsidR="00FF6BEE" w:rsidRPr="00381668">
        <w:rPr>
          <w:lang w:val="es-MX"/>
        </w:rPr>
        <w:t xml:space="preserve"> mensual legal vigente [smmlv]</w:t>
      </w:r>
      <w:r w:rsidR="00D14554" w:rsidRPr="00381668">
        <w:rPr>
          <w:lang w:val="es-MX"/>
        </w:rPr>
        <w:t xml:space="preserve">; lo anterior, en la línea de los argumentos </w:t>
      </w:r>
      <w:r w:rsidR="008B354A" w:rsidRPr="00381668">
        <w:rPr>
          <w:lang w:val="es-MX"/>
        </w:rPr>
        <w:t>planteados</w:t>
      </w:r>
      <w:r w:rsidR="00D14554" w:rsidRPr="00381668">
        <w:rPr>
          <w:lang w:val="es-MX"/>
        </w:rPr>
        <w:t xml:space="preserve"> por </w:t>
      </w:r>
      <w:r w:rsidR="008B354A" w:rsidRPr="00381668">
        <w:rPr>
          <w:rFonts w:eastAsia="Arial"/>
          <w:lang w:val="es"/>
        </w:rPr>
        <w:t>Rodríguez-Triana y Benavides-Piracón (2016), en los que “se evidencian que un mayor número de personas acceden al sistema de salud a través del sistema público y, por lo tanto, presentan limitaciones económicas o no cuentan con una vinculación laboral” (Pág. 363)</w:t>
      </w:r>
      <w:r w:rsidR="008B354A" w:rsidRPr="00381668">
        <w:rPr>
          <w:lang w:val="es-MX"/>
        </w:rPr>
        <w:t xml:space="preserve">. </w:t>
      </w:r>
    </w:p>
    <w:p w14:paraId="5E5017D3" w14:textId="11B15CF5" w:rsidR="009A5BCD" w:rsidRPr="00381668" w:rsidRDefault="009A5BCD" w:rsidP="00381668">
      <w:pPr>
        <w:spacing w:line="276" w:lineRule="auto"/>
        <w:jc w:val="both"/>
        <w:rPr>
          <w:b/>
          <w:bCs/>
          <w:lang w:val="es-MX"/>
        </w:rPr>
      </w:pPr>
    </w:p>
    <w:p w14:paraId="4BE1580F" w14:textId="05C99F9C" w:rsidR="009B46EE" w:rsidRPr="00381668" w:rsidRDefault="009B46EE" w:rsidP="00381668">
      <w:pPr>
        <w:pStyle w:val="Descripcin"/>
        <w:keepNext/>
        <w:spacing w:line="276" w:lineRule="auto"/>
        <w:jc w:val="center"/>
        <w:rPr>
          <w:rFonts w:ascii="Times New Roman" w:hAnsi="Times New Roman" w:cs="Times New Roman"/>
          <w:i w:val="0"/>
          <w:iCs w:val="0"/>
          <w:sz w:val="24"/>
          <w:szCs w:val="24"/>
        </w:rPr>
      </w:pPr>
      <w:bookmarkStart w:id="74" w:name="_Toc116810374"/>
      <w:r w:rsidRPr="00381668">
        <w:rPr>
          <w:rFonts w:ascii="Times New Roman" w:hAnsi="Times New Roman" w:cs="Times New Roman"/>
          <w:i w:val="0"/>
          <w:iCs w:val="0"/>
          <w:sz w:val="24"/>
          <w:szCs w:val="24"/>
        </w:rPr>
        <w:t xml:space="preserve">Tabla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Tabla \* ARABIC</w:instrText>
      </w:r>
      <w:r w:rsidRPr="00381668">
        <w:rPr>
          <w:rFonts w:ascii="Times New Roman" w:hAnsi="Times New Roman" w:cs="Times New Roman"/>
          <w:i w:val="0"/>
          <w:iCs w:val="0"/>
          <w:sz w:val="24"/>
          <w:szCs w:val="24"/>
        </w:rPr>
        <w:fldChar w:fldCharType="separate"/>
      </w:r>
      <w:r w:rsidR="00C95072" w:rsidRPr="00381668">
        <w:rPr>
          <w:rFonts w:ascii="Times New Roman" w:hAnsi="Times New Roman" w:cs="Times New Roman"/>
          <w:i w:val="0"/>
          <w:iCs w:val="0"/>
          <w:sz w:val="24"/>
          <w:szCs w:val="24"/>
        </w:rPr>
        <w:t>16</w:t>
      </w:r>
      <w:r w:rsidRPr="00381668">
        <w:rPr>
          <w:rFonts w:ascii="Times New Roman" w:hAnsi="Times New Roman" w:cs="Times New Roman"/>
          <w:i w:val="0"/>
          <w:iCs w:val="0"/>
          <w:sz w:val="24"/>
          <w:szCs w:val="24"/>
        </w:rPr>
        <w:fldChar w:fldCharType="end"/>
      </w:r>
      <w:r w:rsidR="0056593E" w:rsidRPr="00381668">
        <w:rPr>
          <w:rFonts w:ascii="Times New Roman" w:hAnsi="Times New Roman" w:cs="Times New Roman"/>
          <w:i w:val="0"/>
          <w:iCs w:val="0"/>
          <w:sz w:val="24"/>
          <w:szCs w:val="24"/>
        </w:rPr>
        <w:t>.</w:t>
      </w:r>
      <w:r w:rsidR="7C511BF7" w:rsidRPr="00381668">
        <w:rPr>
          <w:rFonts w:ascii="Times New Roman" w:hAnsi="Times New Roman" w:cs="Times New Roman"/>
          <w:i w:val="0"/>
          <w:iCs w:val="0"/>
          <w:sz w:val="24"/>
          <w:szCs w:val="24"/>
        </w:rPr>
        <w:t xml:space="preserve"> Razones </w:t>
      </w:r>
      <w:r w:rsidR="009B5FB2" w:rsidRPr="00381668">
        <w:rPr>
          <w:rFonts w:ascii="Times New Roman" w:hAnsi="Times New Roman" w:cs="Times New Roman"/>
          <w:i w:val="0"/>
          <w:iCs w:val="0"/>
          <w:sz w:val="24"/>
          <w:szCs w:val="24"/>
        </w:rPr>
        <w:t>para la</w:t>
      </w:r>
      <w:r w:rsidR="7C511BF7" w:rsidRPr="00381668">
        <w:rPr>
          <w:rFonts w:ascii="Times New Roman" w:hAnsi="Times New Roman" w:cs="Times New Roman"/>
          <w:i w:val="0"/>
          <w:iCs w:val="0"/>
          <w:sz w:val="24"/>
          <w:szCs w:val="24"/>
        </w:rPr>
        <w:t xml:space="preserve"> no afiliación a salud</w:t>
      </w:r>
      <w:bookmarkEnd w:id="74"/>
      <w:r w:rsidR="7C511BF7" w:rsidRPr="00381668">
        <w:rPr>
          <w:rFonts w:ascii="Times New Roman" w:hAnsi="Times New Roman" w:cs="Times New Roman"/>
          <w:i w:val="0"/>
          <w:iCs w:val="0"/>
          <w:sz w:val="24"/>
          <w:szCs w:val="24"/>
        </w:rPr>
        <w:t xml:space="preserve"> </w:t>
      </w:r>
    </w:p>
    <w:tbl>
      <w:tblPr>
        <w:tblStyle w:val="Tabladelista4-nfasis3"/>
        <w:tblW w:w="0" w:type="auto"/>
        <w:jc w:val="center"/>
        <w:tblLayout w:type="fixed"/>
        <w:tblLook w:val="06A0" w:firstRow="1" w:lastRow="0" w:firstColumn="1" w:lastColumn="0" w:noHBand="1" w:noVBand="1"/>
      </w:tblPr>
      <w:tblGrid>
        <w:gridCol w:w="4410"/>
      </w:tblGrid>
      <w:tr w:rsidR="00E8250A" w:rsidRPr="00381668" w14:paraId="5B317207" w14:textId="77777777" w:rsidTr="00E8250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10" w:type="dxa"/>
          </w:tcPr>
          <w:p w14:paraId="246CB7D0" w14:textId="4999AC48" w:rsidR="00E8250A" w:rsidRPr="00381668" w:rsidRDefault="00E8250A" w:rsidP="00381668">
            <w:pPr>
              <w:spacing w:line="276" w:lineRule="auto"/>
              <w:jc w:val="center"/>
              <w:rPr>
                <w:rFonts w:eastAsia="Arial"/>
                <w:b w:val="0"/>
                <w:bCs w:val="0"/>
                <w:sz w:val="20"/>
                <w:szCs w:val="20"/>
              </w:rPr>
            </w:pPr>
            <w:r w:rsidRPr="00381668">
              <w:rPr>
                <w:rFonts w:eastAsia="Arial"/>
                <w:color w:val="000000" w:themeColor="text1"/>
                <w:sz w:val="20"/>
                <w:szCs w:val="20"/>
              </w:rPr>
              <w:t>Razones por la no afiliación a salud</w:t>
            </w:r>
            <w:r w:rsidRPr="00381668">
              <w:rPr>
                <w:rFonts w:eastAsia="Arial"/>
                <w:sz w:val="20"/>
                <w:szCs w:val="20"/>
              </w:rPr>
              <w:t xml:space="preserve"> </w:t>
            </w:r>
          </w:p>
        </w:tc>
      </w:tr>
      <w:tr w:rsidR="00E8250A" w:rsidRPr="00381668" w14:paraId="2FCE63B9" w14:textId="77777777" w:rsidTr="00E8250A">
        <w:trPr>
          <w:jc w:val="center"/>
        </w:trPr>
        <w:tc>
          <w:tcPr>
            <w:cnfStyle w:val="001000000000" w:firstRow="0" w:lastRow="0" w:firstColumn="1" w:lastColumn="0" w:oddVBand="0" w:evenVBand="0" w:oddHBand="0" w:evenHBand="0" w:firstRowFirstColumn="0" w:firstRowLastColumn="0" w:lastRowFirstColumn="0" w:lastRowLastColumn="0"/>
            <w:tcW w:w="4410" w:type="dxa"/>
          </w:tcPr>
          <w:p w14:paraId="6193AAD9" w14:textId="037C5B85" w:rsidR="00E8250A" w:rsidRPr="00381668" w:rsidRDefault="00E8250A" w:rsidP="00381668">
            <w:pPr>
              <w:spacing w:line="276" w:lineRule="auto"/>
              <w:rPr>
                <w:rFonts w:eastAsia="Arial"/>
                <w:b w:val="0"/>
                <w:bCs w:val="0"/>
                <w:sz w:val="20"/>
                <w:szCs w:val="20"/>
              </w:rPr>
            </w:pPr>
            <w:r w:rsidRPr="00381668">
              <w:rPr>
                <w:rFonts w:eastAsia="Arial"/>
                <w:b w:val="0"/>
                <w:bCs w:val="0"/>
                <w:sz w:val="20"/>
                <w:szCs w:val="20"/>
              </w:rPr>
              <w:t>Muchos trámites</w:t>
            </w:r>
          </w:p>
        </w:tc>
      </w:tr>
      <w:tr w:rsidR="00E8250A" w:rsidRPr="00381668" w14:paraId="724FAA52" w14:textId="77777777" w:rsidTr="00E8250A">
        <w:trPr>
          <w:jc w:val="center"/>
        </w:trPr>
        <w:tc>
          <w:tcPr>
            <w:cnfStyle w:val="001000000000" w:firstRow="0" w:lastRow="0" w:firstColumn="1" w:lastColumn="0" w:oddVBand="0" w:evenVBand="0" w:oddHBand="0" w:evenHBand="0" w:firstRowFirstColumn="0" w:firstRowLastColumn="0" w:lastRowFirstColumn="0" w:lastRowLastColumn="0"/>
            <w:tcW w:w="4410" w:type="dxa"/>
          </w:tcPr>
          <w:p w14:paraId="49F9074E" w14:textId="109FBAD7" w:rsidR="00E8250A" w:rsidRPr="00381668" w:rsidRDefault="00E8250A" w:rsidP="00381668">
            <w:pPr>
              <w:spacing w:line="276" w:lineRule="auto"/>
              <w:rPr>
                <w:rFonts w:eastAsia="Arial"/>
                <w:b w:val="0"/>
                <w:bCs w:val="0"/>
                <w:sz w:val="20"/>
                <w:szCs w:val="20"/>
              </w:rPr>
            </w:pPr>
            <w:r w:rsidRPr="00381668">
              <w:rPr>
                <w:rFonts w:eastAsia="Arial"/>
                <w:b w:val="0"/>
                <w:bCs w:val="0"/>
                <w:sz w:val="20"/>
                <w:szCs w:val="20"/>
              </w:rPr>
              <w:t>No sabe, no informa</w:t>
            </w:r>
          </w:p>
        </w:tc>
      </w:tr>
      <w:tr w:rsidR="00E8250A" w:rsidRPr="00381668" w14:paraId="245EA542" w14:textId="77777777" w:rsidTr="00E8250A">
        <w:trPr>
          <w:jc w:val="center"/>
        </w:trPr>
        <w:tc>
          <w:tcPr>
            <w:cnfStyle w:val="001000000000" w:firstRow="0" w:lastRow="0" w:firstColumn="1" w:lastColumn="0" w:oddVBand="0" w:evenVBand="0" w:oddHBand="0" w:evenHBand="0" w:firstRowFirstColumn="0" w:firstRowLastColumn="0" w:lastRowFirstColumn="0" w:lastRowLastColumn="0"/>
            <w:tcW w:w="4410" w:type="dxa"/>
          </w:tcPr>
          <w:p w14:paraId="101EC8A7" w14:textId="13DED1D3" w:rsidR="00E8250A" w:rsidRPr="00381668" w:rsidRDefault="00E8250A" w:rsidP="00381668">
            <w:pPr>
              <w:spacing w:line="276" w:lineRule="auto"/>
              <w:rPr>
                <w:rFonts w:eastAsia="Arial"/>
                <w:b w:val="0"/>
                <w:bCs w:val="0"/>
                <w:sz w:val="20"/>
                <w:szCs w:val="20"/>
              </w:rPr>
            </w:pPr>
            <w:r w:rsidRPr="00381668">
              <w:rPr>
                <w:rFonts w:eastAsia="Arial"/>
                <w:b w:val="0"/>
                <w:bCs w:val="0"/>
                <w:sz w:val="20"/>
                <w:szCs w:val="20"/>
              </w:rPr>
              <w:t>Falta de documentos del extranjero</w:t>
            </w:r>
          </w:p>
        </w:tc>
      </w:tr>
      <w:tr w:rsidR="00E8250A" w:rsidRPr="00381668" w14:paraId="21F9FAE6" w14:textId="77777777" w:rsidTr="00E8250A">
        <w:trPr>
          <w:jc w:val="center"/>
        </w:trPr>
        <w:tc>
          <w:tcPr>
            <w:cnfStyle w:val="001000000000" w:firstRow="0" w:lastRow="0" w:firstColumn="1" w:lastColumn="0" w:oddVBand="0" w:evenVBand="0" w:oddHBand="0" w:evenHBand="0" w:firstRowFirstColumn="0" w:firstRowLastColumn="0" w:lastRowFirstColumn="0" w:lastRowLastColumn="0"/>
            <w:tcW w:w="4410" w:type="dxa"/>
          </w:tcPr>
          <w:p w14:paraId="75477AB1" w14:textId="1CE3478D" w:rsidR="00E8250A" w:rsidRPr="00381668" w:rsidRDefault="00E8250A" w:rsidP="00381668">
            <w:pPr>
              <w:spacing w:line="276" w:lineRule="auto"/>
              <w:rPr>
                <w:rFonts w:eastAsia="Arial"/>
                <w:b w:val="0"/>
                <w:bCs w:val="0"/>
                <w:sz w:val="20"/>
                <w:szCs w:val="20"/>
              </w:rPr>
            </w:pPr>
            <w:r w:rsidRPr="00381668">
              <w:rPr>
                <w:rFonts w:eastAsia="Arial"/>
                <w:b w:val="0"/>
                <w:bCs w:val="0"/>
                <w:sz w:val="20"/>
                <w:szCs w:val="20"/>
              </w:rPr>
              <w:lastRenderedPageBreak/>
              <w:t>Falta de dinero y no sabe cómo afiliarse</w:t>
            </w:r>
          </w:p>
        </w:tc>
      </w:tr>
      <w:tr w:rsidR="00E8250A" w:rsidRPr="00381668" w14:paraId="57F4C6A4" w14:textId="77777777" w:rsidTr="00E8250A">
        <w:trPr>
          <w:jc w:val="center"/>
        </w:trPr>
        <w:tc>
          <w:tcPr>
            <w:cnfStyle w:val="001000000000" w:firstRow="0" w:lastRow="0" w:firstColumn="1" w:lastColumn="0" w:oddVBand="0" w:evenVBand="0" w:oddHBand="0" w:evenHBand="0" w:firstRowFirstColumn="0" w:firstRowLastColumn="0" w:lastRowFirstColumn="0" w:lastRowLastColumn="0"/>
            <w:tcW w:w="4410" w:type="dxa"/>
          </w:tcPr>
          <w:p w14:paraId="503F8FFD" w14:textId="489108C0" w:rsidR="00E8250A" w:rsidRPr="00381668" w:rsidRDefault="00E8250A" w:rsidP="00381668">
            <w:pPr>
              <w:spacing w:line="276" w:lineRule="auto"/>
              <w:rPr>
                <w:rFonts w:eastAsia="Arial"/>
                <w:b w:val="0"/>
                <w:bCs w:val="0"/>
                <w:sz w:val="20"/>
                <w:szCs w:val="20"/>
              </w:rPr>
            </w:pPr>
            <w:r w:rsidRPr="00381668">
              <w:rPr>
                <w:rFonts w:eastAsia="Arial"/>
                <w:b w:val="0"/>
                <w:bCs w:val="0"/>
                <w:sz w:val="20"/>
                <w:szCs w:val="20"/>
              </w:rPr>
              <w:t xml:space="preserve">En trámites de afiliación </w:t>
            </w:r>
          </w:p>
        </w:tc>
      </w:tr>
      <w:tr w:rsidR="00E8250A" w:rsidRPr="00381668" w14:paraId="55097046" w14:textId="77777777" w:rsidTr="00E8250A">
        <w:trPr>
          <w:jc w:val="center"/>
        </w:trPr>
        <w:tc>
          <w:tcPr>
            <w:cnfStyle w:val="001000000000" w:firstRow="0" w:lastRow="0" w:firstColumn="1" w:lastColumn="0" w:oddVBand="0" w:evenVBand="0" w:oddHBand="0" w:evenHBand="0" w:firstRowFirstColumn="0" w:firstRowLastColumn="0" w:lastRowFirstColumn="0" w:lastRowLastColumn="0"/>
            <w:tcW w:w="4410" w:type="dxa"/>
          </w:tcPr>
          <w:p w14:paraId="0CC3E40A" w14:textId="2EA2FB00" w:rsidR="00E8250A" w:rsidRPr="00381668" w:rsidRDefault="00E8250A" w:rsidP="00381668">
            <w:pPr>
              <w:spacing w:line="276" w:lineRule="auto"/>
              <w:rPr>
                <w:rFonts w:eastAsia="Arial"/>
                <w:b w:val="0"/>
                <w:bCs w:val="0"/>
                <w:sz w:val="20"/>
                <w:szCs w:val="20"/>
              </w:rPr>
            </w:pPr>
            <w:r w:rsidRPr="00381668">
              <w:rPr>
                <w:rFonts w:eastAsia="Arial"/>
                <w:b w:val="0"/>
                <w:bCs w:val="0"/>
                <w:sz w:val="20"/>
                <w:szCs w:val="20"/>
              </w:rPr>
              <w:t xml:space="preserve">A la espera de la encuesta del SISBEN </w:t>
            </w:r>
          </w:p>
        </w:tc>
      </w:tr>
      <w:tr w:rsidR="00E8250A" w:rsidRPr="00381668" w14:paraId="02973701" w14:textId="77777777" w:rsidTr="00E8250A">
        <w:trPr>
          <w:jc w:val="center"/>
        </w:trPr>
        <w:tc>
          <w:tcPr>
            <w:cnfStyle w:val="001000000000" w:firstRow="0" w:lastRow="0" w:firstColumn="1" w:lastColumn="0" w:oddVBand="0" w:evenVBand="0" w:oddHBand="0" w:evenHBand="0" w:firstRowFirstColumn="0" w:firstRowLastColumn="0" w:lastRowFirstColumn="0" w:lastRowLastColumn="0"/>
            <w:tcW w:w="4410" w:type="dxa"/>
          </w:tcPr>
          <w:p w14:paraId="6E60C18F" w14:textId="30ABB336" w:rsidR="00E8250A" w:rsidRPr="00381668" w:rsidRDefault="00E8250A" w:rsidP="00381668">
            <w:pPr>
              <w:spacing w:line="276" w:lineRule="auto"/>
              <w:rPr>
                <w:rFonts w:eastAsia="Arial"/>
                <w:b w:val="0"/>
                <w:bCs w:val="0"/>
                <w:sz w:val="20"/>
                <w:szCs w:val="20"/>
              </w:rPr>
            </w:pPr>
            <w:r w:rsidRPr="00381668">
              <w:rPr>
                <w:rFonts w:eastAsia="Arial"/>
                <w:b w:val="0"/>
                <w:bCs w:val="0"/>
                <w:sz w:val="20"/>
                <w:szCs w:val="20"/>
              </w:rPr>
              <w:t>Falta de dinero</w:t>
            </w:r>
          </w:p>
        </w:tc>
      </w:tr>
      <w:tr w:rsidR="00E8250A" w:rsidRPr="00381668" w14:paraId="045DFFA8" w14:textId="77777777" w:rsidTr="00E8250A">
        <w:trPr>
          <w:jc w:val="center"/>
        </w:trPr>
        <w:tc>
          <w:tcPr>
            <w:cnfStyle w:val="001000000000" w:firstRow="0" w:lastRow="0" w:firstColumn="1" w:lastColumn="0" w:oddVBand="0" w:evenVBand="0" w:oddHBand="0" w:evenHBand="0" w:firstRowFirstColumn="0" w:firstRowLastColumn="0" w:lastRowFirstColumn="0" w:lastRowLastColumn="0"/>
            <w:tcW w:w="4410" w:type="dxa"/>
          </w:tcPr>
          <w:p w14:paraId="68D6B3B3" w14:textId="640AD4AC" w:rsidR="00E8250A" w:rsidRPr="00381668" w:rsidRDefault="00E8250A" w:rsidP="00381668">
            <w:pPr>
              <w:spacing w:line="276" w:lineRule="auto"/>
              <w:rPr>
                <w:rFonts w:eastAsia="Arial"/>
                <w:b w:val="0"/>
                <w:bCs w:val="0"/>
                <w:sz w:val="20"/>
                <w:szCs w:val="20"/>
              </w:rPr>
            </w:pPr>
            <w:r w:rsidRPr="00381668">
              <w:rPr>
                <w:rFonts w:eastAsia="Arial"/>
                <w:b w:val="0"/>
                <w:bCs w:val="0"/>
                <w:sz w:val="20"/>
                <w:szCs w:val="20"/>
              </w:rPr>
              <w:t>No de orientación</w:t>
            </w:r>
          </w:p>
        </w:tc>
      </w:tr>
    </w:tbl>
    <w:p w14:paraId="099D8B22" w14:textId="77777777" w:rsidR="009B46EE" w:rsidRPr="00381668" w:rsidRDefault="009B46EE" w:rsidP="00381668">
      <w:pPr>
        <w:tabs>
          <w:tab w:val="left" w:pos="3960"/>
        </w:tabs>
        <w:spacing w:line="276" w:lineRule="auto"/>
        <w:jc w:val="center"/>
        <w:rPr>
          <w:sz w:val="20"/>
          <w:szCs w:val="20"/>
        </w:rPr>
      </w:pPr>
      <w:r w:rsidRPr="00381668">
        <w:rPr>
          <w:sz w:val="20"/>
          <w:szCs w:val="20"/>
        </w:rPr>
        <w:t>Fuente: Elaboración propia a partir del censo 2021</w:t>
      </w:r>
    </w:p>
    <w:p w14:paraId="561C8E72" w14:textId="77777777" w:rsidR="005B75B1" w:rsidRPr="00381668" w:rsidRDefault="005B75B1" w:rsidP="00381668">
      <w:pPr>
        <w:spacing w:line="276" w:lineRule="auto"/>
        <w:jc w:val="both"/>
        <w:rPr>
          <w:b/>
          <w:bCs/>
          <w:lang w:val="es-MX"/>
        </w:rPr>
      </w:pPr>
    </w:p>
    <w:p w14:paraId="79976E52" w14:textId="259A04E6" w:rsidR="005B75B1" w:rsidRPr="00381668" w:rsidRDefault="005B75B1" w:rsidP="00381668">
      <w:pPr>
        <w:pStyle w:val="Ttulo4"/>
        <w:spacing w:line="276" w:lineRule="auto"/>
        <w:rPr>
          <w:rFonts w:cs="Times New Roman"/>
          <w:lang w:val="es-MX"/>
        </w:rPr>
      </w:pPr>
      <w:bookmarkStart w:id="75" w:name="_Toc1606170741"/>
      <w:bookmarkStart w:id="76" w:name="_Hlk117099154"/>
      <w:r w:rsidRPr="00381668">
        <w:rPr>
          <w:rFonts w:cs="Times New Roman"/>
          <w:lang w:val="es-MX"/>
        </w:rPr>
        <w:t xml:space="preserve">Participación en </w:t>
      </w:r>
      <w:r w:rsidR="00E8250A" w:rsidRPr="00381668">
        <w:rPr>
          <w:rFonts w:cs="Times New Roman"/>
          <w:lang w:val="es-MX"/>
        </w:rPr>
        <w:t xml:space="preserve">acciones </w:t>
      </w:r>
      <w:r w:rsidRPr="00381668">
        <w:rPr>
          <w:rFonts w:cs="Times New Roman"/>
          <w:lang w:val="es-MX"/>
        </w:rPr>
        <w:t>de promoción de salud</w:t>
      </w:r>
      <w:bookmarkEnd w:id="75"/>
      <w:r w:rsidR="00E8250A" w:rsidRPr="00381668">
        <w:rPr>
          <w:rFonts w:cs="Times New Roman"/>
          <w:lang w:val="es-MX"/>
        </w:rPr>
        <w:t xml:space="preserve"> y prevención de enfermedades</w:t>
      </w:r>
    </w:p>
    <w:bookmarkEnd w:id="76"/>
    <w:p w14:paraId="42343E53" w14:textId="77777777" w:rsidR="005B75B1" w:rsidRPr="00381668" w:rsidRDefault="005B75B1" w:rsidP="00381668">
      <w:pPr>
        <w:spacing w:line="276" w:lineRule="auto"/>
        <w:jc w:val="both"/>
        <w:rPr>
          <w:bCs/>
          <w:lang w:val="es-MX"/>
        </w:rPr>
      </w:pPr>
    </w:p>
    <w:p w14:paraId="15FA5903" w14:textId="26FB9D54" w:rsidR="005B75B1" w:rsidRPr="00381668" w:rsidRDefault="00BA3CAD" w:rsidP="00381668">
      <w:pPr>
        <w:spacing w:line="276" w:lineRule="auto"/>
        <w:jc w:val="both"/>
        <w:rPr>
          <w:bCs/>
          <w:lang w:val="es-MX"/>
        </w:rPr>
      </w:pPr>
      <w:r w:rsidRPr="00381668">
        <w:rPr>
          <w:bCs/>
          <w:lang w:val="es-MX"/>
        </w:rPr>
        <w:t>De l</w:t>
      </w:r>
      <w:r w:rsidR="005B75B1" w:rsidRPr="00381668">
        <w:rPr>
          <w:bCs/>
          <w:lang w:val="es-MX"/>
        </w:rPr>
        <w:t>as personas encuestadas en la vereda Los Soches</w:t>
      </w:r>
      <w:r w:rsidRPr="00381668">
        <w:rPr>
          <w:bCs/>
          <w:lang w:val="es-MX"/>
        </w:rPr>
        <w:t xml:space="preserve">, se encontró que un </w:t>
      </w:r>
      <w:r w:rsidR="005B75B1" w:rsidRPr="00381668">
        <w:rPr>
          <w:bCs/>
          <w:lang w:val="es-MX"/>
        </w:rPr>
        <w:t>7</w:t>
      </w:r>
      <w:r w:rsidRPr="00381668">
        <w:rPr>
          <w:bCs/>
          <w:lang w:val="es-MX"/>
        </w:rPr>
        <w:t>6</w:t>
      </w:r>
      <w:r w:rsidR="005B75B1" w:rsidRPr="00381668">
        <w:rPr>
          <w:bCs/>
          <w:lang w:val="es-MX"/>
        </w:rPr>
        <w:t>% no han participado en acciones de promoción de salud y prevención de enfermedad</w:t>
      </w:r>
      <w:r w:rsidRPr="00381668">
        <w:rPr>
          <w:bCs/>
          <w:lang w:val="es-MX"/>
        </w:rPr>
        <w:t>es</w:t>
      </w:r>
      <w:r w:rsidR="005B75B1" w:rsidRPr="00381668">
        <w:rPr>
          <w:bCs/>
          <w:lang w:val="es-MX"/>
        </w:rPr>
        <w:t xml:space="preserve"> realizada por entidad</w:t>
      </w:r>
      <w:r w:rsidR="00D14554" w:rsidRPr="00381668">
        <w:rPr>
          <w:bCs/>
          <w:lang w:val="es-MX"/>
        </w:rPr>
        <w:t xml:space="preserve">es relacionadas con el sistema de </w:t>
      </w:r>
      <w:r w:rsidR="005B75B1" w:rsidRPr="00381668">
        <w:rPr>
          <w:bCs/>
          <w:lang w:val="es-MX"/>
        </w:rPr>
        <w:t>seguridad social, mientras que el otro 2</w:t>
      </w:r>
      <w:r w:rsidRPr="00381668">
        <w:rPr>
          <w:bCs/>
          <w:lang w:val="es-MX"/>
        </w:rPr>
        <w:t>3</w:t>
      </w:r>
      <w:r w:rsidR="005B75B1" w:rsidRPr="00381668">
        <w:rPr>
          <w:bCs/>
          <w:lang w:val="es-MX"/>
        </w:rPr>
        <w:t>% contestaron que</w:t>
      </w:r>
      <w:r w:rsidR="3D944206" w:rsidRPr="00381668">
        <w:rPr>
          <w:lang w:val="es-MX"/>
        </w:rPr>
        <w:t>,</w:t>
      </w:r>
      <w:r w:rsidR="005B75B1" w:rsidRPr="00381668">
        <w:rPr>
          <w:bCs/>
          <w:lang w:val="es-MX"/>
        </w:rPr>
        <w:t xml:space="preserve"> s</w:t>
      </w:r>
      <w:r w:rsidR="00E02D5F" w:rsidRPr="00381668">
        <w:rPr>
          <w:bCs/>
          <w:lang w:val="es-MX"/>
        </w:rPr>
        <w:t>í</w:t>
      </w:r>
      <w:r w:rsidR="005B75B1" w:rsidRPr="00381668">
        <w:rPr>
          <w:bCs/>
          <w:lang w:val="es-MX"/>
        </w:rPr>
        <w:t xml:space="preserve"> lo han hecho, </w:t>
      </w:r>
      <w:r w:rsidRPr="00381668">
        <w:rPr>
          <w:bCs/>
          <w:lang w:val="es-MX"/>
        </w:rPr>
        <w:t xml:space="preserve">lo anterior, </w:t>
      </w:r>
      <w:r w:rsidR="005B75B1" w:rsidRPr="00381668">
        <w:rPr>
          <w:bCs/>
          <w:lang w:val="es-MX"/>
        </w:rPr>
        <w:t xml:space="preserve">teniendo en cuenta que la pregunta fue contestada por una persona de cada vivienda y por </w:t>
      </w:r>
      <w:r w:rsidR="6D723D77" w:rsidRPr="00381668">
        <w:rPr>
          <w:lang w:val="es-MX"/>
        </w:rPr>
        <w:t>último</w:t>
      </w:r>
      <w:r w:rsidR="005B75B1" w:rsidRPr="00381668">
        <w:rPr>
          <w:bCs/>
          <w:lang w:val="es-MX"/>
        </w:rPr>
        <w:t xml:space="preserve"> </w:t>
      </w:r>
      <w:r w:rsidRPr="00381668">
        <w:rPr>
          <w:bCs/>
          <w:lang w:val="es-MX"/>
        </w:rPr>
        <w:t xml:space="preserve">se tiene </w:t>
      </w:r>
      <w:r w:rsidR="005B75B1" w:rsidRPr="00381668">
        <w:rPr>
          <w:bCs/>
          <w:lang w:val="es-MX"/>
        </w:rPr>
        <w:t xml:space="preserve">un 2% de la población </w:t>
      </w:r>
      <w:r w:rsidRPr="00381668">
        <w:rPr>
          <w:bCs/>
          <w:lang w:val="es-MX"/>
        </w:rPr>
        <w:t xml:space="preserve">que </w:t>
      </w:r>
      <w:r w:rsidR="005B75B1" w:rsidRPr="00381668">
        <w:rPr>
          <w:bCs/>
          <w:lang w:val="es-MX"/>
        </w:rPr>
        <w:t xml:space="preserve">no </w:t>
      </w:r>
      <w:r w:rsidRPr="00381668">
        <w:rPr>
          <w:bCs/>
          <w:lang w:val="es-MX"/>
        </w:rPr>
        <w:t xml:space="preserve">respondió esta pregunta, en tanto, no </w:t>
      </w:r>
      <w:r w:rsidR="005B75B1" w:rsidRPr="00381668">
        <w:rPr>
          <w:bCs/>
          <w:lang w:val="es-MX"/>
        </w:rPr>
        <w:t xml:space="preserve">fue posible </w:t>
      </w:r>
      <w:r w:rsidR="008E4893" w:rsidRPr="00381668">
        <w:rPr>
          <w:bCs/>
          <w:lang w:val="es-MX"/>
        </w:rPr>
        <w:t>encuestar</w:t>
      </w:r>
      <w:r w:rsidR="00FB4179" w:rsidRPr="00381668">
        <w:rPr>
          <w:bCs/>
          <w:lang w:val="es-MX"/>
        </w:rPr>
        <w:t xml:space="preserve">. </w:t>
      </w:r>
    </w:p>
    <w:p w14:paraId="1D87F8C2" w14:textId="63E59353" w:rsidR="3D944206" w:rsidRPr="00381668" w:rsidRDefault="3D944206" w:rsidP="00381668">
      <w:pPr>
        <w:spacing w:line="276" w:lineRule="auto"/>
        <w:jc w:val="both"/>
        <w:rPr>
          <w:rFonts w:eastAsia="Yu Mincho"/>
          <w:lang w:val="es-MX"/>
        </w:rPr>
      </w:pPr>
    </w:p>
    <w:p w14:paraId="090F0007" w14:textId="47BD9A8B" w:rsidR="00FB4179" w:rsidRPr="00381668" w:rsidRDefault="00FB4179" w:rsidP="00381668">
      <w:pPr>
        <w:pStyle w:val="Descripcin"/>
        <w:keepNext/>
        <w:spacing w:line="276" w:lineRule="auto"/>
        <w:jc w:val="center"/>
        <w:rPr>
          <w:rFonts w:ascii="Times New Roman" w:hAnsi="Times New Roman" w:cs="Times New Roman"/>
          <w:i w:val="0"/>
          <w:iCs w:val="0"/>
          <w:sz w:val="24"/>
          <w:szCs w:val="24"/>
        </w:rPr>
      </w:pPr>
      <w:bookmarkStart w:id="77" w:name="_Toc116810375"/>
      <w:r w:rsidRPr="00381668">
        <w:rPr>
          <w:rFonts w:ascii="Times New Roman" w:hAnsi="Times New Roman" w:cs="Times New Roman"/>
          <w:i w:val="0"/>
          <w:iCs w:val="0"/>
          <w:sz w:val="24"/>
          <w:szCs w:val="24"/>
        </w:rPr>
        <w:t xml:space="preserve">Tabla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Tabla \* ARABIC</w:instrText>
      </w:r>
      <w:r w:rsidRPr="00381668">
        <w:rPr>
          <w:rFonts w:ascii="Times New Roman" w:hAnsi="Times New Roman" w:cs="Times New Roman"/>
          <w:i w:val="0"/>
          <w:iCs w:val="0"/>
          <w:sz w:val="24"/>
          <w:szCs w:val="24"/>
        </w:rPr>
        <w:fldChar w:fldCharType="separate"/>
      </w:r>
      <w:r w:rsidR="00C95072" w:rsidRPr="00381668">
        <w:rPr>
          <w:rFonts w:ascii="Times New Roman" w:hAnsi="Times New Roman" w:cs="Times New Roman"/>
          <w:i w:val="0"/>
          <w:iCs w:val="0"/>
          <w:sz w:val="24"/>
          <w:szCs w:val="24"/>
        </w:rPr>
        <w:t>17</w:t>
      </w:r>
      <w:r w:rsidRPr="00381668">
        <w:rPr>
          <w:rFonts w:ascii="Times New Roman" w:hAnsi="Times New Roman" w:cs="Times New Roman"/>
          <w:i w:val="0"/>
          <w:iCs w:val="0"/>
          <w:sz w:val="24"/>
          <w:szCs w:val="24"/>
        </w:rPr>
        <w:fldChar w:fldCharType="end"/>
      </w:r>
      <w:r w:rsidR="0056593E" w:rsidRPr="00381668">
        <w:rPr>
          <w:rFonts w:ascii="Times New Roman" w:hAnsi="Times New Roman" w:cs="Times New Roman"/>
          <w:i w:val="0"/>
          <w:iCs w:val="0"/>
          <w:sz w:val="24"/>
          <w:szCs w:val="24"/>
        </w:rPr>
        <w:t>.</w:t>
      </w:r>
      <w:r w:rsidRPr="00381668">
        <w:rPr>
          <w:rFonts w:ascii="Times New Roman" w:hAnsi="Times New Roman" w:cs="Times New Roman"/>
          <w:i w:val="0"/>
          <w:iCs w:val="0"/>
          <w:sz w:val="24"/>
          <w:szCs w:val="24"/>
        </w:rPr>
        <w:t xml:space="preserve"> Participación en acciones de promoción de salud</w:t>
      </w:r>
      <w:bookmarkEnd w:id="77"/>
    </w:p>
    <w:tbl>
      <w:tblPr>
        <w:tblStyle w:val="Tabladelista4-nfasis3"/>
        <w:tblW w:w="0" w:type="auto"/>
        <w:jc w:val="center"/>
        <w:tblLayout w:type="fixed"/>
        <w:tblLook w:val="06A0" w:firstRow="1" w:lastRow="0" w:firstColumn="1" w:lastColumn="0" w:noHBand="1" w:noVBand="1"/>
      </w:tblPr>
      <w:tblGrid>
        <w:gridCol w:w="2961"/>
        <w:gridCol w:w="2662"/>
      </w:tblGrid>
      <w:tr w:rsidR="3D944206" w:rsidRPr="00381668" w14:paraId="764FA4F8" w14:textId="77777777" w:rsidTr="00C521E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61" w:type="dxa"/>
            <w:vAlign w:val="center"/>
          </w:tcPr>
          <w:p w14:paraId="7ED13D10" w14:textId="0E6BA904" w:rsidR="3D944206" w:rsidRPr="00381668" w:rsidRDefault="3D944206" w:rsidP="00381668">
            <w:pPr>
              <w:spacing w:line="276" w:lineRule="auto"/>
              <w:jc w:val="center"/>
              <w:rPr>
                <w:rFonts w:eastAsia="Arial"/>
                <w:b w:val="0"/>
                <w:bCs w:val="0"/>
                <w:color w:val="000000" w:themeColor="text1"/>
                <w:sz w:val="20"/>
                <w:szCs w:val="20"/>
              </w:rPr>
            </w:pPr>
            <w:r w:rsidRPr="00381668">
              <w:rPr>
                <w:rFonts w:eastAsia="Arial"/>
                <w:color w:val="000000" w:themeColor="text1"/>
                <w:sz w:val="20"/>
                <w:szCs w:val="20"/>
              </w:rPr>
              <w:t xml:space="preserve">Ha </w:t>
            </w:r>
            <w:r w:rsidR="00D2781D" w:rsidRPr="00381668">
              <w:rPr>
                <w:rFonts w:eastAsia="Arial"/>
                <w:b w:val="0"/>
                <w:bCs w:val="0"/>
                <w:color w:val="000000" w:themeColor="text1"/>
                <w:sz w:val="20"/>
                <w:szCs w:val="20"/>
              </w:rPr>
              <w:t>p</w:t>
            </w:r>
            <w:r w:rsidRPr="00381668">
              <w:rPr>
                <w:rFonts w:eastAsia="Arial"/>
                <w:color w:val="000000" w:themeColor="text1"/>
                <w:sz w:val="20"/>
                <w:szCs w:val="20"/>
              </w:rPr>
              <w:t>articipado en acciones de promoción de salud y prevención</w:t>
            </w:r>
          </w:p>
        </w:tc>
        <w:tc>
          <w:tcPr>
            <w:tcW w:w="2662" w:type="dxa"/>
            <w:vAlign w:val="center"/>
          </w:tcPr>
          <w:p w14:paraId="7DB50FEE" w14:textId="69BEE41C" w:rsidR="3D944206" w:rsidRPr="00381668" w:rsidRDefault="3D944206" w:rsidP="00381668">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Yu Mincho"/>
                <w:b w:val="0"/>
                <w:bCs w:val="0"/>
                <w:color w:val="000000" w:themeColor="text1"/>
                <w:sz w:val="20"/>
                <w:szCs w:val="20"/>
              </w:rPr>
            </w:pPr>
            <w:r w:rsidRPr="00381668">
              <w:rPr>
                <w:rFonts w:eastAsia="Arial"/>
                <w:color w:val="000000" w:themeColor="text1"/>
                <w:sz w:val="20"/>
                <w:szCs w:val="20"/>
              </w:rPr>
              <w:t xml:space="preserve"># </w:t>
            </w:r>
            <w:r w:rsidR="00D2781D" w:rsidRPr="00381668">
              <w:rPr>
                <w:rFonts w:eastAsia="Arial"/>
                <w:b w:val="0"/>
                <w:bCs w:val="0"/>
                <w:color w:val="000000" w:themeColor="text1"/>
                <w:sz w:val="20"/>
                <w:szCs w:val="20"/>
              </w:rPr>
              <w:t>de familias</w:t>
            </w:r>
          </w:p>
        </w:tc>
      </w:tr>
      <w:tr w:rsidR="3D944206" w:rsidRPr="00381668" w14:paraId="10750047" w14:textId="77777777" w:rsidTr="00C521EA">
        <w:trPr>
          <w:jc w:val="center"/>
        </w:trPr>
        <w:tc>
          <w:tcPr>
            <w:cnfStyle w:val="001000000000" w:firstRow="0" w:lastRow="0" w:firstColumn="1" w:lastColumn="0" w:oddVBand="0" w:evenVBand="0" w:oddHBand="0" w:evenHBand="0" w:firstRowFirstColumn="0" w:firstRowLastColumn="0" w:lastRowFirstColumn="0" w:lastRowLastColumn="0"/>
            <w:tcW w:w="2961" w:type="dxa"/>
          </w:tcPr>
          <w:p w14:paraId="00DF383C" w14:textId="6B977C21" w:rsidR="3D944206" w:rsidRPr="00381668" w:rsidRDefault="3D944206" w:rsidP="00381668">
            <w:pPr>
              <w:spacing w:line="276" w:lineRule="auto"/>
              <w:rPr>
                <w:rFonts w:eastAsia="Arial"/>
                <w:b w:val="0"/>
                <w:bCs w:val="0"/>
                <w:sz w:val="20"/>
                <w:szCs w:val="20"/>
              </w:rPr>
            </w:pPr>
            <w:r w:rsidRPr="00381668">
              <w:rPr>
                <w:rFonts w:eastAsia="Arial"/>
                <w:b w:val="0"/>
                <w:bCs w:val="0"/>
                <w:sz w:val="20"/>
                <w:szCs w:val="20"/>
              </w:rPr>
              <w:t>No</w:t>
            </w:r>
          </w:p>
        </w:tc>
        <w:tc>
          <w:tcPr>
            <w:tcW w:w="2662" w:type="dxa"/>
          </w:tcPr>
          <w:p w14:paraId="41A21D76" w14:textId="444C3BEC" w:rsidR="3D944206" w:rsidRPr="00381668" w:rsidRDefault="3D94420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sz w:val="20"/>
                <w:szCs w:val="20"/>
              </w:rPr>
            </w:pPr>
            <w:r w:rsidRPr="00381668">
              <w:rPr>
                <w:rFonts w:eastAsia="Arial"/>
                <w:sz w:val="20"/>
                <w:szCs w:val="20"/>
              </w:rPr>
              <w:t>133</w:t>
            </w:r>
          </w:p>
        </w:tc>
      </w:tr>
      <w:tr w:rsidR="3D944206" w:rsidRPr="00381668" w14:paraId="4B9C185B" w14:textId="77777777" w:rsidTr="00C521EA">
        <w:trPr>
          <w:jc w:val="center"/>
        </w:trPr>
        <w:tc>
          <w:tcPr>
            <w:cnfStyle w:val="001000000000" w:firstRow="0" w:lastRow="0" w:firstColumn="1" w:lastColumn="0" w:oddVBand="0" w:evenVBand="0" w:oddHBand="0" w:evenHBand="0" w:firstRowFirstColumn="0" w:firstRowLastColumn="0" w:lastRowFirstColumn="0" w:lastRowLastColumn="0"/>
            <w:tcW w:w="2961" w:type="dxa"/>
          </w:tcPr>
          <w:p w14:paraId="5477292A" w14:textId="6BC9EC7B" w:rsidR="3D944206" w:rsidRPr="00381668" w:rsidRDefault="3D944206" w:rsidP="00381668">
            <w:pPr>
              <w:spacing w:line="276" w:lineRule="auto"/>
              <w:rPr>
                <w:rFonts w:eastAsia="Arial"/>
                <w:b w:val="0"/>
                <w:bCs w:val="0"/>
                <w:sz w:val="20"/>
                <w:szCs w:val="20"/>
              </w:rPr>
            </w:pPr>
            <w:r w:rsidRPr="00381668">
              <w:rPr>
                <w:rFonts w:eastAsia="Arial"/>
                <w:b w:val="0"/>
                <w:bCs w:val="0"/>
                <w:sz w:val="20"/>
                <w:szCs w:val="20"/>
              </w:rPr>
              <w:t>Si</w:t>
            </w:r>
          </w:p>
        </w:tc>
        <w:tc>
          <w:tcPr>
            <w:tcW w:w="2662" w:type="dxa"/>
          </w:tcPr>
          <w:p w14:paraId="2E58A577" w14:textId="5949B02D" w:rsidR="3D944206" w:rsidRPr="00381668" w:rsidRDefault="3D94420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sz w:val="20"/>
                <w:szCs w:val="20"/>
              </w:rPr>
            </w:pPr>
            <w:r w:rsidRPr="00381668">
              <w:rPr>
                <w:rFonts w:eastAsia="Arial"/>
                <w:sz w:val="20"/>
                <w:szCs w:val="20"/>
              </w:rPr>
              <w:t>40</w:t>
            </w:r>
          </w:p>
        </w:tc>
      </w:tr>
      <w:tr w:rsidR="3D944206" w:rsidRPr="00381668" w14:paraId="377D54D9" w14:textId="77777777" w:rsidTr="00C521EA">
        <w:trPr>
          <w:jc w:val="center"/>
        </w:trPr>
        <w:tc>
          <w:tcPr>
            <w:cnfStyle w:val="001000000000" w:firstRow="0" w:lastRow="0" w:firstColumn="1" w:lastColumn="0" w:oddVBand="0" w:evenVBand="0" w:oddHBand="0" w:evenHBand="0" w:firstRowFirstColumn="0" w:firstRowLastColumn="0" w:lastRowFirstColumn="0" w:lastRowLastColumn="0"/>
            <w:tcW w:w="2961" w:type="dxa"/>
          </w:tcPr>
          <w:p w14:paraId="2B5522A3" w14:textId="40B19B0F" w:rsidR="3D944206" w:rsidRPr="00381668" w:rsidRDefault="3D944206" w:rsidP="00381668">
            <w:pPr>
              <w:spacing w:line="276" w:lineRule="auto"/>
              <w:rPr>
                <w:rFonts w:eastAsia="Arial"/>
                <w:b w:val="0"/>
                <w:bCs w:val="0"/>
                <w:sz w:val="20"/>
                <w:szCs w:val="20"/>
              </w:rPr>
            </w:pPr>
            <w:r w:rsidRPr="00381668">
              <w:rPr>
                <w:rFonts w:eastAsia="Arial"/>
                <w:b w:val="0"/>
                <w:bCs w:val="0"/>
                <w:sz w:val="20"/>
                <w:szCs w:val="20"/>
              </w:rPr>
              <w:t>Censo incompleto</w:t>
            </w:r>
          </w:p>
        </w:tc>
        <w:tc>
          <w:tcPr>
            <w:tcW w:w="2662" w:type="dxa"/>
          </w:tcPr>
          <w:p w14:paraId="27649F45" w14:textId="7F8FAE35" w:rsidR="3D944206" w:rsidRPr="00381668" w:rsidRDefault="3D94420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sz w:val="20"/>
                <w:szCs w:val="20"/>
              </w:rPr>
            </w:pPr>
            <w:r w:rsidRPr="00381668">
              <w:rPr>
                <w:rFonts w:eastAsia="Arial"/>
                <w:sz w:val="20"/>
                <w:szCs w:val="20"/>
              </w:rPr>
              <w:t>3</w:t>
            </w:r>
          </w:p>
        </w:tc>
      </w:tr>
      <w:tr w:rsidR="3D944206" w:rsidRPr="00381668" w14:paraId="41F8E97A" w14:textId="77777777" w:rsidTr="00C521EA">
        <w:trPr>
          <w:jc w:val="center"/>
        </w:trPr>
        <w:tc>
          <w:tcPr>
            <w:cnfStyle w:val="001000000000" w:firstRow="0" w:lastRow="0" w:firstColumn="1" w:lastColumn="0" w:oddVBand="0" w:evenVBand="0" w:oddHBand="0" w:evenHBand="0" w:firstRowFirstColumn="0" w:firstRowLastColumn="0" w:lastRowFirstColumn="0" w:lastRowLastColumn="0"/>
            <w:tcW w:w="2961" w:type="dxa"/>
          </w:tcPr>
          <w:p w14:paraId="18DB1C2A" w14:textId="3B5E6490" w:rsidR="3D944206" w:rsidRPr="00381668" w:rsidRDefault="008E4893" w:rsidP="00381668">
            <w:pPr>
              <w:spacing w:line="276" w:lineRule="auto"/>
              <w:jc w:val="center"/>
              <w:rPr>
                <w:rFonts w:eastAsia="Arial"/>
                <w:b w:val="0"/>
                <w:bCs w:val="0"/>
                <w:sz w:val="20"/>
                <w:szCs w:val="20"/>
              </w:rPr>
            </w:pPr>
            <w:r w:rsidRPr="00381668">
              <w:rPr>
                <w:rFonts w:eastAsia="Arial"/>
                <w:b w:val="0"/>
                <w:bCs w:val="0"/>
                <w:sz w:val="20"/>
                <w:szCs w:val="20"/>
                <w:lang w:val="es-MX"/>
              </w:rPr>
              <w:t>Total familias</w:t>
            </w:r>
          </w:p>
        </w:tc>
        <w:tc>
          <w:tcPr>
            <w:tcW w:w="2662" w:type="dxa"/>
          </w:tcPr>
          <w:p w14:paraId="594F4FCE" w14:textId="0E0D2E92" w:rsidR="3D944206" w:rsidRPr="00381668" w:rsidRDefault="3D94420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Arial"/>
                <w:sz w:val="20"/>
                <w:szCs w:val="20"/>
              </w:rPr>
            </w:pPr>
            <w:r w:rsidRPr="00381668">
              <w:rPr>
                <w:rFonts w:eastAsia="Arial"/>
                <w:sz w:val="20"/>
                <w:szCs w:val="20"/>
              </w:rPr>
              <w:t>176</w:t>
            </w:r>
          </w:p>
        </w:tc>
      </w:tr>
    </w:tbl>
    <w:p w14:paraId="30C40FB4" w14:textId="77777777" w:rsidR="00FB4179" w:rsidRPr="00381668" w:rsidRDefault="00FB4179" w:rsidP="00381668">
      <w:pPr>
        <w:tabs>
          <w:tab w:val="left" w:pos="3960"/>
        </w:tabs>
        <w:spacing w:line="276" w:lineRule="auto"/>
        <w:jc w:val="center"/>
        <w:rPr>
          <w:sz w:val="20"/>
          <w:szCs w:val="20"/>
        </w:rPr>
      </w:pPr>
      <w:r w:rsidRPr="00381668">
        <w:rPr>
          <w:sz w:val="20"/>
          <w:szCs w:val="20"/>
        </w:rPr>
        <w:t>Fuente: Elaboración propia a partir del censo 2021</w:t>
      </w:r>
    </w:p>
    <w:p w14:paraId="1E473919" w14:textId="77777777" w:rsidR="00FB4179" w:rsidRPr="00381668" w:rsidRDefault="00FB4179" w:rsidP="00381668">
      <w:pPr>
        <w:spacing w:line="276" w:lineRule="auto"/>
        <w:jc w:val="both"/>
        <w:rPr>
          <w:bCs/>
        </w:rPr>
      </w:pPr>
    </w:p>
    <w:p w14:paraId="70BEFB46" w14:textId="44112967" w:rsidR="009C7864" w:rsidRPr="00381668" w:rsidRDefault="00703F13" w:rsidP="00381668">
      <w:pPr>
        <w:pStyle w:val="Descripcin"/>
        <w:keepNext/>
        <w:spacing w:line="276" w:lineRule="auto"/>
        <w:jc w:val="center"/>
        <w:rPr>
          <w:rFonts w:ascii="Times New Roman" w:eastAsia="Arial" w:hAnsi="Times New Roman" w:cs="Times New Roman"/>
          <w:i w:val="0"/>
          <w:iCs w:val="0"/>
          <w:sz w:val="24"/>
          <w:szCs w:val="24"/>
        </w:rPr>
      </w:pPr>
      <w:bookmarkStart w:id="78" w:name="_Toc116810325"/>
      <w:r w:rsidRPr="00381668">
        <w:rPr>
          <w:rFonts w:ascii="Times New Roman" w:eastAsia="Arial" w:hAnsi="Times New Roman" w:cs="Times New Roman"/>
          <w:i w:val="0"/>
          <w:iCs w:val="0"/>
          <w:sz w:val="24"/>
          <w:szCs w:val="24"/>
        </w:rPr>
        <w:lastRenderedPageBreak/>
        <w:t xml:space="preserve">Figura </w:t>
      </w:r>
      <w:r w:rsidR="009C7864" w:rsidRPr="00381668">
        <w:rPr>
          <w:rFonts w:ascii="Times New Roman" w:eastAsia="Arial" w:hAnsi="Times New Roman" w:cs="Times New Roman"/>
          <w:i w:val="0"/>
          <w:iCs w:val="0"/>
          <w:sz w:val="24"/>
          <w:szCs w:val="24"/>
        </w:rPr>
        <w:fldChar w:fldCharType="begin"/>
      </w:r>
      <w:r w:rsidR="009C7864" w:rsidRPr="00381668">
        <w:rPr>
          <w:rFonts w:ascii="Times New Roman" w:eastAsia="Arial" w:hAnsi="Times New Roman" w:cs="Times New Roman"/>
          <w:i w:val="0"/>
          <w:iCs w:val="0"/>
          <w:sz w:val="24"/>
          <w:szCs w:val="24"/>
        </w:rPr>
        <w:instrText>SEQ Ilustración \* ARABIC</w:instrText>
      </w:r>
      <w:r w:rsidR="009C7864" w:rsidRPr="00381668">
        <w:rPr>
          <w:rFonts w:ascii="Times New Roman" w:eastAsia="Arial" w:hAnsi="Times New Roman" w:cs="Times New Roman"/>
          <w:i w:val="0"/>
          <w:iCs w:val="0"/>
          <w:sz w:val="24"/>
          <w:szCs w:val="24"/>
        </w:rPr>
        <w:fldChar w:fldCharType="separate"/>
      </w:r>
      <w:r w:rsidR="00C95072" w:rsidRPr="00381668">
        <w:rPr>
          <w:rFonts w:ascii="Times New Roman" w:eastAsia="Arial" w:hAnsi="Times New Roman" w:cs="Times New Roman"/>
          <w:i w:val="0"/>
          <w:iCs w:val="0"/>
          <w:sz w:val="24"/>
          <w:szCs w:val="24"/>
        </w:rPr>
        <w:t>11</w:t>
      </w:r>
      <w:r w:rsidR="009C7864" w:rsidRPr="00381668">
        <w:rPr>
          <w:rFonts w:ascii="Times New Roman" w:eastAsia="Arial" w:hAnsi="Times New Roman" w:cs="Times New Roman"/>
          <w:i w:val="0"/>
          <w:iCs w:val="0"/>
          <w:sz w:val="24"/>
          <w:szCs w:val="24"/>
        </w:rPr>
        <w:fldChar w:fldCharType="end"/>
      </w:r>
      <w:r w:rsidR="0056593E" w:rsidRPr="00381668">
        <w:rPr>
          <w:rFonts w:ascii="Times New Roman" w:eastAsia="Arial" w:hAnsi="Times New Roman" w:cs="Times New Roman"/>
          <w:i w:val="0"/>
          <w:iCs w:val="0"/>
          <w:sz w:val="24"/>
          <w:szCs w:val="24"/>
        </w:rPr>
        <w:t>.</w:t>
      </w:r>
      <w:r w:rsidR="009C7864" w:rsidRPr="00381668">
        <w:rPr>
          <w:rFonts w:ascii="Times New Roman" w:eastAsia="Arial" w:hAnsi="Times New Roman" w:cs="Times New Roman"/>
          <w:i w:val="0"/>
          <w:iCs w:val="0"/>
          <w:sz w:val="24"/>
          <w:szCs w:val="24"/>
        </w:rPr>
        <w:t xml:space="preserve"> Participaciones en acciones de promoción de salud</w:t>
      </w:r>
      <w:r w:rsidR="00CC000C" w:rsidRPr="00381668">
        <w:rPr>
          <w:rFonts w:ascii="Times New Roman" w:eastAsia="Arial" w:hAnsi="Times New Roman" w:cs="Times New Roman"/>
          <w:i w:val="0"/>
          <w:iCs w:val="0"/>
          <w:sz w:val="24"/>
          <w:szCs w:val="24"/>
        </w:rPr>
        <w:t xml:space="preserve"> y prevención de enfermedades</w:t>
      </w:r>
      <w:bookmarkEnd w:id="78"/>
    </w:p>
    <w:p w14:paraId="0C5841C5" w14:textId="085D3D95" w:rsidR="005B75B1" w:rsidRPr="00381668" w:rsidRDefault="00CC000C" w:rsidP="00381668">
      <w:pPr>
        <w:spacing w:line="276" w:lineRule="auto"/>
        <w:jc w:val="center"/>
        <w:rPr>
          <w:rFonts w:eastAsia="Yu Mincho"/>
          <w:lang w:val="es-MX"/>
        </w:rPr>
      </w:pPr>
      <w:r w:rsidRPr="00381668">
        <w:rPr>
          <w:noProof/>
        </w:rPr>
        <w:drawing>
          <wp:inline distT="0" distB="0" distL="0" distR="0" wp14:anchorId="7C1024B0" wp14:editId="5CC6D067">
            <wp:extent cx="4572000" cy="2743200"/>
            <wp:effectExtent l="0" t="0" r="12700" b="12700"/>
            <wp:docPr id="13" name="Gráfico 13">
              <a:extLst xmlns:a="http://schemas.openxmlformats.org/drawingml/2006/main">
                <a:ext uri="{FF2B5EF4-FFF2-40B4-BE49-F238E27FC236}">
                  <a16:creationId xmlns:a16="http://schemas.microsoft.com/office/drawing/2014/main" id="{4E91BC29-BD6B-A378-F73B-CCFAA3019F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D573094" w14:textId="682DE0B2" w:rsidR="005B24F5" w:rsidRPr="00381668" w:rsidRDefault="00405A69" w:rsidP="00381668">
      <w:pPr>
        <w:tabs>
          <w:tab w:val="left" w:pos="3960"/>
        </w:tabs>
        <w:spacing w:line="276" w:lineRule="auto"/>
        <w:jc w:val="center"/>
        <w:rPr>
          <w:sz w:val="20"/>
          <w:szCs w:val="20"/>
        </w:rPr>
      </w:pPr>
      <w:r w:rsidRPr="00381668">
        <w:rPr>
          <w:sz w:val="20"/>
          <w:szCs w:val="20"/>
        </w:rPr>
        <w:t>Fuente: Elaboración propia a partir del censo 2021</w:t>
      </w:r>
    </w:p>
    <w:p w14:paraId="0682BCF5" w14:textId="77777777" w:rsidR="00ED4166" w:rsidRPr="00381668" w:rsidRDefault="00ED4166" w:rsidP="00381668">
      <w:pPr>
        <w:tabs>
          <w:tab w:val="left" w:pos="3960"/>
        </w:tabs>
        <w:spacing w:line="276" w:lineRule="auto"/>
        <w:jc w:val="center"/>
        <w:rPr>
          <w:rFonts w:eastAsia="Yu Mincho"/>
          <w:lang w:val="es-MX"/>
        </w:rPr>
      </w:pPr>
    </w:p>
    <w:p w14:paraId="24DD03AD" w14:textId="686D6C5B" w:rsidR="005B24F5" w:rsidRPr="00381668" w:rsidRDefault="00F5632D" w:rsidP="00381668">
      <w:pPr>
        <w:spacing w:line="276" w:lineRule="auto"/>
        <w:jc w:val="both"/>
        <w:rPr>
          <w:bCs/>
          <w:lang w:val="es-MX"/>
        </w:rPr>
      </w:pPr>
      <w:r w:rsidRPr="00381668">
        <w:rPr>
          <w:bCs/>
          <w:lang w:val="es-MX"/>
        </w:rPr>
        <w:t xml:space="preserve">En la misma línea, </w:t>
      </w:r>
      <w:r w:rsidR="00BF7662" w:rsidRPr="00381668">
        <w:rPr>
          <w:bCs/>
          <w:lang w:val="es-MX"/>
        </w:rPr>
        <w:t xml:space="preserve">se </w:t>
      </w:r>
      <w:r w:rsidRPr="00381668">
        <w:rPr>
          <w:bCs/>
          <w:lang w:val="es-MX"/>
        </w:rPr>
        <w:t xml:space="preserve">le </w:t>
      </w:r>
      <w:r w:rsidR="00BF7662" w:rsidRPr="00381668">
        <w:rPr>
          <w:bCs/>
          <w:lang w:val="es-MX"/>
        </w:rPr>
        <w:t>indag</w:t>
      </w:r>
      <w:r w:rsidRPr="00381668">
        <w:rPr>
          <w:bCs/>
          <w:lang w:val="es-MX"/>
        </w:rPr>
        <w:t>ó</w:t>
      </w:r>
      <w:r w:rsidR="00BF7662" w:rsidRPr="00381668">
        <w:rPr>
          <w:bCs/>
          <w:lang w:val="es-MX"/>
        </w:rPr>
        <w:t xml:space="preserve"> </w:t>
      </w:r>
      <w:r w:rsidRPr="00381668">
        <w:rPr>
          <w:bCs/>
          <w:lang w:val="es-MX"/>
        </w:rPr>
        <w:t>a</w:t>
      </w:r>
      <w:r w:rsidR="00BF7662" w:rsidRPr="00381668">
        <w:rPr>
          <w:bCs/>
          <w:lang w:val="es-MX"/>
        </w:rPr>
        <w:t xml:space="preserve"> los habitantes de la vereda, ya </w:t>
      </w:r>
      <w:r w:rsidR="002B7483" w:rsidRPr="00381668">
        <w:rPr>
          <w:bCs/>
          <w:lang w:val="es-MX"/>
        </w:rPr>
        <w:t>fuera</w:t>
      </w:r>
      <w:r w:rsidR="00BF7662" w:rsidRPr="00381668">
        <w:rPr>
          <w:bCs/>
          <w:lang w:val="es-MX"/>
        </w:rPr>
        <w:t xml:space="preserve"> el encuestado o alguno de </w:t>
      </w:r>
      <w:r w:rsidR="002B7483" w:rsidRPr="00381668">
        <w:rPr>
          <w:bCs/>
          <w:lang w:val="es-MX"/>
        </w:rPr>
        <w:t>sus</w:t>
      </w:r>
      <w:r w:rsidR="00BF7662" w:rsidRPr="00381668">
        <w:rPr>
          <w:bCs/>
          <w:lang w:val="es-MX"/>
        </w:rPr>
        <w:t xml:space="preserve"> familiares o </w:t>
      </w:r>
      <w:r w:rsidR="3D944206" w:rsidRPr="00381668">
        <w:rPr>
          <w:lang w:val="es-MX"/>
        </w:rPr>
        <w:t>compañeros</w:t>
      </w:r>
      <w:r w:rsidR="00BF7662" w:rsidRPr="00381668">
        <w:rPr>
          <w:bCs/>
          <w:lang w:val="es-MX"/>
        </w:rPr>
        <w:t xml:space="preserve"> de vivienda </w:t>
      </w:r>
      <w:r w:rsidR="00E128F7" w:rsidRPr="00381668">
        <w:rPr>
          <w:bCs/>
          <w:lang w:val="es-MX"/>
        </w:rPr>
        <w:t xml:space="preserve">sí </w:t>
      </w:r>
      <w:r w:rsidR="00BF7662" w:rsidRPr="00381668">
        <w:rPr>
          <w:bCs/>
          <w:lang w:val="es-MX"/>
        </w:rPr>
        <w:t xml:space="preserve">tenían algún tipo de enfermedad crónica, </w:t>
      </w:r>
      <w:r w:rsidR="00E128F7" w:rsidRPr="00381668">
        <w:rPr>
          <w:bCs/>
          <w:lang w:val="es-MX"/>
        </w:rPr>
        <w:t>como aquellas que implican “trastornos orgánicos-funcionales que obligan a modificar el modo de vida del paciente, afectando todos los aspectos de su vida y la de su familia, que probablemente persistirán por largo tiempo y que son causa potencial de muerte”</w:t>
      </w:r>
      <w:r w:rsidR="002B7483" w:rsidRPr="00381668">
        <w:rPr>
          <w:bCs/>
          <w:lang w:val="es-MX"/>
        </w:rPr>
        <w:t xml:space="preserve"> (Reyes, et al., 2010, pág. 112)</w:t>
      </w:r>
      <w:r w:rsidR="008F0AEC" w:rsidRPr="00381668">
        <w:rPr>
          <w:bCs/>
          <w:lang w:val="es-MX"/>
        </w:rPr>
        <w:t>, adicional a que están asociadas a diferentes factores de riesgo</w:t>
      </w:r>
      <w:r w:rsidR="00960B7D" w:rsidRPr="00381668">
        <w:rPr>
          <w:bCs/>
          <w:lang w:val="es-MX"/>
        </w:rPr>
        <w:t xml:space="preserve"> e implican tratamientos farmacológicos para garantizar un estado funcional en la población</w:t>
      </w:r>
      <w:r w:rsidR="00E128F7" w:rsidRPr="00381668">
        <w:rPr>
          <w:bCs/>
          <w:lang w:val="es-MX"/>
        </w:rPr>
        <w:t>; al respecto, se encontró que</w:t>
      </w:r>
      <w:r w:rsidR="00703F13" w:rsidRPr="00381668">
        <w:rPr>
          <w:bCs/>
          <w:lang w:val="es-MX"/>
        </w:rPr>
        <w:t xml:space="preserve"> </w:t>
      </w:r>
      <w:r w:rsidR="00BF7662" w:rsidRPr="00381668">
        <w:rPr>
          <w:bCs/>
          <w:lang w:val="es-MX"/>
        </w:rPr>
        <w:t xml:space="preserve">el </w:t>
      </w:r>
      <w:r w:rsidR="002B7483" w:rsidRPr="00381668">
        <w:rPr>
          <w:bCs/>
          <w:lang w:val="es-MX"/>
        </w:rPr>
        <w:t>69</w:t>
      </w:r>
      <w:r w:rsidR="00BF7662" w:rsidRPr="00381668">
        <w:rPr>
          <w:bCs/>
          <w:lang w:val="es-MX"/>
        </w:rPr>
        <w:t xml:space="preserve">% </w:t>
      </w:r>
      <w:r w:rsidR="00E128F7" w:rsidRPr="00381668">
        <w:rPr>
          <w:bCs/>
          <w:lang w:val="es-MX"/>
        </w:rPr>
        <w:t>de las</w:t>
      </w:r>
      <w:r w:rsidR="002B7483" w:rsidRPr="00381668">
        <w:rPr>
          <w:bCs/>
          <w:lang w:val="es-MX"/>
        </w:rPr>
        <w:t xml:space="preserve"> familias encuestadas </w:t>
      </w:r>
      <w:r w:rsidR="3D944206" w:rsidRPr="00381668">
        <w:rPr>
          <w:lang w:val="es-MX"/>
        </w:rPr>
        <w:t>respondió</w:t>
      </w:r>
      <w:r w:rsidR="00BF7662" w:rsidRPr="00381668">
        <w:rPr>
          <w:bCs/>
          <w:lang w:val="es-MX"/>
        </w:rPr>
        <w:t xml:space="preserve"> que </w:t>
      </w:r>
      <w:r w:rsidR="002B7483" w:rsidRPr="00381668">
        <w:rPr>
          <w:bCs/>
          <w:lang w:val="es-MX"/>
        </w:rPr>
        <w:t>N</w:t>
      </w:r>
      <w:r w:rsidR="00BF7662" w:rsidRPr="00381668">
        <w:rPr>
          <w:bCs/>
          <w:lang w:val="es-MX"/>
        </w:rPr>
        <w:t xml:space="preserve">o, pero el 29% restante respondieron que </w:t>
      </w:r>
      <w:r w:rsidR="002B7483" w:rsidRPr="00381668">
        <w:rPr>
          <w:bCs/>
          <w:lang w:val="es-MX"/>
        </w:rPr>
        <w:t>S</w:t>
      </w:r>
      <w:r w:rsidR="00BF7662" w:rsidRPr="00381668">
        <w:rPr>
          <w:bCs/>
          <w:lang w:val="es-MX"/>
        </w:rPr>
        <w:t>i padecían alguna enfermedad</w:t>
      </w:r>
      <w:r w:rsidR="002B7483" w:rsidRPr="00381668">
        <w:rPr>
          <w:bCs/>
          <w:lang w:val="es-MX"/>
        </w:rPr>
        <w:t xml:space="preserve"> cróni</w:t>
      </w:r>
      <w:r w:rsidR="00960B7D" w:rsidRPr="00381668">
        <w:rPr>
          <w:bCs/>
          <w:lang w:val="es-MX"/>
        </w:rPr>
        <w:t>c</w:t>
      </w:r>
      <w:r w:rsidR="002B7483" w:rsidRPr="00381668">
        <w:rPr>
          <w:bCs/>
          <w:lang w:val="es-MX"/>
        </w:rPr>
        <w:t>a</w:t>
      </w:r>
      <w:r w:rsidR="00BF7662" w:rsidRPr="00381668">
        <w:rPr>
          <w:bCs/>
          <w:lang w:val="es-MX"/>
        </w:rPr>
        <w:t xml:space="preserve">. </w:t>
      </w:r>
    </w:p>
    <w:p w14:paraId="2EA2CC03" w14:textId="77777777" w:rsidR="00BF7662" w:rsidRPr="00381668" w:rsidRDefault="00BF7662" w:rsidP="00381668">
      <w:pPr>
        <w:spacing w:line="276" w:lineRule="auto"/>
        <w:jc w:val="both"/>
        <w:rPr>
          <w:bCs/>
          <w:lang w:val="es-MX"/>
        </w:rPr>
      </w:pPr>
    </w:p>
    <w:p w14:paraId="3A12EC60" w14:textId="37AA0697" w:rsidR="00D522A4" w:rsidRPr="00381668" w:rsidRDefault="00703F13" w:rsidP="00381668">
      <w:pPr>
        <w:pStyle w:val="Descripcin"/>
        <w:keepNext/>
        <w:spacing w:line="276" w:lineRule="auto"/>
        <w:jc w:val="center"/>
        <w:rPr>
          <w:rFonts w:ascii="Times New Roman" w:eastAsia="Arial" w:hAnsi="Times New Roman" w:cs="Times New Roman"/>
          <w:i w:val="0"/>
          <w:iCs w:val="0"/>
          <w:sz w:val="24"/>
          <w:szCs w:val="24"/>
        </w:rPr>
      </w:pPr>
      <w:bookmarkStart w:id="79" w:name="_Toc116810326"/>
      <w:r w:rsidRPr="00381668">
        <w:rPr>
          <w:rFonts w:ascii="Times New Roman" w:eastAsia="Arial" w:hAnsi="Times New Roman" w:cs="Times New Roman"/>
          <w:i w:val="0"/>
          <w:iCs w:val="0"/>
          <w:sz w:val="24"/>
          <w:szCs w:val="24"/>
        </w:rPr>
        <w:lastRenderedPageBreak/>
        <w:t xml:space="preserve">Figura </w:t>
      </w:r>
      <w:r w:rsidR="00D522A4" w:rsidRPr="00381668">
        <w:rPr>
          <w:rFonts w:ascii="Times New Roman" w:eastAsia="Arial" w:hAnsi="Times New Roman" w:cs="Times New Roman"/>
          <w:i w:val="0"/>
          <w:iCs w:val="0"/>
          <w:sz w:val="24"/>
          <w:szCs w:val="24"/>
        </w:rPr>
        <w:fldChar w:fldCharType="begin"/>
      </w:r>
      <w:r w:rsidR="00D522A4" w:rsidRPr="00381668">
        <w:rPr>
          <w:rFonts w:ascii="Times New Roman" w:eastAsia="Arial" w:hAnsi="Times New Roman" w:cs="Times New Roman"/>
          <w:i w:val="0"/>
          <w:iCs w:val="0"/>
          <w:sz w:val="24"/>
          <w:szCs w:val="24"/>
        </w:rPr>
        <w:instrText>SEQ Ilustración \* ARABIC</w:instrText>
      </w:r>
      <w:r w:rsidR="00D522A4" w:rsidRPr="00381668">
        <w:rPr>
          <w:rFonts w:ascii="Times New Roman" w:eastAsia="Arial" w:hAnsi="Times New Roman" w:cs="Times New Roman"/>
          <w:i w:val="0"/>
          <w:iCs w:val="0"/>
          <w:sz w:val="24"/>
          <w:szCs w:val="24"/>
        </w:rPr>
        <w:fldChar w:fldCharType="separate"/>
      </w:r>
      <w:r w:rsidR="00C95072" w:rsidRPr="00381668">
        <w:rPr>
          <w:rFonts w:ascii="Times New Roman" w:eastAsia="Arial" w:hAnsi="Times New Roman" w:cs="Times New Roman"/>
          <w:i w:val="0"/>
          <w:iCs w:val="0"/>
          <w:sz w:val="24"/>
          <w:szCs w:val="24"/>
        </w:rPr>
        <w:t>12</w:t>
      </w:r>
      <w:r w:rsidR="00D522A4" w:rsidRPr="00381668">
        <w:rPr>
          <w:rFonts w:ascii="Times New Roman" w:eastAsia="Arial" w:hAnsi="Times New Roman" w:cs="Times New Roman"/>
          <w:i w:val="0"/>
          <w:iCs w:val="0"/>
          <w:sz w:val="24"/>
          <w:szCs w:val="24"/>
        </w:rPr>
        <w:fldChar w:fldCharType="end"/>
      </w:r>
      <w:r w:rsidR="0056593E" w:rsidRPr="00381668">
        <w:rPr>
          <w:rFonts w:ascii="Times New Roman" w:eastAsia="Arial" w:hAnsi="Times New Roman" w:cs="Times New Roman"/>
          <w:i w:val="0"/>
          <w:iCs w:val="0"/>
          <w:sz w:val="24"/>
          <w:szCs w:val="24"/>
        </w:rPr>
        <w:t>.</w:t>
      </w:r>
      <w:r w:rsidR="00D522A4" w:rsidRPr="00381668">
        <w:rPr>
          <w:rFonts w:ascii="Times New Roman" w:eastAsia="Arial" w:hAnsi="Times New Roman" w:cs="Times New Roman"/>
          <w:i w:val="0"/>
          <w:iCs w:val="0"/>
          <w:sz w:val="24"/>
          <w:szCs w:val="24"/>
        </w:rPr>
        <w:t xml:space="preserve"> </w:t>
      </w:r>
      <w:r w:rsidR="00E128F7" w:rsidRPr="00381668">
        <w:rPr>
          <w:rFonts w:ascii="Times New Roman" w:eastAsia="Arial" w:hAnsi="Times New Roman" w:cs="Times New Roman"/>
          <w:i w:val="0"/>
          <w:iCs w:val="0"/>
          <w:sz w:val="24"/>
          <w:szCs w:val="24"/>
        </w:rPr>
        <w:t xml:space="preserve">Familias que tienen algún familiar </w:t>
      </w:r>
      <w:r w:rsidR="00D522A4" w:rsidRPr="00381668">
        <w:rPr>
          <w:rFonts w:ascii="Times New Roman" w:eastAsia="Arial" w:hAnsi="Times New Roman" w:cs="Times New Roman"/>
          <w:i w:val="0"/>
          <w:iCs w:val="0"/>
          <w:sz w:val="24"/>
          <w:szCs w:val="24"/>
        </w:rPr>
        <w:t>que padece de alguna enfermedad crónica</w:t>
      </w:r>
      <w:bookmarkEnd w:id="79"/>
    </w:p>
    <w:p w14:paraId="4DE2D0CC" w14:textId="7FE7CE47" w:rsidR="005B24F5" w:rsidRPr="00381668" w:rsidRDefault="0045524F" w:rsidP="00381668">
      <w:pPr>
        <w:spacing w:line="276" w:lineRule="auto"/>
        <w:jc w:val="center"/>
        <w:rPr>
          <w:rFonts w:eastAsia="Yu Mincho"/>
          <w:lang w:val="es-MX"/>
        </w:rPr>
      </w:pPr>
      <w:r w:rsidRPr="00381668">
        <w:rPr>
          <w:noProof/>
        </w:rPr>
        <w:drawing>
          <wp:inline distT="0" distB="0" distL="0" distR="0" wp14:anchorId="7AE1769F" wp14:editId="4BB9F093">
            <wp:extent cx="4572000" cy="2743200"/>
            <wp:effectExtent l="0" t="0" r="12700" b="12700"/>
            <wp:docPr id="14" name="Gráfico 14">
              <a:extLst xmlns:a="http://schemas.openxmlformats.org/drawingml/2006/main">
                <a:ext uri="{FF2B5EF4-FFF2-40B4-BE49-F238E27FC236}">
                  <a16:creationId xmlns:a16="http://schemas.microsoft.com/office/drawing/2014/main" id="{C28DD2B8-4770-EB29-B7DF-27034541D6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82F78F5" w14:textId="0462FE70" w:rsidR="00D522A4" w:rsidRPr="00381668" w:rsidRDefault="00D522A4" w:rsidP="00381668">
      <w:pPr>
        <w:tabs>
          <w:tab w:val="left" w:pos="3960"/>
        </w:tabs>
        <w:spacing w:line="276" w:lineRule="auto"/>
        <w:jc w:val="center"/>
        <w:rPr>
          <w:sz w:val="20"/>
          <w:szCs w:val="20"/>
        </w:rPr>
      </w:pPr>
      <w:r w:rsidRPr="00381668">
        <w:rPr>
          <w:sz w:val="20"/>
          <w:szCs w:val="20"/>
        </w:rPr>
        <w:t>Fuente: Elaboración propia a partir del censo 2021</w:t>
      </w:r>
      <w:r w:rsidR="24DE6D22" w:rsidRPr="00381668">
        <w:rPr>
          <w:sz w:val="20"/>
          <w:szCs w:val="20"/>
        </w:rPr>
        <w:t xml:space="preserve"> </w:t>
      </w:r>
    </w:p>
    <w:p w14:paraId="07D38D8B" w14:textId="77777777" w:rsidR="00931F21" w:rsidRPr="00381668" w:rsidRDefault="00931F21" w:rsidP="00381668">
      <w:pPr>
        <w:spacing w:line="276" w:lineRule="auto"/>
        <w:jc w:val="both"/>
        <w:rPr>
          <w:bCs/>
          <w:lang w:val="es-MX"/>
        </w:rPr>
      </w:pPr>
    </w:p>
    <w:p w14:paraId="7A495E13" w14:textId="63270B1D" w:rsidR="00931F21" w:rsidRPr="00381668" w:rsidRDefault="25573622" w:rsidP="00381668">
      <w:pPr>
        <w:spacing w:line="276" w:lineRule="auto"/>
        <w:jc w:val="both"/>
        <w:rPr>
          <w:bCs/>
          <w:lang w:val="es-MX"/>
        </w:rPr>
      </w:pPr>
      <w:r w:rsidRPr="00381668">
        <w:rPr>
          <w:lang w:val="es-MX"/>
        </w:rPr>
        <w:t>Entre</w:t>
      </w:r>
      <w:r w:rsidR="00931F21" w:rsidRPr="00381668">
        <w:rPr>
          <w:bCs/>
          <w:lang w:val="es-MX"/>
        </w:rPr>
        <w:t xml:space="preserve"> las </w:t>
      </w:r>
      <w:r w:rsidR="0045524F" w:rsidRPr="00381668">
        <w:rPr>
          <w:bCs/>
          <w:lang w:val="es-MX"/>
        </w:rPr>
        <w:t xml:space="preserve">principales </w:t>
      </w:r>
      <w:r w:rsidR="00931F21" w:rsidRPr="00381668">
        <w:rPr>
          <w:bCs/>
          <w:lang w:val="es-MX"/>
        </w:rPr>
        <w:t xml:space="preserve">enfermedades crónicas que padecen algunos habitantes de la vereda </w:t>
      </w:r>
      <w:r w:rsidR="00703F13" w:rsidRPr="00381668">
        <w:rPr>
          <w:bCs/>
          <w:lang w:val="es-MX"/>
        </w:rPr>
        <w:t xml:space="preserve">se encuentran </w:t>
      </w:r>
      <w:r w:rsidR="00931F21" w:rsidRPr="00381668">
        <w:rPr>
          <w:bCs/>
          <w:lang w:val="es-MX"/>
        </w:rPr>
        <w:t xml:space="preserve">las siguientes: </w:t>
      </w:r>
    </w:p>
    <w:p w14:paraId="3E4CB006" w14:textId="47646F77" w:rsidR="25573622" w:rsidRPr="00381668" w:rsidRDefault="25573622" w:rsidP="00381668">
      <w:pPr>
        <w:spacing w:line="276" w:lineRule="auto"/>
        <w:jc w:val="both"/>
        <w:rPr>
          <w:rFonts w:eastAsia="Yu Mincho"/>
          <w:lang w:val="es-MX"/>
        </w:rPr>
      </w:pPr>
    </w:p>
    <w:p w14:paraId="654FBE08" w14:textId="1CB67D64" w:rsidR="00FB4179" w:rsidRPr="00381668" w:rsidRDefault="00FB4179" w:rsidP="00381668">
      <w:pPr>
        <w:pStyle w:val="Descripcin"/>
        <w:keepNext/>
        <w:spacing w:line="276" w:lineRule="auto"/>
        <w:jc w:val="center"/>
        <w:rPr>
          <w:rFonts w:ascii="Times New Roman" w:hAnsi="Times New Roman" w:cs="Times New Roman"/>
          <w:i w:val="0"/>
          <w:iCs w:val="0"/>
          <w:sz w:val="24"/>
          <w:szCs w:val="24"/>
        </w:rPr>
      </w:pPr>
      <w:bookmarkStart w:id="80" w:name="_Toc116810376"/>
      <w:r w:rsidRPr="00381668">
        <w:rPr>
          <w:rFonts w:ascii="Times New Roman" w:hAnsi="Times New Roman" w:cs="Times New Roman"/>
          <w:i w:val="0"/>
          <w:iCs w:val="0"/>
          <w:sz w:val="24"/>
          <w:szCs w:val="24"/>
        </w:rPr>
        <w:t xml:space="preserve">Tabla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Tabla \* ARABIC</w:instrText>
      </w:r>
      <w:r w:rsidRPr="00381668">
        <w:rPr>
          <w:rFonts w:ascii="Times New Roman" w:hAnsi="Times New Roman" w:cs="Times New Roman"/>
          <w:i w:val="0"/>
          <w:iCs w:val="0"/>
          <w:sz w:val="24"/>
          <w:szCs w:val="24"/>
        </w:rPr>
        <w:fldChar w:fldCharType="separate"/>
      </w:r>
      <w:r w:rsidR="00C95072" w:rsidRPr="00381668">
        <w:rPr>
          <w:rFonts w:ascii="Times New Roman" w:hAnsi="Times New Roman" w:cs="Times New Roman"/>
          <w:i w:val="0"/>
          <w:iCs w:val="0"/>
          <w:sz w:val="24"/>
          <w:szCs w:val="24"/>
        </w:rPr>
        <w:t>18</w:t>
      </w:r>
      <w:r w:rsidRPr="00381668">
        <w:rPr>
          <w:rFonts w:ascii="Times New Roman" w:hAnsi="Times New Roman" w:cs="Times New Roman"/>
          <w:i w:val="0"/>
          <w:iCs w:val="0"/>
          <w:sz w:val="24"/>
          <w:szCs w:val="24"/>
        </w:rPr>
        <w:fldChar w:fldCharType="end"/>
      </w:r>
      <w:r w:rsidR="0056593E" w:rsidRPr="00381668">
        <w:rPr>
          <w:rFonts w:ascii="Times New Roman" w:hAnsi="Times New Roman" w:cs="Times New Roman"/>
          <w:i w:val="0"/>
          <w:iCs w:val="0"/>
          <w:sz w:val="24"/>
          <w:szCs w:val="24"/>
        </w:rPr>
        <w:t>.</w:t>
      </w:r>
      <w:r w:rsidRPr="00381668">
        <w:rPr>
          <w:rFonts w:ascii="Times New Roman" w:hAnsi="Times New Roman" w:cs="Times New Roman"/>
          <w:i w:val="0"/>
          <w:iCs w:val="0"/>
          <w:sz w:val="24"/>
          <w:szCs w:val="24"/>
        </w:rPr>
        <w:t xml:space="preserve"> Enfermedades que padecen los habitantes de la vereda</w:t>
      </w:r>
      <w:bookmarkEnd w:id="80"/>
    </w:p>
    <w:tbl>
      <w:tblPr>
        <w:tblStyle w:val="Tabladelista3-nfasis3"/>
        <w:tblW w:w="6034" w:type="dxa"/>
        <w:jc w:val="center"/>
        <w:tblLook w:val="04A0" w:firstRow="1" w:lastRow="0" w:firstColumn="1" w:lastColumn="0" w:noHBand="0" w:noVBand="1"/>
      </w:tblPr>
      <w:tblGrid>
        <w:gridCol w:w="3723"/>
        <w:gridCol w:w="2311"/>
      </w:tblGrid>
      <w:tr w:rsidR="00B16DAB" w:rsidRPr="00381668" w14:paraId="15516A5F" w14:textId="77777777" w:rsidTr="00777D68">
        <w:trPr>
          <w:cnfStyle w:val="100000000000" w:firstRow="1" w:lastRow="0" w:firstColumn="0" w:lastColumn="0" w:oddVBand="0" w:evenVBand="0" w:oddHBand="0" w:evenHBand="0" w:firstRowFirstColumn="0" w:firstRowLastColumn="0" w:lastRowFirstColumn="0" w:lastRowLastColumn="0"/>
          <w:trHeight w:val="260"/>
          <w:jc w:val="center"/>
        </w:trPr>
        <w:tc>
          <w:tcPr>
            <w:cnfStyle w:val="001000000100" w:firstRow="0" w:lastRow="0" w:firstColumn="1" w:lastColumn="0" w:oddVBand="0" w:evenVBand="0" w:oddHBand="0" w:evenHBand="0" w:firstRowFirstColumn="1" w:firstRowLastColumn="0" w:lastRowFirstColumn="0" w:lastRowLastColumn="0"/>
            <w:tcW w:w="6034" w:type="dxa"/>
            <w:gridSpan w:val="2"/>
            <w:tcBorders>
              <w:right w:val="single" w:sz="4" w:space="0" w:color="auto"/>
            </w:tcBorders>
            <w:shd w:val="clear" w:color="auto" w:fill="auto"/>
            <w:noWrap/>
            <w:vAlign w:val="center"/>
            <w:hideMark/>
          </w:tcPr>
          <w:p w14:paraId="195963AC" w14:textId="3CC67315" w:rsidR="00B16DAB" w:rsidRPr="00381668" w:rsidRDefault="00B16DAB" w:rsidP="00381668">
            <w:pPr>
              <w:spacing w:line="276" w:lineRule="auto"/>
              <w:rPr>
                <w:color w:val="000000"/>
                <w:sz w:val="20"/>
                <w:szCs w:val="20"/>
              </w:rPr>
            </w:pPr>
            <w:r w:rsidRPr="00381668">
              <w:rPr>
                <w:color w:val="000000"/>
                <w:sz w:val="20"/>
                <w:szCs w:val="20"/>
              </w:rPr>
              <w:t>Cáncer</w:t>
            </w:r>
          </w:p>
        </w:tc>
      </w:tr>
      <w:tr w:rsidR="00B16DAB" w:rsidRPr="00381668" w14:paraId="608175A4" w14:textId="77777777" w:rsidTr="00777D68">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6034" w:type="dxa"/>
            <w:gridSpan w:val="2"/>
            <w:tcBorders>
              <w:right w:val="single" w:sz="4" w:space="0" w:color="auto"/>
            </w:tcBorders>
            <w:noWrap/>
            <w:vAlign w:val="center"/>
            <w:hideMark/>
          </w:tcPr>
          <w:p w14:paraId="6F6A6A6B" w14:textId="77777777" w:rsidR="00B16DAB" w:rsidRPr="00381668" w:rsidRDefault="00B16DAB" w:rsidP="00381668">
            <w:pPr>
              <w:spacing w:line="276" w:lineRule="auto"/>
              <w:rPr>
                <w:color w:val="000000"/>
                <w:sz w:val="20"/>
                <w:szCs w:val="20"/>
              </w:rPr>
            </w:pPr>
            <w:r w:rsidRPr="00381668">
              <w:rPr>
                <w:color w:val="000000"/>
                <w:sz w:val="20"/>
                <w:szCs w:val="20"/>
              </w:rPr>
              <w:t>Diabetes mellitus</w:t>
            </w:r>
          </w:p>
        </w:tc>
      </w:tr>
      <w:tr w:rsidR="00B16DAB" w:rsidRPr="00381668" w14:paraId="31099ADF" w14:textId="77777777" w:rsidTr="00777D68">
        <w:trPr>
          <w:trHeight w:val="260"/>
          <w:jc w:val="center"/>
        </w:trPr>
        <w:tc>
          <w:tcPr>
            <w:cnfStyle w:val="001000000000" w:firstRow="0" w:lastRow="0" w:firstColumn="1" w:lastColumn="0" w:oddVBand="0" w:evenVBand="0" w:oddHBand="0" w:evenHBand="0" w:firstRowFirstColumn="0" w:firstRowLastColumn="0" w:lastRowFirstColumn="0" w:lastRowLastColumn="0"/>
            <w:tcW w:w="3723" w:type="dxa"/>
            <w:noWrap/>
            <w:vAlign w:val="center"/>
            <w:hideMark/>
          </w:tcPr>
          <w:p w14:paraId="618B0EA2" w14:textId="77777777" w:rsidR="00B16DAB" w:rsidRPr="00381668" w:rsidRDefault="00B16DAB" w:rsidP="00381668">
            <w:pPr>
              <w:spacing w:line="276" w:lineRule="auto"/>
              <w:rPr>
                <w:color w:val="000000"/>
                <w:sz w:val="20"/>
                <w:szCs w:val="20"/>
              </w:rPr>
            </w:pPr>
            <w:r w:rsidRPr="00381668">
              <w:rPr>
                <w:color w:val="000000"/>
                <w:sz w:val="20"/>
                <w:szCs w:val="20"/>
              </w:rPr>
              <w:t>Discapacidades</w:t>
            </w:r>
          </w:p>
        </w:tc>
        <w:tc>
          <w:tcPr>
            <w:tcW w:w="2311" w:type="dxa"/>
            <w:noWrap/>
            <w:vAlign w:val="center"/>
            <w:hideMark/>
          </w:tcPr>
          <w:p w14:paraId="2EBD58EF" w14:textId="77777777" w:rsidR="00B16DAB" w:rsidRPr="00381668" w:rsidRDefault="00B16DAB" w:rsidP="00381668">
            <w:pPr>
              <w:spacing w:line="276"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Discapacidad auditiva</w:t>
            </w:r>
          </w:p>
        </w:tc>
      </w:tr>
      <w:tr w:rsidR="00B16DAB" w:rsidRPr="00381668" w14:paraId="058FA3D6" w14:textId="77777777" w:rsidTr="00777D68">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3723" w:type="dxa"/>
            <w:vMerge w:val="restart"/>
            <w:vAlign w:val="center"/>
            <w:hideMark/>
          </w:tcPr>
          <w:p w14:paraId="588732E1" w14:textId="77777777" w:rsidR="00B16DAB" w:rsidRPr="00381668" w:rsidRDefault="00B16DAB" w:rsidP="00381668">
            <w:pPr>
              <w:spacing w:line="276" w:lineRule="auto"/>
              <w:rPr>
                <w:color w:val="000000"/>
                <w:sz w:val="20"/>
                <w:szCs w:val="20"/>
              </w:rPr>
            </w:pPr>
            <w:r w:rsidRPr="00381668">
              <w:rPr>
                <w:color w:val="000000"/>
                <w:sz w:val="20"/>
                <w:szCs w:val="20"/>
              </w:rPr>
              <w:t>Enfermedades cardiovasculares - hipertensivas</w:t>
            </w:r>
          </w:p>
        </w:tc>
        <w:tc>
          <w:tcPr>
            <w:tcW w:w="2311" w:type="dxa"/>
            <w:noWrap/>
            <w:vAlign w:val="center"/>
            <w:hideMark/>
          </w:tcPr>
          <w:p w14:paraId="55B7C1B8" w14:textId="77777777" w:rsidR="00B16DAB" w:rsidRPr="00381668" w:rsidRDefault="00B16DAB" w:rsidP="00381668">
            <w:pP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Falla cardíaca</w:t>
            </w:r>
          </w:p>
        </w:tc>
      </w:tr>
      <w:tr w:rsidR="00B16DAB" w:rsidRPr="00381668" w14:paraId="43D1FAEF" w14:textId="77777777" w:rsidTr="00777D68">
        <w:trPr>
          <w:trHeight w:val="260"/>
          <w:jc w:val="center"/>
        </w:trPr>
        <w:tc>
          <w:tcPr>
            <w:cnfStyle w:val="001000000000" w:firstRow="0" w:lastRow="0" w:firstColumn="1" w:lastColumn="0" w:oddVBand="0" w:evenVBand="0" w:oddHBand="0" w:evenHBand="0" w:firstRowFirstColumn="0" w:firstRowLastColumn="0" w:lastRowFirstColumn="0" w:lastRowLastColumn="0"/>
            <w:tcW w:w="3723" w:type="dxa"/>
            <w:vMerge/>
            <w:vAlign w:val="center"/>
            <w:hideMark/>
          </w:tcPr>
          <w:p w14:paraId="728D031C" w14:textId="77777777" w:rsidR="00B16DAB" w:rsidRPr="00381668" w:rsidRDefault="00B16DAB" w:rsidP="00381668">
            <w:pPr>
              <w:spacing w:line="276" w:lineRule="auto"/>
              <w:rPr>
                <w:color w:val="000000"/>
                <w:sz w:val="20"/>
                <w:szCs w:val="20"/>
              </w:rPr>
            </w:pPr>
          </w:p>
        </w:tc>
        <w:tc>
          <w:tcPr>
            <w:tcW w:w="2311" w:type="dxa"/>
            <w:noWrap/>
            <w:vAlign w:val="center"/>
            <w:hideMark/>
          </w:tcPr>
          <w:p w14:paraId="26BD361F" w14:textId="77777777" w:rsidR="00B16DAB" w:rsidRPr="00381668" w:rsidRDefault="00B16DAB" w:rsidP="00381668">
            <w:pPr>
              <w:spacing w:line="276"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Hipertensión arterial</w:t>
            </w:r>
          </w:p>
        </w:tc>
      </w:tr>
      <w:tr w:rsidR="00B16DAB" w:rsidRPr="00381668" w14:paraId="248340A6" w14:textId="77777777" w:rsidTr="00777D68">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3723" w:type="dxa"/>
            <w:vMerge/>
            <w:vAlign w:val="center"/>
            <w:hideMark/>
          </w:tcPr>
          <w:p w14:paraId="69947B16" w14:textId="77777777" w:rsidR="00B16DAB" w:rsidRPr="00381668" w:rsidRDefault="00B16DAB" w:rsidP="00381668">
            <w:pPr>
              <w:spacing w:line="276" w:lineRule="auto"/>
              <w:rPr>
                <w:color w:val="000000"/>
                <w:sz w:val="20"/>
                <w:szCs w:val="20"/>
              </w:rPr>
            </w:pPr>
          </w:p>
        </w:tc>
        <w:tc>
          <w:tcPr>
            <w:tcW w:w="2311" w:type="dxa"/>
            <w:noWrap/>
            <w:vAlign w:val="center"/>
            <w:hideMark/>
          </w:tcPr>
          <w:p w14:paraId="0042FA26" w14:textId="44B5BC12" w:rsidR="00B16DAB" w:rsidRPr="00381668" w:rsidRDefault="00B16DAB" w:rsidP="00381668">
            <w:pP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Síndrome de Raynaud</w:t>
            </w:r>
          </w:p>
        </w:tc>
      </w:tr>
      <w:tr w:rsidR="00B16DAB" w:rsidRPr="00381668" w14:paraId="1EB0A086" w14:textId="77777777" w:rsidTr="00777D68">
        <w:trPr>
          <w:trHeight w:val="260"/>
          <w:jc w:val="center"/>
        </w:trPr>
        <w:tc>
          <w:tcPr>
            <w:cnfStyle w:val="001000000000" w:firstRow="0" w:lastRow="0" w:firstColumn="1" w:lastColumn="0" w:oddVBand="0" w:evenVBand="0" w:oddHBand="0" w:evenHBand="0" w:firstRowFirstColumn="0" w:firstRowLastColumn="0" w:lastRowFirstColumn="0" w:lastRowLastColumn="0"/>
            <w:tcW w:w="3723" w:type="dxa"/>
            <w:noWrap/>
            <w:vAlign w:val="center"/>
            <w:hideMark/>
          </w:tcPr>
          <w:p w14:paraId="5A53E6AA" w14:textId="77777777" w:rsidR="00B16DAB" w:rsidRPr="00381668" w:rsidRDefault="00B16DAB" w:rsidP="00381668">
            <w:pPr>
              <w:spacing w:line="276" w:lineRule="auto"/>
              <w:rPr>
                <w:color w:val="000000"/>
                <w:sz w:val="20"/>
                <w:szCs w:val="20"/>
              </w:rPr>
            </w:pPr>
            <w:r w:rsidRPr="00381668">
              <w:rPr>
                <w:color w:val="000000"/>
                <w:sz w:val="20"/>
                <w:szCs w:val="20"/>
              </w:rPr>
              <w:t>Enfermedades endocrinas</w:t>
            </w:r>
          </w:p>
        </w:tc>
        <w:tc>
          <w:tcPr>
            <w:tcW w:w="2311" w:type="dxa"/>
            <w:noWrap/>
            <w:vAlign w:val="center"/>
            <w:hideMark/>
          </w:tcPr>
          <w:p w14:paraId="5FC4DF1F" w14:textId="77777777" w:rsidR="00B16DAB" w:rsidRPr="00381668" w:rsidRDefault="00B16DAB" w:rsidP="00381668">
            <w:pPr>
              <w:spacing w:line="276"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Hipertiroidismo</w:t>
            </w:r>
          </w:p>
        </w:tc>
      </w:tr>
      <w:tr w:rsidR="00B16DAB" w:rsidRPr="00381668" w14:paraId="03B94883" w14:textId="77777777" w:rsidTr="00777D68">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3723" w:type="dxa"/>
            <w:vMerge w:val="restart"/>
            <w:noWrap/>
            <w:vAlign w:val="center"/>
            <w:hideMark/>
          </w:tcPr>
          <w:p w14:paraId="790AFC9C" w14:textId="77777777" w:rsidR="00B16DAB" w:rsidRPr="00381668" w:rsidRDefault="00B16DAB" w:rsidP="00381668">
            <w:pPr>
              <w:spacing w:line="276" w:lineRule="auto"/>
              <w:rPr>
                <w:color w:val="000000"/>
                <w:sz w:val="20"/>
                <w:szCs w:val="20"/>
              </w:rPr>
            </w:pPr>
            <w:r w:rsidRPr="00381668">
              <w:rPr>
                <w:color w:val="000000"/>
                <w:sz w:val="20"/>
                <w:szCs w:val="20"/>
              </w:rPr>
              <w:t>Enfermedades respiratorias crónicas</w:t>
            </w:r>
          </w:p>
        </w:tc>
        <w:tc>
          <w:tcPr>
            <w:tcW w:w="2311" w:type="dxa"/>
            <w:noWrap/>
            <w:vAlign w:val="center"/>
            <w:hideMark/>
          </w:tcPr>
          <w:p w14:paraId="3589D4E6" w14:textId="77777777" w:rsidR="00B16DAB" w:rsidRPr="00381668" w:rsidRDefault="00B16DAB" w:rsidP="00381668">
            <w:pP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Asma</w:t>
            </w:r>
          </w:p>
        </w:tc>
      </w:tr>
      <w:tr w:rsidR="00B16DAB" w:rsidRPr="00381668" w14:paraId="1A7BEBC6" w14:textId="77777777" w:rsidTr="00777D68">
        <w:trPr>
          <w:trHeight w:val="260"/>
          <w:jc w:val="center"/>
        </w:trPr>
        <w:tc>
          <w:tcPr>
            <w:cnfStyle w:val="001000000000" w:firstRow="0" w:lastRow="0" w:firstColumn="1" w:lastColumn="0" w:oddVBand="0" w:evenVBand="0" w:oddHBand="0" w:evenHBand="0" w:firstRowFirstColumn="0" w:firstRowLastColumn="0" w:lastRowFirstColumn="0" w:lastRowLastColumn="0"/>
            <w:tcW w:w="3723" w:type="dxa"/>
            <w:vMerge/>
            <w:vAlign w:val="center"/>
            <w:hideMark/>
          </w:tcPr>
          <w:p w14:paraId="761F6B9B" w14:textId="77777777" w:rsidR="00B16DAB" w:rsidRPr="00381668" w:rsidRDefault="00B16DAB" w:rsidP="00381668">
            <w:pPr>
              <w:spacing w:line="276" w:lineRule="auto"/>
              <w:rPr>
                <w:color w:val="000000"/>
                <w:sz w:val="20"/>
                <w:szCs w:val="20"/>
              </w:rPr>
            </w:pPr>
          </w:p>
        </w:tc>
        <w:tc>
          <w:tcPr>
            <w:tcW w:w="2311" w:type="dxa"/>
            <w:noWrap/>
            <w:vAlign w:val="center"/>
            <w:hideMark/>
          </w:tcPr>
          <w:p w14:paraId="2E7004FB" w14:textId="77777777" w:rsidR="00B16DAB" w:rsidRPr="00381668" w:rsidRDefault="00B16DAB" w:rsidP="00381668">
            <w:pPr>
              <w:spacing w:line="276"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Bronquitis crónica</w:t>
            </w:r>
          </w:p>
        </w:tc>
      </w:tr>
      <w:tr w:rsidR="00B16DAB" w:rsidRPr="00381668" w14:paraId="4922A4BF" w14:textId="77777777" w:rsidTr="00777D68">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3723" w:type="dxa"/>
            <w:vMerge w:val="restart"/>
            <w:noWrap/>
            <w:vAlign w:val="center"/>
            <w:hideMark/>
          </w:tcPr>
          <w:p w14:paraId="1F10D590" w14:textId="77777777" w:rsidR="00B16DAB" w:rsidRPr="00381668" w:rsidRDefault="00B16DAB" w:rsidP="00381668">
            <w:pPr>
              <w:spacing w:line="276" w:lineRule="auto"/>
              <w:rPr>
                <w:color w:val="000000"/>
                <w:sz w:val="20"/>
                <w:szCs w:val="20"/>
              </w:rPr>
            </w:pPr>
            <w:r w:rsidRPr="00381668">
              <w:rPr>
                <w:color w:val="000000"/>
                <w:sz w:val="20"/>
                <w:szCs w:val="20"/>
              </w:rPr>
              <w:t>Musculoesqueléticas</w:t>
            </w:r>
          </w:p>
        </w:tc>
        <w:tc>
          <w:tcPr>
            <w:tcW w:w="2311" w:type="dxa"/>
            <w:noWrap/>
            <w:vAlign w:val="center"/>
            <w:hideMark/>
          </w:tcPr>
          <w:p w14:paraId="63DDA57D" w14:textId="77777777" w:rsidR="00B16DAB" w:rsidRPr="00381668" w:rsidRDefault="00B16DAB" w:rsidP="00381668">
            <w:pP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Artrosis</w:t>
            </w:r>
          </w:p>
        </w:tc>
      </w:tr>
      <w:tr w:rsidR="00B16DAB" w:rsidRPr="00381668" w14:paraId="21CF5D61" w14:textId="77777777" w:rsidTr="00777D68">
        <w:trPr>
          <w:trHeight w:val="260"/>
          <w:jc w:val="center"/>
        </w:trPr>
        <w:tc>
          <w:tcPr>
            <w:cnfStyle w:val="001000000000" w:firstRow="0" w:lastRow="0" w:firstColumn="1" w:lastColumn="0" w:oddVBand="0" w:evenVBand="0" w:oddHBand="0" w:evenHBand="0" w:firstRowFirstColumn="0" w:firstRowLastColumn="0" w:lastRowFirstColumn="0" w:lastRowLastColumn="0"/>
            <w:tcW w:w="3723" w:type="dxa"/>
            <w:vMerge/>
            <w:vAlign w:val="center"/>
            <w:hideMark/>
          </w:tcPr>
          <w:p w14:paraId="51170249" w14:textId="77777777" w:rsidR="00B16DAB" w:rsidRPr="00381668" w:rsidRDefault="00B16DAB" w:rsidP="00381668">
            <w:pPr>
              <w:spacing w:line="276" w:lineRule="auto"/>
              <w:rPr>
                <w:color w:val="000000"/>
                <w:sz w:val="20"/>
                <w:szCs w:val="20"/>
              </w:rPr>
            </w:pPr>
          </w:p>
        </w:tc>
        <w:tc>
          <w:tcPr>
            <w:tcW w:w="2311" w:type="dxa"/>
            <w:noWrap/>
            <w:vAlign w:val="center"/>
            <w:hideMark/>
          </w:tcPr>
          <w:p w14:paraId="7ABF8E9F" w14:textId="77777777" w:rsidR="00B16DAB" w:rsidRPr="00381668" w:rsidRDefault="00B16DAB" w:rsidP="00381668">
            <w:pPr>
              <w:spacing w:line="276"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Displasia de cadera</w:t>
            </w:r>
          </w:p>
        </w:tc>
      </w:tr>
      <w:tr w:rsidR="00B16DAB" w:rsidRPr="00381668" w14:paraId="38CA0D40" w14:textId="77777777" w:rsidTr="00777D68">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3723" w:type="dxa"/>
            <w:vMerge/>
            <w:vAlign w:val="center"/>
            <w:hideMark/>
          </w:tcPr>
          <w:p w14:paraId="2B3E1035" w14:textId="77777777" w:rsidR="00B16DAB" w:rsidRPr="00381668" w:rsidRDefault="00B16DAB" w:rsidP="00381668">
            <w:pPr>
              <w:spacing w:line="276" w:lineRule="auto"/>
              <w:rPr>
                <w:color w:val="000000"/>
                <w:sz w:val="20"/>
                <w:szCs w:val="20"/>
              </w:rPr>
            </w:pPr>
          </w:p>
        </w:tc>
        <w:tc>
          <w:tcPr>
            <w:tcW w:w="2311" w:type="dxa"/>
            <w:noWrap/>
            <w:vAlign w:val="center"/>
            <w:hideMark/>
          </w:tcPr>
          <w:p w14:paraId="07007D0D" w14:textId="77777777" w:rsidR="00B16DAB" w:rsidRPr="00381668" w:rsidRDefault="00B16DAB" w:rsidP="00381668">
            <w:pP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Fibromialgia</w:t>
            </w:r>
          </w:p>
        </w:tc>
      </w:tr>
      <w:tr w:rsidR="00B16DAB" w:rsidRPr="00381668" w14:paraId="63483A53" w14:textId="77777777" w:rsidTr="00777D68">
        <w:trPr>
          <w:trHeight w:val="260"/>
          <w:jc w:val="center"/>
        </w:trPr>
        <w:tc>
          <w:tcPr>
            <w:cnfStyle w:val="001000000000" w:firstRow="0" w:lastRow="0" w:firstColumn="1" w:lastColumn="0" w:oddVBand="0" w:evenVBand="0" w:oddHBand="0" w:evenHBand="0" w:firstRowFirstColumn="0" w:firstRowLastColumn="0" w:lastRowFirstColumn="0" w:lastRowLastColumn="0"/>
            <w:tcW w:w="3723" w:type="dxa"/>
            <w:noWrap/>
            <w:vAlign w:val="center"/>
            <w:hideMark/>
          </w:tcPr>
          <w:p w14:paraId="3A6B2C90" w14:textId="77777777" w:rsidR="00B16DAB" w:rsidRPr="00381668" w:rsidRDefault="00B16DAB" w:rsidP="00381668">
            <w:pPr>
              <w:spacing w:line="276" w:lineRule="auto"/>
              <w:rPr>
                <w:color w:val="000000"/>
                <w:sz w:val="20"/>
                <w:szCs w:val="20"/>
              </w:rPr>
            </w:pPr>
            <w:r w:rsidRPr="00381668">
              <w:rPr>
                <w:color w:val="000000"/>
                <w:sz w:val="20"/>
                <w:szCs w:val="20"/>
              </w:rPr>
              <w:t>Obesidad</w:t>
            </w:r>
          </w:p>
        </w:tc>
        <w:tc>
          <w:tcPr>
            <w:tcW w:w="2311" w:type="dxa"/>
            <w:noWrap/>
            <w:vAlign w:val="center"/>
            <w:hideMark/>
          </w:tcPr>
          <w:p w14:paraId="3C9961C3" w14:textId="77777777" w:rsidR="00B16DAB" w:rsidRPr="00381668" w:rsidRDefault="00B16DAB" w:rsidP="00381668">
            <w:pPr>
              <w:spacing w:line="276"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 </w:t>
            </w:r>
          </w:p>
        </w:tc>
      </w:tr>
      <w:tr w:rsidR="00B16DAB" w:rsidRPr="00381668" w14:paraId="6D4B7035" w14:textId="77777777" w:rsidTr="00777D68">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3723" w:type="dxa"/>
            <w:noWrap/>
            <w:vAlign w:val="center"/>
            <w:hideMark/>
          </w:tcPr>
          <w:p w14:paraId="64F25CBD" w14:textId="5C1D790A" w:rsidR="00B16DAB" w:rsidRPr="00381668" w:rsidRDefault="00A117FA" w:rsidP="00381668">
            <w:pPr>
              <w:spacing w:line="276" w:lineRule="auto"/>
              <w:rPr>
                <w:color w:val="000000"/>
                <w:sz w:val="20"/>
                <w:szCs w:val="20"/>
              </w:rPr>
            </w:pPr>
            <w:r w:rsidRPr="00381668">
              <w:rPr>
                <w:color w:val="000000"/>
                <w:sz w:val="20"/>
                <w:szCs w:val="20"/>
              </w:rPr>
              <w:t>Trastornos</w:t>
            </w:r>
            <w:r w:rsidR="00B16DAB" w:rsidRPr="00381668">
              <w:rPr>
                <w:color w:val="000000"/>
                <w:sz w:val="20"/>
                <w:szCs w:val="20"/>
              </w:rPr>
              <w:t xml:space="preserve"> ce</w:t>
            </w:r>
            <w:r w:rsidRPr="00381668">
              <w:rPr>
                <w:color w:val="000000"/>
                <w:sz w:val="20"/>
                <w:szCs w:val="20"/>
              </w:rPr>
              <w:t>r</w:t>
            </w:r>
            <w:r w:rsidR="00B16DAB" w:rsidRPr="00381668">
              <w:rPr>
                <w:color w:val="000000"/>
                <w:sz w:val="20"/>
                <w:szCs w:val="20"/>
              </w:rPr>
              <w:t>ebral</w:t>
            </w:r>
            <w:r w:rsidRPr="00381668">
              <w:rPr>
                <w:color w:val="000000"/>
                <w:sz w:val="20"/>
                <w:szCs w:val="20"/>
              </w:rPr>
              <w:t>es</w:t>
            </w:r>
          </w:p>
        </w:tc>
        <w:tc>
          <w:tcPr>
            <w:tcW w:w="2311" w:type="dxa"/>
            <w:noWrap/>
            <w:vAlign w:val="center"/>
            <w:hideMark/>
          </w:tcPr>
          <w:p w14:paraId="40DCAFA7" w14:textId="77777777" w:rsidR="00B16DAB" w:rsidRPr="00381668" w:rsidRDefault="00B16DAB" w:rsidP="00381668">
            <w:pP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Epilepsia</w:t>
            </w:r>
          </w:p>
        </w:tc>
      </w:tr>
      <w:tr w:rsidR="00B16DAB" w:rsidRPr="00381668" w14:paraId="25F203F7" w14:textId="77777777" w:rsidTr="00777D68">
        <w:trPr>
          <w:trHeight w:val="260"/>
          <w:jc w:val="center"/>
        </w:trPr>
        <w:tc>
          <w:tcPr>
            <w:cnfStyle w:val="001000000000" w:firstRow="0" w:lastRow="0" w:firstColumn="1" w:lastColumn="0" w:oddVBand="0" w:evenVBand="0" w:oddHBand="0" w:evenHBand="0" w:firstRowFirstColumn="0" w:firstRowLastColumn="0" w:lastRowFirstColumn="0" w:lastRowLastColumn="0"/>
            <w:tcW w:w="3723" w:type="dxa"/>
            <w:noWrap/>
            <w:vAlign w:val="center"/>
            <w:hideMark/>
          </w:tcPr>
          <w:p w14:paraId="021C9998" w14:textId="7E17C7CC" w:rsidR="00B16DAB" w:rsidRPr="00381668" w:rsidRDefault="00A117FA" w:rsidP="00381668">
            <w:pPr>
              <w:spacing w:line="276" w:lineRule="auto"/>
              <w:rPr>
                <w:color w:val="000000"/>
                <w:sz w:val="20"/>
                <w:szCs w:val="20"/>
              </w:rPr>
            </w:pPr>
            <w:r w:rsidRPr="00381668">
              <w:rPr>
                <w:color w:val="000000"/>
                <w:sz w:val="20"/>
                <w:szCs w:val="20"/>
              </w:rPr>
              <w:t>Trastornos</w:t>
            </w:r>
            <w:r w:rsidR="00B16DAB" w:rsidRPr="00381668">
              <w:rPr>
                <w:color w:val="000000"/>
                <w:sz w:val="20"/>
                <w:szCs w:val="20"/>
              </w:rPr>
              <w:t xml:space="preserve"> cutáneo</w:t>
            </w:r>
            <w:r w:rsidRPr="00381668">
              <w:rPr>
                <w:color w:val="000000"/>
                <w:sz w:val="20"/>
                <w:szCs w:val="20"/>
              </w:rPr>
              <w:t>s</w:t>
            </w:r>
          </w:p>
        </w:tc>
        <w:tc>
          <w:tcPr>
            <w:tcW w:w="2311" w:type="dxa"/>
            <w:noWrap/>
            <w:vAlign w:val="center"/>
            <w:hideMark/>
          </w:tcPr>
          <w:p w14:paraId="1E3D04E8" w14:textId="77777777" w:rsidR="00B16DAB" w:rsidRPr="00381668" w:rsidRDefault="00B16DAB" w:rsidP="00381668">
            <w:pPr>
              <w:spacing w:line="276"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 xml:space="preserve">Dermatitis atópica </w:t>
            </w:r>
          </w:p>
        </w:tc>
      </w:tr>
      <w:tr w:rsidR="00B16DAB" w:rsidRPr="00381668" w14:paraId="64B69450" w14:textId="77777777" w:rsidTr="00777D68">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3723" w:type="dxa"/>
            <w:vMerge w:val="restart"/>
            <w:noWrap/>
            <w:vAlign w:val="center"/>
            <w:hideMark/>
          </w:tcPr>
          <w:p w14:paraId="508ED061" w14:textId="75E4DDC6" w:rsidR="00B16DAB" w:rsidRPr="00381668" w:rsidRDefault="00A117FA" w:rsidP="00381668">
            <w:pPr>
              <w:spacing w:line="276" w:lineRule="auto"/>
              <w:rPr>
                <w:color w:val="000000"/>
                <w:sz w:val="20"/>
                <w:szCs w:val="20"/>
              </w:rPr>
            </w:pPr>
            <w:r w:rsidRPr="00381668">
              <w:rPr>
                <w:color w:val="000000"/>
                <w:sz w:val="20"/>
                <w:szCs w:val="20"/>
              </w:rPr>
              <w:t>Trastornos</w:t>
            </w:r>
            <w:r w:rsidR="00B16DAB" w:rsidRPr="00381668">
              <w:rPr>
                <w:color w:val="000000"/>
                <w:sz w:val="20"/>
                <w:szCs w:val="20"/>
              </w:rPr>
              <w:t xml:space="preserve"> mentales</w:t>
            </w:r>
          </w:p>
        </w:tc>
        <w:tc>
          <w:tcPr>
            <w:tcW w:w="2311" w:type="dxa"/>
            <w:noWrap/>
            <w:vAlign w:val="center"/>
            <w:hideMark/>
          </w:tcPr>
          <w:p w14:paraId="11DCF52E" w14:textId="77777777" w:rsidR="00B16DAB" w:rsidRPr="00381668" w:rsidRDefault="00B16DAB" w:rsidP="00381668">
            <w:pP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Alzheimer</w:t>
            </w:r>
          </w:p>
        </w:tc>
      </w:tr>
      <w:tr w:rsidR="00B16DAB" w:rsidRPr="00381668" w14:paraId="219B5C5C" w14:textId="77777777" w:rsidTr="00777D68">
        <w:trPr>
          <w:trHeight w:val="260"/>
          <w:jc w:val="center"/>
        </w:trPr>
        <w:tc>
          <w:tcPr>
            <w:cnfStyle w:val="001000000000" w:firstRow="0" w:lastRow="0" w:firstColumn="1" w:lastColumn="0" w:oddVBand="0" w:evenVBand="0" w:oddHBand="0" w:evenHBand="0" w:firstRowFirstColumn="0" w:firstRowLastColumn="0" w:lastRowFirstColumn="0" w:lastRowLastColumn="0"/>
            <w:tcW w:w="3723" w:type="dxa"/>
            <w:vMerge/>
            <w:vAlign w:val="center"/>
            <w:hideMark/>
          </w:tcPr>
          <w:p w14:paraId="4B64C084" w14:textId="77777777" w:rsidR="00B16DAB" w:rsidRPr="00381668" w:rsidRDefault="00B16DAB" w:rsidP="00381668">
            <w:pPr>
              <w:spacing w:line="276" w:lineRule="auto"/>
              <w:rPr>
                <w:color w:val="000000"/>
                <w:sz w:val="20"/>
                <w:szCs w:val="20"/>
              </w:rPr>
            </w:pPr>
          </w:p>
        </w:tc>
        <w:tc>
          <w:tcPr>
            <w:tcW w:w="2311" w:type="dxa"/>
            <w:noWrap/>
            <w:vAlign w:val="center"/>
            <w:hideMark/>
          </w:tcPr>
          <w:p w14:paraId="733A60AA" w14:textId="77777777" w:rsidR="00B16DAB" w:rsidRPr="00381668" w:rsidRDefault="00B16DAB" w:rsidP="00381668">
            <w:pPr>
              <w:spacing w:line="276"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Demencia leve</w:t>
            </w:r>
          </w:p>
        </w:tc>
      </w:tr>
      <w:tr w:rsidR="00B16DAB" w:rsidRPr="00381668" w14:paraId="62109DC8" w14:textId="77777777" w:rsidTr="00777D68">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3723" w:type="dxa"/>
            <w:vMerge/>
            <w:vAlign w:val="center"/>
            <w:hideMark/>
          </w:tcPr>
          <w:p w14:paraId="6032FFF9" w14:textId="77777777" w:rsidR="00B16DAB" w:rsidRPr="00381668" w:rsidRDefault="00B16DAB" w:rsidP="00381668">
            <w:pPr>
              <w:spacing w:line="276" w:lineRule="auto"/>
              <w:rPr>
                <w:color w:val="000000"/>
                <w:sz w:val="20"/>
                <w:szCs w:val="20"/>
              </w:rPr>
            </w:pPr>
          </w:p>
        </w:tc>
        <w:tc>
          <w:tcPr>
            <w:tcW w:w="2311" w:type="dxa"/>
            <w:noWrap/>
            <w:vAlign w:val="center"/>
            <w:hideMark/>
          </w:tcPr>
          <w:p w14:paraId="1F92E965" w14:textId="77777777" w:rsidR="00B16DAB" w:rsidRPr="00381668" w:rsidRDefault="00B16DAB" w:rsidP="00381668">
            <w:pP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Trastorno Bipolar Afectivo</w:t>
            </w:r>
          </w:p>
        </w:tc>
      </w:tr>
      <w:tr w:rsidR="00B16DAB" w:rsidRPr="00381668" w14:paraId="1CE2F91F" w14:textId="77777777" w:rsidTr="00777D68">
        <w:trPr>
          <w:trHeight w:val="260"/>
          <w:jc w:val="center"/>
        </w:trPr>
        <w:tc>
          <w:tcPr>
            <w:cnfStyle w:val="001000000000" w:firstRow="0" w:lastRow="0" w:firstColumn="1" w:lastColumn="0" w:oddVBand="0" w:evenVBand="0" w:oddHBand="0" w:evenHBand="0" w:firstRowFirstColumn="0" w:firstRowLastColumn="0" w:lastRowFirstColumn="0" w:lastRowLastColumn="0"/>
            <w:tcW w:w="3723" w:type="dxa"/>
            <w:noWrap/>
            <w:vAlign w:val="center"/>
            <w:hideMark/>
          </w:tcPr>
          <w:p w14:paraId="3281F68C" w14:textId="77777777" w:rsidR="00B16DAB" w:rsidRPr="00381668" w:rsidRDefault="00B16DAB" w:rsidP="00381668">
            <w:pPr>
              <w:spacing w:line="276" w:lineRule="auto"/>
              <w:rPr>
                <w:color w:val="000000"/>
                <w:sz w:val="20"/>
                <w:szCs w:val="20"/>
              </w:rPr>
            </w:pPr>
            <w:r w:rsidRPr="00381668">
              <w:rPr>
                <w:color w:val="000000"/>
                <w:sz w:val="20"/>
                <w:szCs w:val="20"/>
              </w:rPr>
              <w:t>Trastornos del sistema nervioso periférico</w:t>
            </w:r>
          </w:p>
        </w:tc>
        <w:tc>
          <w:tcPr>
            <w:tcW w:w="2311" w:type="dxa"/>
            <w:noWrap/>
            <w:vAlign w:val="center"/>
            <w:hideMark/>
          </w:tcPr>
          <w:p w14:paraId="3EDC1A1F" w14:textId="77777777" w:rsidR="00B16DAB" w:rsidRPr="00381668" w:rsidRDefault="00B16DAB" w:rsidP="00381668">
            <w:pPr>
              <w:spacing w:line="276"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Polineuropatía</w:t>
            </w:r>
          </w:p>
        </w:tc>
      </w:tr>
    </w:tbl>
    <w:p w14:paraId="7F67FED8" w14:textId="7124560F" w:rsidR="00AF4F15" w:rsidRPr="00381668" w:rsidRDefault="00FB4179" w:rsidP="00381668">
      <w:pPr>
        <w:tabs>
          <w:tab w:val="left" w:pos="3960"/>
        </w:tabs>
        <w:spacing w:line="276" w:lineRule="auto"/>
        <w:jc w:val="center"/>
        <w:rPr>
          <w:sz w:val="20"/>
          <w:szCs w:val="20"/>
        </w:rPr>
      </w:pPr>
      <w:r w:rsidRPr="00381668">
        <w:rPr>
          <w:sz w:val="20"/>
          <w:szCs w:val="20"/>
        </w:rPr>
        <w:t>Fuente: Elaboración propia a partir del censo 202</w:t>
      </w:r>
      <w:r w:rsidR="0045524F" w:rsidRPr="00381668">
        <w:rPr>
          <w:sz w:val="20"/>
          <w:szCs w:val="20"/>
        </w:rPr>
        <w:t>1</w:t>
      </w:r>
    </w:p>
    <w:p w14:paraId="2724E06E" w14:textId="77777777" w:rsidR="0045524F" w:rsidRPr="00381668" w:rsidRDefault="0045524F" w:rsidP="00381668">
      <w:pPr>
        <w:tabs>
          <w:tab w:val="left" w:pos="3960"/>
        </w:tabs>
        <w:spacing w:line="276" w:lineRule="auto"/>
        <w:jc w:val="center"/>
        <w:rPr>
          <w:sz w:val="20"/>
          <w:szCs w:val="20"/>
        </w:rPr>
      </w:pPr>
    </w:p>
    <w:p w14:paraId="334B604F" w14:textId="40FA589E" w:rsidR="004B3B91" w:rsidRPr="00381668" w:rsidRDefault="006C7DE0" w:rsidP="00381668">
      <w:pPr>
        <w:pStyle w:val="Ttulo2"/>
        <w:spacing w:line="276" w:lineRule="auto"/>
        <w:rPr>
          <w:rFonts w:cs="Times New Roman"/>
        </w:rPr>
      </w:pPr>
      <w:r w:rsidRPr="00381668">
        <w:rPr>
          <w:rFonts w:cs="Times New Roman"/>
        </w:rPr>
        <w:t xml:space="preserve"> </w:t>
      </w:r>
      <w:bookmarkStart w:id="81" w:name="_Toc116809643"/>
      <w:r w:rsidR="004B3B91" w:rsidRPr="00381668" w:rsidDel="0D8C453D">
        <w:rPr>
          <w:rFonts w:cs="Times New Roman"/>
        </w:rPr>
        <w:t>Ocupación</w:t>
      </w:r>
      <w:bookmarkStart w:id="82" w:name="_Toc2043712273"/>
      <w:bookmarkEnd w:id="81"/>
      <w:r w:rsidR="0D8C453D" w:rsidRPr="00381668">
        <w:rPr>
          <w:rFonts w:cs="Times New Roman"/>
        </w:rPr>
        <w:t xml:space="preserve"> </w:t>
      </w:r>
      <w:bookmarkEnd w:id="82"/>
    </w:p>
    <w:p w14:paraId="6494DB3B" w14:textId="77777777" w:rsidR="00B83AD5" w:rsidRPr="00381668" w:rsidRDefault="00B83AD5" w:rsidP="00381668">
      <w:pPr>
        <w:spacing w:line="276" w:lineRule="auto"/>
      </w:pPr>
    </w:p>
    <w:p w14:paraId="789345BE" w14:textId="1A373D51" w:rsidR="009C4E25" w:rsidRPr="00381668" w:rsidRDefault="0CF299B1" w:rsidP="00381668">
      <w:pPr>
        <w:spacing w:line="276" w:lineRule="auto"/>
        <w:jc w:val="both"/>
      </w:pPr>
      <w:r w:rsidRPr="00381668">
        <w:t>En el siguiente apartado</w:t>
      </w:r>
      <w:r w:rsidR="00C13032" w:rsidRPr="00381668">
        <w:t>,</w:t>
      </w:r>
      <w:r w:rsidRPr="00381668">
        <w:t xml:space="preserve"> se</w:t>
      </w:r>
      <w:r w:rsidR="016F63C1" w:rsidRPr="00381668">
        <w:t xml:space="preserve"> realizó un análisis </w:t>
      </w:r>
      <w:r w:rsidRPr="00381668">
        <w:t>de la</w:t>
      </w:r>
      <w:r w:rsidR="00D47F50" w:rsidRPr="00381668">
        <w:t>s actividades u</w:t>
      </w:r>
      <w:r w:rsidRPr="00381668">
        <w:t xml:space="preserve"> ocupaci</w:t>
      </w:r>
      <w:r w:rsidR="009A77E1" w:rsidRPr="00381668">
        <w:t>ones</w:t>
      </w:r>
      <w:r w:rsidRPr="00381668">
        <w:t xml:space="preserve"> que desempeñan l</w:t>
      </w:r>
      <w:r w:rsidR="00D47F50" w:rsidRPr="00381668">
        <w:t xml:space="preserve">os habitantes de la vereda Los Soches, </w:t>
      </w:r>
      <w:r w:rsidR="00582712" w:rsidRPr="00381668">
        <w:t>sin perder de vista que</w:t>
      </w:r>
      <w:r w:rsidR="009463D1" w:rsidRPr="00381668">
        <w:t xml:space="preserve"> es un tema que no ha cambiado frente a los resultados de la investigación de Franco (2016), quien encontró que </w:t>
      </w:r>
      <w:r w:rsidR="009C4E25" w:rsidRPr="00381668">
        <w:t>la población de la vereda se dedica</w:t>
      </w:r>
      <w:r w:rsidR="009463D1" w:rsidRPr="00381668">
        <w:t>ba</w:t>
      </w:r>
      <w:r w:rsidR="009C4E25" w:rsidRPr="00381668">
        <w:t xml:space="preserve"> a las siguientes actividades de acuerdo al sexo: </w:t>
      </w:r>
    </w:p>
    <w:p w14:paraId="0D06B626" w14:textId="07FC020E" w:rsidR="520E71B2" w:rsidRPr="00381668" w:rsidRDefault="009C4E25" w:rsidP="00381668">
      <w:pPr>
        <w:spacing w:line="276" w:lineRule="auto"/>
        <w:ind w:left="697"/>
        <w:jc w:val="both"/>
        <w:rPr>
          <w:sz w:val="22"/>
          <w:szCs w:val="22"/>
        </w:rPr>
      </w:pPr>
      <w:r w:rsidRPr="00381668">
        <w:rPr>
          <w:sz w:val="22"/>
          <w:szCs w:val="22"/>
        </w:rPr>
        <w:t>Hombres: agricultores, microempresarios, guías ambientales y vigilantes. Mientras que las mujeres: (…) principalmente amas de casa, de las cuales algunas desarrollan actividades de ganadería y agricultura, y otras están vinculadas al agroturismo brindando servicios de alimentación o son empleadas en la ciudad” (Pág. 30)</w:t>
      </w:r>
      <w:r w:rsidR="00AF7499" w:rsidRPr="00381668">
        <w:rPr>
          <w:sz w:val="22"/>
          <w:szCs w:val="22"/>
        </w:rPr>
        <w:t>.</w:t>
      </w:r>
    </w:p>
    <w:p w14:paraId="2B19FD2F" w14:textId="677A101D" w:rsidR="00A37B4A" w:rsidRPr="00381668" w:rsidRDefault="00A37B4A" w:rsidP="00381668">
      <w:pPr>
        <w:spacing w:line="276" w:lineRule="auto"/>
        <w:jc w:val="both"/>
        <w:rPr>
          <w:rFonts w:eastAsia="Yu Mincho"/>
        </w:rPr>
      </w:pPr>
    </w:p>
    <w:p w14:paraId="5E82DE80" w14:textId="583AFDFC" w:rsidR="00B974D3" w:rsidRPr="00381668" w:rsidRDefault="00B974D3" w:rsidP="00381668">
      <w:pPr>
        <w:pStyle w:val="Descripcin"/>
        <w:keepNext/>
        <w:spacing w:line="276" w:lineRule="auto"/>
        <w:jc w:val="center"/>
        <w:rPr>
          <w:rFonts w:ascii="Times New Roman" w:hAnsi="Times New Roman" w:cs="Times New Roman"/>
          <w:i w:val="0"/>
          <w:iCs w:val="0"/>
          <w:sz w:val="24"/>
          <w:szCs w:val="24"/>
        </w:rPr>
      </w:pPr>
      <w:bookmarkStart w:id="83" w:name="_Toc116810377"/>
      <w:r w:rsidRPr="00381668">
        <w:rPr>
          <w:rFonts w:ascii="Times New Roman" w:hAnsi="Times New Roman" w:cs="Times New Roman"/>
          <w:i w:val="0"/>
          <w:iCs w:val="0"/>
          <w:sz w:val="24"/>
          <w:szCs w:val="24"/>
        </w:rPr>
        <w:t xml:space="preserve">Tabla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Tabla \* ARABIC</w:instrText>
      </w:r>
      <w:r w:rsidRPr="00381668">
        <w:rPr>
          <w:rFonts w:ascii="Times New Roman" w:hAnsi="Times New Roman" w:cs="Times New Roman"/>
          <w:i w:val="0"/>
          <w:iCs w:val="0"/>
          <w:sz w:val="24"/>
          <w:szCs w:val="24"/>
        </w:rPr>
        <w:fldChar w:fldCharType="separate"/>
      </w:r>
      <w:r w:rsidRPr="00381668">
        <w:rPr>
          <w:rFonts w:ascii="Times New Roman" w:hAnsi="Times New Roman" w:cs="Times New Roman"/>
          <w:i w:val="0"/>
          <w:iCs w:val="0"/>
          <w:sz w:val="24"/>
          <w:szCs w:val="24"/>
        </w:rPr>
        <w:t>19</w:t>
      </w:r>
      <w:r w:rsidRPr="00381668">
        <w:rPr>
          <w:rFonts w:ascii="Times New Roman" w:hAnsi="Times New Roman" w:cs="Times New Roman"/>
          <w:i w:val="0"/>
          <w:iCs w:val="0"/>
          <w:sz w:val="24"/>
          <w:szCs w:val="24"/>
        </w:rPr>
        <w:fldChar w:fldCharType="end"/>
      </w:r>
      <w:r w:rsidRPr="00381668">
        <w:rPr>
          <w:rFonts w:ascii="Times New Roman" w:hAnsi="Times New Roman" w:cs="Times New Roman"/>
          <w:i w:val="0"/>
          <w:iCs w:val="0"/>
          <w:sz w:val="24"/>
          <w:szCs w:val="24"/>
        </w:rPr>
        <w:t>. Principales actividades u oficios desarrollados en la vereda Los Soches 2021</w:t>
      </w:r>
      <w:bookmarkEnd w:id="83"/>
    </w:p>
    <w:tbl>
      <w:tblPr>
        <w:tblStyle w:val="Tabladelista3-nfasis3"/>
        <w:tblW w:w="3560" w:type="dxa"/>
        <w:jc w:val="center"/>
        <w:tblLook w:val="04A0" w:firstRow="1" w:lastRow="0" w:firstColumn="1" w:lastColumn="0" w:noHBand="0" w:noVBand="1"/>
      </w:tblPr>
      <w:tblGrid>
        <w:gridCol w:w="2260"/>
        <w:gridCol w:w="1300"/>
      </w:tblGrid>
      <w:tr w:rsidR="00D4656B" w:rsidRPr="00381668" w14:paraId="47BCFFCD" w14:textId="77777777" w:rsidTr="00D4656B">
        <w:trPr>
          <w:cnfStyle w:val="100000000000" w:firstRow="1" w:lastRow="0" w:firstColumn="0" w:lastColumn="0" w:oddVBand="0" w:evenVBand="0" w:oddHBand="0" w:evenHBand="0" w:firstRowFirstColumn="0" w:firstRowLastColumn="0" w:lastRowFirstColumn="0" w:lastRowLastColumn="0"/>
          <w:trHeight w:val="560"/>
          <w:jc w:val="center"/>
        </w:trPr>
        <w:tc>
          <w:tcPr>
            <w:cnfStyle w:val="001000000100" w:firstRow="0" w:lastRow="0" w:firstColumn="1" w:lastColumn="0" w:oddVBand="0" w:evenVBand="0" w:oddHBand="0" w:evenHBand="0" w:firstRowFirstColumn="1" w:firstRowLastColumn="0" w:lastRowFirstColumn="0" w:lastRowLastColumn="0"/>
            <w:tcW w:w="2260" w:type="dxa"/>
            <w:vAlign w:val="center"/>
            <w:hideMark/>
          </w:tcPr>
          <w:p w14:paraId="16D38D4A" w14:textId="0B7BE055" w:rsidR="00D4656B" w:rsidRPr="00381668" w:rsidRDefault="00A1066E" w:rsidP="00381668">
            <w:pPr>
              <w:spacing w:line="276" w:lineRule="auto"/>
              <w:jc w:val="center"/>
              <w:rPr>
                <w:b w:val="0"/>
                <w:bCs w:val="0"/>
                <w:color w:val="000000"/>
                <w:sz w:val="20"/>
                <w:szCs w:val="20"/>
              </w:rPr>
            </w:pPr>
            <w:r w:rsidRPr="00381668">
              <w:rPr>
                <w:b w:val="0"/>
                <w:bCs w:val="0"/>
                <w:color w:val="000000"/>
                <w:sz w:val="20"/>
                <w:szCs w:val="20"/>
              </w:rPr>
              <w:t>Actividades</w:t>
            </w:r>
          </w:p>
        </w:tc>
        <w:tc>
          <w:tcPr>
            <w:tcW w:w="1300" w:type="dxa"/>
            <w:hideMark/>
          </w:tcPr>
          <w:p w14:paraId="4CDFFB6A" w14:textId="77777777" w:rsidR="00D4656B" w:rsidRPr="00381668" w:rsidRDefault="00D4656B" w:rsidP="00381668">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381668">
              <w:rPr>
                <w:b w:val="0"/>
                <w:bCs w:val="0"/>
                <w:color w:val="000000"/>
                <w:sz w:val="20"/>
                <w:szCs w:val="20"/>
              </w:rPr>
              <w:t># de personas</w:t>
            </w:r>
          </w:p>
        </w:tc>
      </w:tr>
      <w:tr w:rsidR="00D4656B" w:rsidRPr="00381668" w14:paraId="7F77E3B1" w14:textId="77777777" w:rsidTr="00D4656B">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2260" w:type="dxa"/>
            <w:noWrap/>
            <w:hideMark/>
          </w:tcPr>
          <w:p w14:paraId="38AE43B3" w14:textId="77777777" w:rsidR="00D4656B" w:rsidRPr="00381668" w:rsidRDefault="00D4656B" w:rsidP="00381668">
            <w:pPr>
              <w:spacing w:line="276" w:lineRule="auto"/>
              <w:rPr>
                <w:b w:val="0"/>
                <w:bCs w:val="0"/>
                <w:color w:val="000000"/>
                <w:sz w:val="20"/>
                <w:szCs w:val="20"/>
              </w:rPr>
            </w:pPr>
            <w:r w:rsidRPr="00381668">
              <w:rPr>
                <w:b w:val="0"/>
                <w:bCs w:val="0"/>
                <w:color w:val="000000"/>
                <w:sz w:val="20"/>
                <w:szCs w:val="20"/>
              </w:rPr>
              <w:t>Estudiante</w:t>
            </w:r>
          </w:p>
        </w:tc>
        <w:tc>
          <w:tcPr>
            <w:tcW w:w="1300" w:type="dxa"/>
            <w:noWrap/>
            <w:hideMark/>
          </w:tcPr>
          <w:p w14:paraId="1067F6E8" w14:textId="77777777" w:rsidR="00D4656B" w:rsidRPr="00381668" w:rsidRDefault="00D4656B"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160</w:t>
            </w:r>
          </w:p>
        </w:tc>
      </w:tr>
      <w:tr w:rsidR="00D4656B" w:rsidRPr="00381668" w14:paraId="1EDC3E1B" w14:textId="77777777" w:rsidTr="00D4656B">
        <w:trPr>
          <w:trHeight w:val="260"/>
          <w:jc w:val="center"/>
        </w:trPr>
        <w:tc>
          <w:tcPr>
            <w:cnfStyle w:val="001000000000" w:firstRow="0" w:lastRow="0" w:firstColumn="1" w:lastColumn="0" w:oddVBand="0" w:evenVBand="0" w:oddHBand="0" w:evenHBand="0" w:firstRowFirstColumn="0" w:firstRowLastColumn="0" w:lastRowFirstColumn="0" w:lastRowLastColumn="0"/>
            <w:tcW w:w="2260" w:type="dxa"/>
            <w:noWrap/>
            <w:hideMark/>
          </w:tcPr>
          <w:p w14:paraId="3566ED18" w14:textId="77777777" w:rsidR="00D4656B" w:rsidRPr="00381668" w:rsidRDefault="00D4656B" w:rsidP="00381668">
            <w:pPr>
              <w:spacing w:line="276" w:lineRule="auto"/>
              <w:rPr>
                <w:b w:val="0"/>
                <w:bCs w:val="0"/>
                <w:color w:val="000000"/>
                <w:sz w:val="20"/>
                <w:szCs w:val="20"/>
              </w:rPr>
            </w:pPr>
            <w:r w:rsidRPr="00381668">
              <w:rPr>
                <w:b w:val="0"/>
                <w:bCs w:val="0"/>
                <w:color w:val="000000"/>
                <w:sz w:val="20"/>
                <w:szCs w:val="20"/>
              </w:rPr>
              <w:t>Hogar</w:t>
            </w:r>
          </w:p>
        </w:tc>
        <w:tc>
          <w:tcPr>
            <w:tcW w:w="1300" w:type="dxa"/>
            <w:noWrap/>
            <w:hideMark/>
          </w:tcPr>
          <w:p w14:paraId="48A28BDB" w14:textId="77777777" w:rsidR="00D4656B" w:rsidRPr="00381668" w:rsidRDefault="00D4656B"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149</w:t>
            </w:r>
          </w:p>
        </w:tc>
      </w:tr>
      <w:tr w:rsidR="00D4656B" w:rsidRPr="00381668" w14:paraId="0F1224ED" w14:textId="77777777" w:rsidTr="00D4656B">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2260" w:type="dxa"/>
            <w:noWrap/>
            <w:hideMark/>
          </w:tcPr>
          <w:p w14:paraId="02475AB8" w14:textId="77777777" w:rsidR="00D4656B" w:rsidRPr="00381668" w:rsidRDefault="00D4656B" w:rsidP="00381668">
            <w:pPr>
              <w:spacing w:line="276" w:lineRule="auto"/>
              <w:rPr>
                <w:b w:val="0"/>
                <w:bCs w:val="0"/>
                <w:color w:val="000000"/>
                <w:sz w:val="20"/>
                <w:szCs w:val="20"/>
              </w:rPr>
            </w:pPr>
            <w:r w:rsidRPr="00381668">
              <w:rPr>
                <w:b w:val="0"/>
                <w:bCs w:val="0"/>
                <w:color w:val="000000"/>
                <w:sz w:val="20"/>
                <w:szCs w:val="20"/>
              </w:rPr>
              <w:t>Agricultor</w:t>
            </w:r>
          </w:p>
        </w:tc>
        <w:tc>
          <w:tcPr>
            <w:tcW w:w="1300" w:type="dxa"/>
            <w:noWrap/>
            <w:hideMark/>
          </w:tcPr>
          <w:p w14:paraId="066FEE35" w14:textId="77777777" w:rsidR="00D4656B" w:rsidRPr="00381668" w:rsidRDefault="00D4656B"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93</w:t>
            </w:r>
          </w:p>
        </w:tc>
      </w:tr>
      <w:tr w:rsidR="00D4656B" w:rsidRPr="00381668" w14:paraId="03BE000D" w14:textId="77777777" w:rsidTr="00D4656B">
        <w:trPr>
          <w:trHeight w:val="260"/>
          <w:jc w:val="center"/>
        </w:trPr>
        <w:tc>
          <w:tcPr>
            <w:cnfStyle w:val="001000000000" w:firstRow="0" w:lastRow="0" w:firstColumn="1" w:lastColumn="0" w:oddVBand="0" w:evenVBand="0" w:oddHBand="0" w:evenHBand="0" w:firstRowFirstColumn="0" w:firstRowLastColumn="0" w:lastRowFirstColumn="0" w:lastRowLastColumn="0"/>
            <w:tcW w:w="2260" w:type="dxa"/>
            <w:noWrap/>
            <w:hideMark/>
          </w:tcPr>
          <w:p w14:paraId="461F4F03" w14:textId="77777777" w:rsidR="00D4656B" w:rsidRPr="00381668" w:rsidRDefault="00D4656B" w:rsidP="00381668">
            <w:pPr>
              <w:spacing w:line="276" w:lineRule="auto"/>
              <w:rPr>
                <w:b w:val="0"/>
                <w:bCs w:val="0"/>
                <w:color w:val="000000"/>
                <w:sz w:val="20"/>
                <w:szCs w:val="20"/>
              </w:rPr>
            </w:pPr>
            <w:r w:rsidRPr="00381668">
              <w:rPr>
                <w:b w:val="0"/>
                <w:bCs w:val="0"/>
                <w:color w:val="000000"/>
                <w:sz w:val="20"/>
                <w:szCs w:val="20"/>
              </w:rPr>
              <w:t>Desempleado</w:t>
            </w:r>
          </w:p>
        </w:tc>
        <w:tc>
          <w:tcPr>
            <w:tcW w:w="1300" w:type="dxa"/>
            <w:noWrap/>
            <w:hideMark/>
          </w:tcPr>
          <w:p w14:paraId="3A26F627" w14:textId="77777777" w:rsidR="00D4656B" w:rsidRPr="00381668" w:rsidRDefault="00D4656B"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15</w:t>
            </w:r>
          </w:p>
        </w:tc>
      </w:tr>
      <w:tr w:rsidR="00D4656B" w:rsidRPr="00381668" w14:paraId="708C6073" w14:textId="77777777" w:rsidTr="00D4656B">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2260" w:type="dxa"/>
            <w:noWrap/>
            <w:hideMark/>
          </w:tcPr>
          <w:p w14:paraId="2B14A9F2" w14:textId="77777777" w:rsidR="00D4656B" w:rsidRPr="00381668" w:rsidRDefault="00D4656B" w:rsidP="00381668">
            <w:pPr>
              <w:spacing w:line="276" w:lineRule="auto"/>
              <w:rPr>
                <w:b w:val="0"/>
                <w:bCs w:val="0"/>
                <w:color w:val="000000"/>
                <w:sz w:val="20"/>
                <w:szCs w:val="20"/>
              </w:rPr>
            </w:pPr>
            <w:r w:rsidRPr="00381668">
              <w:rPr>
                <w:b w:val="0"/>
                <w:bCs w:val="0"/>
                <w:color w:val="000000"/>
                <w:sz w:val="20"/>
                <w:szCs w:val="20"/>
              </w:rPr>
              <w:t>Conductor</w:t>
            </w:r>
          </w:p>
        </w:tc>
        <w:tc>
          <w:tcPr>
            <w:tcW w:w="1300" w:type="dxa"/>
            <w:noWrap/>
            <w:hideMark/>
          </w:tcPr>
          <w:p w14:paraId="52C87DBB" w14:textId="77777777" w:rsidR="00D4656B" w:rsidRPr="00381668" w:rsidRDefault="00D4656B"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14</w:t>
            </w:r>
          </w:p>
        </w:tc>
      </w:tr>
      <w:tr w:rsidR="00D4656B" w:rsidRPr="00381668" w14:paraId="77301748" w14:textId="77777777" w:rsidTr="00D4656B">
        <w:trPr>
          <w:trHeight w:val="260"/>
          <w:jc w:val="center"/>
        </w:trPr>
        <w:tc>
          <w:tcPr>
            <w:cnfStyle w:val="001000000000" w:firstRow="0" w:lastRow="0" w:firstColumn="1" w:lastColumn="0" w:oddVBand="0" w:evenVBand="0" w:oddHBand="0" w:evenHBand="0" w:firstRowFirstColumn="0" w:firstRowLastColumn="0" w:lastRowFirstColumn="0" w:lastRowLastColumn="0"/>
            <w:tcW w:w="2260" w:type="dxa"/>
            <w:noWrap/>
            <w:hideMark/>
          </w:tcPr>
          <w:p w14:paraId="545CFCBC" w14:textId="77777777" w:rsidR="00D4656B" w:rsidRPr="00381668" w:rsidRDefault="00D4656B" w:rsidP="00381668">
            <w:pPr>
              <w:spacing w:line="276" w:lineRule="auto"/>
              <w:rPr>
                <w:b w:val="0"/>
                <w:bCs w:val="0"/>
                <w:color w:val="000000"/>
                <w:sz w:val="20"/>
                <w:szCs w:val="20"/>
              </w:rPr>
            </w:pPr>
            <w:r w:rsidRPr="00381668">
              <w:rPr>
                <w:b w:val="0"/>
                <w:bCs w:val="0"/>
                <w:color w:val="000000"/>
                <w:sz w:val="20"/>
                <w:szCs w:val="20"/>
              </w:rPr>
              <w:t xml:space="preserve">Empleado </w:t>
            </w:r>
          </w:p>
        </w:tc>
        <w:tc>
          <w:tcPr>
            <w:tcW w:w="1300" w:type="dxa"/>
            <w:noWrap/>
            <w:hideMark/>
          </w:tcPr>
          <w:p w14:paraId="0E5893F0" w14:textId="77777777" w:rsidR="00D4656B" w:rsidRPr="00381668" w:rsidRDefault="00D4656B"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14</w:t>
            </w:r>
          </w:p>
        </w:tc>
      </w:tr>
      <w:tr w:rsidR="00D4656B" w:rsidRPr="00381668" w14:paraId="3666C300" w14:textId="77777777" w:rsidTr="00D4656B">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2260" w:type="dxa"/>
            <w:noWrap/>
            <w:hideMark/>
          </w:tcPr>
          <w:p w14:paraId="0AFA0EBC" w14:textId="77777777" w:rsidR="00D4656B" w:rsidRPr="00381668" w:rsidRDefault="00D4656B" w:rsidP="00381668">
            <w:pPr>
              <w:spacing w:line="276" w:lineRule="auto"/>
              <w:rPr>
                <w:b w:val="0"/>
                <w:bCs w:val="0"/>
                <w:color w:val="000000"/>
                <w:sz w:val="20"/>
                <w:szCs w:val="20"/>
              </w:rPr>
            </w:pPr>
            <w:r w:rsidRPr="00381668">
              <w:rPr>
                <w:b w:val="0"/>
                <w:bCs w:val="0"/>
                <w:color w:val="000000"/>
                <w:sz w:val="20"/>
                <w:szCs w:val="20"/>
              </w:rPr>
              <w:t>Trabajador oficios varios</w:t>
            </w:r>
          </w:p>
        </w:tc>
        <w:tc>
          <w:tcPr>
            <w:tcW w:w="1300" w:type="dxa"/>
            <w:noWrap/>
            <w:hideMark/>
          </w:tcPr>
          <w:p w14:paraId="3613F33A" w14:textId="77777777" w:rsidR="00D4656B" w:rsidRPr="00381668" w:rsidRDefault="00D4656B"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14</w:t>
            </w:r>
          </w:p>
        </w:tc>
      </w:tr>
      <w:tr w:rsidR="00D4656B" w:rsidRPr="00381668" w14:paraId="18E604CE" w14:textId="77777777" w:rsidTr="00D4656B">
        <w:trPr>
          <w:trHeight w:val="260"/>
          <w:jc w:val="center"/>
        </w:trPr>
        <w:tc>
          <w:tcPr>
            <w:cnfStyle w:val="001000000000" w:firstRow="0" w:lastRow="0" w:firstColumn="1" w:lastColumn="0" w:oddVBand="0" w:evenVBand="0" w:oddHBand="0" w:evenHBand="0" w:firstRowFirstColumn="0" w:firstRowLastColumn="0" w:lastRowFirstColumn="0" w:lastRowLastColumn="0"/>
            <w:tcW w:w="2260" w:type="dxa"/>
            <w:noWrap/>
            <w:hideMark/>
          </w:tcPr>
          <w:p w14:paraId="1F53A30E" w14:textId="77777777" w:rsidR="00D4656B" w:rsidRPr="00381668" w:rsidRDefault="00D4656B" w:rsidP="00381668">
            <w:pPr>
              <w:spacing w:line="276" w:lineRule="auto"/>
              <w:rPr>
                <w:b w:val="0"/>
                <w:bCs w:val="0"/>
                <w:color w:val="000000"/>
                <w:sz w:val="20"/>
                <w:szCs w:val="20"/>
              </w:rPr>
            </w:pPr>
            <w:r w:rsidRPr="00381668">
              <w:rPr>
                <w:b w:val="0"/>
                <w:bCs w:val="0"/>
                <w:color w:val="000000"/>
                <w:sz w:val="20"/>
                <w:szCs w:val="20"/>
              </w:rPr>
              <w:t>Obrero labores de campo</w:t>
            </w:r>
          </w:p>
        </w:tc>
        <w:tc>
          <w:tcPr>
            <w:tcW w:w="1300" w:type="dxa"/>
            <w:noWrap/>
            <w:hideMark/>
          </w:tcPr>
          <w:p w14:paraId="66A31192" w14:textId="77777777" w:rsidR="00D4656B" w:rsidRPr="00381668" w:rsidRDefault="00D4656B"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12</w:t>
            </w:r>
          </w:p>
        </w:tc>
      </w:tr>
      <w:tr w:rsidR="00D4656B" w:rsidRPr="00381668" w14:paraId="13567944" w14:textId="77777777" w:rsidTr="00D4656B">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2260" w:type="dxa"/>
            <w:noWrap/>
            <w:hideMark/>
          </w:tcPr>
          <w:p w14:paraId="4B53027D" w14:textId="77777777" w:rsidR="00D4656B" w:rsidRPr="00381668" w:rsidRDefault="00D4656B" w:rsidP="00381668">
            <w:pPr>
              <w:spacing w:line="276" w:lineRule="auto"/>
              <w:rPr>
                <w:b w:val="0"/>
                <w:bCs w:val="0"/>
                <w:color w:val="000000"/>
                <w:sz w:val="20"/>
                <w:szCs w:val="20"/>
              </w:rPr>
            </w:pPr>
            <w:r w:rsidRPr="00381668">
              <w:rPr>
                <w:b w:val="0"/>
                <w:bCs w:val="0"/>
                <w:color w:val="000000"/>
                <w:sz w:val="20"/>
                <w:szCs w:val="20"/>
              </w:rPr>
              <w:t>Empleado</w:t>
            </w:r>
          </w:p>
        </w:tc>
        <w:tc>
          <w:tcPr>
            <w:tcW w:w="1300" w:type="dxa"/>
            <w:noWrap/>
            <w:hideMark/>
          </w:tcPr>
          <w:p w14:paraId="4A936354" w14:textId="77777777" w:rsidR="00D4656B" w:rsidRPr="00381668" w:rsidRDefault="00D4656B"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10</w:t>
            </w:r>
          </w:p>
        </w:tc>
      </w:tr>
      <w:tr w:rsidR="00D4656B" w:rsidRPr="00381668" w14:paraId="3FDC38D7" w14:textId="77777777" w:rsidTr="00D4656B">
        <w:trPr>
          <w:trHeight w:val="260"/>
          <w:jc w:val="center"/>
        </w:trPr>
        <w:tc>
          <w:tcPr>
            <w:cnfStyle w:val="001000000000" w:firstRow="0" w:lastRow="0" w:firstColumn="1" w:lastColumn="0" w:oddVBand="0" w:evenVBand="0" w:oddHBand="0" w:evenHBand="0" w:firstRowFirstColumn="0" w:firstRowLastColumn="0" w:lastRowFirstColumn="0" w:lastRowLastColumn="0"/>
            <w:tcW w:w="2260" w:type="dxa"/>
            <w:noWrap/>
            <w:hideMark/>
          </w:tcPr>
          <w:p w14:paraId="7776E0D2" w14:textId="77777777" w:rsidR="00D4656B" w:rsidRPr="00381668" w:rsidRDefault="00D4656B" w:rsidP="00381668">
            <w:pPr>
              <w:spacing w:line="276" w:lineRule="auto"/>
              <w:rPr>
                <w:b w:val="0"/>
                <w:bCs w:val="0"/>
                <w:color w:val="000000"/>
                <w:sz w:val="20"/>
                <w:szCs w:val="20"/>
              </w:rPr>
            </w:pPr>
            <w:r w:rsidRPr="00381668">
              <w:rPr>
                <w:b w:val="0"/>
                <w:bCs w:val="0"/>
                <w:color w:val="000000"/>
                <w:sz w:val="20"/>
                <w:szCs w:val="20"/>
              </w:rPr>
              <w:t>Independiente</w:t>
            </w:r>
          </w:p>
        </w:tc>
        <w:tc>
          <w:tcPr>
            <w:tcW w:w="1300" w:type="dxa"/>
            <w:noWrap/>
            <w:hideMark/>
          </w:tcPr>
          <w:p w14:paraId="269BBE32" w14:textId="77777777" w:rsidR="00D4656B" w:rsidRPr="00381668" w:rsidRDefault="00D4656B"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10</w:t>
            </w:r>
          </w:p>
        </w:tc>
      </w:tr>
      <w:tr w:rsidR="00D4656B" w:rsidRPr="00381668" w14:paraId="61E3751F" w14:textId="77777777" w:rsidTr="00D4656B">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2260" w:type="dxa"/>
            <w:noWrap/>
            <w:hideMark/>
          </w:tcPr>
          <w:p w14:paraId="7E7D5E2D" w14:textId="77777777" w:rsidR="00D4656B" w:rsidRPr="00381668" w:rsidRDefault="00D4656B" w:rsidP="00381668">
            <w:pPr>
              <w:spacing w:line="276" w:lineRule="auto"/>
              <w:rPr>
                <w:b w:val="0"/>
                <w:bCs w:val="0"/>
                <w:color w:val="000000"/>
                <w:sz w:val="20"/>
                <w:szCs w:val="20"/>
              </w:rPr>
            </w:pPr>
            <w:r w:rsidRPr="00381668">
              <w:rPr>
                <w:b w:val="0"/>
                <w:bCs w:val="0"/>
                <w:color w:val="000000"/>
                <w:sz w:val="20"/>
                <w:szCs w:val="20"/>
              </w:rPr>
              <w:t>Otras actividades</w:t>
            </w:r>
          </w:p>
        </w:tc>
        <w:tc>
          <w:tcPr>
            <w:tcW w:w="1300" w:type="dxa"/>
            <w:noWrap/>
            <w:hideMark/>
          </w:tcPr>
          <w:p w14:paraId="2A92EEE4" w14:textId="77777777" w:rsidR="00D4656B" w:rsidRPr="00381668" w:rsidRDefault="00D4656B"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75</w:t>
            </w:r>
          </w:p>
        </w:tc>
      </w:tr>
      <w:tr w:rsidR="00D4656B" w:rsidRPr="00381668" w14:paraId="22560A03" w14:textId="77777777" w:rsidTr="00D4656B">
        <w:trPr>
          <w:trHeight w:val="260"/>
          <w:jc w:val="center"/>
        </w:trPr>
        <w:tc>
          <w:tcPr>
            <w:cnfStyle w:val="001000000000" w:firstRow="0" w:lastRow="0" w:firstColumn="1" w:lastColumn="0" w:oddVBand="0" w:evenVBand="0" w:oddHBand="0" w:evenHBand="0" w:firstRowFirstColumn="0" w:firstRowLastColumn="0" w:lastRowFirstColumn="0" w:lastRowLastColumn="0"/>
            <w:tcW w:w="2260" w:type="dxa"/>
            <w:noWrap/>
            <w:hideMark/>
          </w:tcPr>
          <w:p w14:paraId="6E110D5C" w14:textId="77777777" w:rsidR="00D4656B" w:rsidRPr="00381668" w:rsidRDefault="00D4656B" w:rsidP="00381668">
            <w:pPr>
              <w:spacing w:line="276" w:lineRule="auto"/>
              <w:rPr>
                <w:b w:val="0"/>
                <w:bCs w:val="0"/>
                <w:color w:val="000000"/>
                <w:sz w:val="20"/>
                <w:szCs w:val="20"/>
              </w:rPr>
            </w:pPr>
            <w:r w:rsidRPr="00381668">
              <w:rPr>
                <w:b w:val="0"/>
                <w:bCs w:val="0"/>
                <w:color w:val="000000"/>
                <w:sz w:val="20"/>
                <w:szCs w:val="20"/>
              </w:rPr>
              <w:t>No aplica por edad</w:t>
            </w:r>
          </w:p>
        </w:tc>
        <w:tc>
          <w:tcPr>
            <w:tcW w:w="1300" w:type="dxa"/>
            <w:noWrap/>
            <w:hideMark/>
          </w:tcPr>
          <w:p w14:paraId="1F3A803B" w14:textId="77777777" w:rsidR="00D4656B" w:rsidRPr="00381668" w:rsidRDefault="00D4656B"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37</w:t>
            </w:r>
          </w:p>
        </w:tc>
      </w:tr>
      <w:tr w:rsidR="00D4656B" w:rsidRPr="00381668" w14:paraId="7CD8B7B7" w14:textId="77777777" w:rsidTr="00D4656B">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2260" w:type="dxa"/>
            <w:noWrap/>
            <w:hideMark/>
          </w:tcPr>
          <w:p w14:paraId="59CADFDE" w14:textId="77777777" w:rsidR="00D4656B" w:rsidRPr="00381668" w:rsidRDefault="00D4656B" w:rsidP="00381668">
            <w:pPr>
              <w:spacing w:line="276" w:lineRule="auto"/>
              <w:rPr>
                <w:b w:val="0"/>
                <w:bCs w:val="0"/>
                <w:color w:val="000000"/>
                <w:sz w:val="20"/>
                <w:szCs w:val="20"/>
              </w:rPr>
            </w:pPr>
            <w:r w:rsidRPr="00381668">
              <w:rPr>
                <w:b w:val="0"/>
                <w:bCs w:val="0"/>
                <w:color w:val="000000"/>
                <w:sz w:val="20"/>
                <w:szCs w:val="20"/>
              </w:rPr>
              <w:t>Censo incompleto</w:t>
            </w:r>
          </w:p>
        </w:tc>
        <w:tc>
          <w:tcPr>
            <w:tcW w:w="1300" w:type="dxa"/>
            <w:noWrap/>
            <w:hideMark/>
          </w:tcPr>
          <w:p w14:paraId="56FB2C20" w14:textId="77777777" w:rsidR="00D4656B" w:rsidRPr="00381668" w:rsidRDefault="00D4656B"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11</w:t>
            </w:r>
          </w:p>
        </w:tc>
      </w:tr>
      <w:tr w:rsidR="00D4656B" w:rsidRPr="00381668" w14:paraId="012E4705" w14:textId="77777777" w:rsidTr="00D4656B">
        <w:trPr>
          <w:trHeight w:val="260"/>
          <w:jc w:val="center"/>
        </w:trPr>
        <w:tc>
          <w:tcPr>
            <w:cnfStyle w:val="001000000000" w:firstRow="0" w:lastRow="0" w:firstColumn="1" w:lastColumn="0" w:oddVBand="0" w:evenVBand="0" w:oddHBand="0" w:evenHBand="0" w:firstRowFirstColumn="0" w:firstRowLastColumn="0" w:lastRowFirstColumn="0" w:lastRowLastColumn="0"/>
            <w:tcW w:w="2260" w:type="dxa"/>
            <w:noWrap/>
            <w:hideMark/>
          </w:tcPr>
          <w:p w14:paraId="210CDD7F" w14:textId="77777777" w:rsidR="00D4656B" w:rsidRPr="00381668" w:rsidRDefault="00D4656B" w:rsidP="00381668">
            <w:pPr>
              <w:spacing w:line="276" w:lineRule="auto"/>
              <w:rPr>
                <w:b w:val="0"/>
                <w:bCs w:val="0"/>
                <w:color w:val="000000"/>
                <w:sz w:val="20"/>
                <w:szCs w:val="20"/>
              </w:rPr>
            </w:pPr>
            <w:r w:rsidRPr="00381668">
              <w:rPr>
                <w:b w:val="0"/>
                <w:bCs w:val="0"/>
                <w:color w:val="000000"/>
                <w:sz w:val="20"/>
                <w:szCs w:val="20"/>
              </w:rPr>
              <w:t>Total de personas</w:t>
            </w:r>
          </w:p>
        </w:tc>
        <w:tc>
          <w:tcPr>
            <w:tcW w:w="1300" w:type="dxa"/>
            <w:noWrap/>
            <w:hideMark/>
          </w:tcPr>
          <w:p w14:paraId="059A07EA" w14:textId="77777777" w:rsidR="00D4656B" w:rsidRPr="00381668" w:rsidRDefault="00D4656B"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614</w:t>
            </w:r>
          </w:p>
        </w:tc>
      </w:tr>
    </w:tbl>
    <w:p w14:paraId="2749DF7D" w14:textId="24670E81" w:rsidR="00D4656B" w:rsidRPr="00381668" w:rsidRDefault="00D4656B" w:rsidP="00381668">
      <w:pPr>
        <w:spacing w:line="276" w:lineRule="auto"/>
        <w:jc w:val="center"/>
        <w:rPr>
          <w:sz w:val="20"/>
          <w:szCs w:val="20"/>
        </w:rPr>
      </w:pPr>
      <w:r w:rsidRPr="00381668">
        <w:rPr>
          <w:sz w:val="20"/>
          <w:szCs w:val="20"/>
        </w:rPr>
        <w:t>Fuente: Elaboración propia a partir del censo 2021</w:t>
      </w:r>
    </w:p>
    <w:p w14:paraId="20A438CA" w14:textId="5C60962A" w:rsidR="00605C03" w:rsidRPr="00381668" w:rsidRDefault="00605C03" w:rsidP="00381668">
      <w:pPr>
        <w:spacing w:line="276" w:lineRule="auto"/>
        <w:jc w:val="center"/>
        <w:rPr>
          <w:sz w:val="20"/>
          <w:szCs w:val="20"/>
        </w:rPr>
      </w:pPr>
    </w:p>
    <w:p w14:paraId="06B1FA20" w14:textId="567250F1" w:rsidR="00A1066E" w:rsidRPr="00381668" w:rsidRDefault="00A1066E" w:rsidP="00381668">
      <w:pPr>
        <w:spacing w:line="276" w:lineRule="auto"/>
        <w:jc w:val="both"/>
        <w:rPr>
          <w:rFonts w:eastAsia="Arial"/>
          <w:highlight w:val="yellow"/>
          <w:lang w:val="es"/>
        </w:rPr>
      </w:pPr>
      <w:r w:rsidRPr="00381668">
        <w:t>En la tabla anterior, se evidencia como en la vereda Los Soches la agricultura continúa siendo una de las principales actividades económicas</w:t>
      </w:r>
      <w:r w:rsidR="002913A1" w:rsidRPr="00381668">
        <w:t>, lo cual va en concordancia con las tendencias de la ruralidad en América Latina</w:t>
      </w:r>
      <w:r w:rsidRPr="00381668">
        <w:rPr>
          <w:rFonts w:eastAsia="Arial"/>
          <w:lang w:val="es"/>
        </w:rPr>
        <w:t xml:space="preserve"> (Klein, 1993), </w:t>
      </w:r>
      <w:r w:rsidR="005D2BEE" w:rsidRPr="00381668">
        <w:rPr>
          <w:rFonts w:eastAsia="Arial"/>
          <w:lang w:val="es"/>
        </w:rPr>
        <w:t>s</w:t>
      </w:r>
      <w:r w:rsidRPr="00381668">
        <w:rPr>
          <w:rFonts w:eastAsia="Arial"/>
          <w:lang w:val="es"/>
        </w:rPr>
        <w:t>in embargo</w:t>
      </w:r>
      <w:r w:rsidR="005D2BEE" w:rsidRPr="00381668">
        <w:rPr>
          <w:rFonts w:eastAsia="Arial"/>
          <w:lang w:val="es"/>
        </w:rPr>
        <w:t xml:space="preserve">, es valioso resaltar como otras actividades u </w:t>
      </w:r>
      <w:r w:rsidRPr="00381668">
        <w:rPr>
          <w:rFonts w:eastAsia="Arial"/>
          <w:lang w:val="es"/>
        </w:rPr>
        <w:t xml:space="preserve">ocupaciones </w:t>
      </w:r>
      <w:r w:rsidR="005D2BEE" w:rsidRPr="00381668">
        <w:rPr>
          <w:rFonts w:eastAsia="Arial"/>
          <w:lang w:val="es"/>
        </w:rPr>
        <w:t xml:space="preserve">se han venido transformando en opciones para que los habitantes de la ruralidad </w:t>
      </w:r>
      <w:r w:rsidR="00DF546C" w:rsidRPr="00381668">
        <w:rPr>
          <w:rFonts w:eastAsia="Arial"/>
          <w:lang w:val="es"/>
        </w:rPr>
        <w:t xml:space="preserve">generen </w:t>
      </w:r>
      <w:r w:rsidRPr="00381668">
        <w:rPr>
          <w:rFonts w:eastAsia="Arial"/>
          <w:lang w:val="es"/>
        </w:rPr>
        <w:t xml:space="preserve">ingresos </w:t>
      </w:r>
      <w:r w:rsidR="00DF546C" w:rsidRPr="00381668">
        <w:rPr>
          <w:rFonts w:eastAsia="Arial"/>
          <w:lang w:val="es"/>
        </w:rPr>
        <w:t xml:space="preserve">alternos a la agricultura y que </w:t>
      </w:r>
      <w:r w:rsidR="00E272DE" w:rsidRPr="00381668">
        <w:rPr>
          <w:rFonts w:eastAsia="Arial"/>
          <w:lang w:val="es"/>
        </w:rPr>
        <w:t xml:space="preserve">es acuñado por Dirven (2004) como “empleo rural no agrícola” centrado en actividades relacionadas con la manufactura o los servicios </w:t>
      </w:r>
      <w:r w:rsidR="00DF546C" w:rsidRPr="00381668">
        <w:rPr>
          <w:rFonts w:eastAsia="Arial"/>
          <w:lang w:val="es"/>
        </w:rPr>
        <w:t xml:space="preserve">independientes ofertados al interior de la vereda </w:t>
      </w:r>
      <w:r w:rsidR="00E272DE" w:rsidRPr="00381668">
        <w:rPr>
          <w:rFonts w:eastAsia="Arial"/>
          <w:lang w:val="es"/>
        </w:rPr>
        <w:t>o</w:t>
      </w:r>
      <w:r w:rsidR="00DF546C" w:rsidRPr="00381668">
        <w:rPr>
          <w:rFonts w:eastAsia="Arial"/>
          <w:lang w:val="es"/>
        </w:rPr>
        <w:t xml:space="preserve"> </w:t>
      </w:r>
      <w:r w:rsidR="00E272DE" w:rsidRPr="00381668">
        <w:rPr>
          <w:rFonts w:eastAsia="Arial"/>
          <w:lang w:val="es"/>
        </w:rPr>
        <w:t xml:space="preserve">cercanías. Por otro </w:t>
      </w:r>
      <w:r w:rsidR="00723D34" w:rsidRPr="00381668">
        <w:rPr>
          <w:rFonts w:eastAsia="Arial"/>
          <w:lang w:val="es"/>
        </w:rPr>
        <w:t>lado,</w:t>
      </w:r>
      <w:r w:rsidR="00E272DE" w:rsidRPr="00381668">
        <w:rPr>
          <w:rFonts w:eastAsia="Arial"/>
          <w:lang w:val="es"/>
        </w:rPr>
        <w:t xml:space="preserve"> y tomando como referente la información brindada en el censo, se encuentra que la tasa de desempleo en la vereda es del 2%</w:t>
      </w:r>
      <w:r w:rsidR="00723D34" w:rsidRPr="00381668">
        <w:t xml:space="preserve">; no obstante, </w:t>
      </w:r>
      <w:r w:rsidR="004F0696" w:rsidRPr="00381668">
        <w:t xml:space="preserve">si se tuviera en cuenta las personas activas dedicadas a las labores del hogar en la vereda, la tasa de desempleo representaría un 27%, tasa que estaría por encima de la tasa de desempleo nacional para mayo </w:t>
      </w:r>
      <w:r w:rsidR="006E7050" w:rsidRPr="00381668">
        <w:t>de 2022 que fue del 10.6% (Departamento Administrativo Nacional de Estadística [DANE], 2022).</w:t>
      </w:r>
    </w:p>
    <w:p w14:paraId="006DB156" w14:textId="4B2E995E" w:rsidR="00A1066E" w:rsidRPr="00381668" w:rsidRDefault="00A1066E" w:rsidP="00381668">
      <w:pPr>
        <w:spacing w:line="276" w:lineRule="auto"/>
        <w:jc w:val="both"/>
      </w:pPr>
    </w:p>
    <w:p w14:paraId="46E2428E" w14:textId="34811F5B" w:rsidR="00605C03" w:rsidRPr="00381668" w:rsidRDefault="00605C03" w:rsidP="00381668">
      <w:pPr>
        <w:pStyle w:val="Descripcin"/>
        <w:keepNext/>
        <w:spacing w:line="276" w:lineRule="auto"/>
        <w:jc w:val="center"/>
        <w:rPr>
          <w:rFonts w:ascii="Times New Roman" w:eastAsia="Arial" w:hAnsi="Times New Roman" w:cs="Times New Roman"/>
          <w:i w:val="0"/>
          <w:iCs w:val="0"/>
          <w:sz w:val="24"/>
          <w:szCs w:val="24"/>
        </w:rPr>
      </w:pPr>
      <w:bookmarkStart w:id="84" w:name="_Toc116810327"/>
      <w:r w:rsidRPr="00381668">
        <w:rPr>
          <w:rFonts w:ascii="Times New Roman" w:eastAsia="Arial" w:hAnsi="Times New Roman" w:cs="Times New Roman"/>
          <w:i w:val="0"/>
          <w:iCs w:val="0"/>
          <w:sz w:val="24"/>
          <w:szCs w:val="24"/>
        </w:rPr>
        <w:t xml:space="preserve">Figura </w:t>
      </w:r>
      <w:r w:rsidRPr="00381668">
        <w:rPr>
          <w:rFonts w:ascii="Times New Roman" w:eastAsia="Arial" w:hAnsi="Times New Roman" w:cs="Times New Roman"/>
          <w:i w:val="0"/>
          <w:iCs w:val="0"/>
          <w:sz w:val="24"/>
          <w:szCs w:val="24"/>
        </w:rPr>
        <w:fldChar w:fldCharType="begin"/>
      </w:r>
      <w:r w:rsidRPr="00381668">
        <w:rPr>
          <w:rFonts w:ascii="Times New Roman" w:eastAsia="Arial" w:hAnsi="Times New Roman" w:cs="Times New Roman"/>
          <w:i w:val="0"/>
          <w:iCs w:val="0"/>
          <w:sz w:val="24"/>
          <w:szCs w:val="24"/>
        </w:rPr>
        <w:instrText>SEQ Ilustración \* ARABIC</w:instrText>
      </w:r>
      <w:r w:rsidRPr="00381668">
        <w:rPr>
          <w:rFonts w:ascii="Times New Roman" w:eastAsia="Arial" w:hAnsi="Times New Roman" w:cs="Times New Roman"/>
          <w:i w:val="0"/>
          <w:iCs w:val="0"/>
          <w:sz w:val="24"/>
          <w:szCs w:val="24"/>
        </w:rPr>
        <w:fldChar w:fldCharType="separate"/>
      </w:r>
      <w:r w:rsidRPr="00381668">
        <w:rPr>
          <w:rFonts w:ascii="Times New Roman" w:eastAsia="Arial" w:hAnsi="Times New Roman" w:cs="Times New Roman"/>
          <w:i w:val="0"/>
          <w:iCs w:val="0"/>
          <w:sz w:val="24"/>
          <w:szCs w:val="24"/>
        </w:rPr>
        <w:t>13</w:t>
      </w:r>
      <w:r w:rsidRPr="00381668">
        <w:rPr>
          <w:rFonts w:ascii="Times New Roman" w:eastAsia="Arial" w:hAnsi="Times New Roman" w:cs="Times New Roman"/>
          <w:i w:val="0"/>
          <w:iCs w:val="0"/>
          <w:sz w:val="24"/>
          <w:szCs w:val="24"/>
        </w:rPr>
        <w:fldChar w:fldCharType="end"/>
      </w:r>
      <w:r w:rsidRPr="00381668">
        <w:rPr>
          <w:rFonts w:ascii="Times New Roman" w:eastAsia="Arial" w:hAnsi="Times New Roman" w:cs="Times New Roman"/>
          <w:i w:val="0"/>
          <w:iCs w:val="0"/>
          <w:sz w:val="24"/>
          <w:szCs w:val="24"/>
        </w:rPr>
        <w:t xml:space="preserve">. Porcentaje </w:t>
      </w:r>
      <w:r w:rsidR="00D507FA" w:rsidRPr="00381668">
        <w:rPr>
          <w:rFonts w:ascii="Times New Roman" w:eastAsia="Arial" w:hAnsi="Times New Roman" w:cs="Times New Roman"/>
          <w:i w:val="0"/>
          <w:iCs w:val="0"/>
          <w:sz w:val="24"/>
          <w:szCs w:val="24"/>
        </w:rPr>
        <w:t>p</w:t>
      </w:r>
      <w:r w:rsidRPr="00381668">
        <w:rPr>
          <w:rFonts w:ascii="Times New Roman" w:eastAsia="Arial" w:hAnsi="Times New Roman" w:cs="Times New Roman"/>
          <w:i w:val="0"/>
          <w:iCs w:val="0"/>
          <w:sz w:val="24"/>
          <w:szCs w:val="24"/>
        </w:rPr>
        <w:t>oblaci</w:t>
      </w:r>
      <w:r w:rsidR="00D507FA" w:rsidRPr="00381668">
        <w:rPr>
          <w:rFonts w:ascii="Times New Roman" w:eastAsia="Arial" w:hAnsi="Times New Roman" w:cs="Times New Roman"/>
          <w:i w:val="0"/>
          <w:iCs w:val="0"/>
          <w:sz w:val="24"/>
          <w:szCs w:val="24"/>
        </w:rPr>
        <w:t>onal</w:t>
      </w:r>
      <w:r w:rsidRPr="00381668">
        <w:rPr>
          <w:rFonts w:ascii="Times New Roman" w:eastAsia="Arial" w:hAnsi="Times New Roman" w:cs="Times New Roman"/>
          <w:i w:val="0"/>
          <w:iCs w:val="0"/>
          <w:sz w:val="24"/>
          <w:szCs w:val="24"/>
        </w:rPr>
        <w:t xml:space="preserve"> de la vereda de acuerdo </w:t>
      </w:r>
      <w:r w:rsidR="00246030" w:rsidRPr="00381668">
        <w:rPr>
          <w:rFonts w:ascii="Times New Roman" w:eastAsia="Arial" w:hAnsi="Times New Roman" w:cs="Times New Roman"/>
          <w:i w:val="0"/>
          <w:iCs w:val="0"/>
          <w:sz w:val="24"/>
          <w:szCs w:val="24"/>
        </w:rPr>
        <w:t>con</w:t>
      </w:r>
      <w:r w:rsidRPr="00381668">
        <w:rPr>
          <w:rFonts w:ascii="Times New Roman" w:eastAsia="Arial" w:hAnsi="Times New Roman" w:cs="Times New Roman"/>
          <w:i w:val="0"/>
          <w:iCs w:val="0"/>
          <w:sz w:val="24"/>
          <w:szCs w:val="24"/>
        </w:rPr>
        <w:t xml:space="preserve"> su ocupación</w:t>
      </w:r>
      <w:bookmarkEnd w:id="84"/>
    </w:p>
    <w:p w14:paraId="2A86F159" w14:textId="58579D51" w:rsidR="00A946F3" w:rsidRPr="00381668" w:rsidRDefault="009F0302" w:rsidP="00381668">
      <w:pPr>
        <w:spacing w:line="276" w:lineRule="auto"/>
        <w:jc w:val="center"/>
        <w:rPr>
          <w:rFonts w:eastAsia="Arial"/>
          <w:lang w:eastAsia="en-US"/>
        </w:rPr>
      </w:pPr>
      <w:r>
        <w:rPr>
          <w:noProof/>
        </w:rPr>
        <w:drawing>
          <wp:inline distT="0" distB="0" distL="0" distR="0" wp14:anchorId="343B09DD" wp14:editId="3DD57DC3">
            <wp:extent cx="4244109" cy="2787843"/>
            <wp:effectExtent l="0" t="0" r="10795" b="6350"/>
            <wp:docPr id="16" name="Gráfico 16">
              <a:extLst xmlns:a="http://schemas.openxmlformats.org/drawingml/2006/main">
                <a:ext uri="{FF2B5EF4-FFF2-40B4-BE49-F238E27FC236}">
                  <a16:creationId xmlns:a16="http://schemas.microsoft.com/office/drawing/2014/main" id="{F97A369F-7F69-222F-A284-FE519843C4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0CA347D" w14:textId="77777777" w:rsidR="00A946F3" w:rsidRPr="00381668" w:rsidRDefault="00A946F3" w:rsidP="00381668">
      <w:pPr>
        <w:tabs>
          <w:tab w:val="left" w:pos="3960"/>
        </w:tabs>
        <w:spacing w:line="276" w:lineRule="auto"/>
        <w:jc w:val="center"/>
        <w:rPr>
          <w:sz w:val="20"/>
          <w:szCs w:val="20"/>
        </w:rPr>
      </w:pPr>
      <w:r w:rsidRPr="00381668">
        <w:rPr>
          <w:sz w:val="20"/>
          <w:szCs w:val="20"/>
        </w:rPr>
        <w:t>Fuente: Elaboración propia a partir del censo 2021</w:t>
      </w:r>
    </w:p>
    <w:p w14:paraId="31328CE8" w14:textId="77777777" w:rsidR="00366410" w:rsidRPr="00381668" w:rsidRDefault="00366410" w:rsidP="00381668">
      <w:pPr>
        <w:spacing w:line="276" w:lineRule="auto"/>
        <w:jc w:val="both"/>
        <w:rPr>
          <w:rFonts w:eastAsia="Yu Mincho"/>
        </w:rPr>
      </w:pPr>
    </w:p>
    <w:p w14:paraId="62CEF8AC" w14:textId="0189DE73" w:rsidR="00B974D3" w:rsidRPr="00381668" w:rsidRDefault="00366410" w:rsidP="00381668">
      <w:pPr>
        <w:spacing w:line="276" w:lineRule="auto"/>
        <w:jc w:val="both"/>
        <w:rPr>
          <w:rFonts w:eastAsia="Yu Mincho"/>
        </w:rPr>
      </w:pPr>
      <w:r w:rsidRPr="00381668">
        <w:rPr>
          <w:rFonts w:eastAsia="Yu Mincho"/>
        </w:rPr>
        <w:t>Con el propósito de agrupar las diferentes actividades desarrolladas en la vereda Los Soches, se establecen una seri</w:t>
      </w:r>
      <w:r w:rsidR="00E02D5F" w:rsidRPr="00381668">
        <w:rPr>
          <w:rFonts w:eastAsia="Yu Mincho"/>
        </w:rPr>
        <w:t>e</w:t>
      </w:r>
      <w:r w:rsidRPr="00381668">
        <w:rPr>
          <w:rFonts w:eastAsia="Yu Mincho"/>
        </w:rPr>
        <w:t xml:space="preserve"> de categorías, las cuales, se desagregan en </w:t>
      </w:r>
      <w:r w:rsidR="000B40B1" w:rsidRPr="00381668">
        <w:rPr>
          <w:rFonts w:eastAsia="Yu Mincho"/>
        </w:rPr>
        <w:t xml:space="preserve">la </w:t>
      </w:r>
      <w:r w:rsidRPr="00381668">
        <w:rPr>
          <w:rFonts w:eastAsia="Yu Mincho"/>
        </w:rPr>
        <w:t>tabla a continuación:</w:t>
      </w:r>
    </w:p>
    <w:p w14:paraId="0E49CECD" w14:textId="77777777" w:rsidR="00366410" w:rsidRPr="00381668" w:rsidRDefault="00366410" w:rsidP="00381668">
      <w:pPr>
        <w:spacing w:line="276" w:lineRule="auto"/>
        <w:jc w:val="both"/>
        <w:rPr>
          <w:rFonts w:eastAsia="Yu Mincho"/>
        </w:rPr>
      </w:pPr>
    </w:p>
    <w:p w14:paraId="51AA7D77" w14:textId="3CCA7846" w:rsidR="00C521EA" w:rsidRPr="00381668" w:rsidRDefault="00C521EA" w:rsidP="00381668">
      <w:pPr>
        <w:pStyle w:val="Descripcin"/>
        <w:keepNext/>
        <w:spacing w:line="276" w:lineRule="auto"/>
        <w:jc w:val="center"/>
        <w:rPr>
          <w:rFonts w:ascii="Times New Roman" w:hAnsi="Times New Roman" w:cs="Times New Roman"/>
          <w:i w:val="0"/>
          <w:iCs w:val="0"/>
          <w:sz w:val="24"/>
          <w:szCs w:val="24"/>
        </w:rPr>
      </w:pPr>
      <w:bookmarkStart w:id="85" w:name="_Toc116810378"/>
      <w:r w:rsidRPr="00381668">
        <w:rPr>
          <w:rFonts w:ascii="Times New Roman" w:hAnsi="Times New Roman" w:cs="Times New Roman"/>
          <w:i w:val="0"/>
          <w:iCs w:val="0"/>
          <w:sz w:val="24"/>
          <w:szCs w:val="24"/>
        </w:rPr>
        <w:t xml:space="preserve">Tabla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Tabla \* ARABIC</w:instrText>
      </w:r>
      <w:r w:rsidRPr="00381668">
        <w:rPr>
          <w:rFonts w:ascii="Times New Roman" w:hAnsi="Times New Roman" w:cs="Times New Roman"/>
          <w:i w:val="0"/>
          <w:iCs w:val="0"/>
          <w:sz w:val="24"/>
          <w:szCs w:val="24"/>
        </w:rPr>
        <w:fldChar w:fldCharType="separate"/>
      </w:r>
      <w:r w:rsidRPr="00381668">
        <w:rPr>
          <w:rFonts w:ascii="Times New Roman" w:hAnsi="Times New Roman" w:cs="Times New Roman"/>
          <w:i w:val="0"/>
          <w:iCs w:val="0"/>
          <w:sz w:val="24"/>
          <w:szCs w:val="24"/>
        </w:rPr>
        <w:t>20</w:t>
      </w:r>
      <w:r w:rsidRPr="00381668">
        <w:rPr>
          <w:rFonts w:ascii="Times New Roman" w:hAnsi="Times New Roman" w:cs="Times New Roman"/>
          <w:i w:val="0"/>
          <w:iCs w:val="0"/>
          <w:sz w:val="24"/>
          <w:szCs w:val="24"/>
        </w:rPr>
        <w:fldChar w:fldCharType="end"/>
      </w:r>
      <w:r w:rsidRPr="00381668">
        <w:rPr>
          <w:rFonts w:ascii="Times New Roman" w:hAnsi="Times New Roman" w:cs="Times New Roman"/>
          <w:i w:val="0"/>
          <w:iCs w:val="0"/>
          <w:sz w:val="24"/>
          <w:szCs w:val="24"/>
        </w:rPr>
        <w:t>. Siglas laborales</w:t>
      </w:r>
      <w:bookmarkEnd w:id="85"/>
    </w:p>
    <w:tbl>
      <w:tblPr>
        <w:tblStyle w:val="Tabladelista3-nfasis3"/>
        <w:tblW w:w="6658" w:type="dxa"/>
        <w:jc w:val="center"/>
        <w:tblLook w:val="04A0" w:firstRow="1" w:lastRow="0" w:firstColumn="1" w:lastColumn="0" w:noHBand="0" w:noVBand="1"/>
      </w:tblPr>
      <w:tblGrid>
        <w:gridCol w:w="704"/>
        <w:gridCol w:w="5954"/>
      </w:tblGrid>
      <w:tr w:rsidR="00C521EA" w:rsidRPr="00381668" w14:paraId="36DC7F83" w14:textId="77777777" w:rsidTr="00F84CC3">
        <w:trPr>
          <w:cnfStyle w:val="100000000000" w:firstRow="1" w:lastRow="0" w:firstColumn="0" w:lastColumn="0" w:oddVBand="0" w:evenVBand="0" w:oddHBand="0" w:evenHBand="0" w:firstRowFirstColumn="0" w:firstRowLastColumn="0" w:lastRowFirstColumn="0" w:lastRowLastColumn="0"/>
          <w:trHeight w:val="230"/>
          <w:jc w:val="center"/>
        </w:trPr>
        <w:tc>
          <w:tcPr>
            <w:cnfStyle w:val="001000000100" w:firstRow="0" w:lastRow="0" w:firstColumn="1" w:lastColumn="0" w:oddVBand="0" w:evenVBand="0" w:oddHBand="0" w:evenHBand="0" w:firstRowFirstColumn="1" w:firstRowLastColumn="0" w:lastRowFirstColumn="0" w:lastRowLastColumn="0"/>
            <w:tcW w:w="704" w:type="dxa"/>
            <w:noWrap/>
            <w:hideMark/>
          </w:tcPr>
          <w:p w14:paraId="79D3BDAC" w14:textId="77777777" w:rsidR="00C521EA" w:rsidRPr="00381668" w:rsidRDefault="00C521EA" w:rsidP="00381668">
            <w:pPr>
              <w:spacing w:line="276" w:lineRule="auto"/>
              <w:jc w:val="center"/>
              <w:rPr>
                <w:color w:val="000000"/>
                <w:sz w:val="20"/>
                <w:szCs w:val="20"/>
                <w:lang w:eastAsia="es-CO"/>
              </w:rPr>
            </w:pPr>
            <w:r w:rsidRPr="00381668">
              <w:rPr>
                <w:color w:val="000000"/>
                <w:sz w:val="20"/>
                <w:szCs w:val="20"/>
                <w:lang w:eastAsia="es-CO"/>
              </w:rPr>
              <w:t>Sigla</w:t>
            </w:r>
          </w:p>
        </w:tc>
        <w:tc>
          <w:tcPr>
            <w:tcW w:w="5954" w:type="dxa"/>
            <w:noWrap/>
            <w:hideMark/>
          </w:tcPr>
          <w:p w14:paraId="4B2072AF" w14:textId="1CCAF98E" w:rsidR="00C521EA" w:rsidRPr="00381668" w:rsidRDefault="00C521EA"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Denominación</w:t>
            </w:r>
          </w:p>
        </w:tc>
      </w:tr>
      <w:tr w:rsidR="00C521EA" w:rsidRPr="00381668" w14:paraId="5D2D4459" w14:textId="77777777" w:rsidTr="00C30893">
        <w:trPr>
          <w:cnfStyle w:val="000000100000" w:firstRow="0" w:lastRow="0" w:firstColumn="0" w:lastColumn="0" w:oddVBand="0" w:evenVBand="0" w:oddHBand="1" w:evenHBand="0" w:firstRowFirstColumn="0" w:firstRowLastColumn="0" w:lastRowFirstColumn="0" w:lastRowLastColumn="0"/>
          <w:trHeight w:val="237"/>
          <w:jc w:val="center"/>
        </w:trPr>
        <w:tc>
          <w:tcPr>
            <w:cnfStyle w:val="001000000000" w:firstRow="0" w:lastRow="0" w:firstColumn="1" w:lastColumn="0" w:oddVBand="0" w:evenVBand="0" w:oddHBand="0" w:evenHBand="0" w:firstRowFirstColumn="0" w:firstRowLastColumn="0" w:lastRowFirstColumn="0" w:lastRowLastColumn="0"/>
            <w:tcW w:w="704" w:type="dxa"/>
            <w:noWrap/>
            <w:vAlign w:val="center"/>
            <w:hideMark/>
          </w:tcPr>
          <w:p w14:paraId="4414998F" w14:textId="77777777" w:rsidR="00C521EA" w:rsidRPr="00381668" w:rsidRDefault="00C521EA" w:rsidP="00381668">
            <w:pPr>
              <w:spacing w:line="276" w:lineRule="auto"/>
              <w:jc w:val="center"/>
              <w:rPr>
                <w:color w:val="000000"/>
                <w:sz w:val="20"/>
                <w:szCs w:val="20"/>
                <w:lang w:eastAsia="es-CO"/>
              </w:rPr>
            </w:pPr>
            <w:r w:rsidRPr="00381668">
              <w:rPr>
                <w:color w:val="000000"/>
                <w:sz w:val="20"/>
                <w:szCs w:val="20"/>
                <w:lang w:eastAsia="es-CO"/>
              </w:rPr>
              <w:t>ID</w:t>
            </w:r>
          </w:p>
        </w:tc>
        <w:tc>
          <w:tcPr>
            <w:tcW w:w="5954" w:type="dxa"/>
            <w:noWrap/>
            <w:hideMark/>
          </w:tcPr>
          <w:p w14:paraId="6553DC09" w14:textId="747031F1" w:rsidR="00C521EA" w:rsidRPr="00381668" w:rsidRDefault="00C521EA" w:rsidP="00381668">
            <w:pP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Independiente: Aquella</w:t>
            </w:r>
            <w:r w:rsidR="007B2711" w:rsidRPr="00381668">
              <w:rPr>
                <w:color w:val="000000"/>
                <w:sz w:val="20"/>
                <w:szCs w:val="20"/>
                <w:lang w:eastAsia="es-CO"/>
              </w:rPr>
              <w:t xml:space="preserve"> </w:t>
            </w:r>
            <w:r w:rsidRPr="00381668">
              <w:rPr>
                <w:color w:val="000000"/>
                <w:sz w:val="20"/>
                <w:szCs w:val="20"/>
                <w:lang w:eastAsia="es-CO"/>
              </w:rPr>
              <w:t>persona</w:t>
            </w:r>
            <w:r w:rsidR="007B2711" w:rsidRPr="00381668">
              <w:rPr>
                <w:color w:val="000000"/>
                <w:sz w:val="20"/>
                <w:szCs w:val="20"/>
                <w:lang w:eastAsia="es-CO"/>
              </w:rPr>
              <w:t xml:space="preserve"> </w:t>
            </w:r>
            <w:r w:rsidRPr="00381668">
              <w:rPr>
                <w:color w:val="000000"/>
                <w:sz w:val="20"/>
                <w:szCs w:val="20"/>
                <w:lang w:eastAsia="es-CO"/>
              </w:rPr>
              <w:t xml:space="preserve">que trabaja por su cuenta y que no tiene ningún contrato de trabajo con alguna empresa.  </w:t>
            </w:r>
          </w:p>
        </w:tc>
      </w:tr>
      <w:tr w:rsidR="00C521EA" w:rsidRPr="00381668" w14:paraId="43986BEC" w14:textId="77777777" w:rsidTr="00C30893">
        <w:trPr>
          <w:trHeight w:val="237"/>
          <w:jc w:val="center"/>
        </w:trPr>
        <w:tc>
          <w:tcPr>
            <w:cnfStyle w:val="001000000000" w:firstRow="0" w:lastRow="0" w:firstColumn="1" w:lastColumn="0" w:oddVBand="0" w:evenVBand="0" w:oddHBand="0" w:evenHBand="0" w:firstRowFirstColumn="0" w:firstRowLastColumn="0" w:lastRowFirstColumn="0" w:lastRowLastColumn="0"/>
            <w:tcW w:w="704" w:type="dxa"/>
            <w:noWrap/>
            <w:vAlign w:val="center"/>
            <w:hideMark/>
          </w:tcPr>
          <w:p w14:paraId="2CA3E692" w14:textId="77777777" w:rsidR="00C521EA" w:rsidRPr="00381668" w:rsidRDefault="00C521EA" w:rsidP="00381668">
            <w:pPr>
              <w:spacing w:line="276" w:lineRule="auto"/>
              <w:jc w:val="center"/>
              <w:rPr>
                <w:color w:val="000000"/>
                <w:sz w:val="20"/>
                <w:szCs w:val="20"/>
                <w:lang w:eastAsia="es-CO"/>
              </w:rPr>
            </w:pPr>
            <w:r w:rsidRPr="00381668">
              <w:rPr>
                <w:color w:val="000000"/>
                <w:sz w:val="20"/>
                <w:szCs w:val="20"/>
                <w:lang w:eastAsia="es-CO"/>
              </w:rPr>
              <w:t>EP</w:t>
            </w:r>
          </w:p>
        </w:tc>
        <w:tc>
          <w:tcPr>
            <w:tcW w:w="5954" w:type="dxa"/>
            <w:noWrap/>
            <w:hideMark/>
          </w:tcPr>
          <w:p w14:paraId="26D13985" w14:textId="7F532414" w:rsidR="00C521EA" w:rsidRPr="00381668" w:rsidRDefault="00C521EA" w:rsidP="00381668">
            <w:pPr>
              <w:spacing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 xml:space="preserve">Empleado: Aquella persona que por un salario ofrece </w:t>
            </w:r>
            <w:r w:rsidR="007B2711" w:rsidRPr="00381668">
              <w:rPr>
                <w:color w:val="000000"/>
                <w:sz w:val="20"/>
                <w:szCs w:val="20"/>
                <w:lang w:eastAsia="es-CO"/>
              </w:rPr>
              <w:t>un</w:t>
            </w:r>
            <w:r w:rsidRPr="00381668">
              <w:rPr>
                <w:color w:val="000000"/>
                <w:sz w:val="20"/>
                <w:szCs w:val="20"/>
                <w:lang w:eastAsia="es-CO"/>
              </w:rPr>
              <w:t xml:space="preserve"> servicio a una entidad.</w:t>
            </w:r>
          </w:p>
        </w:tc>
      </w:tr>
      <w:tr w:rsidR="00366410" w:rsidRPr="00381668" w14:paraId="5B56DEBE" w14:textId="77777777" w:rsidTr="00C30893">
        <w:trPr>
          <w:cnfStyle w:val="000000100000" w:firstRow="0" w:lastRow="0" w:firstColumn="0" w:lastColumn="0" w:oddVBand="0" w:evenVBand="0" w:oddHBand="1" w:evenHBand="0" w:firstRowFirstColumn="0" w:firstRowLastColumn="0" w:lastRowFirstColumn="0" w:lastRowLastColumn="0"/>
          <w:trHeight w:val="237"/>
          <w:jc w:val="center"/>
        </w:trPr>
        <w:tc>
          <w:tcPr>
            <w:cnfStyle w:val="001000000000" w:firstRow="0" w:lastRow="0" w:firstColumn="1" w:lastColumn="0" w:oddVBand="0" w:evenVBand="0" w:oddHBand="0" w:evenHBand="0" w:firstRowFirstColumn="0" w:firstRowLastColumn="0" w:lastRowFirstColumn="0" w:lastRowLastColumn="0"/>
            <w:tcW w:w="704" w:type="dxa"/>
            <w:noWrap/>
            <w:vAlign w:val="center"/>
            <w:hideMark/>
          </w:tcPr>
          <w:p w14:paraId="497116F3" w14:textId="043204CD" w:rsidR="00366410" w:rsidRPr="00381668" w:rsidRDefault="00366410" w:rsidP="00381668">
            <w:pPr>
              <w:spacing w:line="276" w:lineRule="auto"/>
              <w:jc w:val="center"/>
              <w:rPr>
                <w:color w:val="000000"/>
                <w:sz w:val="20"/>
                <w:szCs w:val="20"/>
                <w:lang w:eastAsia="es-CO"/>
              </w:rPr>
            </w:pPr>
            <w:r w:rsidRPr="00381668">
              <w:rPr>
                <w:color w:val="000000"/>
                <w:sz w:val="20"/>
                <w:szCs w:val="20"/>
                <w:lang w:eastAsia="es-CO"/>
              </w:rPr>
              <w:t>ES</w:t>
            </w:r>
          </w:p>
        </w:tc>
        <w:tc>
          <w:tcPr>
            <w:tcW w:w="5954" w:type="dxa"/>
            <w:noWrap/>
            <w:hideMark/>
          </w:tcPr>
          <w:p w14:paraId="128A366E" w14:textId="217F4E87" w:rsidR="00366410" w:rsidRPr="00381668" w:rsidRDefault="00366410" w:rsidP="00381668">
            <w:pP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Estudiante: Aquella persona que cursa estudios en un centro educativo.</w:t>
            </w:r>
          </w:p>
        </w:tc>
      </w:tr>
      <w:tr w:rsidR="00366410" w:rsidRPr="00381668" w14:paraId="7C8B1DA0" w14:textId="77777777" w:rsidTr="00C30893">
        <w:trPr>
          <w:trHeight w:val="237"/>
          <w:jc w:val="center"/>
        </w:trPr>
        <w:tc>
          <w:tcPr>
            <w:cnfStyle w:val="001000000000" w:firstRow="0" w:lastRow="0" w:firstColumn="1" w:lastColumn="0" w:oddVBand="0" w:evenVBand="0" w:oddHBand="0" w:evenHBand="0" w:firstRowFirstColumn="0" w:firstRowLastColumn="0" w:lastRowFirstColumn="0" w:lastRowLastColumn="0"/>
            <w:tcW w:w="704" w:type="dxa"/>
            <w:noWrap/>
            <w:vAlign w:val="center"/>
            <w:hideMark/>
          </w:tcPr>
          <w:p w14:paraId="2EAC157D" w14:textId="56F23D19" w:rsidR="00366410" w:rsidRPr="00381668" w:rsidRDefault="00366410" w:rsidP="00381668">
            <w:pPr>
              <w:spacing w:line="276" w:lineRule="auto"/>
              <w:jc w:val="center"/>
              <w:rPr>
                <w:color w:val="000000"/>
                <w:sz w:val="20"/>
                <w:szCs w:val="20"/>
                <w:lang w:eastAsia="es-CO"/>
              </w:rPr>
            </w:pPr>
            <w:r w:rsidRPr="00381668">
              <w:rPr>
                <w:color w:val="000000"/>
                <w:sz w:val="20"/>
                <w:szCs w:val="20"/>
                <w:lang w:eastAsia="es-CO"/>
              </w:rPr>
              <w:t>DS</w:t>
            </w:r>
          </w:p>
        </w:tc>
        <w:tc>
          <w:tcPr>
            <w:tcW w:w="5954" w:type="dxa"/>
            <w:noWrap/>
            <w:hideMark/>
          </w:tcPr>
          <w:p w14:paraId="1AC1168F" w14:textId="04DCEE17" w:rsidR="00366410" w:rsidRPr="00381668" w:rsidRDefault="00366410" w:rsidP="00381668">
            <w:pPr>
              <w:spacing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Desempleado: Aquella persona que carece de trabajo.</w:t>
            </w:r>
          </w:p>
        </w:tc>
      </w:tr>
      <w:tr w:rsidR="00366410" w:rsidRPr="00381668" w14:paraId="29273BAE" w14:textId="77777777" w:rsidTr="00C30893">
        <w:trPr>
          <w:cnfStyle w:val="000000100000" w:firstRow="0" w:lastRow="0" w:firstColumn="0" w:lastColumn="0" w:oddVBand="0" w:evenVBand="0" w:oddHBand="1" w:evenHBand="0" w:firstRowFirstColumn="0" w:firstRowLastColumn="0" w:lastRowFirstColumn="0" w:lastRowLastColumn="0"/>
          <w:trHeight w:val="237"/>
          <w:jc w:val="center"/>
        </w:trPr>
        <w:tc>
          <w:tcPr>
            <w:cnfStyle w:val="001000000000" w:firstRow="0" w:lastRow="0" w:firstColumn="1" w:lastColumn="0" w:oddVBand="0" w:evenVBand="0" w:oddHBand="0" w:evenHBand="0" w:firstRowFirstColumn="0" w:firstRowLastColumn="0" w:lastRowFirstColumn="0" w:lastRowLastColumn="0"/>
            <w:tcW w:w="704" w:type="dxa"/>
            <w:noWrap/>
            <w:vAlign w:val="center"/>
            <w:hideMark/>
          </w:tcPr>
          <w:p w14:paraId="7FFC6D5F" w14:textId="56EB5293" w:rsidR="00366410" w:rsidRPr="00381668" w:rsidRDefault="00366410" w:rsidP="00381668">
            <w:pPr>
              <w:spacing w:line="276" w:lineRule="auto"/>
              <w:jc w:val="center"/>
              <w:rPr>
                <w:color w:val="000000"/>
                <w:sz w:val="20"/>
                <w:szCs w:val="20"/>
                <w:lang w:eastAsia="es-CO"/>
              </w:rPr>
            </w:pPr>
            <w:r w:rsidRPr="00381668">
              <w:rPr>
                <w:color w:val="000000"/>
                <w:sz w:val="20"/>
                <w:szCs w:val="20"/>
                <w:lang w:eastAsia="es-CO"/>
              </w:rPr>
              <w:t>HG</w:t>
            </w:r>
          </w:p>
        </w:tc>
        <w:tc>
          <w:tcPr>
            <w:tcW w:w="5954" w:type="dxa"/>
            <w:noWrap/>
            <w:hideMark/>
          </w:tcPr>
          <w:p w14:paraId="11FCC53C" w14:textId="4B7566B4" w:rsidR="00366410" w:rsidRPr="00381668" w:rsidRDefault="00366410" w:rsidP="00381668">
            <w:pP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Hogar: Hace referencia a las personas que se encargan de los quehaceres del núcleo familiar.</w:t>
            </w:r>
          </w:p>
        </w:tc>
      </w:tr>
      <w:tr w:rsidR="00366410" w:rsidRPr="00381668" w14:paraId="152EA520" w14:textId="77777777" w:rsidTr="00C30893">
        <w:trPr>
          <w:trHeight w:val="237"/>
          <w:jc w:val="center"/>
        </w:trPr>
        <w:tc>
          <w:tcPr>
            <w:cnfStyle w:val="001000000000" w:firstRow="0" w:lastRow="0" w:firstColumn="1" w:lastColumn="0" w:oddVBand="0" w:evenVBand="0" w:oddHBand="0" w:evenHBand="0" w:firstRowFirstColumn="0" w:firstRowLastColumn="0" w:lastRowFirstColumn="0" w:lastRowLastColumn="0"/>
            <w:tcW w:w="704" w:type="dxa"/>
            <w:noWrap/>
            <w:vAlign w:val="center"/>
            <w:hideMark/>
          </w:tcPr>
          <w:p w14:paraId="6129547B" w14:textId="6A8221C3" w:rsidR="00366410" w:rsidRPr="00381668" w:rsidRDefault="00366410" w:rsidP="00381668">
            <w:pPr>
              <w:spacing w:line="276" w:lineRule="auto"/>
              <w:jc w:val="center"/>
              <w:rPr>
                <w:color w:val="000000"/>
                <w:sz w:val="20"/>
                <w:szCs w:val="20"/>
                <w:lang w:eastAsia="es-CO"/>
              </w:rPr>
            </w:pPr>
            <w:r w:rsidRPr="00381668">
              <w:rPr>
                <w:color w:val="000000"/>
                <w:sz w:val="20"/>
                <w:szCs w:val="20"/>
                <w:lang w:eastAsia="es-CO"/>
              </w:rPr>
              <w:t>SP</w:t>
            </w:r>
          </w:p>
        </w:tc>
        <w:tc>
          <w:tcPr>
            <w:tcW w:w="5954" w:type="dxa"/>
            <w:noWrap/>
            <w:hideMark/>
          </w:tcPr>
          <w:p w14:paraId="099ADD76" w14:textId="4D3DFEE1" w:rsidR="00366410" w:rsidRPr="00381668" w:rsidRDefault="00366410" w:rsidP="00381668">
            <w:pPr>
              <w:spacing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 xml:space="preserve">Especial: Se refiere a las personas </w:t>
            </w:r>
            <w:r w:rsidR="000A5C58" w:rsidRPr="00381668">
              <w:rPr>
                <w:color w:val="000000"/>
                <w:sz w:val="20"/>
                <w:szCs w:val="20"/>
                <w:lang w:eastAsia="es-CO"/>
              </w:rPr>
              <w:t xml:space="preserve">con algún tipo de </w:t>
            </w:r>
            <w:r w:rsidRPr="00381668">
              <w:rPr>
                <w:color w:val="000000"/>
                <w:sz w:val="20"/>
                <w:szCs w:val="20"/>
                <w:lang w:eastAsia="es-CO"/>
              </w:rPr>
              <w:t>discapaci</w:t>
            </w:r>
            <w:r w:rsidR="000A5C58" w:rsidRPr="00381668">
              <w:rPr>
                <w:color w:val="000000"/>
                <w:sz w:val="20"/>
                <w:szCs w:val="20"/>
                <w:lang w:eastAsia="es-CO"/>
              </w:rPr>
              <w:t>dad.</w:t>
            </w:r>
          </w:p>
        </w:tc>
      </w:tr>
      <w:tr w:rsidR="00366410" w:rsidRPr="00381668" w14:paraId="7DBD537C" w14:textId="77777777" w:rsidTr="00C30893">
        <w:trPr>
          <w:cnfStyle w:val="000000100000" w:firstRow="0" w:lastRow="0" w:firstColumn="0" w:lastColumn="0" w:oddVBand="0" w:evenVBand="0" w:oddHBand="1" w:evenHBand="0" w:firstRowFirstColumn="0" w:firstRowLastColumn="0" w:lastRowFirstColumn="0" w:lastRowLastColumn="0"/>
          <w:trHeight w:val="237"/>
          <w:jc w:val="center"/>
        </w:trPr>
        <w:tc>
          <w:tcPr>
            <w:cnfStyle w:val="001000000000" w:firstRow="0" w:lastRow="0" w:firstColumn="1" w:lastColumn="0" w:oddVBand="0" w:evenVBand="0" w:oddHBand="0" w:evenHBand="0" w:firstRowFirstColumn="0" w:firstRowLastColumn="0" w:lastRowFirstColumn="0" w:lastRowLastColumn="0"/>
            <w:tcW w:w="704" w:type="dxa"/>
            <w:noWrap/>
            <w:vAlign w:val="center"/>
            <w:hideMark/>
          </w:tcPr>
          <w:p w14:paraId="39818B60" w14:textId="08568D8B" w:rsidR="00366410" w:rsidRPr="00381668" w:rsidRDefault="00366410" w:rsidP="00381668">
            <w:pPr>
              <w:spacing w:line="276" w:lineRule="auto"/>
              <w:jc w:val="center"/>
              <w:rPr>
                <w:color w:val="000000"/>
                <w:sz w:val="20"/>
                <w:szCs w:val="20"/>
                <w:lang w:eastAsia="es-CO"/>
              </w:rPr>
            </w:pPr>
            <w:r w:rsidRPr="00381668">
              <w:rPr>
                <w:color w:val="000000"/>
                <w:sz w:val="20"/>
                <w:szCs w:val="20"/>
                <w:lang w:eastAsia="es-CO"/>
              </w:rPr>
              <w:t>NA</w:t>
            </w:r>
          </w:p>
        </w:tc>
        <w:tc>
          <w:tcPr>
            <w:tcW w:w="5954" w:type="dxa"/>
            <w:noWrap/>
            <w:hideMark/>
          </w:tcPr>
          <w:p w14:paraId="39CCB80B" w14:textId="1463EE8C" w:rsidR="00366410" w:rsidRPr="00381668" w:rsidRDefault="00366410" w:rsidP="00381668">
            <w:pP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No aplica: Se refiera a la personas que no desarrollan ninguna actividad porque es un niño/niña de menos de 5 años o es un adulto mayor.</w:t>
            </w:r>
          </w:p>
        </w:tc>
      </w:tr>
      <w:tr w:rsidR="00366410" w:rsidRPr="00381668" w14:paraId="6596F704" w14:textId="77777777" w:rsidTr="00C30893">
        <w:trPr>
          <w:trHeight w:val="237"/>
          <w:jc w:val="center"/>
        </w:trPr>
        <w:tc>
          <w:tcPr>
            <w:cnfStyle w:val="001000000000" w:firstRow="0" w:lastRow="0" w:firstColumn="1" w:lastColumn="0" w:oddVBand="0" w:evenVBand="0" w:oddHBand="0" w:evenHBand="0" w:firstRowFirstColumn="0" w:firstRowLastColumn="0" w:lastRowFirstColumn="0" w:lastRowLastColumn="0"/>
            <w:tcW w:w="704" w:type="dxa"/>
            <w:noWrap/>
            <w:vAlign w:val="center"/>
            <w:hideMark/>
          </w:tcPr>
          <w:p w14:paraId="6338C5EA" w14:textId="531634BD" w:rsidR="00366410" w:rsidRPr="00381668" w:rsidRDefault="00366410" w:rsidP="00381668">
            <w:pPr>
              <w:spacing w:line="276" w:lineRule="auto"/>
              <w:jc w:val="center"/>
              <w:rPr>
                <w:color w:val="000000"/>
                <w:sz w:val="20"/>
                <w:szCs w:val="20"/>
                <w:lang w:eastAsia="es-CO"/>
              </w:rPr>
            </w:pPr>
            <w:r w:rsidRPr="00381668">
              <w:rPr>
                <w:color w:val="000000"/>
                <w:sz w:val="20"/>
                <w:szCs w:val="20"/>
                <w:lang w:eastAsia="es-CO"/>
              </w:rPr>
              <w:t>OT</w:t>
            </w:r>
          </w:p>
        </w:tc>
        <w:tc>
          <w:tcPr>
            <w:tcW w:w="5954" w:type="dxa"/>
            <w:noWrap/>
            <w:hideMark/>
          </w:tcPr>
          <w:p w14:paraId="140D843E" w14:textId="03C300EA" w:rsidR="00366410" w:rsidRPr="00381668" w:rsidRDefault="00366410" w:rsidP="00381668">
            <w:pPr>
              <w:spacing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eastAsia="es-CO"/>
              </w:rPr>
            </w:pPr>
            <w:r w:rsidRPr="00381668">
              <w:rPr>
                <w:color w:val="000000"/>
                <w:sz w:val="20"/>
                <w:szCs w:val="20"/>
                <w:lang w:eastAsia="es-CO"/>
              </w:rPr>
              <w:t xml:space="preserve">Otras actividades: Se refiera a trabajos u oficios varios como, por ejemplo: Jardinero, conductor, barbero, florista Carpintero, entre otros.  </w:t>
            </w:r>
          </w:p>
        </w:tc>
      </w:tr>
      <w:tr w:rsidR="00366410" w:rsidRPr="00381668" w14:paraId="1228F330" w14:textId="77777777" w:rsidTr="00C30893">
        <w:trPr>
          <w:cnfStyle w:val="000000100000" w:firstRow="0" w:lastRow="0" w:firstColumn="0" w:lastColumn="0" w:oddVBand="0" w:evenVBand="0" w:oddHBand="1" w:evenHBand="0" w:firstRowFirstColumn="0" w:firstRowLastColumn="0" w:lastRowFirstColumn="0" w:lastRowLastColumn="0"/>
          <w:trHeight w:val="237"/>
          <w:jc w:val="center"/>
        </w:trPr>
        <w:tc>
          <w:tcPr>
            <w:cnfStyle w:val="001000000000" w:firstRow="0" w:lastRow="0" w:firstColumn="1" w:lastColumn="0" w:oddVBand="0" w:evenVBand="0" w:oddHBand="0" w:evenHBand="0" w:firstRowFirstColumn="0" w:firstRowLastColumn="0" w:lastRowFirstColumn="0" w:lastRowLastColumn="0"/>
            <w:tcW w:w="704" w:type="dxa"/>
            <w:noWrap/>
            <w:vAlign w:val="center"/>
            <w:hideMark/>
          </w:tcPr>
          <w:p w14:paraId="6B8F5301" w14:textId="7F788606" w:rsidR="00366410" w:rsidRPr="00381668" w:rsidRDefault="00366410" w:rsidP="00381668">
            <w:pPr>
              <w:spacing w:line="276" w:lineRule="auto"/>
              <w:jc w:val="center"/>
              <w:rPr>
                <w:color w:val="000000"/>
                <w:sz w:val="20"/>
                <w:szCs w:val="20"/>
                <w:lang w:eastAsia="es-CO"/>
              </w:rPr>
            </w:pPr>
            <w:r w:rsidRPr="00381668">
              <w:rPr>
                <w:color w:val="000000"/>
                <w:sz w:val="20"/>
                <w:szCs w:val="20"/>
                <w:lang w:eastAsia="es-CO"/>
              </w:rPr>
              <w:t>CI</w:t>
            </w:r>
          </w:p>
        </w:tc>
        <w:tc>
          <w:tcPr>
            <w:tcW w:w="5954" w:type="dxa"/>
            <w:noWrap/>
            <w:hideMark/>
          </w:tcPr>
          <w:p w14:paraId="7470458C" w14:textId="2BF8026C" w:rsidR="00366410" w:rsidRPr="00381668" w:rsidRDefault="00366410" w:rsidP="00381668">
            <w:pP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eastAsia="es-CO"/>
              </w:rPr>
            </w:pPr>
            <w:r w:rsidRPr="00381668">
              <w:rPr>
                <w:color w:val="000000"/>
                <w:sz w:val="20"/>
                <w:szCs w:val="20"/>
                <w:lang w:eastAsia="es-CO"/>
              </w:rPr>
              <w:t>Censo Incompleto</w:t>
            </w:r>
            <w:r w:rsidR="000A5C58" w:rsidRPr="00381668">
              <w:rPr>
                <w:color w:val="000000"/>
                <w:sz w:val="20"/>
                <w:szCs w:val="20"/>
                <w:lang w:eastAsia="es-CO"/>
              </w:rPr>
              <w:t xml:space="preserve">: </w:t>
            </w:r>
            <w:r w:rsidRPr="00381668">
              <w:rPr>
                <w:color w:val="000000"/>
                <w:sz w:val="20"/>
                <w:szCs w:val="20"/>
                <w:lang w:eastAsia="es-CO"/>
              </w:rPr>
              <w:t>Aquellas personas de las cuales no se pudo obtener información.</w:t>
            </w:r>
          </w:p>
        </w:tc>
      </w:tr>
    </w:tbl>
    <w:p w14:paraId="32FA0F4E" w14:textId="7814922B" w:rsidR="00B974D3" w:rsidRPr="00381668" w:rsidRDefault="00F84CC3" w:rsidP="00381668">
      <w:pPr>
        <w:spacing w:line="276" w:lineRule="auto"/>
        <w:jc w:val="center"/>
        <w:rPr>
          <w:sz w:val="20"/>
          <w:szCs w:val="20"/>
        </w:rPr>
      </w:pPr>
      <w:bookmarkStart w:id="86" w:name="OLE_LINK2"/>
      <w:r w:rsidRPr="00381668">
        <w:rPr>
          <w:sz w:val="20"/>
          <w:szCs w:val="20"/>
        </w:rPr>
        <w:t>Fuente: Elaboración propia a partir del censo 2021</w:t>
      </w:r>
    </w:p>
    <w:bookmarkEnd w:id="86"/>
    <w:p w14:paraId="483867AB" w14:textId="339D01B1" w:rsidR="00326FCD" w:rsidRPr="00381668" w:rsidRDefault="00326FCD" w:rsidP="00381668">
      <w:pPr>
        <w:spacing w:line="276" w:lineRule="auto"/>
        <w:jc w:val="center"/>
        <w:rPr>
          <w:sz w:val="20"/>
          <w:szCs w:val="20"/>
        </w:rPr>
      </w:pPr>
    </w:p>
    <w:p w14:paraId="2956A70A" w14:textId="721C18BE" w:rsidR="00381C7E" w:rsidRPr="00381668" w:rsidRDefault="00381C7E" w:rsidP="00381668">
      <w:pPr>
        <w:spacing w:line="276" w:lineRule="auto"/>
        <w:jc w:val="both"/>
        <w:rPr>
          <w:rFonts w:eastAsia="Yu Mincho"/>
        </w:rPr>
      </w:pPr>
      <w:r w:rsidRPr="00381668">
        <w:t xml:space="preserve">Con base en las siglas anteriores también se procedió a diferenciar entre la población activa y la inactiva en la vereda Los soches, al respecto, se entenderá por Población </w:t>
      </w:r>
      <w:r w:rsidRPr="00381668">
        <w:lastRenderedPageBreak/>
        <w:t xml:space="preserve">Económicamente Activa [PEA], la que se encuentra “conformada por </w:t>
      </w:r>
      <w:r w:rsidRPr="00381668">
        <w:rPr>
          <w:rFonts w:eastAsia="Yu Mincho"/>
        </w:rPr>
        <w:t>las personas en edad de trabajar que ejercen o buscan ejercer una ocupación remunerado en la producción de bienes y servicios” (Ministerio de Educación Nacional República de Colombia, s.f.). Mientras, que la Población Económicamente Inactiva [PEI]</w:t>
      </w:r>
      <w:r w:rsidR="00F76428" w:rsidRPr="00381668">
        <w:rPr>
          <w:rFonts w:eastAsia="Yu Mincho"/>
        </w:rPr>
        <w:t>, está conformada por “todas las personas en edad de trabajar que no participan en la producción de bienes y servicios porque no necesitan, no pueden o no están interesadas en tener actividad remunerada” (Departamento Administrativo Nacional de Estadística [DANE], 2012, pág. 3).</w:t>
      </w:r>
      <w:r w:rsidR="000A5C58" w:rsidRPr="00381668">
        <w:rPr>
          <w:rFonts w:eastAsia="Yu Mincho"/>
        </w:rPr>
        <w:t xml:space="preserve"> Para facilitar el análisis de la información las personas en edad de escolaridad </w:t>
      </w:r>
      <w:r w:rsidR="00381668" w:rsidRPr="00381668">
        <w:rPr>
          <w:rFonts w:eastAsia="Yu Mincho"/>
        </w:rPr>
        <w:t>s</w:t>
      </w:r>
      <w:r w:rsidR="000A5C58" w:rsidRPr="00381668">
        <w:rPr>
          <w:rFonts w:eastAsia="Yu Mincho"/>
        </w:rPr>
        <w:t xml:space="preserve">e incluyen en la PEI de la vereda. </w:t>
      </w:r>
    </w:p>
    <w:p w14:paraId="1B1CC1CF" w14:textId="3943DF6B" w:rsidR="00C8352F" w:rsidRPr="00381668" w:rsidRDefault="00C8352F" w:rsidP="00381668">
      <w:pPr>
        <w:spacing w:line="276" w:lineRule="auto"/>
        <w:jc w:val="both"/>
        <w:rPr>
          <w:rFonts w:eastAsia="Yu Mincho"/>
        </w:rPr>
      </w:pPr>
    </w:p>
    <w:p w14:paraId="7BDECEB4" w14:textId="13665FFA" w:rsidR="00C8352F" w:rsidRPr="00381668" w:rsidRDefault="00C8352F" w:rsidP="00381668">
      <w:pPr>
        <w:pStyle w:val="Ttulo4"/>
        <w:spacing w:line="276" w:lineRule="auto"/>
        <w:rPr>
          <w:rFonts w:cs="Times New Roman"/>
          <w:lang w:val="es-MX"/>
        </w:rPr>
      </w:pPr>
      <w:bookmarkStart w:id="87" w:name="_Toc2130816946"/>
      <w:r w:rsidRPr="00381668">
        <w:rPr>
          <w:rFonts w:cs="Times New Roman"/>
          <w:lang w:val="es-MX"/>
        </w:rPr>
        <w:t>Actividades económicas por sector, sexo y grupo de edad</w:t>
      </w:r>
      <w:bookmarkEnd w:id="87"/>
      <w:r w:rsidR="00C6448C" w:rsidRPr="00381668">
        <w:rPr>
          <w:rFonts w:cs="Times New Roman"/>
          <w:lang w:val="es-MX"/>
        </w:rPr>
        <w:t xml:space="preserve"> </w:t>
      </w:r>
    </w:p>
    <w:p w14:paraId="0CDE35E5" w14:textId="43C65A6C" w:rsidR="00C8352F" w:rsidRPr="00381668" w:rsidRDefault="00C8352F" w:rsidP="00381668">
      <w:pPr>
        <w:spacing w:line="276" w:lineRule="auto"/>
        <w:rPr>
          <w:lang w:val="es-MX" w:eastAsia="en-US"/>
        </w:rPr>
      </w:pPr>
    </w:p>
    <w:p w14:paraId="2B87BEF9" w14:textId="336B9374" w:rsidR="00C8352F" w:rsidRPr="00381668" w:rsidRDefault="00192481" w:rsidP="00381668">
      <w:pPr>
        <w:spacing w:line="276" w:lineRule="auto"/>
        <w:jc w:val="both"/>
        <w:rPr>
          <w:lang w:val="es-MX" w:eastAsia="en-US"/>
        </w:rPr>
      </w:pPr>
      <w:r w:rsidRPr="00381668">
        <w:rPr>
          <w:lang w:val="es-MX" w:eastAsia="en-US"/>
        </w:rPr>
        <w:t>Producto del censo, e</w:t>
      </w:r>
      <w:r w:rsidR="007E0668" w:rsidRPr="00381668">
        <w:rPr>
          <w:lang w:val="es-MX" w:eastAsia="en-US"/>
        </w:rPr>
        <w:t>n la vereda se evidencia que la PEA est</w:t>
      </w:r>
      <w:r w:rsidR="00E02D5F" w:rsidRPr="00381668">
        <w:rPr>
          <w:lang w:val="es-MX" w:eastAsia="en-US"/>
        </w:rPr>
        <w:t>á</w:t>
      </w:r>
      <w:r w:rsidR="007E0668" w:rsidRPr="00381668">
        <w:rPr>
          <w:lang w:val="es-MX" w:eastAsia="en-US"/>
        </w:rPr>
        <w:t xml:space="preserve"> liderada por los hombres con un </w:t>
      </w:r>
      <w:r w:rsidRPr="00381668">
        <w:rPr>
          <w:lang w:val="es-MX" w:eastAsia="en-US"/>
        </w:rPr>
        <w:t>31</w:t>
      </w:r>
      <w:r w:rsidR="007E0668" w:rsidRPr="00381668">
        <w:rPr>
          <w:lang w:val="es-MX" w:eastAsia="en-US"/>
        </w:rPr>
        <w:t xml:space="preserve">%, desarrollando actividades como independientes, empleados u otros trabajos, en tanto, las mujeres representan un </w:t>
      </w:r>
      <w:r w:rsidRPr="00381668">
        <w:rPr>
          <w:lang w:val="es-MX" w:eastAsia="en-US"/>
        </w:rPr>
        <w:t>9</w:t>
      </w:r>
      <w:r w:rsidR="007E0668" w:rsidRPr="00381668">
        <w:rPr>
          <w:lang w:val="es-MX" w:eastAsia="en-US"/>
        </w:rPr>
        <w:t>%</w:t>
      </w:r>
      <w:r w:rsidR="003A1C6B" w:rsidRPr="00381668">
        <w:rPr>
          <w:lang w:val="es-MX" w:eastAsia="en-US"/>
        </w:rPr>
        <w:t xml:space="preserve">. Mientras que cuando se revisan las cifras relacionadas con la PEI las mujeres </w:t>
      </w:r>
      <w:r w:rsidR="005B0343" w:rsidRPr="00381668">
        <w:rPr>
          <w:lang w:val="es-MX" w:eastAsia="en-US"/>
        </w:rPr>
        <w:t xml:space="preserve">la </w:t>
      </w:r>
      <w:r w:rsidR="003A1C6B" w:rsidRPr="00381668">
        <w:rPr>
          <w:lang w:val="es-MX" w:eastAsia="en-US"/>
        </w:rPr>
        <w:t xml:space="preserve">encabezan con </w:t>
      </w:r>
      <w:r w:rsidR="00A76417" w:rsidRPr="00381668">
        <w:rPr>
          <w:lang w:val="es-MX" w:eastAsia="en-US"/>
        </w:rPr>
        <w:t xml:space="preserve">un </w:t>
      </w:r>
      <w:r w:rsidRPr="00381668">
        <w:rPr>
          <w:lang w:val="es-MX" w:eastAsia="en-US"/>
        </w:rPr>
        <w:t>22</w:t>
      </w:r>
      <w:r w:rsidR="00A76417" w:rsidRPr="00381668">
        <w:rPr>
          <w:lang w:val="es-MX" w:eastAsia="en-US"/>
        </w:rPr>
        <w:t>%</w:t>
      </w:r>
      <w:r w:rsidR="005B0343" w:rsidRPr="00381668">
        <w:rPr>
          <w:lang w:val="es-MX" w:eastAsia="en-US"/>
        </w:rPr>
        <w:t>,</w:t>
      </w:r>
      <w:r w:rsidR="00A76417" w:rsidRPr="00381668">
        <w:rPr>
          <w:lang w:val="es-MX" w:eastAsia="en-US"/>
        </w:rPr>
        <w:t xml:space="preserve"> realizando labores relacionadas con el </w:t>
      </w:r>
      <w:r w:rsidR="005B0343" w:rsidRPr="00381668">
        <w:rPr>
          <w:lang w:val="es-MX" w:eastAsia="en-US"/>
        </w:rPr>
        <w:t>trabajo doméstico</w:t>
      </w:r>
      <w:r w:rsidR="00A76417" w:rsidRPr="00381668">
        <w:rPr>
          <w:lang w:val="es-MX" w:eastAsia="en-US"/>
        </w:rPr>
        <w:t xml:space="preserve"> y el cu</w:t>
      </w:r>
      <w:r w:rsidR="00E02D5F" w:rsidRPr="00381668">
        <w:rPr>
          <w:lang w:val="es-MX" w:eastAsia="en-US"/>
        </w:rPr>
        <w:t>i</w:t>
      </w:r>
      <w:r w:rsidR="00A76417" w:rsidRPr="00381668">
        <w:rPr>
          <w:lang w:val="es-MX" w:eastAsia="en-US"/>
        </w:rPr>
        <w:t>dado no remunerado</w:t>
      </w:r>
      <w:r w:rsidR="005B0343" w:rsidRPr="00381668">
        <w:rPr>
          <w:lang w:val="es-MX" w:eastAsia="en-US"/>
        </w:rPr>
        <w:t xml:space="preserve">, </w:t>
      </w:r>
      <w:r w:rsidRPr="00381668">
        <w:rPr>
          <w:lang w:val="es-MX" w:eastAsia="en-US"/>
        </w:rPr>
        <w:t xml:space="preserve">en tanto, </w:t>
      </w:r>
      <w:r w:rsidR="005B0343" w:rsidRPr="00381668">
        <w:rPr>
          <w:lang w:val="es-MX" w:eastAsia="en-US"/>
        </w:rPr>
        <w:t>“estas tareas dentro del sistema económico no son considera</w:t>
      </w:r>
      <w:r w:rsidR="00E02D5F" w:rsidRPr="00381668">
        <w:rPr>
          <w:lang w:val="es-MX" w:eastAsia="en-US"/>
        </w:rPr>
        <w:t>das</w:t>
      </w:r>
      <w:r w:rsidR="005B0343" w:rsidRPr="00381668">
        <w:rPr>
          <w:lang w:val="es-MX" w:eastAsia="en-US"/>
        </w:rPr>
        <w:t xml:space="preserve"> trabajo” (</w:t>
      </w:r>
      <w:r w:rsidR="00104645" w:rsidRPr="00381668">
        <w:rPr>
          <w:lang w:val="es-MX" w:eastAsia="en-US"/>
        </w:rPr>
        <w:t xml:space="preserve">Cediel et al., </w:t>
      </w:r>
      <w:r w:rsidR="005B0343" w:rsidRPr="00381668">
        <w:rPr>
          <w:lang w:val="es-MX" w:eastAsia="en-US"/>
        </w:rPr>
        <w:t xml:space="preserve">pág. 131), </w:t>
      </w:r>
      <w:r w:rsidR="00A76417" w:rsidRPr="00381668">
        <w:rPr>
          <w:lang w:val="es-MX" w:eastAsia="en-US"/>
        </w:rPr>
        <w:t xml:space="preserve">aspecto </w:t>
      </w:r>
      <w:r w:rsidR="005B0343" w:rsidRPr="00381668">
        <w:rPr>
          <w:lang w:val="es-MX" w:eastAsia="en-US"/>
        </w:rPr>
        <w:t>que contin</w:t>
      </w:r>
      <w:r w:rsidR="00E02D5F" w:rsidRPr="00381668">
        <w:rPr>
          <w:lang w:val="es-MX" w:eastAsia="en-US"/>
        </w:rPr>
        <w:t>ú</w:t>
      </w:r>
      <w:r w:rsidR="005B0343" w:rsidRPr="00381668">
        <w:rPr>
          <w:lang w:val="es-MX" w:eastAsia="en-US"/>
        </w:rPr>
        <w:t>a sobrecargando a las figuras femeninas en los hogares en particular los rurales</w:t>
      </w:r>
      <w:r w:rsidR="006846A5" w:rsidRPr="00381668">
        <w:rPr>
          <w:lang w:val="es-MX" w:eastAsia="en-US"/>
        </w:rPr>
        <w:t>; en Colombia</w:t>
      </w:r>
      <w:r w:rsidR="005B0343" w:rsidRPr="00381668">
        <w:rPr>
          <w:lang w:val="es-MX" w:eastAsia="en-US"/>
        </w:rPr>
        <w:t xml:space="preserve"> “el 93% de las mujeres rurales y el 89% de las urbanas trabajan en promedio siete horas en actividades de la econom</w:t>
      </w:r>
      <w:r w:rsidR="006846A5" w:rsidRPr="00381668">
        <w:rPr>
          <w:lang w:val="es-MX" w:eastAsia="en-US"/>
        </w:rPr>
        <w:t>í</w:t>
      </w:r>
      <w:r w:rsidR="005B0343" w:rsidRPr="00381668">
        <w:rPr>
          <w:lang w:val="es-MX" w:eastAsia="en-US"/>
        </w:rPr>
        <w:t>a del cuidado, actividades que son invisibles y no contabilizadas en el sistema de cuentas nacionales” (</w:t>
      </w:r>
      <w:r w:rsidR="00104645" w:rsidRPr="00381668">
        <w:rPr>
          <w:lang w:val="es-MX" w:eastAsia="en-US"/>
        </w:rPr>
        <w:t xml:space="preserve">Cediel et al., </w:t>
      </w:r>
      <w:r w:rsidR="005B0343" w:rsidRPr="00381668">
        <w:rPr>
          <w:lang w:val="es-MX" w:eastAsia="en-US"/>
        </w:rPr>
        <w:t xml:space="preserve">pág. 132), adicional a que </w:t>
      </w:r>
      <w:r w:rsidR="006846A5" w:rsidRPr="00381668">
        <w:rPr>
          <w:lang w:val="es-MX" w:eastAsia="en-US"/>
        </w:rPr>
        <w:t xml:space="preserve">como se mencionó anteriormente, </w:t>
      </w:r>
      <w:r w:rsidR="005B0343" w:rsidRPr="00381668">
        <w:rPr>
          <w:lang w:val="es-MX" w:eastAsia="en-US"/>
        </w:rPr>
        <w:t xml:space="preserve">no representan un beneficio económico para las mujeres y sus familias. </w:t>
      </w:r>
      <w:r w:rsidR="00E81F73" w:rsidRPr="00381668">
        <w:rPr>
          <w:lang w:val="es-MX" w:eastAsia="en-US"/>
        </w:rPr>
        <w:t>En el caso de la PEI después de la mujeres dedicadas al hogar, se encuentra</w:t>
      </w:r>
      <w:r w:rsidR="00E02D5F" w:rsidRPr="00381668">
        <w:rPr>
          <w:lang w:val="es-MX" w:eastAsia="en-US"/>
        </w:rPr>
        <w:t>n</w:t>
      </w:r>
      <w:r w:rsidR="00E81F73" w:rsidRPr="00381668">
        <w:rPr>
          <w:lang w:val="es-MX" w:eastAsia="en-US"/>
        </w:rPr>
        <w:t xml:space="preserve"> los mie</w:t>
      </w:r>
      <w:r w:rsidR="00E02D5F" w:rsidRPr="00381668">
        <w:rPr>
          <w:lang w:val="es-MX" w:eastAsia="en-US"/>
        </w:rPr>
        <w:t>m</w:t>
      </w:r>
      <w:r w:rsidR="00E81F73" w:rsidRPr="00381668">
        <w:rPr>
          <w:lang w:val="es-MX" w:eastAsia="en-US"/>
        </w:rPr>
        <w:t xml:space="preserve">bros de la vereda en fase de estudio, los cuales </w:t>
      </w:r>
      <w:r w:rsidR="00A76417" w:rsidRPr="00381668">
        <w:rPr>
          <w:lang w:val="es-MX" w:eastAsia="en-US"/>
        </w:rPr>
        <w:t>representa</w:t>
      </w:r>
      <w:r w:rsidR="00E02D5F" w:rsidRPr="00381668">
        <w:rPr>
          <w:lang w:val="es-MX" w:eastAsia="en-US"/>
        </w:rPr>
        <w:t>n</w:t>
      </w:r>
      <w:r w:rsidR="00A76417" w:rsidRPr="00381668">
        <w:rPr>
          <w:lang w:val="es-MX" w:eastAsia="en-US"/>
        </w:rPr>
        <w:t xml:space="preserve"> un </w:t>
      </w:r>
      <w:r w:rsidR="00DE74FF" w:rsidRPr="00381668">
        <w:rPr>
          <w:lang w:val="es-MX" w:eastAsia="en-US"/>
        </w:rPr>
        <w:t>27</w:t>
      </w:r>
      <w:r w:rsidR="00A76417" w:rsidRPr="00381668">
        <w:rPr>
          <w:lang w:val="es-MX" w:eastAsia="en-US"/>
        </w:rPr>
        <w:t>%</w:t>
      </w:r>
      <w:r w:rsidR="00E81F73" w:rsidRPr="00381668">
        <w:rPr>
          <w:lang w:val="es-MX" w:eastAsia="en-US"/>
        </w:rPr>
        <w:t xml:space="preserve">. Finalmente, es importante resaltar que frente a la población total identificada en el censo, </w:t>
      </w:r>
      <w:r w:rsidR="00B329E1" w:rsidRPr="00381668">
        <w:rPr>
          <w:lang w:val="es-MX" w:eastAsia="en-US"/>
        </w:rPr>
        <w:t xml:space="preserve">sin contar a las personas que se encuentran estudiando, </w:t>
      </w:r>
      <w:r w:rsidR="00DE74FF" w:rsidRPr="00381668">
        <w:rPr>
          <w:lang w:val="es-MX" w:eastAsia="en-US"/>
        </w:rPr>
        <w:t xml:space="preserve">la PEI </w:t>
      </w:r>
      <w:r w:rsidR="00B329E1" w:rsidRPr="00381668">
        <w:rPr>
          <w:lang w:val="es-MX" w:eastAsia="en-US"/>
        </w:rPr>
        <w:t xml:space="preserve">representan el </w:t>
      </w:r>
      <w:r w:rsidR="00DE74FF" w:rsidRPr="00381668">
        <w:rPr>
          <w:lang w:val="es-MX" w:eastAsia="en-US"/>
        </w:rPr>
        <w:t>34%</w:t>
      </w:r>
      <w:r w:rsidR="00381668">
        <w:rPr>
          <w:lang w:val="es-MX" w:eastAsia="en-US"/>
        </w:rPr>
        <w:t>,</w:t>
      </w:r>
      <w:r w:rsidR="00DE74FF" w:rsidRPr="00381668">
        <w:rPr>
          <w:lang w:val="es-MX" w:eastAsia="en-US"/>
        </w:rPr>
        <w:t xml:space="preserve"> </w:t>
      </w:r>
      <w:r w:rsidR="00E81F73" w:rsidRPr="00381668">
        <w:rPr>
          <w:lang w:val="es-MX" w:eastAsia="en-US"/>
        </w:rPr>
        <w:t xml:space="preserve">aspecto que debe ser un punto de evaluación </w:t>
      </w:r>
      <w:r w:rsidR="006846A5" w:rsidRPr="00381668">
        <w:rPr>
          <w:lang w:val="es-MX" w:eastAsia="en-US"/>
        </w:rPr>
        <w:t>frente a</w:t>
      </w:r>
      <w:r w:rsidR="004A4DC9" w:rsidRPr="00381668">
        <w:rPr>
          <w:lang w:val="es-MX" w:eastAsia="en-US"/>
        </w:rPr>
        <w:t xml:space="preserve"> los emprendimientos que se vienen desarrollando al interior de la vereda, de tal forma, que se contribuya a garantizar más trabajo interno, justamente para esa población inactiva mayoritariamente femenina</w:t>
      </w:r>
      <w:r w:rsidR="002349C3" w:rsidRPr="00381668">
        <w:rPr>
          <w:lang w:val="es-MX" w:eastAsia="en-US"/>
        </w:rPr>
        <w:t xml:space="preserve"> dedicada a las labores del hogar</w:t>
      </w:r>
      <w:r w:rsidR="004A4DC9" w:rsidRPr="00381668">
        <w:rPr>
          <w:lang w:val="es-MX" w:eastAsia="en-US"/>
        </w:rPr>
        <w:t>.</w:t>
      </w:r>
      <w:r w:rsidR="00D81DD8" w:rsidRPr="00381668">
        <w:rPr>
          <w:lang w:val="es-MX" w:eastAsia="en-US"/>
        </w:rPr>
        <w:t xml:space="preserve"> </w:t>
      </w:r>
    </w:p>
    <w:p w14:paraId="134A9C66" w14:textId="77777777" w:rsidR="00381C7E" w:rsidRPr="00381668" w:rsidRDefault="00381C7E" w:rsidP="00381668">
      <w:pPr>
        <w:spacing w:line="276" w:lineRule="auto"/>
        <w:jc w:val="center"/>
        <w:rPr>
          <w:sz w:val="20"/>
          <w:szCs w:val="20"/>
        </w:rPr>
      </w:pPr>
    </w:p>
    <w:p w14:paraId="7C27F850" w14:textId="5210BFF7" w:rsidR="3D944206" w:rsidRPr="00381668" w:rsidRDefault="3D944206" w:rsidP="00381668">
      <w:pPr>
        <w:pStyle w:val="Descripcin"/>
        <w:keepNext/>
        <w:spacing w:line="276" w:lineRule="auto"/>
        <w:jc w:val="center"/>
        <w:rPr>
          <w:rFonts w:ascii="Times New Roman" w:hAnsi="Times New Roman" w:cs="Times New Roman"/>
          <w:i w:val="0"/>
          <w:iCs w:val="0"/>
          <w:sz w:val="24"/>
          <w:szCs w:val="24"/>
        </w:rPr>
      </w:pPr>
      <w:bookmarkStart w:id="88" w:name="_Toc116810379"/>
      <w:r w:rsidRPr="00381668">
        <w:rPr>
          <w:rFonts w:ascii="Times New Roman" w:hAnsi="Times New Roman" w:cs="Times New Roman"/>
          <w:i w:val="0"/>
          <w:iCs w:val="0"/>
          <w:sz w:val="24"/>
          <w:szCs w:val="24"/>
        </w:rPr>
        <w:t xml:space="preserve">Tabla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Tabla \* ARABIC</w:instrText>
      </w:r>
      <w:r w:rsidRPr="00381668">
        <w:rPr>
          <w:rFonts w:ascii="Times New Roman" w:hAnsi="Times New Roman" w:cs="Times New Roman"/>
          <w:i w:val="0"/>
          <w:iCs w:val="0"/>
          <w:sz w:val="24"/>
          <w:szCs w:val="24"/>
        </w:rPr>
        <w:fldChar w:fldCharType="separate"/>
      </w:r>
      <w:r w:rsidR="00C521EA" w:rsidRPr="00381668">
        <w:rPr>
          <w:rFonts w:ascii="Times New Roman" w:hAnsi="Times New Roman" w:cs="Times New Roman"/>
          <w:i w:val="0"/>
          <w:iCs w:val="0"/>
          <w:sz w:val="24"/>
          <w:szCs w:val="24"/>
        </w:rPr>
        <w:t>21</w:t>
      </w:r>
      <w:r w:rsidRPr="00381668">
        <w:rPr>
          <w:rFonts w:ascii="Times New Roman" w:hAnsi="Times New Roman" w:cs="Times New Roman"/>
          <w:i w:val="0"/>
          <w:iCs w:val="0"/>
          <w:sz w:val="24"/>
          <w:szCs w:val="24"/>
        </w:rPr>
        <w:fldChar w:fldCharType="end"/>
      </w:r>
      <w:r w:rsidR="0056593E" w:rsidRPr="00381668">
        <w:rPr>
          <w:rFonts w:ascii="Times New Roman" w:hAnsi="Times New Roman" w:cs="Times New Roman"/>
          <w:i w:val="0"/>
          <w:iCs w:val="0"/>
          <w:sz w:val="24"/>
          <w:szCs w:val="24"/>
        </w:rPr>
        <w:t>.</w:t>
      </w:r>
      <w:r w:rsidRPr="00381668">
        <w:rPr>
          <w:rFonts w:ascii="Times New Roman" w:hAnsi="Times New Roman" w:cs="Times New Roman"/>
          <w:i w:val="0"/>
          <w:iCs w:val="0"/>
          <w:sz w:val="24"/>
          <w:szCs w:val="24"/>
        </w:rPr>
        <w:t xml:space="preserve"> </w:t>
      </w:r>
      <w:r w:rsidR="00F84CC3" w:rsidRPr="00381668">
        <w:rPr>
          <w:rFonts w:ascii="Times New Roman" w:hAnsi="Times New Roman" w:cs="Times New Roman"/>
          <w:i w:val="0"/>
          <w:iCs w:val="0"/>
          <w:sz w:val="24"/>
          <w:szCs w:val="24"/>
        </w:rPr>
        <w:t xml:space="preserve">Actividades desarrolladas en </w:t>
      </w:r>
      <w:r w:rsidR="004D3455" w:rsidRPr="00381668">
        <w:rPr>
          <w:rFonts w:ascii="Times New Roman" w:hAnsi="Times New Roman" w:cs="Times New Roman"/>
          <w:i w:val="0"/>
          <w:iCs w:val="0"/>
          <w:sz w:val="24"/>
          <w:szCs w:val="24"/>
        </w:rPr>
        <w:t xml:space="preserve">la </w:t>
      </w:r>
      <w:r w:rsidR="0056593E" w:rsidRPr="00381668">
        <w:rPr>
          <w:rFonts w:ascii="Times New Roman" w:hAnsi="Times New Roman" w:cs="Times New Roman"/>
          <w:i w:val="0"/>
          <w:iCs w:val="0"/>
          <w:sz w:val="24"/>
          <w:szCs w:val="24"/>
        </w:rPr>
        <w:t xml:space="preserve">vereda Los Soches </w:t>
      </w:r>
      <w:r w:rsidR="004D3455" w:rsidRPr="00381668">
        <w:rPr>
          <w:rFonts w:ascii="Times New Roman" w:hAnsi="Times New Roman" w:cs="Times New Roman"/>
          <w:i w:val="0"/>
          <w:iCs w:val="0"/>
          <w:sz w:val="24"/>
          <w:szCs w:val="24"/>
        </w:rPr>
        <w:t>de acuerdo al</w:t>
      </w:r>
      <w:r w:rsidR="00F84CC3" w:rsidRPr="00381668">
        <w:rPr>
          <w:rFonts w:ascii="Times New Roman" w:hAnsi="Times New Roman" w:cs="Times New Roman"/>
          <w:i w:val="0"/>
          <w:iCs w:val="0"/>
          <w:sz w:val="24"/>
          <w:szCs w:val="24"/>
        </w:rPr>
        <w:t xml:space="preserve"> sexo</w:t>
      </w:r>
      <w:bookmarkEnd w:id="88"/>
    </w:p>
    <w:tbl>
      <w:tblPr>
        <w:tblStyle w:val="Tabladelista3-nfasis3"/>
        <w:tblW w:w="6471" w:type="dxa"/>
        <w:jc w:val="center"/>
        <w:tblLook w:val="04A0" w:firstRow="1" w:lastRow="0" w:firstColumn="1" w:lastColumn="0" w:noHBand="0" w:noVBand="1"/>
      </w:tblPr>
      <w:tblGrid>
        <w:gridCol w:w="2112"/>
        <w:gridCol w:w="528"/>
        <w:gridCol w:w="1280"/>
        <w:gridCol w:w="1273"/>
        <w:gridCol w:w="1278"/>
      </w:tblGrid>
      <w:tr w:rsidR="000A4D6D" w:rsidRPr="00381668" w14:paraId="76B4CFFE" w14:textId="77777777" w:rsidTr="000A4D6D">
        <w:trPr>
          <w:cnfStyle w:val="100000000000" w:firstRow="1" w:lastRow="0" w:firstColumn="0" w:lastColumn="0" w:oddVBand="0" w:evenVBand="0" w:oddHBand="0" w:evenHBand="0" w:firstRowFirstColumn="0" w:firstRowLastColumn="0" w:lastRowFirstColumn="0" w:lastRowLastColumn="0"/>
          <w:trHeight w:val="260"/>
          <w:jc w:val="center"/>
        </w:trPr>
        <w:tc>
          <w:tcPr>
            <w:cnfStyle w:val="001000000100" w:firstRow="0" w:lastRow="0" w:firstColumn="1" w:lastColumn="0" w:oddVBand="0" w:evenVBand="0" w:oddHBand="0" w:evenHBand="0" w:firstRowFirstColumn="1" w:firstRowLastColumn="0" w:lastRowFirstColumn="0" w:lastRowLastColumn="0"/>
            <w:tcW w:w="2640" w:type="dxa"/>
            <w:gridSpan w:val="2"/>
            <w:vAlign w:val="center"/>
            <w:hideMark/>
          </w:tcPr>
          <w:p w14:paraId="26943F11" w14:textId="272311EB" w:rsidR="000A4D6D" w:rsidRPr="00381668" w:rsidRDefault="000A4D6D" w:rsidP="00381668">
            <w:pPr>
              <w:spacing w:line="276" w:lineRule="auto"/>
              <w:jc w:val="center"/>
              <w:rPr>
                <w:color w:val="000000"/>
                <w:sz w:val="20"/>
                <w:szCs w:val="20"/>
              </w:rPr>
            </w:pPr>
          </w:p>
        </w:tc>
        <w:tc>
          <w:tcPr>
            <w:tcW w:w="3831" w:type="dxa"/>
            <w:gridSpan w:val="3"/>
            <w:vAlign w:val="center"/>
            <w:hideMark/>
          </w:tcPr>
          <w:p w14:paraId="20444918" w14:textId="77777777" w:rsidR="000A4D6D" w:rsidRPr="00381668" w:rsidRDefault="000A4D6D"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Sexo</w:t>
            </w:r>
          </w:p>
        </w:tc>
      </w:tr>
      <w:tr w:rsidR="00326FCD" w:rsidRPr="00381668" w14:paraId="6E92CA45" w14:textId="77777777" w:rsidTr="000A4D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2640" w:type="dxa"/>
            <w:gridSpan w:val="2"/>
            <w:vAlign w:val="center"/>
            <w:hideMark/>
          </w:tcPr>
          <w:p w14:paraId="119C3EE9" w14:textId="077338D2" w:rsidR="00326FCD" w:rsidRPr="00381668" w:rsidRDefault="00326FCD" w:rsidP="00381668">
            <w:pPr>
              <w:spacing w:line="276" w:lineRule="auto"/>
              <w:jc w:val="center"/>
              <w:rPr>
                <w:color w:val="000000"/>
                <w:sz w:val="20"/>
                <w:szCs w:val="20"/>
              </w:rPr>
            </w:pPr>
            <w:r w:rsidRPr="00381668">
              <w:rPr>
                <w:color w:val="000000"/>
                <w:sz w:val="20"/>
                <w:szCs w:val="20"/>
              </w:rPr>
              <w:t>Actividad</w:t>
            </w:r>
          </w:p>
        </w:tc>
        <w:tc>
          <w:tcPr>
            <w:tcW w:w="1280" w:type="dxa"/>
            <w:vAlign w:val="center"/>
            <w:hideMark/>
          </w:tcPr>
          <w:p w14:paraId="32261908" w14:textId="6A577899" w:rsidR="00326FCD" w:rsidRPr="00381668" w:rsidRDefault="00326FC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Hombre</w:t>
            </w:r>
          </w:p>
        </w:tc>
        <w:tc>
          <w:tcPr>
            <w:tcW w:w="1273" w:type="dxa"/>
            <w:vAlign w:val="center"/>
            <w:hideMark/>
          </w:tcPr>
          <w:p w14:paraId="7A9B1E12" w14:textId="77777777" w:rsidR="00326FCD" w:rsidRPr="00381668" w:rsidRDefault="00326FC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Mujer</w:t>
            </w:r>
          </w:p>
        </w:tc>
        <w:tc>
          <w:tcPr>
            <w:tcW w:w="1278" w:type="dxa"/>
            <w:vAlign w:val="center"/>
            <w:hideMark/>
          </w:tcPr>
          <w:p w14:paraId="2BDD9466" w14:textId="38BA7B25" w:rsidR="00326FCD" w:rsidRPr="00381668" w:rsidRDefault="00326FC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Total general</w:t>
            </w:r>
          </w:p>
        </w:tc>
      </w:tr>
      <w:tr w:rsidR="00326FCD" w:rsidRPr="00381668" w14:paraId="1BC7E99C" w14:textId="77777777" w:rsidTr="000A4D6D">
        <w:trPr>
          <w:trHeight w:val="280"/>
          <w:jc w:val="center"/>
        </w:trPr>
        <w:tc>
          <w:tcPr>
            <w:cnfStyle w:val="001000000000" w:firstRow="0" w:lastRow="0" w:firstColumn="1" w:lastColumn="0" w:oddVBand="0" w:evenVBand="0" w:oddHBand="0" w:evenHBand="0" w:firstRowFirstColumn="0" w:firstRowLastColumn="0" w:lastRowFirstColumn="0" w:lastRowLastColumn="0"/>
            <w:tcW w:w="2112" w:type="dxa"/>
            <w:vMerge w:val="restart"/>
            <w:hideMark/>
          </w:tcPr>
          <w:p w14:paraId="1066A245" w14:textId="77777777" w:rsidR="00326FCD" w:rsidRPr="00381668" w:rsidRDefault="00326FCD" w:rsidP="00381668">
            <w:pPr>
              <w:spacing w:line="276" w:lineRule="auto"/>
              <w:jc w:val="center"/>
              <w:rPr>
                <w:color w:val="000000"/>
                <w:sz w:val="20"/>
                <w:szCs w:val="20"/>
              </w:rPr>
            </w:pPr>
            <w:r w:rsidRPr="00381668">
              <w:rPr>
                <w:color w:val="000000"/>
                <w:sz w:val="20"/>
                <w:szCs w:val="20"/>
              </w:rPr>
              <w:t>Población Económicamente Activa [PEA]</w:t>
            </w:r>
          </w:p>
        </w:tc>
        <w:tc>
          <w:tcPr>
            <w:tcW w:w="528" w:type="dxa"/>
            <w:hideMark/>
          </w:tcPr>
          <w:p w14:paraId="4C6BE571" w14:textId="77777777" w:rsidR="00326FCD" w:rsidRPr="00381668" w:rsidRDefault="00326FC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ID</w:t>
            </w:r>
          </w:p>
        </w:tc>
        <w:tc>
          <w:tcPr>
            <w:tcW w:w="1280" w:type="dxa"/>
            <w:hideMark/>
          </w:tcPr>
          <w:p w14:paraId="624DF89D" w14:textId="77777777" w:rsidR="00326FCD" w:rsidRPr="00381668" w:rsidRDefault="00326FC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117</w:t>
            </w:r>
          </w:p>
        </w:tc>
        <w:tc>
          <w:tcPr>
            <w:tcW w:w="1273" w:type="dxa"/>
            <w:hideMark/>
          </w:tcPr>
          <w:p w14:paraId="644793B2" w14:textId="77777777" w:rsidR="00326FCD" w:rsidRPr="00381668" w:rsidRDefault="00326FC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19</w:t>
            </w:r>
          </w:p>
        </w:tc>
        <w:tc>
          <w:tcPr>
            <w:tcW w:w="1278" w:type="dxa"/>
            <w:hideMark/>
          </w:tcPr>
          <w:p w14:paraId="28FA0CC0" w14:textId="77777777" w:rsidR="00326FCD" w:rsidRPr="00381668" w:rsidRDefault="00326FC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136</w:t>
            </w:r>
          </w:p>
        </w:tc>
      </w:tr>
      <w:tr w:rsidR="0058163D" w:rsidRPr="00381668" w14:paraId="04C704DF" w14:textId="77777777" w:rsidTr="000A4D6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112" w:type="dxa"/>
            <w:vMerge/>
            <w:hideMark/>
          </w:tcPr>
          <w:p w14:paraId="5F59C090" w14:textId="77777777" w:rsidR="00326FCD" w:rsidRPr="00381668" w:rsidRDefault="00326FCD" w:rsidP="00381668">
            <w:pPr>
              <w:spacing w:line="276" w:lineRule="auto"/>
              <w:rPr>
                <w:color w:val="000000"/>
                <w:sz w:val="20"/>
                <w:szCs w:val="20"/>
              </w:rPr>
            </w:pPr>
          </w:p>
        </w:tc>
        <w:tc>
          <w:tcPr>
            <w:tcW w:w="528" w:type="dxa"/>
            <w:hideMark/>
          </w:tcPr>
          <w:p w14:paraId="113D4BAD" w14:textId="77777777" w:rsidR="00326FCD" w:rsidRPr="00381668" w:rsidRDefault="00326FC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EP</w:t>
            </w:r>
          </w:p>
        </w:tc>
        <w:tc>
          <w:tcPr>
            <w:tcW w:w="1280" w:type="dxa"/>
            <w:hideMark/>
          </w:tcPr>
          <w:p w14:paraId="778CECE2" w14:textId="77777777" w:rsidR="00326FCD" w:rsidRPr="00381668" w:rsidRDefault="00326FC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28</w:t>
            </w:r>
          </w:p>
        </w:tc>
        <w:tc>
          <w:tcPr>
            <w:tcW w:w="1273" w:type="dxa"/>
            <w:hideMark/>
          </w:tcPr>
          <w:p w14:paraId="74688D6A" w14:textId="77777777" w:rsidR="00326FCD" w:rsidRPr="00381668" w:rsidRDefault="00326FC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23</w:t>
            </w:r>
          </w:p>
        </w:tc>
        <w:tc>
          <w:tcPr>
            <w:tcW w:w="1278" w:type="dxa"/>
            <w:hideMark/>
          </w:tcPr>
          <w:p w14:paraId="6A060A53" w14:textId="77777777" w:rsidR="00326FCD" w:rsidRPr="00381668" w:rsidRDefault="00326FC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51</w:t>
            </w:r>
          </w:p>
        </w:tc>
      </w:tr>
      <w:tr w:rsidR="00326FCD" w:rsidRPr="00381668" w14:paraId="64DDA77A" w14:textId="77777777" w:rsidTr="000A4D6D">
        <w:trPr>
          <w:trHeight w:val="280"/>
          <w:jc w:val="center"/>
        </w:trPr>
        <w:tc>
          <w:tcPr>
            <w:cnfStyle w:val="001000000000" w:firstRow="0" w:lastRow="0" w:firstColumn="1" w:lastColumn="0" w:oddVBand="0" w:evenVBand="0" w:oddHBand="0" w:evenHBand="0" w:firstRowFirstColumn="0" w:firstRowLastColumn="0" w:lastRowFirstColumn="0" w:lastRowLastColumn="0"/>
            <w:tcW w:w="2112" w:type="dxa"/>
            <w:vMerge/>
            <w:hideMark/>
          </w:tcPr>
          <w:p w14:paraId="62129602" w14:textId="77777777" w:rsidR="00326FCD" w:rsidRPr="00381668" w:rsidRDefault="00326FCD" w:rsidP="00381668">
            <w:pPr>
              <w:spacing w:line="276" w:lineRule="auto"/>
              <w:rPr>
                <w:color w:val="000000"/>
                <w:sz w:val="20"/>
                <w:szCs w:val="20"/>
              </w:rPr>
            </w:pPr>
          </w:p>
        </w:tc>
        <w:tc>
          <w:tcPr>
            <w:tcW w:w="528" w:type="dxa"/>
            <w:hideMark/>
          </w:tcPr>
          <w:p w14:paraId="7E11B100" w14:textId="77777777" w:rsidR="00326FCD" w:rsidRPr="00381668" w:rsidRDefault="00326FC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OT</w:t>
            </w:r>
          </w:p>
        </w:tc>
        <w:tc>
          <w:tcPr>
            <w:tcW w:w="1280" w:type="dxa"/>
            <w:hideMark/>
          </w:tcPr>
          <w:p w14:paraId="07C04AE2" w14:textId="77777777" w:rsidR="00326FCD" w:rsidRPr="00381668" w:rsidRDefault="00326FC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41</w:t>
            </w:r>
          </w:p>
        </w:tc>
        <w:tc>
          <w:tcPr>
            <w:tcW w:w="1273" w:type="dxa"/>
            <w:hideMark/>
          </w:tcPr>
          <w:p w14:paraId="77057992" w14:textId="77777777" w:rsidR="00326FCD" w:rsidRPr="00381668" w:rsidRDefault="00326FC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10</w:t>
            </w:r>
          </w:p>
        </w:tc>
        <w:tc>
          <w:tcPr>
            <w:tcW w:w="1278" w:type="dxa"/>
            <w:hideMark/>
          </w:tcPr>
          <w:p w14:paraId="2815BC18" w14:textId="77777777" w:rsidR="00326FCD" w:rsidRPr="00381668" w:rsidRDefault="00326FC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51</w:t>
            </w:r>
          </w:p>
        </w:tc>
      </w:tr>
      <w:tr w:rsidR="00326FCD" w:rsidRPr="00381668" w14:paraId="4FBFE435" w14:textId="77777777" w:rsidTr="000A4D6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640" w:type="dxa"/>
            <w:gridSpan w:val="2"/>
            <w:hideMark/>
          </w:tcPr>
          <w:p w14:paraId="266EED75" w14:textId="77777777" w:rsidR="00326FCD" w:rsidRPr="00381668" w:rsidRDefault="00326FCD" w:rsidP="00381668">
            <w:pPr>
              <w:spacing w:line="276" w:lineRule="auto"/>
              <w:jc w:val="center"/>
              <w:rPr>
                <w:color w:val="000000"/>
                <w:sz w:val="20"/>
                <w:szCs w:val="20"/>
              </w:rPr>
            </w:pPr>
            <w:r w:rsidRPr="00381668">
              <w:rPr>
                <w:color w:val="000000"/>
                <w:sz w:val="20"/>
                <w:szCs w:val="20"/>
              </w:rPr>
              <w:t>Total PEA</w:t>
            </w:r>
          </w:p>
        </w:tc>
        <w:tc>
          <w:tcPr>
            <w:tcW w:w="1280" w:type="dxa"/>
            <w:hideMark/>
          </w:tcPr>
          <w:p w14:paraId="089857D5" w14:textId="77777777" w:rsidR="00326FCD" w:rsidRPr="00381668" w:rsidRDefault="00326FC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186</w:t>
            </w:r>
          </w:p>
        </w:tc>
        <w:tc>
          <w:tcPr>
            <w:tcW w:w="1273" w:type="dxa"/>
            <w:hideMark/>
          </w:tcPr>
          <w:p w14:paraId="576E2DF1" w14:textId="77777777" w:rsidR="00326FCD" w:rsidRPr="00381668" w:rsidRDefault="00326FC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52</w:t>
            </w:r>
          </w:p>
        </w:tc>
        <w:tc>
          <w:tcPr>
            <w:tcW w:w="1278" w:type="dxa"/>
            <w:hideMark/>
          </w:tcPr>
          <w:p w14:paraId="38E54CCB" w14:textId="77777777" w:rsidR="00326FCD" w:rsidRPr="00381668" w:rsidRDefault="00326FC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238</w:t>
            </w:r>
          </w:p>
        </w:tc>
      </w:tr>
      <w:tr w:rsidR="00326FCD" w:rsidRPr="00381668" w14:paraId="59E49F30" w14:textId="77777777" w:rsidTr="00C30893">
        <w:trPr>
          <w:trHeight w:val="280"/>
          <w:jc w:val="center"/>
        </w:trPr>
        <w:tc>
          <w:tcPr>
            <w:cnfStyle w:val="001000000000" w:firstRow="0" w:lastRow="0" w:firstColumn="1" w:lastColumn="0" w:oddVBand="0" w:evenVBand="0" w:oddHBand="0" w:evenHBand="0" w:firstRowFirstColumn="0" w:firstRowLastColumn="0" w:lastRowFirstColumn="0" w:lastRowLastColumn="0"/>
            <w:tcW w:w="2112" w:type="dxa"/>
            <w:vMerge w:val="restart"/>
            <w:vAlign w:val="center"/>
            <w:hideMark/>
          </w:tcPr>
          <w:p w14:paraId="0FA2A4A4" w14:textId="15BF2DB5" w:rsidR="00326FCD" w:rsidRPr="00381668" w:rsidRDefault="00326FCD" w:rsidP="00381668">
            <w:pPr>
              <w:spacing w:line="276" w:lineRule="auto"/>
              <w:jc w:val="center"/>
              <w:rPr>
                <w:color w:val="000000"/>
                <w:sz w:val="20"/>
                <w:szCs w:val="20"/>
              </w:rPr>
            </w:pPr>
            <w:r w:rsidRPr="00381668">
              <w:rPr>
                <w:color w:val="000000"/>
                <w:sz w:val="20"/>
                <w:szCs w:val="20"/>
              </w:rPr>
              <w:t>Población Económicamente Inactiva</w:t>
            </w:r>
          </w:p>
        </w:tc>
        <w:tc>
          <w:tcPr>
            <w:tcW w:w="528" w:type="dxa"/>
            <w:hideMark/>
          </w:tcPr>
          <w:p w14:paraId="6D92E3D1" w14:textId="77777777" w:rsidR="00326FCD" w:rsidRPr="00381668" w:rsidRDefault="00326FC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DS</w:t>
            </w:r>
          </w:p>
        </w:tc>
        <w:tc>
          <w:tcPr>
            <w:tcW w:w="1280" w:type="dxa"/>
            <w:hideMark/>
          </w:tcPr>
          <w:p w14:paraId="373ACAA1" w14:textId="77777777" w:rsidR="00326FCD" w:rsidRPr="00381668" w:rsidRDefault="00326FC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14</w:t>
            </w:r>
          </w:p>
        </w:tc>
        <w:tc>
          <w:tcPr>
            <w:tcW w:w="1273" w:type="dxa"/>
            <w:hideMark/>
          </w:tcPr>
          <w:p w14:paraId="657C4626" w14:textId="77777777" w:rsidR="00326FCD" w:rsidRPr="00381668" w:rsidRDefault="00326FC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2</w:t>
            </w:r>
          </w:p>
        </w:tc>
        <w:tc>
          <w:tcPr>
            <w:tcW w:w="1278" w:type="dxa"/>
            <w:hideMark/>
          </w:tcPr>
          <w:p w14:paraId="6B9BFA77" w14:textId="77777777" w:rsidR="00326FCD" w:rsidRPr="00381668" w:rsidRDefault="00326FC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16</w:t>
            </w:r>
          </w:p>
        </w:tc>
      </w:tr>
      <w:tr w:rsidR="0058163D" w:rsidRPr="00381668" w14:paraId="7FA18DC2" w14:textId="77777777" w:rsidTr="000A4D6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112" w:type="dxa"/>
            <w:vMerge/>
            <w:hideMark/>
          </w:tcPr>
          <w:p w14:paraId="32BBED4C" w14:textId="77777777" w:rsidR="00326FCD" w:rsidRPr="00381668" w:rsidRDefault="00326FCD" w:rsidP="00381668">
            <w:pPr>
              <w:spacing w:line="276" w:lineRule="auto"/>
              <w:rPr>
                <w:color w:val="000000"/>
                <w:sz w:val="20"/>
                <w:szCs w:val="20"/>
              </w:rPr>
            </w:pPr>
          </w:p>
        </w:tc>
        <w:tc>
          <w:tcPr>
            <w:tcW w:w="528" w:type="dxa"/>
            <w:hideMark/>
          </w:tcPr>
          <w:p w14:paraId="6E8B55EC" w14:textId="77777777" w:rsidR="00326FCD" w:rsidRPr="00381668" w:rsidRDefault="00326FC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HG</w:t>
            </w:r>
          </w:p>
        </w:tc>
        <w:tc>
          <w:tcPr>
            <w:tcW w:w="1280" w:type="dxa"/>
            <w:hideMark/>
          </w:tcPr>
          <w:p w14:paraId="726C2C5A" w14:textId="77777777" w:rsidR="00326FCD" w:rsidRPr="00381668" w:rsidRDefault="00326FC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13</w:t>
            </w:r>
          </w:p>
        </w:tc>
        <w:tc>
          <w:tcPr>
            <w:tcW w:w="1273" w:type="dxa"/>
            <w:hideMark/>
          </w:tcPr>
          <w:p w14:paraId="3AEE6F02" w14:textId="77777777" w:rsidR="00326FCD" w:rsidRPr="00381668" w:rsidRDefault="00326FC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136</w:t>
            </w:r>
          </w:p>
        </w:tc>
        <w:tc>
          <w:tcPr>
            <w:tcW w:w="1278" w:type="dxa"/>
            <w:hideMark/>
          </w:tcPr>
          <w:p w14:paraId="6825725F" w14:textId="77777777" w:rsidR="00326FCD" w:rsidRPr="00381668" w:rsidRDefault="00326FC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149</w:t>
            </w:r>
          </w:p>
        </w:tc>
      </w:tr>
      <w:tr w:rsidR="00326FCD" w:rsidRPr="00381668" w14:paraId="5B133441" w14:textId="77777777" w:rsidTr="000A4D6D">
        <w:trPr>
          <w:trHeight w:val="280"/>
          <w:jc w:val="center"/>
        </w:trPr>
        <w:tc>
          <w:tcPr>
            <w:cnfStyle w:val="001000000000" w:firstRow="0" w:lastRow="0" w:firstColumn="1" w:lastColumn="0" w:oddVBand="0" w:evenVBand="0" w:oddHBand="0" w:evenHBand="0" w:firstRowFirstColumn="0" w:firstRowLastColumn="0" w:lastRowFirstColumn="0" w:lastRowLastColumn="0"/>
            <w:tcW w:w="2112" w:type="dxa"/>
            <w:vMerge/>
            <w:hideMark/>
          </w:tcPr>
          <w:p w14:paraId="73C85737" w14:textId="77777777" w:rsidR="00326FCD" w:rsidRPr="00381668" w:rsidRDefault="00326FCD" w:rsidP="00381668">
            <w:pPr>
              <w:spacing w:line="276" w:lineRule="auto"/>
              <w:rPr>
                <w:color w:val="000000"/>
                <w:sz w:val="20"/>
                <w:szCs w:val="20"/>
              </w:rPr>
            </w:pPr>
          </w:p>
        </w:tc>
        <w:tc>
          <w:tcPr>
            <w:tcW w:w="528" w:type="dxa"/>
            <w:hideMark/>
          </w:tcPr>
          <w:p w14:paraId="67C6D00A" w14:textId="77777777" w:rsidR="00326FCD" w:rsidRPr="00381668" w:rsidRDefault="00326FC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NA</w:t>
            </w:r>
          </w:p>
        </w:tc>
        <w:tc>
          <w:tcPr>
            <w:tcW w:w="1280" w:type="dxa"/>
            <w:hideMark/>
          </w:tcPr>
          <w:p w14:paraId="51280199" w14:textId="77777777" w:rsidR="00326FCD" w:rsidRPr="00381668" w:rsidRDefault="00326FC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19</w:t>
            </w:r>
          </w:p>
        </w:tc>
        <w:tc>
          <w:tcPr>
            <w:tcW w:w="1273" w:type="dxa"/>
            <w:hideMark/>
          </w:tcPr>
          <w:p w14:paraId="06D22EFD" w14:textId="77777777" w:rsidR="00326FCD" w:rsidRPr="00381668" w:rsidRDefault="00326FC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18</w:t>
            </w:r>
          </w:p>
        </w:tc>
        <w:tc>
          <w:tcPr>
            <w:tcW w:w="1278" w:type="dxa"/>
            <w:hideMark/>
          </w:tcPr>
          <w:p w14:paraId="486162AC" w14:textId="77777777" w:rsidR="00326FCD" w:rsidRPr="00381668" w:rsidRDefault="00326FC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37</w:t>
            </w:r>
          </w:p>
        </w:tc>
      </w:tr>
      <w:tr w:rsidR="0058163D" w:rsidRPr="00381668" w14:paraId="2FA55DD7" w14:textId="77777777" w:rsidTr="000A4D6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112" w:type="dxa"/>
            <w:vMerge/>
            <w:hideMark/>
          </w:tcPr>
          <w:p w14:paraId="0AC87E4E" w14:textId="77777777" w:rsidR="00326FCD" w:rsidRPr="00381668" w:rsidRDefault="00326FCD" w:rsidP="00381668">
            <w:pPr>
              <w:spacing w:line="276" w:lineRule="auto"/>
              <w:rPr>
                <w:color w:val="000000"/>
                <w:sz w:val="20"/>
                <w:szCs w:val="20"/>
              </w:rPr>
            </w:pPr>
          </w:p>
        </w:tc>
        <w:tc>
          <w:tcPr>
            <w:tcW w:w="528" w:type="dxa"/>
            <w:hideMark/>
          </w:tcPr>
          <w:p w14:paraId="48A21DE6" w14:textId="77777777" w:rsidR="00326FCD" w:rsidRPr="00381668" w:rsidRDefault="00326FC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SP</w:t>
            </w:r>
          </w:p>
        </w:tc>
        <w:tc>
          <w:tcPr>
            <w:tcW w:w="1280" w:type="dxa"/>
            <w:hideMark/>
          </w:tcPr>
          <w:p w14:paraId="0E61D6CD" w14:textId="77777777" w:rsidR="00326FCD" w:rsidRPr="00381668" w:rsidRDefault="00326FC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w:t>
            </w:r>
          </w:p>
        </w:tc>
        <w:tc>
          <w:tcPr>
            <w:tcW w:w="1273" w:type="dxa"/>
            <w:hideMark/>
          </w:tcPr>
          <w:p w14:paraId="5A7A2C92" w14:textId="77777777" w:rsidR="00326FCD" w:rsidRPr="00381668" w:rsidRDefault="00326FC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1278" w:type="dxa"/>
            <w:hideMark/>
          </w:tcPr>
          <w:p w14:paraId="1C0CBC6D" w14:textId="77777777" w:rsidR="00326FCD" w:rsidRPr="00381668" w:rsidRDefault="00326FC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w:t>
            </w:r>
          </w:p>
        </w:tc>
      </w:tr>
      <w:tr w:rsidR="00326FCD" w:rsidRPr="00381668" w14:paraId="4610F952" w14:textId="77777777" w:rsidTr="000A4D6D">
        <w:trPr>
          <w:trHeight w:val="280"/>
          <w:jc w:val="center"/>
        </w:trPr>
        <w:tc>
          <w:tcPr>
            <w:cnfStyle w:val="001000000000" w:firstRow="0" w:lastRow="0" w:firstColumn="1" w:lastColumn="0" w:oddVBand="0" w:evenVBand="0" w:oddHBand="0" w:evenHBand="0" w:firstRowFirstColumn="0" w:firstRowLastColumn="0" w:lastRowFirstColumn="0" w:lastRowLastColumn="0"/>
            <w:tcW w:w="2112" w:type="dxa"/>
            <w:vMerge/>
            <w:hideMark/>
          </w:tcPr>
          <w:p w14:paraId="760DDC71" w14:textId="77777777" w:rsidR="00326FCD" w:rsidRPr="00381668" w:rsidRDefault="00326FCD" w:rsidP="00381668">
            <w:pPr>
              <w:spacing w:line="276" w:lineRule="auto"/>
              <w:rPr>
                <w:color w:val="000000"/>
                <w:sz w:val="20"/>
                <w:szCs w:val="20"/>
              </w:rPr>
            </w:pPr>
          </w:p>
        </w:tc>
        <w:tc>
          <w:tcPr>
            <w:tcW w:w="528" w:type="dxa"/>
            <w:hideMark/>
          </w:tcPr>
          <w:p w14:paraId="0CCEC501" w14:textId="77777777" w:rsidR="00326FCD" w:rsidRPr="00381668" w:rsidRDefault="00326FC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ES</w:t>
            </w:r>
          </w:p>
        </w:tc>
        <w:tc>
          <w:tcPr>
            <w:tcW w:w="1280" w:type="dxa"/>
            <w:hideMark/>
          </w:tcPr>
          <w:p w14:paraId="736864D8" w14:textId="77777777" w:rsidR="00326FCD" w:rsidRPr="00381668" w:rsidRDefault="00326FC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86</w:t>
            </w:r>
          </w:p>
        </w:tc>
        <w:tc>
          <w:tcPr>
            <w:tcW w:w="1273" w:type="dxa"/>
            <w:hideMark/>
          </w:tcPr>
          <w:p w14:paraId="06F19621" w14:textId="77777777" w:rsidR="00326FCD" w:rsidRPr="00381668" w:rsidRDefault="00326FC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75</w:t>
            </w:r>
          </w:p>
        </w:tc>
        <w:tc>
          <w:tcPr>
            <w:tcW w:w="1278" w:type="dxa"/>
            <w:hideMark/>
          </w:tcPr>
          <w:p w14:paraId="7D191393" w14:textId="77777777" w:rsidR="00326FCD" w:rsidRPr="00381668" w:rsidRDefault="00326FC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161</w:t>
            </w:r>
          </w:p>
        </w:tc>
      </w:tr>
      <w:tr w:rsidR="00326FCD" w:rsidRPr="00381668" w14:paraId="7C524C76" w14:textId="77777777" w:rsidTr="000A4D6D">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2640" w:type="dxa"/>
            <w:gridSpan w:val="2"/>
            <w:hideMark/>
          </w:tcPr>
          <w:p w14:paraId="5AACFDA3" w14:textId="77777777" w:rsidR="00326FCD" w:rsidRPr="00381668" w:rsidRDefault="00326FCD" w:rsidP="00381668">
            <w:pPr>
              <w:spacing w:line="276" w:lineRule="auto"/>
              <w:jc w:val="center"/>
              <w:rPr>
                <w:color w:val="000000"/>
                <w:sz w:val="20"/>
                <w:szCs w:val="20"/>
              </w:rPr>
            </w:pPr>
            <w:r w:rsidRPr="00381668">
              <w:rPr>
                <w:color w:val="000000"/>
                <w:sz w:val="20"/>
                <w:szCs w:val="20"/>
              </w:rPr>
              <w:t>Total PEI</w:t>
            </w:r>
          </w:p>
        </w:tc>
        <w:tc>
          <w:tcPr>
            <w:tcW w:w="1280" w:type="dxa"/>
            <w:hideMark/>
          </w:tcPr>
          <w:p w14:paraId="398B2A5C" w14:textId="6B256A62" w:rsidR="00326FCD" w:rsidRPr="00381668" w:rsidRDefault="00326FC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13</w:t>
            </w:r>
            <w:r w:rsidR="00271A50" w:rsidRPr="00381668">
              <w:rPr>
                <w:b/>
                <w:bCs/>
                <w:color w:val="000000"/>
                <w:sz w:val="20"/>
                <w:szCs w:val="20"/>
              </w:rPr>
              <w:t>4</w:t>
            </w:r>
          </w:p>
        </w:tc>
        <w:tc>
          <w:tcPr>
            <w:tcW w:w="1273" w:type="dxa"/>
            <w:hideMark/>
          </w:tcPr>
          <w:p w14:paraId="2AE4E497" w14:textId="61E2AB1B" w:rsidR="00326FCD" w:rsidRPr="00381668" w:rsidRDefault="00326FC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23</w:t>
            </w:r>
            <w:r w:rsidR="00271A50" w:rsidRPr="00381668">
              <w:rPr>
                <w:b/>
                <w:bCs/>
                <w:color w:val="000000"/>
                <w:sz w:val="20"/>
                <w:szCs w:val="20"/>
              </w:rPr>
              <w:t>1</w:t>
            </w:r>
          </w:p>
        </w:tc>
        <w:tc>
          <w:tcPr>
            <w:tcW w:w="1278" w:type="dxa"/>
            <w:hideMark/>
          </w:tcPr>
          <w:p w14:paraId="2A222E2D" w14:textId="7FE93104" w:rsidR="00326FCD" w:rsidRPr="00381668" w:rsidRDefault="00326FC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3</w:t>
            </w:r>
            <w:r w:rsidR="00271A50" w:rsidRPr="00381668">
              <w:rPr>
                <w:b/>
                <w:bCs/>
                <w:color w:val="000000"/>
                <w:sz w:val="20"/>
                <w:szCs w:val="20"/>
              </w:rPr>
              <w:t>65</w:t>
            </w:r>
          </w:p>
        </w:tc>
      </w:tr>
      <w:tr w:rsidR="00271A50" w:rsidRPr="00381668" w14:paraId="14189451" w14:textId="77777777" w:rsidTr="000A4D6D">
        <w:trPr>
          <w:trHeight w:val="260"/>
          <w:jc w:val="center"/>
        </w:trPr>
        <w:tc>
          <w:tcPr>
            <w:cnfStyle w:val="001000000000" w:firstRow="0" w:lastRow="0" w:firstColumn="1" w:lastColumn="0" w:oddVBand="0" w:evenVBand="0" w:oddHBand="0" w:evenHBand="0" w:firstRowFirstColumn="0" w:firstRowLastColumn="0" w:lastRowFirstColumn="0" w:lastRowLastColumn="0"/>
            <w:tcW w:w="2640" w:type="dxa"/>
            <w:gridSpan w:val="2"/>
          </w:tcPr>
          <w:p w14:paraId="2B2E4F60" w14:textId="3609F4E3" w:rsidR="00271A50" w:rsidRPr="00381668" w:rsidRDefault="00271A50" w:rsidP="00381668">
            <w:pPr>
              <w:spacing w:line="276" w:lineRule="auto"/>
              <w:jc w:val="center"/>
              <w:rPr>
                <w:b w:val="0"/>
                <w:bCs w:val="0"/>
                <w:color w:val="000000"/>
                <w:sz w:val="20"/>
                <w:szCs w:val="20"/>
              </w:rPr>
            </w:pPr>
            <w:r w:rsidRPr="00381668">
              <w:rPr>
                <w:color w:val="000000"/>
                <w:sz w:val="20"/>
                <w:szCs w:val="20"/>
              </w:rPr>
              <w:t>CI</w:t>
            </w:r>
          </w:p>
        </w:tc>
        <w:tc>
          <w:tcPr>
            <w:tcW w:w="1280" w:type="dxa"/>
          </w:tcPr>
          <w:p w14:paraId="2AA7D2F1" w14:textId="370467B5" w:rsidR="00271A50" w:rsidRPr="00381668" w:rsidRDefault="00271A5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color w:val="000000"/>
                <w:sz w:val="20"/>
                <w:szCs w:val="20"/>
              </w:rPr>
              <w:t>5</w:t>
            </w:r>
          </w:p>
        </w:tc>
        <w:tc>
          <w:tcPr>
            <w:tcW w:w="1273" w:type="dxa"/>
          </w:tcPr>
          <w:p w14:paraId="035442D1" w14:textId="3F0B49EB" w:rsidR="00271A50" w:rsidRPr="00381668" w:rsidRDefault="00271A5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color w:val="000000"/>
                <w:sz w:val="20"/>
                <w:szCs w:val="20"/>
              </w:rPr>
              <w:t>6</w:t>
            </w:r>
          </w:p>
        </w:tc>
        <w:tc>
          <w:tcPr>
            <w:tcW w:w="1278" w:type="dxa"/>
          </w:tcPr>
          <w:p w14:paraId="5294088B" w14:textId="2F1F9AEF" w:rsidR="00271A50" w:rsidRPr="00381668" w:rsidRDefault="00271A5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color w:val="000000"/>
                <w:sz w:val="20"/>
                <w:szCs w:val="20"/>
              </w:rPr>
              <w:t>11</w:t>
            </w:r>
          </w:p>
        </w:tc>
      </w:tr>
      <w:tr w:rsidR="00271A50" w:rsidRPr="00381668" w14:paraId="2BFC4ED7" w14:textId="77777777" w:rsidTr="000A4D6D">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2640" w:type="dxa"/>
            <w:gridSpan w:val="2"/>
            <w:hideMark/>
          </w:tcPr>
          <w:p w14:paraId="7C4C3C15" w14:textId="77777777" w:rsidR="00271A50" w:rsidRPr="00381668" w:rsidRDefault="00271A50" w:rsidP="00381668">
            <w:pPr>
              <w:spacing w:line="276" w:lineRule="auto"/>
              <w:jc w:val="center"/>
              <w:rPr>
                <w:color w:val="000000"/>
                <w:sz w:val="20"/>
                <w:szCs w:val="20"/>
              </w:rPr>
            </w:pPr>
            <w:r w:rsidRPr="00381668">
              <w:rPr>
                <w:color w:val="000000"/>
                <w:sz w:val="20"/>
                <w:szCs w:val="20"/>
              </w:rPr>
              <w:t xml:space="preserve">Total General </w:t>
            </w:r>
          </w:p>
        </w:tc>
        <w:tc>
          <w:tcPr>
            <w:tcW w:w="1280" w:type="dxa"/>
            <w:hideMark/>
          </w:tcPr>
          <w:p w14:paraId="13A9DD27" w14:textId="77777777" w:rsidR="00271A50" w:rsidRPr="00381668" w:rsidRDefault="00271A5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325</w:t>
            </w:r>
          </w:p>
        </w:tc>
        <w:tc>
          <w:tcPr>
            <w:tcW w:w="1273" w:type="dxa"/>
            <w:hideMark/>
          </w:tcPr>
          <w:p w14:paraId="7695EDD1" w14:textId="77777777" w:rsidR="00271A50" w:rsidRPr="00381668" w:rsidRDefault="00271A5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289</w:t>
            </w:r>
          </w:p>
        </w:tc>
        <w:tc>
          <w:tcPr>
            <w:tcW w:w="1278" w:type="dxa"/>
            <w:hideMark/>
          </w:tcPr>
          <w:p w14:paraId="70D16428" w14:textId="77777777" w:rsidR="00271A50" w:rsidRPr="00381668" w:rsidRDefault="00271A5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614</w:t>
            </w:r>
          </w:p>
        </w:tc>
      </w:tr>
    </w:tbl>
    <w:p w14:paraId="1384C3BD" w14:textId="13D92D20" w:rsidR="00C521EA" w:rsidRPr="00381668" w:rsidRDefault="25573622" w:rsidP="00381668">
      <w:pPr>
        <w:spacing w:line="276" w:lineRule="auto"/>
        <w:jc w:val="center"/>
        <w:rPr>
          <w:sz w:val="20"/>
          <w:szCs w:val="20"/>
        </w:rPr>
      </w:pPr>
      <w:r w:rsidRPr="00381668">
        <w:rPr>
          <w:sz w:val="20"/>
          <w:szCs w:val="20"/>
        </w:rPr>
        <w:t>Fuente: Elaboración propia a partir del censo 2021</w:t>
      </w:r>
      <w:bookmarkStart w:id="89" w:name="_Toc206248824"/>
    </w:p>
    <w:bookmarkEnd w:id="89"/>
    <w:p w14:paraId="03717027" w14:textId="3D012466" w:rsidR="00802FF2" w:rsidRPr="00381668" w:rsidRDefault="00802FF2" w:rsidP="00381668">
      <w:pPr>
        <w:tabs>
          <w:tab w:val="left" w:pos="3960"/>
        </w:tabs>
        <w:spacing w:line="276" w:lineRule="auto"/>
        <w:jc w:val="center"/>
        <w:rPr>
          <w:sz w:val="20"/>
          <w:szCs w:val="20"/>
        </w:rPr>
      </w:pPr>
    </w:p>
    <w:p w14:paraId="3BA51358" w14:textId="6CA3CA00" w:rsidR="00036DF7" w:rsidRPr="00381668" w:rsidRDefault="00036DF7" w:rsidP="00381668">
      <w:pPr>
        <w:pStyle w:val="Descripcin"/>
        <w:keepNext/>
        <w:spacing w:line="276" w:lineRule="auto"/>
        <w:jc w:val="center"/>
        <w:rPr>
          <w:rFonts w:ascii="Times New Roman" w:hAnsi="Times New Roman" w:cs="Times New Roman"/>
          <w:i w:val="0"/>
          <w:iCs w:val="0"/>
          <w:sz w:val="24"/>
          <w:szCs w:val="24"/>
        </w:rPr>
      </w:pPr>
      <w:bookmarkStart w:id="90" w:name="_Toc116810328"/>
      <w:r w:rsidRPr="00381668">
        <w:rPr>
          <w:rFonts w:ascii="Times New Roman" w:eastAsia="Arial" w:hAnsi="Times New Roman" w:cs="Times New Roman"/>
          <w:i w:val="0"/>
          <w:iCs w:val="0"/>
          <w:sz w:val="24"/>
          <w:szCs w:val="24"/>
        </w:rPr>
        <w:t xml:space="preserve">Figura </w:t>
      </w:r>
      <w:r w:rsidRPr="00381668">
        <w:rPr>
          <w:rFonts w:ascii="Times New Roman" w:eastAsia="Arial" w:hAnsi="Times New Roman" w:cs="Times New Roman"/>
          <w:i w:val="0"/>
          <w:iCs w:val="0"/>
          <w:sz w:val="24"/>
          <w:szCs w:val="24"/>
        </w:rPr>
        <w:fldChar w:fldCharType="begin"/>
      </w:r>
      <w:r w:rsidRPr="00381668">
        <w:rPr>
          <w:rFonts w:ascii="Times New Roman" w:eastAsia="Arial" w:hAnsi="Times New Roman" w:cs="Times New Roman"/>
          <w:i w:val="0"/>
          <w:iCs w:val="0"/>
          <w:sz w:val="24"/>
          <w:szCs w:val="24"/>
        </w:rPr>
        <w:instrText>SEQ Ilustración \* ARABIC</w:instrText>
      </w:r>
      <w:r w:rsidRPr="00381668">
        <w:rPr>
          <w:rFonts w:ascii="Times New Roman" w:eastAsia="Arial" w:hAnsi="Times New Roman" w:cs="Times New Roman"/>
          <w:i w:val="0"/>
          <w:iCs w:val="0"/>
          <w:sz w:val="24"/>
          <w:szCs w:val="24"/>
        </w:rPr>
        <w:fldChar w:fldCharType="separate"/>
      </w:r>
      <w:r w:rsidRPr="00381668">
        <w:rPr>
          <w:rFonts w:ascii="Times New Roman" w:eastAsia="Arial" w:hAnsi="Times New Roman" w:cs="Times New Roman"/>
          <w:i w:val="0"/>
          <w:iCs w:val="0"/>
          <w:sz w:val="24"/>
          <w:szCs w:val="24"/>
        </w:rPr>
        <w:t>1</w:t>
      </w:r>
      <w:r w:rsidR="004D3455" w:rsidRPr="00381668">
        <w:rPr>
          <w:rFonts w:ascii="Times New Roman" w:eastAsia="Arial" w:hAnsi="Times New Roman" w:cs="Times New Roman"/>
          <w:i w:val="0"/>
          <w:iCs w:val="0"/>
          <w:sz w:val="24"/>
          <w:szCs w:val="24"/>
        </w:rPr>
        <w:t>4</w:t>
      </w:r>
      <w:r w:rsidRPr="00381668">
        <w:rPr>
          <w:rFonts w:ascii="Times New Roman" w:eastAsia="Arial" w:hAnsi="Times New Roman" w:cs="Times New Roman"/>
          <w:i w:val="0"/>
          <w:iCs w:val="0"/>
          <w:sz w:val="24"/>
          <w:szCs w:val="24"/>
        </w:rPr>
        <w:fldChar w:fldCharType="end"/>
      </w:r>
      <w:r w:rsidRPr="00381668">
        <w:rPr>
          <w:rFonts w:ascii="Times New Roman" w:eastAsia="Arial" w:hAnsi="Times New Roman" w:cs="Times New Roman"/>
          <w:i w:val="0"/>
          <w:iCs w:val="0"/>
          <w:sz w:val="24"/>
          <w:szCs w:val="24"/>
        </w:rPr>
        <w:t xml:space="preserve">. </w:t>
      </w:r>
      <w:r w:rsidRPr="00381668">
        <w:rPr>
          <w:rFonts w:ascii="Times New Roman" w:hAnsi="Times New Roman" w:cs="Times New Roman"/>
          <w:i w:val="0"/>
          <w:iCs w:val="0"/>
          <w:sz w:val="24"/>
          <w:szCs w:val="24"/>
        </w:rPr>
        <w:t xml:space="preserve">Actividades desarrolladas en vereda Los Soches </w:t>
      </w:r>
      <w:r w:rsidR="004D3455" w:rsidRPr="00381668">
        <w:rPr>
          <w:rFonts w:ascii="Times New Roman" w:hAnsi="Times New Roman" w:cs="Times New Roman"/>
          <w:i w:val="0"/>
          <w:iCs w:val="0"/>
          <w:sz w:val="24"/>
          <w:szCs w:val="24"/>
        </w:rPr>
        <w:t>de acuerdo al</w:t>
      </w:r>
      <w:r w:rsidRPr="00381668">
        <w:rPr>
          <w:rFonts w:ascii="Times New Roman" w:hAnsi="Times New Roman" w:cs="Times New Roman"/>
          <w:i w:val="0"/>
          <w:iCs w:val="0"/>
          <w:sz w:val="24"/>
          <w:szCs w:val="24"/>
        </w:rPr>
        <w:t xml:space="preserve"> sexo</w:t>
      </w:r>
      <w:bookmarkEnd w:id="90"/>
    </w:p>
    <w:p w14:paraId="2A8257E0" w14:textId="6470BB62" w:rsidR="001B185A" w:rsidRPr="00381668" w:rsidRDefault="009A1EC1" w:rsidP="00381668">
      <w:pPr>
        <w:spacing w:line="276" w:lineRule="auto"/>
        <w:jc w:val="center"/>
        <w:rPr>
          <w:lang w:eastAsia="en-US"/>
        </w:rPr>
      </w:pPr>
      <w:r w:rsidRPr="00381668">
        <w:rPr>
          <w:noProof/>
        </w:rPr>
        <w:drawing>
          <wp:inline distT="0" distB="0" distL="0" distR="0" wp14:anchorId="65449EB8" wp14:editId="1489DF0D">
            <wp:extent cx="4629726" cy="3103419"/>
            <wp:effectExtent l="0" t="0" r="6350" b="8255"/>
            <wp:docPr id="10" name="Gráfico 10">
              <a:extLst xmlns:a="http://schemas.openxmlformats.org/drawingml/2006/main">
                <a:ext uri="{FF2B5EF4-FFF2-40B4-BE49-F238E27FC236}">
                  <a16:creationId xmlns:a16="http://schemas.microsoft.com/office/drawing/2014/main" id="{3309A54C-4AFF-B7EA-243E-9655408190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758F881" w14:textId="77777777" w:rsidR="001B185A" w:rsidRPr="00381668" w:rsidRDefault="001B185A" w:rsidP="00381668">
      <w:pPr>
        <w:spacing w:line="276" w:lineRule="auto"/>
        <w:jc w:val="center"/>
        <w:rPr>
          <w:sz w:val="20"/>
          <w:szCs w:val="20"/>
        </w:rPr>
      </w:pPr>
      <w:r w:rsidRPr="00381668">
        <w:rPr>
          <w:sz w:val="20"/>
          <w:szCs w:val="20"/>
        </w:rPr>
        <w:t>Fuente: Elaboración propia a partir del censo 2021</w:t>
      </w:r>
    </w:p>
    <w:p w14:paraId="4E5C55EB" w14:textId="77777777" w:rsidR="001B185A" w:rsidRPr="00381668" w:rsidRDefault="001B185A" w:rsidP="00381668">
      <w:pPr>
        <w:spacing w:line="276" w:lineRule="auto"/>
        <w:rPr>
          <w:lang w:eastAsia="en-US"/>
        </w:rPr>
      </w:pPr>
    </w:p>
    <w:p w14:paraId="6FDE38FD" w14:textId="33A2888E" w:rsidR="00F93108" w:rsidRPr="00381668" w:rsidRDefault="00F93108" w:rsidP="00381668">
      <w:pPr>
        <w:tabs>
          <w:tab w:val="left" w:pos="3960"/>
        </w:tabs>
        <w:spacing w:line="276" w:lineRule="auto"/>
        <w:jc w:val="both"/>
      </w:pPr>
      <w:r w:rsidRPr="00381668">
        <w:t xml:space="preserve">En cuanto a la edad de la población activa se evidencia </w:t>
      </w:r>
      <w:r w:rsidR="00AC096B" w:rsidRPr="00381668">
        <w:t xml:space="preserve">que </w:t>
      </w:r>
      <w:r w:rsidRPr="00381668">
        <w:t>en l</w:t>
      </w:r>
      <w:r w:rsidR="00AC096B" w:rsidRPr="00381668">
        <w:t>o</w:t>
      </w:r>
      <w:r w:rsidRPr="00381668">
        <w:t xml:space="preserve">s hombres es mucho más amplia </w:t>
      </w:r>
      <w:r w:rsidR="00AC096B" w:rsidRPr="00381668">
        <w:t xml:space="preserve">que en las mujeres </w:t>
      </w:r>
      <w:r w:rsidRPr="00381668">
        <w:t xml:space="preserve">porque va desde los 19 </w:t>
      </w:r>
      <w:r w:rsidR="00D81DD8" w:rsidRPr="00381668">
        <w:t xml:space="preserve">años </w:t>
      </w:r>
      <w:r w:rsidRPr="00381668">
        <w:t xml:space="preserve">a </w:t>
      </w:r>
      <w:r w:rsidR="009E717F" w:rsidRPr="00381668">
        <w:t>mayores de los</w:t>
      </w:r>
      <w:r w:rsidRPr="00381668">
        <w:t xml:space="preserve"> 60 años, mientras que en las mujeres es principalmente entre los 19 y los 40 años</w:t>
      </w:r>
      <w:r w:rsidR="00AC096B" w:rsidRPr="00381668">
        <w:t>, en contraste con las actividades del hogar para las mujeres que son asumidas</w:t>
      </w:r>
      <w:r w:rsidR="009E717F" w:rsidRPr="00381668">
        <w:t xml:space="preserve"> desde los 19 hasta a mayores de los 60 años. </w:t>
      </w:r>
      <w:r w:rsidR="00D81DD8" w:rsidRPr="00381668">
        <w:t>Por otro lado</w:t>
      </w:r>
      <w:r w:rsidR="002860FD" w:rsidRPr="00381668">
        <w:t>,</w:t>
      </w:r>
      <w:r w:rsidR="00D81DD8" w:rsidRPr="00381668">
        <w:t xml:space="preserve"> la pob</w:t>
      </w:r>
      <w:r w:rsidR="00915B3B" w:rsidRPr="00381668">
        <w:t>l</w:t>
      </w:r>
      <w:r w:rsidR="00D81DD8" w:rsidRPr="00381668">
        <w:t>ación estudiantil en la vereda Los Soches</w:t>
      </w:r>
      <w:r w:rsidR="00915B3B" w:rsidRPr="00381668">
        <w:t xml:space="preserve"> se encuentra mayorita</w:t>
      </w:r>
      <w:r w:rsidR="00717FB9" w:rsidRPr="00381668">
        <w:t>ria</w:t>
      </w:r>
      <w:r w:rsidR="00915B3B" w:rsidRPr="00381668">
        <w:t xml:space="preserve">mente entre los </w:t>
      </w:r>
      <w:r w:rsidR="00381668">
        <w:t>4</w:t>
      </w:r>
      <w:r w:rsidR="00915B3B" w:rsidRPr="00381668">
        <w:t xml:space="preserve"> años y los 18 años</w:t>
      </w:r>
      <w:r w:rsidR="004B0CDE" w:rsidRPr="00381668">
        <w:t>;</w:t>
      </w:r>
      <w:r w:rsidR="00915B3B" w:rsidRPr="00381668">
        <w:t xml:space="preserve"> </w:t>
      </w:r>
      <w:r w:rsidR="00392BC0" w:rsidRPr="00381668">
        <w:t xml:space="preserve">evidenciando unos retos importantes relacionados con el acceso a la educación técnica, tecnológica y superior de los habitantes de la vereda que culminan la formación media, lo anterior, sin desconocer las barreras </w:t>
      </w:r>
      <w:r w:rsidR="004B0CDE" w:rsidRPr="00381668">
        <w:t xml:space="preserve">principalmente </w:t>
      </w:r>
      <w:r w:rsidR="00392BC0" w:rsidRPr="00381668">
        <w:t>económicas</w:t>
      </w:r>
      <w:r w:rsidR="004B0CDE" w:rsidRPr="00381668">
        <w:t xml:space="preserve"> que inciden en la cualificación de la población.</w:t>
      </w:r>
    </w:p>
    <w:p w14:paraId="7E2E34FA" w14:textId="77777777" w:rsidR="007336C1" w:rsidRPr="00381668" w:rsidRDefault="007336C1" w:rsidP="00381668">
      <w:pPr>
        <w:tabs>
          <w:tab w:val="left" w:pos="3960"/>
        </w:tabs>
        <w:spacing w:line="276" w:lineRule="auto"/>
        <w:jc w:val="both"/>
      </w:pPr>
    </w:p>
    <w:p w14:paraId="6EC86BCA" w14:textId="6F23AE54" w:rsidR="0058163D" w:rsidRPr="00381668" w:rsidRDefault="0058163D" w:rsidP="00381668">
      <w:pPr>
        <w:pStyle w:val="Descripcin"/>
        <w:keepNext/>
        <w:spacing w:line="276" w:lineRule="auto"/>
        <w:jc w:val="center"/>
        <w:rPr>
          <w:rFonts w:ascii="Times New Roman" w:hAnsi="Times New Roman" w:cs="Times New Roman"/>
          <w:i w:val="0"/>
          <w:iCs w:val="0"/>
          <w:sz w:val="24"/>
          <w:szCs w:val="24"/>
        </w:rPr>
      </w:pPr>
      <w:bookmarkStart w:id="91" w:name="_Toc116810380"/>
      <w:r w:rsidRPr="00381668">
        <w:rPr>
          <w:rFonts w:ascii="Times New Roman" w:hAnsi="Times New Roman" w:cs="Times New Roman"/>
          <w:i w:val="0"/>
          <w:iCs w:val="0"/>
          <w:sz w:val="24"/>
          <w:szCs w:val="24"/>
        </w:rPr>
        <w:t xml:space="preserve">Tabla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Tabla \* ARABIC</w:instrText>
      </w:r>
      <w:r w:rsidRPr="00381668">
        <w:rPr>
          <w:rFonts w:ascii="Times New Roman" w:hAnsi="Times New Roman" w:cs="Times New Roman"/>
          <w:i w:val="0"/>
          <w:iCs w:val="0"/>
          <w:sz w:val="24"/>
          <w:szCs w:val="24"/>
        </w:rPr>
        <w:fldChar w:fldCharType="separate"/>
      </w:r>
      <w:r w:rsidRPr="00381668">
        <w:rPr>
          <w:rFonts w:ascii="Times New Roman" w:hAnsi="Times New Roman" w:cs="Times New Roman"/>
          <w:i w:val="0"/>
          <w:iCs w:val="0"/>
          <w:noProof/>
          <w:sz w:val="24"/>
          <w:szCs w:val="24"/>
        </w:rPr>
        <w:t>22</w:t>
      </w:r>
      <w:r w:rsidRPr="00381668">
        <w:rPr>
          <w:rFonts w:ascii="Times New Roman" w:hAnsi="Times New Roman" w:cs="Times New Roman"/>
          <w:i w:val="0"/>
          <w:iCs w:val="0"/>
          <w:sz w:val="24"/>
          <w:szCs w:val="24"/>
        </w:rPr>
        <w:fldChar w:fldCharType="end"/>
      </w:r>
      <w:r w:rsidRPr="00381668">
        <w:rPr>
          <w:rFonts w:ascii="Times New Roman" w:hAnsi="Times New Roman" w:cs="Times New Roman"/>
          <w:i w:val="0"/>
          <w:iCs w:val="0"/>
          <w:sz w:val="24"/>
          <w:szCs w:val="24"/>
        </w:rPr>
        <w:t xml:space="preserve">. Actividades desarrolladas en </w:t>
      </w:r>
      <w:r w:rsidR="00246030" w:rsidRPr="00381668">
        <w:rPr>
          <w:rFonts w:ascii="Times New Roman" w:hAnsi="Times New Roman" w:cs="Times New Roman"/>
          <w:i w:val="0"/>
          <w:iCs w:val="0"/>
          <w:sz w:val="24"/>
          <w:szCs w:val="24"/>
        </w:rPr>
        <w:t xml:space="preserve">la </w:t>
      </w:r>
      <w:r w:rsidRPr="00381668">
        <w:rPr>
          <w:rFonts w:ascii="Times New Roman" w:hAnsi="Times New Roman" w:cs="Times New Roman"/>
          <w:i w:val="0"/>
          <w:iCs w:val="0"/>
          <w:sz w:val="24"/>
          <w:szCs w:val="24"/>
        </w:rPr>
        <w:t xml:space="preserve">vereda Los Soches </w:t>
      </w:r>
      <w:r w:rsidR="00153459" w:rsidRPr="00381668">
        <w:rPr>
          <w:rFonts w:ascii="Times New Roman" w:hAnsi="Times New Roman" w:cs="Times New Roman"/>
          <w:i w:val="0"/>
          <w:iCs w:val="0"/>
          <w:sz w:val="24"/>
          <w:szCs w:val="24"/>
        </w:rPr>
        <w:t>de acuerdo al</w:t>
      </w:r>
      <w:r w:rsidRPr="00381668">
        <w:rPr>
          <w:rFonts w:ascii="Times New Roman" w:hAnsi="Times New Roman" w:cs="Times New Roman"/>
          <w:i w:val="0"/>
          <w:iCs w:val="0"/>
          <w:sz w:val="24"/>
          <w:szCs w:val="24"/>
        </w:rPr>
        <w:t xml:space="preserve"> sexo y </w:t>
      </w:r>
      <w:r w:rsidR="00153459" w:rsidRPr="00381668">
        <w:rPr>
          <w:rFonts w:ascii="Times New Roman" w:hAnsi="Times New Roman" w:cs="Times New Roman"/>
          <w:i w:val="0"/>
          <w:iCs w:val="0"/>
          <w:sz w:val="24"/>
          <w:szCs w:val="24"/>
        </w:rPr>
        <w:t xml:space="preserve">a la </w:t>
      </w:r>
      <w:r w:rsidRPr="00381668">
        <w:rPr>
          <w:rFonts w:ascii="Times New Roman" w:hAnsi="Times New Roman" w:cs="Times New Roman"/>
          <w:i w:val="0"/>
          <w:iCs w:val="0"/>
          <w:sz w:val="24"/>
          <w:szCs w:val="24"/>
        </w:rPr>
        <w:t>edad</w:t>
      </w:r>
      <w:bookmarkEnd w:id="91"/>
    </w:p>
    <w:tbl>
      <w:tblPr>
        <w:tblStyle w:val="Tabladelista3-nfasis3"/>
        <w:tblW w:w="5063" w:type="pct"/>
        <w:tblLook w:val="04A0" w:firstRow="1" w:lastRow="0" w:firstColumn="1" w:lastColumn="0" w:noHBand="0" w:noVBand="1"/>
      </w:tblPr>
      <w:tblGrid>
        <w:gridCol w:w="1607"/>
        <w:gridCol w:w="927"/>
        <w:gridCol w:w="1260"/>
        <w:gridCol w:w="12"/>
        <w:gridCol w:w="604"/>
        <w:gridCol w:w="12"/>
        <w:gridCol w:w="694"/>
        <w:gridCol w:w="12"/>
        <w:gridCol w:w="895"/>
        <w:gridCol w:w="13"/>
        <w:gridCol w:w="892"/>
        <w:gridCol w:w="12"/>
        <w:gridCol w:w="892"/>
        <w:gridCol w:w="12"/>
        <w:gridCol w:w="1084"/>
        <w:gridCol w:w="12"/>
      </w:tblGrid>
      <w:tr w:rsidR="0035194B" w:rsidRPr="00381668" w14:paraId="315AF1A6" w14:textId="77777777" w:rsidTr="0035194B">
        <w:trPr>
          <w:cnfStyle w:val="100000000000" w:firstRow="1" w:lastRow="0" w:firstColumn="0" w:lastColumn="0" w:oddVBand="0" w:evenVBand="0" w:oddHBand="0" w:evenHBand="0" w:firstRowFirstColumn="0" w:firstRowLastColumn="0" w:lastRowFirstColumn="0" w:lastRowLastColumn="0"/>
          <w:trHeight w:val="260"/>
        </w:trPr>
        <w:tc>
          <w:tcPr>
            <w:cnfStyle w:val="001000000100" w:firstRow="0" w:lastRow="0" w:firstColumn="1" w:lastColumn="0" w:oddVBand="0" w:evenVBand="0" w:oddHBand="0" w:evenHBand="0" w:firstRowFirstColumn="1" w:firstRowLastColumn="0" w:lastRowFirstColumn="0" w:lastRowLastColumn="0"/>
            <w:tcW w:w="899" w:type="pct"/>
            <w:tcBorders>
              <w:top w:val="single" w:sz="4" w:space="0" w:color="FFFFFF" w:themeColor="background1"/>
              <w:left w:val="single" w:sz="4" w:space="0" w:color="FFFFFF" w:themeColor="background1"/>
            </w:tcBorders>
            <w:shd w:val="clear" w:color="auto" w:fill="auto"/>
            <w:noWrap/>
          </w:tcPr>
          <w:p w14:paraId="1BA7A87D" w14:textId="76072CED" w:rsidR="001127B5" w:rsidRPr="00381668" w:rsidRDefault="001127B5" w:rsidP="00381668">
            <w:pPr>
              <w:spacing w:line="276" w:lineRule="auto"/>
              <w:jc w:val="center"/>
              <w:rPr>
                <w:color w:val="000000"/>
                <w:sz w:val="18"/>
                <w:szCs w:val="18"/>
              </w:rPr>
            </w:pPr>
          </w:p>
        </w:tc>
        <w:tc>
          <w:tcPr>
            <w:tcW w:w="518" w:type="pct"/>
            <w:tcBorders>
              <w:top w:val="single" w:sz="4" w:space="0" w:color="FFFFFF" w:themeColor="background1"/>
            </w:tcBorders>
            <w:shd w:val="clear" w:color="auto" w:fill="auto"/>
            <w:noWrap/>
          </w:tcPr>
          <w:p w14:paraId="09F7752B" w14:textId="77777777" w:rsidR="001127B5" w:rsidRPr="00381668" w:rsidRDefault="001127B5"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8"/>
                <w:szCs w:val="18"/>
              </w:rPr>
            </w:pPr>
          </w:p>
        </w:tc>
        <w:tc>
          <w:tcPr>
            <w:tcW w:w="711" w:type="pct"/>
            <w:gridSpan w:val="2"/>
            <w:tcBorders>
              <w:top w:val="single" w:sz="4" w:space="0" w:color="FFFFFF"/>
            </w:tcBorders>
            <w:shd w:val="clear" w:color="auto" w:fill="auto"/>
            <w:noWrap/>
          </w:tcPr>
          <w:p w14:paraId="7556971C" w14:textId="77777777" w:rsidR="001127B5" w:rsidRPr="00381668" w:rsidRDefault="001127B5"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8"/>
                <w:szCs w:val="18"/>
              </w:rPr>
            </w:pPr>
          </w:p>
        </w:tc>
        <w:tc>
          <w:tcPr>
            <w:tcW w:w="345" w:type="pct"/>
            <w:gridSpan w:val="2"/>
            <w:tcBorders>
              <w:top w:val="single" w:sz="4" w:space="0" w:color="FFFFFF"/>
            </w:tcBorders>
            <w:shd w:val="clear" w:color="auto" w:fill="auto"/>
            <w:noWrap/>
          </w:tcPr>
          <w:p w14:paraId="15EFF89F" w14:textId="77777777" w:rsidR="001127B5" w:rsidRPr="00381668" w:rsidRDefault="001127B5"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8"/>
                <w:szCs w:val="18"/>
              </w:rPr>
            </w:pPr>
          </w:p>
        </w:tc>
        <w:tc>
          <w:tcPr>
            <w:tcW w:w="395" w:type="pct"/>
            <w:gridSpan w:val="2"/>
            <w:tcBorders>
              <w:top w:val="single" w:sz="4" w:space="0" w:color="FFFFFF"/>
            </w:tcBorders>
            <w:shd w:val="clear" w:color="auto" w:fill="auto"/>
            <w:noWrap/>
          </w:tcPr>
          <w:p w14:paraId="3221B185" w14:textId="77777777" w:rsidR="001127B5" w:rsidRPr="00381668" w:rsidRDefault="001127B5"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8"/>
                <w:szCs w:val="18"/>
              </w:rPr>
            </w:pPr>
          </w:p>
        </w:tc>
        <w:tc>
          <w:tcPr>
            <w:tcW w:w="1519" w:type="pct"/>
            <w:gridSpan w:val="6"/>
            <w:noWrap/>
          </w:tcPr>
          <w:p w14:paraId="55407144" w14:textId="2827DC28" w:rsidR="001127B5" w:rsidRPr="00381668" w:rsidRDefault="001127B5"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Población en edad para trabajar</w:t>
            </w:r>
          </w:p>
        </w:tc>
        <w:tc>
          <w:tcPr>
            <w:tcW w:w="613" w:type="pct"/>
            <w:gridSpan w:val="2"/>
            <w:tcBorders>
              <w:top w:val="single" w:sz="4" w:space="0" w:color="FFFFFF"/>
              <w:right w:val="single" w:sz="4" w:space="0" w:color="FFFFFF"/>
            </w:tcBorders>
            <w:shd w:val="clear" w:color="auto" w:fill="auto"/>
            <w:noWrap/>
          </w:tcPr>
          <w:p w14:paraId="24462089" w14:textId="77777777" w:rsidR="001127B5" w:rsidRPr="00381668" w:rsidRDefault="001127B5"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8"/>
                <w:szCs w:val="18"/>
              </w:rPr>
            </w:pPr>
          </w:p>
        </w:tc>
      </w:tr>
      <w:tr w:rsidR="00CF2313" w:rsidRPr="00381668" w14:paraId="09BCBA9E" w14:textId="77777777" w:rsidTr="0035194B">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99" w:type="pct"/>
            <w:shd w:val="clear" w:color="auto" w:fill="A6A6A6" w:themeFill="background1" w:themeFillShade="A6"/>
            <w:noWrap/>
            <w:hideMark/>
          </w:tcPr>
          <w:p w14:paraId="2372653F" w14:textId="77777777" w:rsidR="0058163D" w:rsidRPr="00381668" w:rsidRDefault="0058163D" w:rsidP="00381668">
            <w:pPr>
              <w:spacing w:line="276" w:lineRule="auto"/>
              <w:jc w:val="center"/>
              <w:rPr>
                <w:color w:val="000000"/>
                <w:sz w:val="18"/>
                <w:szCs w:val="18"/>
              </w:rPr>
            </w:pPr>
            <w:bookmarkStart w:id="92" w:name="RANGE!N2"/>
            <w:r w:rsidRPr="00381668">
              <w:rPr>
                <w:color w:val="000000"/>
                <w:sz w:val="18"/>
                <w:szCs w:val="18"/>
              </w:rPr>
              <w:t>Tipo de Población</w:t>
            </w:r>
            <w:bookmarkEnd w:id="92"/>
          </w:p>
        </w:tc>
        <w:tc>
          <w:tcPr>
            <w:tcW w:w="518" w:type="pct"/>
            <w:shd w:val="clear" w:color="auto" w:fill="A6A6A6" w:themeFill="background1" w:themeFillShade="A6"/>
            <w:noWrap/>
            <w:hideMark/>
          </w:tcPr>
          <w:p w14:paraId="76A2D44F"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81668">
              <w:rPr>
                <w:b/>
                <w:bCs/>
                <w:color w:val="000000"/>
                <w:sz w:val="18"/>
                <w:szCs w:val="18"/>
              </w:rPr>
              <w:t>Genero</w:t>
            </w:r>
          </w:p>
        </w:tc>
        <w:tc>
          <w:tcPr>
            <w:tcW w:w="711" w:type="pct"/>
            <w:gridSpan w:val="2"/>
            <w:shd w:val="clear" w:color="auto" w:fill="A6A6A6" w:themeFill="background1" w:themeFillShade="A6"/>
            <w:noWrap/>
            <w:hideMark/>
          </w:tcPr>
          <w:p w14:paraId="5FB7E444"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81668">
              <w:rPr>
                <w:b/>
                <w:bCs/>
                <w:color w:val="000000"/>
                <w:sz w:val="18"/>
                <w:szCs w:val="18"/>
              </w:rPr>
              <w:t>Sigla Labores</w:t>
            </w:r>
          </w:p>
        </w:tc>
        <w:tc>
          <w:tcPr>
            <w:tcW w:w="345" w:type="pct"/>
            <w:gridSpan w:val="2"/>
            <w:shd w:val="clear" w:color="auto" w:fill="A6A6A6" w:themeFill="background1" w:themeFillShade="A6"/>
            <w:noWrap/>
            <w:hideMark/>
          </w:tcPr>
          <w:p w14:paraId="2CBCF16D"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81668">
              <w:rPr>
                <w:b/>
                <w:bCs/>
                <w:color w:val="000000"/>
                <w:sz w:val="18"/>
                <w:szCs w:val="18"/>
              </w:rPr>
              <w:t>0 A 5</w:t>
            </w:r>
          </w:p>
        </w:tc>
        <w:tc>
          <w:tcPr>
            <w:tcW w:w="395" w:type="pct"/>
            <w:gridSpan w:val="2"/>
            <w:shd w:val="clear" w:color="auto" w:fill="A6A6A6" w:themeFill="background1" w:themeFillShade="A6"/>
            <w:noWrap/>
            <w:hideMark/>
          </w:tcPr>
          <w:p w14:paraId="6786AB93"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81668">
              <w:rPr>
                <w:b/>
                <w:bCs/>
                <w:color w:val="000000"/>
                <w:sz w:val="18"/>
                <w:szCs w:val="18"/>
              </w:rPr>
              <w:t>6 A 12</w:t>
            </w:r>
          </w:p>
        </w:tc>
        <w:tc>
          <w:tcPr>
            <w:tcW w:w="507" w:type="pct"/>
            <w:gridSpan w:val="2"/>
            <w:shd w:val="clear" w:color="auto" w:fill="A6A6A6" w:themeFill="background1" w:themeFillShade="A6"/>
            <w:noWrap/>
            <w:vAlign w:val="center"/>
            <w:hideMark/>
          </w:tcPr>
          <w:p w14:paraId="34712375"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81668">
              <w:rPr>
                <w:b/>
                <w:bCs/>
                <w:color w:val="000000"/>
                <w:sz w:val="18"/>
                <w:szCs w:val="18"/>
              </w:rPr>
              <w:t>13 A 18</w:t>
            </w:r>
          </w:p>
        </w:tc>
        <w:tc>
          <w:tcPr>
            <w:tcW w:w="506" w:type="pct"/>
            <w:gridSpan w:val="2"/>
            <w:shd w:val="clear" w:color="auto" w:fill="A6A6A6" w:themeFill="background1" w:themeFillShade="A6"/>
            <w:noWrap/>
            <w:vAlign w:val="center"/>
            <w:hideMark/>
          </w:tcPr>
          <w:p w14:paraId="736A1F69"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81668">
              <w:rPr>
                <w:b/>
                <w:bCs/>
                <w:color w:val="000000"/>
                <w:sz w:val="18"/>
                <w:szCs w:val="18"/>
              </w:rPr>
              <w:t>19 A 40</w:t>
            </w:r>
          </w:p>
        </w:tc>
        <w:tc>
          <w:tcPr>
            <w:tcW w:w="506" w:type="pct"/>
            <w:gridSpan w:val="2"/>
            <w:shd w:val="clear" w:color="auto" w:fill="A6A6A6" w:themeFill="background1" w:themeFillShade="A6"/>
            <w:noWrap/>
            <w:vAlign w:val="center"/>
            <w:hideMark/>
          </w:tcPr>
          <w:p w14:paraId="4943EC2A"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81668">
              <w:rPr>
                <w:b/>
                <w:bCs/>
                <w:color w:val="000000"/>
                <w:sz w:val="18"/>
                <w:szCs w:val="18"/>
              </w:rPr>
              <w:t>41 A 60</w:t>
            </w:r>
          </w:p>
        </w:tc>
        <w:tc>
          <w:tcPr>
            <w:tcW w:w="613" w:type="pct"/>
            <w:gridSpan w:val="2"/>
            <w:shd w:val="clear" w:color="auto" w:fill="A6A6A6" w:themeFill="background1" w:themeFillShade="A6"/>
            <w:noWrap/>
            <w:hideMark/>
          </w:tcPr>
          <w:p w14:paraId="4DC7EC30"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81668">
              <w:rPr>
                <w:b/>
                <w:bCs/>
                <w:color w:val="000000"/>
                <w:sz w:val="18"/>
                <w:szCs w:val="18"/>
              </w:rPr>
              <w:t>Mayor a 60</w:t>
            </w:r>
          </w:p>
        </w:tc>
      </w:tr>
      <w:tr w:rsidR="0035194B" w:rsidRPr="00381668" w14:paraId="3E7BA9EC" w14:textId="77777777" w:rsidTr="00C30893">
        <w:trPr>
          <w:trHeight w:val="260"/>
        </w:trPr>
        <w:tc>
          <w:tcPr>
            <w:cnfStyle w:val="001000000000" w:firstRow="0" w:lastRow="0" w:firstColumn="1" w:lastColumn="0" w:oddVBand="0" w:evenVBand="0" w:oddHBand="0" w:evenHBand="0" w:firstRowFirstColumn="0" w:firstRowLastColumn="0" w:lastRowFirstColumn="0" w:lastRowLastColumn="0"/>
            <w:tcW w:w="899" w:type="pct"/>
            <w:vMerge w:val="restart"/>
            <w:vAlign w:val="center"/>
            <w:hideMark/>
          </w:tcPr>
          <w:p w14:paraId="284FF653" w14:textId="77777777" w:rsidR="0058163D" w:rsidRPr="00381668" w:rsidRDefault="0058163D" w:rsidP="00381668">
            <w:pPr>
              <w:spacing w:line="276" w:lineRule="auto"/>
              <w:jc w:val="center"/>
              <w:rPr>
                <w:color w:val="000000"/>
                <w:sz w:val="20"/>
                <w:szCs w:val="20"/>
              </w:rPr>
            </w:pPr>
            <w:r w:rsidRPr="00381668">
              <w:rPr>
                <w:color w:val="000000"/>
                <w:sz w:val="20"/>
                <w:szCs w:val="20"/>
              </w:rPr>
              <w:t>PEA</w:t>
            </w:r>
          </w:p>
        </w:tc>
        <w:tc>
          <w:tcPr>
            <w:tcW w:w="518" w:type="pct"/>
            <w:noWrap/>
            <w:hideMark/>
          </w:tcPr>
          <w:p w14:paraId="1EA9871A"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Mujer</w:t>
            </w:r>
          </w:p>
        </w:tc>
        <w:tc>
          <w:tcPr>
            <w:tcW w:w="711" w:type="pct"/>
            <w:gridSpan w:val="2"/>
            <w:noWrap/>
            <w:hideMark/>
          </w:tcPr>
          <w:p w14:paraId="68B0A5B8"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ID</w:t>
            </w:r>
          </w:p>
        </w:tc>
        <w:tc>
          <w:tcPr>
            <w:tcW w:w="345" w:type="pct"/>
            <w:gridSpan w:val="2"/>
            <w:noWrap/>
            <w:hideMark/>
          </w:tcPr>
          <w:p w14:paraId="5BD2634D"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395" w:type="pct"/>
            <w:gridSpan w:val="2"/>
            <w:noWrap/>
            <w:hideMark/>
          </w:tcPr>
          <w:p w14:paraId="31386A8C"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507" w:type="pct"/>
            <w:gridSpan w:val="2"/>
            <w:noWrap/>
            <w:hideMark/>
          </w:tcPr>
          <w:p w14:paraId="5C5C5413"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506" w:type="pct"/>
            <w:gridSpan w:val="2"/>
            <w:noWrap/>
            <w:hideMark/>
          </w:tcPr>
          <w:p w14:paraId="5D124739"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11</w:t>
            </w:r>
          </w:p>
        </w:tc>
        <w:tc>
          <w:tcPr>
            <w:tcW w:w="506" w:type="pct"/>
            <w:gridSpan w:val="2"/>
            <w:noWrap/>
            <w:hideMark/>
          </w:tcPr>
          <w:p w14:paraId="21434C3F"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7</w:t>
            </w:r>
          </w:p>
        </w:tc>
        <w:tc>
          <w:tcPr>
            <w:tcW w:w="613" w:type="pct"/>
            <w:gridSpan w:val="2"/>
            <w:noWrap/>
            <w:hideMark/>
          </w:tcPr>
          <w:p w14:paraId="2DD0CE00"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w:t>
            </w:r>
          </w:p>
        </w:tc>
      </w:tr>
      <w:tr w:rsidR="0035194B" w:rsidRPr="00381668" w14:paraId="535D716D" w14:textId="77777777" w:rsidTr="0035194B">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99" w:type="pct"/>
            <w:vMerge/>
            <w:hideMark/>
          </w:tcPr>
          <w:p w14:paraId="293286FF" w14:textId="77777777" w:rsidR="0058163D" w:rsidRPr="00381668" w:rsidRDefault="0058163D" w:rsidP="00381668">
            <w:pPr>
              <w:spacing w:line="276" w:lineRule="auto"/>
              <w:rPr>
                <w:color w:val="000000"/>
                <w:sz w:val="20"/>
                <w:szCs w:val="20"/>
              </w:rPr>
            </w:pPr>
          </w:p>
        </w:tc>
        <w:tc>
          <w:tcPr>
            <w:tcW w:w="518" w:type="pct"/>
            <w:noWrap/>
            <w:hideMark/>
          </w:tcPr>
          <w:p w14:paraId="1271AA53"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Mujer</w:t>
            </w:r>
          </w:p>
        </w:tc>
        <w:tc>
          <w:tcPr>
            <w:tcW w:w="711" w:type="pct"/>
            <w:gridSpan w:val="2"/>
            <w:noWrap/>
            <w:hideMark/>
          </w:tcPr>
          <w:p w14:paraId="2D9FE2C8"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EP</w:t>
            </w:r>
          </w:p>
        </w:tc>
        <w:tc>
          <w:tcPr>
            <w:tcW w:w="345" w:type="pct"/>
            <w:gridSpan w:val="2"/>
            <w:noWrap/>
            <w:hideMark/>
          </w:tcPr>
          <w:p w14:paraId="69CBE813"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395" w:type="pct"/>
            <w:gridSpan w:val="2"/>
            <w:noWrap/>
            <w:hideMark/>
          </w:tcPr>
          <w:p w14:paraId="4E92FD70"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507" w:type="pct"/>
            <w:gridSpan w:val="2"/>
            <w:noWrap/>
            <w:hideMark/>
          </w:tcPr>
          <w:p w14:paraId="78119809"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506" w:type="pct"/>
            <w:gridSpan w:val="2"/>
            <w:noWrap/>
            <w:hideMark/>
          </w:tcPr>
          <w:p w14:paraId="5602961E"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21</w:t>
            </w:r>
          </w:p>
        </w:tc>
        <w:tc>
          <w:tcPr>
            <w:tcW w:w="506" w:type="pct"/>
            <w:gridSpan w:val="2"/>
            <w:noWrap/>
            <w:hideMark/>
          </w:tcPr>
          <w:p w14:paraId="3C45D8B0"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w:t>
            </w:r>
          </w:p>
        </w:tc>
        <w:tc>
          <w:tcPr>
            <w:tcW w:w="613" w:type="pct"/>
            <w:gridSpan w:val="2"/>
            <w:noWrap/>
            <w:hideMark/>
          </w:tcPr>
          <w:p w14:paraId="5E969EF8"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r>
      <w:tr w:rsidR="0035194B" w:rsidRPr="00381668" w14:paraId="55BA0E37" w14:textId="77777777" w:rsidTr="0035194B">
        <w:trPr>
          <w:trHeight w:val="260"/>
        </w:trPr>
        <w:tc>
          <w:tcPr>
            <w:cnfStyle w:val="001000000000" w:firstRow="0" w:lastRow="0" w:firstColumn="1" w:lastColumn="0" w:oddVBand="0" w:evenVBand="0" w:oddHBand="0" w:evenHBand="0" w:firstRowFirstColumn="0" w:firstRowLastColumn="0" w:lastRowFirstColumn="0" w:lastRowLastColumn="0"/>
            <w:tcW w:w="899" w:type="pct"/>
            <w:vMerge/>
            <w:hideMark/>
          </w:tcPr>
          <w:p w14:paraId="42D53A90" w14:textId="77777777" w:rsidR="0058163D" w:rsidRPr="00381668" w:rsidRDefault="0058163D" w:rsidP="00381668">
            <w:pPr>
              <w:spacing w:line="276" w:lineRule="auto"/>
              <w:rPr>
                <w:color w:val="000000"/>
                <w:sz w:val="20"/>
                <w:szCs w:val="20"/>
              </w:rPr>
            </w:pPr>
          </w:p>
        </w:tc>
        <w:tc>
          <w:tcPr>
            <w:tcW w:w="518" w:type="pct"/>
            <w:noWrap/>
            <w:hideMark/>
          </w:tcPr>
          <w:p w14:paraId="09348999"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Mujer</w:t>
            </w:r>
          </w:p>
        </w:tc>
        <w:tc>
          <w:tcPr>
            <w:tcW w:w="711" w:type="pct"/>
            <w:gridSpan w:val="2"/>
            <w:noWrap/>
            <w:hideMark/>
          </w:tcPr>
          <w:p w14:paraId="3F8F598C"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OT</w:t>
            </w:r>
          </w:p>
        </w:tc>
        <w:tc>
          <w:tcPr>
            <w:tcW w:w="345" w:type="pct"/>
            <w:gridSpan w:val="2"/>
            <w:noWrap/>
            <w:hideMark/>
          </w:tcPr>
          <w:p w14:paraId="796B14B7"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395" w:type="pct"/>
            <w:gridSpan w:val="2"/>
            <w:noWrap/>
            <w:hideMark/>
          </w:tcPr>
          <w:p w14:paraId="1C06ADEA"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507" w:type="pct"/>
            <w:gridSpan w:val="2"/>
            <w:noWrap/>
            <w:hideMark/>
          </w:tcPr>
          <w:p w14:paraId="474AA02E"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506" w:type="pct"/>
            <w:gridSpan w:val="2"/>
            <w:noWrap/>
            <w:hideMark/>
          </w:tcPr>
          <w:p w14:paraId="14EFEB11"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8</w:t>
            </w:r>
          </w:p>
        </w:tc>
        <w:tc>
          <w:tcPr>
            <w:tcW w:w="506" w:type="pct"/>
            <w:gridSpan w:val="2"/>
            <w:noWrap/>
            <w:hideMark/>
          </w:tcPr>
          <w:p w14:paraId="5319A34C"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2</w:t>
            </w:r>
          </w:p>
        </w:tc>
        <w:tc>
          <w:tcPr>
            <w:tcW w:w="613" w:type="pct"/>
            <w:gridSpan w:val="2"/>
            <w:noWrap/>
            <w:hideMark/>
          </w:tcPr>
          <w:p w14:paraId="199A7653"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r>
      <w:tr w:rsidR="009748D4" w:rsidRPr="00381668" w14:paraId="565570B6" w14:textId="77777777" w:rsidTr="0035194B">
        <w:trPr>
          <w:gridAfter w:val="1"/>
          <w:cnfStyle w:val="000000100000" w:firstRow="0" w:lastRow="0" w:firstColumn="0" w:lastColumn="0" w:oddVBand="0" w:evenVBand="0" w:oddHBand="1" w:evenHBand="0" w:firstRowFirstColumn="0" w:firstRowLastColumn="0" w:lastRowFirstColumn="0" w:lastRowLastColumn="0"/>
          <w:wAfter w:w="7" w:type="pct"/>
          <w:trHeight w:val="280"/>
        </w:trPr>
        <w:tc>
          <w:tcPr>
            <w:cnfStyle w:val="001000000000" w:firstRow="0" w:lastRow="0" w:firstColumn="1" w:lastColumn="0" w:oddVBand="0" w:evenVBand="0" w:oddHBand="0" w:evenHBand="0" w:firstRowFirstColumn="0" w:firstRowLastColumn="0" w:lastRowFirstColumn="0" w:lastRowLastColumn="0"/>
            <w:tcW w:w="2121" w:type="pct"/>
            <w:gridSpan w:val="3"/>
            <w:hideMark/>
          </w:tcPr>
          <w:p w14:paraId="5DC0396F" w14:textId="77777777" w:rsidR="0058163D" w:rsidRPr="00381668" w:rsidRDefault="0058163D" w:rsidP="00381668">
            <w:pPr>
              <w:spacing w:line="276" w:lineRule="auto"/>
              <w:jc w:val="center"/>
              <w:rPr>
                <w:color w:val="000000"/>
                <w:sz w:val="20"/>
                <w:szCs w:val="20"/>
              </w:rPr>
            </w:pPr>
            <w:r w:rsidRPr="00381668">
              <w:rPr>
                <w:color w:val="000000"/>
                <w:sz w:val="20"/>
                <w:szCs w:val="20"/>
              </w:rPr>
              <w:t>Total PEA</w:t>
            </w:r>
          </w:p>
        </w:tc>
        <w:tc>
          <w:tcPr>
            <w:tcW w:w="345" w:type="pct"/>
            <w:gridSpan w:val="2"/>
            <w:noWrap/>
            <w:hideMark/>
          </w:tcPr>
          <w:p w14:paraId="32682EEB"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0</w:t>
            </w:r>
          </w:p>
        </w:tc>
        <w:tc>
          <w:tcPr>
            <w:tcW w:w="395" w:type="pct"/>
            <w:gridSpan w:val="2"/>
            <w:noWrap/>
            <w:hideMark/>
          </w:tcPr>
          <w:p w14:paraId="61DCADCF"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0</w:t>
            </w:r>
          </w:p>
        </w:tc>
        <w:tc>
          <w:tcPr>
            <w:tcW w:w="507" w:type="pct"/>
            <w:gridSpan w:val="2"/>
            <w:noWrap/>
            <w:hideMark/>
          </w:tcPr>
          <w:p w14:paraId="6A04C021"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0</w:t>
            </w:r>
          </w:p>
        </w:tc>
        <w:tc>
          <w:tcPr>
            <w:tcW w:w="506" w:type="pct"/>
            <w:gridSpan w:val="2"/>
            <w:noWrap/>
            <w:hideMark/>
          </w:tcPr>
          <w:p w14:paraId="534B9B56"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40</w:t>
            </w:r>
          </w:p>
        </w:tc>
        <w:tc>
          <w:tcPr>
            <w:tcW w:w="506" w:type="pct"/>
            <w:gridSpan w:val="2"/>
            <w:noWrap/>
            <w:hideMark/>
          </w:tcPr>
          <w:p w14:paraId="16931AEB"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11</w:t>
            </w:r>
          </w:p>
        </w:tc>
        <w:tc>
          <w:tcPr>
            <w:tcW w:w="613" w:type="pct"/>
            <w:gridSpan w:val="2"/>
            <w:noWrap/>
            <w:hideMark/>
          </w:tcPr>
          <w:p w14:paraId="247C79B2"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1</w:t>
            </w:r>
          </w:p>
        </w:tc>
      </w:tr>
      <w:tr w:rsidR="0035194B" w:rsidRPr="00381668" w14:paraId="68A4605D" w14:textId="77777777" w:rsidTr="00C30893">
        <w:trPr>
          <w:trHeight w:val="260"/>
        </w:trPr>
        <w:tc>
          <w:tcPr>
            <w:cnfStyle w:val="001000000000" w:firstRow="0" w:lastRow="0" w:firstColumn="1" w:lastColumn="0" w:oddVBand="0" w:evenVBand="0" w:oddHBand="0" w:evenHBand="0" w:firstRowFirstColumn="0" w:firstRowLastColumn="0" w:lastRowFirstColumn="0" w:lastRowLastColumn="0"/>
            <w:tcW w:w="899" w:type="pct"/>
            <w:vMerge w:val="restart"/>
            <w:vAlign w:val="center"/>
            <w:hideMark/>
          </w:tcPr>
          <w:p w14:paraId="26D1E829" w14:textId="77777777" w:rsidR="0058163D" w:rsidRPr="00381668" w:rsidRDefault="0058163D" w:rsidP="00381668">
            <w:pPr>
              <w:spacing w:line="276" w:lineRule="auto"/>
              <w:jc w:val="center"/>
              <w:rPr>
                <w:color w:val="000000"/>
                <w:sz w:val="20"/>
                <w:szCs w:val="20"/>
              </w:rPr>
            </w:pPr>
            <w:r w:rsidRPr="00381668">
              <w:rPr>
                <w:color w:val="000000"/>
                <w:sz w:val="20"/>
                <w:szCs w:val="20"/>
              </w:rPr>
              <w:t>PEI</w:t>
            </w:r>
          </w:p>
        </w:tc>
        <w:tc>
          <w:tcPr>
            <w:tcW w:w="518" w:type="pct"/>
            <w:noWrap/>
            <w:hideMark/>
          </w:tcPr>
          <w:p w14:paraId="5DC431E7"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Mujer</w:t>
            </w:r>
          </w:p>
        </w:tc>
        <w:tc>
          <w:tcPr>
            <w:tcW w:w="711" w:type="pct"/>
            <w:gridSpan w:val="2"/>
            <w:noWrap/>
            <w:hideMark/>
          </w:tcPr>
          <w:p w14:paraId="4ABB4FEC"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DS</w:t>
            </w:r>
          </w:p>
        </w:tc>
        <w:tc>
          <w:tcPr>
            <w:tcW w:w="345" w:type="pct"/>
            <w:gridSpan w:val="2"/>
            <w:noWrap/>
            <w:hideMark/>
          </w:tcPr>
          <w:p w14:paraId="0EF5E4E2"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395" w:type="pct"/>
            <w:gridSpan w:val="2"/>
            <w:noWrap/>
            <w:hideMark/>
          </w:tcPr>
          <w:p w14:paraId="0A5A64E8"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507" w:type="pct"/>
            <w:gridSpan w:val="2"/>
            <w:noWrap/>
            <w:hideMark/>
          </w:tcPr>
          <w:p w14:paraId="48DDD19A"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506" w:type="pct"/>
            <w:gridSpan w:val="2"/>
            <w:noWrap/>
            <w:hideMark/>
          </w:tcPr>
          <w:p w14:paraId="00BED911"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2</w:t>
            </w:r>
          </w:p>
        </w:tc>
        <w:tc>
          <w:tcPr>
            <w:tcW w:w="506" w:type="pct"/>
            <w:gridSpan w:val="2"/>
            <w:noWrap/>
            <w:hideMark/>
          </w:tcPr>
          <w:p w14:paraId="349A05AB"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613" w:type="pct"/>
            <w:gridSpan w:val="2"/>
            <w:noWrap/>
            <w:hideMark/>
          </w:tcPr>
          <w:p w14:paraId="13D83636"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r>
      <w:tr w:rsidR="0035194B" w:rsidRPr="00381668" w14:paraId="0307D093" w14:textId="77777777" w:rsidTr="0035194B">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99" w:type="pct"/>
            <w:vMerge/>
            <w:hideMark/>
          </w:tcPr>
          <w:p w14:paraId="0511AE76" w14:textId="77777777" w:rsidR="0058163D" w:rsidRPr="00381668" w:rsidRDefault="0058163D" w:rsidP="00381668">
            <w:pPr>
              <w:spacing w:line="276" w:lineRule="auto"/>
              <w:rPr>
                <w:color w:val="000000"/>
                <w:sz w:val="20"/>
                <w:szCs w:val="20"/>
              </w:rPr>
            </w:pPr>
          </w:p>
        </w:tc>
        <w:tc>
          <w:tcPr>
            <w:tcW w:w="518" w:type="pct"/>
            <w:noWrap/>
            <w:hideMark/>
          </w:tcPr>
          <w:p w14:paraId="125E986C"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Mujer</w:t>
            </w:r>
          </w:p>
        </w:tc>
        <w:tc>
          <w:tcPr>
            <w:tcW w:w="711" w:type="pct"/>
            <w:gridSpan w:val="2"/>
            <w:noWrap/>
            <w:hideMark/>
          </w:tcPr>
          <w:p w14:paraId="520A1983"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HG</w:t>
            </w:r>
          </w:p>
        </w:tc>
        <w:tc>
          <w:tcPr>
            <w:tcW w:w="345" w:type="pct"/>
            <w:gridSpan w:val="2"/>
            <w:noWrap/>
            <w:hideMark/>
          </w:tcPr>
          <w:p w14:paraId="68818BDB"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395" w:type="pct"/>
            <w:gridSpan w:val="2"/>
            <w:noWrap/>
            <w:hideMark/>
          </w:tcPr>
          <w:p w14:paraId="4CDF4585"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507" w:type="pct"/>
            <w:gridSpan w:val="2"/>
            <w:noWrap/>
            <w:hideMark/>
          </w:tcPr>
          <w:p w14:paraId="2C7AEDE9"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4</w:t>
            </w:r>
          </w:p>
        </w:tc>
        <w:tc>
          <w:tcPr>
            <w:tcW w:w="506" w:type="pct"/>
            <w:gridSpan w:val="2"/>
            <w:noWrap/>
            <w:hideMark/>
          </w:tcPr>
          <w:p w14:paraId="0305E162"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57</w:t>
            </w:r>
          </w:p>
        </w:tc>
        <w:tc>
          <w:tcPr>
            <w:tcW w:w="506" w:type="pct"/>
            <w:gridSpan w:val="2"/>
            <w:noWrap/>
            <w:hideMark/>
          </w:tcPr>
          <w:p w14:paraId="13A428FF"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47</w:t>
            </w:r>
          </w:p>
        </w:tc>
        <w:tc>
          <w:tcPr>
            <w:tcW w:w="613" w:type="pct"/>
            <w:gridSpan w:val="2"/>
            <w:noWrap/>
            <w:hideMark/>
          </w:tcPr>
          <w:p w14:paraId="1BC5818D"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28</w:t>
            </w:r>
          </w:p>
        </w:tc>
      </w:tr>
      <w:tr w:rsidR="0035194B" w:rsidRPr="00381668" w14:paraId="75447454" w14:textId="77777777" w:rsidTr="0035194B">
        <w:trPr>
          <w:trHeight w:val="260"/>
        </w:trPr>
        <w:tc>
          <w:tcPr>
            <w:cnfStyle w:val="001000000000" w:firstRow="0" w:lastRow="0" w:firstColumn="1" w:lastColumn="0" w:oddVBand="0" w:evenVBand="0" w:oddHBand="0" w:evenHBand="0" w:firstRowFirstColumn="0" w:firstRowLastColumn="0" w:lastRowFirstColumn="0" w:lastRowLastColumn="0"/>
            <w:tcW w:w="899" w:type="pct"/>
            <w:vMerge/>
            <w:hideMark/>
          </w:tcPr>
          <w:p w14:paraId="5DD93C6A" w14:textId="77777777" w:rsidR="0058163D" w:rsidRPr="00381668" w:rsidRDefault="0058163D" w:rsidP="00381668">
            <w:pPr>
              <w:spacing w:line="276" w:lineRule="auto"/>
              <w:rPr>
                <w:color w:val="000000"/>
                <w:sz w:val="20"/>
                <w:szCs w:val="20"/>
              </w:rPr>
            </w:pPr>
          </w:p>
        </w:tc>
        <w:tc>
          <w:tcPr>
            <w:tcW w:w="518" w:type="pct"/>
            <w:noWrap/>
            <w:hideMark/>
          </w:tcPr>
          <w:p w14:paraId="71EFA45F"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Mujer</w:t>
            </w:r>
          </w:p>
        </w:tc>
        <w:tc>
          <w:tcPr>
            <w:tcW w:w="711" w:type="pct"/>
            <w:gridSpan w:val="2"/>
            <w:noWrap/>
            <w:hideMark/>
          </w:tcPr>
          <w:p w14:paraId="1181B6A4"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NA</w:t>
            </w:r>
          </w:p>
        </w:tc>
        <w:tc>
          <w:tcPr>
            <w:tcW w:w="345" w:type="pct"/>
            <w:gridSpan w:val="2"/>
            <w:noWrap/>
            <w:hideMark/>
          </w:tcPr>
          <w:p w14:paraId="38487B3C"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16</w:t>
            </w:r>
          </w:p>
        </w:tc>
        <w:tc>
          <w:tcPr>
            <w:tcW w:w="395" w:type="pct"/>
            <w:gridSpan w:val="2"/>
            <w:noWrap/>
            <w:hideMark/>
          </w:tcPr>
          <w:p w14:paraId="4FAC757A"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w:t>
            </w:r>
          </w:p>
        </w:tc>
        <w:tc>
          <w:tcPr>
            <w:tcW w:w="507" w:type="pct"/>
            <w:gridSpan w:val="2"/>
            <w:noWrap/>
            <w:hideMark/>
          </w:tcPr>
          <w:p w14:paraId="2623AA81"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506" w:type="pct"/>
            <w:gridSpan w:val="2"/>
            <w:noWrap/>
            <w:hideMark/>
          </w:tcPr>
          <w:p w14:paraId="4150E0E5"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506" w:type="pct"/>
            <w:gridSpan w:val="2"/>
            <w:noWrap/>
            <w:hideMark/>
          </w:tcPr>
          <w:p w14:paraId="56D07659"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613" w:type="pct"/>
            <w:gridSpan w:val="2"/>
            <w:noWrap/>
            <w:hideMark/>
          </w:tcPr>
          <w:p w14:paraId="16592746"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w:t>
            </w:r>
          </w:p>
        </w:tc>
      </w:tr>
      <w:tr w:rsidR="0035194B" w:rsidRPr="00381668" w14:paraId="2E0D8CFF" w14:textId="77777777" w:rsidTr="0035194B">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99" w:type="pct"/>
            <w:vMerge/>
            <w:hideMark/>
          </w:tcPr>
          <w:p w14:paraId="5E2FBACB" w14:textId="77777777" w:rsidR="0058163D" w:rsidRPr="00381668" w:rsidRDefault="0058163D" w:rsidP="00381668">
            <w:pPr>
              <w:spacing w:line="276" w:lineRule="auto"/>
              <w:rPr>
                <w:color w:val="000000"/>
                <w:sz w:val="20"/>
                <w:szCs w:val="20"/>
              </w:rPr>
            </w:pPr>
          </w:p>
        </w:tc>
        <w:tc>
          <w:tcPr>
            <w:tcW w:w="518" w:type="pct"/>
            <w:noWrap/>
            <w:hideMark/>
          </w:tcPr>
          <w:p w14:paraId="681DD662"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Mujer</w:t>
            </w:r>
          </w:p>
        </w:tc>
        <w:tc>
          <w:tcPr>
            <w:tcW w:w="711" w:type="pct"/>
            <w:gridSpan w:val="2"/>
            <w:noWrap/>
            <w:hideMark/>
          </w:tcPr>
          <w:p w14:paraId="5BB6693B"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SP</w:t>
            </w:r>
          </w:p>
        </w:tc>
        <w:tc>
          <w:tcPr>
            <w:tcW w:w="345" w:type="pct"/>
            <w:gridSpan w:val="2"/>
            <w:noWrap/>
            <w:hideMark/>
          </w:tcPr>
          <w:p w14:paraId="7FEFF165"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395" w:type="pct"/>
            <w:gridSpan w:val="2"/>
            <w:noWrap/>
            <w:hideMark/>
          </w:tcPr>
          <w:p w14:paraId="330C9E49"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507" w:type="pct"/>
            <w:gridSpan w:val="2"/>
            <w:noWrap/>
            <w:hideMark/>
          </w:tcPr>
          <w:p w14:paraId="06213442"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506" w:type="pct"/>
            <w:gridSpan w:val="2"/>
            <w:noWrap/>
            <w:hideMark/>
          </w:tcPr>
          <w:p w14:paraId="42DE845E"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506" w:type="pct"/>
            <w:gridSpan w:val="2"/>
            <w:noWrap/>
            <w:hideMark/>
          </w:tcPr>
          <w:p w14:paraId="6D88F36C"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613" w:type="pct"/>
            <w:gridSpan w:val="2"/>
            <w:noWrap/>
            <w:hideMark/>
          </w:tcPr>
          <w:p w14:paraId="39EF57F1"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r>
      <w:tr w:rsidR="0035194B" w:rsidRPr="00381668" w14:paraId="066489B1" w14:textId="77777777" w:rsidTr="0035194B">
        <w:trPr>
          <w:trHeight w:val="260"/>
        </w:trPr>
        <w:tc>
          <w:tcPr>
            <w:cnfStyle w:val="001000000000" w:firstRow="0" w:lastRow="0" w:firstColumn="1" w:lastColumn="0" w:oddVBand="0" w:evenVBand="0" w:oddHBand="0" w:evenHBand="0" w:firstRowFirstColumn="0" w:firstRowLastColumn="0" w:lastRowFirstColumn="0" w:lastRowLastColumn="0"/>
            <w:tcW w:w="899" w:type="pct"/>
            <w:vMerge/>
            <w:hideMark/>
          </w:tcPr>
          <w:p w14:paraId="58E6E14F" w14:textId="77777777" w:rsidR="0058163D" w:rsidRPr="00381668" w:rsidRDefault="0058163D" w:rsidP="00381668">
            <w:pPr>
              <w:spacing w:line="276" w:lineRule="auto"/>
              <w:rPr>
                <w:color w:val="000000"/>
                <w:sz w:val="20"/>
                <w:szCs w:val="20"/>
              </w:rPr>
            </w:pPr>
          </w:p>
        </w:tc>
        <w:tc>
          <w:tcPr>
            <w:tcW w:w="518" w:type="pct"/>
            <w:noWrap/>
            <w:hideMark/>
          </w:tcPr>
          <w:p w14:paraId="2C5E8943"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Mujer</w:t>
            </w:r>
          </w:p>
        </w:tc>
        <w:tc>
          <w:tcPr>
            <w:tcW w:w="711" w:type="pct"/>
            <w:gridSpan w:val="2"/>
            <w:noWrap/>
            <w:hideMark/>
          </w:tcPr>
          <w:p w14:paraId="41C4A8F4"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ES</w:t>
            </w:r>
          </w:p>
        </w:tc>
        <w:tc>
          <w:tcPr>
            <w:tcW w:w="345" w:type="pct"/>
            <w:gridSpan w:val="2"/>
            <w:noWrap/>
            <w:hideMark/>
          </w:tcPr>
          <w:p w14:paraId="30927BC6"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8</w:t>
            </w:r>
          </w:p>
        </w:tc>
        <w:tc>
          <w:tcPr>
            <w:tcW w:w="395" w:type="pct"/>
            <w:gridSpan w:val="2"/>
            <w:noWrap/>
            <w:hideMark/>
          </w:tcPr>
          <w:p w14:paraId="7EA31A51"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39</w:t>
            </w:r>
          </w:p>
        </w:tc>
        <w:tc>
          <w:tcPr>
            <w:tcW w:w="507" w:type="pct"/>
            <w:gridSpan w:val="2"/>
            <w:noWrap/>
            <w:hideMark/>
          </w:tcPr>
          <w:p w14:paraId="523588E4"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22</w:t>
            </w:r>
          </w:p>
        </w:tc>
        <w:tc>
          <w:tcPr>
            <w:tcW w:w="506" w:type="pct"/>
            <w:gridSpan w:val="2"/>
            <w:noWrap/>
            <w:hideMark/>
          </w:tcPr>
          <w:p w14:paraId="6AD16938"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5</w:t>
            </w:r>
          </w:p>
        </w:tc>
        <w:tc>
          <w:tcPr>
            <w:tcW w:w="506" w:type="pct"/>
            <w:gridSpan w:val="2"/>
            <w:noWrap/>
            <w:hideMark/>
          </w:tcPr>
          <w:p w14:paraId="7EBE73BD"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w:t>
            </w:r>
          </w:p>
        </w:tc>
        <w:tc>
          <w:tcPr>
            <w:tcW w:w="613" w:type="pct"/>
            <w:gridSpan w:val="2"/>
            <w:noWrap/>
            <w:hideMark/>
          </w:tcPr>
          <w:p w14:paraId="6B6B172A"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r>
      <w:tr w:rsidR="009748D4" w:rsidRPr="00381668" w14:paraId="4BFA777D" w14:textId="77777777" w:rsidTr="0035194B">
        <w:trPr>
          <w:gridAfter w:val="1"/>
          <w:cnfStyle w:val="000000100000" w:firstRow="0" w:lastRow="0" w:firstColumn="0" w:lastColumn="0" w:oddVBand="0" w:evenVBand="0" w:oddHBand="1" w:evenHBand="0" w:firstRowFirstColumn="0" w:firstRowLastColumn="0" w:lastRowFirstColumn="0" w:lastRowLastColumn="0"/>
          <w:wAfter w:w="7" w:type="pct"/>
          <w:trHeight w:val="260"/>
        </w:trPr>
        <w:tc>
          <w:tcPr>
            <w:cnfStyle w:val="001000000000" w:firstRow="0" w:lastRow="0" w:firstColumn="1" w:lastColumn="0" w:oddVBand="0" w:evenVBand="0" w:oddHBand="0" w:evenHBand="0" w:firstRowFirstColumn="0" w:firstRowLastColumn="0" w:lastRowFirstColumn="0" w:lastRowLastColumn="0"/>
            <w:tcW w:w="2121" w:type="pct"/>
            <w:gridSpan w:val="3"/>
            <w:hideMark/>
          </w:tcPr>
          <w:p w14:paraId="5A030046" w14:textId="77777777" w:rsidR="0058163D" w:rsidRPr="00381668" w:rsidRDefault="0058163D" w:rsidP="00381668">
            <w:pPr>
              <w:spacing w:line="276" w:lineRule="auto"/>
              <w:jc w:val="center"/>
              <w:rPr>
                <w:color w:val="000000"/>
                <w:sz w:val="20"/>
                <w:szCs w:val="20"/>
              </w:rPr>
            </w:pPr>
            <w:r w:rsidRPr="00381668">
              <w:rPr>
                <w:color w:val="000000"/>
                <w:sz w:val="20"/>
                <w:szCs w:val="20"/>
              </w:rPr>
              <w:t>Total PEI</w:t>
            </w:r>
          </w:p>
        </w:tc>
        <w:tc>
          <w:tcPr>
            <w:tcW w:w="345" w:type="pct"/>
            <w:gridSpan w:val="2"/>
            <w:noWrap/>
            <w:hideMark/>
          </w:tcPr>
          <w:p w14:paraId="402E6761"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24</w:t>
            </w:r>
          </w:p>
        </w:tc>
        <w:tc>
          <w:tcPr>
            <w:tcW w:w="395" w:type="pct"/>
            <w:gridSpan w:val="2"/>
            <w:noWrap/>
            <w:hideMark/>
          </w:tcPr>
          <w:p w14:paraId="4F40C7EF"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40</w:t>
            </w:r>
          </w:p>
        </w:tc>
        <w:tc>
          <w:tcPr>
            <w:tcW w:w="507" w:type="pct"/>
            <w:gridSpan w:val="2"/>
            <w:noWrap/>
            <w:hideMark/>
          </w:tcPr>
          <w:p w14:paraId="0342F18C"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26</w:t>
            </w:r>
          </w:p>
        </w:tc>
        <w:tc>
          <w:tcPr>
            <w:tcW w:w="506" w:type="pct"/>
            <w:gridSpan w:val="2"/>
            <w:noWrap/>
            <w:hideMark/>
          </w:tcPr>
          <w:p w14:paraId="3A39338B"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64</w:t>
            </w:r>
          </w:p>
        </w:tc>
        <w:tc>
          <w:tcPr>
            <w:tcW w:w="506" w:type="pct"/>
            <w:gridSpan w:val="2"/>
            <w:noWrap/>
            <w:hideMark/>
          </w:tcPr>
          <w:p w14:paraId="3F7B315E"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48</w:t>
            </w:r>
          </w:p>
        </w:tc>
        <w:tc>
          <w:tcPr>
            <w:tcW w:w="613" w:type="pct"/>
            <w:gridSpan w:val="2"/>
            <w:noWrap/>
            <w:hideMark/>
          </w:tcPr>
          <w:p w14:paraId="7421B3C5"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29</w:t>
            </w:r>
          </w:p>
        </w:tc>
      </w:tr>
      <w:tr w:rsidR="0058163D" w:rsidRPr="00381668" w14:paraId="52383ACA" w14:textId="77777777" w:rsidTr="0035194B">
        <w:trPr>
          <w:trHeight w:val="320"/>
        </w:trPr>
        <w:tc>
          <w:tcPr>
            <w:cnfStyle w:val="001000000000" w:firstRow="0" w:lastRow="0" w:firstColumn="1" w:lastColumn="0" w:oddVBand="0" w:evenVBand="0" w:oddHBand="0" w:evenHBand="0" w:firstRowFirstColumn="0" w:firstRowLastColumn="0" w:lastRowFirstColumn="0" w:lastRowLastColumn="0"/>
            <w:tcW w:w="1417" w:type="pct"/>
            <w:gridSpan w:val="2"/>
            <w:noWrap/>
            <w:hideMark/>
          </w:tcPr>
          <w:p w14:paraId="62C6D80A" w14:textId="77777777" w:rsidR="0058163D" w:rsidRPr="00381668" w:rsidRDefault="0058163D" w:rsidP="00381668">
            <w:pPr>
              <w:spacing w:line="276" w:lineRule="auto"/>
              <w:jc w:val="center"/>
              <w:rPr>
                <w:color w:val="000000"/>
                <w:sz w:val="20"/>
                <w:szCs w:val="20"/>
              </w:rPr>
            </w:pPr>
            <w:r w:rsidRPr="00381668">
              <w:rPr>
                <w:color w:val="000000"/>
                <w:sz w:val="20"/>
                <w:szCs w:val="20"/>
              </w:rPr>
              <w:t>Mujer</w:t>
            </w:r>
          </w:p>
        </w:tc>
        <w:tc>
          <w:tcPr>
            <w:tcW w:w="711" w:type="pct"/>
            <w:gridSpan w:val="2"/>
            <w:noWrap/>
            <w:hideMark/>
          </w:tcPr>
          <w:p w14:paraId="015AEB7A"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CI</w:t>
            </w:r>
          </w:p>
        </w:tc>
        <w:tc>
          <w:tcPr>
            <w:tcW w:w="345" w:type="pct"/>
            <w:gridSpan w:val="2"/>
            <w:noWrap/>
            <w:hideMark/>
          </w:tcPr>
          <w:p w14:paraId="180853C1"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w:t>
            </w:r>
          </w:p>
        </w:tc>
        <w:tc>
          <w:tcPr>
            <w:tcW w:w="395" w:type="pct"/>
            <w:gridSpan w:val="2"/>
            <w:noWrap/>
            <w:hideMark/>
          </w:tcPr>
          <w:p w14:paraId="1281E1F1"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2</w:t>
            </w:r>
          </w:p>
        </w:tc>
        <w:tc>
          <w:tcPr>
            <w:tcW w:w="507" w:type="pct"/>
            <w:gridSpan w:val="2"/>
            <w:noWrap/>
            <w:hideMark/>
          </w:tcPr>
          <w:p w14:paraId="1BC59CD4"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w:t>
            </w:r>
          </w:p>
        </w:tc>
        <w:tc>
          <w:tcPr>
            <w:tcW w:w="506" w:type="pct"/>
            <w:gridSpan w:val="2"/>
            <w:noWrap/>
            <w:hideMark/>
          </w:tcPr>
          <w:p w14:paraId="071E2AAD"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w:t>
            </w:r>
          </w:p>
        </w:tc>
        <w:tc>
          <w:tcPr>
            <w:tcW w:w="506" w:type="pct"/>
            <w:gridSpan w:val="2"/>
            <w:noWrap/>
            <w:hideMark/>
          </w:tcPr>
          <w:p w14:paraId="2B57ECC7"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w:t>
            </w:r>
          </w:p>
        </w:tc>
        <w:tc>
          <w:tcPr>
            <w:tcW w:w="613" w:type="pct"/>
            <w:gridSpan w:val="2"/>
            <w:noWrap/>
            <w:hideMark/>
          </w:tcPr>
          <w:p w14:paraId="672359C8"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r>
      <w:tr w:rsidR="009748D4" w:rsidRPr="00381668" w14:paraId="07CEBEB4" w14:textId="77777777" w:rsidTr="0035194B">
        <w:trPr>
          <w:gridAfter w:val="1"/>
          <w:cnfStyle w:val="000000100000" w:firstRow="0" w:lastRow="0" w:firstColumn="0" w:lastColumn="0" w:oddVBand="0" w:evenVBand="0" w:oddHBand="1" w:evenHBand="0" w:firstRowFirstColumn="0" w:firstRowLastColumn="0" w:lastRowFirstColumn="0" w:lastRowLastColumn="0"/>
          <w:wAfter w:w="7" w:type="pct"/>
          <w:trHeight w:val="260"/>
        </w:trPr>
        <w:tc>
          <w:tcPr>
            <w:cnfStyle w:val="001000000000" w:firstRow="0" w:lastRow="0" w:firstColumn="1" w:lastColumn="0" w:oddVBand="0" w:evenVBand="0" w:oddHBand="0" w:evenHBand="0" w:firstRowFirstColumn="0" w:firstRowLastColumn="0" w:lastRowFirstColumn="0" w:lastRowLastColumn="0"/>
            <w:tcW w:w="2121" w:type="pct"/>
            <w:gridSpan w:val="3"/>
            <w:hideMark/>
          </w:tcPr>
          <w:p w14:paraId="5234338B" w14:textId="77777777" w:rsidR="0058163D" w:rsidRPr="00381668" w:rsidRDefault="0058163D" w:rsidP="00381668">
            <w:pPr>
              <w:spacing w:line="276" w:lineRule="auto"/>
              <w:jc w:val="center"/>
              <w:rPr>
                <w:color w:val="000000"/>
                <w:sz w:val="20"/>
                <w:szCs w:val="20"/>
              </w:rPr>
            </w:pPr>
            <w:r w:rsidRPr="00381668">
              <w:rPr>
                <w:color w:val="000000"/>
                <w:sz w:val="20"/>
                <w:szCs w:val="20"/>
              </w:rPr>
              <w:t>Total</w:t>
            </w:r>
          </w:p>
        </w:tc>
        <w:tc>
          <w:tcPr>
            <w:tcW w:w="345" w:type="pct"/>
            <w:gridSpan w:val="2"/>
            <w:noWrap/>
            <w:hideMark/>
          </w:tcPr>
          <w:p w14:paraId="37AA455F"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25</w:t>
            </w:r>
          </w:p>
        </w:tc>
        <w:tc>
          <w:tcPr>
            <w:tcW w:w="395" w:type="pct"/>
            <w:gridSpan w:val="2"/>
            <w:noWrap/>
            <w:hideMark/>
          </w:tcPr>
          <w:p w14:paraId="1A341A3E"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42</w:t>
            </w:r>
          </w:p>
        </w:tc>
        <w:tc>
          <w:tcPr>
            <w:tcW w:w="507" w:type="pct"/>
            <w:gridSpan w:val="2"/>
            <w:noWrap/>
            <w:hideMark/>
          </w:tcPr>
          <w:p w14:paraId="5BDF6FFF"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27</w:t>
            </w:r>
          </w:p>
        </w:tc>
        <w:tc>
          <w:tcPr>
            <w:tcW w:w="506" w:type="pct"/>
            <w:gridSpan w:val="2"/>
            <w:noWrap/>
            <w:hideMark/>
          </w:tcPr>
          <w:p w14:paraId="25D881AC"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105</w:t>
            </w:r>
          </w:p>
        </w:tc>
        <w:tc>
          <w:tcPr>
            <w:tcW w:w="506" w:type="pct"/>
            <w:gridSpan w:val="2"/>
            <w:noWrap/>
            <w:hideMark/>
          </w:tcPr>
          <w:p w14:paraId="7DF37CDF"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60</w:t>
            </w:r>
          </w:p>
        </w:tc>
        <w:tc>
          <w:tcPr>
            <w:tcW w:w="613" w:type="pct"/>
            <w:gridSpan w:val="2"/>
            <w:noWrap/>
            <w:hideMark/>
          </w:tcPr>
          <w:p w14:paraId="010A6B9B"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30</w:t>
            </w:r>
          </w:p>
        </w:tc>
      </w:tr>
      <w:tr w:rsidR="0035194B" w:rsidRPr="00381668" w14:paraId="37A42103" w14:textId="77777777" w:rsidTr="00C30893">
        <w:trPr>
          <w:trHeight w:val="260"/>
        </w:trPr>
        <w:tc>
          <w:tcPr>
            <w:cnfStyle w:val="001000000000" w:firstRow="0" w:lastRow="0" w:firstColumn="1" w:lastColumn="0" w:oddVBand="0" w:evenVBand="0" w:oddHBand="0" w:evenHBand="0" w:firstRowFirstColumn="0" w:firstRowLastColumn="0" w:lastRowFirstColumn="0" w:lastRowLastColumn="0"/>
            <w:tcW w:w="899" w:type="pct"/>
            <w:vMerge w:val="restart"/>
            <w:vAlign w:val="center"/>
            <w:hideMark/>
          </w:tcPr>
          <w:p w14:paraId="2176A502" w14:textId="77777777" w:rsidR="0058163D" w:rsidRPr="00381668" w:rsidRDefault="0058163D" w:rsidP="00381668">
            <w:pPr>
              <w:spacing w:line="276" w:lineRule="auto"/>
              <w:jc w:val="center"/>
              <w:rPr>
                <w:color w:val="000000"/>
                <w:sz w:val="20"/>
                <w:szCs w:val="20"/>
              </w:rPr>
            </w:pPr>
            <w:r w:rsidRPr="00381668">
              <w:rPr>
                <w:color w:val="000000"/>
                <w:sz w:val="20"/>
                <w:szCs w:val="20"/>
              </w:rPr>
              <w:t>PEA</w:t>
            </w:r>
          </w:p>
        </w:tc>
        <w:tc>
          <w:tcPr>
            <w:tcW w:w="518" w:type="pct"/>
            <w:noWrap/>
            <w:hideMark/>
          </w:tcPr>
          <w:p w14:paraId="5FA503BF"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Hombre</w:t>
            </w:r>
          </w:p>
        </w:tc>
        <w:tc>
          <w:tcPr>
            <w:tcW w:w="711" w:type="pct"/>
            <w:gridSpan w:val="2"/>
            <w:noWrap/>
            <w:hideMark/>
          </w:tcPr>
          <w:p w14:paraId="588D998E"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ID</w:t>
            </w:r>
          </w:p>
        </w:tc>
        <w:tc>
          <w:tcPr>
            <w:tcW w:w="345" w:type="pct"/>
            <w:gridSpan w:val="2"/>
            <w:noWrap/>
            <w:hideMark/>
          </w:tcPr>
          <w:p w14:paraId="4B48B29A"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395" w:type="pct"/>
            <w:gridSpan w:val="2"/>
            <w:noWrap/>
            <w:hideMark/>
          </w:tcPr>
          <w:p w14:paraId="3EF8ABDE"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507" w:type="pct"/>
            <w:gridSpan w:val="2"/>
            <w:noWrap/>
            <w:hideMark/>
          </w:tcPr>
          <w:p w14:paraId="64E62908"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w:t>
            </w:r>
          </w:p>
        </w:tc>
        <w:tc>
          <w:tcPr>
            <w:tcW w:w="506" w:type="pct"/>
            <w:gridSpan w:val="2"/>
            <w:noWrap/>
            <w:hideMark/>
          </w:tcPr>
          <w:p w14:paraId="6CC0F963"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45</w:t>
            </w:r>
          </w:p>
        </w:tc>
        <w:tc>
          <w:tcPr>
            <w:tcW w:w="506" w:type="pct"/>
            <w:gridSpan w:val="2"/>
            <w:noWrap/>
            <w:hideMark/>
          </w:tcPr>
          <w:p w14:paraId="422C30DE"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46</w:t>
            </w:r>
          </w:p>
        </w:tc>
        <w:tc>
          <w:tcPr>
            <w:tcW w:w="613" w:type="pct"/>
            <w:gridSpan w:val="2"/>
            <w:noWrap/>
            <w:hideMark/>
          </w:tcPr>
          <w:p w14:paraId="345B8FB0"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25</w:t>
            </w:r>
          </w:p>
        </w:tc>
      </w:tr>
      <w:tr w:rsidR="0035194B" w:rsidRPr="00381668" w14:paraId="3A3A40C4" w14:textId="77777777" w:rsidTr="00C3089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99" w:type="pct"/>
            <w:vMerge/>
            <w:vAlign w:val="center"/>
            <w:hideMark/>
          </w:tcPr>
          <w:p w14:paraId="2E935445" w14:textId="77777777" w:rsidR="0058163D" w:rsidRPr="00381668" w:rsidRDefault="0058163D" w:rsidP="00381668">
            <w:pPr>
              <w:spacing w:line="276" w:lineRule="auto"/>
              <w:jc w:val="center"/>
              <w:rPr>
                <w:color w:val="000000"/>
                <w:sz w:val="20"/>
                <w:szCs w:val="20"/>
              </w:rPr>
            </w:pPr>
          </w:p>
        </w:tc>
        <w:tc>
          <w:tcPr>
            <w:tcW w:w="518" w:type="pct"/>
            <w:noWrap/>
            <w:hideMark/>
          </w:tcPr>
          <w:p w14:paraId="6514AF49"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Hombre</w:t>
            </w:r>
          </w:p>
        </w:tc>
        <w:tc>
          <w:tcPr>
            <w:tcW w:w="711" w:type="pct"/>
            <w:gridSpan w:val="2"/>
            <w:noWrap/>
            <w:hideMark/>
          </w:tcPr>
          <w:p w14:paraId="659563A7"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EP</w:t>
            </w:r>
          </w:p>
        </w:tc>
        <w:tc>
          <w:tcPr>
            <w:tcW w:w="345" w:type="pct"/>
            <w:gridSpan w:val="2"/>
            <w:noWrap/>
            <w:hideMark/>
          </w:tcPr>
          <w:p w14:paraId="2F1CD93B"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395" w:type="pct"/>
            <w:gridSpan w:val="2"/>
            <w:noWrap/>
            <w:hideMark/>
          </w:tcPr>
          <w:p w14:paraId="00C684EE"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507" w:type="pct"/>
            <w:gridSpan w:val="2"/>
            <w:noWrap/>
            <w:hideMark/>
          </w:tcPr>
          <w:p w14:paraId="5AE63F6E"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506" w:type="pct"/>
            <w:gridSpan w:val="2"/>
            <w:noWrap/>
            <w:hideMark/>
          </w:tcPr>
          <w:p w14:paraId="4E1C35CE"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21</w:t>
            </w:r>
          </w:p>
        </w:tc>
        <w:tc>
          <w:tcPr>
            <w:tcW w:w="506" w:type="pct"/>
            <w:gridSpan w:val="2"/>
            <w:noWrap/>
            <w:hideMark/>
          </w:tcPr>
          <w:p w14:paraId="2B48F2C8"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6</w:t>
            </w:r>
          </w:p>
        </w:tc>
        <w:tc>
          <w:tcPr>
            <w:tcW w:w="613" w:type="pct"/>
            <w:gridSpan w:val="2"/>
            <w:noWrap/>
            <w:hideMark/>
          </w:tcPr>
          <w:p w14:paraId="2896BF6B"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r>
      <w:tr w:rsidR="0035194B" w:rsidRPr="00381668" w14:paraId="74D50248" w14:textId="77777777" w:rsidTr="00C30893">
        <w:trPr>
          <w:trHeight w:val="260"/>
        </w:trPr>
        <w:tc>
          <w:tcPr>
            <w:cnfStyle w:val="001000000000" w:firstRow="0" w:lastRow="0" w:firstColumn="1" w:lastColumn="0" w:oddVBand="0" w:evenVBand="0" w:oddHBand="0" w:evenHBand="0" w:firstRowFirstColumn="0" w:firstRowLastColumn="0" w:lastRowFirstColumn="0" w:lastRowLastColumn="0"/>
            <w:tcW w:w="899" w:type="pct"/>
            <w:vMerge/>
            <w:vAlign w:val="center"/>
            <w:hideMark/>
          </w:tcPr>
          <w:p w14:paraId="67D37153" w14:textId="77777777" w:rsidR="0058163D" w:rsidRPr="00381668" w:rsidRDefault="0058163D" w:rsidP="00381668">
            <w:pPr>
              <w:spacing w:line="276" w:lineRule="auto"/>
              <w:jc w:val="center"/>
              <w:rPr>
                <w:color w:val="000000"/>
                <w:sz w:val="20"/>
                <w:szCs w:val="20"/>
              </w:rPr>
            </w:pPr>
          </w:p>
        </w:tc>
        <w:tc>
          <w:tcPr>
            <w:tcW w:w="518" w:type="pct"/>
            <w:noWrap/>
            <w:hideMark/>
          </w:tcPr>
          <w:p w14:paraId="35AF59FD"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Hombre</w:t>
            </w:r>
          </w:p>
        </w:tc>
        <w:tc>
          <w:tcPr>
            <w:tcW w:w="711" w:type="pct"/>
            <w:gridSpan w:val="2"/>
            <w:noWrap/>
            <w:hideMark/>
          </w:tcPr>
          <w:p w14:paraId="231C1AC6"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OT</w:t>
            </w:r>
          </w:p>
        </w:tc>
        <w:tc>
          <w:tcPr>
            <w:tcW w:w="345" w:type="pct"/>
            <w:gridSpan w:val="2"/>
            <w:noWrap/>
            <w:hideMark/>
          </w:tcPr>
          <w:p w14:paraId="083BEBEF"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395" w:type="pct"/>
            <w:gridSpan w:val="2"/>
            <w:noWrap/>
            <w:hideMark/>
          </w:tcPr>
          <w:p w14:paraId="7DD6E6AB"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507" w:type="pct"/>
            <w:gridSpan w:val="2"/>
            <w:noWrap/>
            <w:hideMark/>
          </w:tcPr>
          <w:p w14:paraId="385C2CD3"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4</w:t>
            </w:r>
          </w:p>
        </w:tc>
        <w:tc>
          <w:tcPr>
            <w:tcW w:w="506" w:type="pct"/>
            <w:gridSpan w:val="2"/>
            <w:noWrap/>
            <w:hideMark/>
          </w:tcPr>
          <w:p w14:paraId="43307A7C"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25</w:t>
            </w:r>
          </w:p>
        </w:tc>
        <w:tc>
          <w:tcPr>
            <w:tcW w:w="506" w:type="pct"/>
            <w:gridSpan w:val="2"/>
            <w:noWrap/>
            <w:hideMark/>
          </w:tcPr>
          <w:p w14:paraId="35D7CD1A"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11</w:t>
            </w:r>
          </w:p>
        </w:tc>
        <w:tc>
          <w:tcPr>
            <w:tcW w:w="613" w:type="pct"/>
            <w:gridSpan w:val="2"/>
            <w:noWrap/>
            <w:hideMark/>
          </w:tcPr>
          <w:p w14:paraId="32E4210F"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w:t>
            </w:r>
          </w:p>
        </w:tc>
      </w:tr>
      <w:tr w:rsidR="009748D4" w:rsidRPr="00381668" w14:paraId="0B5B0BC8" w14:textId="77777777" w:rsidTr="00C30893">
        <w:trPr>
          <w:gridAfter w:val="1"/>
          <w:cnfStyle w:val="000000100000" w:firstRow="0" w:lastRow="0" w:firstColumn="0" w:lastColumn="0" w:oddVBand="0" w:evenVBand="0" w:oddHBand="1" w:evenHBand="0" w:firstRowFirstColumn="0" w:firstRowLastColumn="0" w:lastRowFirstColumn="0" w:lastRowLastColumn="0"/>
          <w:wAfter w:w="7" w:type="pct"/>
          <w:trHeight w:val="320"/>
        </w:trPr>
        <w:tc>
          <w:tcPr>
            <w:cnfStyle w:val="001000000000" w:firstRow="0" w:lastRow="0" w:firstColumn="1" w:lastColumn="0" w:oddVBand="0" w:evenVBand="0" w:oddHBand="0" w:evenHBand="0" w:firstRowFirstColumn="0" w:firstRowLastColumn="0" w:lastRowFirstColumn="0" w:lastRowLastColumn="0"/>
            <w:tcW w:w="2121" w:type="pct"/>
            <w:gridSpan w:val="3"/>
            <w:vAlign w:val="center"/>
            <w:hideMark/>
          </w:tcPr>
          <w:p w14:paraId="2AC56916" w14:textId="77777777" w:rsidR="0058163D" w:rsidRPr="00381668" w:rsidRDefault="0058163D" w:rsidP="00381668">
            <w:pPr>
              <w:spacing w:line="276" w:lineRule="auto"/>
              <w:jc w:val="center"/>
              <w:rPr>
                <w:color w:val="000000"/>
                <w:sz w:val="20"/>
                <w:szCs w:val="20"/>
              </w:rPr>
            </w:pPr>
            <w:r w:rsidRPr="00381668">
              <w:rPr>
                <w:color w:val="000000"/>
                <w:sz w:val="20"/>
                <w:szCs w:val="20"/>
              </w:rPr>
              <w:t>Total PEA</w:t>
            </w:r>
          </w:p>
        </w:tc>
        <w:tc>
          <w:tcPr>
            <w:tcW w:w="345" w:type="pct"/>
            <w:gridSpan w:val="2"/>
            <w:noWrap/>
            <w:hideMark/>
          </w:tcPr>
          <w:p w14:paraId="725D3E3E"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0</w:t>
            </w:r>
          </w:p>
        </w:tc>
        <w:tc>
          <w:tcPr>
            <w:tcW w:w="395" w:type="pct"/>
            <w:gridSpan w:val="2"/>
            <w:noWrap/>
            <w:hideMark/>
          </w:tcPr>
          <w:p w14:paraId="7E29B4C6"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0</w:t>
            </w:r>
          </w:p>
        </w:tc>
        <w:tc>
          <w:tcPr>
            <w:tcW w:w="507" w:type="pct"/>
            <w:gridSpan w:val="2"/>
            <w:noWrap/>
            <w:hideMark/>
          </w:tcPr>
          <w:p w14:paraId="210911A2"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5</w:t>
            </w:r>
          </w:p>
        </w:tc>
        <w:tc>
          <w:tcPr>
            <w:tcW w:w="506" w:type="pct"/>
            <w:gridSpan w:val="2"/>
            <w:noWrap/>
            <w:hideMark/>
          </w:tcPr>
          <w:p w14:paraId="73F63782"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91</w:t>
            </w:r>
          </w:p>
        </w:tc>
        <w:tc>
          <w:tcPr>
            <w:tcW w:w="506" w:type="pct"/>
            <w:gridSpan w:val="2"/>
            <w:noWrap/>
            <w:hideMark/>
          </w:tcPr>
          <w:p w14:paraId="47BC7741"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63</w:t>
            </w:r>
          </w:p>
        </w:tc>
        <w:tc>
          <w:tcPr>
            <w:tcW w:w="613" w:type="pct"/>
            <w:gridSpan w:val="2"/>
            <w:noWrap/>
            <w:hideMark/>
          </w:tcPr>
          <w:p w14:paraId="2437CA5D"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27</w:t>
            </w:r>
          </w:p>
        </w:tc>
      </w:tr>
      <w:tr w:rsidR="0035194B" w:rsidRPr="00381668" w14:paraId="42324BDA" w14:textId="77777777" w:rsidTr="00C30893">
        <w:trPr>
          <w:trHeight w:val="260"/>
        </w:trPr>
        <w:tc>
          <w:tcPr>
            <w:cnfStyle w:val="001000000000" w:firstRow="0" w:lastRow="0" w:firstColumn="1" w:lastColumn="0" w:oddVBand="0" w:evenVBand="0" w:oddHBand="0" w:evenHBand="0" w:firstRowFirstColumn="0" w:firstRowLastColumn="0" w:lastRowFirstColumn="0" w:lastRowLastColumn="0"/>
            <w:tcW w:w="899" w:type="pct"/>
            <w:vMerge w:val="restart"/>
            <w:vAlign w:val="center"/>
            <w:hideMark/>
          </w:tcPr>
          <w:p w14:paraId="3EDFC1C3" w14:textId="77777777" w:rsidR="0058163D" w:rsidRPr="00381668" w:rsidRDefault="0058163D" w:rsidP="00381668">
            <w:pPr>
              <w:spacing w:line="276" w:lineRule="auto"/>
              <w:jc w:val="center"/>
              <w:rPr>
                <w:color w:val="000000"/>
                <w:sz w:val="20"/>
                <w:szCs w:val="20"/>
              </w:rPr>
            </w:pPr>
            <w:r w:rsidRPr="00381668">
              <w:rPr>
                <w:color w:val="000000"/>
                <w:sz w:val="20"/>
                <w:szCs w:val="20"/>
              </w:rPr>
              <w:t>PEI</w:t>
            </w:r>
          </w:p>
        </w:tc>
        <w:tc>
          <w:tcPr>
            <w:tcW w:w="518" w:type="pct"/>
            <w:noWrap/>
            <w:hideMark/>
          </w:tcPr>
          <w:p w14:paraId="291921F8"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Hombre</w:t>
            </w:r>
          </w:p>
        </w:tc>
        <w:tc>
          <w:tcPr>
            <w:tcW w:w="711" w:type="pct"/>
            <w:gridSpan w:val="2"/>
            <w:noWrap/>
            <w:hideMark/>
          </w:tcPr>
          <w:p w14:paraId="4438EF8D"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DS</w:t>
            </w:r>
          </w:p>
        </w:tc>
        <w:tc>
          <w:tcPr>
            <w:tcW w:w="345" w:type="pct"/>
            <w:gridSpan w:val="2"/>
            <w:noWrap/>
            <w:hideMark/>
          </w:tcPr>
          <w:p w14:paraId="574AC080"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395" w:type="pct"/>
            <w:gridSpan w:val="2"/>
            <w:noWrap/>
            <w:hideMark/>
          </w:tcPr>
          <w:p w14:paraId="69C7C4E4"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507" w:type="pct"/>
            <w:gridSpan w:val="2"/>
            <w:noWrap/>
            <w:hideMark/>
          </w:tcPr>
          <w:p w14:paraId="2FD9493A"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2</w:t>
            </w:r>
          </w:p>
        </w:tc>
        <w:tc>
          <w:tcPr>
            <w:tcW w:w="506" w:type="pct"/>
            <w:gridSpan w:val="2"/>
            <w:noWrap/>
            <w:hideMark/>
          </w:tcPr>
          <w:p w14:paraId="3DDB0D36"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6</w:t>
            </w:r>
          </w:p>
        </w:tc>
        <w:tc>
          <w:tcPr>
            <w:tcW w:w="506" w:type="pct"/>
            <w:gridSpan w:val="2"/>
            <w:noWrap/>
            <w:hideMark/>
          </w:tcPr>
          <w:p w14:paraId="1796B3FA"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3</w:t>
            </w:r>
          </w:p>
        </w:tc>
        <w:tc>
          <w:tcPr>
            <w:tcW w:w="613" w:type="pct"/>
            <w:gridSpan w:val="2"/>
            <w:noWrap/>
            <w:hideMark/>
          </w:tcPr>
          <w:p w14:paraId="0B832BC1"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3</w:t>
            </w:r>
          </w:p>
        </w:tc>
      </w:tr>
      <w:tr w:rsidR="0035194B" w:rsidRPr="00381668" w14:paraId="70697643" w14:textId="77777777" w:rsidTr="0035194B">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99" w:type="pct"/>
            <w:vMerge/>
            <w:hideMark/>
          </w:tcPr>
          <w:p w14:paraId="1E94C1A4" w14:textId="77777777" w:rsidR="0058163D" w:rsidRPr="00381668" w:rsidRDefault="0058163D" w:rsidP="00381668">
            <w:pPr>
              <w:spacing w:line="276" w:lineRule="auto"/>
              <w:rPr>
                <w:color w:val="000000"/>
                <w:sz w:val="20"/>
                <w:szCs w:val="20"/>
              </w:rPr>
            </w:pPr>
          </w:p>
        </w:tc>
        <w:tc>
          <w:tcPr>
            <w:tcW w:w="518" w:type="pct"/>
            <w:noWrap/>
            <w:hideMark/>
          </w:tcPr>
          <w:p w14:paraId="4BD56314"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Hombre</w:t>
            </w:r>
          </w:p>
        </w:tc>
        <w:tc>
          <w:tcPr>
            <w:tcW w:w="711" w:type="pct"/>
            <w:gridSpan w:val="2"/>
            <w:noWrap/>
            <w:hideMark/>
          </w:tcPr>
          <w:p w14:paraId="5446E070"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HG</w:t>
            </w:r>
          </w:p>
        </w:tc>
        <w:tc>
          <w:tcPr>
            <w:tcW w:w="345" w:type="pct"/>
            <w:gridSpan w:val="2"/>
            <w:noWrap/>
            <w:hideMark/>
          </w:tcPr>
          <w:p w14:paraId="3E1D114A"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395" w:type="pct"/>
            <w:gridSpan w:val="2"/>
            <w:noWrap/>
            <w:hideMark/>
          </w:tcPr>
          <w:p w14:paraId="7C2D0D3C"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c>
          <w:tcPr>
            <w:tcW w:w="507" w:type="pct"/>
            <w:gridSpan w:val="2"/>
            <w:noWrap/>
            <w:hideMark/>
          </w:tcPr>
          <w:p w14:paraId="6761B054"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c>
          <w:tcPr>
            <w:tcW w:w="506" w:type="pct"/>
            <w:gridSpan w:val="2"/>
            <w:noWrap/>
            <w:hideMark/>
          </w:tcPr>
          <w:p w14:paraId="29B67855"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3</w:t>
            </w:r>
          </w:p>
        </w:tc>
        <w:tc>
          <w:tcPr>
            <w:tcW w:w="506" w:type="pct"/>
            <w:gridSpan w:val="2"/>
            <w:noWrap/>
            <w:hideMark/>
          </w:tcPr>
          <w:p w14:paraId="58332B58"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4</w:t>
            </w:r>
          </w:p>
        </w:tc>
        <w:tc>
          <w:tcPr>
            <w:tcW w:w="613" w:type="pct"/>
            <w:gridSpan w:val="2"/>
            <w:noWrap/>
            <w:hideMark/>
          </w:tcPr>
          <w:p w14:paraId="3E12C056"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4</w:t>
            </w:r>
          </w:p>
        </w:tc>
      </w:tr>
      <w:tr w:rsidR="0035194B" w:rsidRPr="00381668" w14:paraId="5CD9060A" w14:textId="77777777" w:rsidTr="0035194B">
        <w:trPr>
          <w:trHeight w:val="260"/>
        </w:trPr>
        <w:tc>
          <w:tcPr>
            <w:cnfStyle w:val="001000000000" w:firstRow="0" w:lastRow="0" w:firstColumn="1" w:lastColumn="0" w:oddVBand="0" w:evenVBand="0" w:oddHBand="0" w:evenHBand="0" w:firstRowFirstColumn="0" w:firstRowLastColumn="0" w:lastRowFirstColumn="0" w:lastRowLastColumn="0"/>
            <w:tcW w:w="899" w:type="pct"/>
            <w:vMerge/>
            <w:hideMark/>
          </w:tcPr>
          <w:p w14:paraId="18EACC12" w14:textId="77777777" w:rsidR="0058163D" w:rsidRPr="00381668" w:rsidRDefault="0058163D" w:rsidP="00381668">
            <w:pPr>
              <w:spacing w:line="276" w:lineRule="auto"/>
              <w:rPr>
                <w:color w:val="000000"/>
                <w:sz w:val="20"/>
                <w:szCs w:val="20"/>
              </w:rPr>
            </w:pPr>
          </w:p>
        </w:tc>
        <w:tc>
          <w:tcPr>
            <w:tcW w:w="518" w:type="pct"/>
            <w:noWrap/>
            <w:hideMark/>
          </w:tcPr>
          <w:p w14:paraId="02A39F64"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Hombre</w:t>
            </w:r>
          </w:p>
        </w:tc>
        <w:tc>
          <w:tcPr>
            <w:tcW w:w="711" w:type="pct"/>
            <w:gridSpan w:val="2"/>
            <w:noWrap/>
            <w:hideMark/>
          </w:tcPr>
          <w:p w14:paraId="5A26726E"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NA</w:t>
            </w:r>
          </w:p>
        </w:tc>
        <w:tc>
          <w:tcPr>
            <w:tcW w:w="345" w:type="pct"/>
            <w:gridSpan w:val="2"/>
            <w:noWrap/>
            <w:hideMark/>
          </w:tcPr>
          <w:p w14:paraId="1000BB29"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18</w:t>
            </w:r>
          </w:p>
        </w:tc>
        <w:tc>
          <w:tcPr>
            <w:tcW w:w="395" w:type="pct"/>
            <w:gridSpan w:val="2"/>
            <w:noWrap/>
            <w:hideMark/>
          </w:tcPr>
          <w:p w14:paraId="0718CC2B"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507" w:type="pct"/>
            <w:gridSpan w:val="2"/>
            <w:noWrap/>
            <w:hideMark/>
          </w:tcPr>
          <w:p w14:paraId="5D5D50E8"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506" w:type="pct"/>
            <w:gridSpan w:val="2"/>
            <w:noWrap/>
            <w:hideMark/>
          </w:tcPr>
          <w:p w14:paraId="5FF5B277"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506" w:type="pct"/>
            <w:gridSpan w:val="2"/>
            <w:noWrap/>
            <w:hideMark/>
          </w:tcPr>
          <w:p w14:paraId="6FCC656E"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613" w:type="pct"/>
            <w:gridSpan w:val="2"/>
            <w:noWrap/>
            <w:hideMark/>
          </w:tcPr>
          <w:p w14:paraId="0F5C23E0"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w:t>
            </w:r>
          </w:p>
        </w:tc>
      </w:tr>
      <w:tr w:rsidR="0035194B" w:rsidRPr="00381668" w14:paraId="1B69CE17" w14:textId="77777777" w:rsidTr="0035194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99" w:type="pct"/>
            <w:vMerge/>
            <w:hideMark/>
          </w:tcPr>
          <w:p w14:paraId="0CC99A48" w14:textId="77777777" w:rsidR="0058163D" w:rsidRPr="00381668" w:rsidRDefault="0058163D" w:rsidP="00381668">
            <w:pPr>
              <w:spacing w:line="276" w:lineRule="auto"/>
              <w:rPr>
                <w:color w:val="000000"/>
                <w:sz w:val="20"/>
                <w:szCs w:val="20"/>
              </w:rPr>
            </w:pPr>
          </w:p>
        </w:tc>
        <w:tc>
          <w:tcPr>
            <w:tcW w:w="518" w:type="pct"/>
            <w:noWrap/>
            <w:hideMark/>
          </w:tcPr>
          <w:p w14:paraId="2D307E2B"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Hombre</w:t>
            </w:r>
          </w:p>
        </w:tc>
        <w:tc>
          <w:tcPr>
            <w:tcW w:w="711" w:type="pct"/>
            <w:gridSpan w:val="2"/>
            <w:noWrap/>
            <w:hideMark/>
          </w:tcPr>
          <w:p w14:paraId="3865126F"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SP</w:t>
            </w:r>
          </w:p>
        </w:tc>
        <w:tc>
          <w:tcPr>
            <w:tcW w:w="345" w:type="pct"/>
            <w:gridSpan w:val="2"/>
            <w:noWrap/>
            <w:hideMark/>
          </w:tcPr>
          <w:p w14:paraId="18810BDC"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395" w:type="pct"/>
            <w:gridSpan w:val="2"/>
            <w:noWrap/>
            <w:hideMark/>
          </w:tcPr>
          <w:p w14:paraId="29B0C11A"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507" w:type="pct"/>
            <w:gridSpan w:val="2"/>
            <w:noWrap/>
            <w:hideMark/>
          </w:tcPr>
          <w:p w14:paraId="7CECD58A"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506" w:type="pct"/>
            <w:gridSpan w:val="2"/>
            <w:noWrap/>
            <w:hideMark/>
          </w:tcPr>
          <w:p w14:paraId="24C8F9D5"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506" w:type="pct"/>
            <w:gridSpan w:val="2"/>
            <w:noWrap/>
            <w:hideMark/>
          </w:tcPr>
          <w:p w14:paraId="4D252D08"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w:t>
            </w:r>
          </w:p>
        </w:tc>
        <w:tc>
          <w:tcPr>
            <w:tcW w:w="613" w:type="pct"/>
            <w:gridSpan w:val="2"/>
            <w:noWrap/>
            <w:hideMark/>
          </w:tcPr>
          <w:p w14:paraId="263D5EC7"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r>
      <w:tr w:rsidR="0035194B" w:rsidRPr="00381668" w14:paraId="5ADEDA65" w14:textId="77777777" w:rsidTr="0035194B">
        <w:trPr>
          <w:trHeight w:val="260"/>
        </w:trPr>
        <w:tc>
          <w:tcPr>
            <w:cnfStyle w:val="001000000000" w:firstRow="0" w:lastRow="0" w:firstColumn="1" w:lastColumn="0" w:oddVBand="0" w:evenVBand="0" w:oddHBand="0" w:evenHBand="0" w:firstRowFirstColumn="0" w:firstRowLastColumn="0" w:lastRowFirstColumn="0" w:lastRowLastColumn="0"/>
            <w:tcW w:w="899" w:type="pct"/>
            <w:vMerge/>
            <w:hideMark/>
          </w:tcPr>
          <w:p w14:paraId="4513FB02" w14:textId="77777777" w:rsidR="0058163D" w:rsidRPr="00381668" w:rsidRDefault="0058163D" w:rsidP="00381668">
            <w:pPr>
              <w:spacing w:line="276" w:lineRule="auto"/>
              <w:rPr>
                <w:color w:val="000000"/>
                <w:sz w:val="20"/>
                <w:szCs w:val="20"/>
              </w:rPr>
            </w:pPr>
          </w:p>
        </w:tc>
        <w:tc>
          <w:tcPr>
            <w:tcW w:w="518" w:type="pct"/>
            <w:noWrap/>
            <w:hideMark/>
          </w:tcPr>
          <w:p w14:paraId="2A914D7A"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Hombre</w:t>
            </w:r>
          </w:p>
        </w:tc>
        <w:tc>
          <w:tcPr>
            <w:tcW w:w="711" w:type="pct"/>
            <w:gridSpan w:val="2"/>
            <w:noWrap/>
            <w:hideMark/>
          </w:tcPr>
          <w:p w14:paraId="2355FB51"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ES</w:t>
            </w:r>
          </w:p>
        </w:tc>
        <w:tc>
          <w:tcPr>
            <w:tcW w:w="345" w:type="pct"/>
            <w:gridSpan w:val="2"/>
            <w:noWrap/>
            <w:hideMark/>
          </w:tcPr>
          <w:p w14:paraId="34971C88"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15</w:t>
            </w:r>
          </w:p>
        </w:tc>
        <w:tc>
          <w:tcPr>
            <w:tcW w:w="395" w:type="pct"/>
            <w:gridSpan w:val="2"/>
            <w:noWrap/>
            <w:hideMark/>
          </w:tcPr>
          <w:p w14:paraId="242E5989"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42</w:t>
            </w:r>
          </w:p>
        </w:tc>
        <w:tc>
          <w:tcPr>
            <w:tcW w:w="507" w:type="pct"/>
            <w:gridSpan w:val="2"/>
            <w:noWrap/>
            <w:hideMark/>
          </w:tcPr>
          <w:p w14:paraId="212DA53A"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22</w:t>
            </w:r>
          </w:p>
        </w:tc>
        <w:tc>
          <w:tcPr>
            <w:tcW w:w="506" w:type="pct"/>
            <w:gridSpan w:val="2"/>
            <w:noWrap/>
            <w:hideMark/>
          </w:tcPr>
          <w:p w14:paraId="6F286E58"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7</w:t>
            </w:r>
          </w:p>
        </w:tc>
        <w:tc>
          <w:tcPr>
            <w:tcW w:w="506" w:type="pct"/>
            <w:gridSpan w:val="2"/>
            <w:noWrap/>
            <w:hideMark/>
          </w:tcPr>
          <w:p w14:paraId="7D1E22B9"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613" w:type="pct"/>
            <w:gridSpan w:val="2"/>
            <w:noWrap/>
            <w:hideMark/>
          </w:tcPr>
          <w:p w14:paraId="0826FDAF"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r>
      <w:tr w:rsidR="009748D4" w:rsidRPr="00381668" w14:paraId="0CEE24F9" w14:textId="77777777" w:rsidTr="0035194B">
        <w:trPr>
          <w:gridAfter w:val="1"/>
          <w:cnfStyle w:val="000000100000" w:firstRow="0" w:lastRow="0" w:firstColumn="0" w:lastColumn="0" w:oddVBand="0" w:evenVBand="0" w:oddHBand="1" w:evenHBand="0" w:firstRowFirstColumn="0" w:firstRowLastColumn="0" w:lastRowFirstColumn="0" w:lastRowLastColumn="0"/>
          <w:wAfter w:w="7" w:type="pct"/>
          <w:trHeight w:val="260"/>
        </w:trPr>
        <w:tc>
          <w:tcPr>
            <w:cnfStyle w:val="001000000000" w:firstRow="0" w:lastRow="0" w:firstColumn="1" w:lastColumn="0" w:oddVBand="0" w:evenVBand="0" w:oddHBand="0" w:evenHBand="0" w:firstRowFirstColumn="0" w:firstRowLastColumn="0" w:lastRowFirstColumn="0" w:lastRowLastColumn="0"/>
            <w:tcW w:w="2121" w:type="pct"/>
            <w:gridSpan w:val="3"/>
            <w:hideMark/>
          </w:tcPr>
          <w:p w14:paraId="326D3AE5" w14:textId="77777777" w:rsidR="0058163D" w:rsidRPr="00381668" w:rsidRDefault="0058163D" w:rsidP="00381668">
            <w:pPr>
              <w:spacing w:line="276" w:lineRule="auto"/>
              <w:jc w:val="center"/>
              <w:rPr>
                <w:color w:val="000000"/>
                <w:sz w:val="20"/>
                <w:szCs w:val="20"/>
              </w:rPr>
            </w:pPr>
            <w:r w:rsidRPr="00381668">
              <w:rPr>
                <w:color w:val="000000"/>
                <w:sz w:val="20"/>
                <w:szCs w:val="20"/>
              </w:rPr>
              <w:t>Total PEI</w:t>
            </w:r>
          </w:p>
        </w:tc>
        <w:tc>
          <w:tcPr>
            <w:tcW w:w="345" w:type="pct"/>
            <w:gridSpan w:val="2"/>
            <w:noWrap/>
            <w:hideMark/>
          </w:tcPr>
          <w:p w14:paraId="237933BE"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33</w:t>
            </w:r>
          </w:p>
        </w:tc>
        <w:tc>
          <w:tcPr>
            <w:tcW w:w="395" w:type="pct"/>
            <w:gridSpan w:val="2"/>
            <w:noWrap/>
            <w:hideMark/>
          </w:tcPr>
          <w:p w14:paraId="7BC2BD9C"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43</w:t>
            </w:r>
          </w:p>
        </w:tc>
        <w:tc>
          <w:tcPr>
            <w:tcW w:w="507" w:type="pct"/>
            <w:gridSpan w:val="2"/>
            <w:noWrap/>
            <w:hideMark/>
          </w:tcPr>
          <w:p w14:paraId="78F115B6"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25</w:t>
            </w:r>
          </w:p>
        </w:tc>
        <w:tc>
          <w:tcPr>
            <w:tcW w:w="506" w:type="pct"/>
            <w:gridSpan w:val="2"/>
            <w:noWrap/>
            <w:hideMark/>
          </w:tcPr>
          <w:p w14:paraId="53DAD3B0"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16</w:t>
            </w:r>
          </w:p>
        </w:tc>
        <w:tc>
          <w:tcPr>
            <w:tcW w:w="506" w:type="pct"/>
            <w:gridSpan w:val="2"/>
            <w:noWrap/>
            <w:hideMark/>
          </w:tcPr>
          <w:p w14:paraId="0CF7E86C"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9</w:t>
            </w:r>
          </w:p>
        </w:tc>
        <w:tc>
          <w:tcPr>
            <w:tcW w:w="613" w:type="pct"/>
            <w:gridSpan w:val="2"/>
            <w:noWrap/>
            <w:hideMark/>
          </w:tcPr>
          <w:p w14:paraId="1D9C36C7"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8</w:t>
            </w:r>
          </w:p>
        </w:tc>
      </w:tr>
      <w:tr w:rsidR="0058163D" w:rsidRPr="00381668" w14:paraId="5B968B79" w14:textId="77777777" w:rsidTr="0035194B">
        <w:trPr>
          <w:trHeight w:val="260"/>
        </w:trPr>
        <w:tc>
          <w:tcPr>
            <w:cnfStyle w:val="001000000000" w:firstRow="0" w:lastRow="0" w:firstColumn="1" w:lastColumn="0" w:oddVBand="0" w:evenVBand="0" w:oddHBand="0" w:evenHBand="0" w:firstRowFirstColumn="0" w:firstRowLastColumn="0" w:lastRowFirstColumn="0" w:lastRowLastColumn="0"/>
            <w:tcW w:w="1417" w:type="pct"/>
            <w:gridSpan w:val="2"/>
            <w:noWrap/>
            <w:hideMark/>
          </w:tcPr>
          <w:p w14:paraId="270D0C2C" w14:textId="77777777" w:rsidR="0058163D" w:rsidRPr="00381668" w:rsidRDefault="0058163D" w:rsidP="00381668">
            <w:pPr>
              <w:spacing w:line="276" w:lineRule="auto"/>
              <w:jc w:val="center"/>
              <w:rPr>
                <w:color w:val="000000"/>
                <w:sz w:val="20"/>
                <w:szCs w:val="20"/>
              </w:rPr>
            </w:pPr>
            <w:r w:rsidRPr="00381668">
              <w:rPr>
                <w:color w:val="000000"/>
                <w:sz w:val="20"/>
                <w:szCs w:val="20"/>
              </w:rPr>
              <w:t>Hombre</w:t>
            </w:r>
          </w:p>
        </w:tc>
        <w:tc>
          <w:tcPr>
            <w:tcW w:w="711" w:type="pct"/>
            <w:gridSpan w:val="2"/>
            <w:noWrap/>
            <w:hideMark/>
          </w:tcPr>
          <w:p w14:paraId="3A98B1CD"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CI</w:t>
            </w:r>
          </w:p>
        </w:tc>
        <w:tc>
          <w:tcPr>
            <w:tcW w:w="345" w:type="pct"/>
            <w:gridSpan w:val="2"/>
            <w:noWrap/>
            <w:hideMark/>
          </w:tcPr>
          <w:p w14:paraId="0EE9D9B2"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2</w:t>
            </w:r>
          </w:p>
        </w:tc>
        <w:tc>
          <w:tcPr>
            <w:tcW w:w="395" w:type="pct"/>
            <w:gridSpan w:val="2"/>
            <w:noWrap/>
            <w:hideMark/>
          </w:tcPr>
          <w:p w14:paraId="3C513B6F"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w:t>
            </w:r>
          </w:p>
        </w:tc>
        <w:tc>
          <w:tcPr>
            <w:tcW w:w="507" w:type="pct"/>
            <w:gridSpan w:val="2"/>
            <w:noWrap/>
            <w:hideMark/>
          </w:tcPr>
          <w:p w14:paraId="1361ECE4"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506" w:type="pct"/>
            <w:gridSpan w:val="2"/>
            <w:noWrap/>
            <w:hideMark/>
          </w:tcPr>
          <w:p w14:paraId="2EC998F5"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w:t>
            </w:r>
          </w:p>
        </w:tc>
        <w:tc>
          <w:tcPr>
            <w:tcW w:w="506" w:type="pct"/>
            <w:gridSpan w:val="2"/>
            <w:noWrap/>
            <w:hideMark/>
          </w:tcPr>
          <w:p w14:paraId="06FDB657"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w:t>
            </w:r>
          </w:p>
        </w:tc>
        <w:tc>
          <w:tcPr>
            <w:tcW w:w="613" w:type="pct"/>
            <w:gridSpan w:val="2"/>
            <w:noWrap/>
            <w:hideMark/>
          </w:tcPr>
          <w:p w14:paraId="4E48D815" w14:textId="77777777" w:rsidR="0058163D" w:rsidRPr="00381668" w:rsidRDefault="0058163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r>
      <w:tr w:rsidR="009748D4" w:rsidRPr="00381668" w14:paraId="7614D2FC" w14:textId="77777777" w:rsidTr="0035194B">
        <w:trPr>
          <w:gridAfter w:val="1"/>
          <w:cnfStyle w:val="000000100000" w:firstRow="0" w:lastRow="0" w:firstColumn="0" w:lastColumn="0" w:oddVBand="0" w:evenVBand="0" w:oddHBand="1" w:evenHBand="0" w:firstRowFirstColumn="0" w:firstRowLastColumn="0" w:lastRowFirstColumn="0" w:lastRowLastColumn="0"/>
          <w:wAfter w:w="7" w:type="pct"/>
          <w:trHeight w:val="260"/>
        </w:trPr>
        <w:tc>
          <w:tcPr>
            <w:cnfStyle w:val="001000000000" w:firstRow="0" w:lastRow="0" w:firstColumn="1" w:lastColumn="0" w:oddVBand="0" w:evenVBand="0" w:oddHBand="0" w:evenHBand="0" w:firstRowFirstColumn="0" w:firstRowLastColumn="0" w:lastRowFirstColumn="0" w:lastRowLastColumn="0"/>
            <w:tcW w:w="2121" w:type="pct"/>
            <w:gridSpan w:val="3"/>
            <w:hideMark/>
          </w:tcPr>
          <w:p w14:paraId="397185BC" w14:textId="77777777" w:rsidR="0058163D" w:rsidRPr="00381668" w:rsidRDefault="0058163D" w:rsidP="00381668">
            <w:pPr>
              <w:spacing w:line="276" w:lineRule="auto"/>
              <w:jc w:val="center"/>
              <w:rPr>
                <w:color w:val="000000"/>
                <w:sz w:val="20"/>
                <w:szCs w:val="20"/>
              </w:rPr>
            </w:pPr>
            <w:r w:rsidRPr="00381668">
              <w:rPr>
                <w:color w:val="000000"/>
                <w:sz w:val="20"/>
                <w:szCs w:val="20"/>
              </w:rPr>
              <w:t>Total</w:t>
            </w:r>
          </w:p>
        </w:tc>
        <w:tc>
          <w:tcPr>
            <w:tcW w:w="345" w:type="pct"/>
            <w:gridSpan w:val="2"/>
            <w:noWrap/>
            <w:hideMark/>
          </w:tcPr>
          <w:p w14:paraId="532462E6"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35</w:t>
            </w:r>
          </w:p>
        </w:tc>
        <w:tc>
          <w:tcPr>
            <w:tcW w:w="395" w:type="pct"/>
            <w:gridSpan w:val="2"/>
            <w:noWrap/>
            <w:hideMark/>
          </w:tcPr>
          <w:p w14:paraId="35F2F715"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44</w:t>
            </w:r>
          </w:p>
        </w:tc>
        <w:tc>
          <w:tcPr>
            <w:tcW w:w="507" w:type="pct"/>
            <w:gridSpan w:val="2"/>
            <w:noWrap/>
            <w:hideMark/>
          </w:tcPr>
          <w:p w14:paraId="44FDBF30"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30</w:t>
            </w:r>
          </w:p>
        </w:tc>
        <w:tc>
          <w:tcPr>
            <w:tcW w:w="506" w:type="pct"/>
            <w:gridSpan w:val="2"/>
            <w:noWrap/>
            <w:hideMark/>
          </w:tcPr>
          <w:p w14:paraId="559C771E"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108</w:t>
            </w:r>
          </w:p>
        </w:tc>
        <w:tc>
          <w:tcPr>
            <w:tcW w:w="506" w:type="pct"/>
            <w:gridSpan w:val="2"/>
            <w:noWrap/>
            <w:hideMark/>
          </w:tcPr>
          <w:p w14:paraId="6E929C34"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73</w:t>
            </w:r>
          </w:p>
        </w:tc>
        <w:tc>
          <w:tcPr>
            <w:tcW w:w="613" w:type="pct"/>
            <w:gridSpan w:val="2"/>
            <w:noWrap/>
            <w:hideMark/>
          </w:tcPr>
          <w:p w14:paraId="097F5CB9" w14:textId="77777777" w:rsidR="0058163D" w:rsidRPr="00381668" w:rsidRDefault="0058163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35</w:t>
            </w:r>
          </w:p>
        </w:tc>
      </w:tr>
    </w:tbl>
    <w:p w14:paraId="3DB08113" w14:textId="77777777" w:rsidR="0058163D" w:rsidRPr="00381668" w:rsidRDefault="0058163D" w:rsidP="00381668">
      <w:pPr>
        <w:spacing w:line="276" w:lineRule="auto"/>
        <w:jc w:val="center"/>
        <w:rPr>
          <w:sz w:val="20"/>
          <w:szCs w:val="20"/>
        </w:rPr>
      </w:pPr>
      <w:r w:rsidRPr="00381668">
        <w:rPr>
          <w:sz w:val="20"/>
          <w:szCs w:val="20"/>
        </w:rPr>
        <w:t>Fuente: Elaboración propia a partir del censo 2021</w:t>
      </w:r>
    </w:p>
    <w:p w14:paraId="2316E73A" w14:textId="40B16E0B" w:rsidR="0058163D" w:rsidRPr="00381668" w:rsidRDefault="0058163D" w:rsidP="00381668">
      <w:pPr>
        <w:tabs>
          <w:tab w:val="left" w:pos="3960"/>
        </w:tabs>
        <w:spacing w:line="276" w:lineRule="auto"/>
        <w:jc w:val="center"/>
        <w:rPr>
          <w:sz w:val="20"/>
          <w:szCs w:val="20"/>
        </w:rPr>
      </w:pPr>
    </w:p>
    <w:p w14:paraId="0DC8558C" w14:textId="74092F47" w:rsidR="0058163D" w:rsidRPr="00381668" w:rsidRDefault="00FE78EE" w:rsidP="00381668">
      <w:pPr>
        <w:tabs>
          <w:tab w:val="left" w:pos="3960"/>
        </w:tabs>
        <w:spacing w:line="276" w:lineRule="auto"/>
        <w:jc w:val="both"/>
      </w:pPr>
      <w:r w:rsidRPr="00381668">
        <w:t>A continuación, se presentarán las a</w:t>
      </w:r>
      <w:r w:rsidR="00636A60" w:rsidRPr="00381668">
        <w:t xml:space="preserve">ctividades </w:t>
      </w:r>
      <w:r w:rsidRPr="00381668">
        <w:t xml:space="preserve">desarrolladas </w:t>
      </w:r>
      <w:r w:rsidR="00636A60" w:rsidRPr="00381668">
        <w:t xml:space="preserve">en la vereda Los Soches </w:t>
      </w:r>
      <w:r w:rsidRPr="00381668">
        <w:t>por sector:</w:t>
      </w:r>
    </w:p>
    <w:p w14:paraId="30EF060F" w14:textId="5CC84796" w:rsidR="00BA1B66" w:rsidRPr="00381668" w:rsidRDefault="00BA1B66" w:rsidP="00381668">
      <w:pPr>
        <w:tabs>
          <w:tab w:val="left" w:pos="3960"/>
        </w:tabs>
        <w:spacing w:line="276" w:lineRule="auto"/>
        <w:jc w:val="both"/>
      </w:pPr>
    </w:p>
    <w:p w14:paraId="6705CF89" w14:textId="72942348" w:rsidR="00BA1B66" w:rsidRPr="00381668" w:rsidRDefault="00BA1B66" w:rsidP="00381668">
      <w:pPr>
        <w:pStyle w:val="Descripcin"/>
        <w:keepNext/>
        <w:spacing w:line="276" w:lineRule="auto"/>
        <w:jc w:val="center"/>
        <w:rPr>
          <w:rFonts w:ascii="Times New Roman" w:hAnsi="Times New Roman" w:cs="Times New Roman"/>
          <w:i w:val="0"/>
          <w:iCs w:val="0"/>
          <w:sz w:val="24"/>
          <w:szCs w:val="24"/>
        </w:rPr>
      </w:pPr>
      <w:bookmarkStart w:id="93" w:name="_Toc116810381"/>
      <w:r w:rsidRPr="00381668">
        <w:rPr>
          <w:rFonts w:ascii="Times New Roman" w:hAnsi="Times New Roman" w:cs="Times New Roman"/>
          <w:i w:val="0"/>
          <w:iCs w:val="0"/>
          <w:sz w:val="24"/>
          <w:szCs w:val="24"/>
        </w:rPr>
        <w:t xml:space="preserve">Tabla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Tabla \* ARABIC</w:instrText>
      </w:r>
      <w:r w:rsidRPr="00381668">
        <w:rPr>
          <w:rFonts w:ascii="Times New Roman" w:hAnsi="Times New Roman" w:cs="Times New Roman"/>
          <w:i w:val="0"/>
          <w:iCs w:val="0"/>
          <w:sz w:val="24"/>
          <w:szCs w:val="24"/>
        </w:rPr>
        <w:fldChar w:fldCharType="separate"/>
      </w:r>
      <w:r w:rsidRPr="00381668">
        <w:rPr>
          <w:rFonts w:ascii="Times New Roman" w:hAnsi="Times New Roman" w:cs="Times New Roman"/>
          <w:i w:val="0"/>
          <w:iCs w:val="0"/>
          <w:noProof/>
          <w:sz w:val="24"/>
          <w:szCs w:val="24"/>
        </w:rPr>
        <w:t>2</w:t>
      </w:r>
      <w:r w:rsidR="004D3455" w:rsidRPr="00381668">
        <w:rPr>
          <w:rFonts w:ascii="Times New Roman" w:hAnsi="Times New Roman" w:cs="Times New Roman"/>
          <w:i w:val="0"/>
          <w:iCs w:val="0"/>
          <w:noProof/>
          <w:sz w:val="24"/>
          <w:szCs w:val="24"/>
        </w:rPr>
        <w:t>3</w:t>
      </w:r>
      <w:r w:rsidRPr="00381668">
        <w:rPr>
          <w:rFonts w:ascii="Times New Roman" w:hAnsi="Times New Roman" w:cs="Times New Roman"/>
          <w:i w:val="0"/>
          <w:iCs w:val="0"/>
          <w:sz w:val="24"/>
          <w:szCs w:val="24"/>
        </w:rPr>
        <w:fldChar w:fldCharType="end"/>
      </w:r>
      <w:r w:rsidRPr="00381668">
        <w:rPr>
          <w:rFonts w:ascii="Times New Roman" w:hAnsi="Times New Roman" w:cs="Times New Roman"/>
          <w:i w:val="0"/>
          <w:iCs w:val="0"/>
          <w:sz w:val="24"/>
          <w:szCs w:val="24"/>
        </w:rPr>
        <w:t>. Actividades desarrolladas en vereda Los Soches por sector</w:t>
      </w:r>
      <w:r w:rsidR="001D426A" w:rsidRPr="00381668">
        <w:rPr>
          <w:rFonts w:ascii="Times New Roman" w:hAnsi="Times New Roman" w:cs="Times New Roman"/>
          <w:i w:val="0"/>
          <w:iCs w:val="0"/>
          <w:sz w:val="24"/>
          <w:szCs w:val="24"/>
        </w:rPr>
        <w:t xml:space="preserve"> y sexo</w:t>
      </w:r>
      <w:bookmarkEnd w:id="93"/>
    </w:p>
    <w:tbl>
      <w:tblPr>
        <w:tblStyle w:val="Tabladelista3-nfasis3"/>
        <w:tblW w:w="5000" w:type="pct"/>
        <w:tblLook w:val="04A0" w:firstRow="1" w:lastRow="0" w:firstColumn="1" w:lastColumn="0" w:noHBand="0" w:noVBand="1"/>
      </w:tblPr>
      <w:tblGrid>
        <w:gridCol w:w="1666"/>
        <w:gridCol w:w="927"/>
        <w:gridCol w:w="1297"/>
        <w:gridCol w:w="807"/>
        <w:gridCol w:w="1090"/>
        <w:gridCol w:w="896"/>
        <w:gridCol w:w="1440"/>
        <w:gridCol w:w="705"/>
      </w:tblGrid>
      <w:tr w:rsidR="000A4D6D" w:rsidRPr="00381668" w14:paraId="7E5367D5" w14:textId="77777777" w:rsidTr="000A4D6D">
        <w:trPr>
          <w:cnfStyle w:val="100000000000" w:firstRow="1" w:lastRow="0" w:firstColumn="0" w:lastColumn="0" w:oddVBand="0" w:evenVBand="0" w:oddHBand="0" w:evenHBand="0" w:firstRowFirstColumn="0" w:firstRowLastColumn="0" w:lastRowFirstColumn="0" w:lastRowLastColumn="0"/>
          <w:trHeight w:val="260"/>
        </w:trPr>
        <w:tc>
          <w:tcPr>
            <w:cnfStyle w:val="001000000100" w:firstRow="0" w:lastRow="0" w:firstColumn="1" w:lastColumn="0" w:oddVBand="0" w:evenVBand="0" w:oddHBand="0" w:evenHBand="0" w:firstRowFirstColumn="1" w:firstRowLastColumn="0" w:lastRowFirstColumn="0" w:lastRowLastColumn="0"/>
            <w:tcW w:w="954" w:type="pct"/>
            <w:noWrap/>
            <w:hideMark/>
          </w:tcPr>
          <w:p w14:paraId="10868429" w14:textId="77777777" w:rsidR="000A4D6D" w:rsidRPr="00381668" w:rsidRDefault="000A4D6D" w:rsidP="00381668">
            <w:pPr>
              <w:spacing w:line="276" w:lineRule="auto"/>
              <w:jc w:val="center"/>
              <w:rPr>
                <w:color w:val="000000"/>
                <w:sz w:val="18"/>
                <w:szCs w:val="18"/>
              </w:rPr>
            </w:pPr>
            <w:r w:rsidRPr="00381668">
              <w:rPr>
                <w:color w:val="000000"/>
                <w:sz w:val="18"/>
                <w:szCs w:val="18"/>
              </w:rPr>
              <w:t>Tipo de Población</w:t>
            </w:r>
          </w:p>
        </w:tc>
        <w:tc>
          <w:tcPr>
            <w:tcW w:w="482" w:type="pct"/>
            <w:noWrap/>
            <w:hideMark/>
          </w:tcPr>
          <w:p w14:paraId="1388CEEC" w14:textId="77777777" w:rsidR="000A4D6D" w:rsidRPr="00381668" w:rsidRDefault="000A4D6D"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Genero</w:t>
            </w:r>
          </w:p>
        </w:tc>
        <w:tc>
          <w:tcPr>
            <w:tcW w:w="744" w:type="pct"/>
            <w:noWrap/>
            <w:hideMark/>
          </w:tcPr>
          <w:p w14:paraId="0276E5CA" w14:textId="77777777" w:rsidR="000A4D6D" w:rsidRPr="00381668" w:rsidRDefault="000A4D6D"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Sigla Labores</w:t>
            </w:r>
          </w:p>
        </w:tc>
        <w:tc>
          <w:tcPr>
            <w:tcW w:w="451" w:type="pct"/>
            <w:noWrap/>
            <w:hideMark/>
          </w:tcPr>
          <w:p w14:paraId="265A36C0" w14:textId="77777777" w:rsidR="000A4D6D" w:rsidRPr="00381668" w:rsidRDefault="000A4D6D"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Escuela</w:t>
            </w:r>
          </w:p>
        </w:tc>
        <w:tc>
          <w:tcPr>
            <w:tcW w:w="627" w:type="pct"/>
            <w:noWrap/>
            <w:hideMark/>
          </w:tcPr>
          <w:p w14:paraId="6DF31859" w14:textId="77777777" w:rsidR="000A4D6D" w:rsidRPr="00381668" w:rsidRDefault="000A4D6D"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Mangueras</w:t>
            </w:r>
          </w:p>
        </w:tc>
        <w:tc>
          <w:tcPr>
            <w:tcW w:w="507" w:type="pct"/>
            <w:noWrap/>
            <w:hideMark/>
          </w:tcPr>
          <w:p w14:paraId="21FA12CF" w14:textId="77777777" w:rsidR="000A4D6D" w:rsidRPr="00381668" w:rsidRDefault="000A4D6D"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Porvenir</w:t>
            </w:r>
          </w:p>
        </w:tc>
        <w:tc>
          <w:tcPr>
            <w:tcW w:w="825" w:type="pct"/>
            <w:noWrap/>
            <w:hideMark/>
          </w:tcPr>
          <w:p w14:paraId="11B04813" w14:textId="77777777" w:rsidR="000A4D6D" w:rsidRPr="00381668" w:rsidRDefault="000A4D6D"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Rincón Grande</w:t>
            </w:r>
          </w:p>
        </w:tc>
        <w:tc>
          <w:tcPr>
            <w:tcW w:w="409" w:type="pct"/>
            <w:noWrap/>
            <w:hideMark/>
          </w:tcPr>
          <w:p w14:paraId="32C9AF36" w14:textId="77777777" w:rsidR="000A4D6D" w:rsidRPr="00381668" w:rsidRDefault="000A4D6D"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Total</w:t>
            </w:r>
          </w:p>
        </w:tc>
      </w:tr>
      <w:tr w:rsidR="000A4D6D" w:rsidRPr="00381668" w14:paraId="07575C47" w14:textId="77777777" w:rsidTr="00C3089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54" w:type="pct"/>
            <w:vMerge w:val="restart"/>
            <w:vAlign w:val="center"/>
            <w:hideMark/>
          </w:tcPr>
          <w:p w14:paraId="60C33F94" w14:textId="77777777" w:rsidR="000A4D6D" w:rsidRPr="00381668" w:rsidRDefault="000A4D6D" w:rsidP="00381668">
            <w:pPr>
              <w:spacing w:line="276" w:lineRule="auto"/>
              <w:jc w:val="center"/>
              <w:rPr>
                <w:color w:val="000000"/>
                <w:sz w:val="20"/>
                <w:szCs w:val="20"/>
              </w:rPr>
            </w:pPr>
            <w:r w:rsidRPr="00381668">
              <w:rPr>
                <w:color w:val="000000"/>
                <w:sz w:val="20"/>
                <w:szCs w:val="20"/>
              </w:rPr>
              <w:t>PEA</w:t>
            </w:r>
          </w:p>
        </w:tc>
        <w:tc>
          <w:tcPr>
            <w:tcW w:w="482" w:type="pct"/>
            <w:noWrap/>
            <w:hideMark/>
          </w:tcPr>
          <w:p w14:paraId="3D6AEB81"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Mujer</w:t>
            </w:r>
          </w:p>
        </w:tc>
        <w:tc>
          <w:tcPr>
            <w:tcW w:w="744" w:type="pct"/>
            <w:noWrap/>
            <w:hideMark/>
          </w:tcPr>
          <w:p w14:paraId="49D98C6E"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ID</w:t>
            </w:r>
          </w:p>
        </w:tc>
        <w:tc>
          <w:tcPr>
            <w:tcW w:w="451" w:type="pct"/>
            <w:noWrap/>
            <w:hideMark/>
          </w:tcPr>
          <w:p w14:paraId="39ED2643"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5</w:t>
            </w:r>
          </w:p>
        </w:tc>
        <w:tc>
          <w:tcPr>
            <w:tcW w:w="627" w:type="pct"/>
            <w:noWrap/>
            <w:hideMark/>
          </w:tcPr>
          <w:p w14:paraId="59E1AB0F"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5</w:t>
            </w:r>
          </w:p>
        </w:tc>
        <w:tc>
          <w:tcPr>
            <w:tcW w:w="507" w:type="pct"/>
            <w:noWrap/>
            <w:hideMark/>
          </w:tcPr>
          <w:p w14:paraId="416C4CAB"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5</w:t>
            </w:r>
          </w:p>
        </w:tc>
        <w:tc>
          <w:tcPr>
            <w:tcW w:w="825" w:type="pct"/>
            <w:noWrap/>
            <w:hideMark/>
          </w:tcPr>
          <w:p w14:paraId="72C61D60"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4</w:t>
            </w:r>
          </w:p>
        </w:tc>
        <w:tc>
          <w:tcPr>
            <w:tcW w:w="409" w:type="pct"/>
            <w:noWrap/>
            <w:hideMark/>
          </w:tcPr>
          <w:p w14:paraId="3561E33D"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19</w:t>
            </w:r>
          </w:p>
        </w:tc>
      </w:tr>
      <w:tr w:rsidR="000A4D6D" w:rsidRPr="00381668" w14:paraId="4595B829" w14:textId="77777777" w:rsidTr="000A4D6D">
        <w:trPr>
          <w:trHeight w:val="260"/>
        </w:trPr>
        <w:tc>
          <w:tcPr>
            <w:cnfStyle w:val="001000000000" w:firstRow="0" w:lastRow="0" w:firstColumn="1" w:lastColumn="0" w:oddVBand="0" w:evenVBand="0" w:oddHBand="0" w:evenHBand="0" w:firstRowFirstColumn="0" w:firstRowLastColumn="0" w:lastRowFirstColumn="0" w:lastRowLastColumn="0"/>
            <w:tcW w:w="954" w:type="pct"/>
            <w:vMerge/>
            <w:hideMark/>
          </w:tcPr>
          <w:p w14:paraId="3D7BBD5A" w14:textId="77777777" w:rsidR="000A4D6D" w:rsidRPr="00381668" w:rsidRDefault="000A4D6D" w:rsidP="00381668">
            <w:pPr>
              <w:spacing w:line="276" w:lineRule="auto"/>
              <w:rPr>
                <w:color w:val="000000"/>
                <w:sz w:val="20"/>
                <w:szCs w:val="20"/>
              </w:rPr>
            </w:pPr>
          </w:p>
        </w:tc>
        <w:tc>
          <w:tcPr>
            <w:tcW w:w="482" w:type="pct"/>
            <w:noWrap/>
            <w:hideMark/>
          </w:tcPr>
          <w:p w14:paraId="4F1BE9F4"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Mujer</w:t>
            </w:r>
          </w:p>
        </w:tc>
        <w:tc>
          <w:tcPr>
            <w:tcW w:w="744" w:type="pct"/>
            <w:noWrap/>
            <w:hideMark/>
          </w:tcPr>
          <w:p w14:paraId="7CEB21AF"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EP</w:t>
            </w:r>
          </w:p>
        </w:tc>
        <w:tc>
          <w:tcPr>
            <w:tcW w:w="451" w:type="pct"/>
            <w:noWrap/>
            <w:hideMark/>
          </w:tcPr>
          <w:p w14:paraId="637833ED"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11</w:t>
            </w:r>
          </w:p>
        </w:tc>
        <w:tc>
          <w:tcPr>
            <w:tcW w:w="627" w:type="pct"/>
            <w:noWrap/>
            <w:hideMark/>
          </w:tcPr>
          <w:p w14:paraId="156D06F5"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7</w:t>
            </w:r>
          </w:p>
        </w:tc>
        <w:tc>
          <w:tcPr>
            <w:tcW w:w="507" w:type="pct"/>
            <w:noWrap/>
            <w:hideMark/>
          </w:tcPr>
          <w:p w14:paraId="12B0A226"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2</w:t>
            </w:r>
          </w:p>
        </w:tc>
        <w:tc>
          <w:tcPr>
            <w:tcW w:w="825" w:type="pct"/>
            <w:noWrap/>
            <w:hideMark/>
          </w:tcPr>
          <w:p w14:paraId="1D4947AD"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3</w:t>
            </w:r>
          </w:p>
        </w:tc>
        <w:tc>
          <w:tcPr>
            <w:tcW w:w="409" w:type="pct"/>
            <w:noWrap/>
            <w:hideMark/>
          </w:tcPr>
          <w:p w14:paraId="1F4F7059"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23</w:t>
            </w:r>
          </w:p>
        </w:tc>
      </w:tr>
      <w:tr w:rsidR="000A4D6D" w:rsidRPr="00381668" w14:paraId="67CE644A" w14:textId="77777777" w:rsidTr="000A4D6D">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54" w:type="pct"/>
            <w:vMerge/>
            <w:hideMark/>
          </w:tcPr>
          <w:p w14:paraId="1BC6CEB8" w14:textId="77777777" w:rsidR="000A4D6D" w:rsidRPr="00381668" w:rsidRDefault="000A4D6D" w:rsidP="00381668">
            <w:pPr>
              <w:spacing w:line="276" w:lineRule="auto"/>
              <w:rPr>
                <w:color w:val="000000"/>
                <w:sz w:val="20"/>
                <w:szCs w:val="20"/>
              </w:rPr>
            </w:pPr>
          </w:p>
        </w:tc>
        <w:tc>
          <w:tcPr>
            <w:tcW w:w="482" w:type="pct"/>
            <w:noWrap/>
            <w:hideMark/>
          </w:tcPr>
          <w:p w14:paraId="34F529CF"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Mujer</w:t>
            </w:r>
          </w:p>
        </w:tc>
        <w:tc>
          <w:tcPr>
            <w:tcW w:w="744" w:type="pct"/>
            <w:noWrap/>
            <w:hideMark/>
          </w:tcPr>
          <w:p w14:paraId="3C51B02F"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OT</w:t>
            </w:r>
          </w:p>
        </w:tc>
        <w:tc>
          <w:tcPr>
            <w:tcW w:w="451" w:type="pct"/>
            <w:noWrap/>
            <w:hideMark/>
          </w:tcPr>
          <w:p w14:paraId="24E0C794"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w:t>
            </w:r>
          </w:p>
        </w:tc>
        <w:tc>
          <w:tcPr>
            <w:tcW w:w="627" w:type="pct"/>
            <w:noWrap/>
            <w:hideMark/>
          </w:tcPr>
          <w:p w14:paraId="5E553DB3"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3</w:t>
            </w:r>
          </w:p>
        </w:tc>
        <w:tc>
          <w:tcPr>
            <w:tcW w:w="507" w:type="pct"/>
            <w:noWrap/>
            <w:hideMark/>
          </w:tcPr>
          <w:p w14:paraId="072CDA11"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w:t>
            </w:r>
          </w:p>
        </w:tc>
        <w:tc>
          <w:tcPr>
            <w:tcW w:w="825" w:type="pct"/>
            <w:noWrap/>
            <w:hideMark/>
          </w:tcPr>
          <w:p w14:paraId="5EB67014"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3</w:t>
            </w:r>
          </w:p>
        </w:tc>
        <w:tc>
          <w:tcPr>
            <w:tcW w:w="409" w:type="pct"/>
            <w:noWrap/>
            <w:hideMark/>
          </w:tcPr>
          <w:p w14:paraId="17F6880F"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10</w:t>
            </w:r>
          </w:p>
        </w:tc>
      </w:tr>
      <w:tr w:rsidR="000A4D6D" w:rsidRPr="00381668" w14:paraId="60254EFB" w14:textId="77777777" w:rsidTr="000A4D6D">
        <w:trPr>
          <w:trHeight w:val="260"/>
        </w:trPr>
        <w:tc>
          <w:tcPr>
            <w:cnfStyle w:val="001000000000" w:firstRow="0" w:lastRow="0" w:firstColumn="1" w:lastColumn="0" w:oddVBand="0" w:evenVBand="0" w:oddHBand="0" w:evenHBand="0" w:firstRowFirstColumn="0" w:firstRowLastColumn="0" w:lastRowFirstColumn="0" w:lastRowLastColumn="0"/>
            <w:tcW w:w="2180" w:type="pct"/>
            <w:gridSpan w:val="3"/>
            <w:hideMark/>
          </w:tcPr>
          <w:p w14:paraId="73EA579A" w14:textId="77777777" w:rsidR="000A4D6D" w:rsidRPr="00381668" w:rsidRDefault="000A4D6D" w:rsidP="00381668">
            <w:pPr>
              <w:spacing w:line="276" w:lineRule="auto"/>
              <w:jc w:val="center"/>
              <w:rPr>
                <w:color w:val="000000"/>
                <w:sz w:val="20"/>
                <w:szCs w:val="20"/>
              </w:rPr>
            </w:pPr>
            <w:r w:rsidRPr="00381668">
              <w:rPr>
                <w:color w:val="000000"/>
                <w:sz w:val="20"/>
                <w:szCs w:val="20"/>
              </w:rPr>
              <w:t>Total PEA</w:t>
            </w:r>
          </w:p>
        </w:tc>
        <w:tc>
          <w:tcPr>
            <w:tcW w:w="451" w:type="pct"/>
            <w:noWrap/>
            <w:hideMark/>
          </w:tcPr>
          <w:p w14:paraId="002F9E4B"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18</w:t>
            </w:r>
          </w:p>
        </w:tc>
        <w:tc>
          <w:tcPr>
            <w:tcW w:w="627" w:type="pct"/>
            <w:noWrap/>
            <w:hideMark/>
          </w:tcPr>
          <w:p w14:paraId="3DD853BA"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15</w:t>
            </w:r>
          </w:p>
        </w:tc>
        <w:tc>
          <w:tcPr>
            <w:tcW w:w="507" w:type="pct"/>
            <w:noWrap/>
            <w:hideMark/>
          </w:tcPr>
          <w:p w14:paraId="2F10CE0E"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9</w:t>
            </w:r>
          </w:p>
        </w:tc>
        <w:tc>
          <w:tcPr>
            <w:tcW w:w="825" w:type="pct"/>
            <w:noWrap/>
            <w:hideMark/>
          </w:tcPr>
          <w:p w14:paraId="32BDBBE3"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10</w:t>
            </w:r>
          </w:p>
        </w:tc>
        <w:tc>
          <w:tcPr>
            <w:tcW w:w="409" w:type="pct"/>
            <w:noWrap/>
            <w:hideMark/>
          </w:tcPr>
          <w:p w14:paraId="33DDD446"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52</w:t>
            </w:r>
          </w:p>
        </w:tc>
      </w:tr>
      <w:tr w:rsidR="000A4D6D" w:rsidRPr="00381668" w14:paraId="00BE292A" w14:textId="77777777" w:rsidTr="00C3089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54" w:type="pct"/>
            <w:vMerge w:val="restart"/>
            <w:vAlign w:val="center"/>
            <w:hideMark/>
          </w:tcPr>
          <w:p w14:paraId="1253CCF3" w14:textId="77777777" w:rsidR="000A4D6D" w:rsidRPr="00381668" w:rsidRDefault="000A4D6D" w:rsidP="00381668">
            <w:pPr>
              <w:spacing w:line="276" w:lineRule="auto"/>
              <w:jc w:val="center"/>
              <w:rPr>
                <w:color w:val="000000"/>
                <w:sz w:val="20"/>
                <w:szCs w:val="20"/>
              </w:rPr>
            </w:pPr>
            <w:r w:rsidRPr="00381668">
              <w:rPr>
                <w:color w:val="000000"/>
                <w:sz w:val="20"/>
                <w:szCs w:val="20"/>
              </w:rPr>
              <w:t>PEI</w:t>
            </w:r>
          </w:p>
        </w:tc>
        <w:tc>
          <w:tcPr>
            <w:tcW w:w="482" w:type="pct"/>
            <w:noWrap/>
            <w:hideMark/>
          </w:tcPr>
          <w:p w14:paraId="33EA50FB"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Mujer</w:t>
            </w:r>
          </w:p>
        </w:tc>
        <w:tc>
          <w:tcPr>
            <w:tcW w:w="744" w:type="pct"/>
            <w:noWrap/>
            <w:hideMark/>
          </w:tcPr>
          <w:p w14:paraId="3F318AB2"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DS</w:t>
            </w:r>
          </w:p>
        </w:tc>
        <w:tc>
          <w:tcPr>
            <w:tcW w:w="451" w:type="pct"/>
            <w:noWrap/>
            <w:hideMark/>
          </w:tcPr>
          <w:p w14:paraId="6AA29C83"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c>
          <w:tcPr>
            <w:tcW w:w="627" w:type="pct"/>
            <w:noWrap/>
            <w:hideMark/>
          </w:tcPr>
          <w:p w14:paraId="7B5B4339"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507" w:type="pct"/>
            <w:noWrap/>
            <w:hideMark/>
          </w:tcPr>
          <w:p w14:paraId="772EE8A6"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825" w:type="pct"/>
            <w:noWrap/>
            <w:hideMark/>
          </w:tcPr>
          <w:p w14:paraId="5DA02DC0"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c>
          <w:tcPr>
            <w:tcW w:w="409" w:type="pct"/>
            <w:noWrap/>
            <w:hideMark/>
          </w:tcPr>
          <w:p w14:paraId="65080BEB"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w:t>
            </w:r>
          </w:p>
        </w:tc>
      </w:tr>
      <w:tr w:rsidR="000A4D6D" w:rsidRPr="00381668" w14:paraId="5B6BA284" w14:textId="77777777" w:rsidTr="00C30893">
        <w:trPr>
          <w:trHeight w:val="260"/>
        </w:trPr>
        <w:tc>
          <w:tcPr>
            <w:cnfStyle w:val="001000000000" w:firstRow="0" w:lastRow="0" w:firstColumn="1" w:lastColumn="0" w:oddVBand="0" w:evenVBand="0" w:oddHBand="0" w:evenHBand="0" w:firstRowFirstColumn="0" w:firstRowLastColumn="0" w:lastRowFirstColumn="0" w:lastRowLastColumn="0"/>
            <w:tcW w:w="954" w:type="pct"/>
            <w:vMerge/>
            <w:vAlign w:val="center"/>
            <w:hideMark/>
          </w:tcPr>
          <w:p w14:paraId="1A3DEE3A" w14:textId="77777777" w:rsidR="000A4D6D" w:rsidRPr="00381668" w:rsidRDefault="000A4D6D" w:rsidP="00381668">
            <w:pPr>
              <w:spacing w:line="276" w:lineRule="auto"/>
              <w:jc w:val="center"/>
              <w:rPr>
                <w:color w:val="000000"/>
                <w:sz w:val="20"/>
                <w:szCs w:val="20"/>
              </w:rPr>
            </w:pPr>
          </w:p>
        </w:tc>
        <w:tc>
          <w:tcPr>
            <w:tcW w:w="482" w:type="pct"/>
            <w:noWrap/>
            <w:hideMark/>
          </w:tcPr>
          <w:p w14:paraId="54E8E2DD"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Mujer</w:t>
            </w:r>
          </w:p>
        </w:tc>
        <w:tc>
          <w:tcPr>
            <w:tcW w:w="744" w:type="pct"/>
            <w:noWrap/>
            <w:hideMark/>
          </w:tcPr>
          <w:p w14:paraId="05541BAE"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HG</w:t>
            </w:r>
          </w:p>
        </w:tc>
        <w:tc>
          <w:tcPr>
            <w:tcW w:w="451" w:type="pct"/>
            <w:noWrap/>
            <w:hideMark/>
          </w:tcPr>
          <w:p w14:paraId="06B6A6D9"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39</w:t>
            </w:r>
          </w:p>
        </w:tc>
        <w:tc>
          <w:tcPr>
            <w:tcW w:w="627" w:type="pct"/>
            <w:noWrap/>
            <w:hideMark/>
          </w:tcPr>
          <w:p w14:paraId="282B94FF"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36</w:t>
            </w:r>
          </w:p>
        </w:tc>
        <w:tc>
          <w:tcPr>
            <w:tcW w:w="507" w:type="pct"/>
            <w:noWrap/>
            <w:hideMark/>
          </w:tcPr>
          <w:p w14:paraId="2AFFBD06"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19</w:t>
            </w:r>
          </w:p>
        </w:tc>
        <w:tc>
          <w:tcPr>
            <w:tcW w:w="825" w:type="pct"/>
            <w:noWrap/>
            <w:hideMark/>
          </w:tcPr>
          <w:p w14:paraId="30036679"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42</w:t>
            </w:r>
          </w:p>
        </w:tc>
        <w:tc>
          <w:tcPr>
            <w:tcW w:w="409" w:type="pct"/>
            <w:noWrap/>
            <w:hideMark/>
          </w:tcPr>
          <w:p w14:paraId="0D7EFAE4"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136</w:t>
            </w:r>
          </w:p>
        </w:tc>
      </w:tr>
      <w:tr w:rsidR="000A4D6D" w:rsidRPr="00381668" w14:paraId="2840C34A" w14:textId="77777777" w:rsidTr="00C3089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54" w:type="pct"/>
            <w:vMerge/>
            <w:vAlign w:val="center"/>
            <w:hideMark/>
          </w:tcPr>
          <w:p w14:paraId="4B4689CE" w14:textId="77777777" w:rsidR="000A4D6D" w:rsidRPr="00381668" w:rsidRDefault="000A4D6D" w:rsidP="00381668">
            <w:pPr>
              <w:spacing w:line="276" w:lineRule="auto"/>
              <w:jc w:val="center"/>
              <w:rPr>
                <w:color w:val="000000"/>
                <w:sz w:val="20"/>
                <w:szCs w:val="20"/>
              </w:rPr>
            </w:pPr>
          </w:p>
        </w:tc>
        <w:tc>
          <w:tcPr>
            <w:tcW w:w="482" w:type="pct"/>
            <w:noWrap/>
            <w:hideMark/>
          </w:tcPr>
          <w:p w14:paraId="6C21743B"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Mujer</w:t>
            </w:r>
          </w:p>
        </w:tc>
        <w:tc>
          <w:tcPr>
            <w:tcW w:w="744" w:type="pct"/>
            <w:noWrap/>
            <w:hideMark/>
          </w:tcPr>
          <w:p w14:paraId="5A74F7D0"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NA</w:t>
            </w:r>
          </w:p>
        </w:tc>
        <w:tc>
          <w:tcPr>
            <w:tcW w:w="451" w:type="pct"/>
            <w:noWrap/>
            <w:hideMark/>
          </w:tcPr>
          <w:p w14:paraId="5453D47B"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5</w:t>
            </w:r>
          </w:p>
        </w:tc>
        <w:tc>
          <w:tcPr>
            <w:tcW w:w="627" w:type="pct"/>
            <w:noWrap/>
            <w:hideMark/>
          </w:tcPr>
          <w:p w14:paraId="2F0B5E6F"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7</w:t>
            </w:r>
          </w:p>
        </w:tc>
        <w:tc>
          <w:tcPr>
            <w:tcW w:w="507" w:type="pct"/>
            <w:noWrap/>
            <w:hideMark/>
          </w:tcPr>
          <w:p w14:paraId="62328371"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w:t>
            </w:r>
          </w:p>
        </w:tc>
        <w:tc>
          <w:tcPr>
            <w:tcW w:w="825" w:type="pct"/>
            <w:noWrap/>
            <w:hideMark/>
          </w:tcPr>
          <w:p w14:paraId="46E96BF4"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4</w:t>
            </w:r>
          </w:p>
        </w:tc>
        <w:tc>
          <w:tcPr>
            <w:tcW w:w="409" w:type="pct"/>
            <w:noWrap/>
            <w:hideMark/>
          </w:tcPr>
          <w:p w14:paraId="03DF4AAF"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18</w:t>
            </w:r>
          </w:p>
        </w:tc>
      </w:tr>
      <w:tr w:rsidR="000A4D6D" w:rsidRPr="00381668" w14:paraId="74776E1E" w14:textId="77777777" w:rsidTr="00C30893">
        <w:trPr>
          <w:trHeight w:val="260"/>
        </w:trPr>
        <w:tc>
          <w:tcPr>
            <w:cnfStyle w:val="001000000000" w:firstRow="0" w:lastRow="0" w:firstColumn="1" w:lastColumn="0" w:oddVBand="0" w:evenVBand="0" w:oddHBand="0" w:evenHBand="0" w:firstRowFirstColumn="0" w:firstRowLastColumn="0" w:lastRowFirstColumn="0" w:lastRowLastColumn="0"/>
            <w:tcW w:w="954" w:type="pct"/>
            <w:vMerge/>
            <w:vAlign w:val="center"/>
            <w:hideMark/>
          </w:tcPr>
          <w:p w14:paraId="5790ABB3" w14:textId="77777777" w:rsidR="000A4D6D" w:rsidRPr="00381668" w:rsidRDefault="000A4D6D" w:rsidP="00381668">
            <w:pPr>
              <w:spacing w:line="276" w:lineRule="auto"/>
              <w:jc w:val="center"/>
              <w:rPr>
                <w:color w:val="000000"/>
                <w:sz w:val="20"/>
                <w:szCs w:val="20"/>
              </w:rPr>
            </w:pPr>
          </w:p>
        </w:tc>
        <w:tc>
          <w:tcPr>
            <w:tcW w:w="482" w:type="pct"/>
            <w:noWrap/>
            <w:hideMark/>
          </w:tcPr>
          <w:p w14:paraId="6417C63F"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Mujer</w:t>
            </w:r>
          </w:p>
        </w:tc>
        <w:tc>
          <w:tcPr>
            <w:tcW w:w="744" w:type="pct"/>
            <w:noWrap/>
            <w:hideMark/>
          </w:tcPr>
          <w:p w14:paraId="7F1D3F04"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SP</w:t>
            </w:r>
          </w:p>
        </w:tc>
        <w:tc>
          <w:tcPr>
            <w:tcW w:w="451" w:type="pct"/>
            <w:noWrap/>
            <w:hideMark/>
          </w:tcPr>
          <w:p w14:paraId="20077E62"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627" w:type="pct"/>
            <w:noWrap/>
            <w:hideMark/>
          </w:tcPr>
          <w:p w14:paraId="5A8827E1"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507" w:type="pct"/>
            <w:noWrap/>
            <w:hideMark/>
          </w:tcPr>
          <w:p w14:paraId="346EB802"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825" w:type="pct"/>
            <w:noWrap/>
            <w:hideMark/>
          </w:tcPr>
          <w:p w14:paraId="1695F354"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09" w:type="pct"/>
            <w:noWrap/>
            <w:hideMark/>
          </w:tcPr>
          <w:p w14:paraId="11A4A5C0"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r>
      <w:tr w:rsidR="000A4D6D" w:rsidRPr="00381668" w14:paraId="784285A3" w14:textId="77777777" w:rsidTr="00C3089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54" w:type="pct"/>
            <w:vMerge/>
            <w:vAlign w:val="center"/>
            <w:hideMark/>
          </w:tcPr>
          <w:p w14:paraId="24C87E05" w14:textId="77777777" w:rsidR="000A4D6D" w:rsidRPr="00381668" w:rsidRDefault="000A4D6D" w:rsidP="00381668">
            <w:pPr>
              <w:spacing w:line="276" w:lineRule="auto"/>
              <w:jc w:val="center"/>
              <w:rPr>
                <w:color w:val="000000"/>
                <w:sz w:val="20"/>
                <w:szCs w:val="20"/>
              </w:rPr>
            </w:pPr>
          </w:p>
        </w:tc>
        <w:tc>
          <w:tcPr>
            <w:tcW w:w="482" w:type="pct"/>
            <w:noWrap/>
            <w:hideMark/>
          </w:tcPr>
          <w:p w14:paraId="3A9748E1"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Mujer</w:t>
            </w:r>
          </w:p>
        </w:tc>
        <w:tc>
          <w:tcPr>
            <w:tcW w:w="744" w:type="pct"/>
            <w:noWrap/>
            <w:hideMark/>
          </w:tcPr>
          <w:p w14:paraId="58D3A904"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ES</w:t>
            </w:r>
          </w:p>
        </w:tc>
        <w:tc>
          <w:tcPr>
            <w:tcW w:w="451" w:type="pct"/>
            <w:noWrap/>
            <w:hideMark/>
          </w:tcPr>
          <w:p w14:paraId="4B07F105"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22</w:t>
            </w:r>
          </w:p>
        </w:tc>
        <w:tc>
          <w:tcPr>
            <w:tcW w:w="627" w:type="pct"/>
            <w:noWrap/>
            <w:hideMark/>
          </w:tcPr>
          <w:p w14:paraId="0AB61C3E"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17</w:t>
            </w:r>
          </w:p>
        </w:tc>
        <w:tc>
          <w:tcPr>
            <w:tcW w:w="507" w:type="pct"/>
            <w:noWrap/>
            <w:hideMark/>
          </w:tcPr>
          <w:p w14:paraId="07663EAF"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11</w:t>
            </w:r>
          </w:p>
        </w:tc>
        <w:tc>
          <w:tcPr>
            <w:tcW w:w="825" w:type="pct"/>
            <w:noWrap/>
            <w:hideMark/>
          </w:tcPr>
          <w:p w14:paraId="787F6FFA"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25</w:t>
            </w:r>
          </w:p>
        </w:tc>
        <w:tc>
          <w:tcPr>
            <w:tcW w:w="409" w:type="pct"/>
            <w:noWrap/>
            <w:hideMark/>
          </w:tcPr>
          <w:p w14:paraId="4BF7B0B2"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75</w:t>
            </w:r>
          </w:p>
        </w:tc>
      </w:tr>
      <w:tr w:rsidR="000A4D6D" w:rsidRPr="00381668" w14:paraId="4C1D714A" w14:textId="77777777" w:rsidTr="00C30893">
        <w:trPr>
          <w:trHeight w:val="260"/>
        </w:trPr>
        <w:tc>
          <w:tcPr>
            <w:cnfStyle w:val="001000000000" w:firstRow="0" w:lastRow="0" w:firstColumn="1" w:lastColumn="0" w:oddVBand="0" w:evenVBand="0" w:oddHBand="0" w:evenHBand="0" w:firstRowFirstColumn="0" w:firstRowLastColumn="0" w:lastRowFirstColumn="0" w:lastRowLastColumn="0"/>
            <w:tcW w:w="2180" w:type="pct"/>
            <w:gridSpan w:val="3"/>
            <w:vAlign w:val="center"/>
            <w:hideMark/>
          </w:tcPr>
          <w:p w14:paraId="2B0DAA6A" w14:textId="77777777" w:rsidR="000A4D6D" w:rsidRPr="00381668" w:rsidRDefault="000A4D6D" w:rsidP="00381668">
            <w:pPr>
              <w:spacing w:line="276" w:lineRule="auto"/>
              <w:jc w:val="center"/>
              <w:rPr>
                <w:color w:val="000000"/>
                <w:sz w:val="20"/>
                <w:szCs w:val="20"/>
              </w:rPr>
            </w:pPr>
            <w:r w:rsidRPr="00381668">
              <w:rPr>
                <w:color w:val="000000"/>
                <w:sz w:val="20"/>
                <w:szCs w:val="20"/>
              </w:rPr>
              <w:t>Total PEI</w:t>
            </w:r>
          </w:p>
        </w:tc>
        <w:tc>
          <w:tcPr>
            <w:tcW w:w="451" w:type="pct"/>
            <w:noWrap/>
            <w:hideMark/>
          </w:tcPr>
          <w:p w14:paraId="464F6313"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67</w:t>
            </w:r>
          </w:p>
        </w:tc>
        <w:tc>
          <w:tcPr>
            <w:tcW w:w="627" w:type="pct"/>
            <w:noWrap/>
            <w:hideMark/>
          </w:tcPr>
          <w:p w14:paraId="6E989D13"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60</w:t>
            </w:r>
          </w:p>
        </w:tc>
        <w:tc>
          <w:tcPr>
            <w:tcW w:w="507" w:type="pct"/>
            <w:noWrap/>
            <w:hideMark/>
          </w:tcPr>
          <w:p w14:paraId="6FCEE58C"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32</w:t>
            </w:r>
          </w:p>
        </w:tc>
        <w:tc>
          <w:tcPr>
            <w:tcW w:w="825" w:type="pct"/>
            <w:noWrap/>
            <w:hideMark/>
          </w:tcPr>
          <w:p w14:paraId="6F49319B"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72</w:t>
            </w:r>
          </w:p>
        </w:tc>
        <w:tc>
          <w:tcPr>
            <w:tcW w:w="409" w:type="pct"/>
            <w:noWrap/>
            <w:hideMark/>
          </w:tcPr>
          <w:p w14:paraId="6600E9FD"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231</w:t>
            </w:r>
          </w:p>
        </w:tc>
      </w:tr>
      <w:tr w:rsidR="000A4D6D" w:rsidRPr="00381668" w14:paraId="2109FA21" w14:textId="77777777" w:rsidTr="00C3089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436" w:type="pct"/>
            <w:gridSpan w:val="2"/>
            <w:noWrap/>
            <w:vAlign w:val="center"/>
            <w:hideMark/>
          </w:tcPr>
          <w:p w14:paraId="209010AE" w14:textId="77777777" w:rsidR="000A4D6D" w:rsidRPr="00381668" w:rsidRDefault="000A4D6D" w:rsidP="00381668">
            <w:pPr>
              <w:spacing w:line="276" w:lineRule="auto"/>
              <w:jc w:val="center"/>
              <w:rPr>
                <w:color w:val="000000"/>
                <w:sz w:val="20"/>
                <w:szCs w:val="20"/>
              </w:rPr>
            </w:pPr>
            <w:r w:rsidRPr="00381668">
              <w:rPr>
                <w:color w:val="000000"/>
                <w:sz w:val="20"/>
                <w:szCs w:val="20"/>
              </w:rPr>
              <w:t>Mujer</w:t>
            </w:r>
          </w:p>
        </w:tc>
        <w:tc>
          <w:tcPr>
            <w:tcW w:w="744" w:type="pct"/>
            <w:noWrap/>
            <w:hideMark/>
          </w:tcPr>
          <w:p w14:paraId="51DCB329"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CI</w:t>
            </w:r>
          </w:p>
        </w:tc>
        <w:tc>
          <w:tcPr>
            <w:tcW w:w="451" w:type="pct"/>
            <w:noWrap/>
            <w:hideMark/>
          </w:tcPr>
          <w:p w14:paraId="1AD1FE78"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w:t>
            </w:r>
          </w:p>
        </w:tc>
        <w:tc>
          <w:tcPr>
            <w:tcW w:w="627" w:type="pct"/>
            <w:noWrap/>
            <w:hideMark/>
          </w:tcPr>
          <w:p w14:paraId="051BFB84"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w:t>
            </w:r>
          </w:p>
        </w:tc>
        <w:tc>
          <w:tcPr>
            <w:tcW w:w="507" w:type="pct"/>
            <w:noWrap/>
            <w:hideMark/>
          </w:tcPr>
          <w:p w14:paraId="1D8CBA17"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c>
          <w:tcPr>
            <w:tcW w:w="825" w:type="pct"/>
            <w:noWrap/>
            <w:hideMark/>
          </w:tcPr>
          <w:p w14:paraId="3ACBD49B"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c>
          <w:tcPr>
            <w:tcW w:w="409" w:type="pct"/>
            <w:noWrap/>
            <w:hideMark/>
          </w:tcPr>
          <w:p w14:paraId="38A80664"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6</w:t>
            </w:r>
          </w:p>
        </w:tc>
      </w:tr>
      <w:tr w:rsidR="000A4D6D" w:rsidRPr="00381668" w14:paraId="5557463D" w14:textId="77777777" w:rsidTr="00C30893">
        <w:trPr>
          <w:trHeight w:val="260"/>
        </w:trPr>
        <w:tc>
          <w:tcPr>
            <w:cnfStyle w:val="001000000000" w:firstRow="0" w:lastRow="0" w:firstColumn="1" w:lastColumn="0" w:oddVBand="0" w:evenVBand="0" w:oddHBand="0" w:evenHBand="0" w:firstRowFirstColumn="0" w:firstRowLastColumn="0" w:lastRowFirstColumn="0" w:lastRowLastColumn="0"/>
            <w:tcW w:w="2180" w:type="pct"/>
            <w:gridSpan w:val="3"/>
            <w:vAlign w:val="center"/>
            <w:hideMark/>
          </w:tcPr>
          <w:p w14:paraId="16CD88A0" w14:textId="77777777" w:rsidR="000A4D6D" w:rsidRPr="00381668" w:rsidRDefault="000A4D6D" w:rsidP="00381668">
            <w:pPr>
              <w:spacing w:line="276" w:lineRule="auto"/>
              <w:jc w:val="center"/>
              <w:rPr>
                <w:color w:val="000000"/>
                <w:sz w:val="20"/>
                <w:szCs w:val="20"/>
              </w:rPr>
            </w:pPr>
            <w:r w:rsidRPr="00381668">
              <w:rPr>
                <w:color w:val="000000"/>
                <w:sz w:val="20"/>
                <w:szCs w:val="20"/>
              </w:rPr>
              <w:t>Total</w:t>
            </w:r>
          </w:p>
        </w:tc>
        <w:tc>
          <w:tcPr>
            <w:tcW w:w="451" w:type="pct"/>
            <w:noWrap/>
            <w:hideMark/>
          </w:tcPr>
          <w:p w14:paraId="65FF2449"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87</w:t>
            </w:r>
          </w:p>
        </w:tc>
        <w:tc>
          <w:tcPr>
            <w:tcW w:w="627" w:type="pct"/>
            <w:noWrap/>
            <w:hideMark/>
          </w:tcPr>
          <w:p w14:paraId="081FED46"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77</w:t>
            </w:r>
          </w:p>
        </w:tc>
        <w:tc>
          <w:tcPr>
            <w:tcW w:w="507" w:type="pct"/>
            <w:noWrap/>
            <w:hideMark/>
          </w:tcPr>
          <w:p w14:paraId="4BDE475C"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42</w:t>
            </w:r>
          </w:p>
        </w:tc>
        <w:tc>
          <w:tcPr>
            <w:tcW w:w="825" w:type="pct"/>
            <w:noWrap/>
            <w:hideMark/>
          </w:tcPr>
          <w:p w14:paraId="29645F5A"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83</w:t>
            </w:r>
          </w:p>
        </w:tc>
        <w:tc>
          <w:tcPr>
            <w:tcW w:w="409" w:type="pct"/>
            <w:noWrap/>
            <w:hideMark/>
          </w:tcPr>
          <w:p w14:paraId="0AAACBC0"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289</w:t>
            </w:r>
          </w:p>
        </w:tc>
      </w:tr>
      <w:tr w:rsidR="000A4D6D" w:rsidRPr="00381668" w14:paraId="54A3960C" w14:textId="77777777" w:rsidTr="00C3089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54" w:type="pct"/>
            <w:vMerge w:val="restart"/>
            <w:vAlign w:val="center"/>
            <w:hideMark/>
          </w:tcPr>
          <w:p w14:paraId="102E6290" w14:textId="77777777" w:rsidR="000A4D6D" w:rsidRPr="00381668" w:rsidRDefault="000A4D6D" w:rsidP="00381668">
            <w:pPr>
              <w:spacing w:line="276" w:lineRule="auto"/>
              <w:jc w:val="center"/>
              <w:rPr>
                <w:color w:val="000000"/>
                <w:sz w:val="20"/>
                <w:szCs w:val="20"/>
              </w:rPr>
            </w:pPr>
            <w:r w:rsidRPr="00381668">
              <w:rPr>
                <w:color w:val="000000"/>
                <w:sz w:val="20"/>
                <w:szCs w:val="20"/>
              </w:rPr>
              <w:t>PEA</w:t>
            </w:r>
          </w:p>
        </w:tc>
        <w:tc>
          <w:tcPr>
            <w:tcW w:w="482" w:type="pct"/>
            <w:noWrap/>
            <w:hideMark/>
          </w:tcPr>
          <w:p w14:paraId="5E87DDF7"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Hombre</w:t>
            </w:r>
          </w:p>
        </w:tc>
        <w:tc>
          <w:tcPr>
            <w:tcW w:w="744" w:type="pct"/>
            <w:noWrap/>
            <w:hideMark/>
          </w:tcPr>
          <w:p w14:paraId="1D5B3AA7"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ID</w:t>
            </w:r>
          </w:p>
        </w:tc>
        <w:tc>
          <w:tcPr>
            <w:tcW w:w="451" w:type="pct"/>
            <w:noWrap/>
            <w:hideMark/>
          </w:tcPr>
          <w:p w14:paraId="4FE5DE0D"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43</w:t>
            </w:r>
          </w:p>
        </w:tc>
        <w:tc>
          <w:tcPr>
            <w:tcW w:w="627" w:type="pct"/>
            <w:noWrap/>
            <w:hideMark/>
          </w:tcPr>
          <w:p w14:paraId="40847A34"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24</w:t>
            </w:r>
          </w:p>
        </w:tc>
        <w:tc>
          <w:tcPr>
            <w:tcW w:w="507" w:type="pct"/>
            <w:noWrap/>
            <w:hideMark/>
          </w:tcPr>
          <w:p w14:paraId="355102CB"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18</w:t>
            </w:r>
          </w:p>
        </w:tc>
        <w:tc>
          <w:tcPr>
            <w:tcW w:w="825" w:type="pct"/>
            <w:noWrap/>
            <w:hideMark/>
          </w:tcPr>
          <w:p w14:paraId="7FE500C8"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32</w:t>
            </w:r>
          </w:p>
        </w:tc>
        <w:tc>
          <w:tcPr>
            <w:tcW w:w="409" w:type="pct"/>
            <w:noWrap/>
            <w:hideMark/>
          </w:tcPr>
          <w:p w14:paraId="0F5BED19"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117</w:t>
            </w:r>
          </w:p>
        </w:tc>
      </w:tr>
      <w:tr w:rsidR="000A4D6D" w:rsidRPr="00381668" w14:paraId="3A6F3422" w14:textId="77777777" w:rsidTr="00C30893">
        <w:trPr>
          <w:trHeight w:val="260"/>
        </w:trPr>
        <w:tc>
          <w:tcPr>
            <w:cnfStyle w:val="001000000000" w:firstRow="0" w:lastRow="0" w:firstColumn="1" w:lastColumn="0" w:oddVBand="0" w:evenVBand="0" w:oddHBand="0" w:evenHBand="0" w:firstRowFirstColumn="0" w:firstRowLastColumn="0" w:lastRowFirstColumn="0" w:lastRowLastColumn="0"/>
            <w:tcW w:w="954" w:type="pct"/>
            <w:vMerge/>
            <w:vAlign w:val="center"/>
            <w:hideMark/>
          </w:tcPr>
          <w:p w14:paraId="22C02C84" w14:textId="77777777" w:rsidR="000A4D6D" w:rsidRPr="00381668" w:rsidRDefault="000A4D6D" w:rsidP="00381668">
            <w:pPr>
              <w:spacing w:line="276" w:lineRule="auto"/>
              <w:jc w:val="center"/>
              <w:rPr>
                <w:color w:val="000000"/>
                <w:sz w:val="20"/>
                <w:szCs w:val="20"/>
              </w:rPr>
            </w:pPr>
          </w:p>
        </w:tc>
        <w:tc>
          <w:tcPr>
            <w:tcW w:w="482" w:type="pct"/>
            <w:noWrap/>
            <w:hideMark/>
          </w:tcPr>
          <w:p w14:paraId="41789BD8"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Hombre</w:t>
            </w:r>
          </w:p>
        </w:tc>
        <w:tc>
          <w:tcPr>
            <w:tcW w:w="744" w:type="pct"/>
            <w:noWrap/>
            <w:hideMark/>
          </w:tcPr>
          <w:p w14:paraId="4AFF89C8"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EP</w:t>
            </w:r>
          </w:p>
        </w:tc>
        <w:tc>
          <w:tcPr>
            <w:tcW w:w="451" w:type="pct"/>
            <w:noWrap/>
            <w:hideMark/>
          </w:tcPr>
          <w:p w14:paraId="48558F1A"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8</w:t>
            </w:r>
          </w:p>
        </w:tc>
        <w:tc>
          <w:tcPr>
            <w:tcW w:w="627" w:type="pct"/>
            <w:noWrap/>
            <w:hideMark/>
          </w:tcPr>
          <w:p w14:paraId="155FC34C"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9</w:t>
            </w:r>
          </w:p>
        </w:tc>
        <w:tc>
          <w:tcPr>
            <w:tcW w:w="507" w:type="pct"/>
            <w:noWrap/>
            <w:hideMark/>
          </w:tcPr>
          <w:p w14:paraId="15D3EED6"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6</w:t>
            </w:r>
          </w:p>
        </w:tc>
        <w:tc>
          <w:tcPr>
            <w:tcW w:w="825" w:type="pct"/>
            <w:noWrap/>
            <w:hideMark/>
          </w:tcPr>
          <w:p w14:paraId="7E7E525E"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5</w:t>
            </w:r>
          </w:p>
        </w:tc>
        <w:tc>
          <w:tcPr>
            <w:tcW w:w="409" w:type="pct"/>
            <w:noWrap/>
            <w:hideMark/>
          </w:tcPr>
          <w:p w14:paraId="4F2ADD0E"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28</w:t>
            </w:r>
          </w:p>
        </w:tc>
      </w:tr>
      <w:tr w:rsidR="000A4D6D" w:rsidRPr="00381668" w14:paraId="7AA73DF4" w14:textId="77777777" w:rsidTr="00C3089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54" w:type="pct"/>
            <w:vMerge/>
            <w:vAlign w:val="center"/>
            <w:hideMark/>
          </w:tcPr>
          <w:p w14:paraId="572FD238" w14:textId="77777777" w:rsidR="000A4D6D" w:rsidRPr="00381668" w:rsidRDefault="000A4D6D" w:rsidP="00381668">
            <w:pPr>
              <w:spacing w:line="276" w:lineRule="auto"/>
              <w:jc w:val="center"/>
              <w:rPr>
                <w:color w:val="000000"/>
                <w:sz w:val="20"/>
                <w:szCs w:val="20"/>
              </w:rPr>
            </w:pPr>
          </w:p>
        </w:tc>
        <w:tc>
          <w:tcPr>
            <w:tcW w:w="482" w:type="pct"/>
            <w:noWrap/>
            <w:hideMark/>
          </w:tcPr>
          <w:p w14:paraId="60A08E53"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Hombre</w:t>
            </w:r>
          </w:p>
        </w:tc>
        <w:tc>
          <w:tcPr>
            <w:tcW w:w="744" w:type="pct"/>
            <w:noWrap/>
            <w:hideMark/>
          </w:tcPr>
          <w:p w14:paraId="0A80FA25"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OT</w:t>
            </w:r>
          </w:p>
        </w:tc>
        <w:tc>
          <w:tcPr>
            <w:tcW w:w="451" w:type="pct"/>
            <w:noWrap/>
            <w:hideMark/>
          </w:tcPr>
          <w:p w14:paraId="110917D0"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9</w:t>
            </w:r>
          </w:p>
        </w:tc>
        <w:tc>
          <w:tcPr>
            <w:tcW w:w="627" w:type="pct"/>
            <w:noWrap/>
            <w:hideMark/>
          </w:tcPr>
          <w:p w14:paraId="24E34D26"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9</w:t>
            </w:r>
          </w:p>
        </w:tc>
        <w:tc>
          <w:tcPr>
            <w:tcW w:w="507" w:type="pct"/>
            <w:noWrap/>
            <w:hideMark/>
          </w:tcPr>
          <w:p w14:paraId="3F136254"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3</w:t>
            </w:r>
          </w:p>
        </w:tc>
        <w:tc>
          <w:tcPr>
            <w:tcW w:w="825" w:type="pct"/>
            <w:noWrap/>
            <w:hideMark/>
          </w:tcPr>
          <w:p w14:paraId="65AFFAD8"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20</w:t>
            </w:r>
          </w:p>
        </w:tc>
        <w:tc>
          <w:tcPr>
            <w:tcW w:w="409" w:type="pct"/>
            <w:noWrap/>
            <w:hideMark/>
          </w:tcPr>
          <w:p w14:paraId="2B371181"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41</w:t>
            </w:r>
          </w:p>
        </w:tc>
      </w:tr>
      <w:tr w:rsidR="000A4D6D" w:rsidRPr="00381668" w14:paraId="24B20ED9" w14:textId="77777777" w:rsidTr="00C30893">
        <w:trPr>
          <w:trHeight w:val="260"/>
        </w:trPr>
        <w:tc>
          <w:tcPr>
            <w:cnfStyle w:val="001000000000" w:firstRow="0" w:lastRow="0" w:firstColumn="1" w:lastColumn="0" w:oddVBand="0" w:evenVBand="0" w:oddHBand="0" w:evenHBand="0" w:firstRowFirstColumn="0" w:firstRowLastColumn="0" w:lastRowFirstColumn="0" w:lastRowLastColumn="0"/>
            <w:tcW w:w="2180" w:type="pct"/>
            <w:gridSpan w:val="3"/>
            <w:vAlign w:val="center"/>
            <w:hideMark/>
          </w:tcPr>
          <w:p w14:paraId="7D00AD67" w14:textId="77777777" w:rsidR="000A4D6D" w:rsidRPr="00381668" w:rsidRDefault="000A4D6D" w:rsidP="00381668">
            <w:pPr>
              <w:spacing w:line="276" w:lineRule="auto"/>
              <w:jc w:val="center"/>
              <w:rPr>
                <w:color w:val="000000"/>
                <w:sz w:val="20"/>
                <w:szCs w:val="20"/>
              </w:rPr>
            </w:pPr>
            <w:r w:rsidRPr="00381668">
              <w:rPr>
                <w:color w:val="000000"/>
                <w:sz w:val="20"/>
                <w:szCs w:val="20"/>
              </w:rPr>
              <w:lastRenderedPageBreak/>
              <w:t>Total PEA</w:t>
            </w:r>
          </w:p>
        </w:tc>
        <w:tc>
          <w:tcPr>
            <w:tcW w:w="451" w:type="pct"/>
            <w:noWrap/>
            <w:hideMark/>
          </w:tcPr>
          <w:p w14:paraId="1E093AB0"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60</w:t>
            </w:r>
          </w:p>
        </w:tc>
        <w:tc>
          <w:tcPr>
            <w:tcW w:w="627" w:type="pct"/>
            <w:noWrap/>
            <w:hideMark/>
          </w:tcPr>
          <w:p w14:paraId="631D2590"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42</w:t>
            </w:r>
          </w:p>
        </w:tc>
        <w:tc>
          <w:tcPr>
            <w:tcW w:w="507" w:type="pct"/>
            <w:noWrap/>
            <w:hideMark/>
          </w:tcPr>
          <w:p w14:paraId="7036E4EB"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27</w:t>
            </w:r>
          </w:p>
        </w:tc>
        <w:tc>
          <w:tcPr>
            <w:tcW w:w="825" w:type="pct"/>
            <w:noWrap/>
            <w:hideMark/>
          </w:tcPr>
          <w:p w14:paraId="04F902E3"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57</w:t>
            </w:r>
          </w:p>
        </w:tc>
        <w:tc>
          <w:tcPr>
            <w:tcW w:w="409" w:type="pct"/>
            <w:noWrap/>
            <w:hideMark/>
          </w:tcPr>
          <w:p w14:paraId="5FF06726"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186</w:t>
            </w:r>
          </w:p>
        </w:tc>
      </w:tr>
      <w:tr w:rsidR="000A4D6D" w:rsidRPr="00381668" w14:paraId="539FB8CD" w14:textId="77777777" w:rsidTr="00C3089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54" w:type="pct"/>
            <w:vMerge w:val="restart"/>
            <w:vAlign w:val="center"/>
            <w:hideMark/>
          </w:tcPr>
          <w:p w14:paraId="5DF05FD7" w14:textId="77777777" w:rsidR="000A4D6D" w:rsidRPr="00381668" w:rsidRDefault="000A4D6D" w:rsidP="00381668">
            <w:pPr>
              <w:spacing w:line="276" w:lineRule="auto"/>
              <w:jc w:val="center"/>
              <w:rPr>
                <w:color w:val="000000"/>
                <w:sz w:val="20"/>
                <w:szCs w:val="20"/>
              </w:rPr>
            </w:pPr>
            <w:r w:rsidRPr="00381668">
              <w:rPr>
                <w:color w:val="000000"/>
                <w:sz w:val="20"/>
                <w:szCs w:val="20"/>
              </w:rPr>
              <w:t>PEI</w:t>
            </w:r>
          </w:p>
        </w:tc>
        <w:tc>
          <w:tcPr>
            <w:tcW w:w="482" w:type="pct"/>
            <w:noWrap/>
            <w:hideMark/>
          </w:tcPr>
          <w:p w14:paraId="6999A01B"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Hombre</w:t>
            </w:r>
          </w:p>
        </w:tc>
        <w:tc>
          <w:tcPr>
            <w:tcW w:w="744" w:type="pct"/>
            <w:noWrap/>
            <w:hideMark/>
          </w:tcPr>
          <w:p w14:paraId="45A02651"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DS</w:t>
            </w:r>
          </w:p>
        </w:tc>
        <w:tc>
          <w:tcPr>
            <w:tcW w:w="451" w:type="pct"/>
            <w:noWrap/>
            <w:hideMark/>
          </w:tcPr>
          <w:p w14:paraId="2BEACA98"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4</w:t>
            </w:r>
          </w:p>
        </w:tc>
        <w:tc>
          <w:tcPr>
            <w:tcW w:w="627" w:type="pct"/>
            <w:noWrap/>
            <w:hideMark/>
          </w:tcPr>
          <w:p w14:paraId="696AE289"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3</w:t>
            </w:r>
          </w:p>
        </w:tc>
        <w:tc>
          <w:tcPr>
            <w:tcW w:w="507" w:type="pct"/>
            <w:noWrap/>
            <w:hideMark/>
          </w:tcPr>
          <w:p w14:paraId="4481A040"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825" w:type="pct"/>
            <w:noWrap/>
            <w:hideMark/>
          </w:tcPr>
          <w:p w14:paraId="3BED821B"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7</w:t>
            </w:r>
          </w:p>
        </w:tc>
        <w:tc>
          <w:tcPr>
            <w:tcW w:w="409" w:type="pct"/>
            <w:noWrap/>
            <w:hideMark/>
          </w:tcPr>
          <w:p w14:paraId="21A50AE5"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14</w:t>
            </w:r>
          </w:p>
        </w:tc>
      </w:tr>
      <w:tr w:rsidR="000A4D6D" w:rsidRPr="00381668" w14:paraId="70688938" w14:textId="77777777" w:rsidTr="000A4D6D">
        <w:trPr>
          <w:trHeight w:val="260"/>
        </w:trPr>
        <w:tc>
          <w:tcPr>
            <w:cnfStyle w:val="001000000000" w:firstRow="0" w:lastRow="0" w:firstColumn="1" w:lastColumn="0" w:oddVBand="0" w:evenVBand="0" w:oddHBand="0" w:evenHBand="0" w:firstRowFirstColumn="0" w:firstRowLastColumn="0" w:lastRowFirstColumn="0" w:lastRowLastColumn="0"/>
            <w:tcW w:w="954" w:type="pct"/>
            <w:vMerge/>
            <w:hideMark/>
          </w:tcPr>
          <w:p w14:paraId="3181607F" w14:textId="77777777" w:rsidR="000A4D6D" w:rsidRPr="00381668" w:rsidRDefault="000A4D6D" w:rsidP="00381668">
            <w:pPr>
              <w:spacing w:line="276" w:lineRule="auto"/>
              <w:rPr>
                <w:color w:val="000000"/>
                <w:sz w:val="20"/>
                <w:szCs w:val="20"/>
              </w:rPr>
            </w:pPr>
          </w:p>
        </w:tc>
        <w:tc>
          <w:tcPr>
            <w:tcW w:w="482" w:type="pct"/>
            <w:noWrap/>
            <w:hideMark/>
          </w:tcPr>
          <w:p w14:paraId="4B5FC1AD"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Hombre</w:t>
            </w:r>
          </w:p>
        </w:tc>
        <w:tc>
          <w:tcPr>
            <w:tcW w:w="744" w:type="pct"/>
            <w:noWrap/>
            <w:hideMark/>
          </w:tcPr>
          <w:p w14:paraId="3395E603"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HG</w:t>
            </w:r>
          </w:p>
        </w:tc>
        <w:tc>
          <w:tcPr>
            <w:tcW w:w="451" w:type="pct"/>
            <w:noWrap/>
            <w:hideMark/>
          </w:tcPr>
          <w:p w14:paraId="18A5C49A"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5</w:t>
            </w:r>
          </w:p>
        </w:tc>
        <w:tc>
          <w:tcPr>
            <w:tcW w:w="627" w:type="pct"/>
            <w:noWrap/>
            <w:hideMark/>
          </w:tcPr>
          <w:p w14:paraId="2A7414AC"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2</w:t>
            </w:r>
          </w:p>
        </w:tc>
        <w:tc>
          <w:tcPr>
            <w:tcW w:w="507" w:type="pct"/>
            <w:noWrap/>
            <w:hideMark/>
          </w:tcPr>
          <w:p w14:paraId="4249E453"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5</w:t>
            </w:r>
          </w:p>
        </w:tc>
        <w:tc>
          <w:tcPr>
            <w:tcW w:w="825" w:type="pct"/>
            <w:noWrap/>
            <w:hideMark/>
          </w:tcPr>
          <w:p w14:paraId="27C915D3"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w:t>
            </w:r>
          </w:p>
        </w:tc>
        <w:tc>
          <w:tcPr>
            <w:tcW w:w="409" w:type="pct"/>
            <w:noWrap/>
            <w:hideMark/>
          </w:tcPr>
          <w:p w14:paraId="6857190A"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13</w:t>
            </w:r>
          </w:p>
        </w:tc>
      </w:tr>
      <w:tr w:rsidR="000A4D6D" w:rsidRPr="00381668" w14:paraId="75E36F3C" w14:textId="77777777" w:rsidTr="000A4D6D">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54" w:type="pct"/>
            <w:vMerge/>
            <w:hideMark/>
          </w:tcPr>
          <w:p w14:paraId="75651B75" w14:textId="77777777" w:rsidR="000A4D6D" w:rsidRPr="00381668" w:rsidRDefault="000A4D6D" w:rsidP="00381668">
            <w:pPr>
              <w:spacing w:line="276" w:lineRule="auto"/>
              <w:rPr>
                <w:color w:val="000000"/>
                <w:sz w:val="20"/>
                <w:szCs w:val="20"/>
              </w:rPr>
            </w:pPr>
          </w:p>
        </w:tc>
        <w:tc>
          <w:tcPr>
            <w:tcW w:w="482" w:type="pct"/>
            <w:noWrap/>
            <w:hideMark/>
          </w:tcPr>
          <w:p w14:paraId="42DB49EB"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Hombre</w:t>
            </w:r>
          </w:p>
        </w:tc>
        <w:tc>
          <w:tcPr>
            <w:tcW w:w="744" w:type="pct"/>
            <w:noWrap/>
            <w:hideMark/>
          </w:tcPr>
          <w:p w14:paraId="71AFA44B"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NA</w:t>
            </w:r>
          </w:p>
        </w:tc>
        <w:tc>
          <w:tcPr>
            <w:tcW w:w="451" w:type="pct"/>
            <w:noWrap/>
            <w:hideMark/>
          </w:tcPr>
          <w:p w14:paraId="7A3ECEF9"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3</w:t>
            </w:r>
          </w:p>
        </w:tc>
        <w:tc>
          <w:tcPr>
            <w:tcW w:w="627" w:type="pct"/>
            <w:noWrap/>
            <w:hideMark/>
          </w:tcPr>
          <w:p w14:paraId="56971EDE"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4</w:t>
            </w:r>
          </w:p>
        </w:tc>
        <w:tc>
          <w:tcPr>
            <w:tcW w:w="507" w:type="pct"/>
            <w:noWrap/>
            <w:hideMark/>
          </w:tcPr>
          <w:p w14:paraId="7E880096"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c>
          <w:tcPr>
            <w:tcW w:w="825" w:type="pct"/>
            <w:noWrap/>
            <w:hideMark/>
          </w:tcPr>
          <w:p w14:paraId="428B87CF"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11</w:t>
            </w:r>
          </w:p>
        </w:tc>
        <w:tc>
          <w:tcPr>
            <w:tcW w:w="409" w:type="pct"/>
            <w:noWrap/>
            <w:hideMark/>
          </w:tcPr>
          <w:p w14:paraId="7DE5D9DA"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19</w:t>
            </w:r>
          </w:p>
        </w:tc>
      </w:tr>
      <w:tr w:rsidR="000A4D6D" w:rsidRPr="00381668" w14:paraId="3A1FACFA" w14:textId="77777777" w:rsidTr="000A4D6D">
        <w:trPr>
          <w:trHeight w:val="260"/>
        </w:trPr>
        <w:tc>
          <w:tcPr>
            <w:cnfStyle w:val="001000000000" w:firstRow="0" w:lastRow="0" w:firstColumn="1" w:lastColumn="0" w:oddVBand="0" w:evenVBand="0" w:oddHBand="0" w:evenHBand="0" w:firstRowFirstColumn="0" w:firstRowLastColumn="0" w:lastRowFirstColumn="0" w:lastRowLastColumn="0"/>
            <w:tcW w:w="954" w:type="pct"/>
            <w:vMerge/>
            <w:hideMark/>
          </w:tcPr>
          <w:p w14:paraId="312F587E" w14:textId="77777777" w:rsidR="000A4D6D" w:rsidRPr="00381668" w:rsidRDefault="000A4D6D" w:rsidP="00381668">
            <w:pPr>
              <w:spacing w:line="276" w:lineRule="auto"/>
              <w:rPr>
                <w:color w:val="000000"/>
                <w:sz w:val="20"/>
                <w:szCs w:val="20"/>
              </w:rPr>
            </w:pPr>
          </w:p>
        </w:tc>
        <w:tc>
          <w:tcPr>
            <w:tcW w:w="482" w:type="pct"/>
            <w:noWrap/>
            <w:hideMark/>
          </w:tcPr>
          <w:p w14:paraId="0062B1D2"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Hombre</w:t>
            </w:r>
          </w:p>
        </w:tc>
        <w:tc>
          <w:tcPr>
            <w:tcW w:w="744" w:type="pct"/>
            <w:noWrap/>
            <w:hideMark/>
          </w:tcPr>
          <w:p w14:paraId="654C62CF"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SP</w:t>
            </w:r>
          </w:p>
        </w:tc>
        <w:tc>
          <w:tcPr>
            <w:tcW w:w="451" w:type="pct"/>
            <w:noWrap/>
            <w:hideMark/>
          </w:tcPr>
          <w:p w14:paraId="3E778EC5"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627" w:type="pct"/>
            <w:noWrap/>
            <w:hideMark/>
          </w:tcPr>
          <w:p w14:paraId="0BACEF31"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w:t>
            </w:r>
          </w:p>
        </w:tc>
        <w:tc>
          <w:tcPr>
            <w:tcW w:w="507" w:type="pct"/>
            <w:noWrap/>
            <w:hideMark/>
          </w:tcPr>
          <w:p w14:paraId="0460D331"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825" w:type="pct"/>
            <w:noWrap/>
            <w:hideMark/>
          </w:tcPr>
          <w:p w14:paraId="1192AE9C"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w:t>
            </w:r>
          </w:p>
        </w:tc>
        <w:tc>
          <w:tcPr>
            <w:tcW w:w="409" w:type="pct"/>
            <w:noWrap/>
            <w:hideMark/>
          </w:tcPr>
          <w:p w14:paraId="434145CD"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2</w:t>
            </w:r>
          </w:p>
        </w:tc>
      </w:tr>
      <w:tr w:rsidR="000A4D6D" w:rsidRPr="00381668" w14:paraId="30E41C60" w14:textId="77777777" w:rsidTr="000A4D6D">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54" w:type="pct"/>
            <w:vMerge/>
            <w:hideMark/>
          </w:tcPr>
          <w:p w14:paraId="6C3BD50D" w14:textId="77777777" w:rsidR="000A4D6D" w:rsidRPr="00381668" w:rsidRDefault="000A4D6D" w:rsidP="00381668">
            <w:pPr>
              <w:spacing w:line="276" w:lineRule="auto"/>
              <w:rPr>
                <w:color w:val="000000"/>
                <w:sz w:val="20"/>
                <w:szCs w:val="20"/>
              </w:rPr>
            </w:pPr>
          </w:p>
        </w:tc>
        <w:tc>
          <w:tcPr>
            <w:tcW w:w="482" w:type="pct"/>
            <w:noWrap/>
            <w:hideMark/>
          </w:tcPr>
          <w:p w14:paraId="4E693295"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Hombre</w:t>
            </w:r>
          </w:p>
        </w:tc>
        <w:tc>
          <w:tcPr>
            <w:tcW w:w="744" w:type="pct"/>
            <w:noWrap/>
            <w:hideMark/>
          </w:tcPr>
          <w:p w14:paraId="34C65678"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ES</w:t>
            </w:r>
          </w:p>
        </w:tc>
        <w:tc>
          <w:tcPr>
            <w:tcW w:w="451" w:type="pct"/>
            <w:noWrap/>
            <w:hideMark/>
          </w:tcPr>
          <w:p w14:paraId="37F0195A"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28</w:t>
            </w:r>
          </w:p>
        </w:tc>
        <w:tc>
          <w:tcPr>
            <w:tcW w:w="627" w:type="pct"/>
            <w:noWrap/>
            <w:hideMark/>
          </w:tcPr>
          <w:p w14:paraId="110970C8"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21</w:t>
            </w:r>
          </w:p>
        </w:tc>
        <w:tc>
          <w:tcPr>
            <w:tcW w:w="507" w:type="pct"/>
            <w:noWrap/>
            <w:hideMark/>
          </w:tcPr>
          <w:p w14:paraId="32386F64"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10</w:t>
            </w:r>
          </w:p>
        </w:tc>
        <w:tc>
          <w:tcPr>
            <w:tcW w:w="825" w:type="pct"/>
            <w:noWrap/>
            <w:hideMark/>
          </w:tcPr>
          <w:p w14:paraId="3A1614CA"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27</w:t>
            </w:r>
          </w:p>
        </w:tc>
        <w:tc>
          <w:tcPr>
            <w:tcW w:w="409" w:type="pct"/>
            <w:noWrap/>
            <w:hideMark/>
          </w:tcPr>
          <w:p w14:paraId="7C284B77"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86</w:t>
            </w:r>
          </w:p>
        </w:tc>
      </w:tr>
      <w:tr w:rsidR="000A4D6D" w:rsidRPr="00381668" w14:paraId="4D067584" w14:textId="77777777" w:rsidTr="000A4D6D">
        <w:trPr>
          <w:trHeight w:val="260"/>
        </w:trPr>
        <w:tc>
          <w:tcPr>
            <w:cnfStyle w:val="001000000000" w:firstRow="0" w:lastRow="0" w:firstColumn="1" w:lastColumn="0" w:oddVBand="0" w:evenVBand="0" w:oddHBand="0" w:evenHBand="0" w:firstRowFirstColumn="0" w:firstRowLastColumn="0" w:lastRowFirstColumn="0" w:lastRowLastColumn="0"/>
            <w:tcW w:w="2180" w:type="pct"/>
            <w:gridSpan w:val="3"/>
            <w:hideMark/>
          </w:tcPr>
          <w:p w14:paraId="3A216A5D" w14:textId="77777777" w:rsidR="000A4D6D" w:rsidRPr="00381668" w:rsidRDefault="000A4D6D" w:rsidP="00381668">
            <w:pPr>
              <w:spacing w:line="276" w:lineRule="auto"/>
              <w:jc w:val="center"/>
              <w:rPr>
                <w:color w:val="000000"/>
                <w:sz w:val="20"/>
                <w:szCs w:val="20"/>
              </w:rPr>
            </w:pPr>
            <w:r w:rsidRPr="00381668">
              <w:rPr>
                <w:color w:val="000000"/>
                <w:sz w:val="20"/>
                <w:szCs w:val="20"/>
              </w:rPr>
              <w:t>Total PEI</w:t>
            </w:r>
          </w:p>
        </w:tc>
        <w:tc>
          <w:tcPr>
            <w:tcW w:w="451" w:type="pct"/>
            <w:noWrap/>
            <w:hideMark/>
          </w:tcPr>
          <w:p w14:paraId="2EFA434F"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40</w:t>
            </w:r>
          </w:p>
        </w:tc>
        <w:tc>
          <w:tcPr>
            <w:tcW w:w="627" w:type="pct"/>
            <w:noWrap/>
            <w:hideMark/>
          </w:tcPr>
          <w:p w14:paraId="51F4F927"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31</w:t>
            </w:r>
          </w:p>
        </w:tc>
        <w:tc>
          <w:tcPr>
            <w:tcW w:w="507" w:type="pct"/>
            <w:noWrap/>
            <w:hideMark/>
          </w:tcPr>
          <w:p w14:paraId="3E0723A3"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16</w:t>
            </w:r>
          </w:p>
        </w:tc>
        <w:tc>
          <w:tcPr>
            <w:tcW w:w="825" w:type="pct"/>
            <w:noWrap/>
            <w:hideMark/>
          </w:tcPr>
          <w:p w14:paraId="32EEEF38"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47</w:t>
            </w:r>
          </w:p>
        </w:tc>
        <w:tc>
          <w:tcPr>
            <w:tcW w:w="409" w:type="pct"/>
            <w:noWrap/>
            <w:hideMark/>
          </w:tcPr>
          <w:p w14:paraId="135C0A5E"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134</w:t>
            </w:r>
          </w:p>
        </w:tc>
      </w:tr>
      <w:tr w:rsidR="000A4D6D" w:rsidRPr="00381668" w14:paraId="246CD13C" w14:textId="77777777" w:rsidTr="000A4D6D">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436" w:type="pct"/>
            <w:gridSpan w:val="2"/>
            <w:noWrap/>
            <w:hideMark/>
          </w:tcPr>
          <w:p w14:paraId="0BD719BB" w14:textId="77777777" w:rsidR="000A4D6D" w:rsidRPr="00381668" w:rsidRDefault="000A4D6D" w:rsidP="00381668">
            <w:pPr>
              <w:spacing w:line="276" w:lineRule="auto"/>
              <w:jc w:val="center"/>
              <w:rPr>
                <w:color w:val="000000"/>
                <w:sz w:val="20"/>
                <w:szCs w:val="20"/>
              </w:rPr>
            </w:pPr>
            <w:r w:rsidRPr="00381668">
              <w:rPr>
                <w:color w:val="000000"/>
                <w:sz w:val="20"/>
                <w:szCs w:val="20"/>
              </w:rPr>
              <w:t>Hombre</w:t>
            </w:r>
          </w:p>
        </w:tc>
        <w:tc>
          <w:tcPr>
            <w:tcW w:w="744" w:type="pct"/>
            <w:noWrap/>
            <w:hideMark/>
          </w:tcPr>
          <w:p w14:paraId="5602C711"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CI</w:t>
            </w:r>
          </w:p>
        </w:tc>
        <w:tc>
          <w:tcPr>
            <w:tcW w:w="451" w:type="pct"/>
            <w:noWrap/>
            <w:hideMark/>
          </w:tcPr>
          <w:p w14:paraId="439BB07E"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3</w:t>
            </w:r>
          </w:p>
        </w:tc>
        <w:tc>
          <w:tcPr>
            <w:tcW w:w="627" w:type="pct"/>
            <w:noWrap/>
            <w:hideMark/>
          </w:tcPr>
          <w:p w14:paraId="46CE9908"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507" w:type="pct"/>
            <w:noWrap/>
            <w:hideMark/>
          </w:tcPr>
          <w:p w14:paraId="7ED197C7"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c>
          <w:tcPr>
            <w:tcW w:w="825" w:type="pct"/>
            <w:noWrap/>
            <w:hideMark/>
          </w:tcPr>
          <w:p w14:paraId="49B89F42"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c>
          <w:tcPr>
            <w:tcW w:w="409" w:type="pct"/>
            <w:noWrap/>
            <w:hideMark/>
          </w:tcPr>
          <w:p w14:paraId="4AC28B74" w14:textId="77777777" w:rsidR="000A4D6D" w:rsidRPr="00381668" w:rsidRDefault="000A4D6D"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5</w:t>
            </w:r>
          </w:p>
        </w:tc>
      </w:tr>
      <w:tr w:rsidR="000A4D6D" w:rsidRPr="00381668" w14:paraId="378045E5" w14:textId="77777777" w:rsidTr="000A4D6D">
        <w:trPr>
          <w:trHeight w:val="260"/>
        </w:trPr>
        <w:tc>
          <w:tcPr>
            <w:cnfStyle w:val="001000000000" w:firstRow="0" w:lastRow="0" w:firstColumn="1" w:lastColumn="0" w:oddVBand="0" w:evenVBand="0" w:oddHBand="0" w:evenHBand="0" w:firstRowFirstColumn="0" w:firstRowLastColumn="0" w:lastRowFirstColumn="0" w:lastRowLastColumn="0"/>
            <w:tcW w:w="2180" w:type="pct"/>
            <w:gridSpan w:val="3"/>
            <w:hideMark/>
          </w:tcPr>
          <w:p w14:paraId="7DA3BA71" w14:textId="77777777" w:rsidR="000A4D6D" w:rsidRPr="00381668" w:rsidRDefault="000A4D6D" w:rsidP="00381668">
            <w:pPr>
              <w:spacing w:line="276" w:lineRule="auto"/>
              <w:jc w:val="center"/>
              <w:rPr>
                <w:color w:val="000000"/>
                <w:sz w:val="20"/>
                <w:szCs w:val="20"/>
              </w:rPr>
            </w:pPr>
            <w:r w:rsidRPr="00381668">
              <w:rPr>
                <w:color w:val="000000"/>
                <w:sz w:val="20"/>
                <w:szCs w:val="20"/>
              </w:rPr>
              <w:t>Total</w:t>
            </w:r>
          </w:p>
        </w:tc>
        <w:tc>
          <w:tcPr>
            <w:tcW w:w="451" w:type="pct"/>
            <w:noWrap/>
            <w:hideMark/>
          </w:tcPr>
          <w:p w14:paraId="0D34847A"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103</w:t>
            </w:r>
          </w:p>
        </w:tc>
        <w:tc>
          <w:tcPr>
            <w:tcW w:w="627" w:type="pct"/>
            <w:noWrap/>
            <w:hideMark/>
          </w:tcPr>
          <w:p w14:paraId="32CB06E0"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73</w:t>
            </w:r>
          </w:p>
        </w:tc>
        <w:tc>
          <w:tcPr>
            <w:tcW w:w="507" w:type="pct"/>
            <w:noWrap/>
            <w:hideMark/>
          </w:tcPr>
          <w:p w14:paraId="31D38EF3"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44</w:t>
            </w:r>
          </w:p>
        </w:tc>
        <w:tc>
          <w:tcPr>
            <w:tcW w:w="825" w:type="pct"/>
            <w:noWrap/>
            <w:hideMark/>
          </w:tcPr>
          <w:p w14:paraId="1C1FD65F"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105</w:t>
            </w:r>
          </w:p>
        </w:tc>
        <w:tc>
          <w:tcPr>
            <w:tcW w:w="409" w:type="pct"/>
            <w:noWrap/>
            <w:hideMark/>
          </w:tcPr>
          <w:p w14:paraId="0C6FC90A" w14:textId="77777777" w:rsidR="000A4D6D" w:rsidRPr="00381668" w:rsidRDefault="000A4D6D"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325</w:t>
            </w:r>
          </w:p>
        </w:tc>
      </w:tr>
    </w:tbl>
    <w:p w14:paraId="4860015B" w14:textId="374F137D" w:rsidR="000A4D6D" w:rsidRDefault="000A4D6D" w:rsidP="00381668">
      <w:pPr>
        <w:spacing w:line="276" w:lineRule="auto"/>
        <w:jc w:val="center"/>
        <w:rPr>
          <w:sz w:val="20"/>
          <w:szCs w:val="20"/>
        </w:rPr>
      </w:pPr>
      <w:r w:rsidRPr="00381668">
        <w:rPr>
          <w:sz w:val="20"/>
          <w:szCs w:val="20"/>
        </w:rPr>
        <w:t>Fuente: Elaboración propia a partir del censo 2021</w:t>
      </w:r>
    </w:p>
    <w:p w14:paraId="6FAB8550" w14:textId="77777777" w:rsidR="00525E5C" w:rsidRPr="00381668" w:rsidRDefault="00525E5C" w:rsidP="00381668">
      <w:pPr>
        <w:spacing w:line="276" w:lineRule="auto"/>
        <w:jc w:val="center"/>
        <w:rPr>
          <w:sz w:val="20"/>
          <w:szCs w:val="20"/>
        </w:rPr>
      </w:pPr>
    </w:p>
    <w:p w14:paraId="4E82A965" w14:textId="259F7035" w:rsidR="00127F59" w:rsidRPr="00381668" w:rsidRDefault="00254389" w:rsidP="00381668">
      <w:pPr>
        <w:tabs>
          <w:tab w:val="left" w:pos="3960"/>
        </w:tabs>
        <w:spacing w:line="276" w:lineRule="auto"/>
        <w:jc w:val="both"/>
      </w:pPr>
      <w:r w:rsidRPr="00381668">
        <w:t xml:space="preserve">Frente al total de la población de la vereda, se encuentra que los sectores de Escuela y Rincón Grande son los más poblados con un 31% seguidos por el sector Mangueras con un 28% y finalmente por el sector Porvenir con un 14%. La PEA </w:t>
      </w:r>
      <w:r w:rsidR="00E60013" w:rsidRPr="00381668">
        <w:t xml:space="preserve">se encuentra mayoritariamente en el sector Escuela con un 13% seguida por el sector Rincón Grande con el 11% mientras que la PEI mayoritariamente se encuentra en el sector Rincón Grande con un 19% seguida por el sector Escuela con un 17%; al respecto es importante resaltar que en la PEI se encuentra la población estudiantil que representa para los sectores del Rincón Grande y Escuela un 8%, lo cual, implica que la </w:t>
      </w:r>
      <w:r w:rsidR="00F35963" w:rsidRPr="00381668">
        <w:t>p</w:t>
      </w:r>
      <w:r w:rsidR="00E60013" w:rsidRPr="00381668">
        <w:t xml:space="preserve">oblación </w:t>
      </w:r>
      <w:r w:rsidR="00F35963" w:rsidRPr="00381668">
        <w:t>ne</w:t>
      </w:r>
      <w:r w:rsidR="00E60013" w:rsidRPr="00381668">
        <w:t xml:space="preserve">ta </w:t>
      </w:r>
      <w:r w:rsidR="00F35963" w:rsidRPr="00381668">
        <w:t>i</w:t>
      </w:r>
      <w:r w:rsidR="00E60013" w:rsidRPr="00381668">
        <w:t>nactiva es de un 8% en promedio en estos sectores.</w:t>
      </w:r>
    </w:p>
    <w:p w14:paraId="394A9D08" w14:textId="77777777" w:rsidR="00E60013" w:rsidRPr="00381668" w:rsidRDefault="00E60013" w:rsidP="00381668">
      <w:pPr>
        <w:tabs>
          <w:tab w:val="left" w:pos="3960"/>
        </w:tabs>
        <w:spacing w:line="276" w:lineRule="auto"/>
        <w:jc w:val="both"/>
      </w:pPr>
    </w:p>
    <w:p w14:paraId="5049CE63" w14:textId="1DAFF0F2" w:rsidR="00802FF2" w:rsidRPr="00381668" w:rsidRDefault="000B1C10" w:rsidP="00381668">
      <w:pPr>
        <w:pStyle w:val="Descripcin"/>
        <w:keepNext/>
        <w:spacing w:line="276" w:lineRule="auto"/>
        <w:jc w:val="center"/>
        <w:rPr>
          <w:rFonts w:ascii="Times New Roman" w:hAnsi="Times New Roman" w:cs="Times New Roman"/>
          <w:i w:val="0"/>
          <w:iCs w:val="0"/>
          <w:sz w:val="24"/>
          <w:szCs w:val="24"/>
        </w:rPr>
      </w:pPr>
      <w:bookmarkStart w:id="94" w:name="_Toc116810382"/>
      <w:r w:rsidRPr="00381668">
        <w:rPr>
          <w:rFonts w:ascii="Times New Roman" w:hAnsi="Times New Roman" w:cs="Times New Roman"/>
          <w:i w:val="0"/>
          <w:iCs w:val="0"/>
          <w:sz w:val="24"/>
          <w:szCs w:val="24"/>
        </w:rPr>
        <w:t xml:space="preserve">Tabla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Tabla \* ARABIC</w:instrText>
      </w:r>
      <w:r w:rsidRPr="00381668">
        <w:rPr>
          <w:rFonts w:ascii="Times New Roman" w:hAnsi="Times New Roman" w:cs="Times New Roman"/>
          <w:i w:val="0"/>
          <w:iCs w:val="0"/>
          <w:sz w:val="24"/>
          <w:szCs w:val="24"/>
        </w:rPr>
        <w:fldChar w:fldCharType="separate"/>
      </w:r>
      <w:r w:rsidR="0058163D" w:rsidRPr="00381668">
        <w:rPr>
          <w:rFonts w:ascii="Times New Roman" w:hAnsi="Times New Roman" w:cs="Times New Roman"/>
          <w:i w:val="0"/>
          <w:iCs w:val="0"/>
          <w:noProof/>
          <w:sz w:val="24"/>
          <w:szCs w:val="24"/>
        </w:rPr>
        <w:t>2</w:t>
      </w:r>
      <w:r w:rsidR="001F1770" w:rsidRPr="00381668">
        <w:rPr>
          <w:rFonts w:ascii="Times New Roman" w:hAnsi="Times New Roman" w:cs="Times New Roman"/>
          <w:i w:val="0"/>
          <w:iCs w:val="0"/>
          <w:noProof/>
          <w:sz w:val="24"/>
          <w:szCs w:val="24"/>
        </w:rPr>
        <w:t>4</w:t>
      </w:r>
      <w:r w:rsidRPr="00381668">
        <w:rPr>
          <w:rFonts w:ascii="Times New Roman" w:hAnsi="Times New Roman" w:cs="Times New Roman"/>
          <w:i w:val="0"/>
          <w:iCs w:val="0"/>
          <w:sz w:val="24"/>
          <w:szCs w:val="24"/>
        </w:rPr>
        <w:fldChar w:fldCharType="end"/>
      </w:r>
      <w:r w:rsidR="0056593E" w:rsidRPr="00381668">
        <w:rPr>
          <w:rFonts w:ascii="Times New Roman" w:hAnsi="Times New Roman" w:cs="Times New Roman"/>
          <w:i w:val="0"/>
          <w:iCs w:val="0"/>
          <w:sz w:val="24"/>
          <w:szCs w:val="24"/>
        </w:rPr>
        <w:t>.</w:t>
      </w:r>
      <w:r w:rsidRPr="00381668">
        <w:rPr>
          <w:rFonts w:ascii="Times New Roman" w:hAnsi="Times New Roman" w:cs="Times New Roman"/>
          <w:i w:val="0"/>
          <w:iCs w:val="0"/>
          <w:sz w:val="24"/>
          <w:szCs w:val="24"/>
        </w:rPr>
        <w:t xml:space="preserve"> </w:t>
      </w:r>
      <w:r w:rsidR="001B0F0C" w:rsidRPr="00381668">
        <w:rPr>
          <w:rFonts w:ascii="Times New Roman" w:hAnsi="Times New Roman" w:cs="Times New Roman"/>
          <w:i w:val="0"/>
          <w:iCs w:val="0"/>
          <w:sz w:val="24"/>
          <w:szCs w:val="24"/>
        </w:rPr>
        <w:t>Actividades</w:t>
      </w:r>
      <w:r w:rsidRPr="00381668">
        <w:rPr>
          <w:rFonts w:ascii="Times New Roman" w:hAnsi="Times New Roman" w:cs="Times New Roman"/>
          <w:i w:val="0"/>
          <w:iCs w:val="0"/>
          <w:sz w:val="24"/>
          <w:szCs w:val="24"/>
        </w:rPr>
        <w:t xml:space="preserve"> sector Escuela </w:t>
      </w:r>
      <w:r w:rsidR="001F1770" w:rsidRPr="00381668">
        <w:rPr>
          <w:rFonts w:ascii="Times New Roman" w:hAnsi="Times New Roman" w:cs="Times New Roman"/>
          <w:i w:val="0"/>
          <w:iCs w:val="0"/>
          <w:sz w:val="24"/>
          <w:szCs w:val="24"/>
        </w:rPr>
        <w:t>de acuerdo al sexo y la edad</w:t>
      </w:r>
      <w:bookmarkEnd w:id="94"/>
    </w:p>
    <w:tbl>
      <w:tblPr>
        <w:tblStyle w:val="Tabladelista3-nfasis3"/>
        <w:tblW w:w="5000" w:type="pct"/>
        <w:tblLook w:val="04A0" w:firstRow="1" w:lastRow="0" w:firstColumn="1" w:lastColumn="0" w:noHBand="0" w:noVBand="1"/>
      </w:tblPr>
      <w:tblGrid>
        <w:gridCol w:w="1749"/>
        <w:gridCol w:w="744"/>
        <w:gridCol w:w="216"/>
        <w:gridCol w:w="993"/>
        <w:gridCol w:w="585"/>
        <w:gridCol w:w="668"/>
        <w:gridCol w:w="750"/>
        <w:gridCol w:w="750"/>
        <w:gridCol w:w="750"/>
        <w:gridCol w:w="1028"/>
        <w:gridCol w:w="595"/>
      </w:tblGrid>
      <w:tr w:rsidR="001B0F0C" w:rsidRPr="00381668" w14:paraId="30195D78" w14:textId="77777777" w:rsidTr="001B0F0C">
        <w:trPr>
          <w:cnfStyle w:val="100000000000" w:firstRow="1" w:lastRow="0" w:firstColumn="0" w:lastColumn="0" w:oddVBand="0" w:evenVBand="0" w:oddHBand="0" w:evenHBand="0" w:firstRowFirstColumn="0" w:firstRowLastColumn="0" w:lastRowFirstColumn="0" w:lastRowLastColumn="0"/>
          <w:trHeight w:val="260"/>
        </w:trPr>
        <w:tc>
          <w:tcPr>
            <w:cnfStyle w:val="001000000100" w:firstRow="0" w:lastRow="0" w:firstColumn="1" w:lastColumn="0" w:oddVBand="0" w:evenVBand="0" w:oddHBand="0" w:evenHBand="0" w:firstRowFirstColumn="1" w:firstRowLastColumn="0" w:lastRowFirstColumn="0" w:lastRowLastColumn="0"/>
            <w:tcW w:w="990" w:type="pct"/>
            <w:noWrap/>
            <w:vAlign w:val="center"/>
            <w:hideMark/>
          </w:tcPr>
          <w:p w14:paraId="0A027327" w14:textId="77777777" w:rsidR="001F1770" w:rsidRPr="00381668" w:rsidRDefault="001F1770" w:rsidP="00381668">
            <w:pPr>
              <w:spacing w:line="276" w:lineRule="auto"/>
              <w:ind w:right="267"/>
              <w:jc w:val="center"/>
              <w:rPr>
                <w:color w:val="000000"/>
                <w:sz w:val="16"/>
                <w:szCs w:val="16"/>
              </w:rPr>
            </w:pPr>
            <w:r w:rsidRPr="00381668">
              <w:rPr>
                <w:color w:val="000000"/>
                <w:sz w:val="16"/>
                <w:szCs w:val="16"/>
              </w:rPr>
              <w:t>Tipo de Población</w:t>
            </w:r>
          </w:p>
        </w:tc>
        <w:tc>
          <w:tcPr>
            <w:tcW w:w="421" w:type="pct"/>
            <w:noWrap/>
            <w:vAlign w:val="center"/>
            <w:hideMark/>
          </w:tcPr>
          <w:p w14:paraId="1B0859EA" w14:textId="77777777" w:rsidR="001F1770" w:rsidRPr="00381668" w:rsidRDefault="001F1770"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81668">
              <w:rPr>
                <w:color w:val="000000"/>
                <w:sz w:val="16"/>
                <w:szCs w:val="16"/>
              </w:rPr>
              <w:t>Genero</w:t>
            </w:r>
          </w:p>
        </w:tc>
        <w:tc>
          <w:tcPr>
            <w:tcW w:w="684" w:type="pct"/>
            <w:gridSpan w:val="2"/>
            <w:noWrap/>
            <w:vAlign w:val="center"/>
            <w:hideMark/>
          </w:tcPr>
          <w:p w14:paraId="2A6E2912" w14:textId="77777777" w:rsidR="001F1770" w:rsidRPr="00381668" w:rsidRDefault="001F1770"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81668">
              <w:rPr>
                <w:color w:val="000000"/>
                <w:sz w:val="16"/>
                <w:szCs w:val="16"/>
              </w:rPr>
              <w:t>Sigla Labores</w:t>
            </w:r>
          </w:p>
        </w:tc>
        <w:tc>
          <w:tcPr>
            <w:tcW w:w="331" w:type="pct"/>
            <w:noWrap/>
            <w:vAlign w:val="center"/>
            <w:hideMark/>
          </w:tcPr>
          <w:p w14:paraId="5F2A60D1" w14:textId="77777777" w:rsidR="001F1770" w:rsidRPr="00381668" w:rsidRDefault="001F1770"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81668">
              <w:rPr>
                <w:color w:val="000000"/>
                <w:sz w:val="16"/>
                <w:szCs w:val="16"/>
              </w:rPr>
              <w:t>0 A 5</w:t>
            </w:r>
          </w:p>
        </w:tc>
        <w:tc>
          <w:tcPr>
            <w:tcW w:w="378" w:type="pct"/>
            <w:noWrap/>
            <w:vAlign w:val="center"/>
            <w:hideMark/>
          </w:tcPr>
          <w:p w14:paraId="77D1247D" w14:textId="77777777" w:rsidR="001F1770" w:rsidRPr="00381668" w:rsidRDefault="001F1770"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81668">
              <w:rPr>
                <w:color w:val="000000"/>
                <w:sz w:val="16"/>
                <w:szCs w:val="16"/>
              </w:rPr>
              <w:t>6 A 12</w:t>
            </w:r>
          </w:p>
        </w:tc>
        <w:tc>
          <w:tcPr>
            <w:tcW w:w="425" w:type="pct"/>
            <w:noWrap/>
            <w:vAlign w:val="center"/>
            <w:hideMark/>
          </w:tcPr>
          <w:p w14:paraId="2D71C533" w14:textId="77777777" w:rsidR="001F1770" w:rsidRPr="00381668" w:rsidRDefault="001F1770"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81668">
              <w:rPr>
                <w:color w:val="000000"/>
                <w:sz w:val="16"/>
                <w:szCs w:val="16"/>
              </w:rPr>
              <w:t>13 A 18</w:t>
            </w:r>
          </w:p>
        </w:tc>
        <w:tc>
          <w:tcPr>
            <w:tcW w:w="425" w:type="pct"/>
            <w:noWrap/>
            <w:vAlign w:val="center"/>
            <w:hideMark/>
          </w:tcPr>
          <w:p w14:paraId="00A6FDB0" w14:textId="77777777" w:rsidR="001F1770" w:rsidRPr="00381668" w:rsidRDefault="001F1770"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81668">
              <w:rPr>
                <w:color w:val="000000"/>
                <w:sz w:val="16"/>
                <w:szCs w:val="16"/>
              </w:rPr>
              <w:t>19 A 40</w:t>
            </w:r>
          </w:p>
        </w:tc>
        <w:tc>
          <w:tcPr>
            <w:tcW w:w="425" w:type="pct"/>
            <w:noWrap/>
            <w:vAlign w:val="center"/>
            <w:hideMark/>
          </w:tcPr>
          <w:p w14:paraId="215EF958" w14:textId="77777777" w:rsidR="001F1770" w:rsidRPr="00381668" w:rsidRDefault="001F1770"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81668">
              <w:rPr>
                <w:color w:val="000000"/>
                <w:sz w:val="16"/>
                <w:szCs w:val="16"/>
              </w:rPr>
              <w:t>41 A 60</w:t>
            </w:r>
          </w:p>
        </w:tc>
        <w:tc>
          <w:tcPr>
            <w:tcW w:w="582" w:type="pct"/>
            <w:noWrap/>
            <w:vAlign w:val="center"/>
            <w:hideMark/>
          </w:tcPr>
          <w:p w14:paraId="5390657B" w14:textId="77777777" w:rsidR="001F1770" w:rsidRPr="00381668" w:rsidRDefault="001F1770"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81668">
              <w:rPr>
                <w:color w:val="000000"/>
                <w:sz w:val="16"/>
                <w:szCs w:val="16"/>
              </w:rPr>
              <w:t>Mayor a 60</w:t>
            </w:r>
          </w:p>
        </w:tc>
        <w:tc>
          <w:tcPr>
            <w:tcW w:w="337" w:type="pct"/>
            <w:noWrap/>
            <w:vAlign w:val="center"/>
            <w:hideMark/>
          </w:tcPr>
          <w:p w14:paraId="65921415" w14:textId="77777777" w:rsidR="001F1770" w:rsidRPr="00381668" w:rsidRDefault="001F1770"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81668">
              <w:rPr>
                <w:color w:val="000000"/>
                <w:sz w:val="16"/>
                <w:szCs w:val="16"/>
              </w:rPr>
              <w:t>Total</w:t>
            </w:r>
          </w:p>
        </w:tc>
      </w:tr>
      <w:tr w:rsidR="001B0F0C" w:rsidRPr="00381668" w14:paraId="211BF770" w14:textId="77777777" w:rsidTr="00C3089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90" w:type="pct"/>
            <w:vMerge w:val="restart"/>
            <w:vAlign w:val="center"/>
            <w:hideMark/>
          </w:tcPr>
          <w:p w14:paraId="58239763" w14:textId="77777777" w:rsidR="001F1770" w:rsidRPr="00381668" w:rsidRDefault="001F1770" w:rsidP="00381668">
            <w:pPr>
              <w:spacing w:line="276" w:lineRule="auto"/>
              <w:jc w:val="center"/>
              <w:rPr>
                <w:color w:val="000000"/>
                <w:sz w:val="18"/>
                <w:szCs w:val="18"/>
              </w:rPr>
            </w:pPr>
            <w:r w:rsidRPr="00381668">
              <w:rPr>
                <w:color w:val="000000"/>
                <w:sz w:val="18"/>
                <w:szCs w:val="18"/>
              </w:rPr>
              <w:t>PEA</w:t>
            </w:r>
          </w:p>
        </w:tc>
        <w:tc>
          <w:tcPr>
            <w:tcW w:w="543" w:type="pct"/>
            <w:gridSpan w:val="2"/>
            <w:noWrap/>
            <w:hideMark/>
          </w:tcPr>
          <w:p w14:paraId="6873A627"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81668">
              <w:rPr>
                <w:b/>
                <w:bCs/>
                <w:color w:val="000000"/>
                <w:sz w:val="18"/>
                <w:szCs w:val="18"/>
              </w:rPr>
              <w:t>Mujer</w:t>
            </w:r>
          </w:p>
        </w:tc>
        <w:tc>
          <w:tcPr>
            <w:tcW w:w="562" w:type="pct"/>
            <w:noWrap/>
            <w:hideMark/>
          </w:tcPr>
          <w:p w14:paraId="37BA034E"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81668">
              <w:rPr>
                <w:b/>
                <w:bCs/>
                <w:color w:val="000000"/>
                <w:sz w:val="18"/>
                <w:szCs w:val="18"/>
              </w:rPr>
              <w:t>ID</w:t>
            </w:r>
          </w:p>
        </w:tc>
        <w:tc>
          <w:tcPr>
            <w:tcW w:w="331" w:type="pct"/>
            <w:noWrap/>
            <w:hideMark/>
          </w:tcPr>
          <w:p w14:paraId="761D98B5"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0</w:t>
            </w:r>
          </w:p>
        </w:tc>
        <w:tc>
          <w:tcPr>
            <w:tcW w:w="378" w:type="pct"/>
            <w:noWrap/>
            <w:hideMark/>
          </w:tcPr>
          <w:p w14:paraId="68783BA2"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0</w:t>
            </w:r>
          </w:p>
        </w:tc>
        <w:tc>
          <w:tcPr>
            <w:tcW w:w="425" w:type="pct"/>
            <w:noWrap/>
            <w:hideMark/>
          </w:tcPr>
          <w:p w14:paraId="679494A2"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0</w:t>
            </w:r>
          </w:p>
        </w:tc>
        <w:tc>
          <w:tcPr>
            <w:tcW w:w="425" w:type="pct"/>
            <w:noWrap/>
            <w:hideMark/>
          </w:tcPr>
          <w:p w14:paraId="4A170270"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2</w:t>
            </w:r>
          </w:p>
        </w:tc>
        <w:tc>
          <w:tcPr>
            <w:tcW w:w="425" w:type="pct"/>
            <w:noWrap/>
            <w:hideMark/>
          </w:tcPr>
          <w:p w14:paraId="6FC558A1"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2</w:t>
            </w:r>
          </w:p>
        </w:tc>
        <w:tc>
          <w:tcPr>
            <w:tcW w:w="582" w:type="pct"/>
            <w:noWrap/>
            <w:hideMark/>
          </w:tcPr>
          <w:p w14:paraId="00E5FF72"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1</w:t>
            </w:r>
          </w:p>
        </w:tc>
        <w:tc>
          <w:tcPr>
            <w:tcW w:w="337" w:type="pct"/>
            <w:noWrap/>
            <w:hideMark/>
          </w:tcPr>
          <w:p w14:paraId="12855BB5"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5</w:t>
            </w:r>
          </w:p>
        </w:tc>
      </w:tr>
      <w:tr w:rsidR="001B0F0C" w:rsidRPr="00381668" w14:paraId="0AF38379" w14:textId="77777777" w:rsidTr="00C30893">
        <w:trPr>
          <w:trHeight w:val="260"/>
        </w:trPr>
        <w:tc>
          <w:tcPr>
            <w:cnfStyle w:val="001000000000" w:firstRow="0" w:lastRow="0" w:firstColumn="1" w:lastColumn="0" w:oddVBand="0" w:evenVBand="0" w:oddHBand="0" w:evenHBand="0" w:firstRowFirstColumn="0" w:firstRowLastColumn="0" w:lastRowFirstColumn="0" w:lastRowLastColumn="0"/>
            <w:tcW w:w="990" w:type="pct"/>
            <w:vMerge/>
            <w:vAlign w:val="center"/>
            <w:hideMark/>
          </w:tcPr>
          <w:p w14:paraId="48F04A02" w14:textId="77777777" w:rsidR="001F1770" w:rsidRPr="00381668" w:rsidRDefault="001F1770" w:rsidP="00381668">
            <w:pPr>
              <w:spacing w:line="276" w:lineRule="auto"/>
              <w:jc w:val="center"/>
              <w:rPr>
                <w:color w:val="000000"/>
                <w:sz w:val="18"/>
                <w:szCs w:val="18"/>
              </w:rPr>
            </w:pPr>
          </w:p>
        </w:tc>
        <w:tc>
          <w:tcPr>
            <w:tcW w:w="543" w:type="pct"/>
            <w:gridSpan w:val="2"/>
            <w:noWrap/>
            <w:hideMark/>
          </w:tcPr>
          <w:p w14:paraId="45540767"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Mujer</w:t>
            </w:r>
          </w:p>
        </w:tc>
        <w:tc>
          <w:tcPr>
            <w:tcW w:w="562" w:type="pct"/>
            <w:noWrap/>
            <w:hideMark/>
          </w:tcPr>
          <w:p w14:paraId="43ACE651"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EP</w:t>
            </w:r>
          </w:p>
        </w:tc>
        <w:tc>
          <w:tcPr>
            <w:tcW w:w="331" w:type="pct"/>
            <w:noWrap/>
            <w:hideMark/>
          </w:tcPr>
          <w:p w14:paraId="5B0C7A7B"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0</w:t>
            </w:r>
          </w:p>
        </w:tc>
        <w:tc>
          <w:tcPr>
            <w:tcW w:w="378" w:type="pct"/>
            <w:noWrap/>
            <w:hideMark/>
          </w:tcPr>
          <w:p w14:paraId="08C39E59"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0</w:t>
            </w:r>
          </w:p>
        </w:tc>
        <w:tc>
          <w:tcPr>
            <w:tcW w:w="425" w:type="pct"/>
            <w:noWrap/>
            <w:hideMark/>
          </w:tcPr>
          <w:p w14:paraId="539E71C1"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0</w:t>
            </w:r>
          </w:p>
        </w:tc>
        <w:tc>
          <w:tcPr>
            <w:tcW w:w="425" w:type="pct"/>
            <w:noWrap/>
            <w:hideMark/>
          </w:tcPr>
          <w:p w14:paraId="007EE683"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10</w:t>
            </w:r>
          </w:p>
        </w:tc>
        <w:tc>
          <w:tcPr>
            <w:tcW w:w="425" w:type="pct"/>
            <w:noWrap/>
            <w:hideMark/>
          </w:tcPr>
          <w:p w14:paraId="1F5DEA90"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1</w:t>
            </w:r>
          </w:p>
        </w:tc>
        <w:tc>
          <w:tcPr>
            <w:tcW w:w="582" w:type="pct"/>
            <w:noWrap/>
            <w:hideMark/>
          </w:tcPr>
          <w:p w14:paraId="70FC47EA"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0</w:t>
            </w:r>
          </w:p>
        </w:tc>
        <w:tc>
          <w:tcPr>
            <w:tcW w:w="337" w:type="pct"/>
            <w:noWrap/>
            <w:hideMark/>
          </w:tcPr>
          <w:p w14:paraId="195FCACB"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11</w:t>
            </w:r>
          </w:p>
        </w:tc>
      </w:tr>
      <w:tr w:rsidR="001B0F0C" w:rsidRPr="00381668" w14:paraId="4F127CF1" w14:textId="77777777" w:rsidTr="00C3089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90" w:type="pct"/>
            <w:vMerge/>
            <w:vAlign w:val="center"/>
            <w:hideMark/>
          </w:tcPr>
          <w:p w14:paraId="3B077580" w14:textId="77777777" w:rsidR="001F1770" w:rsidRPr="00381668" w:rsidRDefault="001F1770" w:rsidP="00381668">
            <w:pPr>
              <w:spacing w:line="276" w:lineRule="auto"/>
              <w:jc w:val="center"/>
              <w:rPr>
                <w:color w:val="000000"/>
                <w:sz w:val="18"/>
                <w:szCs w:val="18"/>
              </w:rPr>
            </w:pPr>
          </w:p>
        </w:tc>
        <w:tc>
          <w:tcPr>
            <w:tcW w:w="543" w:type="pct"/>
            <w:gridSpan w:val="2"/>
            <w:noWrap/>
            <w:hideMark/>
          </w:tcPr>
          <w:p w14:paraId="28338059"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81668">
              <w:rPr>
                <w:b/>
                <w:bCs/>
                <w:color w:val="000000"/>
                <w:sz w:val="18"/>
                <w:szCs w:val="18"/>
              </w:rPr>
              <w:t>Mujer</w:t>
            </w:r>
          </w:p>
        </w:tc>
        <w:tc>
          <w:tcPr>
            <w:tcW w:w="562" w:type="pct"/>
            <w:noWrap/>
            <w:hideMark/>
          </w:tcPr>
          <w:p w14:paraId="5ACFAFCC"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81668">
              <w:rPr>
                <w:b/>
                <w:bCs/>
                <w:color w:val="000000"/>
                <w:sz w:val="18"/>
                <w:szCs w:val="18"/>
              </w:rPr>
              <w:t>OT</w:t>
            </w:r>
          </w:p>
        </w:tc>
        <w:tc>
          <w:tcPr>
            <w:tcW w:w="331" w:type="pct"/>
            <w:noWrap/>
            <w:hideMark/>
          </w:tcPr>
          <w:p w14:paraId="6C97FA4D"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0</w:t>
            </w:r>
          </w:p>
        </w:tc>
        <w:tc>
          <w:tcPr>
            <w:tcW w:w="378" w:type="pct"/>
            <w:noWrap/>
            <w:hideMark/>
          </w:tcPr>
          <w:p w14:paraId="1D6A49F8"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0</w:t>
            </w:r>
          </w:p>
        </w:tc>
        <w:tc>
          <w:tcPr>
            <w:tcW w:w="425" w:type="pct"/>
            <w:noWrap/>
            <w:hideMark/>
          </w:tcPr>
          <w:p w14:paraId="11A47B73"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0</w:t>
            </w:r>
          </w:p>
        </w:tc>
        <w:tc>
          <w:tcPr>
            <w:tcW w:w="425" w:type="pct"/>
            <w:noWrap/>
            <w:hideMark/>
          </w:tcPr>
          <w:p w14:paraId="6E20A1C6"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2</w:t>
            </w:r>
          </w:p>
        </w:tc>
        <w:tc>
          <w:tcPr>
            <w:tcW w:w="425" w:type="pct"/>
            <w:noWrap/>
            <w:hideMark/>
          </w:tcPr>
          <w:p w14:paraId="74EB0F34"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0</w:t>
            </w:r>
          </w:p>
        </w:tc>
        <w:tc>
          <w:tcPr>
            <w:tcW w:w="582" w:type="pct"/>
            <w:noWrap/>
            <w:hideMark/>
          </w:tcPr>
          <w:p w14:paraId="78B33BD8"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0</w:t>
            </w:r>
          </w:p>
        </w:tc>
        <w:tc>
          <w:tcPr>
            <w:tcW w:w="337" w:type="pct"/>
            <w:noWrap/>
            <w:hideMark/>
          </w:tcPr>
          <w:p w14:paraId="0F0BB459"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2</w:t>
            </w:r>
          </w:p>
        </w:tc>
      </w:tr>
      <w:tr w:rsidR="001B0F0C" w:rsidRPr="00381668" w14:paraId="00545B38" w14:textId="77777777" w:rsidTr="00C30893">
        <w:trPr>
          <w:trHeight w:val="260"/>
        </w:trPr>
        <w:tc>
          <w:tcPr>
            <w:cnfStyle w:val="001000000000" w:firstRow="0" w:lastRow="0" w:firstColumn="1" w:lastColumn="0" w:oddVBand="0" w:evenVBand="0" w:oddHBand="0" w:evenHBand="0" w:firstRowFirstColumn="0" w:firstRowLastColumn="0" w:lastRowFirstColumn="0" w:lastRowLastColumn="0"/>
            <w:tcW w:w="2095" w:type="pct"/>
            <w:gridSpan w:val="4"/>
            <w:vAlign w:val="center"/>
            <w:hideMark/>
          </w:tcPr>
          <w:p w14:paraId="135015C0" w14:textId="77777777" w:rsidR="001F1770" w:rsidRPr="00381668" w:rsidRDefault="001F1770" w:rsidP="00381668">
            <w:pPr>
              <w:spacing w:line="276" w:lineRule="auto"/>
              <w:jc w:val="center"/>
              <w:rPr>
                <w:color w:val="000000"/>
                <w:sz w:val="18"/>
                <w:szCs w:val="18"/>
              </w:rPr>
            </w:pPr>
            <w:r w:rsidRPr="00381668">
              <w:rPr>
                <w:color w:val="000000"/>
                <w:sz w:val="18"/>
                <w:szCs w:val="18"/>
              </w:rPr>
              <w:t>Total PEA</w:t>
            </w:r>
          </w:p>
        </w:tc>
        <w:tc>
          <w:tcPr>
            <w:tcW w:w="331" w:type="pct"/>
            <w:noWrap/>
            <w:hideMark/>
          </w:tcPr>
          <w:p w14:paraId="025F2552"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0</w:t>
            </w:r>
          </w:p>
        </w:tc>
        <w:tc>
          <w:tcPr>
            <w:tcW w:w="378" w:type="pct"/>
            <w:noWrap/>
            <w:hideMark/>
          </w:tcPr>
          <w:p w14:paraId="1727619B"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0</w:t>
            </w:r>
          </w:p>
        </w:tc>
        <w:tc>
          <w:tcPr>
            <w:tcW w:w="425" w:type="pct"/>
            <w:noWrap/>
            <w:hideMark/>
          </w:tcPr>
          <w:p w14:paraId="5CD82E3B"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0</w:t>
            </w:r>
          </w:p>
        </w:tc>
        <w:tc>
          <w:tcPr>
            <w:tcW w:w="425" w:type="pct"/>
            <w:noWrap/>
            <w:hideMark/>
          </w:tcPr>
          <w:p w14:paraId="6C7283BE"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14</w:t>
            </w:r>
          </w:p>
        </w:tc>
        <w:tc>
          <w:tcPr>
            <w:tcW w:w="425" w:type="pct"/>
            <w:noWrap/>
            <w:hideMark/>
          </w:tcPr>
          <w:p w14:paraId="003508F6"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3</w:t>
            </w:r>
          </w:p>
        </w:tc>
        <w:tc>
          <w:tcPr>
            <w:tcW w:w="582" w:type="pct"/>
            <w:noWrap/>
            <w:hideMark/>
          </w:tcPr>
          <w:p w14:paraId="0DA57F71"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1</w:t>
            </w:r>
          </w:p>
        </w:tc>
        <w:tc>
          <w:tcPr>
            <w:tcW w:w="337" w:type="pct"/>
            <w:noWrap/>
            <w:hideMark/>
          </w:tcPr>
          <w:p w14:paraId="2116BCC3"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18</w:t>
            </w:r>
          </w:p>
        </w:tc>
      </w:tr>
      <w:tr w:rsidR="001B0F0C" w:rsidRPr="00381668" w14:paraId="254BA7AD" w14:textId="77777777" w:rsidTr="00C3089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90" w:type="pct"/>
            <w:vMerge w:val="restart"/>
            <w:vAlign w:val="center"/>
            <w:hideMark/>
          </w:tcPr>
          <w:p w14:paraId="3F3C18E2" w14:textId="77777777" w:rsidR="001F1770" w:rsidRPr="00381668" w:rsidRDefault="001F1770" w:rsidP="00381668">
            <w:pPr>
              <w:spacing w:line="276" w:lineRule="auto"/>
              <w:jc w:val="center"/>
              <w:rPr>
                <w:color w:val="000000"/>
                <w:sz w:val="18"/>
                <w:szCs w:val="18"/>
              </w:rPr>
            </w:pPr>
            <w:r w:rsidRPr="00381668">
              <w:rPr>
                <w:color w:val="000000"/>
                <w:sz w:val="18"/>
                <w:szCs w:val="18"/>
              </w:rPr>
              <w:t>PEI</w:t>
            </w:r>
          </w:p>
        </w:tc>
        <w:tc>
          <w:tcPr>
            <w:tcW w:w="543" w:type="pct"/>
            <w:gridSpan w:val="2"/>
            <w:noWrap/>
            <w:hideMark/>
          </w:tcPr>
          <w:p w14:paraId="7F937003"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81668">
              <w:rPr>
                <w:b/>
                <w:bCs/>
                <w:color w:val="000000"/>
                <w:sz w:val="18"/>
                <w:szCs w:val="18"/>
              </w:rPr>
              <w:t>Mujer</w:t>
            </w:r>
          </w:p>
        </w:tc>
        <w:tc>
          <w:tcPr>
            <w:tcW w:w="562" w:type="pct"/>
            <w:noWrap/>
            <w:hideMark/>
          </w:tcPr>
          <w:p w14:paraId="563D307A"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81668">
              <w:rPr>
                <w:b/>
                <w:bCs/>
                <w:color w:val="000000"/>
                <w:sz w:val="18"/>
                <w:szCs w:val="18"/>
              </w:rPr>
              <w:t>DS</w:t>
            </w:r>
          </w:p>
        </w:tc>
        <w:tc>
          <w:tcPr>
            <w:tcW w:w="331" w:type="pct"/>
            <w:noWrap/>
            <w:hideMark/>
          </w:tcPr>
          <w:p w14:paraId="0479AF3C"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0</w:t>
            </w:r>
          </w:p>
        </w:tc>
        <w:tc>
          <w:tcPr>
            <w:tcW w:w="378" w:type="pct"/>
            <w:noWrap/>
            <w:hideMark/>
          </w:tcPr>
          <w:p w14:paraId="4B444E63"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0</w:t>
            </w:r>
          </w:p>
        </w:tc>
        <w:tc>
          <w:tcPr>
            <w:tcW w:w="425" w:type="pct"/>
            <w:noWrap/>
            <w:hideMark/>
          </w:tcPr>
          <w:p w14:paraId="168011A5"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0</w:t>
            </w:r>
          </w:p>
        </w:tc>
        <w:tc>
          <w:tcPr>
            <w:tcW w:w="425" w:type="pct"/>
            <w:noWrap/>
            <w:hideMark/>
          </w:tcPr>
          <w:p w14:paraId="4A31AD13"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1</w:t>
            </w:r>
          </w:p>
        </w:tc>
        <w:tc>
          <w:tcPr>
            <w:tcW w:w="425" w:type="pct"/>
            <w:noWrap/>
            <w:hideMark/>
          </w:tcPr>
          <w:p w14:paraId="6EC98C57"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0</w:t>
            </w:r>
          </w:p>
        </w:tc>
        <w:tc>
          <w:tcPr>
            <w:tcW w:w="582" w:type="pct"/>
            <w:noWrap/>
            <w:hideMark/>
          </w:tcPr>
          <w:p w14:paraId="4519C8A9"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0</w:t>
            </w:r>
          </w:p>
        </w:tc>
        <w:tc>
          <w:tcPr>
            <w:tcW w:w="337" w:type="pct"/>
            <w:noWrap/>
            <w:hideMark/>
          </w:tcPr>
          <w:p w14:paraId="0933DA55"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1</w:t>
            </w:r>
          </w:p>
        </w:tc>
      </w:tr>
      <w:tr w:rsidR="001B0F0C" w:rsidRPr="00381668" w14:paraId="7EBD0D43" w14:textId="77777777" w:rsidTr="00C30893">
        <w:trPr>
          <w:trHeight w:val="260"/>
        </w:trPr>
        <w:tc>
          <w:tcPr>
            <w:cnfStyle w:val="001000000000" w:firstRow="0" w:lastRow="0" w:firstColumn="1" w:lastColumn="0" w:oddVBand="0" w:evenVBand="0" w:oddHBand="0" w:evenHBand="0" w:firstRowFirstColumn="0" w:firstRowLastColumn="0" w:lastRowFirstColumn="0" w:lastRowLastColumn="0"/>
            <w:tcW w:w="990" w:type="pct"/>
            <w:vMerge/>
            <w:vAlign w:val="center"/>
            <w:hideMark/>
          </w:tcPr>
          <w:p w14:paraId="626C658C" w14:textId="77777777" w:rsidR="001F1770" w:rsidRPr="00381668" w:rsidRDefault="001F1770" w:rsidP="00381668">
            <w:pPr>
              <w:spacing w:line="276" w:lineRule="auto"/>
              <w:jc w:val="center"/>
              <w:rPr>
                <w:color w:val="000000"/>
                <w:sz w:val="18"/>
                <w:szCs w:val="18"/>
              </w:rPr>
            </w:pPr>
          </w:p>
        </w:tc>
        <w:tc>
          <w:tcPr>
            <w:tcW w:w="543" w:type="pct"/>
            <w:gridSpan w:val="2"/>
            <w:noWrap/>
            <w:hideMark/>
          </w:tcPr>
          <w:p w14:paraId="7380938F"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Mujer</w:t>
            </w:r>
          </w:p>
        </w:tc>
        <w:tc>
          <w:tcPr>
            <w:tcW w:w="562" w:type="pct"/>
            <w:noWrap/>
            <w:hideMark/>
          </w:tcPr>
          <w:p w14:paraId="26A9BDC7"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HG</w:t>
            </w:r>
          </w:p>
        </w:tc>
        <w:tc>
          <w:tcPr>
            <w:tcW w:w="331" w:type="pct"/>
            <w:noWrap/>
            <w:hideMark/>
          </w:tcPr>
          <w:p w14:paraId="58E23343"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0</w:t>
            </w:r>
          </w:p>
        </w:tc>
        <w:tc>
          <w:tcPr>
            <w:tcW w:w="378" w:type="pct"/>
            <w:noWrap/>
            <w:hideMark/>
          </w:tcPr>
          <w:p w14:paraId="78D5857A"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0</w:t>
            </w:r>
          </w:p>
        </w:tc>
        <w:tc>
          <w:tcPr>
            <w:tcW w:w="425" w:type="pct"/>
            <w:noWrap/>
            <w:hideMark/>
          </w:tcPr>
          <w:p w14:paraId="326E87FE"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2</w:t>
            </w:r>
          </w:p>
        </w:tc>
        <w:tc>
          <w:tcPr>
            <w:tcW w:w="425" w:type="pct"/>
            <w:noWrap/>
            <w:hideMark/>
          </w:tcPr>
          <w:p w14:paraId="5563D9B0"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10</w:t>
            </w:r>
          </w:p>
        </w:tc>
        <w:tc>
          <w:tcPr>
            <w:tcW w:w="425" w:type="pct"/>
            <w:noWrap/>
            <w:hideMark/>
          </w:tcPr>
          <w:p w14:paraId="72A31A8A"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21</w:t>
            </w:r>
          </w:p>
        </w:tc>
        <w:tc>
          <w:tcPr>
            <w:tcW w:w="582" w:type="pct"/>
            <w:noWrap/>
            <w:hideMark/>
          </w:tcPr>
          <w:p w14:paraId="763E05A8"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6</w:t>
            </w:r>
          </w:p>
        </w:tc>
        <w:tc>
          <w:tcPr>
            <w:tcW w:w="337" w:type="pct"/>
            <w:noWrap/>
            <w:hideMark/>
          </w:tcPr>
          <w:p w14:paraId="446C0307"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39</w:t>
            </w:r>
          </w:p>
        </w:tc>
      </w:tr>
      <w:tr w:rsidR="001B0F0C" w:rsidRPr="00381668" w14:paraId="711B88B9" w14:textId="77777777" w:rsidTr="00C3089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90" w:type="pct"/>
            <w:vMerge/>
            <w:vAlign w:val="center"/>
            <w:hideMark/>
          </w:tcPr>
          <w:p w14:paraId="35B2CEDB" w14:textId="77777777" w:rsidR="001F1770" w:rsidRPr="00381668" w:rsidRDefault="001F1770" w:rsidP="00381668">
            <w:pPr>
              <w:spacing w:line="276" w:lineRule="auto"/>
              <w:jc w:val="center"/>
              <w:rPr>
                <w:color w:val="000000"/>
                <w:sz w:val="18"/>
                <w:szCs w:val="18"/>
              </w:rPr>
            </w:pPr>
          </w:p>
        </w:tc>
        <w:tc>
          <w:tcPr>
            <w:tcW w:w="543" w:type="pct"/>
            <w:gridSpan w:val="2"/>
            <w:noWrap/>
            <w:hideMark/>
          </w:tcPr>
          <w:p w14:paraId="27B689CB"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81668">
              <w:rPr>
                <w:b/>
                <w:bCs/>
                <w:color w:val="000000"/>
                <w:sz w:val="18"/>
                <w:szCs w:val="18"/>
              </w:rPr>
              <w:t>Mujer</w:t>
            </w:r>
          </w:p>
        </w:tc>
        <w:tc>
          <w:tcPr>
            <w:tcW w:w="562" w:type="pct"/>
            <w:noWrap/>
            <w:hideMark/>
          </w:tcPr>
          <w:p w14:paraId="20D0E93F"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81668">
              <w:rPr>
                <w:b/>
                <w:bCs/>
                <w:color w:val="000000"/>
                <w:sz w:val="18"/>
                <w:szCs w:val="18"/>
              </w:rPr>
              <w:t>NA</w:t>
            </w:r>
          </w:p>
        </w:tc>
        <w:tc>
          <w:tcPr>
            <w:tcW w:w="331" w:type="pct"/>
            <w:noWrap/>
            <w:hideMark/>
          </w:tcPr>
          <w:p w14:paraId="0990C7B8"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5</w:t>
            </w:r>
          </w:p>
        </w:tc>
        <w:tc>
          <w:tcPr>
            <w:tcW w:w="378" w:type="pct"/>
            <w:noWrap/>
            <w:hideMark/>
          </w:tcPr>
          <w:p w14:paraId="124A894E"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0</w:t>
            </w:r>
          </w:p>
        </w:tc>
        <w:tc>
          <w:tcPr>
            <w:tcW w:w="425" w:type="pct"/>
            <w:noWrap/>
            <w:hideMark/>
          </w:tcPr>
          <w:p w14:paraId="5082364C"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0</w:t>
            </w:r>
          </w:p>
        </w:tc>
        <w:tc>
          <w:tcPr>
            <w:tcW w:w="425" w:type="pct"/>
            <w:noWrap/>
            <w:hideMark/>
          </w:tcPr>
          <w:p w14:paraId="2E69EDF5"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0</w:t>
            </w:r>
          </w:p>
        </w:tc>
        <w:tc>
          <w:tcPr>
            <w:tcW w:w="425" w:type="pct"/>
            <w:noWrap/>
            <w:hideMark/>
          </w:tcPr>
          <w:p w14:paraId="30DA9C82"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0</w:t>
            </w:r>
          </w:p>
        </w:tc>
        <w:tc>
          <w:tcPr>
            <w:tcW w:w="582" w:type="pct"/>
            <w:noWrap/>
            <w:hideMark/>
          </w:tcPr>
          <w:p w14:paraId="4DB2EC29"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0</w:t>
            </w:r>
          </w:p>
        </w:tc>
        <w:tc>
          <w:tcPr>
            <w:tcW w:w="337" w:type="pct"/>
            <w:noWrap/>
            <w:hideMark/>
          </w:tcPr>
          <w:p w14:paraId="641ABEED"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5</w:t>
            </w:r>
          </w:p>
        </w:tc>
      </w:tr>
      <w:tr w:rsidR="001B0F0C" w:rsidRPr="00381668" w14:paraId="0EEE6FAA" w14:textId="77777777" w:rsidTr="00C30893">
        <w:trPr>
          <w:trHeight w:val="260"/>
        </w:trPr>
        <w:tc>
          <w:tcPr>
            <w:cnfStyle w:val="001000000000" w:firstRow="0" w:lastRow="0" w:firstColumn="1" w:lastColumn="0" w:oddVBand="0" w:evenVBand="0" w:oddHBand="0" w:evenHBand="0" w:firstRowFirstColumn="0" w:firstRowLastColumn="0" w:lastRowFirstColumn="0" w:lastRowLastColumn="0"/>
            <w:tcW w:w="990" w:type="pct"/>
            <w:vMerge/>
            <w:vAlign w:val="center"/>
            <w:hideMark/>
          </w:tcPr>
          <w:p w14:paraId="4859205C" w14:textId="77777777" w:rsidR="001F1770" w:rsidRPr="00381668" w:rsidRDefault="001F1770" w:rsidP="00381668">
            <w:pPr>
              <w:spacing w:line="276" w:lineRule="auto"/>
              <w:jc w:val="center"/>
              <w:rPr>
                <w:color w:val="000000"/>
                <w:sz w:val="18"/>
                <w:szCs w:val="18"/>
              </w:rPr>
            </w:pPr>
          </w:p>
        </w:tc>
        <w:tc>
          <w:tcPr>
            <w:tcW w:w="543" w:type="pct"/>
            <w:gridSpan w:val="2"/>
            <w:noWrap/>
            <w:hideMark/>
          </w:tcPr>
          <w:p w14:paraId="1E3B4CB4"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Mujer</w:t>
            </w:r>
          </w:p>
        </w:tc>
        <w:tc>
          <w:tcPr>
            <w:tcW w:w="562" w:type="pct"/>
            <w:noWrap/>
            <w:hideMark/>
          </w:tcPr>
          <w:p w14:paraId="63FA62B7"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SP</w:t>
            </w:r>
          </w:p>
        </w:tc>
        <w:tc>
          <w:tcPr>
            <w:tcW w:w="331" w:type="pct"/>
            <w:noWrap/>
            <w:hideMark/>
          </w:tcPr>
          <w:p w14:paraId="17A9F1B5"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0</w:t>
            </w:r>
          </w:p>
        </w:tc>
        <w:tc>
          <w:tcPr>
            <w:tcW w:w="378" w:type="pct"/>
            <w:noWrap/>
            <w:hideMark/>
          </w:tcPr>
          <w:p w14:paraId="6DAA5D74"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0</w:t>
            </w:r>
          </w:p>
        </w:tc>
        <w:tc>
          <w:tcPr>
            <w:tcW w:w="425" w:type="pct"/>
            <w:noWrap/>
            <w:hideMark/>
          </w:tcPr>
          <w:p w14:paraId="3BD02DE4"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0</w:t>
            </w:r>
          </w:p>
        </w:tc>
        <w:tc>
          <w:tcPr>
            <w:tcW w:w="425" w:type="pct"/>
            <w:noWrap/>
            <w:hideMark/>
          </w:tcPr>
          <w:p w14:paraId="3C7D5C52"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0</w:t>
            </w:r>
          </w:p>
        </w:tc>
        <w:tc>
          <w:tcPr>
            <w:tcW w:w="425" w:type="pct"/>
            <w:noWrap/>
            <w:hideMark/>
          </w:tcPr>
          <w:p w14:paraId="304B7D1F"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0</w:t>
            </w:r>
          </w:p>
        </w:tc>
        <w:tc>
          <w:tcPr>
            <w:tcW w:w="582" w:type="pct"/>
            <w:noWrap/>
            <w:hideMark/>
          </w:tcPr>
          <w:p w14:paraId="5B0BE51A"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0</w:t>
            </w:r>
          </w:p>
        </w:tc>
        <w:tc>
          <w:tcPr>
            <w:tcW w:w="337" w:type="pct"/>
            <w:noWrap/>
            <w:hideMark/>
          </w:tcPr>
          <w:p w14:paraId="7261044A"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0</w:t>
            </w:r>
          </w:p>
        </w:tc>
      </w:tr>
      <w:tr w:rsidR="001B0F0C" w:rsidRPr="00381668" w14:paraId="38566CD3" w14:textId="77777777" w:rsidTr="00C3089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90" w:type="pct"/>
            <w:vMerge/>
            <w:vAlign w:val="center"/>
            <w:hideMark/>
          </w:tcPr>
          <w:p w14:paraId="6C3E8C12" w14:textId="77777777" w:rsidR="001F1770" w:rsidRPr="00381668" w:rsidRDefault="001F1770" w:rsidP="00381668">
            <w:pPr>
              <w:spacing w:line="276" w:lineRule="auto"/>
              <w:jc w:val="center"/>
              <w:rPr>
                <w:color w:val="000000"/>
                <w:sz w:val="18"/>
                <w:szCs w:val="18"/>
              </w:rPr>
            </w:pPr>
          </w:p>
        </w:tc>
        <w:tc>
          <w:tcPr>
            <w:tcW w:w="543" w:type="pct"/>
            <w:gridSpan w:val="2"/>
            <w:noWrap/>
            <w:hideMark/>
          </w:tcPr>
          <w:p w14:paraId="36907B09"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81668">
              <w:rPr>
                <w:b/>
                <w:bCs/>
                <w:color w:val="000000"/>
                <w:sz w:val="18"/>
                <w:szCs w:val="18"/>
              </w:rPr>
              <w:t>Mujer</w:t>
            </w:r>
          </w:p>
        </w:tc>
        <w:tc>
          <w:tcPr>
            <w:tcW w:w="562" w:type="pct"/>
            <w:noWrap/>
            <w:hideMark/>
          </w:tcPr>
          <w:p w14:paraId="5FCCE2B5"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81668">
              <w:rPr>
                <w:b/>
                <w:bCs/>
                <w:color w:val="000000"/>
                <w:sz w:val="18"/>
                <w:szCs w:val="18"/>
              </w:rPr>
              <w:t>ES</w:t>
            </w:r>
          </w:p>
        </w:tc>
        <w:tc>
          <w:tcPr>
            <w:tcW w:w="331" w:type="pct"/>
            <w:noWrap/>
            <w:hideMark/>
          </w:tcPr>
          <w:p w14:paraId="52221CCF"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3</w:t>
            </w:r>
          </w:p>
        </w:tc>
        <w:tc>
          <w:tcPr>
            <w:tcW w:w="378" w:type="pct"/>
            <w:noWrap/>
            <w:hideMark/>
          </w:tcPr>
          <w:p w14:paraId="01B80FFD"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13</w:t>
            </w:r>
          </w:p>
        </w:tc>
        <w:tc>
          <w:tcPr>
            <w:tcW w:w="425" w:type="pct"/>
            <w:noWrap/>
            <w:hideMark/>
          </w:tcPr>
          <w:p w14:paraId="0D4A07C6"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4</w:t>
            </w:r>
          </w:p>
        </w:tc>
        <w:tc>
          <w:tcPr>
            <w:tcW w:w="425" w:type="pct"/>
            <w:noWrap/>
            <w:hideMark/>
          </w:tcPr>
          <w:p w14:paraId="6C18E682"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2</w:t>
            </w:r>
          </w:p>
        </w:tc>
        <w:tc>
          <w:tcPr>
            <w:tcW w:w="425" w:type="pct"/>
            <w:noWrap/>
            <w:hideMark/>
          </w:tcPr>
          <w:p w14:paraId="1250072D"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0</w:t>
            </w:r>
          </w:p>
        </w:tc>
        <w:tc>
          <w:tcPr>
            <w:tcW w:w="582" w:type="pct"/>
            <w:noWrap/>
            <w:hideMark/>
          </w:tcPr>
          <w:p w14:paraId="232FFA94"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0</w:t>
            </w:r>
          </w:p>
        </w:tc>
        <w:tc>
          <w:tcPr>
            <w:tcW w:w="337" w:type="pct"/>
            <w:noWrap/>
            <w:hideMark/>
          </w:tcPr>
          <w:p w14:paraId="02ACC035"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22</w:t>
            </w:r>
          </w:p>
        </w:tc>
      </w:tr>
      <w:tr w:rsidR="001B0F0C" w:rsidRPr="00381668" w14:paraId="23EC2EE0" w14:textId="77777777" w:rsidTr="00C30893">
        <w:trPr>
          <w:trHeight w:val="260"/>
        </w:trPr>
        <w:tc>
          <w:tcPr>
            <w:cnfStyle w:val="001000000000" w:firstRow="0" w:lastRow="0" w:firstColumn="1" w:lastColumn="0" w:oddVBand="0" w:evenVBand="0" w:oddHBand="0" w:evenHBand="0" w:firstRowFirstColumn="0" w:firstRowLastColumn="0" w:lastRowFirstColumn="0" w:lastRowLastColumn="0"/>
            <w:tcW w:w="2095" w:type="pct"/>
            <w:gridSpan w:val="4"/>
            <w:vAlign w:val="center"/>
            <w:hideMark/>
          </w:tcPr>
          <w:p w14:paraId="66999DA3" w14:textId="77777777" w:rsidR="001F1770" w:rsidRPr="00381668" w:rsidRDefault="001F1770" w:rsidP="00381668">
            <w:pPr>
              <w:spacing w:line="276" w:lineRule="auto"/>
              <w:jc w:val="center"/>
              <w:rPr>
                <w:color w:val="000000"/>
                <w:sz w:val="18"/>
                <w:szCs w:val="18"/>
              </w:rPr>
            </w:pPr>
            <w:r w:rsidRPr="00381668">
              <w:rPr>
                <w:color w:val="000000"/>
                <w:sz w:val="18"/>
                <w:szCs w:val="18"/>
              </w:rPr>
              <w:t>Total PEI</w:t>
            </w:r>
          </w:p>
        </w:tc>
        <w:tc>
          <w:tcPr>
            <w:tcW w:w="331" w:type="pct"/>
            <w:noWrap/>
            <w:hideMark/>
          </w:tcPr>
          <w:p w14:paraId="2E4175E5"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8</w:t>
            </w:r>
          </w:p>
        </w:tc>
        <w:tc>
          <w:tcPr>
            <w:tcW w:w="378" w:type="pct"/>
            <w:noWrap/>
            <w:hideMark/>
          </w:tcPr>
          <w:p w14:paraId="20549973"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13</w:t>
            </w:r>
          </w:p>
        </w:tc>
        <w:tc>
          <w:tcPr>
            <w:tcW w:w="425" w:type="pct"/>
            <w:noWrap/>
            <w:hideMark/>
          </w:tcPr>
          <w:p w14:paraId="688FA0A6"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6</w:t>
            </w:r>
          </w:p>
        </w:tc>
        <w:tc>
          <w:tcPr>
            <w:tcW w:w="425" w:type="pct"/>
            <w:noWrap/>
            <w:hideMark/>
          </w:tcPr>
          <w:p w14:paraId="6912F245"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13</w:t>
            </w:r>
          </w:p>
        </w:tc>
        <w:tc>
          <w:tcPr>
            <w:tcW w:w="425" w:type="pct"/>
            <w:noWrap/>
            <w:hideMark/>
          </w:tcPr>
          <w:p w14:paraId="16E52579"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21</w:t>
            </w:r>
          </w:p>
        </w:tc>
        <w:tc>
          <w:tcPr>
            <w:tcW w:w="582" w:type="pct"/>
            <w:noWrap/>
            <w:hideMark/>
          </w:tcPr>
          <w:p w14:paraId="6FDB55B7"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6</w:t>
            </w:r>
          </w:p>
        </w:tc>
        <w:tc>
          <w:tcPr>
            <w:tcW w:w="337" w:type="pct"/>
            <w:noWrap/>
            <w:hideMark/>
          </w:tcPr>
          <w:p w14:paraId="4C74479D"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67</w:t>
            </w:r>
          </w:p>
        </w:tc>
      </w:tr>
      <w:tr w:rsidR="001B0F0C" w:rsidRPr="00381668" w14:paraId="206E80B3" w14:textId="77777777" w:rsidTr="00C3089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533" w:type="pct"/>
            <w:gridSpan w:val="3"/>
            <w:noWrap/>
            <w:vAlign w:val="center"/>
            <w:hideMark/>
          </w:tcPr>
          <w:p w14:paraId="36CEFCE0" w14:textId="77777777" w:rsidR="001F1770" w:rsidRPr="00381668" w:rsidRDefault="001F1770" w:rsidP="00381668">
            <w:pPr>
              <w:spacing w:line="276" w:lineRule="auto"/>
              <w:jc w:val="center"/>
              <w:rPr>
                <w:color w:val="000000"/>
                <w:sz w:val="18"/>
                <w:szCs w:val="18"/>
              </w:rPr>
            </w:pPr>
            <w:r w:rsidRPr="00381668">
              <w:rPr>
                <w:color w:val="000000"/>
                <w:sz w:val="18"/>
                <w:szCs w:val="18"/>
              </w:rPr>
              <w:t>Mujer</w:t>
            </w:r>
          </w:p>
        </w:tc>
        <w:tc>
          <w:tcPr>
            <w:tcW w:w="562" w:type="pct"/>
            <w:noWrap/>
            <w:hideMark/>
          </w:tcPr>
          <w:p w14:paraId="3DC7EB60"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81668">
              <w:rPr>
                <w:b/>
                <w:bCs/>
                <w:color w:val="000000"/>
                <w:sz w:val="18"/>
                <w:szCs w:val="18"/>
              </w:rPr>
              <w:t>CI</w:t>
            </w:r>
          </w:p>
        </w:tc>
        <w:tc>
          <w:tcPr>
            <w:tcW w:w="331" w:type="pct"/>
            <w:noWrap/>
            <w:hideMark/>
          </w:tcPr>
          <w:p w14:paraId="399D9F16"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0</w:t>
            </w:r>
          </w:p>
        </w:tc>
        <w:tc>
          <w:tcPr>
            <w:tcW w:w="378" w:type="pct"/>
            <w:noWrap/>
            <w:hideMark/>
          </w:tcPr>
          <w:p w14:paraId="6EECE755"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0</w:t>
            </w:r>
          </w:p>
        </w:tc>
        <w:tc>
          <w:tcPr>
            <w:tcW w:w="425" w:type="pct"/>
            <w:noWrap/>
            <w:hideMark/>
          </w:tcPr>
          <w:p w14:paraId="117387A4"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0</w:t>
            </w:r>
          </w:p>
        </w:tc>
        <w:tc>
          <w:tcPr>
            <w:tcW w:w="425" w:type="pct"/>
            <w:noWrap/>
            <w:hideMark/>
          </w:tcPr>
          <w:p w14:paraId="18275774"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1</w:t>
            </w:r>
          </w:p>
        </w:tc>
        <w:tc>
          <w:tcPr>
            <w:tcW w:w="425" w:type="pct"/>
            <w:noWrap/>
            <w:hideMark/>
          </w:tcPr>
          <w:p w14:paraId="3852AB72"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1</w:t>
            </w:r>
          </w:p>
        </w:tc>
        <w:tc>
          <w:tcPr>
            <w:tcW w:w="582" w:type="pct"/>
            <w:noWrap/>
            <w:hideMark/>
          </w:tcPr>
          <w:p w14:paraId="568817FE"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0</w:t>
            </w:r>
          </w:p>
        </w:tc>
        <w:tc>
          <w:tcPr>
            <w:tcW w:w="337" w:type="pct"/>
            <w:noWrap/>
            <w:hideMark/>
          </w:tcPr>
          <w:p w14:paraId="3E0D5479"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2</w:t>
            </w:r>
          </w:p>
        </w:tc>
      </w:tr>
      <w:tr w:rsidR="001B0F0C" w:rsidRPr="00381668" w14:paraId="110570FE" w14:textId="77777777" w:rsidTr="00C30893">
        <w:trPr>
          <w:trHeight w:val="260"/>
        </w:trPr>
        <w:tc>
          <w:tcPr>
            <w:cnfStyle w:val="001000000000" w:firstRow="0" w:lastRow="0" w:firstColumn="1" w:lastColumn="0" w:oddVBand="0" w:evenVBand="0" w:oddHBand="0" w:evenHBand="0" w:firstRowFirstColumn="0" w:firstRowLastColumn="0" w:lastRowFirstColumn="0" w:lastRowLastColumn="0"/>
            <w:tcW w:w="2095" w:type="pct"/>
            <w:gridSpan w:val="4"/>
            <w:vAlign w:val="center"/>
            <w:hideMark/>
          </w:tcPr>
          <w:p w14:paraId="4A4C053B" w14:textId="77777777" w:rsidR="001F1770" w:rsidRPr="00381668" w:rsidRDefault="001F1770" w:rsidP="00381668">
            <w:pPr>
              <w:spacing w:line="276" w:lineRule="auto"/>
              <w:jc w:val="center"/>
              <w:rPr>
                <w:color w:val="000000"/>
                <w:sz w:val="18"/>
                <w:szCs w:val="18"/>
              </w:rPr>
            </w:pPr>
            <w:r w:rsidRPr="00381668">
              <w:rPr>
                <w:color w:val="000000"/>
                <w:sz w:val="18"/>
                <w:szCs w:val="18"/>
              </w:rPr>
              <w:t>Total</w:t>
            </w:r>
          </w:p>
        </w:tc>
        <w:tc>
          <w:tcPr>
            <w:tcW w:w="331" w:type="pct"/>
            <w:noWrap/>
            <w:hideMark/>
          </w:tcPr>
          <w:p w14:paraId="617176BB"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8</w:t>
            </w:r>
          </w:p>
        </w:tc>
        <w:tc>
          <w:tcPr>
            <w:tcW w:w="378" w:type="pct"/>
            <w:noWrap/>
            <w:hideMark/>
          </w:tcPr>
          <w:p w14:paraId="58E4DD04"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13</w:t>
            </w:r>
          </w:p>
        </w:tc>
        <w:tc>
          <w:tcPr>
            <w:tcW w:w="425" w:type="pct"/>
            <w:noWrap/>
            <w:hideMark/>
          </w:tcPr>
          <w:p w14:paraId="5EFFD0AC"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6</w:t>
            </w:r>
          </w:p>
        </w:tc>
        <w:tc>
          <w:tcPr>
            <w:tcW w:w="425" w:type="pct"/>
            <w:noWrap/>
            <w:hideMark/>
          </w:tcPr>
          <w:p w14:paraId="16F537BE"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28</w:t>
            </w:r>
          </w:p>
        </w:tc>
        <w:tc>
          <w:tcPr>
            <w:tcW w:w="425" w:type="pct"/>
            <w:noWrap/>
            <w:hideMark/>
          </w:tcPr>
          <w:p w14:paraId="58684505"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25</w:t>
            </w:r>
          </w:p>
        </w:tc>
        <w:tc>
          <w:tcPr>
            <w:tcW w:w="582" w:type="pct"/>
            <w:noWrap/>
            <w:hideMark/>
          </w:tcPr>
          <w:p w14:paraId="332CB838"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7</w:t>
            </w:r>
          </w:p>
        </w:tc>
        <w:tc>
          <w:tcPr>
            <w:tcW w:w="337" w:type="pct"/>
            <w:noWrap/>
            <w:hideMark/>
          </w:tcPr>
          <w:p w14:paraId="55A4094B"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87</w:t>
            </w:r>
          </w:p>
        </w:tc>
      </w:tr>
      <w:tr w:rsidR="001B0F0C" w:rsidRPr="00381668" w14:paraId="512A710C" w14:textId="77777777" w:rsidTr="00C3089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90" w:type="pct"/>
            <w:vMerge w:val="restart"/>
            <w:vAlign w:val="center"/>
            <w:hideMark/>
          </w:tcPr>
          <w:p w14:paraId="18CC8596" w14:textId="77777777" w:rsidR="001F1770" w:rsidRPr="00381668" w:rsidRDefault="001F1770" w:rsidP="00381668">
            <w:pPr>
              <w:spacing w:line="276" w:lineRule="auto"/>
              <w:jc w:val="center"/>
              <w:rPr>
                <w:color w:val="000000"/>
                <w:sz w:val="18"/>
                <w:szCs w:val="18"/>
              </w:rPr>
            </w:pPr>
            <w:r w:rsidRPr="00381668">
              <w:rPr>
                <w:color w:val="000000"/>
                <w:sz w:val="18"/>
                <w:szCs w:val="18"/>
              </w:rPr>
              <w:t>PEA</w:t>
            </w:r>
          </w:p>
        </w:tc>
        <w:tc>
          <w:tcPr>
            <w:tcW w:w="543" w:type="pct"/>
            <w:gridSpan w:val="2"/>
            <w:noWrap/>
            <w:hideMark/>
          </w:tcPr>
          <w:p w14:paraId="792D7FA4"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81668">
              <w:rPr>
                <w:b/>
                <w:bCs/>
                <w:color w:val="000000"/>
                <w:sz w:val="18"/>
                <w:szCs w:val="18"/>
              </w:rPr>
              <w:t>Hombre</w:t>
            </w:r>
          </w:p>
        </w:tc>
        <w:tc>
          <w:tcPr>
            <w:tcW w:w="562" w:type="pct"/>
            <w:noWrap/>
            <w:hideMark/>
          </w:tcPr>
          <w:p w14:paraId="6186A09A"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81668">
              <w:rPr>
                <w:b/>
                <w:bCs/>
                <w:color w:val="000000"/>
                <w:sz w:val="18"/>
                <w:szCs w:val="18"/>
              </w:rPr>
              <w:t>ID</w:t>
            </w:r>
          </w:p>
        </w:tc>
        <w:tc>
          <w:tcPr>
            <w:tcW w:w="331" w:type="pct"/>
            <w:noWrap/>
            <w:hideMark/>
          </w:tcPr>
          <w:p w14:paraId="04CC0EB0"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0</w:t>
            </w:r>
          </w:p>
        </w:tc>
        <w:tc>
          <w:tcPr>
            <w:tcW w:w="378" w:type="pct"/>
            <w:noWrap/>
            <w:hideMark/>
          </w:tcPr>
          <w:p w14:paraId="235C2824"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0</w:t>
            </w:r>
          </w:p>
        </w:tc>
        <w:tc>
          <w:tcPr>
            <w:tcW w:w="425" w:type="pct"/>
            <w:noWrap/>
            <w:hideMark/>
          </w:tcPr>
          <w:p w14:paraId="217CBB61"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0</w:t>
            </w:r>
          </w:p>
        </w:tc>
        <w:tc>
          <w:tcPr>
            <w:tcW w:w="425" w:type="pct"/>
            <w:noWrap/>
            <w:hideMark/>
          </w:tcPr>
          <w:p w14:paraId="492D4AF5"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18</w:t>
            </w:r>
          </w:p>
        </w:tc>
        <w:tc>
          <w:tcPr>
            <w:tcW w:w="425" w:type="pct"/>
            <w:noWrap/>
            <w:hideMark/>
          </w:tcPr>
          <w:p w14:paraId="69A18739"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16</w:t>
            </w:r>
          </w:p>
        </w:tc>
        <w:tc>
          <w:tcPr>
            <w:tcW w:w="582" w:type="pct"/>
            <w:noWrap/>
            <w:hideMark/>
          </w:tcPr>
          <w:p w14:paraId="74CD76F6"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9</w:t>
            </w:r>
          </w:p>
        </w:tc>
        <w:tc>
          <w:tcPr>
            <w:tcW w:w="337" w:type="pct"/>
            <w:noWrap/>
            <w:hideMark/>
          </w:tcPr>
          <w:p w14:paraId="0959B2BB"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43</w:t>
            </w:r>
          </w:p>
        </w:tc>
      </w:tr>
      <w:tr w:rsidR="001B0F0C" w:rsidRPr="00381668" w14:paraId="4C93FD49" w14:textId="77777777" w:rsidTr="001B0F0C">
        <w:trPr>
          <w:trHeight w:val="260"/>
        </w:trPr>
        <w:tc>
          <w:tcPr>
            <w:cnfStyle w:val="001000000000" w:firstRow="0" w:lastRow="0" w:firstColumn="1" w:lastColumn="0" w:oddVBand="0" w:evenVBand="0" w:oddHBand="0" w:evenHBand="0" w:firstRowFirstColumn="0" w:firstRowLastColumn="0" w:lastRowFirstColumn="0" w:lastRowLastColumn="0"/>
            <w:tcW w:w="990" w:type="pct"/>
            <w:vMerge/>
            <w:hideMark/>
          </w:tcPr>
          <w:p w14:paraId="643FAD47" w14:textId="77777777" w:rsidR="001F1770" w:rsidRPr="00381668" w:rsidRDefault="001F1770" w:rsidP="00381668">
            <w:pPr>
              <w:spacing w:line="276" w:lineRule="auto"/>
              <w:rPr>
                <w:color w:val="000000"/>
                <w:sz w:val="18"/>
                <w:szCs w:val="18"/>
              </w:rPr>
            </w:pPr>
          </w:p>
        </w:tc>
        <w:tc>
          <w:tcPr>
            <w:tcW w:w="543" w:type="pct"/>
            <w:gridSpan w:val="2"/>
            <w:noWrap/>
            <w:hideMark/>
          </w:tcPr>
          <w:p w14:paraId="79E7676A"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Hombre</w:t>
            </w:r>
          </w:p>
        </w:tc>
        <w:tc>
          <w:tcPr>
            <w:tcW w:w="562" w:type="pct"/>
            <w:noWrap/>
            <w:hideMark/>
          </w:tcPr>
          <w:p w14:paraId="3D77398E"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EP</w:t>
            </w:r>
          </w:p>
        </w:tc>
        <w:tc>
          <w:tcPr>
            <w:tcW w:w="331" w:type="pct"/>
            <w:noWrap/>
            <w:hideMark/>
          </w:tcPr>
          <w:p w14:paraId="21E7D3BB"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0</w:t>
            </w:r>
          </w:p>
        </w:tc>
        <w:tc>
          <w:tcPr>
            <w:tcW w:w="378" w:type="pct"/>
            <w:noWrap/>
            <w:hideMark/>
          </w:tcPr>
          <w:p w14:paraId="55B269ED"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0</w:t>
            </w:r>
          </w:p>
        </w:tc>
        <w:tc>
          <w:tcPr>
            <w:tcW w:w="425" w:type="pct"/>
            <w:noWrap/>
            <w:hideMark/>
          </w:tcPr>
          <w:p w14:paraId="38967D65"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0</w:t>
            </w:r>
          </w:p>
        </w:tc>
        <w:tc>
          <w:tcPr>
            <w:tcW w:w="425" w:type="pct"/>
            <w:noWrap/>
            <w:hideMark/>
          </w:tcPr>
          <w:p w14:paraId="00554C6F"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6</w:t>
            </w:r>
          </w:p>
        </w:tc>
        <w:tc>
          <w:tcPr>
            <w:tcW w:w="425" w:type="pct"/>
            <w:noWrap/>
            <w:hideMark/>
          </w:tcPr>
          <w:p w14:paraId="6361EF67"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2</w:t>
            </w:r>
          </w:p>
        </w:tc>
        <w:tc>
          <w:tcPr>
            <w:tcW w:w="582" w:type="pct"/>
            <w:noWrap/>
            <w:hideMark/>
          </w:tcPr>
          <w:p w14:paraId="3F2A1B49"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0</w:t>
            </w:r>
          </w:p>
        </w:tc>
        <w:tc>
          <w:tcPr>
            <w:tcW w:w="337" w:type="pct"/>
            <w:noWrap/>
            <w:hideMark/>
          </w:tcPr>
          <w:p w14:paraId="4D6591B7"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8</w:t>
            </w:r>
          </w:p>
        </w:tc>
      </w:tr>
      <w:tr w:rsidR="001B0F0C" w:rsidRPr="00381668" w14:paraId="66D77366" w14:textId="77777777" w:rsidTr="001B0F0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90" w:type="pct"/>
            <w:vMerge/>
            <w:hideMark/>
          </w:tcPr>
          <w:p w14:paraId="6468B142" w14:textId="77777777" w:rsidR="001F1770" w:rsidRPr="00381668" w:rsidRDefault="001F1770" w:rsidP="00381668">
            <w:pPr>
              <w:spacing w:line="276" w:lineRule="auto"/>
              <w:rPr>
                <w:color w:val="000000"/>
                <w:sz w:val="18"/>
                <w:szCs w:val="18"/>
              </w:rPr>
            </w:pPr>
          </w:p>
        </w:tc>
        <w:tc>
          <w:tcPr>
            <w:tcW w:w="543" w:type="pct"/>
            <w:gridSpan w:val="2"/>
            <w:noWrap/>
            <w:hideMark/>
          </w:tcPr>
          <w:p w14:paraId="1F6525B8"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81668">
              <w:rPr>
                <w:b/>
                <w:bCs/>
                <w:color w:val="000000"/>
                <w:sz w:val="18"/>
                <w:szCs w:val="18"/>
              </w:rPr>
              <w:t>Hombre</w:t>
            </w:r>
          </w:p>
        </w:tc>
        <w:tc>
          <w:tcPr>
            <w:tcW w:w="562" w:type="pct"/>
            <w:noWrap/>
            <w:hideMark/>
          </w:tcPr>
          <w:p w14:paraId="0664B72C"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81668">
              <w:rPr>
                <w:b/>
                <w:bCs/>
                <w:color w:val="000000"/>
                <w:sz w:val="18"/>
                <w:szCs w:val="18"/>
              </w:rPr>
              <w:t>OT</w:t>
            </w:r>
          </w:p>
        </w:tc>
        <w:tc>
          <w:tcPr>
            <w:tcW w:w="331" w:type="pct"/>
            <w:noWrap/>
            <w:hideMark/>
          </w:tcPr>
          <w:p w14:paraId="60D3D6B8"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0</w:t>
            </w:r>
          </w:p>
        </w:tc>
        <w:tc>
          <w:tcPr>
            <w:tcW w:w="378" w:type="pct"/>
            <w:noWrap/>
            <w:hideMark/>
          </w:tcPr>
          <w:p w14:paraId="39E1327A"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0</w:t>
            </w:r>
          </w:p>
        </w:tc>
        <w:tc>
          <w:tcPr>
            <w:tcW w:w="425" w:type="pct"/>
            <w:noWrap/>
            <w:hideMark/>
          </w:tcPr>
          <w:p w14:paraId="0F5A3FCD"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1</w:t>
            </w:r>
          </w:p>
        </w:tc>
        <w:tc>
          <w:tcPr>
            <w:tcW w:w="425" w:type="pct"/>
            <w:noWrap/>
            <w:hideMark/>
          </w:tcPr>
          <w:p w14:paraId="144E47E8"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5</w:t>
            </w:r>
          </w:p>
        </w:tc>
        <w:tc>
          <w:tcPr>
            <w:tcW w:w="425" w:type="pct"/>
            <w:noWrap/>
            <w:hideMark/>
          </w:tcPr>
          <w:p w14:paraId="1A295E1C"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2</w:t>
            </w:r>
          </w:p>
        </w:tc>
        <w:tc>
          <w:tcPr>
            <w:tcW w:w="582" w:type="pct"/>
            <w:noWrap/>
            <w:hideMark/>
          </w:tcPr>
          <w:p w14:paraId="400C0EF2"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1</w:t>
            </w:r>
          </w:p>
        </w:tc>
        <w:tc>
          <w:tcPr>
            <w:tcW w:w="337" w:type="pct"/>
            <w:noWrap/>
            <w:hideMark/>
          </w:tcPr>
          <w:p w14:paraId="29A62B4A"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9</w:t>
            </w:r>
          </w:p>
        </w:tc>
      </w:tr>
      <w:tr w:rsidR="001B0F0C" w:rsidRPr="00381668" w14:paraId="13F12E9C" w14:textId="77777777" w:rsidTr="001B0F0C">
        <w:trPr>
          <w:trHeight w:val="260"/>
        </w:trPr>
        <w:tc>
          <w:tcPr>
            <w:cnfStyle w:val="001000000000" w:firstRow="0" w:lastRow="0" w:firstColumn="1" w:lastColumn="0" w:oddVBand="0" w:evenVBand="0" w:oddHBand="0" w:evenHBand="0" w:firstRowFirstColumn="0" w:firstRowLastColumn="0" w:lastRowFirstColumn="0" w:lastRowLastColumn="0"/>
            <w:tcW w:w="2095" w:type="pct"/>
            <w:gridSpan w:val="4"/>
            <w:hideMark/>
          </w:tcPr>
          <w:p w14:paraId="7272EEC3" w14:textId="77777777" w:rsidR="001F1770" w:rsidRPr="00381668" w:rsidRDefault="001F1770" w:rsidP="00381668">
            <w:pPr>
              <w:spacing w:line="276" w:lineRule="auto"/>
              <w:jc w:val="center"/>
              <w:rPr>
                <w:color w:val="000000"/>
                <w:sz w:val="18"/>
                <w:szCs w:val="18"/>
              </w:rPr>
            </w:pPr>
            <w:r w:rsidRPr="00381668">
              <w:rPr>
                <w:color w:val="000000"/>
                <w:sz w:val="18"/>
                <w:szCs w:val="18"/>
              </w:rPr>
              <w:t>Total PEA</w:t>
            </w:r>
          </w:p>
        </w:tc>
        <w:tc>
          <w:tcPr>
            <w:tcW w:w="331" w:type="pct"/>
            <w:noWrap/>
            <w:hideMark/>
          </w:tcPr>
          <w:p w14:paraId="3E3E9F75"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0</w:t>
            </w:r>
          </w:p>
        </w:tc>
        <w:tc>
          <w:tcPr>
            <w:tcW w:w="378" w:type="pct"/>
            <w:noWrap/>
            <w:hideMark/>
          </w:tcPr>
          <w:p w14:paraId="037825A6"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0</w:t>
            </w:r>
          </w:p>
        </w:tc>
        <w:tc>
          <w:tcPr>
            <w:tcW w:w="425" w:type="pct"/>
            <w:noWrap/>
            <w:hideMark/>
          </w:tcPr>
          <w:p w14:paraId="3348F220"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1</w:t>
            </w:r>
          </w:p>
        </w:tc>
        <w:tc>
          <w:tcPr>
            <w:tcW w:w="425" w:type="pct"/>
            <w:noWrap/>
            <w:hideMark/>
          </w:tcPr>
          <w:p w14:paraId="107D7E89"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29</w:t>
            </w:r>
          </w:p>
        </w:tc>
        <w:tc>
          <w:tcPr>
            <w:tcW w:w="425" w:type="pct"/>
            <w:noWrap/>
            <w:hideMark/>
          </w:tcPr>
          <w:p w14:paraId="396BF721"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20</w:t>
            </w:r>
          </w:p>
        </w:tc>
        <w:tc>
          <w:tcPr>
            <w:tcW w:w="582" w:type="pct"/>
            <w:noWrap/>
            <w:hideMark/>
          </w:tcPr>
          <w:p w14:paraId="7DF49104"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10</w:t>
            </w:r>
          </w:p>
        </w:tc>
        <w:tc>
          <w:tcPr>
            <w:tcW w:w="337" w:type="pct"/>
            <w:noWrap/>
            <w:hideMark/>
          </w:tcPr>
          <w:p w14:paraId="2A6C331A"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60</w:t>
            </w:r>
          </w:p>
        </w:tc>
      </w:tr>
      <w:tr w:rsidR="001B0F0C" w:rsidRPr="00381668" w14:paraId="7BB1D7D5" w14:textId="77777777" w:rsidTr="001B0F0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90" w:type="pct"/>
            <w:vMerge w:val="restart"/>
            <w:hideMark/>
          </w:tcPr>
          <w:p w14:paraId="2695D90F" w14:textId="77777777" w:rsidR="001F1770" w:rsidRPr="00381668" w:rsidRDefault="001F1770" w:rsidP="00381668">
            <w:pPr>
              <w:spacing w:line="276" w:lineRule="auto"/>
              <w:jc w:val="center"/>
              <w:rPr>
                <w:color w:val="000000"/>
                <w:sz w:val="18"/>
                <w:szCs w:val="18"/>
              </w:rPr>
            </w:pPr>
            <w:r w:rsidRPr="00381668">
              <w:rPr>
                <w:color w:val="000000"/>
                <w:sz w:val="18"/>
                <w:szCs w:val="18"/>
              </w:rPr>
              <w:t>PEI</w:t>
            </w:r>
          </w:p>
        </w:tc>
        <w:tc>
          <w:tcPr>
            <w:tcW w:w="543" w:type="pct"/>
            <w:gridSpan w:val="2"/>
            <w:noWrap/>
            <w:hideMark/>
          </w:tcPr>
          <w:p w14:paraId="5DB4EBBD"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81668">
              <w:rPr>
                <w:b/>
                <w:bCs/>
                <w:color w:val="000000"/>
                <w:sz w:val="18"/>
                <w:szCs w:val="18"/>
              </w:rPr>
              <w:t>Hombre</w:t>
            </w:r>
          </w:p>
        </w:tc>
        <w:tc>
          <w:tcPr>
            <w:tcW w:w="562" w:type="pct"/>
            <w:noWrap/>
            <w:hideMark/>
          </w:tcPr>
          <w:p w14:paraId="00C4A2F5"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81668">
              <w:rPr>
                <w:b/>
                <w:bCs/>
                <w:color w:val="000000"/>
                <w:sz w:val="18"/>
                <w:szCs w:val="18"/>
              </w:rPr>
              <w:t>DS</w:t>
            </w:r>
          </w:p>
        </w:tc>
        <w:tc>
          <w:tcPr>
            <w:tcW w:w="331" w:type="pct"/>
            <w:noWrap/>
            <w:hideMark/>
          </w:tcPr>
          <w:p w14:paraId="12AC36B2"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0</w:t>
            </w:r>
          </w:p>
        </w:tc>
        <w:tc>
          <w:tcPr>
            <w:tcW w:w="378" w:type="pct"/>
            <w:noWrap/>
            <w:hideMark/>
          </w:tcPr>
          <w:p w14:paraId="73BB0C26"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0</w:t>
            </w:r>
          </w:p>
        </w:tc>
        <w:tc>
          <w:tcPr>
            <w:tcW w:w="425" w:type="pct"/>
            <w:noWrap/>
            <w:hideMark/>
          </w:tcPr>
          <w:p w14:paraId="69CE1011"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0</w:t>
            </w:r>
          </w:p>
        </w:tc>
        <w:tc>
          <w:tcPr>
            <w:tcW w:w="425" w:type="pct"/>
            <w:noWrap/>
            <w:hideMark/>
          </w:tcPr>
          <w:p w14:paraId="214B40F5"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3</w:t>
            </w:r>
          </w:p>
        </w:tc>
        <w:tc>
          <w:tcPr>
            <w:tcW w:w="425" w:type="pct"/>
            <w:noWrap/>
            <w:hideMark/>
          </w:tcPr>
          <w:p w14:paraId="5F07B63E"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1</w:t>
            </w:r>
          </w:p>
        </w:tc>
        <w:tc>
          <w:tcPr>
            <w:tcW w:w="582" w:type="pct"/>
            <w:noWrap/>
            <w:hideMark/>
          </w:tcPr>
          <w:p w14:paraId="45E74E0D"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0</w:t>
            </w:r>
          </w:p>
        </w:tc>
        <w:tc>
          <w:tcPr>
            <w:tcW w:w="337" w:type="pct"/>
            <w:noWrap/>
            <w:hideMark/>
          </w:tcPr>
          <w:p w14:paraId="55AA2748"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4</w:t>
            </w:r>
          </w:p>
        </w:tc>
      </w:tr>
      <w:tr w:rsidR="001B0F0C" w:rsidRPr="00381668" w14:paraId="3F42CF2E" w14:textId="77777777" w:rsidTr="001B0F0C">
        <w:trPr>
          <w:trHeight w:val="260"/>
        </w:trPr>
        <w:tc>
          <w:tcPr>
            <w:cnfStyle w:val="001000000000" w:firstRow="0" w:lastRow="0" w:firstColumn="1" w:lastColumn="0" w:oddVBand="0" w:evenVBand="0" w:oddHBand="0" w:evenHBand="0" w:firstRowFirstColumn="0" w:firstRowLastColumn="0" w:lastRowFirstColumn="0" w:lastRowLastColumn="0"/>
            <w:tcW w:w="990" w:type="pct"/>
            <w:vMerge/>
            <w:hideMark/>
          </w:tcPr>
          <w:p w14:paraId="70B20F0C" w14:textId="77777777" w:rsidR="001F1770" w:rsidRPr="00381668" w:rsidRDefault="001F1770" w:rsidP="00381668">
            <w:pPr>
              <w:spacing w:line="276" w:lineRule="auto"/>
              <w:rPr>
                <w:color w:val="000000"/>
                <w:sz w:val="18"/>
                <w:szCs w:val="18"/>
              </w:rPr>
            </w:pPr>
          </w:p>
        </w:tc>
        <w:tc>
          <w:tcPr>
            <w:tcW w:w="543" w:type="pct"/>
            <w:gridSpan w:val="2"/>
            <w:noWrap/>
            <w:hideMark/>
          </w:tcPr>
          <w:p w14:paraId="79F8252F"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Hombre</w:t>
            </w:r>
          </w:p>
        </w:tc>
        <w:tc>
          <w:tcPr>
            <w:tcW w:w="562" w:type="pct"/>
            <w:noWrap/>
            <w:hideMark/>
          </w:tcPr>
          <w:p w14:paraId="3FB77695"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HG</w:t>
            </w:r>
          </w:p>
        </w:tc>
        <w:tc>
          <w:tcPr>
            <w:tcW w:w="331" w:type="pct"/>
            <w:noWrap/>
            <w:hideMark/>
          </w:tcPr>
          <w:p w14:paraId="7C4D0B5D"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0</w:t>
            </w:r>
          </w:p>
        </w:tc>
        <w:tc>
          <w:tcPr>
            <w:tcW w:w="378" w:type="pct"/>
            <w:noWrap/>
            <w:hideMark/>
          </w:tcPr>
          <w:p w14:paraId="32B9FBCD"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1</w:t>
            </w:r>
          </w:p>
        </w:tc>
        <w:tc>
          <w:tcPr>
            <w:tcW w:w="425" w:type="pct"/>
            <w:noWrap/>
            <w:hideMark/>
          </w:tcPr>
          <w:p w14:paraId="23FDBB9F"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1</w:t>
            </w:r>
          </w:p>
        </w:tc>
        <w:tc>
          <w:tcPr>
            <w:tcW w:w="425" w:type="pct"/>
            <w:noWrap/>
            <w:hideMark/>
          </w:tcPr>
          <w:p w14:paraId="58137590"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0</w:t>
            </w:r>
          </w:p>
        </w:tc>
        <w:tc>
          <w:tcPr>
            <w:tcW w:w="425" w:type="pct"/>
            <w:noWrap/>
            <w:hideMark/>
          </w:tcPr>
          <w:p w14:paraId="7D91F4FE"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1</w:t>
            </w:r>
          </w:p>
        </w:tc>
        <w:tc>
          <w:tcPr>
            <w:tcW w:w="582" w:type="pct"/>
            <w:noWrap/>
            <w:hideMark/>
          </w:tcPr>
          <w:p w14:paraId="6370B2C0"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2</w:t>
            </w:r>
          </w:p>
        </w:tc>
        <w:tc>
          <w:tcPr>
            <w:tcW w:w="337" w:type="pct"/>
            <w:noWrap/>
            <w:hideMark/>
          </w:tcPr>
          <w:p w14:paraId="758660F7"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5</w:t>
            </w:r>
          </w:p>
        </w:tc>
      </w:tr>
      <w:tr w:rsidR="001B0F0C" w:rsidRPr="00381668" w14:paraId="52066042" w14:textId="77777777" w:rsidTr="001B0F0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90" w:type="pct"/>
            <w:vMerge/>
            <w:hideMark/>
          </w:tcPr>
          <w:p w14:paraId="0112DD79" w14:textId="77777777" w:rsidR="001F1770" w:rsidRPr="00381668" w:rsidRDefault="001F1770" w:rsidP="00381668">
            <w:pPr>
              <w:spacing w:line="276" w:lineRule="auto"/>
              <w:rPr>
                <w:color w:val="000000"/>
                <w:sz w:val="18"/>
                <w:szCs w:val="18"/>
              </w:rPr>
            </w:pPr>
          </w:p>
        </w:tc>
        <w:tc>
          <w:tcPr>
            <w:tcW w:w="543" w:type="pct"/>
            <w:gridSpan w:val="2"/>
            <w:noWrap/>
            <w:hideMark/>
          </w:tcPr>
          <w:p w14:paraId="4BC7228E"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81668">
              <w:rPr>
                <w:b/>
                <w:bCs/>
                <w:color w:val="000000"/>
                <w:sz w:val="18"/>
                <w:szCs w:val="18"/>
              </w:rPr>
              <w:t>Hombre</w:t>
            </w:r>
          </w:p>
        </w:tc>
        <w:tc>
          <w:tcPr>
            <w:tcW w:w="562" w:type="pct"/>
            <w:noWrap/>
            <w:hideMark/>
          </w:tcPr>
          <w:p w14:paraId="318572E3"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81668">
              <w:rPr>
                <w:b/>
                <w:bCs/>
                <w:color w:val="000000"/>
                <w:sz w:val="18"/>
                <w:szCs w:val="18"/>
              </w:rPr>
              <w:t>NA</w:t>
            </w:r>
          </w:p>
        </w:tc>
        <w:tc>
          <w:tcPr>
            <w:tcW w:w="331" w:type="pct"/>
            <w:noWrap/>
            <w:hideMark/>
          </w:tcPr>
          <w:p w14:paraId="67953079"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3</w:t>
            </w:r>
          </w:p>
        </w:tc>
        <w:tc>
          <w:tcPr>
            <w:tcW w:w="378" w:type="pct"/>
            <w:noWrap/>
            <w:hideMark/>
          </w:tcPr>
          <w:p w14:paraId="61719322"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0</w:t>
            </w:r>
          </w:p>
        </w:tc>
        <w:tc>
          <w:tcPr>
            <w:tcW w:w="425" w:type="pct"/>
            <w:noWrap/>
            <w:hideMark/>
          </w:tcPr>
          <w:p w14:paraId="5D265EE2"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0</w:t>
            </w:r>
          </w:p>
        </w:tc>
        <w:tc>
          <w:tcPr>
            <w:tcW w:w="425" w:type="pct"/>
            <w:noWrap/>
            <w:hideMark/>
          </w:tcPr>
          <w:p w14:paraId="2412F4A5"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0</w:t>
            </w:r>
          </w:p>
        </w:tc>
        <w:tc>
          <w:tcPr>
            <w:tcW w:w="425" w:type="pct"/>
            <w:noWrap/>
            <w:hideMark/>
          </w:tcPr>
          <w:p w14:paraId="0640310A"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0</w:t>
            </w:r>
          </w:p>
        </w:tc>
        <w:tc>
          <w:tcPr>
            <w:tcW w:w="582" w:type="pct"/>
            <w:noWrap/>
            <w:hideMark/>
          </w:tcPr>
          <w:p w14:paraId="67A610F7"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0</w:t>
            </w:r>
          </w:p>
        </w:tc>
        <w:tc>
          <w:tcPr>
            <w:tcW w:w="337" w:type="pct"/>
            <w:noWrap/>
            <w:hideMark/>
          </w:tcPr>
          <w:p w14:paraId="68E5C6BE"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3</w:t>
            </w:r>
          </w:p>
        </w:tc>
      </w:tr>
      <w:tr w:rsidR="001B0F0C" w:rsidRPr="00381668" w14:paraId="1376821A" w14:textId="77777777" w:rsidTr="001B0F0C">
        <w:trPr>
          <w:trHeight w:val="260"/>
        </w:trPr>
        <w:tc>
          <w:tcPr>
            <w:cnfStyle w:val="001000000000" w:firstRow="0" w:lastRow="0" w:firstColumn="1" w:lastColumn="0" w:oddVBand="0" w:evenVBand="0" w:oddHBand="0" w:evenHBand="0" w:firstRowFirstColumn="0" w:firstRowLastColumn="0" w:lastRowFirstColumn="0" w:lastRowLastColumn="0"/>
            <w:tcW w:w="990" w:type="pct"/>
            <w:vMerge/>
            <w:hideMark/>
          </w:tcPr>
          <w:p w14:paraId="59A799C5" w14:textId="77777777" w:rsidR="001F1770" w:rsidRPr="00381668" w:rsidRDefault="001F1770" w:rsidP="00381668">
            <w:pPr>
              <w:spacing w:line="276" w:lineRule="auto"/>
              <w:rPr>
                <w:color w:val="000000"/>
                <w:sz w:val="18"/>
                <w:szCs w:val="18"/>
              </w:rPr>
            </w:pPr>
          </w:p>
        </w:tc>
        <w:tc>
          <w:tcPr>
            <w:tcW w:w="543" w:type="pct"/>
            <w:gridSpan w:val="2"/>
            <w:noWrap/>
            <w:hideMark/>
          </w:tcPr>
          <w:p w14:paraId="0DC2F396"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Hombre</w:t>
            </w:r>
          </w:p>
        </w:tc>
        <w:tc>
          <w:tcPr>
            <w:tcW w:w="562" w:type="pct"/>
            <w:noWrap/>
            <w:hideMark/>
          </w:tcPr>
          <w:p w14:paraId="0B076CE1"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SP</w:t>
            </w:r>
          </w:p>
        </w:tc>
        <w:tc>
          <w:tcPr>
            <w:tcW w:w="331" w:type="pct"/>
            <w:noWrap/>
            <w:hideMark/>
          </w:tcPr>
          <w:p w14:paraId="36E8ADBC"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0</w:t>
            </w:r>
          </w:p>
        </w:tc>
        <w:tc>
          <w:tcPr>
            <w:tcW w:w="378" w:type="pct"/>
            <w:noWrap/>
            <w:hideMark/>
          </w:tcPr>
          <w:p w14:paraId="175DCF67"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0</w:t>
            </w:r>
          </w:p>
        </w:tc>
        <w:tc>
          <w:tcPr>
            <w:tcW w:w="425" w:type="pct"/>
            <w:noWrap/>
            <w:hideMark/>
          </w:tcPr>
          <w:p w14:paraId="04EA6E8D"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0</w:t>
            </w:r>
          </w:p>
        </w:tc>
        <w:tc>
          <w:tcPr>
            <w:tcW w:w="425" w:type="pct"/>
            <w:noWrap/>
            <w:hideMark/>
          </w:tcPr>
          <w:p w14:paraId="309FB951"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0</w:t>
            </w:r>
          </w:p>
        </w:tc>
        <w:tc>
          <w:tcPr>
            <w:tcW w:w="425" w:type="pct"/>
            <w:noWrap/>
            <w:hideMark/>
          </w:tcPr>
          <w:p w14:paraId="7A9524B3"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0</w:t>
            </w:r>
          </w:p>
        </w:tc>
        <w:tc>
          <w:tcPr>
            <w:tcW w:w="582" w:type="pct"/>
            <w:noWrap/>
            <w:hideMark/>
          </w:tcPr>
          <w:p w14:paraId="46ADE3C8"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0</w:t>
            </w:r>
          </w:p>
        </w:tc>
        <w:tc>
          <w:tcPr>
            <w:tcW w:w="337" w:type="pct"/>
            <w:noWrap/>
            <w:hideMark/>
          </w:tcPr>
          <w:p w14:paraId="18085A22"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381668">
              <w:rPr>
                <w:color w:val="000000"/>
                <w:sz w:val="18"/>
                <w:szCs w:val="18"/>
              </w:rPr>
              <w:t>0</w:t>
            </w:r>
          </w:p>
        </w:tc>
      </w:tr>
      <w:tr w:rsidR="001B0F0C" w:rsidRPr="00381668" w14:paraId="55D4B9F2" w14:textId="77777777" w:rsidTr="001B0F0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90" w:type="pct"/>
            <w:vMerge/>
            <w:hideMark/>
          </w:tcPr>
          <w:p w14:paraId="4469D851" w14:textId="77777777" w:rsidR="001F1770" w:rsidRPr="00381668" w:rsidRDefault="001F1770" w:rsidP="00381668">
            <w:pPr>
              <w:spacing w:line="276" w:lineRule="auto"/>
              <w:rPr>
                <w:color w:val="000000"/>
                <w:sz w:val="18"/>
                <w:szCs w:val="18"/>
              </w:rPr>
            </w:pPr>
          </w:p>
        </w:tc>
        <w:tc>
          <w:tcPr>
            <w:tcW w:w="543" w:type="pct"/>
            <w:gridSpan w:val="2"/>
            <w:noWrap/>
            <w:hideMark/>
          </w:tcPr>
          <w:p w14:paraId="2B9C7019"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81668">
              <w:rPr>
                <w:b/>
                <w:bCs/>
                <w:color w:val="000000"/>
                <w:sz w:val="18"/>
                <w:szCs w:val="18"/>
              </w:rPr>
              <w:t>Hombre</w:t>
            </w:r>
          </w:p>
        </w:tc>
        <w:tc>
          <w:tcPr>
            <w:tcW w:w="562" w:type="pct"/>
            <w:noWrap/>
            <w:hideMark/>
          </w:tcPr>
          <w:p w14:paraId="2B852C4D"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81668">
              <w:rPr>
                <w:b/>
                <w:bCs/>
                <w:color w:val="000000"/>
                <w:sz w:val="18"/>
                <w:szCs w:val="18"/>
              </w:rPr>
              <w:t>ES</w:t>
            </w:r>
          </w:p>
        </w:tc>
        <w:tc>
          <w:tcPr>
            <w:tcW w:w="331" w:type="pct"/>
            <w:noWrap/>
            <w:hideMark/>
          </w:tcPr>
          <w:p w14:paraId="2F0148CF"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2</w:t>
            </w:r>
          </w:p>
        </w:tc>
        <w:tc>
          <w:tcPr>
            <w:tcW w:w="378" w:type="pct"/>
            <w:noWrap/>
            <w:hideMark/>
          </w:tcPr>
          <w:p w14:paraId="5F5307F0"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15</w:t>
            </w:r>
          </w:p>
        </w:tc>
        <w:tc>
          <w:tcPr>
            <w:tcW w:w="425" w:type="pct"/>
            <w:noWrap/>
            <w:hideMark/>
          </w:tcPr>
          <w:p w14:paraId="0F645AC2"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8</w:t>
            </w:r>
          </w:p>
        </w:tc>
        <w:tc>
          <w:tcPr>
            <w:tcW w:w="425" w:type="pct"/>
            <w:noWrap/>
            <w:hideMark/>
          </w:tcPr>
          <w:p w14:paraId="17FA6C6B"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3</w:t>
            </w:r>
          </w:p>
        </w:tc>
        <w:tc>
          <w:tcPr>
            <w:tcW w:w="425" w:type="pct"/>
            <w:noWrap/>
            <w:hideMark/>
          </w:tcPr>
          <w:p w14:paraId="7D1DF13A"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0</w:t>
            </w:r>
          </w:p>
        </w:tc>
        <w:tc>
          <w:tcPr>
            <w:tcW w:w="582" w:type="pct"/>
            <w:noWrap/>
            <w:hideMark/>
          </w:tcPr>
          <w:p w14:paraId="00BC2C4B"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0</w:t>
            </w:r>
          </w:p>
        </w:tc>
        <w:tc>
          <w:tcPr>
            <w:tcW w:w="337" w:type="pct"/>
            <w:noWrap/>
            <w:hideMark/>
          </w:tcPr>
          <w:p w14:paraId="4DFBF437"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28</w:t>
            </w:r>
          </w:p>
        </w:tc>
      </w:tr>
      <w:tr w:rsidR="001B0F0C" w:rsidRPr="00381668" w14:paraId="0A44C48D" w14:textId="77777777" w:rsidTr="001B0F0C">
        <w:trPr>
          <w:trHeight w:val="260"/>
        </w:trPr>
        <w:tc>
          <w:tcPr>
            <w:cnfStyle w:val="001000000000" w:firstRow="0" w:lastRow="0" w:firstColumn="1" w:lastColumn="0" w:oddVBand="0" w:evenVBand="0" w:oddHBand="0" w:evenHBand="0" w:firstRowFirstColumn="0" w:firstRowLastColumn="0" w:lastRowFirstColumn="0" w:lastRowLastColumn="0"/>
            <w:tcW w:w="2095" w:type="pct"/>
            <w:gridSpan w:val="4"/>
            <w:hideMark/>
          </w:tcPr>
          <w:p w14:paraId="5CEE67A8" w14:textId="77777777" w:rsidR="001F1770" w:rsidRPr="00381668" w:rsidRDefault="001F1770" w:rsidP="00381668">
            <w:pPr>
              <w:spacing w:line="276" w:lineRule="auto"/>
              <w:jc w:val="center"/>
              <w:rPr>
                <w:color w:val="000000"/>
                <w:sz w:val="18"/>
                <w:szCs w:val="18"/>
              </w:rPr>
            </w:pPr>
            <w:r w:rsidRPr="00381668">
              <w:rPr>
                <w:color w:val="000000"/>
                <w:sz w:val="18"/>
                <w:szCs w:val="18"/>
              </w:rPr>
              <w:t>Total PEI</w:t>
            </w:r>
          </w:p>
        </w:tc>
        <w:tc>
          <w:tcPr>
            <w:tcW w:w="331" w:type="pct"/>
            <w:noWrap/>
            <w:hideMark/>
          </w:tcPr>
          <w:p w14:paraId="410B83B4"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5</w:t>
            </w:r>
          </w:p>
        </w:tc>
        <w:tc>
          <w:tcPr>
            <w:tcW w:w="378" w:type="pct"/>
            <w:noWrap/>
            <w:hideMark/>
          </w:tcPr>
          <w:p w14:paraId="71C86AE7"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16</w:t>
            </w:r>
          </w:p>
        </w:tc>
        <w:tc>
          <w:tcPr>
            <w:tcW w:w="425" w:type="pct"/>
            <w:noWrap/>
            <w:hideMark/>
          </w:tcPr>
          <w:p w14:paraId="30BA09F1"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9</w:t>
            </w:r>
          </w:p>
        </w:tc>
        <w:tc>
          <w:tcPr>
            <w:tcW w:w="425" w:type="pct"/>
            <w:noWrap/>
            <w:hideMark/>
          </w:tcPr>
          <w:p w14:paraId="6C1C3D49"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6</w:t>
            </w:r>
          </w:p>
        </w:tc>
        <w:tc>
          <w:tcPr>
            <w:tcW w:w="425" w:type="pct"/>
            <w:noWrap/>
            <w:hideMark/>
          </w:tcPr>
          <w:p w14:paraId="12681874"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2</w:t>
            </w:r>
          </w:p>
        </w:tc>
        <w:tc>
          <w:tcPr>
            <w:tcW w:w="582" w:type="pct"/>
            <w:noWrap/>
            <w:hideMark/>
          </w:tcPr>
          <w:p w14:paraId="3E7EC23A"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2</w:t>
            </w:r>
          </w:p>
        </w:tc>
        <w:tc>
          <w:tcPr>
            <w:tcW w:w="337" w:type="pct"/>
            <w:noWrap/>
            <w:hideMark/>
          </w:tcPr>
          <w:p w14:paraId="1FEE0BBB"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40</w:t>
            </w:r>
          </w:p>
        </w:tc>
      </w:tr>
      <w:tr w:rsidR="001B0F0C" w:rsidRPr="00381668" w14:paraId="29B7CBC5" w14:textId="77777777" w:rsidTr="001B0F0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533" w:type="pct"/>
            <w:gridSpan w:val="3"/>
            <w:noWrap/>
            <w:hideMark/>
          </w:tcPr>
          <w:p w14:paraId="0B3510DE" w14:textId="77777777" w:rsidR="001F1770" w:rsidRPr="00381668" w:rsidRDefault="001F1770" w:rsidP="00381668">
            <w:pPr>
              <w:spacing w:line="276" w:lineRule="auto"/>
              <w:jc w:val="center"/>
              <w:rPr>
                <w:color w:val="000000"/>
                <w:sz w:val="18"/>
                <w:szCs w:val="18"/>
              </w:rPr>
            </w:pPr>
            <w:r w:rsidRPr="00381668">
              <w:rPr>
                <w:color w:val="000000"/>
                <w:sz w:val="18"/>
                <w:szCs w:val="18"/>
              </w:rPr>
              <w:t>Hombre</w:t>
            </w:r>
          </w:p>
        </w:tc>
        <w:tc>
          <w:tcPr>
            <w:tcW w:w="562" w:type="pct"/>
            <w:noWrap/>
            <w:hideMark/>
          </w:tcPr>
          <w:p w14:paraId="0DD4DE9B"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81668">
              <w:rPr>
                <w:b/>
                <w:bCs/>
                <w:color w:val="000000"/>
                <w:sz w:val="18"/>
                <w:szCs w:val="18"/>
              </w:rPr>
              <w:t>CI</w:t>
            </w:r>
          </w:p>
        </w:tc>
        <w:tc>
          <w:tcPr>
            <w:tcW w:w="331" w:type="pct"/>
            <w:noWrap/>
            <w:hideMark/>
          </w:tcPr>
          <w:p w14:paraId="3A6C9E80"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1</w:t>
            </w:r>
          </w:p>
        </w:tc>
        <w:tc>
          <w:tcPr>
            <w:tcW w:w="378" w:type="pct"/>
            <w:noWrap/>
            <w:hideMark/>
          </w:tcPr>
          <w:p w14:paraId="74096532"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0</w:t>
            </w:r>
          </w:p>
        </w:tc>
        <w:tc>
          <w:tcPr>
            <w:tcW w:w="425" w:type="pct"/>
            <w:noWrap/>
            <w:hideMark/>
          </w:tcPr>
          <w:p w14:paraId="277C210F"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0</w:t>
            </w:r>
          </w:p>
        </w:tc>
        <w:tc>
          <w:tcPr>
            <w:tcW w:w="425" w:type="pct"/>
            <w:noWrap/>
            <w:hideMark/>
          </w:tcPr>
          <w:p w14:paraId="600CF385"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1</w:t>
            </w:r>
          </w:p>
        </w:tc>
        <w:tc>
          <w:tcPr>
            <w:tcW w:w="425" w:type="pct"/>
            <w:noWrap/>
            <w:hideMark/>
          </w:tcPr>
          <w:p w14:paraId="6BE7228F"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1</w:t>
            </w:r>
          </w:p>
        </w:tc>
        <w:tc>
          <w:tcPr>
            <w:tcW w:w="582" w:type="pct"/>
            <w:noWrap/>
            <w:hideMark/>
          </w:tcPr>
          <w:p w14:paraId="1D25C1B6"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0</w:t>
            </w:r>
          </w:p>
        </w:tc>
        <w:tc>
          <w:tcPr>
            <w:tcW w:w="337" w:type="pct"/>
            <w:noWrap/>
            <w:hideMark/>
          </w:tcPr>
          <w:p w14:paraId="4C851D09" w14:textId="77777777" w:rsidR="001F1770" w:rsidRPr="00381668" w:rsidRDefault="001F1770"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81668">
              <w:rPr>
                <w:color w:val="000000"/>
                <w:sz w:val="18"/>
                <w:szCs w:val="18"/>
              </w:rPr>
              <w:t>3</w:t>
            </w:r>
          </w:p>
        </w:tc>
      </w:tr>
      <w:tr w:rsidR="001B0F0C" w:rsidRPr="00381668" w14:paraId="2DB8917E" w14:textId="77777777" w:rsidTr="001B0F0C">
        <w:trPr>
          <w:trHeight w:val="260"/>
        </w:trPr>
        <w:tc>
          <w:tcPr>
            <w:cnfStyle w:val="001000000000" w:firstRow="0" w:lastRow="0" w:firstColumn="1" w:lastColumn="0" w:oddVBand="0" w:evenVBand="0" w:oddHBand="0" w:evenHBand="0" w:firstRowFirstColumn="0" w:firstRowLastColumn="0" w:lastRowFirstColumn="0" w:lastRowLastColumn="0"/>
            <w:tcW w:w="2095" w:type="pct"/>
            <w:gridSpan w:val="4"/>
            <w:hideMark/>
          </w:tcPr>
          <w:p w14:paraId="0B1114D1" w14:textId="77777777" w:rsidR="001F1770" w:rsidRPr="00381668" w:rsidRDefault="001F1770" w:rsidP="00381668">
            <w:pPr>
              <w:spacing w:line="276" w:lineRule="auto"/>
              <w:jc w:val="center"/>
              <w:rPr>
                <w:color w:val="000000"/>
                <w:sz w:val="18"/>
                <w:szCs w:val="18"/>
              </w:rPr>
            </w:pPr>
            <w:r w:rsidRPr="00381668">
              <w:rPr>
                <w:color w:val="000000"/>
                <w:sz w:val="18"/>
                <w:szCs w:val="18"/>
              </w:rPr>
              <w:lastRenderedPageBreak/>
              <w:t>Total</w:t>
            </w:r>
          </w:p>
        </w:tc>
        <w:tc>
          <w:tcPr>
            <w:tcW w:w="331" w:type="pct"/>
            <w:noWrap/>
            <w:hideMark/>
          </w:tcPr>
          <w:p w14:paraId="29585E02"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6</w:t>
            </w:r>
          </w:p>
        </w:tc>
        <w:tc>
          <w:tcPr>
            <w:tcW w:w="378" w:type="pct"/>
            <w:noWrap/>
            <w:hideMark/>
          </w:tcPr>
          <w:p w14:paraId="3E1B4287"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16</w:t>
            </w:r>
          </w:p>
        </w:tc>
        <w:tc>
          <w:tcPr>
            <w:tcW w:w="425" w:type="pct"/>
            <w:noWrap/>
            <w:hideMark/>
          </w:tcPr>
          <w:p w14:paraId="36D3F9AE"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10</w:t>
            </w:r>
          </w:p>
        </w:tc>
        <w:tc>
          <w:tcPr>
            <w:tcW w:w="425" w:type="pct"/>
            <w:noWrap/>
            <w:hideMark/>
          </w:tcPr>
          <w:p w14:paraId="7D1E4A5F"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36</w:t>
            </w:r>
          </w:p>
        </w:tc>
        <w:tc>
          <w:tcPr>
            <w:tcW w:w="425" w:type="pct"/>
            <w:noWrap/>
            <w:hideMark/>
          </w:tcPr>
          <w:p w14:paraId="0E180744"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23</w:t>
            </w:r>
          </w:p>
        </w:tc>
        <w:tc>
          <w:tcPr>
            <w:tcW w:w="582" w:type="pct"/>
            <w:noWrap/>
            <w:hideMark/>
          </w:tcPr>
          <w:p w14:paraId="4ADB6CC8"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12</w:t>
            </w:r>
          </w:p>
        </w:tc>
        <w:tc>
          <w:tcPr>
            <w:tcW w:w="337" w:type="pct"/>
            <w:noWrap/>
            <w:hideMark/>
          </w:tcPr>
          <w:p w14:paraId="5EE90D85" w14:textId="77777777" w:rsidR="001F1770" w:rsidRPr="00381668" w:rsidRDefault="001F1770"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381668">
              <w:rPr>
                <w:b/>
                <w:bCs/>
                <w:color w:val="000000"/>
                <w:sz w:val="18"/>
                <w:szCs w:val="18"/>
              </w:rPr>
              <w:t>103</w:t>
            </w:r>
          </w:p>
        </w:tc>
      </w:tr>
    </w:tbl>
    <w:p w14:paraId="17F2A189" w14:textId="77777777" w:rsidR="001B0F0C" w:rsidRPr="00381668" w:rsidRDefault="001B0F0C" w:rsidP="00381668">
      <w:pPr>
        <w:spacing w:line="276" w:lineRule="auto"/>
        <w:jc w:val="center"/>
        <w:rPr>
          <w:sz w:val="20"/>
          <w:szCs w:val="20"/>
        </w:rPr>
      </w:pPr>
      <w:r w:rsidRPr="00381668">
        <w:rPr>
          <w:sz w:val="20"/>
          <w:szCs w:val="20"/>
        </w:rPr>
        <w:t>Fuente: Elaboración propia a partir del censo 2021</w:t>
      </w:r>
    </w:p>
    <w:p w14:paraId="19D9FD2D" w14:textId="77777777" w:rsidR="004B111E" w:rsidRPr="00381668" w:rsidRDefault="004B111E" w:rsidP="00381668">
      <w:pPr>
        <w:spacing w:line="276" w:lineRule="auto"/>
        <w:ind w:left="360"/>
        <w:jc w:val="both"/>
      </w:pPr>
    </w:p>
    <w:p w14:paraId="7DD1B101" w14:textId="5E8FB847" w:rsidR="00D522A4" w:rsidRPr="00381668" w:rsidRDefault="25573622" w:rsidP="00381668">
      <w:pPr>
        <w:pStyle w:val="Descripcin"/>
        <w:keepNext/>
        <w:spacing w:line="276" w:lineRule="auto"/>
        <w:jc w:val="center"/>
        <w:rPr>
          <w:rFonts w:ascii="Times New Roman" w:hAnsi="Times New Roman" w:cs="Times New Roman"/>
          <w:i w:val="0"/>
          <w:iCs w:val="0"/>
          <w:sz w:val="24"/>
          <w:szCs w:val="24"/>
        </w:rPr>
      </w:pPr>
      <w:bookmarkStart w:id="95" w:name="_Toc116810329"/>
      <w:r w:rsidRPr="00381668">
        <w:rPr>
          <w:rFonts w:ascii="Times New Roman" w:hAnsi="Times New Roman" w:cs="Times New Roman"/>
          <w:i w:val="0"/>
          <w:iCs w:val="0"/>
          <w:sz w:val="24"/>
          <w:szCs w:val="24"/>
        </w:rPr>
        <w:t>Figura</w:t>
      </w:r>
      <w:r w:rsidR="00D522A4" w:rsidRPr="00381668">
        <w:rPr>
          <w:rFonts w:ascii="Times New Roman" w:hAnsi="Times New Roman" w:cs="Times New Roman"/>
          <w:i w:val="0"/>
          <w:iCs w:val="0"/>
          <w:sz w:val="24"/>
          <w:szCs w:val="24"/>
        </w:rPr>
        <w:t xml:space="preserve"> </w:t>
      </w:r>
      <w:r w:rsidR="00D522A4" w:rsidRPr="00381668">
        <w:rPr>
          <w:rFonts w:ascii="Times New Roman" w:hAnsi="Times New Roman" w:cs="Times New Roman"/>
          <w:i w:val="0"/>
          <w:iCs w:val="0"/>
          <w:sz w:val="24"/>
          <w:szCs w:val="24"/>
        </w:rPr>
        <w:fldChar w:fldCharType="begin"/>
      </w:r>
      <w:r w:rsidR="00D522A4" w:rsidRPr="00381668">
        <w:rPr>
          <w:rFonts w:ascii="Times New Roman" w:hAnsi="Times New Roman" w:cs="Times New Roman"/>
          <w:i w:val="0"/>
          <w:iCs w:val="0"/>
          <w:sz w:val="24"/>
          <w:szCs w:val="24"/>
        </w:rPr>
        <w:instrText>SEQ Ilustración \* ARABIC</w:instrText>
      </w:r>
      <w:r w:rsidR="00D522A4" w:rsidRPr="00381668">
        <w:rPr>
          <w:rFonts w:ascii="Times New Roman" w:hAnsi="Times New Roman" w:cs="Times New Roman"/>
          <w:i w:val="0"/>
          <w:iCs w:val="0"/>
          <w:sz w:val="24"/>
          <w:szCs w:val="24"/>
        </w:rPr>
        <w:fldChar w:fldCharType="separate"/>
      </w:r>
      <w:r w:rsidR="00C95072" w:rsidRPr="00381668">
        <w:rPr>
          <w:rFonts w:ascii="Times New Roman" w:hAnsi="Times New Roman" w:cs="Times New Roman"/>
          <w:i w:val="0"/>
          <w:iCs w:val="0"/>
          <w:noProof/>
          <w:sz w:val="24"/>
          <w:szCs w:val="24"/>
        </w:rPr>
        <w:t>1</w:t>
      </w:r>
      <w:r w:rsidR="00227031" w:rsidRPr="00381668">
        <w:rPr>
          <w:rFonts w:ascii="Times New Roman" w:hAnsi="Times New Roman" w:cs="Times New Roman"/>
          <w:i w:val="0"/>
          <w:iCs w:val="0"/>
          <w:noProof/>
          <w:sz w:val="24"/>
          <w:szCs w:val="24"/>
        </w:rPr>
        <w:t>5</w:t>
      </w:r>
      <w:r w:rsidR="00D522A4" w:rsidRPr="00381668">
        <w:rPr>
          <w:rFonts w:ascii="Times New Roman" w:hAnsi="Times New Roman" w:cs="Times New Roman"/>
          <w:i w:val="0"/>
          <w:iCs w:val="0"/>
          <w:sz w:val="24"/>
          <w:szCs w:val="24"/>
        </w:rPr>
        <w:fldChar w:fldCharType="end"/>
      </w:r>
      <w:r w:rsidR="0056593E" w:rsidRPr="00381668">
        <w:rPr>
          <w:rFonts w:ascii="Times New Roman" w:hAnsi="Times New Roman" w:cs="Times New Roman"/>
          <w:i w:val="0"/>
          <w:iCs w:val="0"/>
          <w:sz w:val="24"/>
          <w:szCs w:val="24"/>
        </w:rPr>
        <w:t>.</w:t>
      </w:r>
      <w:r w:rsidR="00D522A4" w:rsidRPr="00381668">
        <w:rPr>
          <w:rFonts w:ascii="Times New Roman" w:hAnsi="Times New Roman" w:cs="Times New Roman"/>
          <w:i w:val="0"/>
          <w:iCs w:val="0"/>
          <w:sz w:val="24"/>
          <w:szCs w:val="24"/>
        </w:rPr>
        <w:t xml:space="preserve"> </w:t>
      </w:r>
      <w:r w:rsidR="00227031" w:rsidRPr="00381668">
        <w:rPr>
          <w:rFonts w:ascii="Times New Roman" w:hAnsi="Times New Roman" w:cs="Times New Roman"/>
          <w:i w:val="0"/>
          <w:iCs w:val="0"/>
          <w:sz w:val="24"/>
          <w:szCs w:val="24"/>
        </w:rPr>
        <w:t xml:space="preserve">Actividades sector Escuela </w:t>
      </w:r>
      <w:r w:rsidR="00F35963" w:rsidRPr="00381668">
        <w:rPr>
          <w:rFonts w:ascii="Times New Roman" w:hAnsi="Times New Roman" w:cs="Times New Roman"/>
          <w:i w:val="0"/>
          <w:iCs w:val="0"/>
          <w:sz w:val="24"/>
          <w:szCs w:val="24"/>
        </w:rPr>
        <w:t>mujeres</w:t>
      </w:r>
      <w:r w:rsidR="00227031" w:rsidRPr="00381668">
        <w:rPr>
          <w:rFonts w:ascii="Times New Roman" w:hAnsi="Times New Roman" w:cs="Times New Roman"/>
          <w:i w:val="0"/>
          <w:iCs w:val="0"/>
          <w:sz w:val="24"/>
          <w:szCs w:val="24"/>
        </w:rPr>
        <w:t xml:space="preserve"> por edad</w:t>
      </w:r>
      <w:bookmarkEnd w:id="95"/>
    </w:p>
    <w:p w14:paraId="5AD26696" w14:textId="77777777" w:rsidR="004B111E" w:rsidRPr="00381668" w:rsidRDefault="004B111E" w:rsidP="00381668">
      <w:pPr>
        <w:spacing w:line="276" w:lineRule="auto"/>
        <w:jc w:val="center"/>
      </w:pPr>
      <w:r w:rsidRPr="00381668">
        <w:rPr>
          <w:noProof/>
          <w:lang w:eastAsia="es-CO"/>
        </w:rPr>
        <w:drawing>
          <wp:inline distT="0" distB="0" distL="0" distR="0" wp14:anchorId="54B66E05" wp14:editId="316F14B6">
            <wp:extent cx="4422177" cy="3368002"/>
            <wp:effectExtent l="0" t="0" r="10160" b="10795"/>
            <wp:docPr id="92" name="Gráfico 92">
              <a:extLst xmlns:a="http://schemas.openxmlformats.org/drawingml/2006/main">
                <a:ext uri="{FF2B5EF4-FFF2-40B4-BE49-F238E27FC236}">
                  <a16:creationId xmlns:a16="http://schemas.microsoft.com/office/drawing/2014/main" id="{11248A54-C09B-498F-B810-114BFC729F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ACAE89F" w14:textId="77777777" w:rsidR="00BC47E4" w:rsidRPr="00381668" w:rsidRDefault="00BC47E4" w:rsidP="00381668">
      <w:pPr>
        <w:spacing w:line="276" w:lineRule="auto"/>
        <w:jc w:val="center"/>
        <w:rPr>
          <w:sz w:val="20"/>
          <w:szCs w:val="20"/>
        </w:rPr>
      </w:pPr>
      <w:r w:rsidRPr="00381668">
        <w:rPr>
          <w:sz w:val="20"/>
          <w:szCs w:val="20"/>
        </w:rPr>
        <w:t>Fuente: Elaboración propia a partir del censo 2021</w:t>
      </w:r>
    </w:p>
    <w:p w14:paraId="3431A5DB" w14:textId="77777777" w:rsidR="00802FF2" w:rsidRPr="00381668" w:rsidRDefault="00802FF2" w:rsidP="00381668">
      <w:pPr>
        <w:spacing w:line="276" w:lineRule="auto"/>
        <w:jc w:val="center"/>
      </w:pPr>
    </w:p>
    <w:p w14:paraId="01F6C890" w14:textId="5D3CA37D" w:rsidR="004B111E" w:rsidRPr="00381668" w:rsidRDefault="004B111E" w:rsidP="00381668">
      <w:pPr>
        <w:spacing w:line="276" w:lineRule="auto"/>
        <w:jc w:val="both"/>
      </w:pPr>
      <w:r w:rsidRPr="00381668">
        <w:t>De los datos</w:t>
      </w:r>
      <w:r w:rsidR="00BC47E4" w:rsidRPr="00381668">
        <w:t xml:space="preserve"> presentados en la </w:t>
      </w:r>
      <w:r w:rsidR="00381668">
        <w:t>F</w:t>
      </w:r>
      <w:r w:rsidR="00BC47E4" w:rsidRPr="00381668">
        <w:t>igura</w:t>
      </w:r>
      <w:r w:rsidR="00381668">
        <w:t xml:space="preserve"> 15</w:t>
      </w:r>
      <w:r w:rsidR="00BC47E4" w:rsidRPr="00381668">
        <w:t xml:space="preserve"> de acuerdo al </w:t>
      </w:r>
      <w:r w:rsidR="00F35963" w:rsidRPr="00381668">
        <w:t>sexo</w:t>
      </w:r>
      <w:r w:rsidR="00BC47E4" w:rsidRPr="00381668">
        <w:t>,</w:t>
      </w:r>
      <w:r w:rsidRPr="00381668">
        <w:t xml:space="preserve"> se </w:t>
      </w:r>
      <w:r w:rsidR="00BC47E4" w:rsidRPr="00381668">
        <w:t>encuentra</w:t>
      </w:r>
      <w:r w:rsidRPr="00381668">
        <w:t xml:space="preserve"> que en el sector Escuela de 87 mujeres solo 18 de ellas representan a la población económicamente activa, 6</w:t>
      </w:r>
      <w:r w:rsidR="00F35963" w:rsidRPr="00381668">
        <w:t>7</w:t>
      </w:r>
      <w:r w:rsidRPr="00381668">
        <w:t xml:space="preserve"> pertenecen a la población económicamente inactiva</w:t>
      </w:r>
      <w:r w:rsidR="00F35963" w:rsidRPr="00381668">
        <w:t xml:space="preserve">, la cual se encuentra desagregada en: </w:t>
      </w:r>
      <w:r w:rsidRPr="00381668">
        <w:t>oficios del hogar, estudiantes, desemplead</w:t>
      </w:r>
      <w:r w:rsidR="00F35963" w:rsidRPr="00381668">
        <w:t>a</w:t>
      </w:r>
      <w:r w:rsidRPr="00381668">
        <w:t xml:space="preserve">s o en algunos casos </w:t>
      </w:r>
      <w:r w:rsidR="00F35963" w:rsidRPr="00381668">
        <w:t>se refiere a la población menor de 5 años o adultos mayores.</w:t>
      </w:r>
    </w:p>
    <w:p w14:paraId="29677B6D" w14:textId="46C271EA" w:rsidR="004B111E" w:rsidRPr="00381668" w:rsidRDefault="004B111E" w:rsidP="00381668">
      <w:pPr>
        <w:spacing w:line="276" w:lineRule="auto"/>
        <w:jc w:val="both"/>
      </w:pPr>
    </w:p>
    <w:p w14:paraId="02E4D775" w14:textId="2BE36E69" w:rsidR="00F35963" w:rsidRPr="00381668" w:rsidRDefault="00F35963" w:rsidP="00381668">
      <w:pPr>
        <w:pStyle w:val="Descripcin"/>
        <w:keepNext/>
        <w:spacing w:line="276" w:lineRule="auto"/>
        <w:jc w:val="center"/>
        <w:rPr>
          <w:rFonts w:ascii="Times New Roman" w:hAnsi="Times New Roman" w:cs="Times New Roman"/>
          <w:i w:val="0"/>
          <w:iCs w:val="0"/>
          <w:sz w:val="24"/>
          <w:szCs w:val="24"/>
        </w:rPr>
      </w:pPr>
      <w:bookmarkStart w:id="96" w:name="_Toc116810330"/>
      <w:r w:rsidRPr="00381668">
        <w:rPr>
          <w:rFonts w:ascii="Times New Roman" w:hAnsi="Times New Roman" w:cs="Times New Roman"/>
          <w:i w:val="0"/>
          <w:iCs w:val="0"/>
          <w:sz w:val="24"/>
          <w:szCs w:val="24"/>
        </w:rPr>
        <w:lastRenderedPageBreak/>
        <w:t xml:space="preserve">Figura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Ilustración \* ARABIC</w:instrText>
      </w:r>
      <w:r w:rsidRPr="00381668">
        <w:rPr>
          <w:rFonts w:ascii="Times New Roman" w:hAnsi="Times New Roman" w:cs="Times New Roman"/>
          <w:i w:val="0"/>
          <w:iCs w:val="0"/>
          <w:sz w:val="24"/>
          <w:szCs w:val="24"/>
        </w:rPr>
        <w:fldChar w:fldCharType="separate"/>
      </w:r>
      <w:r w:rsidRPr="00381668">
        <w:rPr>
          <w:rFonts w:ascii="Times New Roman" w:hAnsi="Times New Roman" w:cs="Times New Roman"/>
          <w:i w:val="0"/>
          <w:iCs w:val="0"/>
          <w:noProof/>
          <w:sz w:val="24"/>
          <w:szCs w:val="24"/>
        </w:rPr>
        <w:t>16</w:t>
      </w:r>
      <w:r w:rsidRPr="00381668">
        <w:rPr>
          <w:rFonts w:ascii="Times New Roman" w:hAnsi="Times New Roman" w:cs="Times New Roman"/>
          <w:i w:val="0"/>
          <w:iCs w:val="0"/>
          <w:sz w:val="24"/>
          <w:szCs w:val="24"/>
        </w:rPr>
        <w:fldChar w:fldCharType="end"/>
      </w:r>
      <w:r w:rsidRPr="00381668">
        <w:rPr>
          <w:rFonts w:ascii="Times New Roman" w:hAnsi="Times New Roman" w:cs="Times New Roman"/>
          <w:i w:val="0"/>
          <w:iCs w:val="0"/>
          <w:sz w:val="24"/>
          <w:szCs w:val="24"/>
        </w:rPr>
        <w:t>. Actividades sector Escuela hombres por edad</w:t>
      </w:r>
      <w:bookmarkEnd w:id="96"/>
    </w:p>
    <w:p w14:paraId="5A1E39F6" w14:textId="77777777" w:rsidR="00802FF2" w:rsidRPr="00381668" w:rsidRDefault="00802FF2" w:rsidP="00381668">
      <w:pPr>
        <w:spacing w:line="276" w:lineRule="auto"/>
        <w:jc w:val="center"/>
        <w:rPr>
          <w:lang w:val="es-VE"/>
        </w:rPr>
      </w:pPr>
      <w:r w:rsidRPr="00381668">
        <w:rPr>
          <w:noProof/>
          <w:lang w:eastAsia="es-CO"/>
        </w:rPr>
        <w:drawing>
          <wp:inline distT="0" distB="0" distL="0" distR="0" wp14:anchorId="23FC3545" wp14:editId="4A3DEA3F">
            <wp:extent cx="4982160" cy="2567636"/>
            <wp:effectExtent l="0" t="0" r="9525" b="10795"/>
            <wp:docPr id="94" name="Gráfico 94">
              <a:extLst xmlns:a="http://schemas.openxmlformats.org/drawingml/2006/main">
                <a:ext uri="{FF2B5EF4-FFF2-40B4-BE49-F238E27FC236}">
                  <a16:creationId xmlns:a16="http://schemas.microsoft.com/office/drawing/2014/main" id="{4D248AC6-EB99-4291-975F-949DA0E824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98B885D" w14:textId="77777777" w:rsidR="00F35963" w:rsidRPr="00381668" w:rsidRDefault="00F35963" w:rsidP="00381668">
      <w:pPr>
        <w:spacing w:line="276" w:lineRule="auto"/>
        <w:jc w:val="center"/>
        <w:rPr>
          <w:sz w:val="20"/>
          <w:szCs w:val="20"/>
        </w:rPr>
      </w:pPr>
      <w:r w:rsidRPr="00381668">
        <w:rPr>
          <w:sz w:val="20"/>
          <w:szCs w:val="20"/>
        </w:rPr>
        <w:t>Fuente: Elaboración propia a partir del censo 2021</w:t>
      </w:r>
    </w:p>
    <w:p w14:paraId="54A276B2" w14:textId="77777777" w:rsidR="00802FF2" w:rsidRPr="00381668" w:rsidRDefault="00802FF2" w:rsidP="00381668">
      <w:pPr>
        <w:spacing w:line="276" w:lineRule="auto"/>
        <w:jc w:val="both"/>
      </w:pPr>
    </w:p>
    <w:p w14:paraId="464B8C2E" w14:textId="0D1BD4DA" w:rsidR="00802FF2" w:rsidRPr="00381668" w:rsidRDefault="00802FF2" w:rsidP="00381668">
      <w:pPr>
        <w:spacing w:line="276" w:lineRule="auto"/>
        <w:jc w:val="both"/>
      </w:pPr>
      <w:r w:rsidRPr="00381668">
        <w:t xml:space="preserve">En el caso de los hombres del sector Escuela y según el cuadro se puede evidenciar que </w:t>
      </w:r>
      <w:r w:rsidR="004B111E" w:rsidRPr="00381668">
        <w:t xml:space="preserve">de </w:t>
      </w:r>
      <w:r w:rsidRPr="00381668">
        <w:t>un total de 103 hombres, 60 de ellos pertenecen a la población económicamente activa, 43 son población económicamente inactiva</w:t>
      </w:r>
      <w:r w:rsidR="00F35963" w:rsidRPr="00381668">
        <w:t xml:space="preserve">, en tanto se dedican a actividades relacionadas con </w:t>
      </w:r>
      <w:r w:rsidRPr="00381668">
        <w:t xml:space="preserve">hogar, estudio o son desempleados. </w:t>
      </w:r>
    </w:p>
    <w:p w14:paraId="47FC98E2" w14:textId="77777777" w:rsidR="00802FF2" w:rsidRPr="00381668" w:rsidRDefault="00802FF2" w:rsidP="00381668">
      <w:pPr>
        <w:spacing w:line="276" w:lineRule="auto"/>
        <w:rPr>
          <w:noProof/>
        </w:rPr>
      </w:pPr>
    </w:p>
    <w:p w14:paraId="70949416" w14:textId="09474FE5" w:rsidR="00C30893" w:rsidRPr="00381668" w:rsidRDefault="00C30893" w:rsidP="00381668">
      <w:pPr>
        <w:pStyle w:val="Descripcin"/>
        <w:keepNext/>
        <w:spacing w:line="276" w:lineRule="auto"/>
        <w:jc w:val="center"/>
        <w:rPr>
          <w:rFonts w:ascii="Times New Roman" w:hAnsi="Times New Roman" w:cs="Times New Roman"/>
          <w:i w:val="0"/>
          <w:iCs w:val="0"/>
          <w:sz w:val="24"/>
          <w:szCs w:val="24"/>
        </w:rPr>
      </w:pPr>
      <w:bookmarkStart w:id="97" w:name="_Toc116810383"/>
      <w:r w:rsidRPr="00381668">
        <w:rPr>
          <w:rFonts w:ascii="Times New Roman" w:hAnsi="Times New Roman" w:cs="Times New Roman"/>
          <w:i w:val="0"/>
          <w:iCs w:val="0"/>
          <w:sz w:val="24"/>
          <w:szCs w:val="24"/>
        </w:rPr>
        <w:t xml:space="preserve">Tabla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Tabla \* ARABIC</w:instrText>
      </w:r>
      <w:r w:rsidRPr="00381668">
        <w:rPr>
          <w:rFonts w:ascii="Times New Roman" w:hAnsi="Times New Roman" w:cs="Times New Roman"/>
          <w:i w:val="0"/>
          <w:iCs w:val="0"/>
          <w:sz w:val="24"/>
          <w:szCs w:val="24"/>
        </w:rPr>
        <w:fldChar w:fldCharType="separate"/>
      </w:r>
      <w:r w:rsidRPr="00381668">
        <w:rPr>
          <w:rFonts w:ascii="Times New Roman" w:hAnsi="Times New Roman" w:cs="Times New Roman"/>
          <w:i w:val="0"/>
          <w:iCs w:val="0"/>
          <w:noProof/>
          <w:sz w:val="24"/>
          <w:szCs w:val="24"/>
        </w:rPr>
        <w:t>25</w:t>
      </w:r>
      <w:r w:rsidRPr="00381668">
        <w:rPr>
          <w:rFonts w:ascii="Times New Roman" w:hAnsi="Times New Roman" w:cs="Times New Roman"/>
          <w:i w:val="0"/>
          <w:iCs w:val="0"/>
          <w:sz w:val="24"/>
          <w:szCs w:val="24"/>
        </w:rPr>
        <w:fldChar w:fldCharType="end"/>
      </w:r>
      <w:r w:rsidRPr="00381668">
        <w:rPr>
          <w:rFonts w:ascii="Times New Roman" w:hAnsi="Times New Roman" w:cs="Times New Roman"/>
          <w:i w:val="0"/>
          <w:iCs w:val="0"/>
          <w:sz w:val="24"/>
          <w:szCs w:val="24"/>
        </w:rPr>
        <w:t>. Actividades sector Mangueras de acuerdo al sexo y la edad</w:t>
      </w:r>
      <w:bookmarkEnd w:id="97"/>
    </w:p>
    <w:tbl>
      <w:tblPr>
        <w:tblStyle w:val="Tabladelista3-nfasis3"/>
        <w:tblW w:w="5000" w:type="pct"/>
        <w:tblLook w:val="04A0" w:firstRow="1" w:lastRow="0" w:firstColumn="1" w:lastColumn="0" w:noHBand="0" w:noVBand="1"/>
      </w:tblPr>
      <w:tblGrid>
        <w:gridCol w:w="1452"/>
        <w:gridCol w:w="927"/>
        <w:gridCol w:w="1154"/>
        <w:gridCol w:w="681"/>
        <w:gridCol w:w="681"/>
        <w:gridCol w:w="733"/>
        <w:gridCol w:w="839"/>
        <w:gridCol w:w="733"/>
        <w:gridCol w:w="999"/>
        <w:gridCol w:w="629"/>
      </w:tblGrid>
      <w:tr w:rsidR="00C30893" w:rsidRPr="00381668" w14:paraId="7B31893A" w14:textId="77777777" w:rsidTr="00C30893">
        <w:trPr>
          <w:cnfStyle w:val="100000000000" w:firstRow="1" w:lastRow="0" w:firstColumn="0" w:lastColumn="0" w:oddVBand="0" w:evenVBand="0" w:oddHBand="0" w:evenHBand="0" w:firstRowFirstColumn="0" w:firstRowLastColumn="0" w:lastRowFirstColumn="0" w:lastRowLastColumn="0"/>
          <w:trHeight w:val="260"/>
        </w:trPr>
        <w:tc>
          <w:tcPr>
            <w:cnfStyle w:val="001000000100" w:firstRow="0" w:lastRow="0" w:firstColumn="1" w:lastColumn="0" w:oddVBand="0" w:evenVBand="0" w:oddHBand="0" w:evenHBand="0" w:firstRowFirstColumn="1" w:firstRowLastColumn="0" w:lastRowFirstColumn="0" w:lastRowLastColumn="0"/>
            <w:tcW w:w="822" w:type="pct"/>
            <w:noWrap/>
            <w:hideMark/>
          </w:tcPr>
          <w:p w14:paraId="4406B8FA" w14:textId="77777777" w:rsidR="00C30893" w:rsidRPr="00381668" w:rsidRDefault="00C30893" w:rsidP="00381668">
            <w:pPr>
              <w:spacing w:line="276" w:lineRule="auto"/>
              <w:jc w:val="center"/>
              <w:rPr>
                <w:color w:val="000000"/>
                <w:sz w:val="16"/>
                <w:szCs w:val="16"/>
              </w:rPr>
            </w:pPr>
            <w:r w:rsidRPr="00381668">
              <w:rPr>
                <w:color w:val="000000"/>
                <w:sz w:val="16"/>
                <w:szCs w:val="16"/>
              </w:rPr>
              <w:t>Tipo de Población</w:t>
            </w:r>
          </w:p>
        </w:tc>
        <w:tc>
          <w:tcPr>
            <w:tcW w:w="525" w:type="pct"/>
            <w:noWrap/>
            <w:hideMark/>
          </w:tcPr>
          <w:p w14:paraId="50F31C5F" w14:textId="77777777" w:rsidR="00C30893" w:rsidRPr="00381668" w:rsidRDefault="00C30893"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81668">
              <w:rPr>
                <w:color w:val="000000"/>
                <w:sz w:val="16"/>
                <w:szCs w:val="16"/>
              </w:rPr>
              <w:t>Genero</w:t>
            </w:r>
          </w:p>
        </w:tc>
        <w:tc>
          <w:tcPr>
            <w:tcW w:w="654" w:type="pct"/>
            <w:noWrap/>
            <w:hideMark/>
          </w:tcPr>
          <w:p w14:paraId="19944247" w14:textId="77777777" w:rsidR="00C30893" w:rsidRPr="00381668" w:rsidRDefault="00C30893"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81668">
              <w:rPr>
                <w:color w:val="000000"/>
                <w:sz w:val="16"/>
                <w:szCs w:val="16"/>
              </w:rPr>
              <w:t>Sigla Labores</w:t>
            </w:r>
          </w:p>
        </w:tc>
        <w:tc>
          <w:tcPr>
            <w:tcW w:w="386" w:type="pct"/>
            <w:noWrap/>
            <w:hideMark/>
          </w:tcPr>
          <w:p w14:paraId="67BF687F" w14:textId="77777777" w:rsidR="00C30893" w:rsidRPr="00381668" w:rsidRDefault="00C30893"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81668">
              <w:rPr>
                <w:color w:val="000000"/>
                <w:sz w:val="16"/>
                <w:szCs w:val="16"/>
              </w:rPr>
              <w:t>0 A 5</w:t>
            </w:r>
          </w:p>
        </w:tc>
        <w:tc>
          <w:tcPr>
            <w:tcW w:w="386" w:type="pct"/>
            <w:noWrap/>
            <w:hideMark/>
          </w:tcPr>
          <w:p w14:paraId="3518ADA6" w14:textId="77777777" w:rsidR="00C30893" w:rsidRPr="00381668" w:rsidRDefault="00C30893"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81668">
              <w:rPr>
                <w:color w:val="000000"/>
                <w:sz w:val="16"/>
                <w:szCs w:val="16"/>
              </w:rPr>
              <w:t>6 A 12</w:t>
            </w:r>
          </w:p>
        </w:tc>
        <w:tc>
          <w:tcPr>
            <w:tcW w:w="415" w:type="pct"/>
            <w:noWrap/>
            <w:hideMark/>
          </w:tcPr>
          <w:p w14:paraId="0ECA8729" w14:textId="77777777" w:rsidR="00C30893" w:rsidRPr="00381668" w:rsidRDefault="00C30893"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81668">
              <w:rPr>
                <w:color w:val="000000"/>
                <w:sz w:val="16"/>
                <w:szCs w:val="16"/>
              </w:rPr>
              <w:t>13 A 18</w:t>
            </w:r>
          </w:p>
        </w:tc>
        <w:tc>
          <w:tcPr>
            <w:tcW w:w="475" w:type="pct"/>
            <w:noWrap/>
            <w:hideMark/>
          </w:tcPr>
          <w:p w14:paraId="0AAFD8CF" w14:textId="77777777" w:rsidR="00C30893" w:rsidRPr="00381668" w:rsidRDefault="00C30893"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81668">
              <w:rPr>
                <w:color w:val="000000"/>
                <w:sz w:val="16"/>
                <w:szCs w:val="16"/>
              </w:rPr>
              <w:t>19 A 40</w:t>
            </w:r>
          </w:p>
        </w:tc>
        <w:tc>
          <w:tcPr>
            <w:tcW w:w="415" w:type="pct"/>
            <w:noWrap/>
            <w:hideMark/>
          </w:tcPr>
          <w:p w14:paraId="171D376C" w14:textId="77777777" w:rsidR="00C30893" w:rsidRPr="00381668" w:rsidRDefault="00C30893"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81668">
              <w:rPr>
                <w:color w:val="000000"/>
                <w:sz w:val="16"/>
                <w:szCs w:val="16"/>
              </w:rPr>
              <w:t>41 A 60</w:t>
            </w:r>
          </w:p>
        </w:tc>
        <w:tc>
          <w:tcPr>
            <w:tcW w:w="566" w:type="pct"/>
            <w:noWrap/>
            <w:hideMark/>
          </w:tcPr>
          <w:p w14:paraId="56E3E2E1" w14:textId="77777777" w:rsidR="00C30893" w:rsidRPr="00381668" w:rsidRDefault="00C30893"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81668">
              <w:rPr>
                <w:color w:val="000000"/>
                <w:sz w:val="16"/>
                <w:szCs w:val="16"/>
              </w:rPr>
              <w:t>Mayor a 60</w:t>
            </w:r>
          </w:p>
        </w:tc>
        <w:tc>
          <w:tcPr>
            <w:tcW w:w="358" w:type="pct"/>
            <w:noWrap/>
            <w:hideMark/>
          </w:tcPr>
          <w:p w14:paraId="7F83B7DD" w14:textId="77777777" w:rsidR="00C30893" w:rsidRPr="00381668" w:rsidRDefault="00C30893"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81668">
              <w:rPr>
                <w:color w:val="000000"/>
                <w:sz w:val="16"/>
                <w:szCs w:val="16"/>
              </w:rPr>
              <w:t>Total</w:t>
            </w:r>
          </w:p>
        </w:tc>
      </w:tr>
      <w:tr w:rsidR="00C30893" w:rsidRPr="00381668" w14:paraId="1EE38A37" w14:textId="77777777" w:rsidTr="00C3089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22" w:type="pct"/>
            <w:vMerge w:val="restart"/>
            <w:vAlign w:val="center"/>
            <w:hideMark/>
          </w:tcPr>
          <w:p w14:paraId="366A5E4C" w14:textId="77777777" w:rsidR="00C30893" w:rsidRPr="00381668" w:rsidRDefault="00C30893" w:rsidP="00381668">
            <w:pPr>
              <w:spacing w:line="276" w:lineRule="auto"/>
              <w:jc w:val="center"/>
              <w:rPr>
                <w:color w:val="000000"/>
                <w:sz w:val="20"/>
                <w:szCs w:val="20"/>
              </w:rPr>
            </w:pPr>
            <w:r w:rsidRPr="00381668">
              <w:rPr>
                <w:color w:val="000000"/>
                <w:sz w:val="20"/>
                <w:szCs w:val="20"/>
              </w:rPr>
              <w:t>PEA</w:t>
            </w:r>
          </w:p>
        </w:tc>
        <w:tc>
          <w:tcPr>
            <w:tcW w:w="525" w:type="pct"/>
            <w:noWrap/>
            <w:vAlign w:val="center"/>
            <w:hideMark/>
          </w:tcPr>
          <w:p w14:paraId="29B05690"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Mujer</w:t>
            </w:r>
          </w:p>
        </w:tc>
        <w:tc>
          <w:tcPr>
            <w:tcW w:w="654" w:type="pct"/>
            <w:noWrap/>
            <w:vAlign w:val="center"/>
            <w:hideMark/>
          </w:tcPr>
          <w:p w14:paraId="6CF59AB1"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ID</w:t>
            </w:r>
          </w:p>
        </w:tc>
        <w:tc>
          <w:tcPr>
            <w:tcW w:w="386" w:type="pct"/>
            <w:noWrap/>
            <w:hideMark/>
          </w:tcPr>
          <w:p w14:paraId="253C63FA"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386" w:type="pct"/>
            <w:noWrap/>
            <w:hideMark/>
          </w:tcPr>
          <w:p w14:paraId="18D4220C"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hideMark/>
          </w:tcPr>
          <w:p w14:paraId="1D2AF0FE"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5" w:type="pct"/>
            <w:noWrap/>
            <w:hideMark/>
          </w:tcPr>
          <w:p w14:paraId="136BF075"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w:t>
            </w:r>
          </w:p>
        </w:tc>
        <w:tc>
          <w:tcPr>
            <w:tcW w:w="415" w:type="pct"/>
            <w:noWrap/>
            <w:hideMark/>
          </w:tcPr>
          <w:p w14:paraId="2EF4641D"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3</w:t>
            </w:r>
          </w:p>
        </w:tc>
        <w:tc>
          <w:tcPr>
            <w:tcW w:w="566" w:type="pct"/>
            <w:noWrap/>
            <w:hideMark/>
          </w:tcPr>
          <w:p w14:paraId="70B17B6F"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358" w:type="pct"/>
            <w:noWrap/>
            <w:hideMark/>
          </w:tcPr>
          <w:p w14:paraId="63D9356D"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5</w:t>
            </w:r>
          </w:p>
        </w:tc>
      </w:tr>
      <w:tr w:rsidR="00C30893" w:rsidRPr="00381668" w14:paraId="335B68D6" w14:textId="77777777" w:rsidTr="00C30893">
        <w:trPr>
          <w:trHeight w:val="260"/>
        </w:trPr>
        <w:tc>
          <w:tcPr>
            <w:cnfStyle w:val="001000000000" w:firstRow="0" w:lastRow="0" w:firstColumn="1" w:lastColumn="0" w:oddVBand="0" w:evenVBand="0" w:oddHBand="0" w:evenHBand="0" w:firstRowFirstColumn="0" w:firstRowLastColumn="0" w:lastRowFirstColumn="0" w:lastRowLastColumn="0"/>
            <w:tcW w:w="822" w:type="pct"/>
            <w:vMerge/>
            <w:vAlign w:val="center"/>
            <w:hideMark/>
          </w:tcPr>
          <w:p w14:paraId="1A3A1DE0" w14:textId="77777777" w:rsidR="00C30893" w:rsidRPr="00381668" w:rsidRDefault="00C30893" w:rsidP="00381668">
            <w:pPr>
              <w:spacing w:line="276" w:lineRule="auto"/>
              <w:jc w:val="center"/>
              <w:rPr>
                <w:color w:val="000000"/>
                <w:sz w:val="20"/>
                <w:szCs w:val="20"/>
              </w:rPr>
            </w:pPr>
          </w:p>
        </w:tc>
        <w:tc>
          <w:tcPr>
            <w:tcW w:w="525" w:type="pct"/>
            <w:noWrap/>
            <w:vAlign w:val="center"/>
            <w:hideMark/>
          </w:tcPr>
          <w:p w14:paraId="4298CF33"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Mujer</w:t>
            </w:r>
          </w:p>
        </w:tc>
        <w:tc>
          <w:tcPr>
            <w:tcW w:w="654" w:type="pct"/>
            <w:noWrap/>
            <w:vAlign w:val="center"/>
            <w:hideMark/>
          </w:tcPr>
          <w:p w14:paraId="7B51B389"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EP</w:t>
            </w:r>
          </w:p>
        </w:tc>
        <w:tc>
          <w:tcPr>
            <w:tcW w:w="386" w:type="pct"/>
            <w:noWrap/>
            <w:hideMark/>
          </w:tcPr>
          <w:p w14:paraId="08619113"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386" w:type="pct"/>
            <w:noWrap/>
            <w:hideMark/>
          </w:tcPr>
          <w:p w14:paraId="22073496"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hideMark/>
          </w:tcPr>
          <w:p w14:paraId="09791831"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75" w:type="pct"/>
            <w:noWrap/>
            <w:hideMark/>
          </w:tcPr>
          <w:p w14:paraId="05A1BE09"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6</w:t>
            </w:r>
          </w:p>
        </w:tc>
        <w:tc>
          <w:tcPr>
            <w:tcW w:w="415" w:type="pct"/>
            <w:noWrap/>
            <w:hideMark/>
          </w:tcPr>
          <w:p w14:paraId="29041585"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w:t>
            </w:r>
          </w:p>
        </w:tc>
        <w:tc>
          <w:tcPr>
            <w:tcW w:w="566" w:type="pct"/>
            <w:noWrap/>
            <w:hideMark/>
          </w:tcPr>
          <w:p w14:paraId="1CBA5647"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358" w:type="pct"/>
            <w:noWrap/>
            <w:hideMark/>
          </w:tcPr>
          <w:p w14:paraId="338C95CB"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7</w:t>
            </w:r>
          </w:p>
        </w:tc>
      </w:tr>
      <w:tr w:rsidR="00C30893" w:rsidRPr="00381668" w14:paraId="7827709F" w14:textId="77777777" w:rsidTr="00C3089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22" w:type="pct"/>
            <w:vMerge/>
            <w:vAlign w:val="center"/>
            <w:hideMark/>
          </w:tcPr>
          <w:p w14:paraId="54D19649" w14:textId="77777777" w:rsidR="00C30893" w:rsidRPr="00381668" w:rsidRDefault="00C30893" w:rsidP="00381668">
            <w:pPr>
              <w:spacing w:line="276" w:lineRule="auto"/>
              <w:jc w:val="center"/>
              <w:rPr>
                <w:color w:val="000000"/>
                <w:sz w:val="20"/>
                <w:szCs w:val="20"/>
              </w:rPr>
            </w:pPr>
          </w:p>
        </w:tc>
        <w:tc>
          <w:tcPr>
            <w:tcW w:w="525" w:type="pct"/>
            <w:noWrap/>
            <w:vAlign w:val="center"/>
            <w:hideMark/>
          </w:tcPr>
          <w:p w14:paraId="077F3F5F"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Mujer</w:t>
            </w:r>
          </w:p>
        </w:tc>
        <w:tc>
          <w:tcPr>
            <w:tcW w:w="654" w:type="pct"/>
            <w:noWrap/>
            <w:vAlign w:val="center"/>
            <w:hideMark/>
          </w:tcPr>
          <w:p w14:paraId="37AED29D"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OT</w:t>
            </w:r>
          </w:p>
        </w:tc>
        <w:tc>
          <w:tcPr>
            <w:tcW w:w="386" w:type="pct"/>
            <w:noWrap/>
            <w:hideMark/>
          </w:tcPr>
          <w:p w14:paraId="48D2A63A"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386" w:type="pct"/>
            <w:noWrap/>
            <w:hideMark/>
          </w:tcPr>
          <w:p w14:paraId="543FED10"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hideMark/>
          </w:tcPr>
          <w:p w14:paraId="33767187"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c>
          <w:tcPr>
            <w:tcW w:w="475" w:type="pct"/>
            <w:noWrap/>
            <w:hideMark/>
          </w:tcPr>
          <w:p w14:paraId="61EE2567"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3</w:t>
            </w:r>
          </w:p>
        </w:tc>
        <w:tc>
          <w:tcPr>
            <w:tcW w:w="415" w:type="pct"/>
            <w:noWrap/>
            <w:hideMark/>
          </w:tcPr>
          <w:p w14:paraId="081DC6B3"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566" w:type="pct"/>
            <w:noWrap/>
            <w:hideMark/>
          </w:tcPr>
          <w:p w14:paraId="795C722D"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358" w:type="pct"/>
            <w:noWrap/>
            <w:hideMark/>
          </w:tcPr>
          <w:p w14:paraId="6A952E8B"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4</w:t>
            </w:r>
          </w:p>
        </w:tc>
      </w:tr>
      <w:tr w:rsidR="00C30893" w:rsidRPr="00381668" w14:paraId="07B94ABF" w14:textId="77777777" w:rsidTr="00C30893">
        <w:trPr>
          <w:trHeight w:val="260"/>
        </w:trPr>
        <w:tc>
          <w:tcPr>
            <w:cnfStyle w:val="001000000000" w:firstRow="0" w:lastRow="0" w:firstColumn="1" w:lastColumn="0" w:oddVBand="0" w:evenVBand="0" w:oddHBand="0" w:evenHBand="0" w:firstRowFirstColumn="0" w:firstRowLastColumn="0" w:lastRowFirstColumn="0" w:lastRowLastColumn="0"/>
            <w:tcW w:w="2001" w:type="pct"/>
            <w:gridSpan w:val="3"/>
            <w:vAlign w:val="center"/>
            <w:hideMark/>
          </w:tcPr>
          <w:p w14:paraId="1C1873B5" w14:textId="77777777" w:rsidR="00C30893" w:rsidRPr="00381668" w:rsidRDefault="00C30893" w:rsidP="00381668">
            <w:pPr>
              <w:spacing w:line="276" w:lineRule="auto"/>
              <w:jc w:val="center"/>
              <w:rPr>
                <w:color w:val="000000"/>
                <w:sz w:val="20"/>
                <w:szCs w:val="20"/>
              </w:rPr>
            </w:pPr>
            <w:r w:rsidRPr="00381668">
              <w:rPr>
                <w:color w:val="000000"/>
                <w:sz w:val="20"/>
                <w:szCs w:val="20"/>
              </w:rPr>
              <w:t>Total PEA</w:t>
            </w:r>
          </w:p>
        </w:tc>
        <w:tc>
          <w:tcPr>
            <w:tcW w:w="386" w:type="pct"/>
            <w:noWrap/>
            <w:hideMark/>
          </w:tcPr>
          <w:p w14:paraId="711BA89D"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0</w:t>
            </w:r>
          </w:p>
        </w:tc>
        <w:tc>
          <w:tcPr>
            <w:tcW w:w="386" w:type="pct"/>
            <w:noWrap/>
            <w:hideMark/>
          </w:tcPr>
          <w:p w14:paraId="4D208246"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0</w:t>
            </w:r>
          </w:p>
        </w:tc>
        <w:tc>
          <w:tcPr>
            <w:tcW w:w="415" w:type="pct"/>
            <w:noWrap/>
            <w:hideMark/>
          </w:tcPr>
          <w:p w14:paraId="73329F5A"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w:t>
            </w:r>
          </w:p>
        </w:tc>
        <w:tc>
          <w:tcPr>
            <w:tcW w:w="475" w:type="pct"/>
            <w:noWrap/>
            <w:hideMark/>
          </w:tcPr>
          <w:p w14:paraId="78183D6C"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11</w:t>
            </w:r>
          </w:p>
        </w:tc>
        <w:tc>
          <w:tcPr>
            <w:tcW w:w="415" w:type="pct"/>
            <w:noWrap/>
            <w:hideMark/>
          </w:tcPr>
          <w:p w14:paraId="54F950A5"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4</w:t>
            </w:r>
          </w:p>
        </w:tc>
        <w:tc>
          <w:tcPr>
            <w:tcW w:w="566" w:type="pct"/>
            <w:noWrap/>
            <w:hideMark/>
          </w:tcPr>
          <w:p w14:paraId="7B979FE1"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0</w:t>
            </w:r>
          </w:p>
        </w:tc>
        <w:tc>
          <w:tcPr>
            <w:tcW w:w="358" w:type="pct"/>
            <w:noWrap/>
            <w:hideMark/>
          </w:tcPr>
          <w:p w14:paraId="02DD880F"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16</w:t>
            </w:r>
          </w:p>
        </w:tc>
      </w:tr>
      <w:tr w:rsidR="00C30893" w:rsidRPr="00381668" w14:paraId="30C0F751" w14:textId="77777777" w:rsidTr="00C3089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22" w:type="pct"/>
            <w:vMerge w:val="restart"/>
            <w:vAlign w:val="center"/>
            <w:hideMark/>
          </w:tcPr>
          <w:p w14:paraId="6A7523B4" w14:textId="77777777" w:rsidR="00C30893" w:rsidRPr="00381668" w:rsidRDefault="00C30893" w:rsidP="00381668">
            <w:pPr>
              <w:spacing w:line="276" w:lineRule="auto"/>
              <w:jc w:val="center"/>
              <w:rPr>
                <w:color w:val="000000"/>
                <w:sz w:val="20"/>
                <w:szCs w:val="20"/>
              </w:rPr>
            </w:pPr>
            <w:r w:rsidRPr="00381668">
              <w:rPr>
                <w:color w:val="000000"/>
                <w:sz w:val="20"/>
                <w:szCs w:val="20"/>
              </w:rPr>
              <w:t>PEI</w:t>
            </w:r>
          </w:p>
        </w:tc>
        <w:tc>
          <w:tcPr>
            <w:tcW w:w="525" w:type="pct"/>
            <w:noWrap/>
            <w:vAlign w:val="center"/>
            <w:hideMark/>
          </w:tcPr>
          <w:p w14:paraId="2AE7A891"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Mujer</w:t>
            </w:r>
          </w:p>
        </w:tc>
        <w:tc>
          <w:tcPr>
            <w:tcW w:w="654" w:type="pct"/>
            <w:noWrap/>
            <w:vAlign w:val="center"/>
            <w:hideMark/>
          </w:tcPr>
          <w:p w14:paraId="143A9AB8"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DS</w:t>
            </w:r>
          </w:p>
        </w:tc>
        <w:tc>
          <w:tcPr>
            <w:tcW w:w="386" w:type="pct"/>
            <w:noWrap/>
            <w:hideMark/>
          </w:tcPr>
          <w:p w14:paraId="274E48BB"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386" w:type="pct"/>
            <w:noWrap/>
            <w:hideMark/>
          </w:tcPr>
          <w:p w14:paraId="0148F725"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hideMark/>
          </w:tcPr>
          <w:p w14:paraId="673DE54F"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5" w:type="pct"/>
            <w:noWrap/>
            <w:hideMark/>
          </w:tcPr>
          <w:p w14:paraId="4C93019C"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hideMark/>
          </w:tcPr>
          <w:p w14:paraId="3EB190EB"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566" w:type="pct"/>
            <w:noWrap/>
            <w:hideMark/>
          </w:tcPr>
          <w:p w14:paraId="3D1159A5"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358" w:type="pct"/>
            <w:noWrap/>
            <w:hideMark/>
          </w:tcPr>
          <w:p w14:paraId="5DA8D359"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r>
      <w:tr w:rsidR="00C30893" w:rsidRPr="00381668" w14:paraId="427DC16A" w14:textId="77777777" w:rsidTr="00C30893">
        <w:trPr>
          <w:trHeight w:val="260"/>
        </w:trPr>
        <w:tc>
          <w:tcPr>
            <w:cnfStyle w:val="001000000000" w:firstRow="0" w:lastRow="0" w:firstColumn="1" w:lastColumn="0" w:oddVBand="0" w:evenVBand="0" w:oddHBand="0" w:evenHBand="0" w:firstRowFirstColumn="0" w:firstRowLastColumn="0" w:lastRowFirstColumn="0" w:lastRowLastColumn="0"/>
            <w:tcW w:w="822" w:type="pct"/>
            <w:vMerge/>
            <w:vAlign w:val="center"/>
            <w:hideMark/>
          </w:tcPr>
          <w:p w14:paraId="75DCAD2C" w14:textId="77777777" w:rsidR="00C30893" w:rsidRPr="00381668" w:rsidRDefault="00C30893" w:rsidP="00381668">
            <w:pPr>
              <w:spacing w:line="276" w:lineRule="auto"/>
              <w:jc w:val="center"/>
              <w:rPr>
                <w:color w:val="000000"/>
                <w:sz w:val="20"/>
                <w:szCs w:val="20"/>
              </w:rPr>
            </w:pPr>
          </w:p>
        </w:tc>
        <w:tc>
          <w:tcPr>
            <w:tcW w:w="525" w:type="pct"/>
            <w:noWrap/>
            <w:vAlign w:val="center"/>
            <w:hideMark/>
          </w:tcPr>
          <w:p w14:paraId="2DEC6D84"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Mujer</w:t>
            </w:r>
          </w:p>
        </w:tc>
        <w:tc>
          <w:tcPr>
            <w:tcW w:w="654" w:type="pct"/>
            <w:noWrap/>
            <w:vAlign w:val="center"/>
            <w:hideMark/>
          </w:tcPr>
          <w:p w14:paraId="62323698"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HG</w:t>
            </w:r>
          </w:p>
        </w:tc>
        <w:tc>
          <w:tcPr>
            <w:tcW w:w="386" w:type="pct"/>
            <w:noWrap/>
            <w:hideMark/>
          </w:tcPr>
          <w:p w14:paraId="3B6556A9"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386" w:type="pct"/>
            <w:noWrap/>
            <w:hideMark/>
          </w:tcPr>
          <w:p w14:paraId="39BA6B62"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hideMark/>
          </w:tcPr>
          <w:p w14:paraId="3FB66E36"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75" w:type="pct"/>
            <w:noWrap/>
            <w:hideMark/>
          </w:tcPr>
          <w:p w14:paraId="54AEDEC3"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21</w:t>
            </w:r>
          </w:p>
        </w:tc>
        <w:tc>
          <w:tcPr>
            <w:tcW w:w="415" w:type="pct"/>
            <w:noWrap/>
            <w:hideMark/>
          </w:tcPr>
          <w:p w14:paraId="53A4D42D"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9</w:t>
            </w:r>
          </w:p>
        </w:tc>
        <w:tc>
          <w:tcPr>
            <w:tcW w:w="566" w:type="pct"/>
            <w:noWrap/>
            <w:hideMark/>
          </w:tcPr>
          <w:p w14:paraId="756CAD6B"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6</w:t>
            </w:r>
          </w:p>
        </w:tc>
        <w:tc>
          <w:tcPr>
            <w:tcW w:w="358" w:type="pct"/>
            <w:noWrap/>
            <w:hideMark/>
          </w:tcPr>
          <w:p w14:paraId="6545D15D"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36</w:t>
            </w:r>
          </w:p>
        </w:tc>
      </w:tr>
      <w:tr w:rsidR="00C30893" w:rsidRPr="00381668" w14:paraId="28550C2A" w14:textId="77777777" w:rsidTr="00C3089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22" w:type="pct"/>
            <w:vMerge/>
            <w:vAlign w:val="center"/>
            <w:hideMark/>
          </w:tcPr>
          <w:p w14:paraId="6D71D72C" w14:textId="77777777" w:rsidR="00C30893" w:rsidRPr="00381668" w:rsidRDefault="00C30893" w:rsidP="00381668">
            <w:pPr>
              <w:spacing w:line="276" w:lineRule="auto"/>
              <w:jc w:val="center"/>
              <w:rPr>
                <w:color w:val="000000"/>
                <w:sz w:val="20"/>
                <w:szCs w:val="20"/>
              </w:rPr>
            </w:pPr>
          </w:p>
        </w:tc>
        <w:tc>
          <w:tcPr>
            <w:tcW w:w="525" w:type="pct"/>
            <w:noWrap/>
            <w:vAlign w:val="center"/>
            <w:hideMark/>
          </w:tcPr>
          <w:p w14:paraId="4358A0C1"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Mujer</w:t>
            </w:r>
          </w:p>
        </w:tc>
        <w:tc>
          <w:tcPr>
            <w:tcW w:w="654" w:type="pct"/>
            <w:noWrap/>
            <w:vAlign w:val="center"/>
            <w:hideMark/>
          </w:tcPr>
          <w:p w14:paraId="3A1BEA00"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NA</w:t>
            </w:r>
          </w:p>
        </w:tc>
        <w:tc>
          <w:tcPr>
            <w:tcW w:w="386" w:type="pct"/>
            <w:noWrap/>
            <w:hideMark/>
          </w:tcPr>
          <w:p w14:paraId="5BECCC54"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6</w:t>
            </w:r>
          </w:p>
        </w:tc>
        <w:tc>
          <w:tcPr>
            <w:tcW w:w="386" w:type="pct"/>
            <w:noWrap/>
            <w:hideMark/>
          </w:tcPr>
          <w:p w14:paraId="2667938D"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hideMark/>
          </w:tcPr>
          <w:p w14:paraId="6E944450"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5" w:type="pct"/>
            <w:noWrap/>
            <w:hideMark/>
          </w:tcPr>
          <w:p w14:paraId="490DA4D4"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hideMark/>
          </w:tcPr>
          <w:p w14:paraId="2B7924EB"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566" w:type="pct"/>
            <w:noWrap/>
            <w:hideMark/>
          </w:tcPr>
          <w:p w14:paraId="618A2549"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c>
          <w:tcPr>
            <w:tcW w:w="358" w:type="pct"/>
            <w:noWrap/>
            <w:hideMark/>
          </w:tcPr>
          <w:p w14:paraId="0BC53A2A"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7</w:t>
            </w:r>
          </w:p>
        </w:tc>
      </w:tr>
      <w:tr w:rsidR="00C30893" w:rsidRPr="00381668" w14:paraId="3F0CB957" w14:textId="77777777" w:rsidTr="00C30893">
        <w:trPr>
          <w:trHeight w:val="260"/>
        </w:trPr>
        <w:tc>
          <w:tcPr>
            <w:cnfStyle w:val="001000000000" w:firstRow="0" w:lastRow="0" w:firstColumn="1" w:lastColumn="0" w:oddVBand="0" w:evenVBand="0" w:oddHBand="0" w:evenHBand="0" w:firstRowFirstColumn="0" w:firstRowLastColumn="0" w:lastRowFirstColumn="0" w:lastRowLastColumn="0"/>
            <w:tcW w:w="822" w:type="pct"/>
            <w:vMerge/>
            <w:vAlign w:val="center"/>
            <w:hideMark/>
          </w:tcPr>
          <w:p w14:paraId="61C075DB" w14:textId="77777777" w:rsidR="00C30893" w:rsidRPr="00381668" w:rsidRDefault="00C30893" w:rsidP="00381668">
            <w:pPr>
              <w:spacing w:line="276" w:lineRule="auto"/>
              <w:jc w:val="center"/>
              <w:rPr>
                <w:color w:val="000000"/>
                <w:sz w:val="20"/>
                <w:szCs w:val="20"/>
              </w:rPr>
            </w:pPr>
          </w:p>
        </w:tc>
        <w:tc>
          <w:tcPr>
            <w:tcW w:w="525" w:type="pct"/>
            <w:noWrap/>
            <w:vAlign w:val="center"/>
            <w:hideMark/>
          </w:tcPr>
          <w:p w14:paraId="2F764127"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Mujer</w:t>
            </w:r>
          </w:p>
        </w:tc>
        <w:tc>
          <w:tcPr>
            <w:tcW w:w="654" w:type="pct"/>
            <w:noWrap/>
            <w:vAlign w:val="center"/>
            <w:hideMark/>
          </w:tcPr>
          <w:p w14:paraId="66AE52E7"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SP</w:t>
            </w:r>
          </w:p>
        </w:tc>
        <w:tc>
          <w:tcPr>
            <w:tcW w:w="386" w:type="pct"/>
            <w:noWrap/>
            <w:hideMark/>
          </w:tcPr>
          <w:p w14:paraId="48AF4AAC"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386" w:type="pct"/>
            <w:noWrap/>
            <w:hideMark/>
          </w:tcPr>
          <w:p w14:paraId="07D091C3"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hideMark/>
          </w:tcPr>
          <w:p w14:paraId="6774A12E"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75" w:type="pct"/>
            <w:noWrap/>
            <w:hideMark/>
          </w:tcPr>
          <w:p w14:paraId="00585C86"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hideMark/>
          </w:tcPr>
          <w:p w14:paraId="58E228FD"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566" w:type="pct"/>
            <w:noWrap/>
            <w:hideMark/>
          </w:tcPr>
          <w:p w14:paraId="774B6779"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358" w:type="pct"/>
            <w:noWrap/>
            <w:hideMark/>
          </w:tcPr>
          <w:p w14:paraId="22CD74F6"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r>
      <w:tr w:rsidR="00C30893" w:rsidRPr="00381668" w14:paraId="4FA24DE9" w14:textId="77777777" w:rsidTr="00C3089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22" w:type="pct"/>
            <w:vMerge/>
            <w:vAlign w:val="center"/>
            <w:hideMark/>
          </w:tcPr>
          <w:p w14:paraId="662F0C61" w14:textId="77777777" w:rsidR="00C30893" w:rsidRPr="00381668" w:rsidRDefault="00C30893" w:rsidP="00381668">
            <w:pPr>
              <w:spacing w:line="276" w:lineRule="auto"/>
              <w:jc w:val="center"/>
              <w:rPr>
                <w:color w:val="000000"/>
                <w:sz w:val="20"/>
                <w:szCs w:val="20"/>
              </w:rPr>
            </w:pPr>
          </w:p>
        </w:tc>
        <w:tc>
          <w:tcPr>
            <w:tcW w:w="525" w:type="pct"/>
            <w:noWrap/>
            <w:vAlign w:val="center"/>
            <w:hideMark/>
          </w:tcPr>
          <w:p w14:paraId="35FAD3E9"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Mujer</w:t>
            </w:r>
          </w:p>
        </w:tc>
        <w:tc>
          <w:tcPr>
            <w:tcW w:w="654" w:type="pct"/>
            <w:noWrap/>
            <w:vAlign w:val="center"/>
            <w:hideMark/>
          </w:tcPr>
          <w:p w14:paraId="72A04FFB"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ES</w:t>
            </w:r>
          </w:p>
        </w:tc>
        <w:tc>
          <w:tcPr>
            <w:tcW w:w="386" w:type="pct"/>
            <w:noWrap/>
            <w:hideMark/>
          </w:tcPr>
          <w:p w14:paraId="0B29552F"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4</w:t>
            </w:r>
          </w:p>
        </w:tc>
        <w:tc>
          <w:tcPr>
            <w:tcW w:w="386" w:type="pct"/>
            <w:noWrap/>
            <w:hideMark/>
          </w:tcPr>
          <w:p w14:paraId="4BB5AF6F"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8</w:t>
            </w:r>
          </w:p>
        </w:tc>
        <w:tc>
          <w:tcPr>
            <w:tcW w:w="415" w:type="pct"/>
            <w:noWrap/>
            <w:hideMark/>
          </w:tcPr>
          <w:p w14:paraId="14181A7B"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5</w:t>
            </w:r>
          </w:p>
        </w:tc>
        <w:tc>
          <w:tcPr>
            <w:tcW w:w="475" w:type="pct"/>
            <w:noWrap/>
            <w:hideMark/>
          </w:tcPr>
          <w:p w14:paraId="7BBC9C66"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hideMark/>
          </w:tcPr>
          <w:p w14:paraId="0DC8EC58"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566" w:type="pct"/>
            <w:noWrap/>
            <w:hideMark/>
          </w:tcPr>
          <w:p w14:paraId="701FA609"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358" w:type="pct"/>
            <w:noWrap/>
            <w:hideMark/>
          </w:tcPr>
          <w:p w14:paraId="09319EB5"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17</w:t>
            </w:r>
          </w:p>
        </w:tc>
      </w:tr>
      <w:tr w:rsidR="00C30893" w:rsidRPr="00381668" w14:paraId="1010C1C7" w14:textId="77777777" w:rsidTr="00C30893">
        <w:trPr>
          <w:trHeight w:val="260"/>
        </w:trPr>
        <w:tc>
          <w:tcPr>
            <w:cnfStyle w:val="001000000000" w:firstRow="0" w:lastRow="0" w:firstColumn="1" w:lastColumn="0" w:oddVBand="0" w:evenVBand="0" w:oddHBand="0" w:evenHBand="0" w:firstRowFirstColumn="0" w:firstRowLastColumn="0" w:lastRowFirstColumn="0" w:lastRowLastColumn="0"/>
            <w:tcW w:w="2001" w:type="pct"/>
            <w:gridSpan w:val="3"/>
            <w:vAlign w:val="center"/>
            <w:hideMark/>
          </w:tcPr>
          <w:p w14:paraId="2093BA6A" w14:textId="77777777" w:rsidR="00C30893" w:rsidRPr="00381668" w:rsidRDefault="00C30893" w:rsidP="00381668">
            <w:pPr>
              <w:spacing w:line="276" w:lineRule="auto"/>
              <w:jc w:val="center"/>
              <w:rPr>
                <w:color w:val="000000"/>
                <w:sz w:val="20"/>
                <w:szCs w:val="20"/>
              </w:rPr>
            </w:pPr>
            <w:r w:rsidRPr="00381668">
              <w:rPr>
                <w:color w:val="000000"/>
                <w:sz w:val="20"/>
                <w:szCs w:val="20"/>
              </w:rPr>
              <w:t>Total PEI</w:t>
            </w:r>
          </w:p>
        </w:tc>
        <w:tc>
          <w:tcPr>
            <w:tcW w:w="386" w:type="pct"/>
            <w:noWrap/>
            <w:hideMark/>
          </w:tcPr>
          <w:p w14:paraId="5E633505"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10</w:t>
            </w:r>
          </w:p>
        </w:tc>
        <w:tc>
          <w:tcPr>
            <w:tcW w:w="386" w:type="pct"/>
            <w:noWrap/>
            <w:hideMark/>
          </w:tcPr>
          <w:p w14:paraId="1EF5E9B8"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8</w:t>
            </w:r>
          </w:p>
        </w:tc>
        <w:tc>
          <w:tcPr>
            <w:tcW w:w="415" w:type="pct"/>
            <w:noWrap/>
            <w:hideMark/>
          </w:tcPr>
          <w:p w14:paraId="5B13F6B5"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5</w:t>
            </w:r>
          </w:p>
        </w:tc>
        <w:tc>
          <w:tcPr>
            <w:tcW w:w="475" w:type="pct"/>
            <w:noWrap/>
            <w:hideMark/>
          </w:tcPr>
          <w:p w14:paraId="27EC66CE"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21</w:t>
            </w:r>
          </w:p>
        </w:tc>
        <w:tc>
          <w:tcPr>
            <w:tcW w:w="415" w:type="pct"/>
            <w:noWrap/>
            <w:hideMark/>
          </w:tcPr>
          <w:p w14:paraId="3330B9A3"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9</w:t>
            </w:r>
          </w:p>
        </w:tc>
        <w:tc>
          <w:tcPr>
            <w:tcW w:w="566" w:type="pct"/>
            <w:noWrap/>
            <w:hideMark/>
          </w:tcPr>
          <w:p w14:paraId="6F4E8305"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7</w:t>
            </w:r>
          </w:p>
        </w:tc>
        <w:tc>
          <w:tcPr>
            <w:tcW w:w="358" w:type="pct"/>
            <w:noWrap/>
            <w:hideMark/>
          </w:tcPr>
          <w:p w14:paraId="32054ABB"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60</w:t>
            </w:r>
          </w:p>
        </w:tc>
      </w:tr>
      <w:tr w:rsidR="00C30893" w:rsidRPr="00381668" w14:paraId="44AFC41E" w14:textId="77777777" w:rsidTr="00C3089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347" w:type="pct"/>
            <w:gridSpan w:val="2"/>
            <w:noWrap/>
            <w:vAlign w:val="center"/>
            <w:hideMark/>
          </w:tcPr>
          <w:p w14:paraId="6DE69A99" w14:textId="77777777" w:rsidR="00C30893" w:rsidRPr="00381668" w:rsidRDefault="00C30893" w:rsidP="00381668">
            <w:pPr>
              <w:spacing w:line="276" w:lineRule="auto"/>
              <w:jc w:val="center"/>
              <w:rPr>
                <w:color w:val="000000"/>
                <w:sz w:val="20"/>
                <w:szCs w:val="20"/>
              </w:rPr>
            </w:pPr>
            <w:r w:rsidRPr="00381668">
              <w:rPr>
                <w:color w:val="000000"/>
                <w:sz w:val="20"/>
                <w:szCs w:val="20"/>
              </w:rPr>
              <w:t>Mujer</w:t>
            </w:r>
          </w:p>
        </w:tc>
        <w:tc>
          <w:tcPr>
            <w:tcW w:w="654" w:type="pct"/>
            <w:noWrap/>
            <w:vAlign w:val="center"/>
            <w:hideMark/>
          </w:tcPr>
          <w:p w14:paraId="42C5DF56"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CI</w:t>
            </w:r>
          </w:p>
        </w:tc>
        <w:tc>
          <w:tcPr>
            <w:tcW w:w="386" w:type="pct"/>
            <w:noWrap/>
            <w:hideMark/>
          </w:tcPr>
          <w:p w14:paraId="3C15B48B"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386" w:type="pct"/>
            <w:noWrap/>
            <w:hideMark/>
          </w:tcPr>
          <w:p w14:paraId="27BC0B38"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c>
          <w:tcPr>
            <w:tcW w:w="415" w:type="pct"/>
            <w:noWrap/>
            <w:hideMark/>
          </w:tcPr>
          <w:p w14:paraId="74072B32"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c>
          <w:tcPr>
            <w:tcW w:w="475" w:type="pct"/>
            <w:noWrap/>
            <w:hideMark/>
          </w:tcPr>
          <w:p w14:paraId="521124C9"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hideMark/>
          </w:tcPr>
          <w:p w14:paraId="76BD042A"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566" w:type="pct"/>
            <w:noWrap/>
            <w:hideMark/>
          </w:tcPr>
          <w:p w14:paraId="4C55B498"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358" w:type="pct"/>
            <w:noWrap/>
            <w:hideMark/>
          </w:tcPr>
          <w:p w14:paraId="0EFE1672"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w:t>
            </w:r>
          </w:p>
        </w:tc>
      </w:tr>
      <w:tr w:rsidR="00C30893" w:rsidRPr="00381668" w14:paraId="2A778752" w14:textId="77777777" w:rsidTr="00C30893">
        <w:trPr>
          <w:trHeight w:val="260"/>
        </w:trPr>
        <w:tc>
          <w:tcPr>
            <w:cnfStyle w:val="001000000000" w:firstRow="0" w:lastRow="0" w:firstColumn="1" w:lastColumn="0" w:oddVBand="0" w:evenVBand="0" w:oddHBand="0" w:evenHBand="0" w:firstRowFirstColumn="0" w:firstRowLastColumn="0" w:lastRowFirstColumn="0" w:lastRowLastColumn="0"/>
            <w:tcW w:w="2001" w:type="pct"/>
            <w:gridSpan w:val="3"/>
            <w:vAlign w:val="center"/>
            <w:hideMark/>
          </w:tcPr>
          <w:p w14:paraId="26038F49" w14:textId="77777777" w:rsidR="00C30893" w:rsidRPr="00381668" w:rsidRDefault="00C30893" w:rsidP="00381668">
            <w:pPr>
              <w:spacing w:line="276" w:lineRule="auto"/>
              <w:jc w:val="center"/>
              <w:rPr>
                <w:color w:val="000000"/>
                <w:sz w:val="20"/>
                <w:szCs w:val="20"/>
              </w:rPr>
            </w:pPr>
            <w:r w:rsidRPr="00381668">
              <w:rPr>
                <w:color w:val="000000"/>
                <w:sz w:val="20"/>
                <w:szCs w:val="20"/>
              </w:rPr>
              <w:t>Total</w:t>
            </w:r>
          </w:p>
        </w:tc>
        <w:tc>
          <w:tcPr>
            <w:tcW w:w="386" w:type="pct"/>
            <w:noWrap/>
            <w:hideMark/>
          </w:tcPr>
          <w:p w14:paraId="719CBBEF"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10</w:t>
            </w:r>
          </w:p>
        </w:tc>
        <w:tc>
          <w:tcPr>
            <w:tcW w:w="386" w:type="pct"/>
            <w:noWrap/>
            <w:hideMark/>
          </w:tcPr>
          <w:p w14:paraId="24E2A68E"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9</w:t>
            </w:r>
          </w:p>
        </w:tc>
        <w:tc>
          <w:tcPr>
            <w:tcW w:w="415" w:type="pct"/>
            <w:noWrap/>
            <w:hideMark/>
          </w:tcPr>
          <w:p w14:paraId="261C4A43"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7</w:t>
            </w:r>
          </w:p>
        </w:tc>
        <w:tc>
          <w:tcPr>
            <w:tcW w:w="475" w:type="pct"/>
            <w:noWrap/>
            <w:hideMark/>
          </w:tcPr>
          <w:p w14:paraId="2659BA6B"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32</w:t>
            </w:r>
          </w:p>
        </w:tc>
        <w:tc>
          <w:tcPr>
            <w:tcW w:w="415" w:type="pct"/>
            <w:noWrap/>
            <w:hideMark/>
          </w:tcPr>
          <w:p w14:paraId="5B5158B0"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13</w:t>
            </w:r>
          </w:p>
        </w:tc>
        <w:tc>
          <w:tcPr>
            <w:tcW w:w="566" w:type="pct"/>
            <w:noWrap/>
            <w:hideMark/>
          </w:tcPr>
          <w:p w14:paraId="5AC42C28"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7</w:t>
            </w:r>
          </w:p>
        </w:tc>
        <w:tc>
          <w:tcPr>
            <w:tcW w:w="358" w:type="pct"/>
            <w:noWrap/>
            <w:hideMark/>
          </w:tcPr>
          <w:p w14:paraId="32DEDAAA"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78</w:t>
            </w:r>
          </w:p>
        </w:tc>
      </w:tr>
      <w:tr w:rsidR="00C30893" w:rsidRPr="00381668" w14:paraId="06ABA8B0" w14:textId="77777777" w:rsidTr="00C3089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22" w:type="pct"/>
            <w:vMerge w:val="restart"/>
            <w:vAlign w:val="center"/>
            <w:hideMark/>
          </w:tcPr>
          <w:p w14:paraId="468F2D48" w14:textId="77777777" w:rsidR="00C30893" w:rsidRPr="00381668" w:rsidRDefault="00C30893" w:rsidP="00381668">
            <w:pPr>
              <w:spacing w:line="276" w:lineRule="auto"/>
              <w:jc w:val="center"/>
              <w:rPr>
                <w:color w:val="000000"/>
                <w:sz w:val="20"/>
                <w:szCs w:val="20"/>
              </w:rPr>
            </w:pPr>
            <w:r w:rsidRPr="00381668">
              <w:rPr>
                <w:color w:val="000000"/>
                <w:sz w:val="20"/>
                <w:szCs w:val="20"/>
              </w:rPr>
              <w:t>PEA</w:t>
            </w:r>
          </w:p>
        </w:tc>
        <w:tc>
          <w:tcPr>
            <w:tcW w:w="525" w:type="pct"/>
            <w:noWrap/>
            <w:vAlign w:val="center"/>
            <w:hideMark/>
          </w:tcPr>
          <w:p w14:paraId="7DC8EA7C"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Hombre</w:t>
            </w:r>
          </w:p>
        </w:tc>
        <w:tc>
          <w:tcPr>
            <w:tcW w:w="654" w:type="pct"/>
            <w:noWrap/>
            <w:vAlign w:val="center"/>
            <w:hideMark/>
          </w:tcPr>
          <w:p w14:paraId="1FD89441"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ID</w:t>
            </w:r>
          </w:p>
        </w:tc>
        <w:tc>
          <w:tcPr>
            <w:tcW w:w="386" w:type="pct"/>
            <w:noWrap/>
            <w:hideMark/>
          </w:tcPr>
          <w:p w14:paraId="52BC492B"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386" w:type="pct"/>
            <w:noWrap/>
            <w:hideMark/>
          </w:tcPr>
          <w:p w14:paraId="1C4FE25F"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hideMark/>
          </w:tcPr>
          <w:p w14:paraId="3FAC11A1"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c>
          <w:tcPr>
            <w:tcW w:w="475" w:type="pct"/>
            <w:noWrap/>
            <w:hideMark/>
          </w:tcPr>
          <w:p w14:paraId="472D3364"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10</w:t>
            </w:r>
          </w:p>
        </w:tc>
        <w:tc>
          <w:tcPr>
            <w:tcW w:w="415" w:type="pct"/>
            <w:noWrap/>
            <w:hideMark/>
          </w:tcPr>
          <w:p w14:paraId="2C195E5E"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9</w:t>
            </w:r>
          </w:p>
        </w:tc>
        <w:tc>
          <w:tcPr>
            <w:tcW w:w="566" w:type="pct"/>
            <w:noWrap/>
            <w:hideMark/>
          </w:tcPr>
          <w:p w14:paraId="64460A39"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4</w:t>
            </w:r>
          </w:p>
        </w:tc>
        <w:tc>
          <w:tcPr>
            <w:tcW w:w="358" w:type="pct"/>
            <w:noWrap/>
            <w:hideMark/>
          </w:tcPr>
          <w:p w14:paraId="6E0310E2"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24</w:t>
            </w:r>
          </w:p>
        </w:tc>
      </w:tr>
      <w:tr w:rsidR="00C30893" w:rsidRPr="00381668" w14:paraId="4036282C" w14:textId="77777777" w:rsidTr="00C30893">
        <w:trPr>
          <w:trHeight w:val="260"/>
        </w:trPr>
        <w:tc>
          <w:tcPr>
            <w:cnfStyle w:val="001000000000" w:firstRow="0" w:lastRow="0" w:firstColumn="1" w:lastColumn="0" w:oddVBand="0" w:evenVBand="0" w:oddHBand="0" w:evenHBand="0" w:firstRowFirstColumn="0" w:firstRowLastColumn="0" w:lastRowFirstColumn="0" w:lastRowLastColumn="0"/>
            <w:tcW w:w="822" w:type="pct"/>
            <w:vMerge/>
            <w:vAlign w:val="center"/>
            <w:hideMark/>
          </w:tcPr>
          <w:p w14:paraId="027321B6" w14:textId="77777777" w:rsidR="00C30893" w:rsidRPr="00381668" w:rsidRDefault="00C30893" w:rsidP="00381668">
            <w:pPr>
              <w:spacing w:line="276" w:lineRule="auto"/>
              <w:jc w:val="center"/>
              <w:rPr>
                <w:color w:val="000000"/>
                <w:sz w:val="20"/>
                <w:szCs w:val="20"/>
              </w:rPr>
            </w:pPr>
          </w:p>
        </w:tc>
        <w:tc>
          <w:tcPr>
            <w:tcW w:w="525" w:type="pct"/>
            <w:noWrap/>
            <w:vAlign w:val="center"/>
            <w:hideMark/>
          </w:tcPr>
          <w:p w14:paraId="15E0F852"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Hombre</w:t>
            </w:r>
          </w:p>
        </w:tc>
        <w:tc>
          <w:tcPr>
            <w:tcW w:w="654" w:type="pct"/>
            <w:noWrap/>
            <w:vAlign w:val="center"/>
            <w:hideMark/>
          </w:tcPr>
          <w:p w14:paraId="72A313EA"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EP</w:t>
            </w:r>
          </w:p>
        </w:tc>
        <w:tc>
          <w:tcPr>
            <w:tcW w:w="386" w:type="pct"/>
            <w:noWrap/>
            <w:hideMark/>
          </w:tcPr>
          <w:p w14:paraId="753FFCB4"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386" w:type="pct"/>
            <w:noWrap/>
            <w:hideMark/>
          </w:tcPr>
          <w:p w14:paraId="32CE799B"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hideMark/>
          </w:tcPr>
          <w:p w14:paraId="361BFEA9"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75" w:type="pct"/>
            <w:noWrap/>
            <w:hideMark/>
          </w:tcPr>
          <w:p w14:paraId="6B055A94"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7</w:t>
            </w:r>
          </w:p>
        </w:tc>
        <w:tc>
          <w:tcPr>
            <w:tcW w:w="415" w:type="pct"/>
            <w:noWrap/>
            <w:hideMark/>
          </w:tcPr>
          <w:p w14:paraId="4770E104"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2</w:t>
            </w:r>
          </w:p>
        </w:tc>
        <w:tc>
          <w:tcPr>
            <w:tcW w:w="566" w:type="pct"/>
            <w:noWrap/>
            <w:hideMark/>
          </w:tcPr>
          <w:p w14:paraId="50753D07"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358" w:type="pct"/>
            <w:noWrap/>
            <w:hideMark/>
          </w:tcPr>
          <w:p w14:paraId="3CB328EF"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9</w:t>
            </w:r>
          </w:p>
        </w:tc>
      </w:tr>
      <w:tr w:rsidR="00C30893" w:rsidRPr="00381668" w14:paraId="3299E181" w14:textId="77777777" w:rsidTr="00C3089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22" w:type="pct"/>
            <w:vMerge/>
            <w:vAlign w:val="center"/>
            <w:hideMark/>
          </w:tcPr>
          <w:p w14:paraId="78B00788" w14:textId="77777777" w:rsidR="00C30893" w:rsidRPr="00381668" w:rsidRDefault="00C30893" w:rsidP="00381668">
            <w:pPr>
              <w:spacing w:line="276" w:lineRule="auto"/>
              <w:jc w:val="center"/>
              <w:rPr>
                <w:color w:val="000000"/>
                <w:sz w:val="20"/>
                <w:szCs w:val="20"/>
              </w:rPr>
            </w:pPr>
          </w:p>
        </w:tc>
        <w:tc>
          <w:tcPr>
            <w:tcW w:w="525" w:type="pct"/>
            <w:noWrap/>
            <w:vAlign w:val="center"/>
            <w:hideMark/>
          </w:tcPr>
          <w:p w14:paraId="141DEDA9"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Hombre</w:t>
            </w:r>
          </w:p>
        </w:tc>
        <w:tc>
          <w:tcPr>
            <w:tcW w:w="654" w:type="pct"/>
            <w:noWrap/>
            <w:vAlign w:val="center"/>
            <w:hideMark/>
          </w:tcPr>
          <w:p w14:paraId="5B332C9B"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OT</w:t>
            </w:r>
          </w:p>
        </w:tc>
        <w:tc>
          <w:tcPr>
            <w:tcW w:w="386" w:type="pct"/>
            <w:noWrap/>
            <w:hideMark/>
          </w:tcPr>
          <w:p w14:paraId="554329B2"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386" w:type="pct"/>
            <w:noWrap/>
            <w:hideMark/>
          </w:tcPr>
          <w:p w14:paraId="0CA38761"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hideMark/>
          </w:tcPr>
          <w:p w14:paraId="788D556C"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5" w:type="pct"/>
            <w:noWrap/>
            <w:hideMark/>
          </w:tcPr>
          <w:p w14:paraId="6113117C"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6</w:t>
            </w:r>
          </w:p>
        </w:tc>
        <w:tc>
          <w:tcPr>
            <w:tcW w:w="415" w:type="pct"/>
            <w:noWrap/>
            <w:hideMark/>
          </w:tcPr>
          <w:p w14:paraId="3392A8A0"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w:t>
            </w:r>
          </w:p>
        </w:tc>
        <w:tc>
          <w:tcPr>
            <w:tcW w:w="566" w:type="pct"/>
            <w:noWrap/>
            <w:hideMark/>
          </w:tcPr>
          <w:p w14:paraId="1C5BCF27"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358" w:type="pct"/>
            <w:noWrap/>
            <w:hideMark/>
          </w:tcPr>
          <w:p w14:paraId="0926DA85"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8</w:t>
            </w:r>
          </w:p>
        </w:tc>
      </w:tr>
      <w:tr w:rsidR="00C30893" w:rsidRPr="00381668" w14:paraId="40AD4651" w14:textId="77777777" w:rsidTr="00C30893">
        <w:trPr>
          <w:trHeight w:val="260"/>
        </w:trPr>
        <w:tc>
          <w:tcPr>
            <w:cnfStyle w:val="001000000000" w:firstRow="0" w:lastRow="0" w:firstColumn="1" w:lastColumn="0" w:oddVBand="0" w:evenVBand="0" w:oddHBand="0" w:evenHBand="0" w:firstRowFirstColumn="0" w:firstRowLastColumn="0" w:lastRowFirstColumn="0" w:lastRowLastColumn="0"/>
            <w:tcW w:w="2001" w:type="pct"/>
            <w:gridSpan w:val="3"/>
            <w:vAlign w:val="center"/>
            <w:hideMark/>
          </w:tcPr>
          <w:p w14:paraId="546CECC0" w14:textId="77777777" w:rsidR="00C30893" w:rsidRPr="00381668" w:rsidRDefault="00C30893" w:rsidP="00381668">
            <w:pPr>
              <w:spacing w:line="276" w:lineRule="auto"/>
              <w:jc w:val="center"/>
              <w:rPr>
                <w:color w:val="000000"/>
                <w:sz w:val="20"/>
                <w:szCs w:val="20"/>
              </w:rPr>
            </w:pPr>
            <w:r w:rsidRPr="00381668">
              <w:rPr>
                <w:color w:val="000000"/>
                <w:sz w:val="20"/>
                <w:szCs w:val="20"/>
              </w:rPr>
              <w:t>Total PEA</w:t>
            </w:r>
          </w:p>
        </w:tc>
        <w:tc>
          <w:tcPr>
            <w:tcW w:w="386" w:type="pct"/>
            <w:noWrap/>
            <w:hideMark/>
          </w:tcPr>
          <w:p w14:paraId="71C36840"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0</w:t>
            </w:r>
          </w:p>
        </w:tc>
        <w:tc>
          <w:tcPr>
            <w:tcW w:w="386" w:type="pct"/>
            <w:noWrap/>
            <w:hideMark/>
          </w:tcPr>
          <w:p w14:paraId="70834BAB"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0</w:t>
            </w:r>
          </w:p>
        </w:tc>
        <w:tc>
          <w:tcPr>
            <w:tcW w:w="415" w:type="pct"/>
            <w:noWrap/>
            <w:hideMark/>
          </w:tcPr>
          <w:p w14:paraId="77FAD907"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w:t>
            </w:r>
          </w:p>
        </w:tc>
        <w:tc>
          <w:tcPr>
            <w:tcW w:w="475" w:type="pct"/>
            <w:noWrap/>
            <w:hideMark/>
          </w:tcPr>
          <w:p w14:paraId="6D64CFC3"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23</w:t>
            </w:r>
          </w:p>
        </w:tc>
        <w:tc>
          <w:tcPr>
            <w:tcW w:w="415" w:type="pct"/>
            <w:noWrap/>
            <w:hideMark/>
          </w:tcPr>
          <w:p w14:paraId="4F834D2C"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13</w:t>
            </w:r>
          </w:p>
        </w:tc>
        <w:tc>
          <w:tcPr>
            <w:tcW w:w="566" w:type="pct"/>
            <w:noWrap/>
            <w:hideMark/>
          </w:tcPr>
          <w:p w14:paraId="7B346906"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4</w:t>
            </w:r>
          </w:p>
        </w:tc>
        <w:tc>
          <w:tcPr>
            <w:tcW w:w="358" w:type="pct"/>
            <w:noWrap/>
            <w:hideMark/>
          </w:tcPr>
          <w:p w14:paraId="24ADF56E"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41</w:t>
            </w:r>
          </w:p>
        </w:tc>
      </w:tr>
      <w:tr w:rsidR="00C30893" w:rsidRPr="00381668" w14:paraId="69EB666D" w14:textId="77777777" w:rsidTr="00C3089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22" w:type="pct"/>
            <w:vMerge w:val="restart"/>
            <w:vAlign w:val="center"/>
            <w:hideMark/>
          </w:tcPr>
          <w:p w14:paraId="526F6498" w14:textId="77777777" w:rsidR="00C30893" w:rsidRPr="00381668" w:rsidRDefault="00C30893" w:rsidP="00381668">
            <w:pPr>
              <w:spacing w:line="276" w:lineRule="auto"/>
              <w:jc w:val="center"/>
              <w:rPr>
                <w:color w:val="000000"/>
                <w:sz w:val="20"/>
                <w:szCs w:val="20"/>
              </w:rPr>
            </w:pPr>
            <w:r w:rsidRPr="00381668">
              <w:rPr>
                <w:color w:val="000000"/>
                <w:sz w:val="20"/>
                <w:szCs w:val="20"/>
              </w:rPr>
              <w:t>PEI</w:t>
            </w:r>
          </w:p>
        </w:tc>
        <w:tc>
          <w:tcPr>
            <w:tcW w:w="525" w:type="pct"/>
            <w:noWrap/>
            <w:vAlign w:val="center"/>
            <w:hideMark/>
          </w:tcPr>
          <w:p w14:paraId="16730CE3"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Hombre</w:t>
            </w:r>
          </w:p>
        </w:tc>
        <w:tc>
          <w:tcPr>
            <w:tcW w:w="654" w:type="pct"/>
            <w:noWrap/>
            <w:vAlign w:val="center"/>
            <w:hideMark/>
          </w:tcPr>
          <w:p w14:paraId="56C228FF"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DS</w:t>
            </w:r>
          </w:p>
        </w:tc>
        <w:tc>
          <w:tcPr>
            <w:tcW w:w="386" w:type="pct"/>
            <w:noWrap/>
            <w:hideMark/>
          </w:tcPr>
          <w:p w14:paraId="71AB91E1"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386" w:type="pct"/>
            <w:noWrap/>
            <w:hideMark/>
          </w:tcPr>
          <w:p w14:paraId="5E085D5F"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hideMark/>
          </w:tcPr>
          <w:p w14:paraId="01F2F070"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5" w:type="pct"/>
            <w:noWrap/>
            <w:hideMark/>
          </w:tcPr>
          <w:p w14:paraId="5FFEB3E1"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hideMark/>
          </w:tcPr>
          <w:p w14:paraId="4947AB9C"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566" w:type="pct"/>
            <w:noWrap/>
            <w:hideMark/>
          </w:tcPr>
          <w:p w14:paraId="5D8F6D97"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358" w:type="pct"/>
            <w:noWrap/>
            <w:hideMark/>
          </w:tcPr>
          <w:p w14:paraId="626C259A"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r>
      <w:tr w:rsidR="00C30893" w:rsidRPr="00381668" w14:paraId="0EA5C7C4" w14:textId="77777777" w:rsidTr="00C30893">
        <w:trPr>
          <w:trHeight w:val="260"/>
        </w:trPr>
        <w:tc>
          <w:tcPr>
            <w:cnfStyle w:val="001000000000" w:firstRow="0" w:lastRow="0" w:firstColumn="1" w:lastColumn="0" w:oddVBand="0" w:evenVBand="0" w:oddHBand="0" w:evenHBand="0" w:firstRowFirstColumn="0" w:firstRowLastColumn="0" w:lastRowFirstColumn="0" w:lastRowLastColumn="0"/>
            <w:tcW w:w="822" w:type="pct"/>
            <w:vMerge/>
            <w:vAlign w:val="center"/>
            <w:hideMark/>
          </w:tcPr>
          <w:p w14:paraId="06C54981" w14:textId="77777777" w:rsidR="00C30893" w:rsidRPr="00381668" w:rsidRDefault="00C30893" w:rsidP="00381668">
            <w:pPr>
              <w:spacing w:line="276" w:lineRule="auto"/>
              <w:jc w:val="center"/>
              <w:rPr>
                <w:color w:val="000000"/>
                <w:sz w:val="20"/>
                <w:szCs w:val="20"/>
              </w:rPr>
            </w:pPr>
          </w:p>
        </w:tc>
        <w:tc>
          <w:tcPr>
            <w:tcW w:w="525" w:type="pct"/>
            <w:noWrap/>
            <w:vAlign w:val="center"/>
            <w:hideMark/>
          </w:tcPr>
          <w:p w14:paraId="59A18E89"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Hombre</w:t>
            </w:r>
          </w:p>
        </w:tc>
        <w:tc>
          <w:tcPr>
            <w:tcW w:w="654" w:type="pct"/>
            <w:noWrap/>
            <w:vAlign w:val="center"/>
            <w:hideMark/>
          </w:tcPr>
          <w:p w14:paraId="25E61236"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HG</w:t>
            </w:r>
          </w:p>
        </w:tc>
        <w:tc>
          <w:tcPr>
            <w:tcW w:w="386" w:type="pct"/>
            <w:noWrap/>
            <w:hideMark/>
          </w:tcPr>
          <w:p w14:paraId="06555F70"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386" w:type="pct"/>
            <w:noWrap/>
            <w:hideMark/>
          </w:tcPr>
          <w:p w14:paraId="143AF98C"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hideMark/>
          </w:tcPr>
          <w:p w14:paraId="358429A1"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75" w:type="pct"/>
            <w:noWrap/>
            <w:hideMark/>
          </w:tcPr>
          <w:p w14:paraId="2A3DE10D"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w:t>
            </w:r>
          </w:p>
        </w:tc>
        <w:tc>
          <w:tcPr>
            <w:tcW w:w="415" w:type="pct"/>
            <w:noWrap/>
            <w:hideMark/>
          </w:tcPr>
          <w:p w14:paraId="22EF8837"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w:t>
            </w:r>
          </w:p>
        </w:tc>
        <w:tc>
          <w:tcPr>
            <w:tcW w:w="566" w:type="pct"/>
            <w:noWrap/>
            <w:hideMark/>
          </w:tcPr>
          <w:p w14:paraId="5A496D50"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358" w:type="pct"/>
            <w:noWrap/>
            <w:hideMark/>
          </w:tcPr>
          <w:p w14:paraId="4DF36CE7"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2</w:t>
            </w:r>
          </w:p>
        </w:tc>
      </w:tr>
      <w:tr w:rsidR="00C30893" w:rsidRPr="00381668" w14:paraId="0F1077E3" w14:textId="77777777" w:rsidTr="00C3089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22" w:type="pct"/>
            <w:vMerge/>
            <w:vAlign w:val="center"/>
            <w:hideMark/>
          </w:tcPr>
          <w:p w14:paraId="08ED689F" w14:textId="77777777" w:rsidR="00C30893" w:rsidRPr="00381668" w:rsidRDefault="00C30893" w:rsidP="00381668">
            <w:pPr>
              <w:spacing w:line="276" w:lineRule="auto"/>
              <w:jc w:val="center"/>
              <w:rPr>
                <w:color w:val="000000"/>
                <w:sz w:val="20"/>
                <w:szCs w:val="20"/>
              </w:rPr>
            </w:pPr>
          </w:p>
        </w:tc>
        <w:tc>
          <w:tcPr>
            <w:tcW w:w="525" w:type="pct"/>
            <w:noWrap/>
            <w:vAlign w:val="center"/>
            <w:hideMark/>
          </w:tcPr>
          <w:p w14:paraId="16D35B01"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Hombre</w:t>
            </w:r>
          </w:p>
        </w:tc>
        <w:tc>
          <w:tcPr>
            <w:tcW w:w="654" w:type="pct"/>
            <w:noWrap/>
            <w:vAlign w:val="center"/>
            <w:hideMark/>
          </w:tcPr>
          <w:p w14:paraId="4556F487"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NA</w:t>
            </w:r>
          </w:p>
        </w:tc>
        <w:tc>
          <w:tcPr>
            <w:tcW w:w="386" w:type="pct"/>
            <w:noWrap/>
            <w:hideMark/>
          </w:tcPr>
          <w:p w14:paraId="33EFBD9B"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3</w:t>
            </w:r>
          </w:p>
        </w:tc>
        <w:tc>
          <w:tcPr>
            <w:tcW w:w="386" w:type="pct"/>
            <w:noWrap/>
            <w:hideMark/>
          </w:tcPr>
          <w:p w14:paraId="0F499FA1"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hideMark/>
          </w:tcPr>
          <w:p w14:paraId="167D9F6F"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5" w:type="pct"/>
            <w:noWrap/>
            <w:hideMark/>
          </w:tcPr>
          <w:p w14:paraId="6C5A24C9"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hideMark/>
          </w:tcPr>
          <w:p w14:paraId="59422D73"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566" w:type="pct"/>
            <w:noWrap/>
            <w:hideMark/>
          </w:tcPr>
          <w:p w14:paraId="5AD68D7C"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c>
          <w:tcPr>
            <w:tcW w:w="358" w:type="pct"/>
            <w:noWrap/>
            <w:hideMark/>
          </w:tcPr>
          <w:p w14:paraId="73FEBFC9"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4</w:t>
            </w:r>
          </w:p>
        </w:tc>
      </w:tr>
      <w:tr w:rsidR="00C30893" w:rsidRPr="00381668" w14:paraId="14562799" w14:textId="77777777" w:rsidTr="00C30893">
        <w:trPr>
          <w:trHeight w:val="260"/>
        </w:trPr>
        <w:tc>
          <w:tcPr>
            <w:cnfStyle w:val="001000000000" w:firstRow="0" w:lastRow="0" w:firstColumn="1" w:lastColumn="0" w:oddVBand="0" w:evenVBand="0" w:oddHBand="0" w:evenHBand="0" w:firstRowFirstColumn="0" w:firstRowLastColumn="0" w:lastRowFirstColumn="0" w:lastRowLastColumn="0"/>
            <w:tcW w:w="822" w:type="pct"/>
            <w:vMerge/>
            <w:vAlign w:val="center"/>
            <w:hideMark/>
          </w:tcPr>
          <w:p w14:paraId="05D3E84E" w14:textId="77777777" w:rsidR="00C30893" w:rsidRPr="00381668" w:rsidRDefault="00C30893" w:rsidP="00381668">
            <w:pPr>
              <w:spacing w:line="276" w:lineRule="auto"/>
              <w:jc w:val="center"/>
              <w:rPr>
                <w:color w:val="000000"/>
                <w:sz w:val="20"/>
                <w:szCs w:val="20"/>
              </w:rPr>
            </w:pPr>
          </w:p>
        </w:tc>
        <w:tc>
          <w:tcPr>
            <w:tcW w:w="525" w:type="pct"/>
            <w:noWrap/>
            <w:vAlign w:val="center"/>
            <w:hideMark/>
          </w:tcPr>
          <w:p w14:paraId="2D83AB97"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Hombre</w:t>
            </w:r>
          </w:p>
        </w:tc>
        <w:tc>
          <w:tcPr>
            <w:tcW w:w="654" w:type="pct"/>
            <w:noWrap/>
            <w:vAlign w:val="center"/>
            <w:hideMark/>
          </w:tcPr>
          <w:p w14:paraId="2F5A7CA0"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SP</w:t>
            </w:r>
          </w:p>
        </w:tc>
        <w:tc>
          <w:tcPr>
            <w:tcW w:w="386" w:type="pct"/>
            <w:noWrap/>
            <w:hideMark/>
          </w:tcPr>
          <w:p w14:paraId="3D6BC584"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386" w:type="pct"/>
            <w:noWrap/>
            <w:hideMark/>
          </w:tcPr>
          <w:p w14:paraId="6A85260D"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hideMark/>
          </w:tcPr>
          <w:p w14:paraId="1111BD68"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75" w:type="pct"/>
            <w:noWrap/>
            <w:hideMark/>
          </w:tcPr>
          <w:p w14:paraId="709BFBD8"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hideMark/>
          </w:tcPr>
          <w:p w14:paraId="2B198F19"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w:t>
            </w:r>
          </w:p>
        </w:tc>
        <w:tc>
          <w:tcPr>
            <w:tcW w:w="566" w:type="pct"/>
            <w:noWrap/>
            <w:hideMark/>
          </w:tcPr>
          <w:p w14:paraId="0E936EDA"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358" w:type="pct"/>
            <w:noWrap/>
            <w:hideMark/>
          </w:tcPr>
          <w:p w14:paraId="49106096"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w:t>
            </w:r>
          </w:p>
        </w:tc>
      </w:tr>
      <w:tr w:rsidR="00C30893" w:rsidRPr="00381668" w14:paraId="714678D2" w14:textId="77777777" w:rsidTr="00C3089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22" w:type="pct"/>
            <w:vMerge/>
            <w:vAlign w:val="center"/>
            <w:hideMark/>
          </w:tcPr>
          <w:p w14:paraId="4839C889" w14:textId="77777777" w:rsidR="00C30893" w:rsidRPr="00381668" w:rsidRDefault="00C30893" w:rsidP="00381668">
            <w:pPr>
              <w:spacing w:line="276" w:lineRule="auto"/>
              <w:jc w:val="center"/>
              <w:rPr>
                <w:color w:val="000000"/>
                <w:sz w:val="20"/>
                <w:szCs w:val="20"/>
              </w:rPr>
            </w:pPr>
          </w:p>
        </w:tc>
        <w:tc>
          <w:tcPr>
            <w:tcW w:w="525" w:type="pct"/>
            <w:noWrap/>
            <w:vAlign w:val="center"/>
            <w:hideMark/>
          </w:tcPr>
          <w:p w14:paraId="6BCF1332"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Hombre</w:t>
            </w:r>
          </w:p>
        </w:tc>
        <w:tc>
          <w:tcPr>
            <w:tcW w:w="654" w:type="pct"/>
            <w:noWrap/>
            <w:vAlign w:val="center"/>
            <w:hideMark/>
          </w:tcPr>
          <w:p w14:paraId="022066CB"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ES</w:t>
            </w:r>
          </w:p>
        </w:tc>
        <w:tc>
          <w:tcPr>
            <w:tcW w:w="386" w:type="pct"/>
            <w:noWrap/>
            <w:hideMark/>
          </w:tcPr>
          <w:p w14:paraId="30143684"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4</w:t>
            </w:r>
          </w:p>
        </w:tc>
        <w:tc>
          <w:tcPr>
            <w:tcW w:w="386" w:type="pct"/>
            <w:noWrap/>
            <w:hideMark/>
          </w:tcPr>
          <w:p w14:paraId="127C2559"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10</w:t>
            </w:r>
          </w:p>
        </w:tc>
        <w:tc>
          <w:tcPr>
            <w:tcW w:w="415" w:type="pct"/>
            <w:noWrap/>
            <w:hideMark/>
          </w:tcPr>
          <w:p w14:paraId="3FB18513"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5</w:t>
            </w:r>
          </w:p>
        </w:tc>
        <w:tc>
          <w:tcPr>
            <w:tcW w:w="475" w:type="pct"/>
            <w:noWrap/>
            <w:hideMark/>
          </w:tcPr>
          <w:p w14:paraId="184AF728"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w:t>
            </w:r>
          </w:p>
        </w:tc>
        <w:tc>
          <w:tcPr>
            <w:tcW w:w="415" w:type="pct"/>
            <w:noWrap/>
            <w:hideMark/>
          </w:tcPr>
          <w:p w14:paraId="0EF8776D"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566" w:type="pct"/>
            <w:noWrap/>
            <w:hideMark/>
          </w:tcPr>
          <w:p w14:paraId="6D0A456B"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358" w:type="pct"/>
            <w:noWrap/>
            <w:hideMark/>
          </w:tcPr>
          <w:p w14:paraId="3E161C3F"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21</w:t>
            </w:r>
          </w:p>
        </w:tc>
      </w:tr>
      <w:tr w:rsidR="00C30893" w:rsidRPr="00381668" w14:paraId="65AC74A7" w14:textId="77777777" w:rsidTr="00C30893">
        <w:trPr>
          <w:trHeight w:val="260"/>
        </w:trPr>
        <w:tc>
          <w:tcPr>
            <w:cnfStyle w:val="001000000000" w:firstRow="0" w:lastRow="0" w:firstColumn="1" w:lastColumn="0" w:oddVBand="0" w:evenVBand="0" w:oddHBand="0" w:evenHBand="0" w:firstRowFirstColumn="0" w:firstRowLastColumn="0" w:lastRowFirstColumn="0" w:lastRowLastColumn="0"/>
            <w:tcW w:w="2001" w:type="pct"/>
            <w:gridSpan w:val="3"/>
            <w:vAlign w:val="center"/>
            <w:hideMark/>
          </w:tcPr>
          <w:p w14:paraId="37960B9F" w14:textId="77777777" w:rsidR="00C30893" w:rsidRPr="00381668" w:rsidRDefault="00C30893" w:rsidP="00381668">
            <w:pPr>
              <w:spacing w:line="276" w:lineRule="auto"/>
              <w:jc w:val="center"/>
              <w:rPr>
                <w:color w:val="000000"/>
                <w:sz w:val="20"/>
                <w:szCs w:val="20"/>
              </w:rPr>
            </w:pPr>
            <w:r w:rsidRPr="00381668">
              <w:rPr>
                <w:color w:val="000000"/>
                <w:sz w:val="20"/>
                <w:szCs w:val="20"/>
              </w:rPr>
              <w:t>Total PEI</w:t>
            </w:r>
          </w:p>
        </w:tc>
        <w:tc>
          <w:tcPr>
            <w:tcW w:w="386" w:type="pct"/>
            <w:noWrap/>
            <w:hideMark/>
          </w:tcPr>
          <w:p w14:paraId="1248AC01"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7</w:t>
            </w:r>
          </w:p>
        </w:tc>
        <w:tc>
          <w:tcPr>
            <w:tcW w:w="386" w:type="pct"/>
            <w:noWrap/>
            <w:hideMark/>
          </w:tcPr>
          <w:p w14:paraId="08FB62A8"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10</w:t>
            </w:r>
          </w:p>
        </w:tc>
        <w:tc>
          <w:tcPr>
            <w:tcW w:w="415" w:type="pct"/>
            <w:noWrap/>
            <w:hideMark/>
          </w:tcPr>
          <w:p w14:paraId="2F0474AA"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5</w:t>
            </w:r>
          </w:p>
        </w:tc>
        <w:tc>
          <w:tcPr>
            <w:tcW w:w="475" w:type="pct"/>
            <w:noWrap/>
            <w:hideMark/>
          </w:tcPr>
          <w:p w14:paraId="58FC68FC"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3</w:t>
            </w:r>
          </w:p>
        </w:tc>
        <w:tc>
          <w:tcPr>
            <w:tcW w:w="415" w:type="pct"/>
            <w:noWrap/>
            <w:hideMark/>
          </w:tcPr>
          <w:p w14:paraId="66547378"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2</w:t>
            </w:r>
          </w:p>
        </w:tc>
        <w:tc>
          <w:tcPr>
            <w:tcW w:w="566" w:type="pct"/>
            <w:noWrap/>
            <w:hideMark/>
          </w:tcPr>
          <w:p w14:paraId="50DEC053"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w:t>
            </w:r>
          </w:p>
        </w:tc>
        <w:tc>
          <w:tcPr>
            <w:tcW w:w="358" w:type="pct"/>
            <w:noWrap/>
            <w:hideMark/>
          </w:tcPr>
          <w:p w14:paraId="0C85020D"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28</w:t>
            </w:r>
          </w:p>
        </w:tc>
      </w:tr>
      <w:tr w:rsidR="00C30893" w:rsidRPr="00381668" w14:paraId="1751EACE" w14:textId="77777777" w:rsidTr="00C3089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347" w:type="pct"/>
            <w:gridSpan w:val="2"/>
            <w:noWrap/>
            <w:vAlign w:val="center"/>
            <w:hideMark/>
          </w:tcPr>
          <w:p w14:paraId="240412E5" w14:textId="77777777" w:rsidR="00C30893" w:rsidRPr="00381668" w:rsidRDefault="00C30893" w:rsidP="00381668">
            <w:pPr>
              <w:spacing w:line="276" w:lineRule="auto"/>
              <w:jc w:val="center"/>
              <w:rPr>
                <w:color w:val="000000"/>
                <w:sz w:val="20"/>
                <w:szCs w:val="20"/>
              </w:rPr>
            </w:pPr>
            <w:r w:rsidRPr="00381668">
              <w:rPr>
                <w:color w:val="000000"/>
                <w:sz w:val="20"/>
                <w:szCs w:val="20"/>
              </w:rPr>
              <w:t>Hombre</w:t>
            </w:r>
          </w:p>
        </w:tc>
        <w:tc>
          <w:tcPr>
            <w:tcW w:w="654" w:type="pct"/>
            <w:noWrap/>
            <w:vAlign w:val="center"/>
            <w:hideMark/>
          </w:tcPr>
          <w:p w14:paraId="4B55A811"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CI</w:t>
            </w:r>
          </w:p>
        </w:tc>
        <w:tc>
          <w:tcPr>
            <w:tcW w:w="386" w:type="pct"/>
            <w:noWrap/>
            <w:hideMark/>
          </w:tcPr>
          <w:p w14:paraId="301D7BF4"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386" w:type="pct"/>
            <w:noWrap/>
            <w:hideMark/>
          </w:tcPr>
          <w:p w14:paraId="76290911"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hideMark/>
          </w:tcPr>
          <w:p w14:paraId="1F4DD1AE"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5" w:type="pct"/>
            <w:noWrap/>
            <w:hideMark/>
          </w:tcPr>
          <w:p w14:paraId="0771C779"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hideMark/>
          </w:tcPr>
          <w:p w14:paraId="32FE1678"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566" w:type="pct"/>
            <w:noWrap/>
            <w:hideMark/>
          </w:tcPr>
          <w:p w14:paraId="58B0C532"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358" w:type="pct"/>
            <w:noWrap/>
            <w:hideMark/>
          </w:tcPr>
          <w:p w14:paraId="1089F392" w14:textId="77777777" w:rsidR="00C30893" w:rsidRPr="00381668" w:rsidRDefault="00C3089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r>
      <w:tr w:rsidR="00C30893" w:rsidRPr="00381668" w14:paraId="2C736694" w14:textId="77777777" w:rsidTr="00C30893">
        <w:trPr>
          <w:trHeight w:val="260"/>
        </w:trPr>
        <w:tc>
          <w:tcPr>
            <w:cnfStyle w:val="001000000000" w:firstRow="0" w:lastRow="0" w:firstColumn="1" w:lastColumn="0" w:oddVBand="0" w:evenVBand="0" w:oddHBand="0" w:evenHBand="0" w:firstRowFirstColumn="0" w:firstRowLastColumn="0" w:lastRowFirstColumn="0" w:lastRowLastColumn="0"/>
            <w:tcW w:w="2001" w:type="pct"/>
            <w:gridSpan w:val="3"/>
            <w:vAlign w:val="center"/>
            <w:hideMark/>
          </w:tcPr>
          <w:p w14:paraId="3CA98E3E" w14:textId="77777777" w:rsidR="00C30893" w:rsidRPr="00381668" w:rsidRDefault="00C30893" w:rsidP="00381668">
            <w:pPr>
              <w:spacing w:line="276" w:lineRule="auto"/>
              <w:jc w:val="center"/>
              <w:rPr>
                <w:color w:val="000000"/>
                <w:sz w:val="20"/>
                <w:szCs w:val="20"/>
              </w:rPr>
            </w:pPr>
            <w:r w:rsidRPr="00381668">
              <w:rPr>
                <w:color w:val="000000"/>
                <w:sz w:val="20"/>
                <w:szCs w:val="20"/>
              </w:rPr>
              <w:t>Total</w:t>
            </w:r>
          </w:p>
        </w:tc>
        <w:tc>
          <w:tcPr>
            <w:tcW w:w="386" w:type="pct"/>
            <w:noWrap/>
            <w:hideMark/>
          </w:tcPr>
          <w:p w14:paraId="4FC2BD36"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7</w:t>
            </w:r>
          </w:p>
        </w:tc>
        <w:tc>
          <w:tcPr>
            <w:tcW w:w="386" w:type="pct"/>
            <w:noWrap/>
            <w:hideMark/>
          </w:tcPr>
          <w:p w14:paraId="7CE18E8A"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10</w:t>
            </w:r>
          </w:p>
        </w:tc>
        <w:tc>
          <w:tcPr>
            <w:tcW w:w="415" w:type="pct"/>
            <w:noWrap/>
            <w:hideMark/>
          </w:tcPr>
          <w:p w14:paraId="742640BC"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6</w:t>
            </w:r>
          </w:p>
        </w:tc>
        <w:tc>
          <w:tcPr>
            <w:tcW w:w="475" w:type="pct"/>
            <w:noWrap/>
            <w:hideMark/>
          </w:tcPr>
          <w:p w14:paraId="7A8E6F31"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26</w:t>
            </w:r>
          </w:p>
        </w:tc>
        <w:tc>
          <w:tcPr>
            <w:tcW w:w="415" w:type="pct"/>
            <w:noWrap/>
            <w:hideMark/>
          </w:tcPr>
          <w:p w14:paraId="454CB797"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15</w:t>
            </w:r>
          </w:p>
        </w:tc>
        <w:tc>
          <w:tcPr>
            <w:tcW w:w="566" w:type="pct"/>
            <w:noWrap/>
            <w:hideMark/>
          </w:tcPr>
          <w:p w14:paraId="2B2C0163"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5</w:t>
            </w:r>
          </w:p>
        </w:tc>
        <w:tc>
          <w:tcPr>
            <w:tcW w:w="358" w:type="pct"/>
            <w:noWrap/>
            <w:hideMark/>
          </w:tcPr>
          <w:p w14:paraId="523DEB29" w14:textId="77777777" w:rsidR="00C30893" w:rsidRPr="00381668" w:rsidRDefault="00C3089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69</w:t>
            </w:r>
          </w:p>
        </w:tc>
      </w:tr>
    </w:tbl>
    <w:p w14:paraId="301B039A" w14:textId="7A58D8E9" w:rsidR="00C30893" w:rsidRDefault="00C30893" w:rsidP="00381668">
      <w:pPr>
        <w:spacing w:line="276" w:lineRule="auto"/>
        <w:jc w:val="center"/>
        <w:rPr>
          <w:sz w:val="20"/>
          <w:szCs w:val="20"/>
        </w:rPr>
      </w:pPr>
      <w:r w:rsidRPr="00381668">
        <w:rPr>
          <w:sz w:val="20"/>
          <w:szCs w:val="20"/>
        </w:rPr>
        <w:t>Fuente: Elaboración propia a partir del censo 2021</w:t>
      </w:r>
    </w:p>
    <w:p w14:paraId="3D864F11" w14:textId="77777777" w:rsidR="00381668" w:rsidRPr="00381668" w:rsidRDefault="00381668" w:rsidP="00381668">
      <w:pPr>
        <w:spacing w:line="276" w:lineRule="auto"/>
        <w:jc w:val="center"/>
        <w:rPr>
          <w:sz w:val="20"/>
          <w:szCs w:val="20"/>
        </w:rPr>
      </w:pPr>
    </w:p>
    <w:p w14:paraId="3FBE4599" w14:textId="0D2436D6" w:rsidR="00C30893" w:rsidRPr="00381668" w:rsidRDefault="00C30893" w:rsidP="00381668">
      <w:pPr>
        <w:pStyle w:val="Descripcin"/>
        <w:keepNext/>
        <w:spacing w:line="276" w:lineRule="auto"/>
        <w:jc w:val="center"/>
        <w:rPr>
          <w:rFonts w:ascii="Times New Roman" w:hAnsi="Times New Roman" w:cs="Times New Roman"/>
          <w:i w:val="0"/>
          <w:iCs w:val="0"/>
          <w:sz w:val="24"/>
          <w:szCs w:val="24"/>
        </w:rPr>
      </w:pPr>
      <w:bookmarkStart w:id="98" w:name="_Toc116810331"/>
      <w:r w:rsidRPr="00381668">
        <w:rPr>
          <w:rFonts w:ascii="Times New Roman" w:hAnsi="Times New Roman" w:cs="Times New Roman"/>
          <w:i w:val="0"/>
          <w:iCs w:val="0"/>
          <w:sz w:val="24"/>
          <w:szCs w:val="24"/>
        </w:rPr>
        <w:t xml:space="preserve">Figura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Ilustración \* ARABIC</w:instrText>
      </w:r>
      <w:r w:rsidRPr="00381668">
        <w:rPr>
          <w:rFonts w:ascii="Times New Roman" w:hAnsi="Times New Roman" w:cs="Times New Roman"/>
          <w:i w:val="0"/>
          <w:iCs w:val="0"/>
          <w:sz w:val="24"/>
          <w:szCs w:val="24"/>
        </w:rPr>
        <w:fldChar w:fldCharType="separate"/>
      </w:r>
      <w:r w:rsidRPr="00381668">
        <w:rPr>
          <w:rFonts w:ascii="Times New Roman" w:hAnsi="Times New Roman" w:cs="Times New Roman"/>
          <w:i w:val="0"/>
          <w:iCs w:val="0"/>
          <w:noProof/>
          <w:sz w:val="24"/>
          <w:szCs w:val="24"/>
        </w:rPr>
        <w:t>17</w:t>
      </w:r>
      <w:r w:rsidRPr="00381668">
        <w:rPr>
          <w:rFonts w:ascii="Times New Roman" w:hAnsi="Times New Roman" w:cs="Times New Roman"/>
          <w:i w:val="0"/>
          <w:iCs w:val="0"/>
          <w:sz w:val="24"/>
          <w:szCs w:val="24"/>
        </w:rPr>
        <w:fldChar w:fldCharType="end"/>
      </w:r>
      <w:r w:rsidRPr="00381668">
        <w:rPr>
          <w:rFonts w:ascii="Times New Roman" w:hAnsi="Times New Roman" w:cs="Times New Roman"/>
          <w:i w:val="0"/>
          <w:iCs w:val="0"/>
          <w:sz w:val="24"/>
          <w:szCs w:val="24"/>
        </w:rPr>
        <w:t>. Actividades sector Mangueras mujeres por edad</w:t>
      </w:r>
      <w:bookmarkEnd w:id="98"/>
    </w:p>
    <w:p w14:paraId="0E298F94" w14:textId="77777777" w:rsidR="00EC4E45" w:rsidRPr="00381668" w:rsidRDefault="00EC4E45" w:rsidP="00381668">
      <w:pPr>
        <w:spacing w:line="276" w:lineRule="auto"/>
        <w:jc w:val="center"/>
        <w:rPr>
          <w:noProof/>
        </w:rPr>
      </w:pPr>
      <w:r w:rsidRPr="00381668">
        <w:rPr>
          <w:noProof/>
          <w:lang w:eastAsia="es-CO"/>
        </w:rPr>
        <w:drawing>
          <wp:inline distT="0" distB="0" distL="0" distR="0" wp14:anchorId="6B75D19E" wp14:editId="14BDCF58">
            <wp:extent cx="4387850" cy="2139950"/>
            <wp:effectExtent l="0" t="0" r="6350" b="6350"/>
            <wp:docPr id="97" name="Gráfico 97">
              <a:extLst xmlns:a="http://schemas.openxmlformats.org/drawingml/2006/main">
                <a:ext uri="{FF2B5EF4-FFF2-40B4-BE49-F238E27FC236}">
                  <a16:creationId xmlns:a16="http://schemas.microsoft.com/office/drawing/2014/main" id="{6669A8F4-8F80-4411-87E3-D21C99885B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EE306BB" w14:textId="77777777" w:rsidR="00C30893" w:rsidRPr="00381668" w:rsidRDefault="00C30893" w:rsidP="00381668">
      <w:pPr>
        <w:spacing w:line="276" w:lineRule="auto"/>
        <w:jc w:val="center"/>
        <w:rPr>
          <w:sz w:val="20"/>
          <w:szCs w:val="20"/>
        </w:rPr>
      </w:pPr>
      <w:r w:rsidRPr="00381668">
        <w:rPr>
          <w:sz w:val="20"/>
          <w:szCs w:val="20"/>
        </w:rPr>
        <w:t>Fuente: Elaboración propia a partir del censo 2021</w:t>
      </w:r>
    </w:p>
    <w:p w14:paraId="16E489B5" w14:textId="77777777" w:rsidR="00EC4E45" w:rsidRPr="00381668" w:rsidRDefault="00EC4E45" w:rsidP="00381668">
      <w:pPr>
        <w:spacing w:line="276" w:lineRule="auto"/>
        <w:jc w:val="both"/>
      </w:pPr>
    </w:p>
    <w:p w14:paraId="45C7B443" w14:textId="3CA4E481" w:rsidR="00EC4E45" w:rsidRPr="00381668" w:rsidRDefault="00EC4E45" w:rsidP="00381668">
      <w:pPr>
        <w:spacing w:line="276" w:lineRule="auto"/>
        <w:jc w:val="both"/>
      </w:pPr>
      <w:r w:rsidRPr="00381668">
        <w:t xml:space="preserve">En el sector de </w:t>
      </w:r>
      <w:r w:rsidR="00C30893" w:rsidRPr="00381668">
        <w:t>M</w:t>
      </w:r>
      <w:r w:rsidRPr="00381668">
        <w:t xml:space="preserve">angueras, </w:t>
      </w:r>
      <w:r w:rsidR="00050917" w:rsidRPr="00381668">
        <w:t>se encuentran</w:t>
      </w:r>
      <w:r w:rsidRPr="00381668">
        <w:t xml:space="preserve"> 7</w:t>
      </w:r>
      <w:r w:rsidR="00C30893" w:rsidRPr="00381668">
        <w:t>8</w:t>
      </w:r>
      <w:r w:rsidRPr="00381668">
        <w:t xml:space="preserve"> mujeres de las cuales 1</w:t>
      </w:r>
      <w:r w:rsidR="00C30893" w:rsidRPr="00381668">
        <w:t>6</w:t>
      </w:r>
      <w:r w:rsidRPr="00381668">
        <w:t xml:space="preserve"> pertenecen a la población económicamente activa y 6</w:t>
      </w:r>
      <w:r w:rsidR="00050917" w:rsidRPr="00381668">
        <w:t>0</w:t>
      </w:r>
      <w:r w:rsidRPr="00381668">
        <w:t xml:space="preserve"> </w:t>
      </w:r>
      <w:r w:rsidR="00050917" w:rsidRPr="00381668">
        <w:t>a</w:t>
      </w:r>
      <w:r w:rsidRPr="00381668">
        <w:t xml:space="preserve"> la población económicamente inactiva</w:t>
      </w:r>
      <w:r w:rsidR="00050917" w:rsidRPr="00381668">
        <w:t xml:space="preserve">; de las cuales 17 son </w:t>
      </w:r>
      <w:r w:rsidRPr="00381668">
        <w:t>estudiantes</w:t>
      </w:r>
      <w:r w:rsidR="002A43E2" w:rsidRPr="00381668">
        <w:t xml:space="preserve"> y 36 se dedican a labores relacionadas con el hogar.</w:t>
      </w:r>
    </w:p>
    <w:p w14:paraId="7EC424E0" w14:textId="77777777" w:rsidR="00EC4E45" w:rsidRPr="00381668" w:rsidRDefault="00EC4E45" w:rsidP="00381668">
      <w:pPr>
        <w:spacing w:line="276" w:lineRule="auto"/>
        <w:jc w:val="both"/>
      </w:pPr>
    </w:p>
    <w:p w14:paraId="3438D20A" w14:textId="091B2EBC" w:rsidR="002A43E2" w:rsidRPr="00381668" w:rsidRDefault="002A43E2" w:rsidP="00381668">
      <w:pPr>
        <w:pStyle w:val="Descripcin"/>
        <w:keepNext/>
        <w:spacing w:line="276" w:lineRule="auto"/>
        <w:jc w:val="center"/>
        <w:rPr>
          <w:rFonts w:ascii="Times New Roman" w:hAnsi="Times New Roman" w:cs="Times New Roman"/>
          <w:i w:val="0"/>
          <w:iCs w:val="0"/>
          <w:sz w:val="24"/>
          <w:szCs w:val="24"/>
        </w:rPr>
      </w:pPr>
      <w:bookmarkStart w:id="99" w:name="_Toc116810332"/>
      <w:r w:rsidRPr="00381668">
        <w:rPr>
          <w:rFonts w:ascii="Times New Roman" w:hAnsi="Times New Roman" w:cs="Times New Roman"/>
          <w:i w:val="0"/>
          <w:iCs w:val="0"/>
          <w:sz w:val="24"/>
          <w:szCs w:val="24"/>
        </w:rPr>
        <w:t xml:space="preserve">Figura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Ilustración \* ARABIC</w:instrText>
      </w:r>
      <w:r w:rsidRPr="00381668">
        <w:rPr>
          <w:rFonts w:ascii="Times New Roman" w:hAnsi="Times New Roman" w:cs="Times New Roman"/>
          <w:i w:val="0"/>
          <w:iCs w:val="0"/>
          <w:sz w:val="24"/>
          <w:szCs w:val="24"/>
        </w:rPr>
        <w:fldChar w:fldCharType="separate"/>
      </w:r>
      <w:r w:rsidRPr="00381668">
        <w:rPr>
          <w:rFonts w:ascii="Times New Roman" w:hAnsi="Times New Roman" w:cs="Times New Roman"/>
          <w:i w:val="0"/>
          <w:iCs w:val="0"/>
          <w:noProof/>
          <w:sz w:val="24"/>
          <w:szCs w:val="24"/>
        </w:rPr>
        <w:t>18</w:t>
      </w:r>
      <w:r w:rsidRPr="00381668">
        <w:rPr>
          <w:rFonts w:ascii="Times New Roman" w:hAnsi="Times New Roman" w:cs="Times New Roman"/>
          <w:i w:val="0"/>
          <w:iCs w:val="0"/>
          <w:sz w:val="24"/>
          <w:szCs w:val="24"/>
        </w:rPr>
        <w:fldChar w:fldCharType="end"/>
      </w:r>
      <w:r w:rsidRPr="00381668">
        <w:rPr>
          <w:rFonts w:ascii="Times New Roman" w:hAnsi="Times New Roman" w:cs="Times New Roman"/>
          <w:i w:val="0"/>
          <w:iCs w:val="0"/>
          <w:sz w:val="24"/>
          <w:szCs w:val="24"/>
        </w:rPr>
        <w:t>. Actividades sector Mangueras hombres por edad</w:t>
      </w:r>
      <w:bookmarkEnd w:id="99"/>
    </w:p>
    <w:p w14:paraId="1CE3ECE1" w14:textId="77777777" w:rsidR="00802FF2" w:rsidRPr="00381668" w:rsidRDefault="00802FF2" w:rsidP="00381668">
      <w:pPr>
        <w:spacing w:line="276" w:lineRule="auto"/>
        <w:jc w:val="center"/>
      </w:pPr>
      <w:r w:rsidRPr="00381668">
        <w:rPr>
          <w:noProof/>
          <w:lang w:eastAsia="es-CO"/>
        </w:rPr>
        <w:drawing>
          <wp:inline distT="0" distB="0" distL="0" distR="0" wp14:anchorId="16B27E00" wp14:editId="462DA64D">
            <wp:extent cx="4572000" cy="2743200"/>
            <wp:effectExtent l="0" t="0" r="12700" b="12700"/>
            <wp:docPr id="99" name="Gráfico 99">
              <a:extLst xmlns:a="http://schemas.openxmlformats.org/drawingml/2006/main">
                <a:ext uri="{FF2B5EF4-FFF2-40B4-BE49-F238E27FC236}">
                  <a16:creationId xmlns:a16="http://schemas.microsoft.com/office/drawing/2014/main" id="{A0CF0643-D001-4D98-B44C-9F39B31DF2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6F0EC27" w14:textId="77777777" w:rsidR="00F84FC3" w:rsidRPr="00381668" w:rsidRDefault="00F84FC3" w:rsidP="00381668">
      <w:pPr>
        <w:tabs>
          <w:tab w:val="left" w:pos="3960"/>
        </w:tabs>
        <w:spacing w:line="276" w:lineRule="auto"/>
        <w:jc w:val="center"/>
        <w:rPr>
          <w:sz w:val="20"/>
          <w:szCs w:val="20"/>
        </w:rPr>
      </w:pPr>
      <w:r w:rsidRPr="00381668">
        <w:rPr>
          <w:sz w:val="20"/>
          <w:szCs w:val="20"/>
        </w:rPr>
        <w:t>Fuente: Elaboración propia a partir del censo 2021</w:t>
      </w:r>
    </w:p>
    <w:p w14:paraId="6F032A22" w14:textId="77777777" w:rsidR="00802FF2" w:rsidRPr="00381668" w:rsidRDefault="00802FF2" w:rsidP="00381668">
      <w:pPr>
        <w:spacing w:line="276" w:lineRule="auto"/>
        <w:jc w:val="both"/>
      </w:pPr>
    </w:p>
    <w:p w14:paraId="750513DE" w14:textId="649412B8" w:rsidR="00802FF2" w:rsidRPr="00381668" w:rsidRDefault="00802FF2" w:rsidP="00381668">
      <w:pPr>
        <w:spacing w:line="276" w:lineRule="auto"/>
        <w:jc w:val="both"/>
      </w:pPr>
      <w:r w:rsidRPr="00381668">
        <w:t xml:space="preserve">Con una totalidad de </w:t>
      </w:r>
      <w:r w:rsidR="002A43E2" w:rsidRPr="00381668">
        <w:t>69</w:t>
      </w:r>
      <w:r w:rsidRPr="00381668">
        <w:t xml:space="preserve"> hombres en el sector </w:t>
      </w:r>
      <w:r w:rsidR="002A43E2" w:rsidRPr="00381668">
        <w:t>M</w:t>
      </w:r>
      <w:r w:rsidRPr="00381668">
        <w:t>angueras se puede evidenciar que 4</w:t>
      </w:r>
      <w:r w:rsidR="002A43E2" w:rsidRPr="00381668">
        <w:t>1</w:t>
      </w:r>
      <w:r w:rsidRPr="00381668">
        <w:t xml:space="preserve"> de ellos pertenecen a la población económicamente activa y que 28 son de la población económicamen</w:t>
      </w:r>
      <w:r w:rsidR="00EC4E45" w:rsidRPr="00381668">
        <w:t>te inactiva, también se observa</w:t>
      </w:r>
      <w:r w:rsidRPr="00381668">
        <w:t xml:space="preserve"> que de estas 28 personas</w:t>
      </w:r>
      <w:r w:rsidR="00381668">
        <w:t>,</w:t>
      </w:r>
      <w:r w:rsidRPr="00381668">
        <w:t xml:space="preserve"> 21 son estudiantes.</w:t>
      </w:r>
    </w:p>
    <w:p w14:paraId="6C94844A" w14:textId="77777777" w:rsidR="00802FF2" w:rsidRPr="00381668" w:rsidRDefault="00802FF2" w:rsidP="00381668">
      <w:pPr>
        <w:spacing w:line="276" w:lineRule="auto"/>
        <w:jc w:val="both"/>
      </w:pPr>
    </w:p>
    <w:p w14:paraId="57C46D3F" w14:textId="61A208CD" w:rsidR="00F21EAE" w:rsidRPr="00381668" w:rsidRDefault="00F21EAE" w:rsidP="00381668">
      <w:pPr>
        <w:pStyle w:val="Descripcin"/>
        <w:keepNext/>
        <w:spacing w:line="276" w:lineRule="auto"/>
        <w:jc w:val="center"/>
        <w:rPr>
          <w:rFonts w:ascii="Times New Roman" w:hAnsi="Times New Roman" w:cs="Times New Roman"/>
          <w:i w:val="0"/>
          <w:iCs w:val="0"/>
          <w:sz w:val="24"/>
          <w:szCs w:val="24"/>
        </w:rPr>
      </w:pPr>
      <w:bookmarkStart w:id="100" w:name="_Toc116810384"/>
      <w:r w:rsidRPr="00381668">
        <w:rPr>
          <w:rFonts w:ascii="Times New Roman" w:hAnsi="Times New Roman" w:cs="Times New Roman"/>
          <w:i w:val="0"/>
          <w:iCs w:val="0"/>
          <w:sz w:val="24"/>
          <w:szCs w:val="24"/>
        </w:rPr>
        <w:t xml:space="preserve">Tabla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Tabla \* ARABIC</w:instrText>
      </w:r>
      <w:r w:rsidRPr="00381668">
        <w:rPr>
          <w:rFonts w:ascii="Times New Roman" w:hAnsi="Times New Roman" w:cs="Times New Roman"/>
          <w:i w:val="0"/>
          <w:iCs w:val="0"/>
          <w:sz w:val="24"/>
          <w:szCs w:val="24"/>
        </w:rPr>
        <w:fldChar w:fldCharType="separate"/>
      </w:r>
      <w:r w:rsidRPr="00381668">
        <w:rPr>
          <w:rFonts w:ascii="Times New Roman" w:hAnsi="Times New Roman" w:cs="Times New Roman"/>
          <w:i w:val="0"/>
          <w:iCs w:val="0"/>
          <w:noProof/>
          <w:sz w:val="24"/>
          <w:szCs w:val="24"/>
        </w:rPr>
        <w:t>26</w:t>
      </w:r>
      <w:r w:rsidRPr="00381668">
        <w:rPr>
          <w:rFonts w:ascii="Times New Roman" w:hAnsi="Times New Roman" w:cs="Times New Roman"/>
          <w:i w:val="0"/>
          <w:iCs w:val="0"/>
          <w:sz w:val="24"/>
          <w:szCs w:val="24"/>
        </w:rPr>
        <w:fldChar w:fldCharType="end"/>
      </w:r>
      <w:r w:rsidRPr="00381668">
        <w:rPr>
          <w:rFonts w:ascii="Times New Roman" w:hAnsi="Times New Roman" w:cs="Times New Roman"/>
          <w:i w:val="0"/>
          <w:iCs w:val="0"/>
          <w:sz w:val="24"/>
          <w:szCs w:val="24"/>
        </w:rPr>
        <w:t>. Actividades sector Rincón Grande de acuerdo al sexo y la edad</w:t>
      </w:r>
      <w:bookmarkEnd w:id="100"/>
    </w:p>
    <w:tbl>
      <w:tblPr>
        <w:tblStyle w:val="Tabladelista3-nfasis3"/>
        <w:tblW w:w="5000" w:type="pct"/>
        <w:tblLook w:val="04A0" w:firstRow="1" w:lastRow="0" w:firstColumn="1" w:lastColumn="0" w:noHBand="0" w:noVBand="1"/>
      </w:tblPr>
      <w:tblGrid>
        <w:gridCol w:w="1452"/>
        <w:gridCol w:w="927"/>
        <w:gridCol w:w="1154"/>
        <w:gridCol w:w="681"/>
        <w:gridCol w:w="681"/>
        <w:gridCol w:w="733"/>
        <w:gridCol w:w="839"/>
        <w:gridCol w:w="733"/>
        <w:gridCol w:w="999"/>
        <w:gridCol w:w="629"/>
      </w:tblGrid>
      <w:tr w:rsidR="009936E6" w:rsidRPr="00381668" w14:paraId="5C9504FB" w14:textId="77777777" w:rsidTr="00A4753A">
        <w:trPr>
          <w:cnfStyle w:val="100000000000" w:firstRow="1" w:lastRow="0" w:firstColumn="0" w:lastColumn="0" w:oddVBand="0" w:evenVBand="0" w:oddHBand="0" w:evenHBand="0" w:firstRowFirstColumn="0" w:firstRowLastColumn="0" w:lastRowFirstColumn="0" w:lastRowLastColumn="0"/>
          <w:trHeight w:val="260"/>
        </w:trPr>
        <w:tc>
          <w:tcPr>
            <w:cnfStyle w:val="001000000100" w:firstRow="0" w:lastRow="0" w:firstColumn="1" w:lastColumn="0" w:oddVBand="0" w:evenVBand="0" w:oddHBand="0" w:evenHBand="0" w:firstRowFirstColumn="1" w:firstRowLastColumn="0" w:lastRowFirstColumn="0" w:lastRowLastColumn="0"/>
            <w:tcW w:w="822" w:type="pct"/>
            <w:noWrap/>
            <w:vAlign w:val="center"/>
            <w:hideMark/>
          </w:tcPr>
          <w:p w14:paraId="3CE95192" w14:textId="77777777" w:rsidR="009936E6" w:rsidRPr="00381668" w:rsidRDefault="009936E6" w:rsidP="00381668">
            <w:pPr>
              <w:spacing w:line="276" w:lineRule="auto"/>
              <w:jc w:val="center"/>
              <w:rPr>
                <w:color w:val="000000"/>
                <w:sz w:val="16"/>
                <w:szCs w:val="16"/>
              </w:rPr>
            </w:pPr>
            <w:r w:rsidRPr="00381668">
              <w:rPr>
                <w:color w:val="000000"/>
                <w:sz w:val="16"/>
                <w:szCs w:val="16"/>
              </w:rPr>
              <w:t>Tipo de Población</w:t>
            </w:r>
          </w:p>
        </w:tc>
        <w:tc>
          <w:tcPr>
            <w:tcW w:w="525" w:type="pct"/>
            <w:noWrap/>
            <w:vAlign w:val="center"/>
            <w:hideMark/>
          </w:tcPr>
          <w:p w14:paraId="5DEB2687" w14:textId="77777777" w:rsidR="009936E6" w:rsidRPr="00381668" w:rsidRDefault="009936E6"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81668">
              <w:rPr>
                <w:color w:val="000000"/>
                <w:sz w:val="16"/>
                <w:szCs w:val="16"/>
              </w:rPr>
              <w:t>Genero</w:t>
            </w:r>
          </w:p>
        </w:tc>
        <w:tc>
          <w:tcPr>
            <w:tcW w:w="654" w:type="pct"/>
            <w:noWrap/>
            <w:vAlign w:val="center"/>
            <w:hideMark/>
          </w:tcPr>
          <w:p w14:paraId="2131F6BD" w14:textId="77777777" w:rsidR="009936E6" w:rsidRPr="00381668" w:rsidRDefault="009936E6"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81668">
              <w:rPr>
                <w:color w:val="000000"/>
                <w:sz w:val="16"/>
                <w:szCs w:val="16"/>
              </w:rPr>
              <w:t>Sigla Labores</w:t>
            </w:r>
          </w:p>
        </w:tc>
        <w:tc>
          <w:tcPr>
            <w:tcW w:w="386" w:type="pct"/>
            <w:noWrap/>
            <w:vAlign w:val="center"/>
            <w:hideMark/>
          </w:tcPr>
          <w:p w14:paraId="14D38781" w14:textId="77777777" w:rsidR="009936E6" w:rsidRPr="00381668" w:rsidRDefault="009936E6"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81668">
              <w:rPr>
                <w:color w:val="000000"/>
                <w:sz w:val="16"/>
                <w:szCs w:val="16"/>
              </w:rPr>
              <w:t>0 A 5</w:t>
            </w:r>
          </w:p>
        </w:tc>
        <w:tc>
          <w:tcPr>
            <w:tcW w:w="386" w:type="pct"/>
            <w:noWrap/>
            <w:vAlign w:val="center"/>
            <w:hideMark/>
          </w:tcPr>
          <w:p w14:paraId="12022759" w14:textId="77777777" w:rsidR="009936E6" w:rsidRPr="00381668" w:rsidRDefault="009936E6"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81668">
              <w:rPr>
                <w:color w:val="000000"/>
                <w:sz w:val="16"/>
                <w:szCs w:val="16"/>
              </w:rPr>
              <w:t>6 A 12</w:t>
            </w:r>
          </w:p>
        </w:tc>
        <w:tc>
          <w:tcPr>
            <w:tcW w:w="415" w:type="pct"/>
            <w:noWrap/>
            <w:vAlign w:val="center"/>
            <w:hideMark/>
          </w:tcPr>
          <w:p w14:paraId="77AC3FBF" w14:textId="77777777" w:rsidR="009936E6" w:rsidRPr="00381668" w:rsidRDefault="009936E6"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81668">
              <w:rPr>
                <w:color w:val="000000"/>
                <w:sz w:val="16"/>
                <w:szCs w:val="16"/>
              </w:rPr>
              <w:t>13 A 18</w:t>
            </w:r>
          </w:p>
        </w:tc>
        <w:tc>
          <w:tcPr>
            <w:tcW w:w="475" w:type="pct"/>
            <w:noWrap/>
            <w:vAlign w:val="center"/>
            <w:hideMark/>
          </w:tcPr>
          <w:p w14:paraId="261667FE" w14:textId="77777777" w:rsidR="009936E6" w:rsidRPr="00381668" w:rsidRDefault="009936E6"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81668">
              <w:rPr>
                <w:color w:val="000000"/>
                <w:sz w:val="16"/>
                <w:szCs w:val="16"/>
              </w:rPr>
              <w:t>19 A 40</w:t>
            </w:r>
          </w:p>
        </w:tc>
        <w:tc>
          <w:tcPr>
            <w:tcW w:w="415" w:type="pct"/>
            <w:noWrap/>
            <w:vAlign w:val="center"/>
            <w:hideMark/>
          </w:tcPr>
          <w:p w14:paraId="44A03A70" w14:textId="77777777" w:rsidR="009936E6" w:rsidRPr="00381668" w:rsidRDefault="009936E6"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81668">
              <w:rPr>
                <w:color w:val="000000"/>
                <w:sz w:val="16"/>
                <w:szCs w:val="16"/>
              </w:rPr>
              <w:t>41 A 60</w:t>
            </w:r>
          </w:p>
        </w:tc>
        <w:tc>
          <w:tcPr>
            <w:tcW w:w="566" w:type="pct"/>
            <w:noWrap/>
            <w:vAlign w:val="center"/>
            <w:hideMark/>
          </w:tcPr>
          <w:p w14:paraId="51EEB93F" w14:textId="77777777" w:rsidR="009936E6" w:rsidRPr="00381668" w:rsidRDefault="009936E6"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81668">
              <w:rPr>
                <w:color w:val="000000"/>
                <w:sz w:val="16"/>
                <w:szCs w:val="16"/>
              </w:rPr>
              <w:t>Mayor a 60</w:t>
            </w:r>
          </w:p>
        </w:tc>
        <w:tc>
          <w:tcPr>
            <w:tcW w:w="358" w:type="pct"/>
            <w:noWrap/>
            <w:vAlign w:val="center"/>
            <w:hideMark/>
          </w:tcPr>
          <w:p w14:paraId="4E458891" w14:textId="77777777" w:rsidR="009936E6" w:rsidRPr="00381668" w:rsidRDefault="009936E6"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81668">
              <w:rPr>
                <w:color w:val="000000"/>
                <w:sz w:val="16"/>
                <w:szCs w:val="16"/>
              </w:rPr>
              <w:t>Total</w:t>
            </w:r>
          </w:p>
        </w:tc>
      </w:tr>
      <w:tr w:rsidR="009936E6" w:rsidRPr="00381668" w14:paraId="3B20BD60" w14:textId="77777777" w:rsidTr="00A4753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22" w:type="pct"/>
            <w:vMerge w:val="restart"/>
            <w:vAlign w:val="center"/>
            <w:hideMark/>
          </w:tcPr>
          <w:p w14:paraId="5BECF702" w14:textId="77777777" w:rsidR="009936E6" w:rsidRPr="00381668" w:rsidRDefault="009936E6" w:rsidP="00381668">
            <w:pPr>
              <w:spacing w:line="276" w:lineRule="auto"/>
              <w:jc w:val="center"/>
              <w:rPr>
                <w:color w:val="000000"/>
                <w:sz w:val="20"/>
                <w:szCs w:val="20"/>
              </w:rPr>
            </w:pPr>
            <w:r w:rsidRPr="00381668">
              <w:rPr>
                <w:color w:val="000000"/>
                <w:sz w:val="20"/>
                <w:szCs w:val="20"/>
              </w:rPr>
              <w:t>PEA</w:t>
            </w:r>
          </w:p>
        </w:tc>
        <w:tc>
          <w:tcPr>
            <w:tcW w:w="525" w:type="pct"/>
            <w:noWrap/>
            <w:vAlign w:val="center"/>
            <w:hideMark/>
          </w:tcPr>
          <w:p w14:paraId="2CCD0229"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Mujer</w:t>
            </w:r>
          </w:p>
        </w:tc>
        <w:tc>
          <w:tcPr>
            <w:tcW w:w="654" w:type="pct"/>
            <w:noWrap/>
            <w:vAlign w:val="center"/>
            <w:hideMark/>
          </w:tcPr>
          <w:p w14:paraId="4FD8B117"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ID</w:t>
            </w:r>
          </w:p>
        </w:tc>
        <w:tc>
          <w:tcPr>
            <w:tcW w:w="386" w:type="pct"/>
            <w:noWrap/>
            <w:vAlign w:val="center"/>
            <w:hideMark/>
          </w:tcPr>
          <w:p w14:paraId="470EA329"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386" w:type="pct"/>
            <w:noWrap/>
            <w:vAlign w:val="center"/>
            <w:hideMark/>
          </w:tcPr>
          <w:p w14:paraId="179633A3"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vAlign w:val="center"/>
            <w:hideMark/>
          </w:tcPr>
          <w:p w14:paraId="7847C296"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5" w:type="pct"/>
            <w:noWrap/>
            <w:vAlign w:val="center"/>
            <w:hideMark/>
          </w:tcPr>
          <w:p w14:paraId="7400F48B"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w:t>
            </w:r>
          </w:p>
        </w:tc>
        <w:tc>
          <w:tcPr>
            <w:tcW w:w="415" w:type="pct"/>
            <w:noWrap/>
            <w:vAlign w:val="center"/>
            <w:hideMark/>
          </w:tcPr>
          <w:p w14:paraId="63B262AB"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w:t>
            </w:r>
          </w:p>
        </w:tc>
        <w:tc>
          <w:tcPr>
            <w:tcW w:w="566" w:type="pct"/>
            <w:noWrap/>
            <w:vAlign w:val="center"/>
            <w:hideMark/>
          </w:tcPr>
          <w:p w14:paraId="4D8022CC"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358" w:type="pct"/>
            <w:noWrap/>
            <w:vAlign w:val="center"/>
            <w:hideMark/>
          </w:tcPr>
          <w:p w14:paraId="47C3BC6F"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4</w:t>
            </w:r>
          </w:p>
        </w:tc>
      </w:tr>
      <w:tr w:rsidR="009936E6" w:rsidRPr="00381668" w14:paraId="327F6789" w14:textId="77777777" w:rsidTr="00A4753A">
        <w:trPr>
          <w:trHeight w:val="260"/>
        </w:trPr>
        <w:tc>
          <w:tcPr>
            <w:cnfStyle w:val="001000000000" w:firstRow="0" w:lastRow="0" w:firstColumn="1" w:lastColumn="0" w:oddVBand="0" w:evenVBand="0" w:oddHBand="0" w:evenHBand="0" w:firstRowFirstColumn="0" w:firstRowLastColumn="0" w:lastRowFirstColumn="0" w:lastRowLastColumn="0"/>
            <w:tcW w:w="822" w:type="pct"/>
            <w:vMerge/>
            <w:vAlign w:val="center"/>
            <w:hideMark/>
          </w:tcPr>
          <w:p w14:paraId="720DD78D" w14:textId="77777777" w:rsidR="009936E6" w:rsidRPr="00381668" w:rsidRDefault="009936E6" w:rsidP="00381668">
            <w:pPr>
              <w:spacing w:line="276" w:lineRule="auto"/>
              <w:jc w:val="center"/>
              <w:rPr>
                <w:color w:val="000000"/>
                <w:sz w:val="20"/>
                <w:szCs w:val="20"/>
              </w:rPr>
            </w:pPr>
          </w:p>
        </w:tc>
        <w:tc>
          <w:tcPr>
            <w:tcW w:w="525" w:type="pct"/>
            <w:noWrap/>
            <w:vAlign w:val="center"/>
            <w:hideMark/>
          </w:tcPr>
          <w:p w14:paraId="18132799"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Mujer</w:t>
            </w:r>
          </w:p>
        </w:tc>
        <w:tc>
          <w:tcPr>
            <w:tcW w:w="654" w:type="pct"/>
            <w:noWrap/>
            <w:vAlign w:val="center"/>
            <w:hideMark/>
          </w:tcPr>
          <w:p w14:paraId="31E2D74C"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EP</w:t>
            </w:r>
          </w:p>
        </w:tc>
        <w:tc>
          <w:tcPr>
            <w:tcW w:w="386" w:type="pct"/>
            <w:noWrap/>
            <w:vAlign w:val="center"/>
            <w:hideMark/>
          </w:tcPr>
          <w:p w14:paraId="666A59B8"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386" w:type="pct"/>
            <w:noWrap/>
            <w:vAlign w:val="center"/>
            <w:hideMark/>
          </w:tcPr>
          <w:p w14:paraId="1900E341"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vAlign w:val="center"/>
            <w:hideMark/>
          </w:tcPr>
          <w:p w14:paraId="521AEE4F"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75" w:type="pct"/>
            <w:noWrap/>
            <w:vAlign w:val="center"/>
            <w:hideMark/>
          </w:tcPr>
          <w:p w14:paraId="6E35214A"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3</w:t>
            </w:r>
          </w:p>
        </w:tc>
        <w:tc>
          <w:tcPr>
            <w:tcW w:w="415" w:type="pct"/>
            <w:noWrap/>
            <w:vAlign w:val="center"/>
            <w:hideMark/>
          </w:tcPr>
          <w:p w14:paraId="074B16DC"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566" w:type="pct"/>
            <w:noWrap/>
            <w:vAlign w:val="center"/>
            <w:hideMark/>
          </w:tcPr>
          <w:p w14:paraId="66B8BCE0"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358" w:type="pct"/>
            <w:noWrap/>
            <w:vAlign w:val="center"/>
            <w:hideMark/>
          </w:tcPr>
          <w:p w14:paraId="5832DE1A"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3</w:t>
            </w:r>
          </w:p>
        </w:tc>
      </w:tr>
      <w:tr w:rsidR="009936E6" w:rsidRPr="00381668" w14:paraId="33331D28" w14:textId="77777777" w:rsidTr="00A4753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22" w:type="pct"/>
            <w:vMerge/>
            <w:vAlign w:val="center"/>
            <w:hideMark/>
          </w:tcPr>
          <w:p w14:paraId="5CB3AF4F" w14:textId="77777777" w:rsidR="009936E6" w:rsidRPr="00381668" w:rsidRDefault="009936E6" w:rsidP="00381668">
            <w:pPr>
              <w:spacing w:line="276" w:lineRule="auto"/>
              <w:jc w:val="center"/>
              <w:rPr>
                <w:color w:val="000000"/>
                <w:sz w:val="20"/>
                <w:szCs w:val="20"/>
              </w:rPr>
            </w:pPr>
          </w:p>
        </w:tc>
        <w:tc>
          <w:tcPr>
            <w:tcW w:w="525" w:type="pct"/>
            <w:noWrap/>
            <w:vAlign w:val="center"/>
            <w:hideMark/>
          </w:tcPr>
          <w:p w14:paraId="745960E8"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Mujer</w:t>
            </w:r>
          </w:p>
        </w:tc>
        <w:tc>
          <w:tcPr>
            <w:tcW w:w="654" w:type="pct"/>
            <w:noWrap/>
            <w:vAlign w:val="center"/>
            <w:hideMark/>
          </w:tcPr>
          <w:p w14:paraId="23E7A41C"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OT</w:t>
            </w:r>
          </w:p>
        </w:tc>
        <w:tc>
          <w:tcPr>
            <w:tcW w:w="386" w:type="pct"/>
            <w:noWrap/>
            <w:vAlign w:val="center"/>
            <w:hideMark/>
          </w:tcPr>
          <w:p w14:paraId="088F9B85"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386" w:type="pct"/>
            <w:noWrap/>
            <w:vAlign w:val="center"/>
            <w:hideMark/>
          </w:tcPr>
          <w:p w14:paraId="084DEC86"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vAlign w:val="center"/>
            <w:hideMark/>
          </w:tcPr>
          <w:p w14:paraId="307794CA"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5" w:type="pct"/>
            <w:noWrap/>
            <w:vAlign w:val="center"/>
            <w:hideMark/>
          </w:tcPr>
          <w:p w14:paraId="7693E77D"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w:t>
            </w:r>
          </w:p>
        </w:tc>
        <w:tc>
          <w:tcPr>
            <w:tcW w:w="415" w:type="pct"/>
            <w:noWrap/>
            <w:vAlign w:val="center"/>
            <w:hideMark/>
          </w:tcPr>
          <w:p w14:paraId="2324AC02"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c>
          <w:tcPr>
            <w:tcW w:w="566" w:type="pct"/>
            <w:noWrap/>
            <w:vAlign w:val="center"/>
            <w:hideMark/>
          </w:tcPr>
          <w:p w14:paraId="50E79D78"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358" w:type="pct"/>
            <w:noWrap/>
            <w:vAlign w:val="center"/>
            <w:hideMark/>
          </w:tcPr>
          <w:p w14:paraId="6090EF24"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3</w:t>
            </w:r>
          </w:p>
        </w:tc>
      </w:tr>
      <w:tr w:rsidR="009936E6" w:rsidRPr="00381668" w14:paraId="1275431B" w14:textId="77777777" w:rsidTr="00A4753A">
        <w:trPr>
          <w:trHeight w:val="260"/>
        </w:trPr>
        <w:tc>
          <w:tcPr>
            <w:cnfStyle w:val="001000000000" w:firstRow="0" w:lastRow="0" w:firstColumn="1" w:lastColumn="0" w:oddVBand="0" w:evenVBand="0" w:oddHBand="0" w:evenHBand="0" w:firstRowFirstColumn="0" w:firstRowLastColumn="0" w:lastRowFirstColumn="0" w:lastRowLastColumn="0"/>
            <w:tcW w:w="2001" w:type="pct"/>
            <w:gridSpan w:val="3"/>
            <w:vAlign w:val="center"/>
            <w:hideMark/>
          </w:tcPr>
          <w:p w14:paraId="4AF262A5" w14:textId="77777777" w:rsidR="009936E6" w:rsidRPr="00381668" w:rsidRDefault="009936E6" w:rsidP="00381668">
            <w:pPr>
              <w:spacing w:line="276" w:lineRule="auto"/>
              <w:jc w:val="center"/>
              <w:rPr>
                <w:color w:val="000000"/>
                <w:sz w:val="20"/>
                <w:szCs w:val="20"/>
              </w:rPr>
            </w:pPr>
            <w:r w:rsidRPr="00381668">
              <w:rPr>
                <w:color w:val="000000"/>
                <w:sz w:val="20"/>
                <w:szCs w:val="20"/>
              </w:rPr>
              <w:t>Total PEA</w:t>
            </w:r>
          </w:p>
        </w:tc>
        <w:tc>
          <w:tcPr>
            <w:tcW w:w="386" w:type="pct"/>
            <w:noWrap/>
            <w:vAlign w:val="center"/>
            <w:hideMark/>
          </w:tcPr>
          <w:p w14:paraId="4FBF28FC"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0</w:t>
            </w:r>
          </w:p>
        </w:tc>
        <w:tc>
          <w:tcPr>
            <w:tcW w:w="386" w:type="pct"/>
            <w:noWrap/>
            <w:vAlign w:val="center"/>
            <w:hideMark/>
          </w:tcPr>
          <w:p w14:paraId="73942B9A"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0</w:t>
            </w:r>
          </w:p>
        </w:tc>
        <w:tc>
          <w:tcPr>
            <w:tcW w:w="415" w:type="pct"/>
            <w:noWrap/>
            <w:vAlign w:val="center"/>
            <w:hideMark/>
          </w:tcPr>
          <w:p w14:paraId="1659ADE8"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0</w:t>
            </w:r>
          </w:p>
        </w:tc>
        <w:tc>
          <w:tcPr>
            <w:tcW w:w="475" w:type="pct"/>
            <w:noWrap/>
            <w:vAlign w:val="center"/>
            <w:hideMark/>
          </w:tcPr>
          <w:p w14:paraId="0971539C"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7</w:t>
            </w:r>
          </w:p>
        </w:tc>
        <w:tc>
          <w:tcPr>
            <w:tcW w:w="415" w:type="pct"/>
            <w:noWrap/>
            <w:vAlign w:val="center"/>
            <w:hideMark/>
          </w:tcPr>
          <w:p w14:paraId="5BA12F3C"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3</w:t>
            </w:r>
          </w:p>
        </w:tc>
        <w:tc>
          <w:tcPr>
            <w:tcW w:w="566" w:type="pct"/>
            <w:noWrap/>
            <w:vAlign w:val="center"/>
            <w:hideMark/>
          </w:tcPr>
          <w:p w14:paraId="519DE70A"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0</w:t>
            </w:r>
          </w:p>
        </w:tc>
        <w:tc>
          <w:tcPr>
            <w:tcW w:w="358" w:type="pct"/>
            <w:noWrap/>
            <w:vAlign w:val="center"/>
            <w:hideMark/>
          </w:tcPr>
          <w:p w14:paraId="31B54718"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10</w:t>
            </w:r>
          </w:p>
        </w:tc>
      </w:tr>
      <w:tr w:rsidR="009936E6" w:rsidRPr="00381668" w14:paraId="2E052B3C" w14:textId="77777777" w:rsidTr="00A4753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22" w:type="pct"/>
            <w:vMerge w:val="restart"/>
            <w:vAlign w:val="center"/>
            <w:hideMark/>
          </w:tcPr>
          <w:p w14:paraId="379C1F0D" w14:textId="77777777" w:rsidR="009936E6" w:rsidRPr="00381668" w:rsidRDefault="009936E6" w:rsidP="00381668">
            <w:pPr>
              <w:spacing w:line="276" w:lineRule="auto"/>
              <w:jc w:val="center"/>
              <w:rPr>
                <w:color w:val="000000"/>
                <w:sz w:val="20"/>
                <w:szCs w:val="20"/>
              </w:rPr>
            </w:pPr>
            <w:r w:rsidRPr="00381668">
              <w:rPr>
                <w:color w:val="000000"/>
                <w:sz w:val="20"/>
                <w:szCs w:val="20"/>
              </w:rPr>
              <w:t>PEI</w:t>
            </w:r>
          </w:p>
        </w:tc>
        <w:tc>
          <w:tcPr>
            <w:tcW w:w="525" w:type="pct"/>
            <w:noWrap/>
            <w:vAlign w:val="center"/>
            <w:hideMark/>
          </w:tcPr>
          <w:p w14:paraId="7B60110F"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Mujer</w:t>
            </w:r>
          </w:p>
        </w:tc>
        <w:tc>
          <w:tcPr>
            <w:tcW w:w="654" w:type="pct"/>
            <w:noWrap/>
            <w:vAlign w:val="center"/>
            <w:hideMark/>
          </w:tcPr>
          <w:p w14:paraId="2F7B5666"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DS</w:t>
            </w:r>
          </w:p>
        </w:tc>
        <w:tc>
          <w:tcPr>
            <w:tcW w:w="386" w:type="pct"/>
            <w:noWrap/>
            <w:vAlign w:val="center"/>
            <w:hideMark/>
          </w:tcPr>
          <w:p w14:paraId="29AE5AE7"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386" w:type="pct"/>
            <w:noWrap/>
            <w:vAlign w:val="center"/>
            <w:hideMark/>
          </w:tcPr>
          <w:p w14:paraId="20E20D36"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vAlign w:val="center"/>
            <w:hideMark/>
          </w:tcPr>
          <w:p w14:paraId="1B219A6D"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5" w:type="pct"/>
            <w:noWrap/>
            <w:vAlign w:val="center"/>
            <w:hideMark/>
          </w:tcPr>
          <w:p w14:paraId="732DF7D9"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c>
          <w:tcPr>
            <w:tcW w:w="415" w:type="pct"/>
            <w:noWrap/>
            <w:vAlign w:val="center"/>
            <w:hideMark/>
          </w:tcPr>
          <w:p w14:paraId="458A3F23"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566" w:type="pct"/>
            <w:noWrap/>
            <w:vAlign w:val="center"/>
            <w:hideMark/>
          </w:tcPr>
          <w:p w14:paraId="63A4EC91"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358" w:type="pct"/>
            <w:noWrap/>
            <w:vAlign w:val="center"/>
            <w:hideMark/>
          </w:tcPr>
          <w:p w14:paraId="4914621F"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r>
      <w:tr w:rsidR="009936E6" w:rsidRPr="00381668" w14:paraId="55A2C14B" w14:textId="77777777" w:rsidTr="00A4753A">
        <w:trPr>
          <w:trHeight w:val="260"/>
        </w:trPr>
        <w:tc>
          <w:tcPr>
            <w:cnfStyle w:val="001000000000" w:firstRow="0" w:lastRow="0" w:firstColumn="1" w:lastColumn="0" w:oddVBand="0" w:evenVBand="0" w:oddHBand="0" w:evenHBand="0" w:firstRowFirstColumn="0" w:firstRowLastColumn="0" w:lastRowFirstColumn="0" w:lastRowLastColumn="0"/>
            <w:tcW w:w="822" w:type="pct"/>
            <w:vMerge/>
            <w:vAlign w:val="center"/>
            <w:hideMark/>
          </w:tcPr>
          <w:p w14:paraId="17586CD3" w14:textId="77777777" w:rsidR="009936E6" w:rsidRPr="00381668" w:rsidRDefault="009936E6" w:rsidP="00381668">
            <w:pPr>
              <w:spacing w:line="276" w:lineRule="auto"/>
              <w:jc w:val="center"/>
              <w:rPr>
                <w:color w:val="000000"/>
                <w:sz w:val="20"/>
                <w:szCs w:val="20"/>
              </w:rPr>
            </w:pPr>
          </w:p>
        </w:tc>
        <w:tc>
          <w:tcPr>
            <w:tcW w:w="525" w:type="pct"/>
            <w:noWrap/>
            <w:vAlign w:val="center"/>
            <w:hideMark/>
          </w:tcPr>
          <w:p w14:paraId="36538DD4"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Mujer</w:t>
            </w:r>
          </w:p>
        </w:tc>
        <w:tc>
          <w:tcPr>
            <w:tcW w:w="654" w:type="pct"/>
            <w:noWrap/>
            <w:vAlign w:val="center"/>
            <w:hideMark/>
          </w:tcPr>
          <w:p w14:paraId="3E74DA2E"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HG</w:t>
            </w:r>
          </w:p>
        </w:tc>
        <w:tc>
          <w:tcPr>
            <w:tcW w:w="386" w:type="pct"/>
            <w:noWrap/>
            <w:vAlign w:val="center"/>
            <w:hideMark/>
          </w:tcPr>
          <w:p w14:paraId="23E2DA39"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386" w:type="pct"/>
            <w:noWrap/>
            <w:vAlign w:val="center"/>
            <w:hideMark/>
          </w:tcPr>
          <w:p w14:paraId="50DA896F"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vAlign w:val="center"/>
            <w:hideMark/>
          </w:tcPr>
          <w:p w14:paraId="6AD74129"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2</w:t>
            </w:r>
          </w:p>
        </w:tc>
        <w:tc>
          <w:tcPr>
            <w:tcW w:w="475" w:type="pct"/>
            <w:noWrap/>
            <w:vAlign w:val="center"/>
            <w:hideMark/>
          </w:tcPr>
          <w:p w14:paraId="5EEBB9EE"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21</w:t>
            </w:r>
          </w:p>
        </w:tc>
        <w:tc>
          <w:tcPr>
            <w:tcW w:w="415" w:type="pct"/>
            <w:noWrap/>
            <w:vAlign w:val="center"/>
            <w:hideMark/>
          </w:tcPr>
          <w:p w14:paraId="1448B901"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13</w:t>
            </w:r>
          </w:p>
        </w:tc>
        <w:tc>
          <w:tcPr>
            <w:tcW w:w="566" w:type="pct"/>
            <w:noWrap/>
            <w:vAlign w:val="center"/>
            <w:hideMark/>
          </w:tcPr>
          <w:p w14:paraId="44EE1129"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6</w:t>
            </w:r>
          </w:p>
        </w:tc>
        <w:tc>
          <w:tcPr>
            <w:tcW w:w="358" w:type="pct"/>
            <w:noWrap/>
            <w:vAlign w:val="center"/>
            <w:hideMark/>
          </w:tcPr>
          <w:p w14:paraId="7C153BC4"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42</w:t>
            </w:r>
          </w:p>
        </w:tc>
      </w:tr>
      <w:tr w:rsidR="009936E6" w:rsidRPr="00381668" w14:paraId="41478A03" w14:textId="77777777" w:rsidTr="00A4753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22" w:type="pct"/>
            <w:vMerge/>
            <w:vAlign w:val="center"/>
            <w:hideMark/>
          </w:tcPr>
          <w:p w14:paraId="5FDE3415" w14:textId="77777777" w:rsidR="009936E6" w:rsidRPr="00381668" w:rsidRDefault="009936E6" w:rsidP="00381668">
            <w:pPr>
              <w:spacing w:line="276" w:lineRule="auto"/>
              <w:jc w:val="center"/>
              <w:rPr>
                <w:color w:val="000000"/>
                <w:sz w:val="20"/>
                <w:szCs w:val="20"/>
              </w:rPr>
            </w:pPr>
          </w:p>
        </w:tc>
        <w:tc>
          <w:tcPr>
            <w:tcW w:w="525" w:type="pct"/>
            <w:noWrap/>
            <w:vAlign w:val="center"/>
            <w:hideMark/>
          </w:tcPr>
          <w:p w14:paraId="6A8101A9"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Mujer</w:t>
            </w:r>
          </w:p>
        </w:tc>
        <w:tc>
          <w:tcPr>
            <w:tcW w:w="654" w:type="pct"/>
            <w:noWrap/>
            <w:vAlign w:val="center"/>
            <w:hideMark/>
          </w:tcPr>
          <w:p w14:paraId="7229B025"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NA</w:t>
            </w:r>
          </w:p>
        </w:tc>
        <w:tc>
          <w:tcPr>
            <w:tcW w:w="386" w:type="pct"/>
            <w:noWrap/>
            <w:vAlign w:val="center"/>
            <w:hideMark/>
          </w:tcPr>
          <w:p w14:paraId="44577008"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4</w:t>
            </w:r>
          </w:p>
        </w:tc>
        <w:tc>
          <w:tcPr>
            <w:tcW w:w="386" w:type="pct"/>
            <w:noWrap/>
            <w:vAlign w:val="center"/>
            <w:hideMark/>
          </w:tcPr>
          <w:p w14:paraId="6971AEA8"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vAlign w:val="center"/>
            <w:hideMark/>
          </w:tcPr>
          <w:p w14:paraId="4946555F"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5" w:type="pct"/>
            <w:noWrap/>
            <w:vAlign w:val="center"/>
            <w:hideMark/>
          </w:tcPr>
          <w:p w14:paraId="2A45FE65"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vAlign w:val="center"/>
            <w:hideMark/>
          </w:tcPr>
          <w:p w14:paraId="5A3D3D36"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566" w:type="pct"/>
            <w:noWrap/>
            <w:vAlign w:val="center"/>
            <w:hideMark/>
          </w:tcPr>
          <w:p w14:paraId="7A621642"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358" w:type="pct"/>
            <w:noWrap/>
            <w:vAlign w:val="center"/>
            <w:hideMark/>
          </w:tcPr>
          <w:p w14:paraId="1FFCD36C"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4</w:t>
            </w:r>
          </w:p>
        </w:tc>
      </w:tr>
      <w:tr w:rsidR="009936E6" w:rsidRPr="00381668" w14:paraId="4F26FE68" w14:textId="77777777" w:rsidTr="00A4753A">
        <w:trPr>
          <w:trHeight w:val="260"/>
        </w:trPr>
        <w:tc>
          <w:tcPr>
            <w:cnfStyle w:val="001000000000" w:firstRow="0" w:lastRow="0" w:firstColumn="1" w:lastColumn="0" w:oddVBand="0" w:evenVBand="0" w:oddHBand="0" w:evenHBand="0" w:firstRowFirstColumn="0" w:firstRowLastColumn="0" w:lastRowFirstColumn="0" w:lastRowLastColumn="0"/>
            <w:tcW w:w="822" w:type="pct"/>
            <w:vMerge/>
            <w:vAlign w:val="center"/>
            <w:hideMark/>
          </w:tcPr>
          <w:p w14:paraId="70865C45" w14:textId="77777777" w:rsidR="009936E6" w:rsidRPr="00381668" w:rsidRDefault="009936E6" w:rsidP="00381668">
            <w:pPr>
              <w:spacing w:line="276" w:lineRule="auto"/>
              <w:jc w:val="center"/>
              <w:rPr>
                <w:color w:val="000000"/>
                <w:sz w:val="20"/>
                <w:szCs w:val="20"/>
              </w:rPr>
            </w:pPr>
          </w:p>
        </w:tc>
        <w:tc>
          <w:tcPr>
            <w:tcW w:w="525" w:type="pct"/>
            <w:noWrap/>
            <w:vAlign w:val="center"/>
            <w:hideMark/>
          </w:tcPr>
          <w:p w14:paraId="6D8EB255"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Mujer</w:t>
            </w:r>
          </w:p>
        </w:tc>
        <w:tc>
          <w:tcPr>
            <w:tcW w:w="654" w:type="pct"/>
            <w:noWrap/>
            <w:vAlign w:val="center"/>
            <w:hideMark/>
          </w:tcPr>
          <w:p w14:paraId="165C5D0B"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SP</w:t>
            </w:r>
          </w:p>
        </w:tc>
        <w:tc>
          <w:tcPr>
            <w:tcW w:w="386" w:type="pct"/>
            <w:noWrap/>
            <w:vAlign w:val="center"/>
            <w:hideMark/>
          </w:tcPr>
          <w:p w14:paraId="706A33B4"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386" w:type="pct"/>
            <w:noWrap/>
            <w:vAlign w:val="center"/>
            <w:hideMark/>
          </w:tcPr>
          <w:p w14:paraId="354E6FE3"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vAlign w:val="center"/>
            <w:hideMark/>
          </w:tcPr>
          <w:p w14:paraId="1D2715BC"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75" w:type="pct"/>
            <w:noWrap/>
            <w:vAlign w:val="center"/>
            <w:hideMark/>
          </w:tcPr>
          <w:p w14:paraId="7F797E99"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vAlign w:val="center"/>
            <w:hideMark/>
          </w:tcPr>
          <w:p w14:paraId="72FAA159"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566" w:type="pct"/>
            <w:noWrap/>
            <w:vAlign w:val="center"/>
            <w:hideMark/>
          </w:tcPr>
          <w:p w14:paraId="140CD795"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358" w:type="pct"/>
            <w:noWrap/>
            <w:vAlign w:val="center"/>
            <w:hideMark/>
          </w:tcPr>
          <w:p w14:paraId="4BB73988"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r>
      <w:tr w:rsidR="009936E6" w:rsidRPr="00381668" w14:paraId="1922FB41" w14:textId="77777777" w:rsidTr="00A4753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22" w:type="pct"/>
            <w:vMerge/>
            <w:vAlign w:val="center"/>
            <w:hideMark/>
          </w:tcPr>
          <w:p w14:paraId="25FABA1E" w14:textId="77777777" w:rsidR="009936E6" w:rsidRPr="00381668" w:rsidRDefault="009936E6" w:rsidP="00381668">
            <w:pPr>
              <w:spacing w:line="276" w:lineRule="auto"/>
              <w:jc w:val="center"/>
              <w:rPr>
                <w:color w:val="000000"/>
                <w:sz w:val="20"/>
                <w:szCs w:val="20"/>
              </w:rPr>
            </w:pPr>
          </w:p>
        </w:tc>
        <w:tc>
          <w:tcPr>
            <w:tcW w:w="525" w:type="pct"/>
            <w:noWrap/>
            <w:vAlign w:val="center"/>
            <w:hideMark/>
          </w:tcPr>
          <w:p w14:paraId="1EC2DEAD"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Mujer</w:t>
            </w:r>
          </w:p>
        </w:tc>
        <w:tc>
          <w:tcPr>
            <w:tcW w:w="654" w:type="pct"/>
            <w:noWrap/>
            <w:vAlign w:val="center"/>
            <w:hideMark/>
          </w:tcPr>
          <w:p w14:paraId="34E55B28"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ES</w:t>
            </w:r>
          </w:p>
        </w:tc>
        <w:tc>
          <w:tcPr>
            <w:tcW w:w="386" w:type="pct"/>
            <w:noWrap/>
            <w:vAlign w:val="center"/>
            <w:hideMark/>
          </w:tcPr>
          <w:p w14:paraId="5DE6CBDF"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386" w:type="pct"/>
            <w:noWrap/>
            <w:vAlign w:val="center"/>
            <w:hideMark/>
          </w:tcPr>
          <w:p w14:paraId="7A2808A5"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14</w:t>
            </w:r>
          </w:p>
        </w:tc>
        <w:tc>
          <w:tcPr>
            <w:tcW w:w="415" w:type="pct"/>
            <w:noWrap/>
            <w:vAlign w:val="center"/>
            <w:hideMark/>
          </w:tcPr>
          <w:p w14:paraId="6CE08B97"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9</w:t>
            </w:r>
          </w:p>
        </w:tc>
        <w:tc>
          <w:tcPr>
            <w:tcW w:w="475" w:type="pct"/>
            <w:noWrap/>
            <w:vAlign w:val="center"/>
            <w:hideMark/>
          </w:tcPr>
          <w:p w14:paraId="7D57FE30"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w:t>
            </w:r>
          </w:p>
        </w:tc>
        <w:tc>
          <w:tcPr>
            <w:tcW w:w="415" w:type="pct"/>
            <w:noWrap/>
            <w:vAlign w:val="center"/>
            <w:hideMark/>
          </w:tcPr>
          <w:p w14:paraId="33BF6BA7"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566" w:type="pct"/>
            <w:noWrap/>
            <w:vAlign w:val="center"/>
            <w:hideMark/>
          </w:tcPr>
          <w:p w14:paraId="5191B504"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358" w:type="pct"/>
            <w:noWrap/>
            <w:vAlign w:val="center"/>
            <w:hideMark/>
          </w:tcPr>
          <w:p w14:paraId="5DDA4201"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25</w:t>
            </w:r>
          </w:p>
        </w:tc>
      </w:tr>
      <w:tr w:rsidR="009936E6" w:rsidRPr="00381668" w14:paraId="0EE5D166" w14:textId="77777777" w:rsidTr="00A4753A">
        <w:trPr>
          <w:trHeight w:val="260"/>
        </w:trPr>
        <w:tc>
          <w:tcPr>
            <w:cnfStyle w:val="001000000000" w:firstRow="0" w:lastRow="0" w:firstColumn="1" w:lastColumn="0" w:oddVBand="0" w:evenVBand="0" w:oddHBand="0" w:evenHBand="0" w:firstRowFirstColumn="0" w:firstRowLastColumn="0" w:lastRowFirstColumn="0" w:lastRowLastColumn="0"/>
            <w:tcW w:w="2001" w:type="pct"/>
            <w:gridSpan w:val="3"/>
            <w:vAlign w:val="center"/>
            <w:hideMark/>
          </w:tcPr>
          <w:p w14:paraId="6E0DACC0" w14:textId="77777777" w:rsidR="009936E6" w:rsidRPr="00381668" w:rsidRDefault="009936E6" w:rsidP="00381668">
            <w:pPr>
              <w:spacing w:line="276" w:lineRule="auto"/>
              <w:jc w:val="center"/>
              <w:rPr>
                <w:color w:val="000000"/>
                <w:sz w:val="20"/>
                <w:szCs w:val="20"/>
              </w:rPr>
            </w:pPr>
            <w:r w:rsidRPr="00381668">
              <w:rPr>
                <w:color w:val="000000"/>
                <w:sz w:val="20"/>
                <w:szCs w:val="20"/>
              </w:rPr>
              <w:t>Total PEI</w:t>
            </w:r>
          </w:p>
        </w:tc>
        <w:tc>
          <w:tcPr>
            <w:tcW w:w="386" w:type="pct"/>
            <w:noWrap/>
            <w:vAlign w:val="center"/>
            <w:hideMark/>
          </w:tcPr>
          <w:p w14:paraId="1DA92E2C"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4</w:t>
            </w:r>
          </w:p>
        </w:tc>
        <w:tc>
          <w:tcPr>
            <w:tcW w:w="386" w:type="pct"/>
            <w:noWrap/>
            <w:vAlign w:val="center"/>
            <w:hideMark/>
          </w:tcPr>
          <w:p w14:paraId="7E5D2187"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14</w:t>
            </w:r>
          </w:p>
        </w:tc>
        <w:tc>
          <w:tcPr>
            <w:tcW w:w="415" w:type="pct"/>
            <w:noWrap/>
            <w:vAlign w:val="center"/>
            <w:hideMark/>
          </w:tcPr>
          <w:p w14:paraId="55DC2630"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11</w:t>
            </w:r>
          </w:p>
        </w:tc>
        <w:tc>
          <w:tcPr>
            <w:tcW w:w="475" w:type="pct"/>
            <w:noWrap/>
            <w:vAlign w:val="center"/>
            <w:hideMark/>
          </w:tcPr>
          <w:p w14:paraId="79B1D9DF"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24</w:t>
            </w:r>
          </w:p>
        </w:tc>
        <w:tc>
          <w:tcPr>
            <w:tcW w:w="415" w:type="pct"/>
            <w:noWrap/>
            <w:vAlign w:val="center"/>
            <w:hideMark/>
          </w:tcPr>
          <w:p w14:paraId="3700496E"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13</w:t>
            </w:r>
          </w:p>
        </w:tc>
        <w:tc>
          <w:tcPr>
            <w:tcW w:w="566" w:type="pct"/>
            <w:noWrap/>
            <w:vAlign w:val="center"/>
            <w:hideMark/>
          </w:tcPr>
          <w:p w14:paraId="210DDFE6"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6</w:t>
            </w:r>
          </w:p>
        </w:tc>
        <w:tc>
          <w:tcPr>
            <w:tcW w:w="358" w:type="pct"/>
            <w:noWrap/>
            <w:vAlign w:val="center"/>
            <w:hideMark/>
          </w:tcPr>
          <w:p w14:paraId="2C53335A"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72</w:t>
            </w:r>
          </w:p>
        </w:tc>
      </w:tr>
      <w:tr w:rsidR="009936E6" w:rsidRPr="00381668" w14:paraId="127EDC8B" w14:textId="77777777" w:rsidTr="00A4753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347" w:type="pct"/>
            <w:gridSpan w:val="2"/>
            <w:noWrap/>
            <w:vAlign w:val="center"/>
            <w:hideMark/>
          </w:tcPr>
          <w:p w14:paraId="219EF765" w14:textId="77777777" w:rsidR="009936E6" w:rsidRPr="00381668" w:rsidRDefault="009936E6" w:rsidP="00381668">
            <w:pPr>
              <w:spacing w:line="276" w:lineRule="auto"/>
              <w:jc w:val="center"/>
              <w:rPr>
                <w:color w:val="000000"/>
                <w:sz w:val="20"/>
                <w:szCs w:val="20"/>
              </w:rPr>
            </w:pPr>
            <w:r w:rsidRPr="00381668">
              <w:rPr>
                <w:color w:val="000000"/>
                <w:sz w:val="20"/>
                <w:szCs w:val="20"/>
              </w:rPr>
              <w:t>Mujer</w:t>
            </w:r>
          </w:p>
        </w:tc>
        <w:tc>
          <w:tcPr>
            <w:tcW w:w="654" w:type="pct"/>
            <w:noWrap/>
            <w:vAlign w:val="center"/>
            <w:hideMark/>
          </w:tcPr>
          <w:p w14:paraId="6A85A027"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CI</w:t>
            </w:r>
          </w:p>
        </w:tc>
        <w:tc>
          <w:tcPr>
            <w:tcW w:w="386" w:type="pct"/>
            <w:noWrap/>
            <w:vAlign w:val="center"/>
            <w:hideMark/>
          </w:tcPr>
          <w:p w14:paraId="235DD66E"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386" w:type="pct"/>
            <w:noWrap/>
            <w:vAlign w:val="center"/>
            <w:hideMark/>
          </w:tcPr>
          <w:p w14:paraId="61F800C4"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c>
          <w:tcPr>
            <w:tcW w:w="415" w:type="pct"/>
            <w:noWrap/>
            <w:vAlign w:val="center"/>
            <w:hideMark/>
          </w:tcPr>
          <w:p w14:paraId="024251FF"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5" w:type="pct"/>
            <w:noWrap/>
            <w:vAlign w:val="center"/>
            <w:hideMark/>
          </w:tcPr>
          <w:p w14:paraId="4550619A"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vAlign w:val="center"/>
            <w:hideMark/>
          </w:tcPr>
          <w:p w14:paraId="37BD331B"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566" w:type="pct"/>
            <w:noWrap/>
            <w:vAlign w:val="center"/>
            <w:hideMark/>
          </w:tcPr>
          <w:p w14:paraId="705E5B56"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358" w:type="pct"/>
            <w:noWrap/>
            <w:vAlign w:val="center"/>
            <w:hideMark/>
          </w:tcPr>
          <w:p w14:paraId="6EE2EBD9"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r>
      <w:tr w:rsidR="009936E6" w:rsidRPr="00381668" w14:paraId="781FEB32" w14:textId="77777777" w:rsidTr="00A4753A">
        <w:trPr>
          <w:trHeight w:val="260"/>
        </w:trPr>
        <w:tc>
          <w:tcPr>
            <w:cnfStyle w:val="001000000000" w:firstRow="0" w:lastRow="0" w:firstColumn="1" w:lastColumn="0" w:oddVBand="0" w:evenVBand="0" w:oddHBand="0" w:evenHBand="0" w:firstRowFirstColumn="0" w:firstRowLastColumn="0" w:lastRowFirstColumn="0" w:lastRowLastColumn="0"/>
            <w:tcW w:w="2001" w:type="pct"/>
            <w:gridSpan w:val="3"/>
            <w:vAlign w:val="center"/>
            <w:hideMark/>
          </w:tcPr>
          <w:p w14:paraId="27DF8BF3" w14:textId="77777777" w:rsidR="009936E6" w:rsidRPr="00381668" w:rsidRDefault="009936E6" w:rsidP="00381668">
            <w:pPr>
              <w:spacing w:line="276" w:lineRule="auto"/>
              <w:jc w:val="center"/>
              <w:rPr>
                <w:color w:val="000000"/>
                <w:sz w:val="20"/>
                <w:szCs w:val="20"/>
              </w:rPr>
            </w:pPr>
            <w:r w:rsidRPr="00381668">
              <w:rPr>
                <w:color w:val="000000"/>
                <w:sz w:val="20"/>
                <w:szCs w:val="20"/>
              </w:rPr>
              <w:t>Total</w:t>
            </w:r>
          </w:p>
        </w:tc>
        <w:tc>
          <w:tcPr>
            <w:tcW w:w="386" w:type="pct"/>
            <w:noWrap/>
            <w:vAlign w:val="center"/>
            <w:hideMark/>
          </w:tcPr>
          <w:p w14:paraId="4608BFBF"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4</w:t>
            </w:r>
          </w:p>
        </w:tc>
        <w:tc>
          <w:tcPr>
            <w:tcW w:w="386" w:type="pct"/>
            <w:noWrap/>
            <w:vAlign w:val="center"/>
            <w:hideMark/>
          </w:tcPr>
          <w:p w14:paraId="58B0CD64"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15</w:t>
            </w:r>
          </w:p>
        </w:tc>
        <w:tc>
          <w:tcPr>
            <w:tcW w:w="415" w:type="pct"/>
            <w:noWrap/>
            <w:vAlign w:val="center"/>
            <w:hideMark/>
          </w:tcPr>
          <w:p w14:paraId="11C4485A"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11</w:t>
            </w:r>
          </w:p>
        </w:tc>
        <w:tc>
          <w:tcPr>
            <w:tcW w:w="475" w:type="pct"/>
            <w:noWrap/>
            <w:vAlign w:val="center"/>
            <w:hideMark/>
          </w:tcPr>
          <w:p w14:paraId="32186210"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31</w:t>
            </w:r>
          </w:p>
        </w:tc>
        <w:tc>
          <w:tcPr>
            <w:tcW w:w="415" w:type="pct"/>
            <w:noWrap/>
            <w:vAlign w:val="center"/>
            <w:hideMark/>
          </w:tcPr>
          <w:p w14:paraId="6C76D095"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16</w:t>
            </w:r>
          </w:p>
        </w:tc>
        <w:tc>
          <w:tcPr>
            <w:tcW w:w="566" w:type="pct"/>
            <w:noWrap/>
            <w:vAlign w:val="center"/>
            <w:hideMark/>
          </w:tcPr>
          <w:p w14:paraId="252CDCFD"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6</w:t>
            </w:r>
          </w:p>
        </w:tc>
        <w:tc>
          <w:tcPr>
            <w:tcW w:w="358" w:type="pct"/>
            <w:noWrap/>
            <w:vAlign w:val="center"/>
            <w:hideMark/>
          </w:tcPr>
          <w:p w14:paraId="4526AF4D"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83</w:t>
            </w:r>
          </w:p>
        </w:tc>
      </w:tr>
      <w:tr w:rsidR="009936E6" w:rsidRPr="00381668" w14:paraId="3AB28562" w14:textId="77777777" w:rsidTr="00A4753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22" w:type="pct"/>
            <w:vMerge w:val="restart"/>
            <w:vAlign w:val="center"/>
            <w:hideMark/>
          </w:tcPr>
          <w:p w14:paraId="7B8ECF47" w14:textId="77777777" w:rsidR="009936E6" w:rsidRPr="00381668" w:rsidRDefault="009936E6" w:rsidP="00381668">
            <w:pPr>
              <w:spacing w:line="276" w:lineRule="auto"/>
              <w:jc w:val="center"/>
              <w:rPr>
                <w:color w:val="000000"/>
                <w:sz w:val="20"/>
                <w:szCs w:val="20"/>
              </w:rPr>
            </w:pPr>
            <w:r w:rsidRPr="00381668">
              <w:rPr>
                <w:color w:val="000000"/>
                <w:sz w:val="20"/>
                <w:szCs w:val="20"/>
              </w:rPr>
              <w:t>PEA</w:t>
            </w:r>
          </w:p>
        </w:tc>
        <w:tc>
          <w:tcPr>
            <w:tcW w:w="525" w:type="pct"/>
            <w:noWrap/>
            <w:vAlign w:val="center"/>
            <w:hideMark/>
          </w:tcPr>
          <w:p w14:paraId="30B2C936"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Hombre</w:t>
            </w:r>
          </w:p>
        </w:tc>
        <w:tc>
          <w:tcPr>
            <w:tcW w:w="654" w:type="pct"/>
            <w:noWrap/>
            <w:vAlign w:val="center"/>
            <w:hideMark/>
          </w:tcPr>
          <w:p w14:paraId="55DDDE2E"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ID</w:t>
            </w:r>
          </w:p>
        </w:tc>
        <w:tc>
          <w:tcPr>
            <w:tcW w:w="386" w:type="pct"/>
            <w:noWrap/>
            <w:vAlign w:val="center"/>
            <w:hideMark/>
          </w:tcPr>
          <w:p w14:paraId="3BA16214"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386" w:type="pct"/>
            <w:noWrap/>
            <w:vAlign w:val="center"/>
            <w:hideMark/>
          </w:tcPr>
          <w:p w14:paraId="393C6B2A"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vAlign w:val="center"/>
            <w:hideMark/>
          </w:tcPr>
          <w:p w14:paraId="5DE7F230"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5" w:type="pct"/>
            <w:noWrap/>
            <w:vAlign w:val="center"/>
            <w:hideMark/>
          </w:tcPr>
          <w:p w14:paraId="264303AA"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11</w:t>
            </w:r>
          </w:p>
        </w:tc>
        <w:tc>
          <w:tcPr>
            <w:tcW w:w="415" w:type="pct"/>
            <w:noWrap/>
            <w:vAlign w:val="center"/>
            <w:hideMark/>
          </w:tcPr>
          <w:p w14:paraId="73F05DA2"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14</w:t>
            </w:r>
          </w:p>
        </w:tc>
        <w:tc>
          <w:tcPr>
            <w:tcW w:w="566" w:type="pct"/>
            <w:noWrap/>
            <w:vAlign w:val="center"/>
            <w:hideMark/>
          </w:tcPr>
          <w:p w14:paraId="6744F7A0"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7</w:t>
            </w:r>
          </w:p>
        </w:tc>
        <w:tc>
          <w:tcPr>
            <w:tcW w:w="358" w:type="pct"/>
            <w:noWrap/>
            <w:vAlign w:val="center"/>
            <w:hideMark/>
          </w:tcPr>
          <w:p w14:paraId="5BDCA4FE"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32</w:t>
            </w:r>
          </w:p>
        </w:tc>
      </w:tr>
      <w:tr w:rsidR="009936E6" w:rsidRPr="00381668" w14:paraId="27C2C039" w14:textId="77777777" w:rsidTr="00A4753A">
        <w:trPr>
          <w:trHeight w:val="260"/>
        </w:trPr>
        <w:tc>
          <w:tcPr>
            <w:cnfStyle w:val="001000000000" w:firstRow="0" w:lastRow="0" w:firstColumn="1" w:lastColumn="0" w:oddVBand="0" w:evenVBand="0" w:oddHBand="0" w:evenHBand="0" w:firstRowFirstColumn="0" w:firstRowLastColumn="0" w:lastRowFirstColumn="0" w:lastRowLastColumn="0"/>
            <w:tcW w:w="822" w:type="pct"/>
            <w:vMerge/>
            <w:vAlign w:val="center"/>
            <w:hideMark/>
          </w:tcPr>
          <w:p w14:paraId="6DB3C3A9" w14:textId="77777777" w:rsidR="009936E6" w:rsidRPr="00381668" w:rsidRDefault="009936E6" w:rsidP="00381668">
            <w:pPr>
              <w:spacing w:line="276" w:lineRule="auto"/>
              <w:jc w:val="center"/>
              <w:rPr>
                <w:color w:val="000000"/>
                <w:sz w:val="20"/>
                <w:szCs w:val="20"/>
              </w:rPr>
            </w:pPr>
          </w:p>
        </w:tc>
        <w:tc>
          <w:tcPr>
            <w:tcW w:w="525" w:type="pct"/>
            <w:noWrap/>
            <w:vAlign w:val="center"/>
            <w:hideMark/>
          </w:tcPr>
          <w:p w14:paraId="24661A0A"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Hombre</w:t>
            </w:r>
          </w:p>
        </w:tc>
        <w:tc>
          <w:tcPr>
            <w:tcW w:w="654" w:type="pct"/>
            <w:noWrap/>
            <w:vAlign w:val="center"/>
            <w:hideMark/>
          </w:tcPr>
          <w:p w14:paraId="7C01BDFB"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EP</w:t>
            </w:r>
          </w:p>
        </w:tc>
        <w:tc>
          <w:tcPr>
            <w:tcW w:w="386" w:type="pct"/>
            <w:noWrap/>
            <w:vAlign w:val="center"/>
            <w:hideMark/>
          </w:tcPr>
          <w:p w14:paraId="69E249E8"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386" w:type="pct"/>
            <w:noWrap/>
            <w:vAlign w:val="center"/>
            <w:hideMark/>
          </w:tcPr>
          <w:p w14:paraId="293A2FB6"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vAlign w:val="center"/>
            <w:hideMark/>
          </w:tcPr>
          <w:p w14:paraId="38451835"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75" w:type="pct"/>
            <w:noWrap/>
            <w:vAlign w:val="center"/>
            <w:hideMark/>
          </w:tcPr>
          <w:p w14:paraId="4DBE80D8"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4</w:t>
            </w:r>
          </w:p>
        </w:tc>
        <w:tc>
          <w:tcPr>
            <w:tcW w:w="415" w:type="pct"/>
            <w:noWrap/>
            <w:vAlign w:val="center"/>
            <w:hideMark/>
          </w:tcPr>
          <w:p w14:paraId="2061C546"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566" w:type="pct"/>
            <w:noWrap/>
            <w:vAlign w:val="center"/>
            <w:hideMark/>
          </w:tcPr>
          <w:p w14:paraId="61D9C9FF"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w:t>
            </w:r>
          </w:p>
        </w:tc>
        <w:tc>
          <w:tcPr>
            <w:tcW w:w="358" w:type="pct"/>
            <w:noWrap/>
            <w:vAlign w:val="center"/>
            <w:hideMark/>
          </w:tcPr>
          <w:p w14:paraId="7B2724FC"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5</w:t>
            </w:r>
          </w:p>
        </w:tc>
      </w:tr>
      <w:tr w:rsidR="009936E6" w:rsidRPr="00381668" w14:paraId="4A1A68F3" w14:textId="77777777" w:rsidTr="00A4753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22" w:type="pct"/>
            <w:vMerge/>
            <w:vAlign w:val="center"/>
            <w:hideMark/>
          </w:tcPr>
          <w:p w14:paraId="75551B1A" w14:textId="77777777" w:rsidR="009936E6" w:rsidRPr="00381668" w:rsidRDefault="009936E6" w:rsidP="00381668">
            <w:pPr>
              <w:spacing w:line="276" w:lineRule="auto"/>
              <w:jc w:val="center"/>
              <w:rPr>
                <w:color w:val="000000"/>
                <w:sz w:val="20"/>
                <w:szCs w:val="20"/>
              </w:rPr>
            </w:pPr>
          </w:p>
        </w:tc>
        <w:tc>
          <w:tcPr>
            <w:tcW w:w="525" w:type="pct"/>
            <w:noWrap/>
            <w:vAlign w:val="center"/>
            <w:hideMark/>
          </w:tcPr>
          <w:p w14:paraId="5CFDB0D3"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Hombre</w:t>
            </w:r>
          </w:p>
        </w:tc>
        <w:tc>
          <w:tcPr>
            <w:tcW w:w="654" w:type="pct"/>
            <w:noWrap/>
            <w:vAlign w:val="center"/>
            <w:hideMark/>
          </w:tcPr>
          <w:p w14:paraId="0B757C93"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OT</w:t>
            </w:r>
          </w:p>
        </w:tc>
        <w:tc>
          <w:tcPr>
            <w:tcW w:w="386" w:type="pct"/>
            <w:noWrap/>
            <w:vAlign w:val="center"/>
            <w:hideMark/>
          </w:tcPr>
          <w:p w14:paraId="3538D8C9"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386" w:type="pct"/>
            <w:noWrap/>
            <w:vAlign w:val="center"/>
            <w:hideMark/>
          </w:tcPr>
          <w:p w14:paraId="60E17880"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vAlign w:val="center"/>
            <w:hideMark/>
          </w:tcPr>
          <w:p w14:paraId="44D8AC67"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w:t>
            </w:r>
          </w:p>
        </w:tc>
        <w:tc>
          <w:tcPr>
            <w:tcW w:w="475" w:type="pct"/>
            <w:noWrap/>
            <w:vAlign w:val="center"/>
            <w:hideMark/>
          </w:tcPr>
          <w:p w14:paraId="475AC675"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11</w:t>
            </w:r>
          </w:p>
        </w:tc>
        <w:tc>
          <w:tcPr>
            <w:tcW w:w="415" w:type="pct"/>
            <w:noWrap/>
            <w:vAlign w:val="center"/>
            <w:hideMark/>
          </w:tcPr>
          <w:p w14:paraId="007C4495"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7</w:t>
            </w:r>
          </w:p>
        </w:tc>
        <w:tc>
          <w:tcPr>
            <w:tcW w:w="566" w:type="pct"/>
            <w:noWrap/>
            <w:vAlign w:val="center"/>
            <w:hideMark/>
          </w:tcPr>
          <w:p w14:paraId="3A5FC5F2"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358" w:type="pct"/>
            <w:noWrap/>
            <w:vAlign w:val="center"/>
            <w:hideMark/>
          </w:tcPr>
          <w:p w14:paraId="0739A923"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20</w:t>
            </w:r>
          </w:p>
        </w:tc>
      </w:tr>
      <w:tr w:rsidR="009936E6" w:rsidRPr="00381668" w14:paraId="398D1CC9" w14:textId="77777777" w:rsidTr="00A4753A">
        <w:trPr>
          <w:trHeight w:val="260"/>
        </w:trPr>
        <w:tc>
          <w:tcPr>
            <w:cnfStyle w:val="001000000000" w:firstRow="0" w:lastRow="0" w:firstColumn="1" w:lastColumn="0" w:oddVBand="0" w:evenVBand="0" w:oddHBand="0" w:evenHBand="0" w:firstRowFirstColumn="0" w:firstRowLastColumn="0" w:lastRowFirstColumn="0" w:lastRowLastColumn="0"/>
            <w:tcW w:w="2001" w:type="pct"/>
            <w:gridSpan w:val="3"/>
            <w:vAlign w:val="center"/>
            <w:hideMark/>
          </w:tcPr>
          <w:p w14:paraId="723905D2" w14:textId="77777777" w:rsidR="009936E6" w:rsidRPr="00381668" w:rsidRDefault="009936E6" w:rsidP="00381668">
            <w:pPr>
              <w:spacing w:line="276" w:lineRule="auto"/>
              <w:jc w:val="center"/>
              <w:rPr>
                <w:color w:val="000000"/>
                <w:sz w:val="20"/>
                <w:szCs w:val="20"/>
              </w:rPr>
            </w:pPr>
            <w:r w:rsidRPr="00381668">
              <w:rPr>
                <w:color w:val="000000"/>
                <w:sz w:val="20"/>
                <w:szCs w:val="20"/>
              </w:rPr>
              <w:t>Total PEA</w:t>
            </w:r>
          </w:p>
        </w:tc>
        <w:tc>
          <w:tcPr>
            <w:tcW w:w="386" w:type="pct"/>
            <w:noWrap/>
            <w:vAlign w:val="center"/>
            <w:hideMark/>
          </w:tcPr>
          <w:p w14:paraId="10A13770"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0</w:t>
            </w:r>
          </w:p>
        </w:tc>
        <w:tc>
          <w:tcPr>
            <w:tcW w:w="386" w:type="pct"/>
            <w:noWrap/>
            <w:vAlign w:val="center"/>
            <w:hideMark/>
          </w:tcPr>
          <w:p w14:paraId="13D877C4"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0</w:t>
            </w:r>
          </w:p>
        </w:tc>
        <w:tc>
          <w:tcPr>
            <w:tcW w:w="415" w:type="pct"/>
            <w:noWrap/>
            <w:vAlign w:val="center"/>
            <w:hideMark/>
          </w:tcPr>
          <w:p w14:paraId="727756E4"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2</w:t>
            </w:r>
          </w:p>
        </w:tc>
        <w:tc>
          <w:tcPr>
            <w:tcW w:w="475" w:type="pct"/>
            <w:noWrap/>
            <w:vAlign w:val="center"/>
            <w:hideMark/>
          </w:tcPr>
          <w:p w14:paraId="674D6DF9"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26</w:t>
            </w:r>
          </w:p>
        </w:tc>
        <w:tc>
          <w:tcPr>
            <w:tcW w:w="415" w:type="pct"/>
            <w:noWrap/>
            <w:vAlign w:val="center"/>
            <w:hideMark/>
          </w:tcPr>
          <w:p w14:paraId="2080E11F"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21</w:t>
            </w:r>
          </w:p>
        </w:tc>
        <w:tc>
          <w:tcPr>
            <w:tcW w:w="566" w:type="pct"/>
            <w:noWrap/>
            <w:vAlign w:val="center"/>
            <w:hideMark/>
          </w:tcPr>
          <w:p w14:paraId="0B4918D0"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8</w:t>
            </w:r>
          </w:p>
        </w:tc>
        <w:tc>
          <w:tcPr>
            <w:tcW w:w="358" w:type="pct"/>
            <w:noWrap/>
            <w:vAlign w:val="center"/>
            <w:hideMark/>
          </w:tcPr>
          <w:p w14:paraId="0E49A008"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57</w:t>
            </w:r>
          </w:p>
        </w:tc>
      </w:tr>
      <w:tr w:rsidR="009936E6" w:rsidRPr="00381668" w14:paraId="6ADC9F60" w14:textId="77777777" w:rsidTr="00A4753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22" w:type="pct"/>
            <w:vMerge w:val="restart"/>
            <w:vAlign w:val="center"/>
            <w:hideMark/>
          </w:tcPr>
          <w:p w14:paraId="7596289A" w14:textId="77777777" w:rsidR="009936E6" w:rsidRPr="00381668" w:rsidRDefault="009936E6" w:rsidP="00381668">
            <w:pPr>
              <w:spacing w:line="276" w:lineRule="auto"/>
              <w:jc w:val="center"/>
              <w:rPr>
                <w:color w:val="000000"/>
                <w:sz w:val="20"/>
                <w:szCs w:val="20"/>
              </w:rPr>
            </w:pPr>
            <w:r w:rsidRPr="00381668">
              <w:rPr>
                <w:color w:val="000000"/>
                <w:sz w:val="20"/>
                <w:szCs w:val="20"/>
              </w:rPr>
              <w:t>PEI</w:t>
            </w:r>
          </w:p>
        </w:tc>
        <w:tc>
          <w:tcPr>
            <w:tcW w:w="525" w:type="pct"/>
            <w:noWrap/>
            <w:vAlign w:val="center"/>
            <w:hideMark/>
          </w:tcPr>
          <w:p w14:paraId="1CA09721"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Hombre</w:t>
            </w:r>
          </w:p>
        </w:tc>
        <w:tc>
          <w:tcPr>
            <w:tcW w:w="654" w:type="pct"/>
            <w:noWrap/>
            <w:vAlign w:val="center"/>
            <w:hideMark/>
          </w:tcPr>
          <w:p w14:paraId="57D29824"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DS</w:t>
            </w:r>
          </w:p>
        </w:tc>
        <w:tc>
          <w:tcPr>
            <w:tcW w:w="386" w:type="pct"/>
            <w:noWrap/>
            <w:vAlign w:val="center"/>
            <w:hideMark/>
          </w:tcPr>
          <w:p w14:paraId="45237E09"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386" w:type="pct"/>
            <w:noWrap/>
            <w:vAlign w:val="center"/>
            <w:hideMark/>
          </w:tcPr>
          <w:p w14:paraId="7DA6FAC1"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vAlign w:val="center"/>
            <w:hideMark/>
          </w:tcPr>
          <w:p w14:paraId="09EEB601"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w:t>
            </w:r>
          </w:p>
        </w:tc>
        <w:tc>
          <w:tcPr>
            <w:tcW w:w="475" w:type="pct"/>
            <w:noWrap/>
            <w:vAlign w:val="center"/>
            <w:hideMark/>
          </w:tcPr>
          <w:p w14:paraId="25C8E974"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w:t>
            </w:r>
          </w:p>
        </w:tc>
        <w:tc>
          <w:tcPr>
            <w:tcW w:w="415" w:type="pct"/>
            <w:noWrap/>
            <w:vAlign w:val="center"/>
            <w:hideMark/>
          </w:tcPr>
          <w:p w14:paraId="27B0DD9C"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c>
          <w:tcPr>
            <w:tcW w:w="566" w:type="pct"/>
            <w:noWrap/>
            <w:vAlign w:val="center"/>
            <w:hideMark/>
          </w:tcPr>
          <w:p w14:paraId="473274AD"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w:t>
            </w:r>
          </w:p>
        </w:tc>
        <w:tc>
          <w:tcPr>
            <w:tcW w:w="358" w:type="pct"/>
            <w:noWrap/>
            <w:vAlign w:val="center"/>
            <w:hideMark/>
          </w:tcPr>
          <w:p w14:paraId="75B2E3DE"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7</w:t>
            </w:r>
          </w:p>
        </w:tc>
      </w:tr>
      <w:tr w:rsidR="009936E6" w:rsidRPr="00381668" w14:paraId="11CAC185" w14:textId="77777777" w:rsidTr="00A4753A">
        <w:trPr>
          <w:trHeight w:val="260"/>
        </w:trPr>
        <w:tc>
          <w:tcPr>
            <w:cnfStyle w:val="001000000000" w:firstRow="0" w:lastRow="0" w:firstColumn="1" w:lastColumn="0" w:oddVBand="0" w:evenVBand="0" w:oddHBand="0" w:evenHBand="0" w:firstRowFirstColumn="0" w:firstRowLastColumn="0" w:lastRowFirstColumn="0" w:lastRowLastColumn="0"/>
            <w:tcW w:w="822" w:type="pct"/>
            <w:vMerge/>
            <w:vAlign w:val="center"/>
            <w:hideMark/>
          </w:tcPr>
          <w:p w14:paraId="2CDB1D16" w14:textId="77777777" w:rsidR="009936E6" w:rsidRPr="00381668" w:rsidRDefault="009936E6" w:rsidP="00381668">
            <w:pPr>
              <w:spacing w:line="276" w:lineRule="auto"/>
              <w:jc w:val="center"/>
              <w:rPr>
                <w:color w:val="000000"/>
                <w:sz w:val="20"/>
                <w:szCs w:val="20"/>
              </w:rPr>
            </w:pPr>
          </w:p>
        </w:tc>
        <w:tc>
          <w:tcPr>
            <w:tcW w:w="525" w:type="pct"/>
            <w:noWrap/>
            <w:vAlign w:val="center"/>
            <w:hideMark/>
          </w:tcPr>
          <w:p w14:paraId="6CF7AE87"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Hombre</w:t>
            </w:r>
          </w:p>
        </w:tc>
        <w:tc>
          <w:tcPr>
            <w:tcW w:w="654" w:type="pct"/>
            <w:noWrap/>
            <w:vAlign w:val="center"/>
            <w:hideMark/>
          </w:tcPr>
          <w:p w14:paraId="74EF7391"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HG</w:t>
            </w:r>
          </w:p>
        </w:tc>
        <w:tc>
          <w:tcPr>
            <w:tcW w:w="386" w:type="pct"/>
            <w:noWrap/>
            <w:vAlign w:val="center"/>
            <w:hideMark/>
          </w:tcPr>
          <w:p w14:paraId="21316BB4"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386" w:type="pct"/>
            <w:noWrap/>
            <w:vAlign w:val="center"/>
            <w:hideMark/>
          </w:tcPr>
          <w:p w14:paraId="7FFD8CC3"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vAlign w:val="center"/>
            <w:hideMark/>
          </w:tcPr>
          <w:p w14:paraId="3D0E13C5"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75" w:type="pct"/>
            <w:noWrap/>
            <w:vAlign w:val="center"/>
            <w:hideMark/>
          </w:tcPr>
          <w:p w14:paraId="60193B04"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vAlign w:val="center"/>
            <w:hideMark/>
          </w:tcPr>
          <w:p w14:paraId="42F9E91C"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w:t>
            </w:r>
          </w:p>
        </w:tc>
        <w:tc>
          <w:tcPr>
            <w:tcW w:w="566" w:type="pct"/>
            <w:noWrap/>
            <w:vAlign w:val="center"/>
            <w:hideMark/>
          </w:tcPr>
          <w:p w14:paraId="0870BD27"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358" w:type="pct"/>
            <w:noWrap/>
            <w:vAlign w:val="center"/>
            <w:hideMark/>
          </w:tcPr>
          <w:p w14:paraId="68153CCF"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w:t>
            </w:r>
          </w:p>
        </w:tc>
      </w:tr>
      <w:tr w:rsidR="009936E6" w:rsidRPr="00381668" w14:paraId="1CA75EDF" w14:textId="77777777" w:rsidTr="00A4753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22" w:type="pct"/>
            <w:vMerge/>
            <w:vAlign w:val="center"/>
            <w:hideMark/>
          </w:tcPr>
          <w:p w14:paraId="2A6EC982" w14:textId="77777777" w:rsidR="009936E6" w:rsidRPr="00381668" w:rsidRDefault="009936E6" w:rsidP="00381668">
            <w:pPr>
              <w:spacing w:line="276" w:lineRule="auto"/>
              <w:jc w:val="center"/>
              <w:rPr>
                <w:color w:val="000000"/>
                <w:sz w:val="20"/>
                <w:szCs w:val="20"/>
              </w:rPr>
            </w:pPr>
          </w:p>
        </w:tc>
        <w:tc>
          <w:tcPr>
            <w:tcW w:w="525" w:type="pct"/>
            <w:noWrap/>
            <w:vAlign w:val="center"/>
            <w:hideMark/>
          </w:tcPr>
          <w:p w14:paraId="773550EC"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Hombre</w:t>
            </w:r>
          </w:p>
        </w:tc>
        <w:tc>
          <w:tcPr>
            <w:tcW w:w="654" w:type="pct"/>
            <w:noWrap/>
            <w:vAlign w:val="center"/>
            <w:hideMark/>
          </w:tcPr>
          <w:p w14:paraId="536E5FA0"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NA</w:t>
            </w:r>
          </w:p>
        </w:tc>
        <w:tc>
          <w:tcPr>
            <w:tcW w:w="386" w:type="pct"/>
            <w:noWrap/>
            <w:vAlign w:val="center"/>
            <w:hideMark/>
          </w:tcPr>
          <w:p w14:paraId="4C575A8F"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11</w:t>
            </w:r>
          </w:p>
        </w:tc>
        <w:tc>
          <w:tcPr>
            <w:tcW w:w="386" w:type="pct"/>
            <w:noWrap/>
            <w:vAlign w:val="center"/>
            <w:hideMark/>
          </w:tcPr>
          <w:p w14:paraId="4E3A0D32"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vAlign w:val="center"/>
            <w:hideMark/>
          </w:tcPr>
          <w:p w14:paraId="24190A90"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5" w:type="pct"/>
            <w:noWrap/>
            <w:vAlign w:val="center"/>
            <w:hideMark/>
          </w:tcPr>
          <w:p w14:paraId="6FB6F028"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vAlign w:val="center"/>
            <w:hideMark/>
          </w:tcPr>
          <w:p w14:paraId="58281110"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566" w:type="pct"/>
            <w:noWrap/>
            <w:vAlign w:val="center"/>
            <w:hideMark/>
          </w:tcPr>
          <w:p w14:paraId="14236742"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358" w:type="pct"/>
            <w:noWrap/>
            <w:vAlign w:val="center"/>
            <w:hideMark/>
          </w:tcPr>
          <w:p w14:paraId="2D3D1DA7"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11</w:t>
            </w:r>
          </w:p>
        </w:tc>
      </w:tr>
      <w:tr w:rsidR="009936E6" w:rsidRPr="00381668" w14:paraId="3F66FE17" w14:textId="77777777" w:rsidTr="00A4753A">
        <w:trPr>
          <w:trHeight w:val="260"/>
        </w:trPr>
        <w:tc>
          <w:tcPr>
            <w:cnfStyle w:val="001000000000" w:firstRow="0" w:lastRow="0" w:firstColumn="1" w:lastColumn="0" w:oddVBand="0" w:evenVBand="0" w:oddHBand="0" w:evenHBand="0" w:firstRowFirstColumn="0" w:firstRowLastColumn="0" w:lastRowFirstColumn="0" w:lastRowLastColumn="0"/>
            <w:tcW w:w="822" w:type="pct"/>
            <w:vMerge/>
            <w:vAlign w:val="center"/>
            <w:hideMark/>
          </w:tcPr>
          <w:p w14:paraId="5BEF4443" w14:textId="77777777" w:rsidR="009936E6" w:rsidRPr="00381668" w:rsidRDefault="009936E6" w:rsidP="00381668">
            <w:pPr>
              <w:spacing w:line="276" w:lineRule="auto"/>
              <w:jc w:val="center"/>
              <w:rPr>
                <w:color w:val="000000"/>
                <w:sz w:val="20"/>
                <w:szCs w:val="20"/>
              </w:rPr>
            </w:pPr>
          </w:p>
        </w:tc>
        <w:tc>
          <w:tcPr>
            <w:tcW w:w="525" w:type="pct"/>
            <w:noWrap/>
            <w:vAlign w:val="center"/>
            <w:hideMark/>
          </w:tcPr>
          <w:p w14:paraId="051AA179"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Hombre</w:t>
            </w:r>
          </w:p>
        </w:tc>
        <w:tc>
          <w:tcPr>
            <w:tcW w:w="654" w:type="pct"/>
            <w:noWrap/>
            <w:vAlign w:val="center"/>
            <w:hideMark/>
          </w:tcPr>
          <w:p w14:paraId="69B15E58"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SP</w:t>
            </w:r>
          </w:p>
        </w:tc>
        <w:tc>
          <w:tcPr>
            <w:tcW w:w="386" w:type="pct"/>
            <w:noWrap/>
            <w:vAlign w:val="center"/>
            <w:hideMark/>
          </w:tcPr>
          <w:p w14:paraId="547D496F"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386" w:type="pct"/>
            <w:noWrap/>
            <w:vAlign w:val="center"/>
            <w:hideMark/>
          </w:tcPr>
          <w:p w14:paraId="6576FDA4"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vAlign w:val="center"/>
            <w:hideMark/>
          </w:tcPr>
          <w:p w14:paraId="20ED6003"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75" w:type="pct"/>
            <w:noWrap/>
            <w:vAlign w:val="center"/>
            <w:hideMark/>
          </w:tcPr>
          <w:p w14:paraId="4D8907FD"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vAlign w:val="center"/>
            <w:hideMark/>
          </w:tcPr>
          <w:p w14:paraId="1D0457E5"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w:t>
            </w:r>
          </w:p>
        </w:tc>
        <w:tc>
          <w:tcPr>
            <w:tcW w:w="566" w:type="pct"/>
            <w:noWrap/>
            <w:vAlign w:val="center"/>
            <w:hideMark/>
          </w:tcPr>
          <w:p w14:paraId="4AAC9DA5"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358" w:type="pct"/>
            <w:noWrap/>
            <w:vAlign w:val="center"/>
            <w:hideMark/>
          </w:tcPr>
          <w:p w14:paraId="5B289849"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w:t>
            </w:r>
          </w:p>
        </w:tc>
      </w:tr>
      <w:tr w:rsidR="009936E6" w:rsidRPr="00381668" w14:paraId="456E2678" w14:textId="77777777" w:rsidTr="00A4753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22" w:type="pct"/>
            <w:vMerge/>
            <w:vAlign w:val="center"/>
            <w:hideMark/>
          </w:tcPr>
          <w:p w14:paraId="6D2E7C76" w14:textId="77777777" w:rsidR="009936E6" w:rsidRPr="00381668" w:rsidRDefault="009936E6" w:rsidP="00381668">
            <w:pPr>
              <w:spacing w:line="276" w:lineRule="auto"/>
              <w:jc w:val="center"/>
              <w:rPr>
                <w:color w:val="000000"/>
                <w:sz w:val="20"/>
                <w:szCs w:val="20"/>
              </w:rPr>
            </w:pPr>
          </w:p>
        </w:tc>
        <w:tc>
          <w:tcPr>
            <w:tcW w:w="525" w:type="pct"/>
            <w:noWrap/>
            <w:vAlign w:val="center"/>
            <w:hideMark/>
          </w:tcPr>
          <w:p w14:paraId="2B69BF58"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Hombre</w:t>
            </w:r>
          </w:p>
        </w:tc>
        <w:tc>
          <w:tcPr>
            <w:tcW w:w="654" w:type="pct"/>
            <w:noWrap/>
            <w:vAlign w:val="center"/>
            <w:hideMark/>
          </w:tcPr>
          <w:p w14:paraId="12DE4BD8"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ES</w:t>
            </w:r>
          </w:p>
        </w:tc>
        <w:tc>
          <w:tcPr>
            <w:tcW w:w="386" w:type="pct"/>
            <w:noWrap/>
            <w:vAlign w:val="center"/>
            <w:hideMark/>
          </w:tcPr>
          <w:p w14:paraId="75104BC6"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4</w:t>
            </w:r>
          </w:p>
        </w:tc>
        <w:tc>
          <w:tcPr>
            <w:tcW w:w="386" w:type="pct"/>
            <w:noWrap/>
            <w:vAlign w:val="center"/>
            <w:hideMark/>
          </w:tcPr>
          <w:p w14:paraId="0D37CE83"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14</w:t>
            </w:r>
          </w:p>
        </w:tc>
        <w:tc>
          <w:tcPr>
            <w:tcW w:w="415" w:type="pct"/>
            <w:noWrap/>
            <w:vAlign w:val="center"/>
            <w:hideMark/>
          </w:tcPr>
          <w:p w14:paraId="30FA3A81"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8</w:t>
            </w:r>
          </w:p>
        </w:tc>
        <w:tc>
          <w:tcPr>
            <w:tcW w:w="475" w:type="pct"/>
            <w:noWrap/>
            <w:vAlign w:val="center"/>
            <w:hideMark/>
          </w:tcPr>
          <w:p w14:paraId="0AA32236"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c>
          <w:tcPr>
            <w:tcW w:w="415" w:type="pct"/>
            <w:noWrap/>
            <w:vAlign w:val="center"/>
            <w:hideMark/>
          </w:tcPr>
          <w:p w14:paraId="2F641FB3"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566" w:type="pct"/>
            <w:noWrap/>
            <w:vAlign w:val="center"/>
            <w:hideMark/>
          </w:tcPr>
          <w:p w14:paraId="2F20E4B4"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358" w:type="pct"/>
            <w:noWrap/>
            <w:vAlign w:val="center"/>
            <w:hideMark/>
          </w:tcPr>
          <w:p w14:paraId="1BF29C98"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27</w:t>
            </w:r>
          </w:p>
        </w:tc>
      </w:tr>
      <w:tr w:rsidR="009936E6" w:rsidRPr="00381668" w14:paraId="64C5941B" w14:textId="77777777" w:rsidTr="00A4753A">
        <w:trPr>
          <w:trHeight w:val="260"/>
        </w:trPr>
        <w:tc>
          <w:tcPr>
            <w:cnfStyle w:val="001000000000" w:firstRow="0" w:lastRow="0" w:firstColumn="1" w:lastColumn="0" w:oddVBand="0" w:evenVBand="0" w:oddHBand="0" w:evenHBand="0" w:firstRowFirstColumn="0" w:firstRowLastColumn="0" w:lastRowFirstColumn="0" w:lastRowLastColumn="0"/>
            <w:tcW w:w="2001" w:type="pct"/>
            <w:gridSpan w:val="3"/>
            <w:vAlign w:val="center"/>
            <w:hideMark/>
          </w:tcPr>
          <w:p w14:paraId="2DC6ACBA" w14:textId="77777777" w:rsidR="009936E6" w:rsidRPr="00381668" w:rsidRDefault="009936E6" w:rsidP="00381668">
            <w:pPr>
              <w:spacing w:line="276" w:lineRule="auto"/>
              <w:jc w:val="center"/>
              <w:rPr>
                <w:color w:val="000000"/>
                <w:sz w:val="20"/>
                <w:szCs w:val="20"/>
              </w:rPr>
            </w:pPr>
            <w:r w:rsidRPr="00381668">
              <w:rPr>
                <w:color w:val="000000"/>
                <w:sz w:val="20"/>
                <w:szCs w:val="20"/>
              </w:rPr>
              <w:t>Total PEI</w:t>
            </w:r>
          </w:p>
        </w:tc>
        <w:tc>
          <w:tcPr>
            <w:tcW w:w="386" w:type="pct"/>
            <w:noWrap/>
            <w:vAlign w:val="center"/>
            <w:hideMark/>
          </w:tcPr>
          <w:p w14:paraId="39DD1AF6"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15</w:t>
            </w:r>
          </w:p>
        </w:tc>
        <w:tc>
          <w:tcPr>
            <w:tcW w:w="386" w:type="pct"/>
            <w:noWrap/>
            <w:vAlign w:val="center"/>
            <w:hideMark/>
          </w:tcPr>
          <w:p w14:paraId="72601C77"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14</w:t>
            </w:r>
          </w:p>
        </w:tc>
        <w:tc>
          <w:tcPr>
            <w:tcW w:w="415" w:type="pct"/>
            <w:noWrap/>
            <w:vAlign w:val="center"/>
            <w:hideMark/>
          </w:tcPr>
          <w:p w14:paraId="6C30FDE9"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10</w:t>
            </w:r>
          </w:p>
        </w:tc>
        <w:tc>
          <w:tcPr>
            <w:tcW w:w="475" w:type="pct"/>
            <w:noWrap/>
            <w:vAlign w:val="center"/>
            <w:hideMark/>
          </w:tcPr>
          <w:p w14:paraId="2E89B713"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3</w:t>
            </w:r>
          </w:p>
        </w:tc>
        <w:tc>
          <w:tcPr>
            <w:tcW w:w="415" w:type="pct"/>
            <w:noWrap/>
            <w:vAlign w:val="center"/>
            <w:hideMark/>
          </w:tcPr>
          <w:p w14:paraId="74412F3D"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3</w:t>
            </w:r>
          </w:p>
        </w:tc>
        <w:tc>
          <w:tcPr>
            <w:tcW w:w="566" w:type="pct"/>
            <w:noWrap/>
            <w:vAlign w:val="center"/>
            <w:hideMark/>
          </w:tcPr>
          <w:p w14:paraId="03BE211D"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2</w:t>
            </w:r>
          </w:p>
        </w:tc>
        <w:tc>
          <w:tcPr>
            <w:tcW w:w="358" w:type="pct"/>
            <w:noWrap/>
            <w:vAlign w:val="center"/>
            <w:hideMark/>
          </w:tcPr>
          <w:p w14:paraId="30090305"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47</w:t>
            </w:r>
          </w:p>
        </w:tc>
      </w:tr>
      <w:tr w:rsidR="009936E6" w:rsidRPr="00381668" w14:paraId="7CBCC066" w14:textId="77777777" w:rsidTr="00A4753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347" w:type="pct"/>
            <w:gridSpan w:val="2"/>
            <w:noWrap/>
            <w:vAlign w:val="center"/>
            <w:hideMark/>
          </w:tcPr>
          <w:p w14:paraId="0ACFBFFB" w14:textId="77777777" w:rsidR="009936E6" w:rsidRPr="00381668" w:rsidRDefault="009936E6" w:rsidP="00381668">
            <w:pPr>
              <w:spacing w:line="276" w:lineRule="auto"/>
              <w:jc w:val="center"/>
              <w:rPr>
                <w:color w:val="000000"/>
                <w:sz w:val="20"/>
                <w:szCs w:val="20"/>
              </w:rPr>
            </w:pPr>
            <w:r w:rsidRPr="00381668">
              <w:rPr>
                <w:color w:val="000000"/>
                <w:sz w:val="20"/>
                <w:szCs w:val="20"/>
              </w:rPr>
              <w:t>Hombre</w:t>
            </w:r>
          </w:p>
        </w:tc>
        <w:tc>
          <w:tcPr>
            <w:tcW w:w="654" w:type="pct"/>
            <w:noWrap/>
            <w:vAlign w:val="center"/>
            <w:hideMark/>
          </w:tcPr>
          <w:p w14:paraId="5F04B070"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CI</w:t>
            </w:r>
          </w:p>
        </w:tc>
        <w:tc>
          <w:tcPr>
            <w:tcW w:w="386" w:type="pct"/>
            <w:noWrap/>
            <w:vAlign w:val="center"/>
            <w:hideMark/>
          </w:tcPr>
          <w:p w14:paraId="51F191A0"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386" w:type="pct"/>
            <w:noWrap/>
            <w:vAlign w:val="center"/>
            <w:hideMark/>
          </w:tcPr>
          <w:p w14:paraId="3B6C9844"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c>
          <w:tcPr>
            <w:tcW w:w="415" w:type="pct"/>
            <w:noWrap/>
            <w:vAlign w:val="center"/>
            <w:hideMark/>
          </w:tcPr>
          <w:p w14:paraId="501A4D2E"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5" w:type="pct"/>
            <w:noWrap/>
            <w:vAlign w:val="center"/>
            <w:hideMark/>
          </w:tcPr>
          <w:p w14:paraId="1C0FCDCE"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15" w:type="pct"/>
            <w:noWrap/>
            <w:vAlign w:val="center"/>
            <w:hideMark/>
          </w:tcPr>
          <w:p w14:paraId="2557277D"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566" w:type="pct"/>
            <w:noWrap/>
            <w:vAlign w:val="center"/>
            <w:hideMark/>
          </w:tcPr>
          <w:p w14:paraId="1B929D1C"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358" w:type="pct"/>
            <w:noWrap/>
            <w:vAlign w:val="center"/>
            <w:hideMark/>
          </w:tcPr>
          <w:p w14:paraId="62A20593" w14:textId="77777777" w:rsidR="009936E6" w:rsidRPr="00381668" w:rsidRDefault="009936E6"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r>
      <w:tr w:rsidR="009936E6" w:rsidRPr="00381668" w14:paraId="15388EE6" w14:textId="77777777" w:rsidTr="00A4753A">
        <w:trPr>
          <w:trHeight w:val="260"/>
        </w:trPr>
        <w:tc>
          <w:tcPr>
            <w:cnfStyle w:val="001000000000" w:firstRow="0" w:lastRow="0" w:firstColumn="1" w:lastColumn="0" w:oddVBand="0" w:evenVBand="0" w:oddHBand="0" w:evenHBand="0" w:firstRowFirstColumn="0" w:firstRowLastColumn="0" w:lastRowFirstColumn="0" w:lastRowLastColumn="0"/>
            <w:tcW w:w="2001" w:type="pct"/>
            <w:gridSpan w:val="3"/>
            <w:vAlign w:val="center"/>
            <w:hideMark/>
          </w:tcPr>
          <w:p w14:paraId="702E0DC0" w14:textId="77777777" w:rsidR="009936E6" w:rsidRPr="00381668" w:rsidRDefault="009936E6" w:rsidP="00381668">
            <w:pPr>
              <w:spacing w:line="276" w:lineRule="auto"/>
              <w:jc w:val="center"/>
              <w:rPr>
                <w:color w:val="000000"/>
                <w:sz w:val="20"/>
                <w:szCs w:val="20"/>
              </w:rPr>
            </w:pPr>
            <w:r w:rsidRPr="00381668">
              <w:rPr>
                <w:color w:val="000000"/>
                <w:sz w:val="20"/>
                <w:szCs w:val="20"/>
              </w:rPr>
              <w:t>Total</w:t>
            </w:r>
          </w:p>
        </w:tc>
        <w:tc>
          <w:tcPr>
            <w:tcW w:w="386" w:type="pct"/>
            <w:noWrap/>
            <w:vAlign w:val="center"/>
            <w:hideMark/>
          </w:tcPr>
          <w:p w14:paraId="31D272F7"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15</w:t>
            </w:r>
          </w:p>
        </w:tc>
        <w:tc>
          <w:tcPr>
            <w:tcW w:w="386" w:type="pct"/>
            <w:noWrap/>
            <w:vAlign w:val="center"/>
            <w:hideMark/>
          </w:tcPr>
          <w:p w14:paraId="71913D14"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15</w:t>
            </w:r>
          </w:p>
        </w:tc>
        <w:tc>
          <w:tcPr>
            <w:tcW w:w="415" w:type="pct"/>
            <w:noWrap/>
            <w:vAlign w:val="center"/>
            <w:hideMark/>
          </w:tcPr>
          <w:p w14:paraId="6BE10FD0"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12</w:t>
            </w:r>
          </w:p>
        </w:tc>
        <w:tc>
          <w:tcPr>
            <w:tcW w:w="475" w:type="pct"/>
            <w:noWrap/>
            <w:vAlign w:val="center"/>
            <w:hideMark/>
          </w:tcPr>
          <w:p w14:paraId="34289FF7"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29</w:t>
            </w:r>
          </w:p>
        </w:tc>
        <w:tc>
          <w:tcPr>
            <w:tcW w:w="415" w:type="pct"/>
            <w:noWrap/>
            <w:vAlign w:val="center"/>
            <w:hideMark/>
          </w:tcPr>
          <w:p w14:paraId="158D94E2"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24</w:t>
            </w:r>
          </w:p>
        </w:tc>
        <w:tc>
          <w:tcPr>
            <w:tcW w:w="566" w:type="pct"/>
            <w:noWrap/>
            <w:vAlign w:val="center"/>
            <w:hideMark/>
          </w:tcPr>
          <w:p w14:paraId="739566E2"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10</w:t>
            </w:r>
          </w:p>
        </w:tc>
        <w:tc>
          <w:tcPr>
            <w:tcW w:w="358" w:type="pct"/>
            <w:noWrap/>
            <w:vAlign w:val="center"/>
            <w:hideMark/>
          </w:tcPr>
          <w:p w14:paraId="4598E290" w14:textId="77777777" w:rsidR="009936E6" w:rsidRPr="00381668" w:rsidRDefault="009936E6"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105</w:t>
            </w:r>
          </w:p>
        </w:tc>
      </w:tr>
    </w:tbl>
    <w:p w14:paraId="74476F87" w14:textId="77777777" w:rsidR="009936E6" w:rsidRPr="00381668" w:rsidRDefault="009936E6" w:rsidP="00381668">
      <w:pPr>
        <w:spacing w:line="276" w:lineRule="auto"/>
        <w:jc w:val="center"/>
        <w:rPr>
          <w:sz w:val="20"/>
          <w:szCs w:val="20"/>
        </w:rPr>
      </w:pPr>
      <w:r w:rsidRPr="00381668">
        <w:rPr>
          <w:sz w:val="20"/>
          <w:szCs w:val="20"/>
        </w:rPr>
        <w:t>Fuente: Elaboración propia a partir del censo 2021</w:t>
      </w:r>
    </w:p>
    <w:p w14:paraId="18A3FDFA" w14:textId="4ED509AB" w:rsidR="00802FF2" w:rsidRPr="00381668" w:rsidRDefault="00802FF2" w:rsidP="00381668">
      <w:pPr>
        <w:spacing w:line="276" w:lineRule="auto"/>
        <w:jc w:val="both"/>
        <w:rPr>
          <w:rFonts w:eastAsia="Yu Mincho"/>
        </w:rPr>
      </w:pPr>
    </w:p>
    <w:p w14:paraId="7EAD396A" w14:textId="25E07DDD" w:rsidR="25573622" w:rsidRPr="00381668" w:rsidRDefault="009936E6" w:rsidP="00381668">
      <w:pPr>
        <w:pStyle w:val="Descripcin"/>
        <w:keepNext/>
        <w:spacing w:line="276" w:lineRule="auto"/>
        <w:jc w:val="center"/>
        <w:rPr>
          <w:rFonts w:ascii="Times New Roman" w:hAnsi="Times New Roman" w:cs="Times New Roman"/>
          <w:i w:val="0"/>
          <w:iCs w:val="0"/>
          <w:sz w:val="24"/>
          <w:szCs w:val="24"/>
        </w:rPr>
      </w:pPr>
      <w:bookmarkStart w:id="101" w:name="_Toc116810333"/>
      <w:r w:rsidRPr="00381668">
        <w:rPr>
          <w:rFonts w:ascii="Times New Roman" w:hAnsi="Times New Roman" w:cs="Times New Roman"/>
          <w:i w:val="0"/>
          <w:iCs w:val="0"/>
          <w:sz w:val="24"/>
          <w:szCs w:val="24"/>
        </w:rPr>
        <w:lastRenderedPageBreak/>
        <w:t xml:space="preserve">Figura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Ilustración \* ARABIC</w:instrText>
      </w:r>
      <w:r w:rsidRPr="00381668">
        <w:rPr>
          <w:rFonts w:ascii="Times New Roman" w:hAnsi="Times New Roman" w:cs="Times New Roman"/>
          <w:i w:val="0"/>
          <w:iCs w:val="0"/>
          <w:sz w:val="24"/>
          <w:szCs w:val="24"/>
        </w:rPr>
        <w:fldChar w:fldCharType="separate"/>
      </w:r>
      <w:r w:rsidRPr="00381668">
        <w:rPr>
          <w:rFonts w:ascii="Times New Roman" w:hAnsi="Times New Roman" w:cs="Times New Roman"/>
          <w:i w:val="0"/>
          <w:iCs w:val="0"/>
          <w:noProof/>
          <w:sz w:val="24"/>
          <w:szCs w:val="24"/>
        </w:rPr>
        <w:t>1</w:t>
      </w:r>
      <w:r w:rsidR="00A4753A" w:rsidRPr="00381668">
        <w:rPr>
          <w:rFonts w:ascii="Times New Roman" w:hAnsi="Times New Roman" w:cs="Times New Roman"/>
          <w:i w:val="0"/>
          <w:iCs w:val="0"/>
          <w:noProof/>
          <w:sz w:val="24"/>
          <w:szCs w:val="24"/>
        </w:rPr>
        <w:t>9</w:t>
      </w:r>
      <w:r w:rsidRPr="00381668">
        <w:rPr>
          <w:rFonts w:ascii="Times New Roman" w:hAnsi="Times New Roman" w:cs="Times New Roman"/>
          <w:i w:val="0"/>
          <w:iCs w:val="0"/>
          <w:sz w:val="24"/>
          <w:szCs w:val="24"/>
        </w:rPr>
        <w:fldChar w:fldCharType="end"/>
      </w:r>
      <w:r w:rsidRPr="00381668">
        <w:rPr>
          <w:rFonts w:ascii="Times New Roman" w:hAnsi="Times New Roman" w:cs="Times New Roman"/>
          <w:i w:val="0"/>
          <w:iCs w:val="0"/>
          <w:sz w:val="24"/>
          <w:szCs w:val="24"/>
        </w:rPr>
        <w:t>. Actividades sector Rincón Grande mujeres por edad</w:t>
      </w:r>
      <w:bookmarkEnd w:id="101"/>
    </w:p>
    <w:p w14:paraId="7675BF9E" w14:textId="77777777" w:rsidR="00EC4E45" w:rsidRPr="00381668" w:rsidRDefault="00EC4E45" w:rsidP="00381668">
      <w:pPr>
        <w:spacing w:line="276" w:lineRule="auto"/>
        <w:jc w:val="center"/>
      </w:pPr>
      <w:r w:rsidRPr="00381668">
        <w:rPr>
          <w:noProof/>
          <w:lang w:eastAsia="es-CO"/>
        </w:rPr>
        <w:drawing>
          <wp:inline distT="0" distB="0" distL="0" distR="0" wp14:anchorId="1E44F9FA" wp14:editId="775D0249">
            <wp:extent cx="4572000" cy="2743200"/>
            <wp:effectExtent l="0" t="0" r="12700" b="12700"/>
            <wp:docPr id="100" name="Gráfico 100">
              <a:extLst xmlns:a="http://schemas.openxmlformats.org/drawingml/2006/main">
                <a:ext uri="{FF2B5EF4-FFF2-40B4-BE49-F238E27FC236}">
                  <a16:creationId xmlns:a16="http://schemas.microsoft.com/office/drawing/2014/main" id="{1112B8E8-3E53-4B43-B69E-95DC7775A8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049476D" w14:textId="1F9F0AFE" w:rsidR="00A4753A" w:rsidRDefault="00A4753A" w:rsidP="00381668">
      <w:pPr>
        <w:spacing w:line="276" w:lineRule="auto"/>
        <w:jc w:val="center"/>
        <w:rPr>
          <w:sz w:val="20"/>
          <w:szCs w:val="20"/>
        </w:rPr>
      </w:pPr>
      <w:r w:rsidRPr="00381668">
        <w:rPr>
          <w:sz w:val="20"/>
          <w:szCs w:val="20"/>
        </w:rPr>
        <w:t>Fuente: Elaboración propia a partir del censo 2021</w:t>
      </w:r>
    </w:p>
    <w:p w14:paraId="33756633" w14:textId="77777777" w:rsidR="00381668" w:rsidRPr="00381668" w:rsidRDefault="00381668" w:rsidP="00381668">
      <w:pPr>
        <w:spacing w:line="276" w:lineRule="auto"/>
        <w:jc w:val="center"/>
        <w:rPr>
          <w:sz w:val="20"/>
          <w:szCs w:val="20"/>
        </w:rPr>
      </w:pPr>
    </w:p>
    <w:p w14:paraId="61E5CE05" w14:textId="6C9A2B00" w:rsidR="00963CBE" w:rsidRPr="00381668" w:rsidRDefault="00963CBE" w:rsidP="00381668">
      <w:pPr>
        <w:spacing w:line="276" w:lineRule="auto"/>
        <w:jc w:val="both"/>
      </w:pPr>
      <w:r w:rsidRPr="00381668">
        <w:t xml:space="preserve">Con un total de 83 mujeres en el sector </w:t>
      </w:r>
      <w:r w:rsidR="00A4753A" w:rsidRPr="00381668">
        <w:t>R</w:t>
      </w:r>
      <w:r w:rsidRPr="00381668">
        <w:t xml:space="preserve">incón </w:t>
      </w:r>
      <w:r w:rsidR="00A4753A" w:rsidRPr="00381668">
        <w:t>G</w:t>
      </w:r>
      <w:r w:rsidRPr="00381668">
        <w:t>rande se puede observar que 10 de ellas pertenecen a la población económicamente activa</w:t>
      </w:r>
      <w:r w:rsidR="00A4753A" w:rsidRPr="00381668">
        <w:t>, en tanto, de acuerdo a las respuestas del censo s</w:t>
      </w:r>
      <w:r w:rsidRPr="00381668">
        <w:t>us ocupaciones son como empleados, independientes u otras actividades</w:t>
      </w:r>
      <w:r w:rsidR="00A4753A" w:rsidRPr="00381668">
        <w:t>;</w:t>
      </w:r>
      <w:r w:rsidRPr="00381668">
        <w:t xml:space="preserve"> </w:t>
      </w:r>
      <w:r w:rsidR="00A4753A" w:rsidRPr="00381668">
        <w:t>mientras que</w:t>
      </w:r>
      <w:r w:rsidRPr="00381668">
        <w:t xml:space="preserve"> 7</w:t>
      </w:r>
      <w:r w:rsidR="00A4753A" w:rsidRPr="00381668">
        <w:t>2</w:t>
      </w:r>
      <w:r w:rsidRPr="00381668">
        <w:t xml:space="preserve"> de ellas son población económicamente inactiva</w:t>
      </w:r>
      <w:r w:rsidR="00A4753A" w:rsidRPr="00381668">
        <w:t xml:space="preserve">, de las cuales </w:t>
      </w:r>
      <w:r w:rsidRPr="00381668">
        <w:t xml:space="preserve">42 </w:t>
      </w:r>
      <w:r w:rsidR="00A4753A" w:rsidRPr="00381668">
        <w:t xml:space="preserve">de dedican a </w:t>
      </w:r>
      <w:r w:rsidRPr="00381668">
        <w:t xml:space="preserve">ocupaciones </w:t>
      </w:r>
      <w:r w:rsidR="00A4753A" w:rsidRPr="00381668">
        <w:t xml:space="preserve">relacionadas con los </w:t>
      </w:r>
      <w:r w:rsidRPr="00381668">
        <w:t>oficios del hogar y 25 son estudiantes.</w:t>
      </w:r>
    </w:p>
    <w:p w14:paraId="06338CFD" w14:textId="77777777" w:rsidR="00802FF2" w:rsidRPr="00381668" w:rsidRDefault="00802FF2" w:rsidP="00381668">
      <w:pPr>
        <w:spacing w:line="276" w:lineRule="auto"/>
        <w:jc w:val="both"/>
      </w:pPr>
    </w:p>
    <w:p w14:paraId="5F0EAC46" w14:textId="7BC13156" w:rsidR="009D5DC5" w:rsidRPr="00381668" w:rsidRDefault="25573622" w:rsidP="00381668">
      <w:pPr>
        <w:pStyle w:val="Descripcin"/>
        <w:keepNext/>
        <w:spacing w:line="276" w:lineRule="auto"/>
        <w:jc w:val="center"/>
        <w:rPr>
          <w:rFonts w:ascii="Times New Roman" w:hAnsi="Times New Roman" w:cs="Times New Roman"/>
          <w:i w:val="0"/>
          <w:iCs w:val="0"/>
          <w:sz w:val="24"/>
          <w:szCs w:val="24"/>
        </w:rPr>
      </w:pPr>
      <w:bookmarkStart w:id="102" w:name="_Toc116810334"/>
      <w:r w:rsidRPr="00381668">
        <w:rPr>
          <w:rFonts w:ascii="Times New Roman" w:hAnsi="Times New Roman" w:cs="Times New Roman"/>
          <w:i w:val="0"/>
          <w:iCs w:val="0"/>
          <w:sz w:val="24"/>
          <w:szCs w:val="24"/>
        </w:rPr>
        <w:t>Figura</w:t>
      </w:r>
      <w:r w:rsidR="009D5DC5" w:rsidRPr="00381668">
        <w:rPr>
          <w:rFonts w:ascii="Times New Roman" w:hAnsi="Times New Roman" w:cs="Times New Roman"/>
          <w:i w:val="0"/>
          <w:iCs w:val="0"/>
          <w:sz w:val="24"/>
          <w:szCs w:val="24"/>
        </w:rPr>
        <w:t xml:space="preserve"> </w:t>
      </w:r>
      <w:r w:rsidR="009D5DC5" w:rsidRPr="00381668">
        <w:rPr>
          <w:rFonts w:ascii="Times New Roman" w:hAnsi="Times New Roman" w:cs="Times New Roman"/>
          <w:i w:val="0"/>
          <w:iCs w:val="0"/>
          <w:sz w:val="24"/>
          <w:szCs w:val="24"/>
        </w:rPr>
        <w:fldChar w:fldCharType="begin"/>
      </w:r>
      <w:r w:rsidR="009D5DC5" w:rsidRPr="00381668">
        <w:rPr>
          <w:rFonts w:ascii="Times New Roman" w:hAnsi="Times New Roman" w:cs="Times New Roman"/>
          <w:i w:val="0"/>
          <w:iCs w:val="0"/>
          <w:sz w:val="24"/>
          <w:szCs w:val="24"/>
        </w:rPr>
        <w:instrText>SEQ Ilustración \* ARABIC</w:instrText>
      </w:r>
      <w:r w:rsidR="009D5DC5" w:rsidRPr="00381668">
        <w:rPr>
          <w:rFonts w:ascii="Times New Roman" w:hAnsi="Times New Roman" w:cs="Times New Roman"/>
          <w:i w:val="0"/>
          <w:iCs w:val="0"/>
          <w:sz w:val="24"/>
          <w:szCs w:val="24"/>
        </w:rPr>
        <w:fldChar w:fldCharType="separate"/>
      </w:r>
      <w:r w:rsidR="00A4753A" w:rsidRPr="00381668">
        <w:rPr>
          <w:rFonts w:ascii="Times New Roman" w:hAnsi="Times New Roman" w:cs="Times New Roman"/>
          <w:i w:val="0"/>
          <w:iCs w:val="0"/>
          <w:noProof/>
          <w:sz w:val="24"/>
          <w:szCs w:val="24"/>
        </w:rPr>
        <w:t>20</w:t>
      </w:r>
      <w:r w:rsidR="009D5DC5" w:rsidRPr="00381668">
        <w:rPr>
          <w:rFonts w:ascii="Times New Roman" w:hAnsi="Times New Roman" w:cs="Times New Roman"/>
          <w:i w:val="0"/>
          <w:iCs w:val="0"/>
          <w:sz w:val="24"/>
          <w:szCs w:val="24"/>
        </w:rPr>
        <w:fldChar w:fldCharType="end"/>
      </w:r>
      <w:r w:rsidR="0056593E" w:rsidRPr="00381668">
        <w:rPr>
          <w:rFonts w:ascii="Times New Roman" w:hAnsi="Times New Roman" w:cs="Times New Roman"/>
          <w:i w:val="0"/>
          <w:iCs w:val="0"/>
          <w:sz w:val="24"/>
          <w:szCs w:val="24"/>
        </w:rPr>
        <w:t>.</w:t>
      </w:r>
      <w:r w:rsidR="009D5DC5" w:rsidRPr="00381668">
        <w:rPr>
          <w:rFonts w:ascii="Times New Roman" w:hAnsi="Times New Roman" w:cs="Times New Roman"/>
          <w:i w:val="0"/>
          <w:iCs w:val="0"/>
          <w:sz w:val="24"/>
          <w:szCs w:val="24"/>
        </w:rPr>
        <w:t xml:space="preserve"> </w:t>
      </w:r>
      <w:r w:rsidR="00A4753A" w:rsidRPr="00381668">
        <w:rPr>
          <w:rFonts w:ascii="Times New Roman" w:hAnsi="Times New Roman" w:cs="Times New Roman"/>
          <w:i w:val="0"/>
          <w:iCs w:val="0"/>
          <w:sz w:val="24"/>
          <w:szCs w:val="24"/>
        </w:rPr>
        <w:t>Actividades sector Rincón Grande hombres por edad</w:t>
      </w:r>
      <w:bookmarkEnd w:id="102"/>
      <w:r w:rsidR="00A4753A" w:rsidRPr="00381668">
        <w:rPr>
          <w:rFonts w:ascii="Times New Roman" w:hAnsi="Times New Roman" w:cs="Times New Roman"/>
          <w:i w:val="0"/>
          <w:iCs w:val="0"/>
          <w:sz w:val="24"/>
          <w:szCs w:val="24"/>
        </w:rPr>
        <w:t xml:space="preserve"> </w:t>
      </w:r>
    </w:p>
    <w:p w14:paraId="02B48C92" w14:textId="77777777" w:rsidR="00802FF2" w:rsidRPr="00381668" w:rsidRDefault="00802FF2" w:rsidP="00381668">
      <w:pPr>
        <w:spacing w:line="276" w:lineRule="auto"/>
        <w:jc w:val="center"/>
        <w:rPr>
          <w:lang w:val="es-VE"/>
        </w:rPr>
      </w:pPr>
      <w:r w:rsidRPr="00381668">
        <w:rPr>
          <w:noProof/>
          <w:lang w:eastAsia="es-CO"/>
        </w:rPr>
        <w:drawing>
          <wp:inline distT="0" distB="0" distL="0" distR="0" wp14:anchorId="0D89CEFF" wp14:editId="3FE60BBC">
            <wp:extent cx="4572000" cy="2743200"/>
            <wp:effectExtent l="0" t="0" r="12700" b="12700"/>
            <wp:docPr id="102" name="Gráfico 102">
              <a:extLst xmlns:a="http://schemas.openxmlformats.org/drawingml/2006/main">
                <a:ext uri="{FF2B5EF4-FFF2-40B4-BE49-F238E27FC236}">
                  <a16:creationId xmlns:a16="http://schemas.microsoft.com/office/drawing/2014/main" id="{7FE2A0F2-3B98-4899-B571-4C74FCBCE7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52781AE" w14:textId="77777777" w:rsidR="00A4753A" w:rsidRPr="00381668" w:rsidRDefault="00A4753A" w:rsidP="00381668">
      <w:pPr>
        <w:spacing w:line="276" w:lineRule="auto"/>
        <w:jc w:val="center"/>
        <w:rPr>
          <w:sz w:val="20"/>
          <w:szCs w:val="20"/>
        </w:rPr>
      </w:pPr>
      <w:r w:rsidRPr="00381668">
        <w:rPr>
          <w:sz w:val="20"/>
          <w:szCs w:val="20"/>
        </w:rPr>
        <w:t>Fuente: Elaboración propia a partir del censo 2021</w:t>
      </w:r>
    </w:p>
    <w:p w14:paraId="5F723D71" w14:textId="77777777" w:rsidR="00802FF2" w:rsidRPr="00381668" w:rsidRDefault="00802FF2" w:rsidP="00381668">
      <w:pPr>
        <w:spacing w:line="276" w:lineRule="auto"/>
        <w:jc w:val="both"/>
      </w:pPr>
    </w:p>
    <w:p w14:paraId="3CAC145B" w14:textId="65CFF8D0" w:rsidR="00802FF2" w:rsidRPr="00381668" w:rsidRDefault="00802FF2" w:rsidP="00381668">
      <w:pPr>
        <w:spacing w:line="276" w:lineRule="auto"/>
        <w:jc w:val="both"/>
      </w:pPr>
      <w:r w:rsidRPr="00381668">
        <w:lastRenderedPageBreak/>
        <w:t xml:space="preserve">En el sector </w:t>
      </w:r>
      <w:r w:rsidR="00A4753A" w:rsidRPr="00381668">
        <w:t>R</w:t>
      </w:r>
      <w:r w:rsidRPr="00381668">
        <w:t>incón grande se obtuvo un total de 105 hombres donde 57 de ellos pertenecen a la población económicamente activa y 4</w:t>
      </w:r>
      <w:r w:rsidR="00A4753A" w:rsidRPr="00381668">
        <w:t>7</w:t>
      </w:r>
      <w:r w:rsidRPr="00381668">
        <w:t xml:space="preserve"> son de la población económicamente inactiva debido a que en este caso se puede reflejar que 27 de ellos son estudiantes.</w:t>
      </w:r>
      <w:r w:rsidR="5ED06B1F" w:rsidRPr="00381668">
        <w:t xml:space="preserve"> </w:t>
      </w:r>
    </w:p>
    <w:p w14:paraId="3095CE03" w14:textId="77777777" w:rsidR="00802FF2" w:rsidRPr="00381668" w:rsidRDefault="00802FF2" w:rsidP="00381668">
      <w:pPr>
        <w:spacing w:line="276" w:lineRule="auto"/>
        <w:jc w:val="both"/>
      </w:pPr>
    </w:p>
    <w:p w14:paraId="5022DD5E" w14:textId="17B7EFFC" w:rsidR="00A4753A" w:rsidRPr="00381668" w:rsidRDefault="005E3F54" w:rsidP="00381668">
      <w:pPr>
        <w:pStyle w:val="Descripcin"/>
        <w:keepNext/>
        <w:spacing w:line="276" w:lineRule="auto"/>
        <w:jc w:val="center"/>
        <w:rPr>
          <w:rFonts w:ascii="Times New Roman" w:hAnsi="Times New Roman" w:cs="Times New Roman"/>
          <w:i w:val="0"/>
          <w:iCs w:val="0"/>
          <w:sz w:val="24"/>
          <w:szCs w:val="24"/>
        </w:rPr>
      </w:pPr>
      <w:bookmarkStart w:id="103" w:name="_Toc116810385"/>
      <w:r w:rsidRPr="00381668">
        <w:rPr>
          <w:rFonts w:ascii="Times New Roman" w:hAnsi="Times New Roman" w:cs="Times New Roman"/>
          <w:i w:val="0"/>
          <w:iCs w:val="0"/>
          <w:sz w:val="24"/>
          <w:szCs w:val="24"/>
        </w:rPr>
        <w:t xml:space="preserve">Tabla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Tabla \* ARABIC</w:instrText>
      </w:r>
      <w:r w:rsidRPr="00381668">
        <w:rPr>
          <w:rFonts w:ascii="Times New Roman" w:hAnsi="Times New Roman" w:cs="Times New Roman"/>
          <w:i w:val="0"/>
          <w:iCs w:val="0"/>
          <w:sz w:val="24"/>
          <w:szCs w:val="24"/>
        </w:rPr>
        <w:fldChar w:fldCharType="separate"/>
      </w:r>
      <w:r w:rsidR="00A4753A" w:rsidRPr="00381668">
        <w:rPr>
          <w:rFonts w:ascii="Times New Roman" w:hAnsi="Times New Roman" w:cs="Times New Roman"/>
          <w:i w:val="0"/>
          <w:iCs w:val="0"/>
          <w:noProof/>
          <w:sz w:val="24"/>
          <w:szCs w:val="24"/>
        </w:rPr>
        <w:t>27</w:t>
      </w:r>
      <w:r w:rsidRPr="00381668">
        <w:rPr>
          <w:rFonts w:ascii="Times New Roman" w:hAnsi="Times New Roman" w:cs="Times New Roman"/>
          <w:i w:val="0"/>
          <w:iCs w:val="0"/>
          <w:sz w:val="24"/>
          <w:szCs w:val="24"/>
        </w:rPr>
        <w:fldChar w:fldCharType="end"/>
      </w:r>
      <w:r w:rsidR="009A3662" w:rsidRPr="00381668">
        <w:rPr>
          <w:rFonts w:ascii="Times New Roman" w:hAnsi="Times New Roman" w:cs="Times New Roman"/>
          <w:i w:val="0"/>
          <w:iCs w:val="0"/>
          <w:sz w:val="24"/>
          <w:szCs w:val="24"/>
        </w:rPr>
        <w:t>.</w:t>
      </w:r>
      <w:r w:rsidRPr="00381668">
        <w:rPr>
          <w:rFonts w:ascii="Times New Roman" w:hAnsi="Times New Roman" w:cs="Times New Roman"/>
          <w:i w:val="0"/>
          <w:iCs w:val="0"/>
          <w:sz w:val="24"/>
          <w:szCs w:val="24"/>
        </w:rPr>
        <w:t xml:space="preserve"> </w:t>
      </w:r>
      <w:r w:rsidR="00A4753A" w:rsidRPr="00381668">
        <w:rPr>
          <w:rFonts w:ascii="Times New Roman" w:hAnsi="Times New Roman" w:cs="Times New Roman"/>
          <w:i w:val="0"/>
          <w:iCs w:val="0"/>
          <w:sz w:val="24"/>
          <w:szCs w:val="24"/>
        </w:rPr>
        <w:t>Actividades se</w:t>
      </w:r>
      <w:r w:rsidRPr="00381668">
        <w:rPr>
          <w:rFonts w:ascii="Times New Roman" w:hAnsi="Times New Roman" w:cs="Times New Roman"/>
          <w:i w:val="0"/>
          <w:iCs w:val="0"/>
          <w:sz w:val="24"/>
          <w:szCs w:val="24"/>
        </w:rPr>
        <w:t xml:space="preserve">ctor </w:t>
      </w:r>
      <w:r w:rsidR="00A4753A" w:rsidRPr="00381668">
        <w:rPr>
          <w:rFonts w:ascii="Times New Roman" w:hAnsi="Times New Roman" w:cs="Times New Roman"/>
          <w:i w:val="0"/>
          <w:iCs w:val="0"/>
          <w:sz w:val="24"/>
          <w:szCs w:val="24"/>
        </w:rPr>
        <w:t>Porvenir de acuerdo al sexo y la edad</w:t>
      </w:r>
      <w:bookmarkEnd w:id="103"/>
    </w:p>
    <w:tbl>
      <w:tblPr>
        <w:tblStyle w:val="Tabladelista3-nfasis3"/>
        <w:tblW w:w="5000" w:type="pct"/>
        <w:tblLook w:val="04A0" w:firstRow="1" w:lastRow="0" w:firstColumn="1" w:lastColumn="0" w:noHBand="0" w:noVBand="1"/>
      </w:tblPr>
      <w:tblGrid>
        <w:gridCol w:w="1452"/>
        <w:gridCol w:w="927"/>
        <w:gridCol w:w="1154"/>
        <w:gridCol w:w="681"/>
        <w:gridCol w:w="681"/>
        <w:gridCol w:w="732"/>
        <w:gridCol w:w="838"/>
        <w:gridCol w:w="732"/>
        <w:gridCol w:w="999"/>
        <w:gridCol w:w="632"/>
      </w:tblGrid>
      <w:tr w:rsidR="00A4753A" w:rsidRPr="00381668" w14:paraId="3E54E045" w14:textId="77777777" w:rsidTr="00A4753A">
        <w:trPr>
          <w:cnfStyle w:val="100000000000" w:firstRow="1" w:lastRow="0" w:firstColumn="0" w:lastColumn="0" w:oddVBand="0" w:evenVBand="0" w:oddHBand="0" w:evenHBand="0" w:firstRowFirstColumn="0" w:firstRowLastColumn="0" w:lastRowFirstColumn="0" w:lastRowLastColumn="0"/>
          <w:trHeight w:val="260"/>
        </w:trPr>
        <w:tc>
          <w:tcPr>
            <w:cnfStyle w:val="001000000100" w:firstRow="0" w:lastRow="0" w:firstColumn="1" w:lastColumn="0" w:oddVBand="0" w:evenVBand="0" w:oddHBand="0" w:evenHBand="0" w:firstRowFirstColumn="1" w:firstRowLastColumn="0" w:lastRowFirstColumn="0" w:lastRowLastColumn="0"/>
            <w:tcW w:w="613" w:type="pct"/>
            <w:noWrap/>
            <w:vAlign w:val="center"/>
            <w:hideMark/>
          </w:tcPr>
          <w:p w14:paraId="649330E5" w14:textId="77777777" w:rsidR="00A4753A" w:rsidRPr="00381668" w:rsidRDefault="00A4753A" w:rsidP="00381668">
            <w:pPr>
              <w:spacing w:line="276" w:lineRule="auto"/>
              <w:jc w:val="center"/>
              <w:rPr>
                <w:color w:val="000000"/>
                <w:sz w:val="16"/>
                <w:szCs w:val="16"/>
              </w:rPr>
            </w:pPr>
            <w:r w:rsidRPr="00381668">
              <w:rPr>
                <w:color w:val="000000"/>
                <w:sz w:val="16"/>
                <w:szCs w:val="16"/>
              </w:rPr>
              <w:t>Tipo de Población</w:t>
            </w:r>
          </w:p>
        </w:tc>
        <w:tc>
          <w:tcPr>
            <w:tcW w:w="474" w:type="pct"/>
            <w:noWrap/>
            <w:vAlign w:val="center"/>
            <w:hideMark/>
          </w:tcPr>
          <w:p w14:paraId="7DC7A18C" w14:textId="77777777" w:rsidR="00A4753A" w:rsidRPr="00381668" w:rsidRDefault="00A4753A"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81668">
              <w:rPr>
                <w:color w:val="000000"/>
                <w:sz w:val="16"/>
                <w:szCs w:val="16"/>
              </w:rPr>
              <w:t>Genero</w:t>
            </w:r>
          </w:p>
        </w:tc>
        <w:tc>
          <w:tcPr>
            <w:tcW w:w="474" w:type="pct"/>
            <w:noWrap/>
            <w:vAlign w:val="center"/>
            <w:hideMark/>
          </w:tcPr>
          <w:p w14:paraId="6E8D6853" w14:textId="77777777" w:rsidR="00A4753A" w:rsidRPr="00381668" w:rsidRDefault="00A4753A"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81668">
              <w:rPr>
                <w:color w:val="000000"/>
                <w:sz w:val="16"/>
                <w:szCs w:val="16"/>
              </w:rPr>
              <w:t>Sigla Labores</w:t>
            </w:r>
          </w:p>
        </w:tc>
        <w:tc>
          <w:tcPr>
            <w:tcW w:w="474" w:type="pct"/>
            <w:noWrap/>
            <w:vAlign w:val="center"/>
            <w:hideMark/>
          </w:tcPr>
          <w:p w14:paraId="41E82AB8" w14:textId="77777777" w:rsidR="00A4753A" w:rsidRPr="00381668" w:rsidRDefault="00A4753A"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81668">
              <w:rPr>
                <w:color w:val="000000"/>
                <w:sz w:val="16"/>
                <w:szCs w:val="16"/>
              </w:rPr>
              <w:t>0 A 5</w:t>
            </w:r>
          </w:p>
        </w:tc>
        <w:tc>
          <w:tcPr>
            <w:tcW w:w="474" w:type="pct"/>
            <w:noWrap/>
            <w:vAlign w:val="center"/>
            <w:hideMark/>
          </w:tcPr>
          <w:p w14:paraId="02BBA459" w14:textId="77777777" w:rsidR="00A4753A" w:rsidRPr="00381668" w:rsidRDefault="00A4753A"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81668">
              <w:rPr>
                <w:color w:val="000000"/>
                <w:sz w:val="16"/>
                <w:szCs w:val="16"/>
              </w:rPr>
              <w:t>6 A 12</w:t>
            </w:r>
          </w:p>
        </w:tc>
        <w:tc>
          <w:tcPr>
            <w:tcW w:w="474" w:type="pct"/>
            <w:noWrap/>
            <w:vAlign w:val="center"/>
            <w:hideMark/>
          </w:tcPr>
          <w:p w14:paraId="739C9317" w14:textId="77777777" w:rsidR="00A4753A" w:rsidRPr="00381668" w:rsidRDefault="00A4753A"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81668">
              <w:rPr>
                <w:color w:val="000000"/>
                <w:sz w:val="16"/>
                <w:szCs w:val="16"/>
              </w:rPr>
              <w:t>13 A 18</w:t>
            </w:r>
          </w:p>
        </w:tc>
        <w:tc>
          <w:tcPr>
            <w:tcW w:w="591" w:type="pct"/>
            <w:noWrap/>
            <w:vAlign w:val="center"/>
            <w:hideMark/>
          </w:tcPr>
          <w:p w14:paraId="58C3D25E" w14:textId="77777777" w:rsidR="00A4753A" w:rsidRPr="00381668" w:rsidRDefault="00A4753A"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81668">
              <w:rPr>
                <w:color w:val="000000"/>
                <w:sz w:val="16"/>
                <w:szCs w:val="16"/>
              </w:rPr>
              <w:t>19 A 40</w:t>
            </w:r>
          </w:p>
        </w:tc>
        <w:tc>
          <w:tcPr>
            <w:tcW w:w="474" w:type="pct"/>
            <w:noWrap/>
            <w:vAlign w:val="center"/>
            <w:hideMark/>
          </w:tcPr>
          <w:p w14:paraId="6B6A3809" w14:textId="77777777" w:rsidR="00A4753A" w:rsidRPr="00381668" w:rsidRDefault="00A4753A"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81668">
              <w:rPr>
                <w:color w:val="000000"/>
                <w:sz w:val="16"/>
                <w:szCs w:val="16"/>
              </w:rPr>
              <w:t>41 A 60</w:t>
            </w:r>
          </w:p>
        </w:tc>
        <w:tc>
          <w:tcPr>
            <w:tcW w:w="474" w:type="pct"/>
            <w:noWrap/>
            <w:vAlign w:val="center"/>
            <w:hideMark/>
          </w:tcPr>
          <w:p w14:paraId="64F4B3F1" w14:textId="77777777" w:rsidR="00A4753A" w:rsidRPr="00381668" w:rsidRDefault="00A4753A"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81668">
              <w:rPr>
                <w:color w:val="000000"/>
                <w:sz w:val="16"/>
                <w:szCs w:val="16"/>
              </w:rPr>
              <w:t>Mayor a 60</w:t>
            </w:r>
          </w:p>
        </w:tc>
        <w:tc>
          <w:tcPr>
            <w:tcW w:w="474" w:type="pct"/>
            <w:noWrap/>
            <w:vAlign w:val="center"/>
            <w:hideMark/>
          </w:tcPr>
          <w:p w14:paraId="1AA81C5D" w14:textId="77777777" w:rsidR="00A4753A" w:rsidRPr="00381668" w:rsidRDefault="00A4753A"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81668">
              <w:rPr>
                <w:color w:val="000000"/>
                <w:sz w:val="16"/>
                <w:szCs w:val="16"/>
              </w:rPr>
              <w:t>Total</w:t>
            </w:r>
          </w:p>
        </w:tc>
      </w:tr>
      <w:tr w:rsidR="00A4753A" w:rsidRPr="00381668" w14:paraId="273B4BED" w14:textId="77777777" w:rsidTr="00A4753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13" w:type="pct"/>
            <w:vMerge w:val="restart"/>
            <w:vAlign w:val="center"/>
            <w:hideMark/>
          </w:tcPr>
          <w:p w14:paraId="592C91A7" w14:textId="77777777" w:rsidR="00A4753A" w:rsidRPr="00381668" w:rsidRDefault="00A4753A" w:rsidP="00381668">
            <w:pPr>
              <w:spacing w:line="276" w:lineRule="auto"/>
              <w:jc w:val="center"/>
              <w:rPr>
                <w:color w:val="000000"/>
                <w:sz w:val="20"/>
                <w:szCs w:val="20"/>
              </w:rPr>
            </w:pPr>
            <w:r w:rsidRPr="00381668">
              <w:rPr>
                <w:color w:val="000000"/>
                <w:sz w:val="20"/>
                <w:szCs w:val="20"/>
              </w:rPr>
              <w:t>PEA</w:t>
            </w:r>
          </w:p>
        </w:tc>
        <w:tc>
          <w:tcPr>
            <w:tcW w:w="474" w:type="pct"/>
            <w:noWrap/>
            <w:vAlign w:val="center"/>
            <w:hideMark/>
          </w:tcPr>
          <w:p w14:paraId="1DDCA4AA"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Mujer</w:t>
            </w:r>
          </w:p>
        </w:tc>
        <w:tc>
          <w:tcPr>
            <w:tcW w:w="474" w:type="pct"/>
            <w:noWrap/>
            <w:vAlign w:val="center"/>
            <w:hideMark/>
          </w:tcPr>
          <w:p w14:paraId="34A5BDF0"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ID</w:t>
            </w:r>
          </w:p>
        </w:tc>
        <w:tc>
          <w:tcPr>
            <w:tcW w:w="474" w:type="pct"/>
            <w:noWrap/>
            <w:vAlign w:val="center"/>
            <w:hideMark/>
          </w:tcPr>
          <w:p w14:paraId="55747228"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vAlign w:val="center"/>
            <w:hideMark/>
          </w:tcPr>
          <w:p w14:paraId="6F4C5DCB"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vAlign w:val="center"/>
            <w:hideMark/>
          </w:tcPr>
          <w:p w14:paraId="5FB718D9"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591" w:type="pct"/>
            <w:noWrap/>
            <w:vAlign w:val="center"/>
            <w:hideMark/>
          </w:tcPr>
          <w:p w14:paraId="0E413073"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5</w:t>
            </w:r>
          </w:p>
        </w:tc>
        <w:tc>
          <w:tcPr>
            <w:tcW w:w="474" w:type="pct"/>
            <w:noWrap/>
            <w:vAlign w:val="center"/>
            <w:hideMark/>
          </w:tcPr>
          <w:p w14:paraId="75EC69AA"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vAlign w:val="center"/>
            <w:hideMark/>
          </w:tcPr>
          <w:p w14:paraId="099EA050"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5</w:t>
            </w:r>
          </w:p>
        </w:tc>
        <w:tc>
          <w:tcPr>
            <w:tcW w:w="474" w:type="pct"/>
            <w:noWrap/>
            <w:vAlign w:val="center"/>
            <w:hideMark/>
          </w:tcPr>
          <w:p w14:paraId="2578D2CA"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10</w:t>
            </w:r>
          </w:p>
        </w:tc>
      </w:tr>
      <w:tr w:rsidR="00A4753A" w:rsidRPr="00381668" w14:paraId="6685CC13" w14:textId="77777777" w:rsidTr="00A4753A">
        <w:trPr>
          <w:trHeight w:val="260"/>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14:paraId="28DC93F2" w14:textId="77777777" w:rsidR="00A4753A" w:rsidRPr="00381668" w:rsidRDefault="00A4753A" w:rsidP="00381668">
            <w:pPr>
              <w:spacing w:line="276" w:lineRule="auto"/>
              <w:jc w:val="center"/>
              <w:rPr>
                <w:color w:val="000000"/>
                <w:sz w:val="20"/>
                <w:szCs w:val="20"/>
              </w:rPr>
            </w:pPr>
          </w:p>
        </w:tc>
        <w:tc>
          <w:tcPr>
            <w:tcW w:w="474" w:type="pct"/>
            <w:noWrap/>
            <w:vAlign w:val="center"/>
            <w:hideMark/>
          </w:tcPr>
          <w:p w14:paraId="31248461"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Mujer</w:t>
            </w:r>
          </w:p>
        </w:tc>
        <w:tc>
          <w:tcPr>
            <w:tcW w:w="474" w:type="pct"/>
            <w:noWrap/>
            <w:vAlign w:val="center"/>
            <w:hideMark/>
          </w:tcPr>
          <w:p w14:paraId="60F7526E"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EP</w:t>
            </w:r>
          </w:p>
        </w:tc>
        <w:tc>
          <w:tcPr>
            <w:tcW w:w="474" w:type="pct"/>
            <w:noWrap/>
            <w:vAlign w:val="center"/>
            <w:hideMark/>
          </w:tcPr>
          <w:p w14:paraId="0B2233F6"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vAlign w:val="center"/>
            <w:hideMark/>
          </w:tcPr>
          <w:p w14:paraId="3A300A5B"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vAlign w:val="center"/>
            <w:hideMark/>
          </w:tcPr>
          <w:p w14:paraId="600A226B"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591" w:type="pct"/>
            <w:noWrap/>
            <w:vAlign w:val="center"/>
            <w:hideMark/>
          </w:tcPr>
          <w:p w14:paraId="7FD74925"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2</w:t>
            </w:r>
          </w:p>
        </w:tc>
        <w:tc>
          <w:tcPr>
            <w:tcW w:w="474" w:type="pct"/>
            <w:noWrap/>
            <w:vAlign w:val="center"/>
            <w:hideMark/>
          </w:tcPr>
          <w:p w14:paraId="011E0E53"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vAlign w:val="center"/>
            <w:hideMark/>
          </w:tcPr>
          <w:p w14:paraId="79183F9F"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vAlign w:val="center"/>
            <w:hideMark/>
          </w:tcPr>
          <w:p w14:paraId="324D9CD1"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2</w:t>
            </w:r>
          </w:p>
        </w:tc>
      </w:tr>
      <w:tr w:rsidR="00A4753A" w:rsidRPr="00381668" w14:paraId="64B28156" w14:textId="77777777" w:rsidTr="00A4753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14:paraId="35F2E00D" w14:textId="77777777" w:rsidR="00A4753A" w:rsidRPr="00381668" w:rsidRDefault="00A4753A" w:rsidP="00381668">
            <w:pPr>
              <w:spacing w:line="276" w:lineRule="auto"/>
              <w:jc w:val="center"/>
              <w:rPr>
                <w:color w:val="000000"/>
                <w:sz w:val="20"/>
                <w:szCs w:val="20"/>
              </w:rPr>
            </w:pPr>
          </w:p>
        </w:tc>
        <w:tc>
          <w:tcPr>
            <w:tcW w:w="474" w:type="pct"/>
            <w:noWrap/>
            <w:vAlign w:val="center"/>
            <w:hideMark/>
          </w:tcPr>
          <w:p w14:paraId="418A22D2"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Mujer</w:t>
            </w:r>
          </w:p>
        </w:tc>
        <w:tc>
          <w:tcPr>
            <w:tcW w:w="474" w:type="pct"/>
            <w:noWrap/>
            <w:vAlign w:val="center"/>
            <w:hideMark/>
          </w:tcPr>
          <w:p w14:paraId="6B66B2CB"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OT</w:t>
            </w:r>
          </w:p>
        </w:tc>
        <w:tc>
          <w:tcPr>
            <w:tcW w:w="474" w:type="pct"/>
            <w:noWrap/>
            <w:vAlign w:val="center"/>
            <w:hideMark/>
          </w:tcPr>
          <w:p w14:paraId="5DE61426"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vAlign w:val="center"/>
            <w:hideMark/>
          </w:tcPr>
          <w:p w14:paraId="5E9FE020"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vAlign w:val="center"/>
            <w:hideMark/>
          </w:tcPr>
          <w:p w14:paraId="3666222A"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591" w:type="pct"/>
            <w:noWrap/>
            <w:vAlign w:val="center"/>
            <w:hideMark/>
          </w:tcPr>
          <w:p w14:paraId="07396660"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c>
          <w:tcPr>
            <w:tcW w:w="474" w:type="pct"/>
            <w:noWrap/>
            <w:vAlign w:val="center"/>
            <w:hideMark/>
          </w:tcPr>
          <w:p w14:paraId="40191E6F"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c>
          <w:tcPr>
            <w:tcW w:w="474" w:type="pct"/>
            <w:noWrap/>
            <w:vAlign w:val="center"/>
            <w:hideMark/>
          </w:tcPr>
          <w:p w14:paraId="1EB14C96"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vAlign w:val="center"/>
            <w:hideMark/>
          </w:tcPr>
          <w:p w14:paraId="12D3DC2E"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w:t>
            </w:r>
          </w:p>
        </w:tc>
      </w:tr>
      <w:tr w:rsidR="00A4753A" w:rsidRPr="00381668" w14:paraId="0DD5DD6C" w14:textId="77777777" w:rsidTr="00A4753A">
        <w:trPr>
          <w:trHeight w:val="260"/>
        </w:trPr>
        <w:tc>
          <w:tcPr>
            <w:cnfStyle w:val="001000000000" w:firstRow="0" w:lastRow="0" w:firstColumn="1" w:lastColumn="0" w:oddVBand="0" w:evenVBand="0" w:oddHBand="0" w:evenHBand="0" w:firstRowFirstColumn="0" w:firstRowLastColumn="0" w:lastRowFirstColumn="0" w:lastRowLastColumn="0"/>
            <w:tcW w:w="1562" w:type="pct"/>
            <w:gridSpan w:val="3"/>
            <w:vAlign w:val="center"/>
            <w:hideMark/>
          </w:tcPr>
          <w:p w14:paraId="2F18BC06" w14:textId="77777777" w:rsidR="00A4753A" w:rsidRPr="00381668" w:rsidRDefault="00A4753A" w:rsidP="00381668">
            <w:pPr>
              <w:spacing w:line="276" w:lineRule="auto"/>
              <w:jc w:val="center"/>
              <w:rPr>
                <w:color w:val="000000"/>
                <w:sz w:val="20"/>
                <w:szCs w:val="20"/>
              </w:rPr>
            </w:pPr>
            <w:r w:rsidRPr="00381668">
              <w:rPr>
                <w:color w:val="000000"/>
                <w:sz w:val="20"/>
                <w:szCs w:val="20"/>
              </w:rPr>
              <w:t>Total PEA</w:t>
            </w:r>
          </w:p>
        </w:tc>
        <w:tc>
          <w:tcPr>
            <w:tcW w:w="474" w:type="pct"/>
            <w:noWrap/>
            <w:vAlign w:val="center"/>
            <w:hideMark/>
          </w:tcPr>
          <w:p w14:paraId="62F20EB7"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0</w:t>
            </w:r>
          </w:p>
        </w:tc>
        <w:tc>
          <w:tcPr>
            <w:tcW w:w="474" w:type="pct"/>
            <w:noWrap/>
            <w:vAlign w:val="center"/>
            <w:hideMark/>
          </w:tcPr>
          <w:p w14:paraId="7B2B68D4"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0</w:t>
            </w:r>
          </w:p>
        </w:tc>
        <w:tc>
          <w:tcPr>
            <w:tcW w:w="474" w:type="pct"/>
            <w:noWrap/>
            <w:vAlign w:val="center"/>
            <w:hideMark/>
          </w:tcPr>
          <w:p w14:paraId="4B6191DD"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0</w:t>
            </w:r>
          </w:p>
        </w:tc>
        <w:tc>
          <w:tcPr>
            <w:tcW w:w="591" w:type="pct"/>
            <w:noWrap/>
            <w:vAlign w:val="center"/>
            <w:hideMark/>
          </w:tcPr>
          <w:p w14:paraId="7925A712"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8</w:t>
            </w:r>
          </w:p>
        </w:tc>
        <w:tc>
          <w:tcPr>
            <w:tcW w:w="474" w:type="pct"/>
            <w:noWrap/>
            <w:vAlign w:val="center"/>
            <w:hideMark/>
          </w:tcPr>
          <w:p w14:paraId="34874AEF"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w:t>
            </w:r>
          </w:p>
        </w:tc>
        <w:tc>
          <w:tcPr>
            <w:tcW w:w="474" w:type="pct"/>
            <w:noWrap/>
            <w:vAlign w:val="center"/>
            <w:hideMark/>
          </w:tcPr>
          <w:p w14:paraId="45529428"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5</w:t>
            </w:r>
          </w:p>
        </w:tc>
        <w:tc>
          <w:tcPr>
            <w:tcW w:w="474" w:type="pct"/>
            <w:noWrap/>
            <w:vAlign w:val="center"/>
            <w:hideMark/>
          </w:tcPr>
          <w:p w14:paraId="0C0A9A80"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14</w:t>
            </w:r>
          </w:p>
        </w:tc>
      </w:tr>
      <w:tr w:rsidR="00A4753A" w:rsidRPr="00381668" w14:paraId="24066B5B" w14:textId="77777777" w:rsidTr="00A4753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13" w:type="pct"/>
            <w:vMerge w:val="restart"/>
            <w:vAlign w:val="center"/>
            <w:hideMark/>
          </w:tcPr>
          <w:p w14:paraId="609C1F32" w14:textId="77777777" w:rsidR="00A4753A" w:rsidRPr="00381668" w:rsidRDefault="00A4753A" w:rsidP="00381668">
            <w:pPr>
              <w:spacing w:line="276" w:lineRule="auto"/>
              <w:jc w:val="center"/>
              <w:rPr>
                <w:color w:val="000000"/>
                <w:sz w:val="20"/>
                <w:szCs w:val="20"/>
              </w:rPr>
            </w:pPr>
            <w:r w:rsidRPr="00381668">
              <w:rPr>
                <w:color w:val="000000"/>
                <w:sz w:val="20"/>
                <w:szCs w:val="20"/>
              </w:rPr>
              <w:t>PEI</w:t>
            </w:r>
          </w:p>
        </w:tc>
        <w:tc>
          <w:tcPr>
            <w:tcW w:w="474" w:type="pct"/>
            <w:noWrap/>
            <w:vAlign w:val="center"/>
            <w:hideMark/>
          </w:tcPr>
          <w:p w14:paraId="6065AC63"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Mujer</w:t>
            </w:r>
          </w:p>
        </w:tc>
        <w:tc>
          <w:tcPr>
            <w:tcW w:w="474" w:type="pct"/>
            <w:noWrap/>
            <w:vAlign w:val="center"/>
            <w:hideMark/>
          </w:tcPr>
          <w:p w14:paraId="37932908"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DS</w:t>
            </w:r>
          </w:p>
        </w:tc>
        <w:tc>
          <w:tcPr>
            <w:tcW w:w="474" w:type="pct"/>
            <w:noWrap/>
            <w:vAlign w:val="center"/>
            <w:hideMark/>
          </w:tcPr>
          <w:p w14:paraId="2399F44B"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vAlign w:val="center"/>
            <w:hideMark/>
          </w:tcPr>
          <w:p w14:paraId="643DB9A9"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vAlign w:val="center"/>
            <w:hideMark/>
          </w:tcPr>
          <w:p w14:paraId="2F086F1F"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591" w:type="pct"/>
            <w:noWrap/>
            <w:vAlign w:val="center"/>
            <w:hideMark/>
          </w:tcPr>
          <w:p w14:paraId="719BD339"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vAlign w:val="center"/>
            <w:hideMark/>
          </w:tcPr>
          <w:p w14:paraId="02031F2E"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vAlign w:val="center"/>
            <w:hideMark/>
          </w:tcPr>
          <w:p w14:paraId="4CCFE9B9"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vAlign w:val="center"/>
            <w:hideMark/>
          </w:tcPr>
          <w:p w14:paraId="5F463905"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r>
      <w:tr w:rsidR="00A4753A" w:rsidRPr="00381668" w14:paraId="579C9225" w14:textId="77777777" w:rsidTr="00A4753A">
        <w:trPr>
          <w:trHeight w:val="260"/>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14:paraId="2551432C" w14:textId="77777777" w:rsidR="00A4753A" w:rsidRPr="00381668" w:rsidRDefault="00A4753A" w:rsidP="00381668">
            <w:pPr>
              <w:spacing w:line="276" w:lineRule="auto"/>
              <w:jc w:val="center"/>
              <w:rPr>
                <w:color w:val="000000"/>
                <w:sz w:val="20"/>
                <w:szCs w:val="20"/>
              </w:rPr>
            </w:pPr>
          </w:p>
        </w:tc>
        <w:tc>
          <w:tcPr>
            <w:tcW w:w="474" w:type="pct"/>
            <w:noWrap/>
            <w:vAlign w:val="center"/>
            <w:hideMark/>
          </w:tcPr>
          <w:p w14:paraId="398AC2E8"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Mujer</w:t>
            </w:r>
          </w:p>
        </w:tc>
        <w:tc>
          <w:tcPr>
            <w:tcW w:w="474" w:type="pct"/>
            <w:noWrap/>
            <w:vAlign w:val="center"/>
            <w:hideMark/>
          </w:tcPr>
          <w:p w14:paraId="1B64028B"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HG</w:t>
            </w:r>
          </w:p>
        </w:tc>
        <w:tc>
          <w:tcPr>
            <w:tcW w:w="474" w:type="pct"/>
            <w:noWrap/>
            <w:vAlign w:val="center"/>
            <w:hideMark/>
          </w:tcPr>
          <w:p w14:paraId="66C2542D"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vAlign w:val="center"/>
            <w:hideMark/>
          </w:tcPr>
          <w:p w14:paraId="48243FB4"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vAlign w:val="center"/>
            <w:hideMark/>
          </w:tcPr>
          <w:p w14:paraId="31ACB1CF"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591" w:type="pct"/>
            <w:noWrap/>
            <w:vAlign w:val="center"/>
            <w:hideMark/>
          </w:tcPr>
          <w:p w14:paraId="492E2EBC"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5</w:t>
            </w:r>
          </w:p>
        </w:tc>
        <w:tc>
          <w:tcPr>
            <w:tcW w:w="474" w:type="pct"/>
            <w:noWrap/>
            <w:vAlign w:val="center"/>
            <w:hideMark/>
          </w:tcPr>
          <w:p w14:paraId="0BC3C8A7"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4</w:t>
            </w:r>
          </w:p>
        </w:tc>
        <w:tc>
          <w:tcPr>
            <w:tcW w:w="474" w:type="pct"/>
            <w:noWrap/>
            <w:vAlign w:val="center"/>
            <w:hideMark/>
          </w:tcPr>
          <w:p w14:paraId="70F566C9"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10</w:t>
            </w:r>
          </w:p>
        </w:tc>
        <w:tc>
          <w:tcPr>
            <w:tcW w:w="474" w:type="pct"/>
            <w:noWrap/>
            <w:vAlign w:val="center"/>
            <w:hideMark/>
          </w:tcPr>
          <w:p w14:paraId="11752F19"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19</w:t>
            </w:r>
          </w:p>
        </w:tc>
      </w:tr>
      <w:tr w:rsidR="00A4753A" w:rsidRPr="00381668" w14:paraId="47802B52" w14:textId="77777777" w:rsidTr="00A4753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14:paraId="2C9F7AE5" w14:textId="77777777" w:rsidR="00A4753A" w:rsidRPr="00381668" w:rsidRDefault="00A4753A" w:rsidP="00381668">
            <w:pPr>
              <w:spacing w:line="276" w:lineRule="auto"/>
              <w:jc w:val="center"/>
              <w:rPr>
                <w:color w:val="000000"/>
                <w:sz w:val="20"/>
                <w:szCs w:val="20"/>
              </w:rPr>
            </w:pPr>
          </w:p>
        </w:tc>
        <w:tc>
          <w:tcPr>
            <w:tcW w:w="474" w:type="pct"/>
            <w:noWrap/>
            <w:vAlign w:val="center"/>
            <w:hideMark/>
          </w:tcPr>
          <w:p w14:paraId="7D3A7AC7"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Mujer</w:t>
            </w:r>
          </w:p>
        </w:tc>
        <w:tc>
          <w:tcPr>
            <w:tcW w:w="474" w:type="pct"/>
            <w:noWrap/>
            <w:vAlign w:val="center"/>
            <w:hideMark/>
          </w:tcPr>
          <w:p w14:paraId="47853175"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NA</w:t>
            </w:r>
          </w:p>
        </w:tc>
        <w:tc>
          <w:tcPr>
            <w:tcW w:w="474" w:type="pct"/>
            <w:noWrap/>
            <w:vAlign w:val="center"/>
            <w:hideMark/>
          </w:tcPr>
          <w:p w14:paraId="5BC7376F"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c>
          <w:tcPr>
            <w:tcW w:w="474" w:type="pct"/>
            <w:noWrap/>
            <w:vAlign w:val="center"/>
            <w:hideMark/>
          </w:tcPr>
          <w:p w14:paraId="04A686AD"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c>
          <w:tcPr>
            <w:tcW w:w="474" w:type="pct"/>
            <w:noWrap/>
            <w:vAlign w:val="center"/>
            <w:hideMark/>
          </w:tcPr>
          <w:p w14:paraId="03895D2A"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591" w:type="pct"/>
            <w:noWrap/>
            <w:vAlign w:val="center"/>
            <w:hideMark/>
          </w:tcPr>
          <w:p w14:paraId="47C7BE38"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vAlign w:val="center"/>
            <w:hideMark/>
          </w:tcPr>
          <w:p w14:paraId="54D93964"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vAlign w:val="center"/>
            <w:hideMark/>
          </w:tcPr>
          <w:p w14:paraId="2C7BA35F"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vAlign w:val="center"/>
            <w:hideMark/>
          </w:tcPr>
          <w:p w14:paraId="1E373886"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w:t>
            </w:r>
          </w:p>
        </w:tc>
      </w:tr>
      <w:tr w:rsidR="00A4753A" w:rsidRPr="00381668" w14:paraId="1FB83F80" w14:textId="77777777" w:rsidTr="00A4753A">
        <w:trPr>
          <w:trHeight w:val="260"/>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14:paraId="1B0ABCF0" w14:textId="77777777" w:rsidR="00A4753A" w:rsidRPr="00381668" w:rsidRDefault="00A4753A" w:rsidP="00381668">
            <w:pPr>
              <w:spacing w:line="276" w:lineRule="auto"/>
              <w:jc w:val="center"/>
              <w:rPr>
                <w:color w:val="000000"/>
                <w:sz w:val="20"/>
                <w:szCs w:val="20"/>
              </w:rPr>
            </w:pPr>
          </w:p>
        </w:tc>
        <w:tc>
          <w:tcPr>
            <w:tcW w:w="474" w:type="pct"/>
            <w:noWrap/>
            <w:vAlign w:val="center"/>
            <w:hideMark/>
          </w:tcPr>
          <w:p w14:paraId="05FEF5FE"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Mujer</w:t>
            </w:r>
          </w:p>
        </w:tc>
        <w:tc>
          <w:tcPr>
            <w:tcW w:w="474" w:type="pct"/>
            <w:noWrap/>
            <w:vAlign w:val="center"/>
            <w:hideMark/>
          </w:tcPr>
          <w:p w14:paraId="212FCA99"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SP</w:t>
            </w:r>
          </w:p>
        </w:tc>
        <w:tc>
          <w:tcPr>
            <w:tcW w:w="474" w:type="pct"/>
            <w:noWrap/>
            <w:vAlign w:val="center"/>
            <w:hideMark/>
          </w:tcPr>
          <w:p w14:paraId="417C0156"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vAlign w:val="center"/>
            <w:hideMark/>
          </w:tcPr>
          <w:p w14:paraId="4D4C0B18"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vAlign w:val="center"/>
            <w:hideMark/>
          </w:tcPr>
          <w:p w14:paraId="7952832A"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591" w:type="pct"/>
            <w:noWrap/>
            <w:vAlign w:val="center"/>
            <w:hideMark/>
          </w:tcPr>
          <w:p w14:paraId="6D7ECE3A"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vAlign w:val="center"/>
            <w:hideMark/>
          </w:tcPr>
          <w:p w14:paraId="34BA7D88"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vAlign w:val="center"/>
            <w:hideMark/>
          </w:tcPr>
          <w:p w14:paraId="716EAAFC"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vAlign w:val="center"/>
            <w:hideMark/>
          </w:tcPr>
          <w:p w14:paraId="3DA28AEB"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r>
      <w:tr w:rsidR="00A4753A" w:rsidRPr="00381668" w14:paraId="42927D0A" w14:textId="77777777" w:rsidTr="00A4753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14:paraId="7A68DB14" w14:textId="77777777" w:rsidR="00A4753A" w:rsidRPr="00381668" w:rsidRDefault="00A4753A" w:rsidP="00381668">
            <w:pPr>
              <w:spacing w:line="276" w:lineRule="auto"/>
              <w:jc w:val="center"/>
              <w:rPr>
                <w:color w:val="000000"/>
                <w:sz w:val="20"/>
                <w:szCs w:val="20"/>
              </w:rPr>
            </w:pPr>
          </w:p>
        </w:tc>
        <w:tc>
          <w:tcPr>
            <w:tcW w:w="474" w:type="pct"/>
            <w:noWrap/>
            <w:vAlign w:val="center"/>
            <w:hideMark/>
          </w:tcPr>
          <w:p w14:paraId="23A97658"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Mujer</w:t>
            </w:r>
          </w:p>
        </w:tc>
        <w:tc>
          <w:tcPr>
            <w:tcW w:w="474" w:type="pct"/>
            <w:noWrap/>
            <w:vAlign w:val="center"/>
            <w:hideMark/>
          </w:tcPr>
          <w:p w14:paraId="372DCCFC"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ES</w:t>
            </w:r>
          </w:p>
        </w:tc>
        <w:tc>
          <w:tcPr>
            <w:tcW w:w="474" w:type="pct"/>
            <w:noWrap/>
            <w:vAlign w:val="center"/>
            <w:hideMark/>
          </w:tcPr>
          <w:p w14:paraId="731DB02B"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c>
          <w:tcPr>
            <w:tcW w:w="474" w:type="pct"/>
            <w:noWrap/>
            <w:vAlign w:val="center"/>
            <w:hideMark/>
          </w:tcPr>
          <w:p w14:paraId="54FC4C8B"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4</w:t>
            </w:r>
          </w:p>
        </w:tc>
        <w:tc>
          <w:tcPr>
            <w:tcW w:w="474" w:type="pct"/>
            <w:noWrap/>
            <w:vAlign w:val="center"/>
            <w:hideMark/>
          </w:tcPr>
          <w:p w14:paraId="6E115220"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4</w:t>
            </w:r>
          </w:p>
        </w:tc>
        <w:tc>
          <w:tcPr>
            <w:tcW w:w="591" w:type="pct"/>
            <w:noWrap/>
            <w:vAlign w:val="center"/>
            <w:hideMark/>
          </w:tcPr>
          <w:p w14:paraId="29888977"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c>
          <w:tcPr>
            <w:tcW w:w="474" w:type="pct"/>
            <w:noWrap/>
            <w:vAlign w:val="center"/>
            <w:hideMark/>
          </w:tcPr>
          <w:p w14:paraId="760E6D2C"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c>
          <w:tcPr>
            <w:tcW w:w="474" w:type="pct"/>
            <w:noWrap/>
            <w:vAlign w:val="center"/>
            <w:hideMark/>
          </w:tcPr>
          <w:p w14:paraId="227F341C"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vAlign w:val="center"/>
            <w:hideMark/>
          </w:tcPr>
          <w:p w14:paraId="04FEEB38"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11</w:t>
            </w:r>
          </w:p>
        </w:tc>
      </w:tr>
      <w:tr w:rsidR="00A4753A" w:rsidRPr="00381668" w14:paraId="6030D2DA" w14:textId="77777777" w:rsidTr="00A4753A">
        <w:trPr>
          <w:trHeight w:val="260"/>
        </w:trPr>
        <w:tc>
          <w:tcPr>
            <w:cnfStyle w:val="001000000000" w:firstRow="0" w:lastRow="0" w:firstColumn="1" w:lastColumn="0" w:oddVBand="0" w:evenVBand="0" w:oddHBand="0" w:evenHBand="0" w:firstRowFirstColumn="0" w:firstRowLastColumn="0" w:lastRowFirstColumn="0" w:lastRowLastColumn="0"/>
            <w:tcW w:w="1562" w:type="pct"/>
            <w:gridSpan w:val="3"/>
            <w:vAlign w:val="center"/>
            <w:hideMark/>
          </w:tcPr>
          <w:p w14:paraId="08D3BD3B" w14:textId="77777777" w:rsidR="00A4753A" w:rsidRPr="00381668" w:rsidRDefault="00A4753A" w:rsidP="00381668">
            <w:pPr>
              <w:spacing w:line="276" w:lineRule="auto"/>
              <w:jc w:val="center"/>
              <w:rPr>
                <w:color w:val="000000"/>
                <w:sz w:val="20"/>
                <w:szCs w:val="20"/>
              </w:rPr>
            </w:pPr>
            <w:r w:rsidRPr="00381668">
              <w:rPr>
                <w:color w:val="000000"/>
                <w:sz w:val="20"/>
                <w:szCs w:val="20"/>
              </w:rPr>
              <w:t>Total PEI</w:t>
            </w:r>
          </w:p>
        </w:tc>
        <w:tc>
          <w:tcPr>
            <w:tcW w:w="474" w:type="pct"/>
            <w:noWrap/>
            <w:vAlign w:val="center"/>
            <w:hideMark/>
          </w:tcPr>
          <w:p w14:paraId="3E0F36AF"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2</w:t>
            </w:r>
          </w:p>
        </w:tc>
        <w:tc>
          <w:tcPr>
            <w:tcW w:w="474" w:type="pct"/>
            <w:noWrap/>
            <w:vAlign w:val="center"/>
            <w:hideMark/>
          </w:tcPr>
          <w:p w14:paraId="68B19E87"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5</w:t>
            </w:r>
          </w:p>
        </w:tc>
        <w:tc>
          <w:tcPr>
            <w:tcW w:w="474" w:type="pct"/>
            <w:noWrap/>
            <w:vAlign w:val="center"/>
            <w:hideMark/>
          </w:tcPr>
          <w:p w14:paraId="011BA1C6"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4</w:t>
            </w:r>
          </w:p>
        </w:tc>
        <w:tc>
          <w:tcPr>
            <w:tcW w:w="591" w:type="pct"/>
            <w:noWrap/>
            <w:vAlign w:val="center"/>
            <w:hideMark/>
          </w:tcPr>
          <w:p w14:paraId="1C19DEA8"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6</w:t>
            </w:r>
          </w:p>
        </w:tc>
        <w:tc>
          <w:tcPr>
            <w:tcW w:w="474" w:type="pct"/>
            <w:noWrap/>
            <w:vAlign w:val="center"/>
            <w:hideMark/>
          </w:tcPr>
          <w:p w14:paraId="277F8F94"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5</w:t>
            </w:r>
          </w:p>
        </w:tc>
        <w:tc>
          <w:tcPr>
            <w:tcW w:w="474" w:type="pct"/>
            <w:noWrap/>
            <w:vAlign w:val="center"/>
            <w:hideMark/>
          </w:tcPr>
          <w:p w14:paraId="63B3D6C0"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10</w:t>
            </w:r>
          </w:p>
        </w:tc>
        <w:tc>
          <w:tcPr>
            <w:tcW w:w="474" w:type="pct"/>
            <w:noWrap/>
            <w:vAlign w:val="center"/>
            <w:hideMark/>
          </w:tcPr>
          <w:p w14:paraId="05426BDE"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32</w:t>
            </w:r>
          </w:p>
        </w:tc>
      </w:tr>
      <w:tr w:rsidR="00A4753A" w:rsidRPr="00381668" w14:paraId="702226F4" w14:textId="77777777" w:rsidTr="00A4753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088" w:type="pct"/>
            <w:gridSpan w:val="2"/>
            <w:noWrap/>
            <w:vAlign w:val="center"/>
            <w:hideMark/>
          </w:tcPr>
          <w:p w14:paraId="4C15DFAB" w14:textId="77777777" w:rsidR="00A4753A" w:rsidRPr="00381668" w:rsidRDefault="00A4753A" w:rsidP="00381668">
            <w:pPr>
              <w:spacing w:line="276" w:lineRule="auto"/>
              <w:jc w:val="center"/>
              <w:rPr>
                <w:color w:val="000000"/>
                <w:sz w:val="20"/>
                <w:szCs w:val="20"/>
              </w:rPr>
            </w:pPr>
            <w:r w:rsidRPr="00381668">
              <w:rPr>
                <w:color w:val="000000"/>
                <w:sz w:val="20"/>
                <w:szCs w:val="20"/>
              </w:rPr>
              <w:t>Mujer</w:t>
            </w:r>
          </w:p>
        </w:tc>
        <w:tc>
          <w:tcPr>
            <w:tcW w:w="474" w:type="pct"/>
            <w:noWrap/>
            <w:vAlign w:val="center"/>
            <w:hideMark/>
          </w:tcPr>
          <w:p w14:paraId="7E32813A"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CI</w:t>
            </w:r>
          </w:p>
        </w:tc>
        <w:tc>
          <w:tcPr>
            <w:tcW w:w="474" w:type="pct"/>
            <w:noWrap/>
            <w:vAlign w:val="center"/>
            <w:hideMark/>
          </w:tcPr>
          <w:p w14:paraId="729493AA"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c>
          <w:tcPr>
            <w:tcW w:w="474" w:type="pct"/>
            <w:noWrap/>
            <w:vAlign w:val="center"/>
            <w:hideMark/>
          </w:tcPr>
          <w:p w14:paraId="48F1DBDD"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vAlign w:val="center"/>
            <w:hideMark/>
          </w:tcPr>
          <w:p w14:paraId="018C97EA"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591" w:type="pct"/>
            <w:noWrap/>
            <w:vAlign w:val="center"/>
            <w:hideMark/>
          </w:tcPr>
          <w:p w14:paraId="09AC8B55"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vAlign w:val="center"/>
            <w:hideMark/>
          </w:tcPr>
          <w:p w14:paraId="3B69EC82"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vAlign w:val="center"/>
            <w:hideMark/>
          </w:tcPr>
          <w:p w14:paraId="69A31825"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vAlign w:val="center"/>
            <w:hideMark/>
          </w:tcPr>
          <w:p w14:paraId="30E22E97"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r>
      <w:tr w:rsidR="00A4753A" w:rsidRPr="00381668" w14:paraId="560E7B99" w14:textId="77777777" w:rsidTr="00A4753A">
        <w:trPr>
          <w:trHeight w:val="260"/>
        </w:trPr>
        <w:tc>
          <w:tcPr>
            <w:cnfStyle w:val="001000000000" w:firstRow="0" w:lastRow="0" w:firstColumn="1" w:lastColumn="0" w:oddVBand="0" w:evenVBand="0" w:oddHBand="0" w:evenHBand="0" w:firstRowFirstColumn="0" w:firstRowLastColumn="0" w:lastRowFirstColumn="0" w:lastRowLastColumn="0"/>
            <w:tcW w:w="1562" w:type="pct"/>
            <w:gridSpan w:val="3"/>
            <w:vAlign w:val="center"/>
            <w:hideMark/>
          </w:tcPr>
          <w:p w14:paraId="693D3F25" w14:textId="77777777" w:rsidR="00A4753A" w:rsidRPr="00381668" w:rsidRDefault="00A4753A" w:rsidP="00381668">
            <w:pPr>
              <w:spacing w:line="276" w:lineRule="auto"/>
              <w:jc w:val="center"/>
              <w:rPr>
                <w:color w:val="000000"/>
                <w:sz w:val="20"/>
                <w:szCs w:val="20"/>
              </w:rPr>
            </w:pPr>
            <w:r w:rsidRPr="00381668">
              <w:rPr>
                <w:color w:val="000000"/>
                <w:sz w:val="20"/>
                <w:szCs w:val="20"/>
              </w:rPr>
              <w:t>Total</w:t>
            </w:r>
          </w:p>
        </w:tc>
        <w:tc>
          <w:tcPr>
            <w:tcW w:w="474" w:type="pct"/>
            <w:noWrap/>
            <w:vAlign w:val="center"/>
            <w:hideMark/>
          </w:tcPr>
          <w:p w14:paraId="6DAC6CD8"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3</w:t>
            </w:r>
          </w:p>
        </w:tc>
        <w:tc>
          <w:tcPr>
            <w:tcW w:w="474" w:type="pct"/>
            <w:noWrap/>
            <w:vAlign w:val="center"/>
            <w:hideMark/>
          </w:tcPr>
          <w:p w14:paraId="0AD884B8"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5</w:t>
            </w:r>
          </w:p>
        </w:tc>
        <w:tc>
          <w:tcPr>
            <w:tcW w:w="474" w:type="pct"/>
            <w:noWrap/>
            <w:vAlign w:val="center"/>
            <w:hideMark/>
          </w:tcPr>
          <w:p w14:paraId="2F685033"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4</w:t>
            </w:r>
          </w:p>
        </w:tc>
        <w:tc>
          <w:tcPr>
            <w:tcW w:w="591" w:type="pct"/>
            <w:noWrap/>
            <w:vAlign w:val="center"/>
            <w:hideMark/>
          </w:tcPr>
          <w:p w14:paraId="4FD987B2"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14</w:t>
            </w:r>
          </w:p>
        </w:tc>
        <w:tc>
          <w:tcPr>
            <w:tcW w:w="474" w:type="pct"/>
            <w:noWrap/>
            <w:vAlign w:val="center"/>
            <w:hideMark/>
          </w:tcPr>
          <w:p w14:paraId="6737A954"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6</w:t>
            </w:r>
          </w:p>
        </w:tc>
        <w:tc>
          <w:tcPr>
            <w:tcW w:w="474" w:type="pct"/>
            <w:noWrap/>
            <w:vAlign w:val="center"/>
            <w:hideMark/>
          </w:tcPr>
          <w:p w14:paraId="5D67EA68"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15</w:t>
            </w:r>
          </w:p>
        </w:tc>
        <w:tc>
          <w:tcPr>
            <w:tcW w:w="474" w:type="pct"/>
            <w:noWrap/>
            <w:vAlign w:val="center"/>
            <w:hideMark/>
          </w:tcPr>
          <w:p w14:paraId="76989163"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47</w:t>
            </w:r>
          </w:p>
        </w:tc>
      </w:tr>
      <w:tr w:rsidR="00A4753A" w:rsidRPr="00381668" w14:paraId="1BFFA6B0" w14:textId="77777777" w:rsidTr="00A4753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13" w:type="pct"/>
            <w:vMerge w:val="restart"/>
            <w:vAlign w:val="center"/>
            <w:hideMark/>
          </w:tcPr>
          <w:p w14:paraId="04A88782" w14:textId="77777777" w:rsidR="00A4753A" w:rsidRPr="00381668" w:rsidRDefault="00A4753A" w:rsidP="00381668">
            <w:pPr>
              <w:spacing w:line="276" w:lineRule="auto"/>
              <w:jc w:val="center"/>
              <w:rPr>
                <w:color w:val="000000"/>
                <w:sz w:val="20"/>
                <w:szCs w:val="20"/>
              </w:rPr>
            </w:pPr>
            <w:r w:rsidRPr="00381668">
              <w:rPr>
                <w:color w:val="000000"/>
                <w:sz w:val="20"/>
                <w:szCs w:val="20"/>
              </w:rPr>
              <w:t>PEA</w:t>
            </w:r>
          </w:p>
        </w:tc>
        <w:tc>
          <w:tcPr>
            <w:tcW w:w="474" w:type="pct"/>
            <w:noWrap/>
            <w:vAlign w:val="center"/>
            <w:hideMark/>
          </w:tcPr>
          <w:p w14:paraId="5063416B"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Hombre</w:t>
            </w:r>
          </w:p>
        </w:tc>
        <w:tc>
          <w:tcPr>
            <w:tcW w:w="474" w:type="pct"/>
            <w:noWrap/>
            <w:vAlign w:val="center"/>
            <w:hideMark/>
          </w:tcPr>
          <w:p w14:paraId="0AD192BF"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ID</w:t>
            </w:r>
          </w:p>
        </w:tc>
        <w:tc>
          <w:tcPr>
            <w:tcW w:w="474" w:type="pct"/>
            <w:noWrap/>
            <w:vAlign w:val="center"/>
            <w:hideMark/>
          </w:tcPr>
          <w:p w14:paraId="24F759F1"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vAlign w:val="center"/>
            <w:hideMark/>
          </w:tcPr>
          <w:p w14:paraId="40424100"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vAlign w:val="center"/>
            <w:hideMark/>
          </w:tcPr>
          <w:p w14:paraId="48C47DA8"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591" w:type="pct"/>
            <w:noWrap/>
            <w:vAlign w:val="center"/>
            <w:hideMark/>
          </w:tcPr>
          <w:p w14:paraId="35157C02"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6</w:t>
            </w:r>
          </w:p>
        </w:tc>
        <w:tc>
          <w:tcPr>
            <w:tcW w:w="474" w:type="pct"/>
            <w:noWrap/>
            <w:vAlign w:val="center"/>
            <w:hideMark/>
          </w:tcPr>
          <w:p w14:paraId="14433ABC"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7</w:t>
            </w:r>
          </w:p>
        </w:tc>
        <w:tc>
          <w:tcPr>
            <w:tcW w:w="474" w:type="pct"/>
            <w:noWrap/>
            <w:vAlign w:val="center"/>
            <w:hideMark/>
          </w:tcPr>
          <w:p w14:paraId="72310840"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vAlign w:val="center"/>
            <w:hideMark/>
          </w:tcPr>
          <w:p w14:paraId="5E1663CD"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13</w:t>
            </w:r>
          </w:p>
        </w:tc>
      </w:tr>
      <w:tr w:rsidR="00A4753A" w:rsidRPr="00381668" w14:paraId="1F428F2D" w14:textId="77777777" w:rsidTr="00A4753A">
        <w:trPr>
          <w:trHeight w:val="260"/>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14:paraId="39AA610A" w14:textId="77777777" w:rsidR="00A4753A" w:rsidRPr="00381668" w:rsidRDefault="00A4753A" w:rsidP="00381668">
            <w:pPr>
              <w:spacing w:line="276" w:lineRule="auto"/>
              <w:jc w:val="center"/>
              <w:rPr>
                <w:color w:val="000000"/>
                <w:sz w:val="20"/>
                <w:szCs w:val="20"/>
              </w:rPr>
            </w:pPr>
          </w:p>
        </w:tc>
        <w:tc>
          <w:tcPr>
            <w:tcW w:w="474" w:type="pct"/>
            <w:noWrap/>
            <w:vAlign w:val="center"/>
            <w:hideMark/>
          </w:tcPr>
          <w:p w14:paraId="585991D3"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Hombre</w:t>
            </w:r>
          </w:p>
        </w:tc>
        <w:tc>
          <w:tcPr>
            <w:tcW w:w="474" w:type="pct"/>
            <w:noWrap/>
            <w:vAlign w:val="center"/>
            <w:hideMark/>
          </w:tcPr>
          <w:p w14:paraId="7F3C39A5"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EP</w:t>
            </w:r>
          </w:p>
        </w:tc>
        <w:tc>
          <w:tcPr>
            <w:tcW w:w="474" w:type="pct"/>
            <w:noWrap/>
            <w:hideMark/>
          </w:tcPr>
          <w:p w14:paraId="447C61A8"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hideMark/>
          </w:tcPr>
          <w:p w14:paraId="72BB4777"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hideMark/>
          </w:tcPr>
          <w:p w14:paraId="15B18D7B"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591" w:type="pct"/>
            <w:noWrap/>
            <w:hideMark/>
          </w:tcPr>
          <w:p w14:paraId="578D54DD"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4</w:t>
            </w:r>
          </w:p>
        </w:tc>
        <w:tc>
          <w:tcPr>
            <w:tcW w:w="474" w:type="pct"/>
            <w:noWrap/>
            <w:hideMark/>
          </w:tcPr>
          <w:p w14:paraId="63FD906E"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2</w:t>
            </w:r>
          </w:p>
        </w:tc>
        <w:tc>
          <w:tcPr>
            <w:tcW w:w="474" w:type="pct"/>
            <w:noWrap/>
            <w:hideMark/>
          </w:tcPr>
          <w:p w14:paraId="119AA641"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hideMark/>
          </w:tcPr>
          <w:p w14:paraId="74E8BA5E"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6</w:t>
            </w:r>
          </w:p>
        </w:tc>
      </w:tr>
      <w:tr w:rsidR="00A4753A" w:rsidRPr="00381668" w14:paraId="43752EAC" w14:textId="77777777" w:rsidTr="00A4753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14:paraId="577B81E5" w14:textId="77777777" w:rsidR="00A4753A" w:rsidRPr="00381668" w:rsidRDefault="00A4753A" w:rsidP="00381668">
            <w:pPr>
              <w:spacing w:line="276" w:lineRule="auto"/>
              <w:jc w:val="center"/>
              <w:rPr>
                <w:color w:val="000000"/>
                <w:sz w:val="20"/>
                <w:szCs w:val="20"/>
              </w:rPr>
            </w:pPr>
          </w:p>
        </w:tc>
        <w:tc>
          <w:tcPr>
            <w:tcW w:w="474" w:type="pct"/>
            <w:noWrap/>
            <w:vAlign w:val="center"/>
            <w:hideMark/>
          </w:tcPr>
          <w:p w14:paraId="38331226"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Hombre</w:t>
            </w:r>
          </w:p>
        </w:tc>
        <w:tc>
          <w:tcPr>
            <w:tcW w:w="474" w:type="pct"/>
            <w:noWrap/>
            <w:vAlign w:val="center"/>
            <w:hideMark/>
          </w:tcPr>
          <w:p w14:paraId="1A4BFB1F"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OT</w:t>
            </w:r>
          </w:p>
        </w:tc>
        <w:tc>
          <w:tcPr>
            <w:tcW w:w="474" w:type="pct"/>
            <w:noWrap/>
            <w:hideMark/>
          </w:tcPr>
          <w:p w14:paraId="6FED9A64"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hideMark/>
          </w:tcPr>
          <w:p w14:paraId="0948EF22"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hideMark/>
          </w:tcPr>
          <w:p w14:paraId="4E0AA81E"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591" w:type="pct"/>
            <w:noWrap/>
            <w:hideMark/>
          </w:tcPr>
          <w:p w14:paraId="09E06CA8"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3</w:t>
            </w:r>
          </w:p>
        </w:tc>
        <w:tc>
          <w:tcPr>
            <w:tcW w:w="474" w:type="pct"/>
            <w:noWrap/>
            <w:hideMark/>
          </w:tcPr>
          <w:p w14:paraId="01B50FC6"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hideMark/>
          </w:tcPr>
          <w:p w14:paraId="1A2ACEE3"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hideMark/>
          </w:tcPr>
          <w:p w14:paraId="774F9788"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3</w:t>
            </w:r>
          </w:p>
        </w:tc>
      </w:tr>
      <w:tr w:rsidR="00A4753A" w:rsidRPr="00381668" w14:paraId="66A82475" w14:textId="77777777" w:rsidTr="00A4753A">
        <w:trPr>
          <w:trHeight w:val="260"/>
        </w:trPr>
        <w:tc>
          <w:tcPr>
            <w:cnfStyle w:val="001000000000" w:firstRow="0" w:lastRow="0" w:firstColumn="1" w:lastColumn="0" w:oddVBand="0" w:evenVBand="0" w:oddHBand="0" w:evenHBand="0" w:firstRowFirstColumn="0" w:firstRowLastColumn="0" w:lastRowFirstColumn="0" w:lastRowLastColumn="0"/>
            <w:tcW w:w="1562" w:type="pct"/>
            <w:gridSpan w:val="3"/>
            <w:vAlign w:val="center"/>
            <w:hideMark/>
          </w:tcPr>
          <w:p w14:paraId="018C567A" w14:textId="77777777" w:rsidR="00A4753A" w:rsidRPr="00381668" w:rsidRDefault="00A4753A" w:rsidP="00381668">
            <w:pPr>
              <w:spacing w:line="276" w:lineRule="auto"/>
              <w:jc w:val="center"/>
              <w:rPr>
                <w:color w:val="000000"/>
                <w:sz w:val="20"/>
                <w:szCs w:val="20"/>
              </w:rPr>
            </w:pPr>
            <w:r w:rsidRPr="00381668">
              <w:rPr>
                <w:color w:val="000000"/>
                <w:sz w:val="20"/>
                <w:szCs w:val="20"/>
              </w:rPr>
              <w:t>Total PEA</w:t>
            </w:r>
          </w:p>
        </w:tc>
        <w:tc>
          <w:tcPr>
            <w:tcW w:w="474" w:type="pct"/>
            <w:noWrap/>
            <w:hideMark/>
          </w:tcPr>
          <w:p w14:paraId="7FDE3F90"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0</w:t>
            </w:r>
          </w:p>
        </w:tc>
        <w:tc>
          <w:tcPr>
            <w:tcW w:w="474" w:type="pct"/>
            <w:noWrap/>
            <w:hideMark/>
          </w:tcPr>
          <w:p w14:paraId="0C396ED4"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0</w:t>
            </w:r>
          </w:p>
        </w:tc>
        <w:tc>
          <w:tcPr>
            <w:tcW w:w="474" w:type="pct"/>
            <w:noWrap/>
            <w:hideMark/>
          </w:tcPr>
          <w:p w14:paraId="125D6F3E"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0</w:t>
            </w:r>
          </w:p>
        </w:tc>
        <w:tc>
          <w:tcPr>
            <w:tcW w:w="591" w:type="pct"/>
            <w:noWrap/>
            <w:hideMark/>
          </w:tcPr>
          <w:p w14:paraId="25816827"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13</w:t>
            </w:r>
          </w:p>
        </w:tc>
        <w:tc>
          <w:tcPr>
            <w:tcW w:w="474" w:type="pct"/>
            <w:noWrap/>
            <w:hideMark/>
          </w:tcPr>
          <w:p w14:paraId="708576B5"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9</w:t>
            </w:r>
          </w:p>
        </w:tc>
        <w:tc>
          <w:tcPr>
            <w:tcW w:w="474" w:type="pct"/>
            <w:noWrap/>
            <w:hideMark/>
          </w:tcPr>
          <w:p w14:paraId="4B27F617"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0</w:t>
            </w:r>
          </w:p>
        </w:tc>
        <w:tc>
          <w:tcPr>
            <w:tcW w:w="474" w:type="pct"/>
            <w:noWrap/>
            <w:hideMark/>
          </w:tcPr>
          <w:p w14:paraId="57189F67"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22</w:t>
            </w:r>
          </w:p>
        </w:tc>
      </w:tr>
      <w:tr w:rsidR="00A4753A" w:rsidRPr="00381668" w14:paraId="44D188E1" w14:textId="77777777" w:rsidTr="00A4753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13" w:type="pct"/>
            <w:vMerge w:val="restart"/>
            <w:vAlign w:val="center"/>
            <w:hideMark/>
          </w:tcPr>
          <w:p w14:paraId="5B8B87E0" w14:textId="77777777" w:rsidR="00A4753A" w:rsidRPr="00381668" w:rsidRDefault="00A4753A" w:rsidP="00381668">
            <w:pPr>
              <w:spacing w:line="276" w:lineRule="auto"/>
              <w:jc w:val="center"/>
              <w:rPr>
                <w:color w:val="000000"/>
                <w:sz w:val="20"/>
                <w:szCs w:val="20"/>
              </w:rPr>
            </w:pPr>
            <w:r w:rsidRPr="00381668">
              <w:rPr>
                <w:color w:val="000000"/>
                <w:sz w:val="20"/>
                <w:szCs w:val="20"/>
              </w:rPr>
              <w:t>PEI</w:t>
            </w:r>
          </w:p>
        </w:tc>
        <w:tc>
          <w:tcPr>
            <w:tcW w:w="474" w:type="pct"/>
            <w:noWrap/>
            <w:vAlign w:val="center"/>
            <w:hideMark/>
          </w:tcPr>
          <w:p w14:paraId="12E88162"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Hombre</w:t>
            </w:r>
          </w:p>
        </w:tc>
        <w:tc>
          <w:tcPr>
            <w:tcW w:w="474" w:type="pct"/>
            <w:noWrap/>
            <w:vAlign w:val="center"/>
            <w:hideMark/>
          </w:tcPr>
          <w:p w14:paraId="7CB83A61"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DS</w:t>
            </w:r>
          </w:p>
        </w:tc>
        <w:tc>
          <w:tcPr>
            <w:tcW w:w="474" w:type="pct"/>
            <w:noWrap/>
            <w:hideMark/>
          </w:tcPr>
          <w:p w14:paraId="42A49AC4"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hideMark/>
          </w:tcPr>
          <w:p w14:paraId="3FD23109"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hideMark/>
          </w:tcPr>
          <w:p w14:paraId="7DB00C52"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591" w:type="pct"/>
            <w:noWrap/>
            <w:hideMark/>
          </w:tcPr>
          <w:p w14:paraId="65D58EC3"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c>
          <w:tcPr>
            <w:tcW w:w="474" w:type="pct"/>
            <w:noWrap/>
            <w:hideMark/>
          </w:tcPr>
          <w:p w14:paraId="4CD2BB1C"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c>
          <w:tcPr>
            <w:tcW w:w="474" w:type="pct"/>
            <w:noWrap/>
            <w:hideMark/>
          </w:tcPr>
          <w:p w14:paraId="4B610D11"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c>
          <w:tcPr>
            <w:tcW w:w="474" w:type="pct"/>
            <w:noWrap/>
            <w:hideMark/>
          </w:tcPr>
          <w:p w14:paraId="653F3498"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3</w:t>
            </w:r>
          </w:p>
        </w:tc>
      </w:tr>
      <w:tr w:rsidR="00A4753A" w:rsidRPr="00381668" w14:paraId="2D4A719B" w14:textId="77777777" w:rsidTr="00A4753A">
        <w:trPr>
          <w:trHeight w:val="260"/>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14:paraId="357CFB87" w14:textId="77777777" w:rsidR="00A4753A" w:rsidRPr="00381668" w:rsidRDefault="00A4753A" w:rsidP="00381668">
            <w:pPr>
              <w:spacing w:line="276" w:lineRule="auto"/>
              <w:jc w:val="center"/>
              <w:rPr>
                <w:color w:val="000000"/>
                <w:sz w:val="20"/>
                <w:szCs w:val="20"/>
              </w:rPr>
            </w:pPr>
          </w:p>
        </w:tc>
        <w:tc>
          <w:tcPr>
            <w:tcW w:w="474" w:type="pct"/>
            <w:noWrap/>
            <w:vAlign w:val="center"/>
            <w:hideMark/>
          </w:tcPr>
          <w:p w14:paraId="16CA3114"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Hombre</w:t>
            </w:r>
          </w:p>
        </w:tc>
        <w:tc>
          <w:tcPr>
            <w:tcW w:w="474" w:type="pct"/>
            <w:noWrap/>
            <w:vAlign w:val="center"/>
            <w:hideMark/>
          </w:tcPr>
          <w:p w14:paraId="65C9873B"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HG</w:t>
            </w:r>
          </w:p>
        </w:tc>
        <w:tc>
          <w:tcPr>
            <w:tcW w:w="474" w:type="pct"/>
            <w:noWrap/>
            <w:hideMark/>
          </w:tcPr>
          <w:p w14:paraId="7F55E0C2"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hideMark/>
          </w:tcPr>
          <w:p w14:paraId="1C9C7C1F"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hideMark/>
          </w:tcPr>
          <w:p w14:paraId="3A527EAA"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591" w:type="pct"/>
            <w:noWrap/>
            <w:hideMark/>
          </w:tcPr>
          <w:p w14:paraId="09D20B97"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2</w:t>
            </w:r>
          </w:p>
        </w:tc>
        <w:tc>
          <w:tcPr>
            <w:tcW w:w="474" w:type="pct"/>
            <w:noWrap/>
            <w:hideMark/>
          </w:tcPr>
          <w:p w14:paraId="5A134C70"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w:t>
            </w:r>
          </w:p>
        </w:tc>
        <w:tc>
          <w:tcPr>
            <w:tcW w:w="474" w:type="pct"/>
            <w:noWrap/>
            <w:hideMark/>
          </w:tcPr>
          <w:p w14:paraId="31684173"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2</w:t>
            </w:r>
          </w:p>
        </w:tc>
        <w:tc>
          <w:tcPr>
            <w:tcW w:w="474" w:type="pct"/>
            <w:noWrap/>
            <w:hideMark/>
          </w:tcPr>
          <w:p w14:paraId="07A3ADAD"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5</w:t>
            </w:r>
          </w:p>
        </w:tc>
      </w:tr>
      <w:tr w:rsidR="00A4753A" w:rsidRPr="00381668" w14:paraId="6E1D23F3" w14:textId="77777777" w:rsidTr="00A4753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14:paraId="1BF52426" w14:textId="77777777" w:rsidR="00A4753A" w:rsidRPr="00381668" w:rsidRDefault="00A4753A" w:rsidP="00381668">
            <w:pPr>
              <w:spacing w:line="276" w:lineRule="auto"/>
              <w:jc w:val="center"/>
              <w:rPr>
                <w:color w:val="000000"/>
                <w:sz w:val="20"/>
                <w:szCs w:val="20"/>
              </w:rPr>
            </w:pPr>
          </w:p>
        </w:tc>
        <w:tc>
          <w:tcPr>
            <w:tcW w:w="474" w:type="pct"/>
            <w:noWrap/>
            <w:vAlign w:val="center"/>
            <w:hideMark/>
          </w:tcPr>
          <w:p w14:paraId="26787B4E"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Hombre</w:t>
            </w:r>
          </w:p>
        </w:tc>
        <w:tc>
          <w:tcPr>
            <w:tcW w:w="474" w:type="pct"/>
            <w:noWrap/>
            <w:vAlign w:val="center"/>
            <w:hideMark/>
          </w:tcPr>
          <w:p w14:paraId="771F2D55"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NA</w:t>
            </w:r>
          </w:p>
        </w:tc>
        <w:tc>
          <w:tcPr>
            <w:tcW w:w="474" w:type="pct"/>
            <w:noWrap/>
            <w:hideMark/>
          </w:tcPr>
          <w:p w14:paraId="021B1975"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c>
          <w:tcPr>
            <w:tcW w:w="474" w:type="pct"/>
            <w:noWrap/>
            <w:hideMark/>
          </w:tcPr>
          <w:p w14:paraId="64AC4F7B"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hideMark/>
          </w:tcPr>
          <w:p w14:paraId="41720172"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591" w:type="pct"/>
            <w:noWrap/>
            <w:hideMark/>
          </w:tcPr>
          <w:p w14:paraId="4DAE4223"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hideMark/>
          </w:tcPr>
          <w:p w14:paraId="312C1CBF"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hideMark/>
          </w:tcPr>
          <w:p w14:paraId="045791AC"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hideMark/>
          </w:tcPr>
          <w:p w14:paraId="2E7C357F"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r>
      <w:tr w:rsidR="00A4753A" w:rsidRPr="00381668" w14:paraId="18906331" w14:textId="77777777" w:rsidTr="00A4753A">
        <w:trPr>
          <w:trHeight w:val="260"/>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14:paraId="6EF900CF" w14:textId="77777777" w:rsidR="00A4753A" w:rsidRPr="00381668" w:rsidRDefault="00A4753A" w:rsidP="00381668">
            <w:pPr>
              <w:spacing w:line="276" w:lineRule="auto"/>
              <w:jc w:val="center"/>
              <w:rPr>
                <w:color w:val="000000"/>
                <w:sz w:val="20"/>
                <w:szCs w:val="20"/>
              </w:rPr>
            </w:pPr>
          </w:p>
        </w:tc>
        <w:tc>
          <w:tcPr>
            <w:tcW w:w="474" w:type="pct"/>
            <w:noWrap/>
            <w:vAlign w:val="center"/>
            <w:hideMark/>
          </w:tcPr>
          <w:p w14:paraId="61A0F5D1"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Hombre</w:t>
            </w:r>
          </w:p>
        </w:tc>
        <w:tc>
          <w:tcPr>
            <w:tcW w:w="474" w:type="pct"/>
            <w:noWrap/>
            <w:vAlign w:val="center"/>
            <w:hideMark/>
          </w:tcPr>
          <w:p w14:paraId="77032D10"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SP</w:t>
            </w:r>
          </w:p>
        </w:tc>
        <w:tc>
          <w:tcPr>
            <w:tcW w:w="474" w:type="pct"/>
            <w:noWrap/>
            <w:hideMark/>
          </w:tcPr>
          <w:p w14:paraId="4FE4AC5B"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hideMark/>
          </w:tcPr>
          <w:p w14:paraId="12B50E7B"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hideMark/>
          </w:tcPr>
          <w:p w14:paraId="46F93BFB"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591" w:type="pct"/>
            <w:noWrap/>
            <w:hideMark/>
          </w:tcPr>
          <w:p w14:paraId="627EE7F8"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hideMark/>
          </w:tcPr>
          <w:p w14:paraId="3996027D"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hideMark/>
          </w:tcPr>
          <w:p w14:paraId="4AEA56BE"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hideMark/>
          </w:tcPr>
          <w:p w14:paraId="1B0E8EFE"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0</w:t>
            </w:r>
          </w:p>
        </w:tc>
      </w:tr>
      <w:tr w:rsidR="00A4753A" w:rsidRPr="00381668" w14:paraId="75C1F03E" w14:textId="77777777" w:rsidTr="00A4753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14:paraId="763A1C20" w14:textId="77777777" w:rsidR="00A4753A" w:rsidRPr="00381668" w:rsidRDefault="00A4753A" w:rsidP="00381668">
            <w:pPr>
              <w:spacing w:line="276" w:lineRule="auto"/>
              <w:jc w:val="center"/>
              <w:rPr>
                <w:color w:val="000000"/>
                <w:sz w:val="20"/>
                <w:szCs w:val="20"/>
              </w:rPr>
            </w:pPr>
          </w:p>
        </w:tc>
        <w:tc>
          <w:tcPr>
            <w:tcW w:w="474" w:type="pct"/>
            <w:noWrap/>
            <w:vAlign w:val="center"/>
            <w:hideMark/>
          </w:tcPr>
          <w:p w14:paraId="2E55E2D9"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Hombre</w:t>
            </w:r>
          </w:p>
        </w:tc>
        <w:tc>
          <w:tcPr>
            <w:tcW w:w="474" w:type="pct"/>
            <w:noWrap/>
            <w:vAlign w:val="center"/>
            <w:hideMark/>
          </w:tcPr>
          <w:p w14:paraId="2FEC75FA"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ES</w:t>
            </w:r>
          </w:p>
        </w:tc>
        <w:tc>
          <w:tcPr>
            <w:tcW w:w="474" w:type="pct"/>
            <w:noWrap/>
            <w:hideMark/>
          </w:tcPr>
          <w:p w14:paraId="1D76B4D0"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5</w:t>
            </w:r>
          </w:p>
        </w:tc>
        <w:tc>
          <w:tcPr>
            <w:tcW w:w="474" w:type="pct"/>
            <w:noWrap/>
            <w:hideMark/>
          </w:tcPr>
          <w:p w14:paraId="6E0363DB"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3</w:t>
            </w:r>
          </w:p>
        </w:tc>
        <w:tc>
          <w:tcPr>
            <w:tcW w:w="474" w:type="pct"/>
            <w:noWrap/>
            <w:hideMark/>
          </w:tcPr>
          <w:p w14:paraId="131AAFAA"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c>
          <w:tcPr>
            <w:tcW w:w="591" w:type="pct"/>
            <w:noWrap/>
            <w:hideMark/>
          </w:tcPr>
          <w:p w14:paraId="01D1BDD7"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c>
          <w:tcPr>
            <w:tcW w:w="474" w:type="pct"/>
            <w:noWrap/>
            <w:hideMark/>
          </w:tcPr>
          <w:p w14:paraId="666C939B"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hideMark/>
          </w:tcPr>
          <w:p w14:paraId="6E678B7B"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hideMark/>
          </w:tcPr>
          <w:p w14:paraId="155EED4A"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10</w:t>
            </w:r>
          </w:p>
        </w:tc>
      </w:tr>
      <w:tr w:rsidR="00A4753A" w:rsidRPr="00381668" w14:paraId="51563A07" w14:textId="77777777" w:rsidTr="00A4753A">
        <w:trPr>
          <w:trHeight w:val="260"/>
        </w:trPr>
        <w:tc>
          <w:tcPr>
            <w:cnfStyle w:val="001000000000" w:firstRow="0" w:lastRow="0" w:firstColumn="1" w:lastColumn="0" w:oddVBand="0" w:evenVBand="0" w:oddHBand="0" w:evenHBand="0" w:firstRowFirstColumn="0" w:firstRowLastColumn="0" w:lastRowFirstColumn="0" w:lastRowLastColumn="0"/>
            <w:tcW w:w="1562" w:type="pct"/>
            <w:gridSpan w:val="3"/>
            <w:vAlign w:val="center"/>
            <w:hideMark/>
          </w:tcPr>
          <w:p w14:paraId="2C2A7BDA" w14:textId="77777777" w:rsidR="00A4753A" w:rsidRPr="00381668" w:rsidRDefault="00A4753A" w:rsidP="00381668">
            <w:pPr>
              <w:spacing w:line="276" w:lineRule="auto"/>
              <w:jc w:val="center"/>
              <w:rPr>
                <w:color w:val="000000"/>
                <w:sz w:val="20"/>
                <w:szCs w:val="20"/>
              </w:rPr>
            </w:pPr>
            <w:r w:rsidRPr="00381668">
              <w:rPr>
                <w:color w:val="000000"/>
                <w:sz w:val="20"/>
                <w:szCs w:val="20"/>
              </w:rPr>
              <w:t>Total PEI</w:t>
            </w:r>
          </w:p>
        </w:tc>
        <w:tc>
          <w:tcPr>
            <w:tcW w:w="474" w:type="pct"/>
            <w:noWrap/>
            <w:hideMark/>
          </w:tcPr>
          <w:p w14:paraId="74DE2173"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6</w:t>
            </w:r>
          </w:p>
        </w:tc>
        <w:tc>
          <w:tcPr>
            <w:tcW w:w="474" w:type="pct"/>
            <w:noWrap/>
            <w:hideMark/>
          </w:tcPr>
          <w:p w14:paraId="08B62F05"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3</w:t>
            </w:r>
          </w:p>
        </w:tc>
        <w:tc>
          <w:tcPr>
            <w:tcW w:w="474" w:type="pct"/>
            <w:noWrap/>
            <w:hideMark/>
          </w:tcPr>
          <w:p w14:paraId="50367834"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w:t>
            </w:r>
          </w:p>
        </w:tc>
        <w:tc>
          <w:tcPr>
            <w:tcW w:w="591" w:type="pct"/>
            <w:noWrap/>
            <w:hideMark/>
          </w:tcPr>
          <w:p w14:paraId="54AE553B"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4</w:t>
            </w:r>
          </w:p>
        </w:tc>
        <w:tc>
          <w:tcPr>
            <w:tcW w:w="474" w:type="pct"/>
            <w:noWrap/>
            <w:hideMark/>
          </w:tcPr>
          <w:p w14:paraId="3F089951"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2</w:t>
            </w:r>
          </w:p>
        </w:tc>
        <w:tc>
          <w:tcPr>
            <w:tcW w:w="474" w:type="pct"/>
            <w:noWrap/>
            <w:hideMark/>
          </w:tcPr>
          <w:p w14:paraId="47EE8CF2"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3</w:t>
            </w:r>
          </w:p>
        </w:tc>
        <w:tc>
          <w:tcPr>
            <w:tcW w:w="474" w:type="pct"/>
            <w:noWrap/>
            <w:hideMark/>
          </w:tcPr>
          <w:p w14:paraId="25A1F58F"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19</w:t>
            </w:r>
          </w:p>
        </w:tc>
      </w:tr>
      <w:tr w:rsidR="00A4753A" w:rsidRPr="00381668" w14:paraId="138B657B" w14:textId="77777777" w:rsidTr="00A4753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088" w:type="pct"/>
            <w:gridSpan w:val="2"/>
            <w:noWrap/>
            <w:vAlign w:val="center"/>
            <w:hideMark/>
          </w:tcPr>
          <w:p w14:paraId="73FCF887" w14:textId="77777777" w:rsidR="00A4753A" w:rsidRPr="00381668" w:rsidRDefault="00A4753A" w:rsidP="00381668">
            <w:pPr>
              <w:spacing w:line="276" w:lineRule="auto"/>
              <w:jc w:val="center"/>
              <w:rPr>
                <w:color w:val="000000"/>
                <w:sz w:val="20"/>
                <w:szCs w:val="20"/>
              </w:rPr>
            </w:pPr>
            <w:r w:rsidRPr="00381668">
              <w:rPr>
                <w:color w:val="000000"/>
                <w:sz w:val="20"/>
                <w:szCs w:val="20"/>
              </w:rPr>
              <w:t>Hombre</w:t>
            </w:r>
          </w:p>
        </w:tc>
        <w:tc>
          <w:tcPr>
            <w:tcW w:w="474" w:type="pct"/>
            <w:noWrap/>
            <w:vAlign w:val="center"/>
            <w:hideMark/>
          </w:tcPr>
          <w:p w14:paraId="4AD75904"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CI</w:t>
            </w:r>
          </w:p>
        </w:tc>
        <w:tc>
          <w:tcPr>
            <w:tcW w:w="474" w:type="pct"/>
            <w:noWrap/>
            <w:hideMark/>
          </w:tcPr>
          <w:p w14:paraId="427EBF9A"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c>
          <w:tcPr>
            <w:tcW w:w="474" w:type="pct"/>
            <w:noWrap/>
            <w:hideMark/>
          </w:tcPr>
          <w:p w14:paraId="138945EC"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hideMark/>
          </w:tcPr>
          <w:p w14:paraId="144C3372"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591" w:type="pct"/>
            <w:noWrap/>
            <w:hideMark/>
          </w:tcPr>
          <w:p w14:paraId="4A5E658B"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hideMark/>
          </w:tcPr>
          <w:p w14:paraId="226A6A20"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hideMark/>
          </w:tcPr>
          <w:p w14:paraId="6776254A"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474" w:type="pct"/>
            <w:noWrap/>
            <w:hideMark/>
          </w:tcPr>
          <w:p w14:paraId="3A8175A7" w14:textId="77777777" w:rsidR="00A4753A" w:rsidRPr="00381668" w:rsidRDefault="00A4753A"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r>
      <w:tr w:rsidR="00A4753A" w:rsidRPr="00381668" w14:paraId="2BA9765A" w14:textId="77777777" w:rsidTr="00A4753A">
        <w:trPr>
          <w:trHeight w:val="260"/>
        </w:trPr>
        <w:tc>
          <w:tcPr>
            <w:cnfStyle w:val="001000000000" w:firstRow="0" w:lastRow="0" w:firstColumn="1" w:lastColumn="0" w:oddVBand="0" w:evenVBand="0" w:oddHBand="0" w:evenHBand="0" w:firstRowFirstColumn="0" w:firstRowLastColumn="0" w:lastRowFirstColumn="0" w:lastRowLastColumn="0"/>
            <w:tcW w:w="1562" w:type="pct"/>
            <w:gridSpan w:val="3"/>
            <w:vAlign w:val="center"/>
            <w:hideMark/>
          </w:tcPr>
          <w:p w14:paraId="65C0E30B" w14:textId="77777777" w:rsidR="00A4753A" w:rsidRPr="00381668" w:rsidRDefault="00A4753A" w:rsidP="00381668">
            <w:pPr>
              <w:spacing w:line="276" w:lineRule="auto"/>
              <w:jc w:val="center"/>
              <w:rPr>
                <w:color w:val="000000"/>
                <w:sz w:val="20"/>
                <w:szCs w:val="20"/>
              </w:rPr>
            </w:pPr>
            <w:r w:rsidRPr="00381668">
              <w:rPr>
                <w:color w:val="000000"/>
                <w:sz w:val="20"/>
                <w:szCs w:val="20"/>
              </w:rPr>
              <w:t>Total</w:t>
            </w:r>
          </w:p>
        </w:tc>
        <w:tc>
          <w:tcPr>
            <w:tcW w:w="474" w:type="pct"/>
            <w:noWrap/>
            <w:hideMark/>
          </w:tcPr>
          <w:p w14:paraId="33D30226"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7</w:t>
            </w:r>
          </w:p>
        </w:tc>
        <w:tc>
          <w:tcPr>
            <w:tcW w:w="474" w:type="pct"/>
            <w:noWrap/>
            <w:hideMark/>
          </w:tcPr>
          <w:p w14:paraId="41064DE3"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3</w:t>
            </w:r>
          </w:p>
        </w:tc>
        <w:tc>
          <w:tcPr>
            <w:tcW w:w="474" w:type="pct"/>
            <w:noWrap/>
            <w:hideMark/>
          </w:tcPr>
          <w:p w14:paraId="29E6CE64"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w:t>
            </w:r>
          </w:p>
        </w:tc>
        <w:tc>
          <w:tcPr>
            <w:tcW w:w="591" w:type="pct"/>
            <w:noWrap/>
            <w:hideMark/>
          </w:tcPr>
          <w:p w14:paraId="16888C67"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17</w:t>
            </w:r>
          </w:p>
        </w:tc>
        <w:tc>
          <w:tcPr>
            <w:tcW w:w="474" w:type="pct"/>
            <w:noWrap/>
            <w:hideMark/>
          </w:tcPr>
          <w:p w14:paraId="0F7EF621"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11</w:t>
            </w:r>
          </w:p>
        </w:tc>
        <w:tc>
          <w:tcPr>
            <w:tcW w:w="474" w:type="pct"/>
            <w:noWrap/>
            <w:hideMark/>
          </w:tcPr>
          <w:p w14:paraId="14B517FF"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3</w:t>
            </w:r>
          </w:p>
        </w:tc>
        <w:tc>
          <w:tcPr>
            <w:tcW w:w="474" w:type="pct"/>
            <w:noWrap/>
            <w:hideMark/>
          </w:tcPr>
          <w:p w14:paraId="02665A79" w14:textId="77777777" w:rsidR="00A4753A" w:rsidRPr="00381668" w:rsidRDefault="00A4753A"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42</w:t>
            </w:r>
          </w:p>
        </w:tc>
      </w:tr>
    </w:tbl>
    <w:p w14:paraId="0D177204" w14:textId="77777777" w:rsidR="00A4753A" w:rsidRPr="00381668" w:rsidRDefault="00A4753A" w:rsidP="00381668">
      <w:pPr>
        <w:spacing w:line="276" w:lineRule="auto"/>
        <w:jc w:val="center"/>
        <w:rPr>
          <w:sz w:val="20"/>
          <w:szCs w:val="20"/>
        </w:rPr>
      </w:pPr>
      <w:r w:rsidRPr="00381668">
        <w:rPr>
          <w:sz w:val="20"/>
          <w:szCs w:val="20"/>
        </w:rPr>
        <w:t>Fuente: Elaboración propia a partir del censo 2021</w:t>
      </w:r>
    </w:p>
    <w:p w14:paraId="0F871D24" w14:textId="77777777" w:rsidR="00A4753A" w:rsidRPr="00381668" w:rsidRDefault="00A4753A" w:rsidP="00381668">
      <w:pPr>
        <w:spacing w:line="276" w:lineRule="auto"/>
        <w:jc w:val="both"/>
      </w:pPr>
    </w:p>
    <w:p w14:paraId="1F2919D7" w14:textId="0DD5408C" w:rsidR="009D5DC5" w:rsidRPr="00381668" w:rsidRDefault="25573622" w:rsidP="00381668">
      <w:pPr>
        <w:pStyle w:val="Descripcin"/>
        <w:keepNext/>
        <w:spacing w:line="276" w:lineRule="auto"/>
        <w:jc w:val="center"/>
        <w:rPr>
          <w:rFonts w:ascii="Times New Roman" w:hAnsi="Times New Roman" w:cs="Times New Roman"/>
          <w:i w:val="0"/>
          <w:iCs w:val="0"/>
          <w:sz w:val="24"/>
          <w:szCs w:val="24"/>
        </w:rPr>
      </w:pPr>
      <w:bookmarkStart w:id="104" w:name="_Toc116810335"/>
      <w:r w:rsidRPr="00381668">
        <w:rPr>
          <w:rFonts w:ascii="Times New Roman" w:hAnsi="Times New Roman" w:cs="Times New Roman"/>
          <w:i w:val="0"/>
          <w:iCs w:val="0"/>
          <w:sz w:val="24"/>
          <w:szCs w:val="24"/>
        </w:rPr>
        <w:lastRenderedPageBreak/>
        <w:t>Figura</w:t>
      </w:r>
      <w:r w:rsidR="009D5DC5" w:rsidRPr="00381668">
        <w:rPr>
          <w:rFonts w:ascii="Times New Roman" w:hAnsi="Times New Roman" w:cs="Times New Roman"/>
          <w:i w:val="0"/>
          <w:iCs w:val="0"/>
          <w:sz w:val="24"/>
          <w:szCs w:val="24"/>
        </w:rPr>
        <w:t xml:space="preserve"> </w:t>
      </w:r>
      <w:r w:rsidR="009D5DC5" w:rsidRPr="00381668">
        <w:rPr>
          <w:rFonts w:ascii="Times New Roman" w:hAnsi="Times New Roman" w:cs="Times New Roman"/>
          <w:i w:val="0"/>
          <w:iCs w:val="0"/>
          <w:sz w:val="24"/>
          <w:szCs w:val="24"/>
        </w:rPr>
        <w:fldChar w:fldCharType="begin"/>
      </w:r>
      <w:r w:rsidR="009D5DC5" w:rsidRPr="00381668">
        <w:rPr>
          <w:rFonts w:ascii="Times New Roman" w:hAnsi="Times New Roman" w:cs="Times New Roman"/>
          <w:i w:val="0"/>
          <w:iCs w:val="0"/>
          <w:sz w:val="24"/>
          <w:szCs w:val="24"/>
        </w:rPr>
        <w:instrText>SEQ Ilustración \* ARABIC</w:instrText>
      </w:r>
      <w:r w:rsidR="009D5DC5" w:rsidRPr="00381668">
        <w:rPr>
          <w:rFonts w:ascii="Times New Roman" w:hAnsi="Times New Roman" w:cs="Times New Roman"/>
          <w:i w:val="0"/>
          <w:iCs w:val="0"/>
          <w:sz w:val="24"/>
          <w:szCs w:val="24"/>
        </w:rPr>
        <w:fldChar w:fldCharType="separate"/>
      </w:r>
      <w:r w:rsidR="00A4753A" w:rsidRPr="00381668">
        <w:rPr>
          <w:rFonts w:ascii="Times New Roman" w:hAnsi="Times New Roman" w:cs="Times New Roman"/>
          <w:i w:val="0"/>
          <w:iCs w:val="0"/>
          <w:noProof/>
          <w:sz w:val="24"/>
          <w:szCs w:val="24"/>
        </w:rPr>
        <w:t>21</w:t>
      </w:r>
      <w:r w:rsidR="009D5DC5" w:rsidRPr="00381668">
        <w:rPr>
          <w:rFonts w:ascii="Times New Roman" w:hAnsi="Times New Roman" w:cs="Times New Roman"/>
          <w:i w:val="0"/>
          <w:iCs w:val="0"/>
          <w:sz w:val="24"/>
          <w:szCs w:val="24"/>
        </w:rPr>
        <w:fldChar w:fldCharType="end"/>
      </w:r>
      <w:r w:rsidR="009A3662" w:rsidRPr="00381668">
        <w:rPr>
          <w:rFonts w:ascii="Times New Roman" w:hAnsi="Times New Roman" w:cs="Times New Roman"/>
          <w:i w:val="0"/>
          <w:iCs w:val="0"/>
          <w:sz w:val="24"/>
          <w:szCs w:val="24"/>
        </w:rPr>
        <w:t>.</w:t>
      </w:r>
      <w:r w:rsidR="009D5DC5" w:rsidRPr="00381668">
        <w:rPr>
          <w:rFonts w:ascii="Times New Roman" w:hAnsi="Times New Roman" w:cs="Times New Roman"/>
          <w:i w:val="0"/>
          <w:iCs w:val="0"/>
          <w:sz w:val="24"/>
          <w:szCs w:val="24"/>
        </w:rPr>
        <w:t xml:space="preserve"> </w:t>
      </w:r>
      <w:r w:rsidR="00A4753A" w:rsidRPr="00381668">
        <w:rPr>
          <w:rFonts w:ascii="Times New Roman" w:hAnsi="Times New Roman" w:cs="Times New Roman"/>
          <w:i w:val="0"/>
          <w:iCs w:val="0"/>
          <w:sz w:val="24"/>
          <w:szCs w:val="24"/>
        </w:rPr>
        <w:t xml:space="preserve">Actividades sector </w:t>
      </w:r>
      <w:r w:rsidR="009D5DC5" w:rsidRPr="00381668">
        <w:rPr>
          <w:rFonts w:ascii="Times New Roman" w:hAnsi="Times New Roman" w:cs="Times New Roman"/>
          <w:i w:val="0"/>
          <w:iCs w:val="0"/>
          <w:sz w:val="24"/>
          <w:szCs w:val="24"/>
        </w:rPr>
        <w:t xml:space="preserve">Porvenir </w:t>
      </w:r>
      <w:r w:rsidR="00A4753A" w:rsidRPr="00381668">
        <w:rPr>
          <w:rFonts w:ascii="Times New Roman" w:hAnsi="Times New Roman" w:cs="Times New Roman"/>
          <w:i w:val="0"/>
          <w:iCs w:val="0"/>
          <w:sz w:val="24"/>
          <w:szCs w:val="24"/>
        </w:rPr>
        <w:t>mujeres por edad</w:t>
      </w:r>
      <w:bookmarkEnd w:id="104"/>
    </w:p>
    <w:p w14:paraId="751F66E1" w14:textId="406BDAD0" w:rsidR="00963CBE" w:rsidRPr="00381668" w:rsidRDefault="00963CBE" w:rsidP="00381668">
      <w:pPr>
        <w:spacing w:line="276" w:lineRule="auto"/>
        <w:jc w:val="center"/>
      </w:pPr>
      <w:r w:rsidRPr="00381668">
        <w:rPr>
          <w:noProof/>
          <w:lang w:eastAsia="es-CO"/>
        </w:rPr>
        <w:drawing>
          <wp:inline distT="0" distB="0" distL="0" distR="0" wp14:anchorId="04B640EC" wp14:editId="4758FDA7">
            <wp:extent cx="4572000" cy="2743200"/>
            <wp:effectExtent l="0" t="0" r="12700" b="12700"/>
            <wp:docPr id="103" name="Gráfico 103">
              <a:extLst xmlns:a="http://schemas.openxmlformats.org/drawingml/2006/main">
                <a:ext uri="{FF2B5EF4-FFF2-40B4-BE49-F238E27FC236}">
                  <a16:creationId xmlns:a16="http://schemas.microsoft.com/office/drawing/2014/main" id="{A7937C30-B2FB-4865-AFAB-EC8BB5BA7A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7FFBF3E" w14:textId="6896A908" w:rsidR="00802FF2" w:rsidRPr="00381668" w:rsidRDefault="00A4753A" w:rsidP="00381668">
      <w:pPr>
        <w:spacing w:line="276" w:lineRule="auto"/>
        <w:jc w:val="center"/>
      </w:pPr>
      <w:r w:rsidRPr="00381668">
        <w:rPr>
          <w:sz w:val="20"/>
          <w:szCs w:val="20"/>
        </w:rPr>
        <w:t>Fuente: Elaboración propia a partir del censo 2021</w:t>
      </w:r>
    </w:p>
    <w:p w14:paraId="034E2965" w14:textId="77777777" w:rsidR="00A4753A" w:rsidRPr="00381668" w:rsidRDefault="00A4753A" w:rsidP="00381668">
      <w:pPr>
        <w:spacing w:line="276" w:lineRule="auto"/>
        <w:jc w:val="both"/>
      </w:pPr>
    </w:p>
    <w:p w14:paraId="595894A0" w14:textId="00001992" w:rsidR="00802FF2" w:rsidRPr="00381668" w:rsidRDefault="00A4753A" w:rsidP="00381668">
      <w:pPr>
        <w:spacing w:line="276" w:lineRule="auto"/>
        <w:jc w:val="both"/>
      </w:pPr>
      <w:r w:rsidRPr="00381668">
        <w:t>S</w:t>
      </w:r>
      <w:r w:rsidR="00963CBE" w:rsidRPr="00381668">
        <w:t>e refleja en el sector Porvenir 4</w:t>
      </w:r>
      <w:r w:rsidR="00ED5333" w:rsidRPr="00381668">
        <w:t>7</w:t>
      </w:r>
      <w:r w:rsidR="00963CBE" w:rsidRPr="00381668">
        <w:t xml:space="preserve"> mujeres</w:t>
      </w:r>
      <w:r w:rsidR="00ED5333" w:rsidRPr="00381668">
        <w:t>, de las cuales 14</w:t>
      </w:r>
      <w:r w:rsidR="00963CBE" w:rsidRPr="00381668">
        <w:t xml:space="preserve"> representan a la población económicamente activa, 3</w:t>
      </w:r>
      <w:r w:rsidR="00AD1453" w:rsidRPr="00381668">
        <w:t>2</w:t>
      </w:r>
      <w:r w:rsidR="00963CBE" w:rsidRPr="00381668">
        <w:t xml:space="preserve"> pertenecen a la población económicamente inactiva debido a que la ocupación es oficios del hogar, estudiantes, desempleados o en algunos casos no aplica por la edad.</w:t>
      </w:r>
    </w:p>
    <w:p w14:paraId="6658B48A" w14:textId="77777777" w:rsidR="00802FF2" w:rsidRPr="00381668" w:rsidRDefault="00802FF2" w:rsidP="00381668">
      <w:pPr>
        <w:spacing w:line="276" w:lineRule="auto"/>
        <w:jc w:val="both"/>
      </w:pPr>
    </w:p>
    <w:p w14:paraId="7DD74DA2" w14:textId="2FC983B0" w:rsidR="009D5DC5" w:rsidRPr="00381668" w:rsidRDefault="25573622" w:rsidP="00381668">
      <w:pPr>
        <w:pStyle w:val="Descripcin"/>
        <w:keepNext/>
        <w:spacing w:line="276" w:lineRule="auto"/>
        <w:jc w:val="center"/>
        <w:rPr>
          <w:rFonts w:ascii="Times New Roman" w:hAnsi="Times New Roman" w:cs="Times New Roman"/>
          <w:i w:val="0"/>
          <w:iCs w:val="0"/>
          <w:sz w:val="24"/>
          <w:szCs w:val="24"/>
        </w:rPr>
      </w:pPr>
      <w:bookmarkStart w:id="105" w:name="_Toc116810336"/>
      <w:r w:rsidRPr="00381668">
        <w:rPr>
          <w:rFonts w:ascii="Times New Roman" w:hAnsi="Times New Roman" w:cs="Times New Roman"/>
          <w:i w:val="0"/>
          <w:iCs w:val="0"/>
          <w:sz w:val="24"/>
          <w:szCs w:val="24"/>
        </w:rPr>
        <w:t>Figura</w:t>
      </w:r>
      <w:r w:rsidR="009D5DC5" w:rsidRPr="00381668">
        <w:rPr>
          <w:rFonts w:ascii="Times New Roman" w:hAnsi="Times New Roman" w:cs="Times New Roman"/>
          <w:i w:val="0"/>
          <w:iCs w:val="0"/>
          <w:sz w:val="24"/>
          <w:szCs w:val="24"/>
        </w:rPr>
        <w:t xml:space="preserve"> </w:t>
      </w:r>
      <w:r w:rsidR="009D5DC5" w:rsidRPr="00381668">
        <w:rPr>
          <w:rFonts w:ascii="Times New Roman" w:hAnsi="Times New Roman" w:cs="Times New Roman"/>
          <w:i w:val="0"/>
          <w:iCs w:val="0"/>
          <w:sz w:val="24"/>
          <w:szCs w:val="24"/>
        </w:rPr>
        <w:fldChar w:fldCharType="begin"/>
      </w:r>
      <w:r w:rsidR="009D5DC5" w:rsidRPr="00381668">
        <w:rPr>
          <w:rFonts w:ascii="Times New Roman" w:hAnsi="Times New Roman" w:cs="Times New Roman"/>
          <w:i w:val="0"/>
          <w:iCs w:val="0"/>
          <w:sz w:val="24"/>
          <w:szCs w:val="24"/>
        </w:rPr>
        <w:instrText>SEQ Ilustración \* ARABIC</w:instrText>
      </w:r>
      <w:r w:rsidR="009D5DC5" w:rsidRPr="00381668">
        <w:rPr>
          <w:rFonts w:ascii="Times New Roman" w:hAnsi="Times New Roman" w:cs="Times New Roman"/>
          <w:i w:val="0"/>
          <w:iCs w:val="0"/>
          <w:sz w:val="24"/>
          <w:szCs w:val="24"/>
        </w:rPr>
        <w:fldChar w:fldCharType="separate"/>
      </w:r>
      <w:r w:rsidR="00374366" w:rsidRPr="00381668">
        <w:rPr>
          <w:rFonts w:ascii="Times New Roman" w:hAnsi="Times New Roman" w:cs="Times New Roman"/>
          <w:i w:val="0"/>
          <w:iCs w:val="0"/>
          <w:noProof/>
          <w:sz w:val="24"/>
          <w:szCs w:val="24"/>
        </w:rPr>
        <w:t>2</w:t>
      </w:r>
      <w:r w:rsidR="00AD1453" w:rsidRPr="00381668">
        <w:rPr>
          <w:rFonts w:ascii="Times New Roman" w:hAnsi="Times New Roman" w:cs="Times New Roman"/>
          <w:i w:val="0"/>
          <w:iCs w:val="0"/>
          <w:noProof/>
          <w:sz w:val="24"/>
          <w:szCs w:val="24"/>
        </w:rPr>
        <w:t>2</w:t>
      </w:r>
      <w:r w:rsidR="009D5DC5" w:rsidRPr="00381668">
        <w:rPr>
          <w:rFonts w:ascii="Times New Roman" w:hAnsi="Times New Roman" w:cs="Times New Roman"/>
          <w:i w:val="0"/>
          <w:iCs w:val="0"/>
          <w:sz w:val="24"/>
          <w:szCs w:val="24"/>
        </w:rPr>
        <w:fldChar w:fldCharType="end"/>
      </w:r>
      <w:r w:rsidR="00171106" w:rsidRPr="00381668">
        <w:rPr>
          <w:rFonts w:ascii="Times New Roman" w:hAnsi="Times New Roman" w:cs="Times New Roman"/>
          <w:i w:val="0"/>
          <w:iCs w:val="0"/>
          <w:sz w:val="24"/>
          <w:szCs w:val="24"/>
        </w:rPr>
        <w:t>.</w:t>
      </w:r>
      <w:r w:rsidR="009D5DC5" w:rsidRPr="00381668">
        <w:rPr>
          <w:rFonts w:ascii="Times New Roman" w:hAnsi="Times New Roman" w:cs="Times New Roman"/>
          <w:i w:val="0"/>
          <w:iCs w:val="0"/>
          <w:sz w:val="24"/>
          <w:szCs w:val="24"/>
        </w:rPr>
        <w:t xml:space="preserve"> </w:t>
      </w:r>
      <w:r w:rsidR="00AD1453" w:rsidRPr="00381668">
        <w:rPr>
          <w:rFonts w:ascii="Times New Roman" w:hAnsi="Times New Roman" w:cs="Times New Roman"/>
          <w:i w:val="0"/>
          <w:iCs w:val="0"/>
          <w:sz w:val="24"/>
          <w:szCs w:val="24"/>
        </w:rPr>
        <w:t>Actividades sec</w:t>
      </w:r>
      <w:r w:rsidR="009D5DC5" w:rsidRPr="00381668">
        <w:rPr>
          <w:rFonts w:ascii="Times New Roman" w:hAnsi="Times New Roman" w:cs="Times New Roman"/>
          <w:i w:val="0"/>
          <w:iCs w:val="0"/>
          <w:sz w:val="24"/>
          <w:szCs w:val="24"/>
        </w:rPr>
        <w:t xml:space="preserve">tor Porvenir </w:t>
      </w:r>
      <w:r w:rsidR="00AD1453" w:rsidRPr="00381668">
        <w:rPr>
          <w:rFonts w:ascii="Times New Roman" w:hAnsi="Times New Roman" w:cs="Times New Roman"/>
          <w:i w:val="0"/>
          <w:iCs w:val="0"/>
          <w:sz w:val="24"/>
          <w:szCs w:val="24"/>
        </w:rPr>
        <w:t>hombres por edad</w:t>
      </w:r>
      <w:bookmarkEnd w:id="105"/>
    </w:p>
    <w:p w14:paraId="5C1DABAA" w14:textId="77777777" w:rsidR="00802FF2" w:rsidRPr="00381668" w:rsidRDefault="00802FF2" w:rsidP="00381668">
      <w:pPr>
        <w:spacing w:line="276" w:lineRule="auto"/>
        <w:jc w:val="center"/>
      </w:pPr>
      <w:r w:rsidRPr="00381668">
        <w:rPr>
          <w:noProof/>
          <w:lang w:eastAsia="es-CO"/>
        </w:rPr>
        <w:drawing>
          <wp:inline distT="0" distB="0" distL="0" distR="0" wp14:anchorId="4B97A8CC" wp14:editId="09AC50C3">
            <wp:extent cx="4572000" cy="2743200"/>
            <wp:effectExtent l="0" t="0" r="12700" b="12700"/>
            <wp:docPr id="105" name="Gráfico 105">
              <a:extLst xmlns:a="http://schemas.openxmlformats.org/drawingml/2006/main">
                <a:ext uri="{FF2B5EF4-FFF2-40B4-BE49-F238E27FC236}">
                  <a16:creationId xmlns:a16="http://schemas.microsoft.com/office/drawing/2014/main" id="{8A9B8D60-BA9E-4ACA-8B9F-B916AA9B56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5EB7C44" w14:textId="77777777" w:rsidR="00CC3ABF" w:rsidRPr="00381668" w:rsidRDefault="00CC3ABF" w:rsidP="00381668">
      <w:pPr>
        <w:spacing w:line="276" w:lineRule="auto"/>
        <w:jc w:val="center"/>
      </w:pPr>
      <w:r w:rsidRPr="00381668">
        <w:rPr>
          <w:sz w:val="20"/>
          <w:szCs w:val="20"/>
        </w:rPr>
        <w:t>Fuente: Elaboración propia a partir del censo 2021</w:t>
      </w:r>
    </w:p>
    <w:p w14:paraId="5B8CD2A6" w14:textId="77777777" w:rsidR="00963CBE" w:rsidRPr="00381668" w:rsidRDefault="00963CBE" w:rsidP="00381668">
      <w:pPr>
        <w:spacing w:line="276" w:lineRule="auto"/>
        <w:jc w:val="both"/>
      </w:pPr>
    </w:p>
    <w:p w14:paraId="7B7E4020" w14:textId="3BB0856F" w:rsidR="00802FF2" w:rsidRPr="00381668" w:rsidRDefault="00802FF2" w:rsidP="00381668">
      <w:pPr>
        <w:spacing w:line="276" w:lineRule="auto"/>
        <w:jc w:val="both"/>
      </w:pPr>
      <w:r w:rsidRPr="00381668">
        <w:lastRenderedPageBreak/>
        <w:t>En el caso de los hombres del sector Porvenir</w:t>
      </w:r>
      <w:r w:rsidR="005D541A" w:rsidRPr="00381668">
        <w:t xml:space="preserve">, </w:t>
      </w:r>
      <w:r w:rsidRPr="00381668">
        <w:t>se puede evidenciar que un total de 4</w:t>
      </w:r>
      <w:r w:rsidR="005D541A" w:rsidRPr="00381668">
        <w:t>2</w:t>
      </w:r>
      <w:r w:rsidRPr="00381668">
        <w:t xml:space="preserve"> hombres, 2</w:t>
      </w:r>
      <w:r w:rsidR="005D541A" w:rsidRPr="00381668">
        <w:t>2</w:t>
      </w:r>
      <w:r w:rsidRPr="00381668">
        <w:t xml:space="preserve"> de ellos pertenecen a la población económicamente activa, </w:t>
      </w:r>
      <w:r w:rsidR="005D541A" w:rsidRPr="00381668">
        <w:t>19</w:t>
      </w:r>
      <w:r w:rsidRPr="00381668">
        <w:t xml:space="preserve"> son población económicamente inactiva ya que como ocupación se dedican al hogar, estudio o son desempleados. </w:t>
      </w:r>
    </w:p>
    <w:p w14:paraId="4D694BD8" w14:textId="27FE44E4" w:rsidR="00802FF2" w:rsidRPr="00381668" w:rsidRDefault="00802FF2" w:rsidP="00381668">
      <w:pPr>
        <w:spacing w:line="276" w:lineRule="auto"/>
        <w:jc w:val="both"/>
        <w:rPr>
          <w:rFonts w:eastAsia="Yu Mincho"/>
          <w:lang w:val="es-MX"/>
        </w:rPr>
      </w:pPr>
    </w:p>
    <w:p w14:paraId="61A6B746" w14:textId="7E118BD1" w:rsidR="00561BF8" w:rsidRPr="00381668" w:rsidRDefault="00F60153" w:rsidP="00381668">
      <w:pPr>
        <w:pStyle w:val="Ttulo4"/>
        <w:spacing w:line="276" w:lineRule="auto"/>
        <w:rPr>
          <w:rFonts w:cs="Times New Roman"/>
        </w:rPr>
      </w:pPr>
      <w:bookmarkStart w:id="106" w:name="_Toc1120118057"/>
      <w:r w:rsidRPr="00381668">
        <w:rPr>
          <w:rFonts w:cs="Times New Roman"/>
          <w:lang w:val="es-MX"/>
        </w:rPr>
        <w:t xml:space="preserve"> </w:t>
      </w:r>
      <w:r w:rsidR="00561BF8" w:rsidRPr="00381668">
        <w:rPr>
          <w:rFonts w:cs="Times New Roman"/>
        </w:rPr>
        <w:t xml:space="preserve">Tiempo en el trayecto normal a su sitio de trabajo y medios de transporte  </w:t>
      </w:r>
      <w:bookmarkEnd w:id="106"/>
    </w:p>
    <w:p w14:paraId="14C9975C" w14:textId="77777777" w:rsidR="00150615" w:rsidRPr="00381668" w:rsidRDefault="00150615" w:rsidP="00381668">
      <w:pPr>
        <w:spacing w:line="276" w:lineRule="auto"/>
      </w:pPr>
    </w:p>
    <w:p w14:paraId="42F51F7A" w14:textId="30538E6F" w:rsidR="00905826" w:rsidRPr="00381668" w:rsidRDefault="3D944206" w:rsidP="00381668">
      <w:pPr>
        <w:spacing w:line="276" w:lineRule="auto"/>
        <w:jc w:val="both"/>
        <w:rPr>
          <w:rFonts w:eastAsia="Yu Mincho"/>
        </w:rPr>
      </w:pPr>
      <w:r w:rsidRPr="00381668">
        <w:rPr>
          <w:rFonts w:eastAsia="Yu Mincho"/>
        </w:rPr>
        <w:t>En el censo se formularon dos preguntas claves</w:t>
      </w:r>
      <w:r w:rsidR="00E41F1E" w:rsidRPr="00381668">
        <w:rPr>
          <w:rFonts w:eastAsia="Yu Mincho"/>
        </w:rPr>
        <w:t>, la primera</w:t>
      </w:r>
      <w:r w:rsidR="00D77F7E" w:rsidRPr="00381668">
        <w:rPr>
          <w:rFonts w:eastAsia="Yu Mincho"/>
        </w:rPr>
        <w:t xml:space="preserve"> relacionada con los principales medios de transporte que utilizan los habitantes de la vereda Los Soches para desplazarse</w:t>
      </w:r>
      <w:r w:rsidR="00E90713" w:rsidRPr="00381668">
        <w:rPr>
          <w:rFonts w:eastAsia="Yu Mincho"/>
        </w:rPr>
        <w:t xml:space="preserve"> a su sitio de trabajo o al lugar en el que se desarrolla la principal actividad económica</w:t>
      </w:r>
      <w:r w:rsidR="00D77F7E" w:rsidRPr="00381668">
        <w:rPr>
          <w:rFonts w:eastAsia="Yu Mincho"/>
        </w:rPr>
        <w:t xml:space="preserve"> </w:t>
      </w:r>
      <w:r w:rsidR="00E41F1E" w:rsidRPr="00381668">
        <w:rPr>
          <w:rFonts w:eastAsia="Yu Mincho"/>
        </w:rPr>
        <w:t>y la segunda el tiempo que dura un</w:t>
      </w:r>
      <w:r w:rsidRPr="00381668">
        <w:rPr>
          <w:rFonts w:eastAsia="Yu Mincho"/>
        </w:rPr>
        <w:t xml:space="preserve"> trayecto normal a</w:t>
      </w:r>
      <w:r w:rsidR="00E90713" w:rsidRPr="00381668">
        <w:rPr>
          <w:rFonts w:eastAsia="Yu Mincho"/>
        </w:rPr>
        <w:t>l</w:t>
      </w:r>
      <w:r w:rsidRPr="00381668">
        <w:rPr>
          <w:rFonts w:eastAsia="Yu Mincho"/>
        </w:rPr>
        <w:t xml:space="preserve"> sitio de trabajo</w:t>
      </w:r>
      <w:r w:rsidR="00E41F1E" w:rsidRPr="00381668">
        <w:rPr>
          <w:rFonts w:eastAsia="Yu Mincho"/>
        </w:rPr>
        <w:t>, de tal forma, que se incluyer</w:t>
      </w:r>
      <w:r w:rsidR="00E90713" w:rsidRPr="00381668">
        <w:rPr>
          <w:rFonts w:eastAsia="Yu Mincho"/>
        </w:rPr>
        <w:t>a</w:t>
      </w:r>
      <w:r w:rsidR="00E41F1E" w:rsidRPr="00381668">
        <w:rPr>
          <w:rFonts w:eastAsia="Yu Mincho"/>
        </w:rPr>
        <w:t xml:space="preserve"> el tiempo que debían esperar por el medio de transporte. Lo anterior</w:t>
      </w:r>
      <w:r w:rsidR="00E90713" w:rsidRPr="00381668">
        <w:rPr>
          <w:rFonts w:eastAsia="Yu Mincho"/>
        </w:rPr>
        <w:t xml:space="preserve">, </w:t>
      </w:r>
      <w:r w:rsidR="00BF508B" w:rsidRPr="00381668">
        <w:rPr>
          <w:rFonts w:eastAsia="Yu Mincho"/>
        </w:rPr>
        <w:t>teniendo en cuenta que el transporte es un servicio de consumo intermedio que fundamenta su demanda en la medida en que permite el desarrollo de otras actividades económicas</w:t>
      </w:r>
      <w:r w:rsidR="00905826" w:rsidRPr="00381668">
        <w:rPr>
          <w:rFonts w:eastAsia="Yu Mincho"/>
        </w:rPr>
        <w:t xml:space="preserve"> </w:t>
      </w:r>
      <w:sdt>
        <w:sdtPr>
          <w:rPr>
            <w:rFonts w:eastAsia="Yu Mincho"/>
            <w:color w:val="000000"/>
          </w:rPr>
          <w:tag w:val="MENDELEY_CITATION_v3_eyJwcm9wZXJ0aWVzIjp7Im5vdGVJbmRleCI6MH0sImNpdGF0aW9uSUQiOiJNRU5ERUxFWV9DSVRBVElPTl8xNDg2MzRjOC00ZDNiLTQ2NWQtYjZmMC05N2FkNWI1YjNiZDgiLCJpc0VkaXRlZCI6ZmFsc2UsImNpdGF0aW9uSXRlbXMiOlt7ImlkIjoiYzQxYzY5ZTctMzdiZi0zMDczLWFjOTYtNzEyMjAyZDRiNjUwIiwiaXNUZW1wb3JhcnkiOmZhbHNlLCJpdGVtRGF0YSI6eyJ0eXBlIjoiYXJ0aWNsZSIsImlkIjoiYzQxYzY5ZTctMzdiZi0zMDczLWFjOTYtNzEyMjAyZDRiNjUwIiwidGl0bGUiOiJFdmFsdWFjacOzbiBkZSBpbXBhY3RvIGRlIGxhcyBmYXNlcyBJIHkgSUkgZGVsIHNpc3RlbWFcbmRlIHRyYW5zcG9ydGUgbWFzaXZvIFRyYW5zTWlsZW5pbyBzb2JyZSBlbCB0aWVtcG8gdG90YWwgZGUgZGVzcGxhemFtaWVudG8gZGUgbG9zIHVzdWFyaW9zIGRlbCB0cmFuc3BvcnRlIHDDumJsaWNvIHRyYWRpY2lvbmFsIGVuIEJvZ290w6EiLCJhdXRob3IiOlt7ImZhbWlseSI6IkNhbHZvIiwiZ2l2ZW4iOiJQZXJkb21vLCBKb3JnZSBBbmRyw6lzIiwicGFyc2UtbmFtZXMiOmZhbHNlLCJkcm9wcGluZy1wYXJ0aWNsZSI6IiIsIm5vbi1kcm9wcGluZy1wYXJ0aWNsZSI6IiJ9LHsiZmFtaWx5IjoiQ2FzdGHDsWVkYSIsImdpdmVuIjoiSGFzYmxlaWR5IiwicGFyc2UtbmFtZXMiOmZhbHNlLCJkcm9wcGluZy1wYXJ0aWNsZSI6IiIsIm5vbi1kcm9wcGluZy1wYXJ0aWNsZSI6IiJ9LHsiZmFtaWx5IjoiTMOzcGV6IE1lbmRpZXRhIiwiZ2l2ZW4iOiJKdWFuIENhcmxvcyIsInBhcnNlLW5hbWVzIjpmYWxzZSwiZHJvcHBpbmctcGFydGljbGUiOiIiLCJub24tZHJvcHBpbmctcGFydGljbGUiOiIifV0sImNvbnRhaW5lci10aXRsZSI6IlVuaXZlcnNpZGFkIGRlIGxvcyBBbmRlcywgRmFjdWx0YWQgZGUgRWNvbm9tw61hLCBEb2N1bWVudG9zIENlbnRybyBkZSBFc3R1ZGlvcyBzb2JyZSBEZXNhcnJvbGxvIEVjb27Ds21pY28gW0NFREVdIiwiYWNjZXNzZWQiOnsiZGF0ZS1wYXJ0cyI6W1syMDIyLDksMjVdXX0sIlVSTCI6Imh0dHA6Ly9lY29ub21pYS51bmlhbmRlcy5lZHUuY28iLCJpc3N1ZWQiOnsiZGF0ZS1wYXJ0cyI6W1syMDEwXV19LCJwdWJsaXNoZXItcGxhY2UiOiJCb2dvdMOhIiwicGFnZSI6IjItMzAiLCJjb250YWluZXItdGl0bGUtc2hvcnQiOiIifX1dLCJtYW51YWxPdmVycmlkZSI6eyJpc01hbnVhbGx5T3ZlcnJpZGRlbiI6ZmFsc2UsIm1hbnVhbE92ZXJyaWRlVGV4dCI6IiIsImNpdGVwcm9jVGV4dCI6IihDYWx2byBldCBhbC4sIDIwMTApIn19"/>
          <w:id w:val="-704404158"/>
          <w:placeholder>
            <w:docPart w:val="DefaultPlaceholder_-1854013440"/>
          </w:placeholder>
        </w:sdtPr>
        <w:sdtContent>
          <w:r w:rsidR="001C78DF" w:rsidRPr="00381668">
            <w:rPr>
              <w:rFonts w:eastAsia="Yu Mincho"/>
              <w:color w:val="000000"/>
            </w:rPr>
            <w:t>(Calvo et al., 2010)</w:t>
          </w:r>
        </w:sdtContent>
      </w:sdt>
      <w:r w:rsidR="00BF508B" w:rsidRPr="00381668">
        <w:rPr>
          <w:rFonts w:eastAsia="Yu Mincho"/>
        </w:rPr>
        <w:t>, a menos que sea el transporte la actividad principal</w:t>
      </w:r>
      <w:r w:rsidR="00905826" w:rsidRPr="00381668">
        <w:rPr>
          <w:rFonts w:eastAsia="Yu Mincho"/>
        </w:rPr>
        <w:t>.</w:t>
      </w:r>
    </w:p>
    <w:p w14:paraId="3EA454A1" w14:textId="77777777" w:rsidR="00905826" w:rsidRPr="00381668" w:rsidRDefault="00905826" w:rsidP="00381668">
      <w:pPr>
        <w:spacing w:line="276" w:lineRule="auto"/>
        <w:jc w:val="both"/>
        <w:rPr>
          <w:rFonts w:eastAsia="Yu Mincho"/>
        </w:rPr>
      </w:pPr>
    </w:p>
    <w:p w14:paraId="30B9D295" w14:textId="1EE1ACAA" w:rsidR="00150615" w:rsidRDefault="00905826" w:rsidP="00381668">
      <w:pPr>
        <w:spacing w:line="276" w:lineRule="auto"/>
        <w:jc w:val="both"/>
        <w:rPr>
          <w:rFonts w:eastAsia="Yu Mincho"/>
        </w:rPr>
      </w:pPr>
      <w:r w:rsidRPr="00381668">
        <w:rPr>
          <w:rFonts w:eastAsia="Yu Mincho"/>
        </w:rPr>
        <w:t xml:space="preserve">Con base en lo anterior, se encuentra que de acuerdo a las respuestas de las 176 personas a las que se les realizó el censo </w:t>
      </w:r>
      <w:r w:rsidR="00967532" w:rsidRPr="00381668">
        <w:rPr>
          <w:rFonts w:eastAsia="Yu Mincho"/>
        </w:rPr>
        <w:t>en la vereda Los Soches, el 60% de la población realiza sus actividades en la vereda y no requiere desplazarse; seguidos por el 22% de la población que gastan entre 5 y 30 minutos para llegar al lugar donde desarrollan sus actividades</w:t>
      </w:r>
      <w:r w:rsidR="00943C2C" w:rsidRPr="00381668">
        <w:rPr>
          <w:rFonts w:eastAsia="Yu Mincho"/>
        </w:rPr>
        <w:t xml:space="preserve"> económicas; por otro lado, </w:t>
      </w:r>
      <w:r w:rsidR="008607D0" w:rsidRPr="00381668">
        <w:rPr>
          <w:rFonts w:eastAsia="Yu Mincho"/>
        </w:rPr>
        <w:t xml:space="preserve">el 17% de </w:t>
      </w:r>
      <w:r w:rsidR="00943C2C" w:rsidRPr="00381668">
        <w:rPr>
          <w:rFonts w:eastAsia="Yu Mincho"/>
        </w:rPr>
        <w:t xml:space="preserve">los habitantes de la vereda </w:t>
      </w:r>
      <w:r w:rsidR="008607D0" w:rsidRPr="00381668">
        <w:rPr>
          <w:rFonts w:eastAsia="Yu Mincho"/>
        </w:rPr>
        <w:t>indican que hacen sus trayectos a pie, seguido por un 5% que utilizan el Sistema Integrado de Transporte Público [SITP]</w:t>
      </w:r>
      <w:r w:rsidR="00697091" w:rsidRPr="00381668">
        <w:rPr>
          <w:rFonts w:eastAsia="Yu Mincho"/>
        </w:rPr>
        <w:t>.</w:t>
      </w:r>
    </w:p>
    <w:p w14:paraId="52A9B932" w14:textId="77777777" w:rsidR="00381668" w:rsidRPr="00381668" w:rsidRDefault="00381668" w:rsidP="00381668">
      <w:pPr>
        <w:spacing w:line="276" w:lineRule="auto"/>
        <w:jc w:val="both"/>
        <w:rPr>
          <w:rFonts w:eastAsia="Yu Mincho"/>
        </w:rPr>
      </w:pPr>
    </w:p>
    <w:p w14:paraId="49D89A32" w14:textId="60B336D8" w:rsidR="005E3F54" w:rsidRPr="00381668" w:rsidRDefault="005E3F54" w:rsidP="00381668">
      <w:pPr>
        <w:pStyle w:val="Descripcin"/>
        <w:keepNext/>
        <w:spacing w:line="276" w:lineRule="auto"/>
        <w:jc w:val="center"/>
        <w:rPr>
          <w:rFonts w:ascii="Times New Roman" w:hAnsi="Times New Roman" w:cs="Times New Roman"/>
          <w:i w:val="0"/>
          <w:iCs w:val="0"/>
          <w:sz w:val="24"/>
          <w:szCs w:val="24"/>
        </w:rPr>
      </w:pPr>
      <w:bookmarkStart w:id="107" w:name="_Toc116810386"/>
      <w:r w:rsidRPr="00381668">
        <w:rPr>
          <w:rFonts w:ascii="Times New Roman" w:hAnsi="Times New Roman" w:cs="Times New Roman"/>
          <w:i w:val="0"/>
          <w:iCs w:val="0"/>
          <w:sz w:val="24"/>
          <w:szCs w:val="24"/>
        </w:rPr>
        <w:t xml:space="preserve">Tabla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Tabla \* ARABIC</w:instrText>
      </w:r>
      <w:r w:rsidRPr="00381668">
        <w:rPr>
          <w:rFonts w:ascii="Times New Roman" w:hAnsi="Times New Roman" w:cs="Times New Roman"/>
          <w:i w:val="0"/>
          <w:iCs w:val="0"/>
          <w:sz w:val="24"/>
          <w:szCs w:val="24"/>
        </w:rPr>
        <w:fldChar w:fldCharType="separate"/>
      </w:r>
      <w:r w:rsidR="008607D0" w:rsidRPr="00381668">
        <w:rPr>
          <w:rFonts w:ascii="Times New Roman" w:hAnsi="Times New Roman" w:cs="Times New Roman"/>
          <w:i w:val="0"/>
          <w:iCs w:val="0"/>
          <w:noProof/>
          <w:sz w:val="24"/>
          <w:szCs w:val="24"/>
        </w:rPr>
        <w:t>28</w:t>
      </w:r>
      <w:r w:rsidRPr="00381668">
        <w:rPr>
          <w:rFonts w:ascii="Times New Roman" w:hAnsi="Times New Roman" w:cs="Times New Roman"/>
          <w:i w:val="0"/>
          <w:iCs w:val="0"/>
          <w:sz w:val="24"/>
          <w:szCs w:val="24"/>
        </w:rPr>
        <w:fldChar w:fldCharType="end"/>
      </w:r>
      <w:r w:rsidR="00171106" w:rsidRPr="00381668">
        <w:rPr>
          <w:rFonts w:ascii="Times New Roman" w:hAnsi="Times New Roman" w:cs="Times New Roman"/>
          <w:i w:val="0"/>
          <w:iCs w:val="0"/>
          <w:sz w:val="24"/>
          <w:szCs w:val="24"/>
        </w:rPr>
        <w:t>.</w:t>
      </w:r>
      <w:r w:rsidRPr="00381668">
        <w:rPr>
          <w:rFonts w:ascii="Times New Roman" w:hAnsi="Times New Roman" w:cs="Times New Roman"/>
          <w:i w:val="0"/>
          <w:iCs w:val="0"/>
          <w:sz w:val="24"/>
          <w:szCs w:val="24"/>
        </w:rPr>
        <w:t xml:space="preserve"> Tiempo en el trayecto normal a su sitio de trabajo y medios de transporte</w:t>
      </w:r>
      <w:bookmarkEnd w:id="107"/>
    </w:p>
    <w:tbl>
      <w:tblPr>
        <w:tblStyle w:val="Tabladelista3-nfasis3"/>
        <w:tblW w:w="4956" w:type="pct"/>
        <w:tblLayout w:type="fixed"/>
        <w:tblLook w:val="04A0" w:firstRow="1" w:lastRow="0" w:firstColumn="1" w:lastColumn="0" w:noHBand="0" w:noVBand="1"/>
      </w:tblPr>
      <w:tblGrid>
        <w:gridCol w:w="2689"/>
        <w:gridCol w:w="997"/>
        <w:gridCol w:w="847"/>
        <w:gridCol w:w="984"/>
        <w:gridCol w:w="698"/>
        <w:gridCol w:w="707"/>
        <w:gridCol w:w="1131"/>
        <w:gridCol w:w="697"/>
      </w:tblGrid>
      <w:tr w:rsidR="001F2F0F" w:rsidRPr="00381668" w14:paraId="088765C6" w14:textId="77777777" w:rsidTr="001F2F0F">
        <w:trPr>
          <w:cnfStyle w:val="100000000000" w:firstRow="1" w:lastRow="0" w:firstColumn="0" w:lastColumn="0" w:oddVBand="0" w:evenVBand="0" w:oddHBand="0" w:evenHBand="0" w:firstRowFirstColumn="0" w:firstRowLastColumn="0" w:lastRowFirstColumn="0" w:lastRowLastColumn="0"/>
          <w:trHeight w:val="600"/>
        </w:trPr>
        <w:tc>
          <w:tcPr>
            <w:cnfStyle w:val="001000000100" w:firstRow="0" w:lastRow="0" w:firstColumn="1" w:lastColumn="0" w:oddVBand="0" w:evenVBand="0" w:oddHBand="0" w:evenHBand="0" w:firstRowFirstColumn="1" w:firstRowLastColumn="0" w:lastRowFirstColumn="0" w:lastRowLastColumn="0"/>
            <w:tcW w:w="1537" w:type="pct"/>
            <w:noWrap/>
            <w:vAlign w:val="center"/>
            <w:hideMark/>
          </w:tcPr>
          <w:p w14:paraId="5BBCE272" w14:textId="6F95D409" w:rsidR="001F2F0F" w:rsidRPr="00381668" w:rsidRDefault="001F2F0F" w:rsidP="00381668">
            <w:pPr>
              <w:spacing w:line="276" w:lineRule="auto"/>
              <w:jc w:val="center"/>
              <w:rPr>
                <w:color w:val="000000"/>
                <w:sz w:val="16"/>
                <w:szCs w:val="16"/>
              </w:rPr>
            </w:pPr>
            <w:r w:rsidRPr="00381668">
              <w:rPr>
                <w:color w:val="000000"/>
                <w:sz w:val="16"/>
                <w:szCs w:val="16"/>
              </w:rPr>
              <w:t>Medio de Transporte</w:t>
            </w:r>
          </w:p>
        </w:tc>
        <w:tc>
          <w:tcPr>
            <w:tcW w:w="570" w:type="pct"/>
            <w:vAlign w:val="center"/>
            <w:hideMark/>
          </w:tcPr>
          <w:p w14:paraId="78480F3F" w14:textId="77777777" w:rsidR="001F2F0F" w:rsidRPr="00381668" w:rsidRDefault="001F2F0F"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81668">
              <w:rPr>
                <w:color w:val="000000"/>
                <w:sz w:val="16"/>
                <w:szCs w:val="16"/>
              </w:rPr>
              <w:t>No se desplaza</w:t>
            </w:r>
          </w:p>
        </w:tc>
        <w:tc>
          <w:tcPr>
            <w:tcW w:w="484" w:type="pct"/>
            <w:vAlign w:val="center"/>
            <w:hideMark/>
          </w:tcPr>
          <w:p w14:paraId="7F7DC9EF" w14:textId="77777777" w:rsidR="001F2F0F" w:rsidRPr="00381668" w:rsidRDefault="001F2F0F"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81668">
              <w:rPr>
                <w:color w:val="000000"/>
                <w:sz w:val="16"/>
                <w:szCs w:val="16"/>
              </w:rPr>
              <w:t>Entre 5 y 30 minutos</w:t>
            </w:r>
          </w:p>
        </w:tc>
        <w:tc>
          <w:tcPr>
            <w:tcW w:w="562" w:type="pct"/>
            <w:vAlign w:val="center"/>
            <w:hideMark/>
          </w:tcPr>
          <w:p w14:paraId="17B8E551" w14:textId="77777777" w:rsidR="001F2F0F" w:rsidRPr="00381668" w:rsidRDefault="001F2F0F"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81668">
              <w:rPr>
                <w:color w:val="000000"/>
                <w:sz w:val="16"/>
                <w:szCs w:val="16"/>
              </w:rPr>
              <w:t>40 minutos y 1 hora</w:t>
            </w:r>
          </w:p>
        </w:tc>
        <w:tc>
          <w:tcPr>
            <w:tcW w:w="399" w:type="pct"/>
            <w:vAlign w:val="center"/>
            <w:hideMark/>
          </w:tcPr>
          <w:p w14:paraId="2B4201E9" w14:textId="77777777" w:rsidR="001F2F0F" w:rsidRPr="00381668" w:rsidRDefault="001F2F0F"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81668">
              <w:rPr>
                <w:color w:val="000000"/>
                <w:sz w:val="16"/>
                <w:szCs w:val="16"/>
              </w:rPr>
              <w:t>Entre 1 y 2 horas</w:t>
            </w:r>
          </w:p>
        </w:tc>
        <w:tc>
          <w:tcPr>
            <w:tcW w:w="404" w:type="pct"/>
            <w:vAlign w:val="center"/>
            <w:hideMark/>
          </w:tcPr>
          <w:p w14:paraId="1E5004F0" w14:textId="77777777" w:rsidR="001F2F0F" w:rsidRPr="00381668" w:rsidRDefault="001F2F0F"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81668">
              <w:rPr>
                <w:color w:val="000000"/>
                <w:sz w:val="16"/>
                <w:szCs w:val="16"/>
              </w:rPr>
              <w:t>Más de 2 horas</w:t>
            </w:r>
          </w:p>
        </w:tc>
        <w:tc>
          <w:tcPr>
            <w:tcW w:w="646" w:type="pct"/>
            <w:vAlign w:val="center"/>
            <w:hideMark/>
          </w:tcPr>
          <w:p w14:paraId="7EDA34FD" w14:textId="77777777" w:rsidR="001F2F0F" w:rsidRPr="00381668" w:rsidRDefault="001F2F0F"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81668">
              <w:rPr>
                <w:color w:val="000000"/>
                <w:sz w:val="16"/>
                <w:szCs w:val="16"/>
              </w:rPr>
              <w:t>Censo incompleto</w:t>
            </w:r>
          </w:p>
        </w:tc>
        <w:tc>
          <w:tcPr>
            <w:tcW w:w="398" w:type="pct"/>
            <w:vAlign w:val="center"/>
            <w:hideMark/>
          </w:tcPr>
          <w:p w14:paraId="142FCAE5" w14:textId="77777777" w:rsidR="001F2F0F" w:rsidRPr="00381668" w:rsidRDefault="001F2F0F"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81668">
              <w:rPr>
                <w:color w:val="000000"/>
                <w:sz w:val="16"/>
                <w:szCs w:val="16"/>
              </w:rPr>
              <w:t>No aplica</w:t>
            </w:r>
          </w:p>
        </w:tc>
      </w:tr>
      <w:tr w:rsidR="001F2F0F" w:rsidRPr="00381668" w14:paraId="13CCD517" w14:textId="77777777" w:rsidTr="001F2F0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7" w:type="pct"/>
            <w:noWrap/>
            <w:vAlign w:val="center"/>
            <w:hideMark/>
          </w:tcPr>
          <w:p w14:paraId="4D580158" w14:textId="77777777" w:rsidR="001F2F0F" w:rsidRPr="00381668" w:rsidRDefault="001F2F0F" w:rsidP="00381668">
            <w:pPr>
              <w:spacing w:line="276" w:lineRule="auto"/>
              <w:ind w:right="571"/>
              <w:rPr>
                <w:color w:val="000000"/>
                <w:sz w:val="20"/>
                <w:szCs w:val="20"/>
              </w:rPr>
            </w:pPr>
            <w:r w:rsidRPr="00381668">
              <w:rPr>
                <w:color w:val="000000"/>
                <w:sz w:val="20"/>
                <w:szCs w:val="20"/>
              </w:rPr>
              <w:t>No necesita</w:t>
            </w:r>
          </w:p>
        </w:tc>
        <w:tc>
          <w:tcPr>
            <w:tcW w:w="570" w:type="pct"/>
            <w:vAlign w:val="center"/>
            <w:hideMark/>
          </w:tcPr>
          <w:p w14:paraId="44387173" w14:textId="77777777"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105</w:t>
            </w:r>
          </w:p>
        </w:tc>
        <w:tc>
          <w:tcPr>
            <w:tcW w:w="484" w:type="pct"/>
            <w:vAlign w:val="center"/>
            <w:hideMark/>
          </w:tcPr>
          <w:p w14:paraId="44651282" w14:textId="3E3D7ACB"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562" w:type="pct"/>
            <w:vAlign w:val="center"/>
            <w:hideMark/>
          </w:tcPr>
          <w:p w14:paraId="7483D4DF" w14:textId="579C811B"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399" w:type="pct"/>
            <w:vAlign w:val="center"/>
            <w:hideMark/>
          </w:tcPr>
          <w:p w14:paraId="008A7271" w14:textId="2A11CDF7"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404" w:type="pct"/>
            <w:vAlign w:val="center"/>
            <w:hideMark/>
          </w:tcPr>
          <w:p w14:paraId="5A54FD3D" w14:textId="08173874"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646" w:type="pct"/>
            <w:vAlign w:val="center"/>
            <w:hideMark/>
          </w:tcPr>
          <w:p w14:paraId="0984031A" w14:textId="7DDD64B2"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398" w:type="pct"/>
            <w:vAlign w:val="center"/>
            <w:hideMark/>
          </w:tcPr>
          <w:p w14:paraId="2877B7A4" w14:textId="316D0776"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r>
      <w:tr w:rsidR="001F2F0F" w:rsidRPr="00381668" w14:paraId="7F804643" w14:textId="77777777" w:rsidTr="001F2F0F">
        <w:trPr>
          <w:trHeight w:val="340"/>
        </w:trPr>
        <w:tc>
          <w:tcPr>
            <w:cnfStyle w:val="001000000000" w:firstRow="0" w:lastRow="0" w:firstColumn="1" w:lastColumn="0" w:oddVBand="0" w:evenVBand="0" w:oddHBand="0" w:evenHBand="0" w:firstRowFirstColumn="0" w:firstRowLastColumn="0" w:lastRowFirstColumn="0" w:lastRowLastColumn="0"/>
            <w:tcW w:w="1537" w:type="pct"/>
            <w:noWrap/>
            <w:vAlign w:val="center"/>
            <w:hideMark/>
          </w:tcPr>
          <w:p w14:paraId="341783E9" w14:textId="77777777" w:rsidR="001F2F0F" w:rsidRPr="00381668" w:rsidRDefault="001F2F0F" w:rsidP="00381668">
            <w:pPr>
              <w:spacing w:line="276" w:lineRule="auto"/>
              <w:rPr>
                <w:color w:val="000000"/>
                <w:sz w:val="20"/>
                <w:szCs w:val="20"/>
              </w:rPr>
            </w:pPr>
            <w:r w:rsidRPr="00381668">
              <w:rPr>
                <w:color w:val="000000"/>
                <w:sz w:val="20"/>
                <w:szCs w:val="20"/>
              </w:rPr>
              <w:t>A pie</w:t>
            </w:r>
          </w:p>
        </w:tc>
        <w:tc>
          <w:tcPr>
            <w:tcW w:w="570" w:type="pct"/>
            <w:vAlign w:val="center"/>
            <w:hideMark/>
          </w:tcPr>
          <w:p w14:paraId="052C5019" w14:textId="3EC40B04" w:rsidR="001F2F0F" w:rsidRPr="00381668" w:rsidRDefault="001F2F0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484" w:type="pct"/>
            <w:vAlign w:val="center"/>
            <w:hideMark/>
          </w:tcPr>
          <w:p w14:paraId="10098961" w14:textId="77777777" w:rsidR="001F2F0F" w:rsidRPr="00381668" w:rsidRDefault="001F2F0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24</w:t>
            </w:r>
          </w:p>
        </w:tc>
        <w:tc>
          <w:tcPr>
            <w:tcW w:w="562" w:type="pct"/>
            <w:vAlign w:val="center"/>
            <w:hideMark/>
          </w:tcPr>
          <w:p w14:paraId="58E80DDA" w14:textId="77777777" w:rsidR="001F2F0F" w:rsidRPr="00381668" w:rsidRDefault="001F2F0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4</w:t>
            </w:r>
          </w:p>
        </w:tc>
        <w:tc>
          <w:tcPr>
            <w:tcW w:w="399" w:type="pct"/>
            <w:vAlign w:val="center"/>
            <w:hideMark/>
          </w:tcPr>
          <w:p w14:paraId="59684633" w14:textId="77777777" w:rsidR="001F2F0F" w:rsidRPr="00381668" w:rsidRDefault="001F2F0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2</w:t>
            </w:r>
          </w:p>
        </w:tc>
        <w:tc>
          <w:tcPr>
            <w:tcW w:w="404" w:type="pct"/>
            <w:vAlign w:val="center"/>
            <w:hideMark/>
          </w:tcPr>
          <w:p w14:paraId="105A02D9" w14:textId="01E7676F" w:rsidR="001F2F0F" w:rsidRPr="00381668" w:rsidRDefault="001F2F0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646" w:type="pct"/>
            <w:vAlign w:val="center"/>
            <w:hideMark/>
          </w:tcPr>
          <w:p w14:paraId="682BFD05" w14:textId="2577ABAC" w:rsidR="001F2F0F" w:rsidRPr="00381668" w:rsidRDefault="001F2F0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398" w:type="pct"/>
            <w:vAlign w:val="center"/>
            <w:hideMark/>
          </w:tcPr>
          <w:p w14:paraId="7A969FE0" w14:textId="7B01AE9D" w:rsidR="001F2F0F" w:rsidRPr="00381668" w:rsidRDefault="001F2F0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1F2F0F" w:rsidRPr="00381668" w14:paraId="2C853F16" w14:textId="77777777" w:rsidTr="001F2F0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7" w:type="pct"/>
            <w:noWrap/>
            <w:vAlign w:val="center"/>
            <w:hideMark/>
          </w:tcPr>
          <w:p w14:paraId="77147C23" w14:textId="77777777" w:rsidR="001F2F0F" w:rsidRPr="00381668" w:rsidRDefault="001F2F0F" w:rsidP="00381668">
            <w:pPr>
              <w:spacing w:line="276" w:lineRule="auto"/>
              <w:rPr>
                <w:color w:val="000000"/>
                <w:sz w:val="20"/>
                <w:szCs w:val="20"/>
              </w:rPr>
            </w:pPr>
            <w:r w:rsidRPr="00381668">
              <w:rPr>
                <w:color w:val="000000"/>
                <w:sz w:val="20"/>
                <w:szCs w:val="20"/>
              </w:rPr>
              <w:t>SITP</w:t>
            </w:r>
          </w:p>
        </w:tc>
        <w:tc>
          <w:tcPr>
            <w:tcW w:w="570" w:type="pct"/>
            <w:vAlign w:val="center"/>
            <w:hideMark/>
          </w:tcPr>
          <w:p w14:paraId="67EB3808" w14:textId="0A94B8AC"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484" w:type="pct"/>
            <w:vAlign w:val="center"/>
            <w:hideMark/>
          </w:tcPr>
          <w:p w14:paraId="45D18BB5" w14:textId="77777777"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w:t>
            </w:r>
          </w:p>
        </w:tc>
        <w:tc>
          <w:tcPr>
            <w:tcW w:w="562" w:type="pct"/>
            <w:vAlign w:val="center"/>
            <w:hideMark/>
          </w:tcPr>
          <w:p w14:paraId="12E981D0" w14:textId="77777777"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3</w:t>
            </w:r>
          </w:p>
        </w:tc>
        <w:tc>
          <w:tcPr>
            <w:tcW w:w="399" w:type="pct"/>
            <w:vAlign w:val="center"/>
            <w:hideMark/>
          </w:tcPr>
          <w:p w14:paraId="2325C0FC" w14:textId="77777777"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3</w:t>
            </w:r>
          </w:p>
        </w:tc>
        <w:tc>
          <w:tcPr>
            <w:tcW w:w="404" w:type="pct"/>
            <w:vAlign w:val="center"/>
            <w:hideMark/>
          </w:tcPr>
          <w:p w14:paraId="7A6954C4" w14:textId="067D46E0"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646" w:type="pct"/>
            <w:vAlign w:val="center"/>
            <w:hideMark/>
          </w:tcPr>
          <w:p w14:paraId="35E5DF83" w14:textId="0F14AF2F"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398" w:type="pct"/>
            <w:vAlign w:val="center"/>
            <w:hideMark/>
          </w:tcPr>
          <w:p w14:paraId="4EBC6541" w14:textId="27914D35"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r>
      <w:tr w:rsidR="001F2F0F" w:rsidRPr="00381668" w14:paraId="53E0BDE4" w14:textId="77777777" w:rsidTr="001F2F0F">
        <w:trPr>
          <w:trHeight w:val="340"/>
        </w:trPr>
        <w:tc>
          <w:tcPr>
            <w:cnfStyle w:val="001000000000" w:firstRow="0" w:lastRow="0" w:firstColumn="1" w:lastColumn="0" w:oddVBand="0" w:evenVBand="0" w:oddHBand="0" w:evenHBand="0" w:firstRowFirstColumn="0" w:firstRowLastColumn="0" w:lastRowFirstColumn="0" w:lastRowLastColumn="0"/>
            <w:tcW w:w="1537" w:type="pct"/>
            <w:noWrap/>
            <w:vAlign w:val="center"/>
            <w:hideMark/>
          </w:tcPr>
          <w:p w14:paraId="0ED20BFB" w14:textId="5F85EF52" w:rsidR="001F2F0F" w:rsidRPr="00381668" w:rsidRDefault="001F2F0F" w:rsidP="00381668">
            <w:pPr>
              <w:spacing w:line="276" w:lineRule="auto"/>
              <w:rPr>
                <w:color w:val="000000"/>
                <w:sz w:val="20"/>
                <w:szCs w:val="20"/>
              </w:rPr>
            </w:pPr>
            <w:r w:rsidRPr="00381668">
              <w:rPr>
                <w:color w:val="000000"/>
                <w:sz w:val="20"/>
                <w:szCs w:val="20"/>
              </w:rPr>
              <w:t>Automóvil de uso particular</w:t>
            </w:r>
          </w:p>
        </w:tc>
        <w:tc>
          <w:tcPr>
            <w:tcW w:w="570" w:type="pct"/>
            <w:vAlign w:val="center"/>
            <w:hideMark/>
          </w:tcPr>
          <w:p w14:paraId="2B225F9F" w14:textId="0C4BA766" w:rsidR="001F2F0F" w:rsidRPr="00381668" w:rsidRDefault="001F2F0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484" w:type="pct"/>
            <w:vAlign w:val="center"/>
            <w:hideMark/>
          </w:tcPr>
          <w:p w14:paraId="60BB1C85" w14:textId="77777777" w:rsidR="001F2F0F" w:rsidRPr="00381668" w:rsidRDefault="001F2F0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4</w:t>
            </w:r>
          </w:p>
        </w:tc>
        <w:tc>
          <w:tcPr>
            <w:tcW w:w="562" w:type="pct"/>
            <w:vAlign w:val="center"/>
            <w:hideMark/>
          </w:tcPr>
          <w:p w14:paraId="0541F848" w14:textId="4D61AFEC" w:rsidR="001F2F0F" w:rsidRPr="00381668" w:rsidRDefault="001F2F0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399" w:type="pct"/>
            <w:vAlign w:val="center"/>
            <w:hideMark/>
          </w:tcPr>
          <w:p w14:paraId="4EDE8D17" w14:textId="77777777" w:rsidR="001F2F0F" w:rsidRPr="00381668" w:rsidRDefault="001F2F0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2</w:t>
            </w:r>
          </w:p>
        </w:tc>
        <w:tc>
          <w:tcPr>
            <w:tcW w:w="404" w:type="pct"/>
            <w:vAlign w:val="center"/>
            <w:hideMark/>
          </w:tcPr>
          <w:p w14:paraId="4AD78844" w14:textId="77777777" w:rsidR="001F2F0F" w:rsidRPr="00381668" w:rsidRDefault="001F2F0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2</w:t>
            </w:r>
          </w:p>
        </w:tc>
        <w:tc>
          <w:tcPr>
            <w:tcW w:w="646" w:type="pct"/>
            <w:vAlign w:val="center"/>
            <w:hideMark/>
          </w:tcPr>
          <w:p w14:paraId="49937B89" w14:textId="37A6CF98" w:rsidR="001F2F0F" w:rsidRPr="00381668" w:rsidRDefault="001F2F0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398" w:type="pct"/>
            <w:vAlign w:val="center"/>
            <w:hideMark/>
          </w:tcPr>
          <w:p w14:paraId="39F700A6" w14:textId="1576D26A" w:rsidR="001F2F0F" w:rsidRPr="00381668" w:rsidRDefault="001F2F0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1F2F0F" w:rsidRPr="00381668" w14:paraId="65B8E0AA" w14:textId="77777777" w:rsidTr="001F2F0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7" w:type="pct"/>
            <w:noWrap/>
            <w:vAlign w:val="center"/>
            <w:hideMark/>
          </w:tcPr>
          <w:p w14:paraId="6FE1A8A5" w14:textId="77777777" w:rsidR="001F2F0F" w:rsidRPr="00381668" w:rsidRDefault="001F2F0F" w:rsidP="00381668">
            <w:pPr>
              <w:spacing w:line="276" w:lineRule="auto"/>
              <w:rPr>
                <w:color w:val="000000"/>
                <w:sz w:val="20"/>
                <w:szCs w:val="20"/>
              </w:rPr>
            </w:pPr>
            <w:r w:rsidRPr="00381668">
              <w:rPr>
                <w:color w:val="000000"/>
                <w:sz w:val="20"/>
                <w:szCs w:val="20"/>
              </w:rPr>
              <w:t>Motocicleta</w:t>
            </w:r>
          </w:p>
        </w:tc>
        <w:tc>
          <w:tcPr>
            <w:tcW w:w="570" w:type="pct"/>
            <w:vAlign w:val="center"/>
            <w:hideMark/>
          </w:tcPr>
          <w:p w14:paraId="3F0FB375" w14:textId="0A72D7F8"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484" w:type="pct"/>
            <w:vAlign w:val="center"/>
            <w:hideMark/>
          </w:tcPr>
          <w:p w14:paraId="58647089" w14:textId="77777777"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5</w:t>
            </w:r>
          </w:p>
        </w:tc>
        <w:tc>
          <w:tcPr>
            <w:tcW w:w="562" w:type="pct"/>
            <w:noWrap/>
            <w:vAlign w:val="center"/>
            <w:hideMark/>
          </w:tcPr>
          <w:p w14:paraId="203E1A3A" w14:textId="77777777"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2</w:t>
            </w:r>
          </w:p>
        </w:tc>
        <w:tc>
          <w:tcPr>
            <w:tcW w:w="399" w:type="pct"/>
            <w:vAlign w:val="center"/>
            <w:hideMark/>
          </w:tcPr>
          <w:p w14:paraId="0980F07A" w14:textId="72D4060E"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404" w:type="pct"/>
            <w:vAlign w:val="center"/>
            <w:hideMark/>
          </w:tcPr>
          <w:p w14:paraId="32961DC9" w14:textId="4AF9336F"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646" w:type="pct"/>
            <w:vAlign w:val="center"/>
            <w:hideMark/>
          </w:tcPr>
          <w:p w14:paraId="44017AF7" w14:textId="5536F5FA"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398" w:type="pct"/>
            <w:vAlign w:val="center"/>
            <w:hideMark/>
          </w:tcPr>
          <w:p w14:paraId="07D7327F" w14:textId="38874AB1"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r>
      <w:tr w:rsidR="001F2F0F" w:rsidRPr="00381668" w14:paraId="54E11119" w14:textId="77777777" w:rsidTr="001F2F0F">
        <w:trPr>
          <w:trHeight w:val="340"/>
        </w:trPr>
        <w:tc>
          <w:tcPr>
            <w:cnfStyle w:val="001000000000" w:firstRow="0" w:lastRow="0" w:firstColumn="1" w:lastColumn="0" w:oddVBand="0" w:evenVBand="0" w:oddHBand="0" w:evenHBand="0" w:firstRowFirstColumn="0" w:firstRowLastColumn="0" w:lastRowFirstColumn="0" w:lastRowLastColumn="0"/>
            <w:tcW w:w="1537" w:type="pct"/>
            <w:noWrap/>
            <w:vAlign w:val="center"/>
            <w:hideMark/>
          </w:tcPr>
          <w:p w14:paraId="008FD23F" w14:textId="77777777" w:rsidR="001F2F0F" w:rsidRPr="00381668" w:rsidRDefault="001F2F0F" w:rsidP="00381668">
            <w:pPr>
              <w:spacing w:line="276" w:lineRule="auto"/>
              <w:rPr>
                <w:color w:val="000000"/>
                <w:sz w:val="20"/>
                <w:szCs w:val="20"/>
              </w:rPr>
            </w:pPr>
            <w:r w:rsidRPr="00381668">
              <w:rPr>
                <w:color w:val="000000"/>
                <w:sz w:val="20"/>
                <w:szCs w:val="20"/>
              </w:rPr>
              <w:t>TM y TPC</w:t>
            </w:r>
          </w:p>
        </w:tc>
        <w:tc>
          <w:tcPr>
            <w:tcW w:w="570" w:type="pct"/>
            <w:vAlign w:val="center"/>
            <w:hideMark/>
          </w:tcPr>
          <w:p w14:paraId="2881715D" w14:textId="39493E18" w:rsidR="001F2F0F" w:rsidRPr="00381668" w:rsidRDefault="001F2F0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484" w:type="pct"/>
            <w:vAlign w:val="center"/>
            <w:hideMark/>
          </w:tcPr>
          <w:p w14:paraId="08E6B24A" w14:textId="49DFF7BC" w:rsidR="001F2F0F" w:rsidRPr="00381668" w:rsidRDefault="001F2F0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562" w:type="pct"/>
            <w:noWrap/>
            <w:vAlign w:val="center"/>
            <w:hideMark/>
          </w:tcPr>
          <w:p w14:paraId="15527406" w14:textId="302FB90C" w:rsidR="001F2F0F" w:rsidRPr="00381668" w:rsidRDefault="001F2F0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399" w:type="pct"/>
            <w:vAlign w:val="center"/>
            <w:hideMark/>
          </w:tcPr>
          <w:p w14:paraId="1739CFAE" w14:textId="77777777" w:rsidR="001F2F0F" w:rsidRPr="00381668" w:rsidRDefault="001F2F0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5</w:t>
            </w:r>
          </w:p>
        </w:tc>
        <w:tc>
          <w:tcPr>
            <w:tcW w:w="404" w:type="pct"/>
            <w:vAlign w:val="center"/>
            <w:hideMark/>
          </w:tcPr>
          <w:p w14:paraId="1FE0F89A" w14:textId="77777777" w:rsidR="001F2F0F" w:rsidRPr="00381668" w:rsidRDefault="001F2F0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w:t>
            </w:r>
          </w:p>
        </w:tc>
        <w:tc>
          <w:tcPr>
            <w:tcW w:w="646" w:type="pct"/>
            <w:vAlign w:val="center"/>
            <w:hideMark/>
          </w:tcPr>
          <w:p w14:paraId="14ADF87D" w14:textId="31DABB5B" w:rsidR="001F2F0F" w:rsidRPr="00381668" w:rsidRDefault="001F2F0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398" w:type="pct"/>
            <w:vAlign w:val="center"/>
            <w:hideMark/>
          </w:tcPr>
          <w:p w14:paraId="712288A5" w14:textId="2F525C2A" w:rsidR="001F2F0F" w:rsidRPr="00381668" w:rsidRDefault="001F2F0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1F2F0F" w:rsidRPr="00381668" w14:paraId="0B03357D" w14:textId="77777777" w:rsidTr="001F2F0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7" w:type="pct"/>
            <w:noWrap/>
            <w:vAlign w:val="center"/>
            <w:hideMark/>
          </w:tcPr>
          <w:p w14:paraId="5959C492" w14:textId="77777777" w:rsidR="001F2F0F" w:rsidRPr="00381668" w:rsidRDefault="001F2F0F" w:rsidP="00381668">
            <w:pPr>
              <w:spacing w:line="276" w:lineRule="auto"/>
              <w:rPr>
                <w:color w:val="000000"/>
                <w:sz w:val="20"/>
                <w:szCs w:val="20"/>
              </w:rPr>
            </w:pPr>
            <w:r w:rsidRPr="00381668">
              <w:rPr>
                <w:color w:val="000000"/>
                <w:sz w:val="20"/>
                <w:szCs w:val="20"/>
              </w:rPr>
              <w:t>Censo incompleto</w:t>
            </w:r>
          </w:p>
        </w:tc>
        <w:tc>
          <w:tcPr>
            <w:tcW w:w="570" w:type="pct"/>
            <w:vAlign w:val="center"/>
            <w:hideMark/>
          </w:tcPr>
          <w:p w14:paraId="63D702BB" w14:textId="05A68364"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484" w:type="pct"/>
            <w:vAlign w:val="center"/>
            <w:hideMark/>
          </w:tcPr>
          <w:p w14:paraId="4A90BD23" w14:textId="600B356B"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562" w:type="pct"/>
            <w:noWrap/>
            <w:vAlign w:val="center"/>
            <w:hideMark/>
          </w:tcPr>
          <w:p w14:paraId="2DB4D590" w14:textId="290D3C83"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399" w:type="pct"/>
            <w:vAlign w:val="center"/>
            <w:hideMark/>
          </w:tcPr>
          <w:p w14:paraId="0D71B3BB" w14:textId="7BD743FB"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404" w:type="pct"/>
            <w:vAlign w:val="center"/>
            <w:hideMark/>
          </w:tcPr>
          <w:p w14:paraId="5E08CC2C" w14:textId="0C57DE96"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646" w:type="pct"/>
            <w:vAlign w:val="center"/>
            <w:hideMark/>
          </w:tcPr>
          <w:p w14:paraId="128D9984" w14:textId="77777777"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3</w:t>
            </w:r>
          </w:p>
        </w:tc>
        <w:tc>
          <w:tcPr>
            <w:tcW w:w="398" w:type="pct"/>
            <w:vAlign w:val="center"/>
            <w:hideMark/>
          </w:tcPr>
          <w:p w14:paraId="5D471526" w14:textId="2202D146"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r>
      <w:tr w:rsidR="001F2F0F" w:rsidRPr="00381668" w14:paraId="1E7C4083" w14:textId="77777777" w:rsidTr="001F2F0F">
        <w:trPr>
          <w:trHeight w:val="340"/>
        </w:trPr>
        <w:tc>
          <w:tcPr>
            <w:cnfStyle w:val="001000000000" w:firstRow="0" w:lastRow="0" w:firstColumn="1" w:lastColumn="0" w:oddVBand="0" w:evenVBand="0" w:oddHBand="0" w:evenHBand="0" w:firstRowFirstColumn="0" w:firstRowLastColumn="0" w:lastRowFirstColumn="0" w:lastRowLastColumn="0"/>
            <w:tcW w:w="1537" w:type="pct"/>
            <w:noWrap/>
            <w:vAlign w:val="center"/>
            <w:hideMark/>
          </w:tcPr>
          <w:p w14:paraId="1527B85B" w14:textId="3A7F0CB5" w:rsidR="001F2F0F" w:rsidRPr="00381668" w:rsidRDefault="001F2F0F" w:rsidP="00381668">
            <w:pPr>
              <w:spacing w:line="276" w:lineRule="auto"/>
              <w:rPr>
                <w:color w:val="000000"/>
                <w:sz w:val="20"/>
                <w:szCs w:val="20"/>
              </w:rPr>
            </w:pPr>
            <w:r w:rsidRPr="00381668">
              <w:rPr>
                <w:color w:val="000000"/>
                <w:sz w:val="20"/>
                <w:szCs w:val="20"/>
              </w:rPr>
              <w:t xml:space="preserve">Sistema de Transporte Masivo </w:t>
            </w:r>
            <w:r w:rsidR="00697091" w:rsidRPr="00381668">
              <w:rPr>
                <w:color w:val="000000"/>
                <w:sz w:val="20"/>
                <w:szCs w:val="20"/>
              </w:rPr>
              <w:t>Transmilenio</w:t>
            </w:r>
            <w:r w:rsidRPr="00381668">
              <w:rPr>
                <w:color w:val="000000"/>
                <w:sz w:val="20"/>
                <w:szCs w:val="20"/>
              </w:rPr>
              <w:t xml:space="preserve"> [TM]</w:t>
            </w:r>
          </w:p>
        </w:tc>
        <w:tc>
          <w:tcPr>
            <w:tcW w:w="570" w:type="pct"/>
            <w:vAlign w:val="center"/>
            <w:hideMark/>
          </w:tcPr>
          <w:p w14:paraId="2FD83A86" w14:textId="6123276B" w:rsidR="001F2F0F" w:rsidRPr="00381668" w:rsidRDefault="001F2F0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484" w:type="pct"/>
            <w:vAlign w:val="center"/>
            <w:hideMark/>
          </w:tcPr>
          <w:p w14:paraId="1549FAC1" w14:textId="1CAC2E88" w:rsidR="001F2F0F" w:rsidRPr="00381668" w:rsidRDefault="001F2F0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562" w:type="pct"/>
            <w:noWrap/>
            <w:vAlign w:val="center"/>
            <w:hideMark/>
          </w:tcPr>
          <w:p w14:paraId="522569F2" w14:textId="77777777" w:rsidR="001F2F0F" w:rsidRPr="00381668" w:rsidRDefault="001F2F0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w:t>
            </w:r>
          </w:p>
        </w:tc>
        <w:tc>
          <w:tcPr>
            <w:tcW w:w="399" w:type="pct"/>
            <w:vAlign w:val="center"/>
            <w:hideMark/>
          </w:tcPr>
          <w:p w14:paraId="005E4CB9" w14:textId="77777777" w:rsidR="001F2F0F" w:rsidRPr="00381668" w:rsidRDefault="001F2F0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2</w:t>
            </w:r>
          </w:p>
        </w:tc>
        <w:tc>
          <w:tcPr>
            <w:tcW w:w="404" w:type="pct"/>
            <w:vAlign w:val="center"/>
            <w:hideMark/>
          </w:tcPr>
          <w:p w14:paraId="3CB20696" w14:textId="1481D826" w:rsidR="001F2F0F" w:rsidRPr="00381668" w:rsidRDefault="001F2F0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646" w:type="pct"/>
            <w:vAlign w:val="center"/>
            <w:hideMark/>
          </w:tcPr>
          <w:p w14:paraId="14B376DF" w14:textId="544DDAE2" w:rsidR="001F2F0F" w:rsidRPr="00381668" w:rsidRDefault="001F2F0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398" w:type="pct"/>
            <w:vAlign w:val="center"/>
            <w:hideMark/>
          </w:tcPr>
          <w:p w14:paraId="43E40AB9" w14:textId="49D2E8F7" w:rsidR="001F2F0F" w:rsidRPr="00381668" w:rsidRDefault="001F2F0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1F2F0F" w:rsidRPr="00381668" w14:paraId="7B249045" w14:textId="77777777" w:rsidTr="001F2F0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7" w:type="pct"/>
            <w:noWrap/>
            <w:vAlign w:val="center"/>
            <w:hideMark/>
          </w:tcPr>
          <w:p w14:paraId="1FC3AB3F" w14:textId="77777777" w:rsidR="001F2F0F" w:rsidRPr="00381668" w:rsidRDefault="001F2F0F" w:rsidP="00381668">
            <w:pPr>
              <w:spacing w:line="276" w:lineRule="auto"/>
              <w:rPr>
                <w:color w:val="000000"/>
                <w:sz w:val="20"/>
                <w:szCs w:val="20"/>
              </w:rPr>
            </w:pPr>
            <w:r w:rsidRPr="00381668">
              <w:rPr>
                <w:color w:val="000000"/>
                <w:sz w:val="20"/>
                <w:szCs w:val="20"/>
              </w:rPr>
              <w:t>A pie y el SITP</w:t>
            </w:r>
          </w:p>
        </w:tc>
        <w:tc>
          <w:tcPr>
            <w:tcW w:w="570" w:type="pct"/>
            <w:vAlign w:val="center"/>
            <w:hideMark/>
          </w:tcPr>
          <w:p w14:paraId="308D5892" w14:textId="3B4035E8"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484" w:type="pct"/>
            <w:vAlign w:val="center"/>
            <w:hideMark/>
          </w:tcPr>
          <w:p w14:paraId="398B93DC" w14:textId="77777777"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c>
          <w:tcPr>
            <w:tcW w:w="562" w:type="pct"/>
            <w:noWrap/>
            <w:vAlign w:val="center"/>
            <w:hideMark/>
          </w:tcPr>
          <w:p w14:paraId="3AB428F4" w14:textId="77777777"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c>
          <w:tcPr>
            <w:tcW w:w="399" w:type="pct"/>
            <w:vAlign w:val="center"/>
            <w:hideMark/>
          </w:tcPr>
          <w:p w14:paraId="2C93DDCD" w14:textId="2960C785"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404" w:type="pct"/>
            <w:vAlign w:val="center"/>
            <w:hideMark/>
          </w:tcPr>
          <w:p w14:paraId="3FB0CE0D" w14:textId="00D302AD"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646" w:type="pct"/>
            <w:vAlign w:val="center"/>
            <w:hideMark/>
          </w:tcPr>
          <w:p w14:paraId="7CDD949F" w14:textId="3A1A53A8"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398" w:type="pct"/>
            <w:vAlign w:val="center"/>
            <w:hideMark/>
          </w:tcPr>
          <w:p w14:paraId="5B9B980A" w14:textId="1F081F56"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r>
      <w:tr w:rsidR="001F2F0F" w:rsidRPr="00381668" w14:paraId="29AEC700" w14:textId="77777777" w:rsidTr="001F2F0F">
        <w:trPr>
          <w:trHeight w:val="340"/>
        </w:trPr>
        <w:tc>
          <w:tcPr>
            <w:cnfStyle w:val="001000000000" w:firstRow="0" w:lastRow="0" w:firstColumn="1" w:lastColumn="0" w:oddVBand="0" w:evenVBand="0" w:oddHBand="0" w:evenHBand="0" w:firstRowFirstColumn="0" w:firstRowLastColumn="0" w:lastRowFirstColumn="0" w:lastRowLastColumn="0"/>
            <w:tcW w:w="1537" w:type="pct"/>
            <w:noWrap/>
            <w:vAlign w:val="center"/>
            <w:hideMark/>
          </w:tcPr>
          <w:p w14:paraId="44BFA2B3" w14:textId="77777777" w:rsidR="001F2F0F" w:rsidRPr="00381668" w:rsidRDefault="001F2F0F" w:rsidP="00381668">
            <w:pPr>
              <w:spacing w:line="276" w:lineRule="auto"/>
              <w:rPr>
                <w:color w:val="000000"/>
                <w:sz w:val="20"/>
                <w:szCs w:val="20"/>
              </w:rPr>
            </w:pPr>
            <w:r w:rsidRPr="00381668">
              <w:rPr>
                <w:color w:val="000000"/>
                <w:sz w:val="20"/>
                <w:szCs w:val="20"/>
              </w:rPr>
              <w:t>Transporte Público Colectivo [TPC]</w:t>
            </w:r>
          </w:p>
        </w:tc>
        <w:tc>
          <w:tcPr>
            <w:tcW w:w="570" w:type="pct"/>
            <w:vAlign w:val="center"/>
            <w:hideMark/>
          </w:tcPr>
          <w:p w14:paraId="06D17BC8" w14:textId="15A6FA3D" w:rsidR="001F2F0F" w:rsidRPr="00381668" w:rsidRDefault="001F2F0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484" w:type="pct"/>
            <w:vAlign w:val="center"/>
            <w:hideMark/>
          </w:tcPr>
          <w:p w14:paraId="2D865776" w14:textId="77777777" w:rsidR="001F2F0F" w:rsidRPr="00381668" w:rsidRDefault="001F2F0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w:t>
            </w:r>
          </w:p>
        </w:tc>
        <w:tc>
          <w:tcPr>
            <w:tcW w:w="562" w:type="pct"/>
            <w:vAlign w:val="center"/>
            <w:hideMark/>
          </w:tcPr>
          <w:p w14:paraId="15D61F5D" w14:textId="41DAC163" w:rsidR="001F2F0F" w:rsidRPr="00381668" w:rsidRDefault="001F2F0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399" w:type="pct"/>
            <w:vAlign w:val="center"/>
            <w:hideMark/>
          </w:tcPr>
          <w:p w14:paraId="527DEFED" w14:textId="77777777" w:rsidR="001F2F0F" w:rsidRPr="00381668" w:rsidRDefault="001F2F0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w:t>
            </w:r>
          </w:p>
        </w:tc>
        <w:tc>
          <w:tcPr>
            <w:tcW w:w="404" w:type="pct"/>
            <w:vAlign w:val="center"/>
            <w:hideMark/>
          </w:tcPr>
          <w:p w14:paraId="446A3954" w14:textId="0039DAE5" w:rsidR="001F2F0F" w:rsidRPr="00381668" w:rsidRDefault="001F2F0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646" w:type="pct"/>
            <w:vAlign w:val="center"/>
            <w:hideMark/>
          </w:tcPr>
          <w:p w14:paraId="3A262A60" w14:textId="468F3432" w:rsidR="001F2F0F" w:rsidRPr="00381668" w:rsidRDefault="001F2F0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398" w:type="pct"/>
            <w:vAlign w:val="center"/>
            <w:hideMark/>
          </w:tcPr>
          <w:p w14:paraId="65347D10" w14:textId="7ED2340F" w:rsidR="001F2F0F" w:rsidRPr="00381668" w:rsidRDefault="001F2F0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1F2F0F" w:rsidRPr="00381668" w14:paraId="65FDA309" w14:textId="77777777" w:rsidTr="001F2F0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7" w:type="pct"/>
            <w:noWrap/>
            <w:vAlign w:val="center"/>
            <w:hideMark/>
          </w:tcPr>
          <w:p w14:paraId="31150BF7" w14:textId="77777777" w:rsidR="001F2F0F" w:rsidRPr="00381668" w:rsidRDefault="001F2F0F" w:rsidP="00381668">
            <w:pPr>
              <w:spacing w:line="276" w:lineRule="auto"/>
              <w:rPr>
                <w:color w:val="000000"/>
                <w:sz w:val="20"/>
                <w:szCs w:val="20"/>
              </w:rPr>
            </w:pPr>
            <w:r w:rsidRPr="00381668">
              <w:rPr>
                <w:color w:val="000000"/>
                <w:sz w:val="20"/>
                <w:szCs w:val="20"/>
              </w:rPr>
              <w:lastRenderedPageBreak/>
              <w:t>Caballo</w:t>
            </w:r>
          </w:p>
        </w:tc>
        <w:tc>
          <w:tcPr>
            <w:tcW w:w="570" w:type="pct"/>
            <w:vAlign w:val="center"/>
            <w:hideMark/>
          </w:tcPr>
          <w:p w14:paraId="0F78C8B7" w14:textId="61242021"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484" w:type="pct"/>
            <w:vAlign w:val="center"/>
            <w:hideMark/>
          </w:tcPr>
          <w:p w14:paraId="27B8E0FC" w14:textId="77777777"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c>
          <w:tcPr>
            <w:tcW w:w="562" w:type="pct"/>
            <w:vAlign w:val="center"/>
            <w:hideMark/>
          </w:tcPr>
          <w:p w14:paraId="7A9BE87A" w14:textId="41F1756B"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399" w:type="pct"/>
            <w:vAlign w:val="center"/>
            <w:hideMark/>
          </w:tcPr>
          <w:p w14:paraId="4A3294B8" w14:textId="67326522"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404" w:type="pct"/>
            <w:vAlign w:val="center"/>
            <w:hideMark/>
          </w:tcPr>
          <w:p w14:paraId="11802F30" w14:textId="135EAC56"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646" w:type="pct"/>
            <w:vAlign w:val="center"/>
            <w:hideMark/>
          </w:tcPr>
          <w:p w14:paraId="7D9EFDD4" w14:textId="320610B2"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398" w:type="pct"/>
            <w:vAlign w:val="center"/>
            <w:hideMark/>
          </w:tcPr>
          <w:p w14:paraId="577CB376" w14:textId="2DBB5202"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r>
      <w:tr w:rsidR="001F2F0F" w:rsidRPr="00381668" w14:paraId="251705C1" w14:textId="77777777" w:rsidTr="001F2F0F">
        <w:trPr>
          <w:trHeight w:val="340"/>
        </w:trPr>
        <w:tc>
          <w:tcPr>
            <w:cnfStyle w:val="001000000000" w:firstRow="0" w:lastRow="0" w:firstColumn="1" w:lastColumn="0" w:oddVBand="0" w:evenVBand="0" w:oddHBand="0" w:evenHBand="0" w:firstRowFirstColumn="0" w:firstRowLastColumn="0" w:lastRowFirstColumn="0" w:lastRowLastColumn="0"/>
            <w:tcW w:w="1537" w:type="pct"/>
            <w:noWrap/>
            <w:vAlign w:val="center"/>
            <w:hideMark/>
          </w:tcPr>
          <w:p w14:paraId="4E64830F" w14:textId="77777777" w:rsidR="001F2F0F" w:rsidRPr="00381668" w:rsidRDefault="001F2F0F" w:rsidP="00381668">
            <w:pPr>
              <w:spacing w:line="276" w:lineRule="auto"/>
              <w:rPr>
                <w:color w:val="000000"/>
                <w:sz w:val="20"/>
                <w:szCs w:val="20"/>
              </w:rPr>
            </w:pPr>
            <w:r w:rsidRPr="00381668">
              <w:rPr>
                <w:color w:val="000000"/>
                <w:sz w:val="20"/>
                <w:szCs w:val="20"/>
              </w:rPr>
              <w:t>No aplica</w:t>
            </w:r>
          </w:p>
        </w:tc>
        <w:tc>
          <w:tcPr>
            <w:tcW w:w="570" w:type="pct"/>
            <w:vAlign w:val="center"/>
            <w:hideMark/>
          </w:tcPr>
          <w:p w14:paraId="0104BAC8" w14:textId="0645EC4C" w:rsidR="001F2F0F" w:rsidRPr="00381668" w:rsidRDefault="001F2F0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484" w:type="pct"/>
            <w:vAlign w:val="center"/>
            <w:hideMark/>
          </w:tcPr>
          <w:p w14:paraId="2D7E4673" w14:textId="4386E3B8" w:rsidR="001F2F0F" w:rsidRPr="00381668" w:rsidRDefault="001F2F0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562" w:type="pct"/>
            <w:vAlign w:val="center"/>
            <w:hideMark/>
          </w:tcPr>
          <w:p w14:paraId="606181AB" w14:textId="28DAE7F5" w:rsidR="001F2F0F" w:rsidRPr="00381668" w:rsidRDefault="001F2F0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399" w:type="pct"/>
            <w:vAlign w:val="center"/>
            <w:hideMark/>
          </w:tcPr>
          <w:p w14:paraId="17B864F0" w14:textId="71015ADF" w:rsidR="001F2F0F" w:rsidRPr="00381668" w:rsidRDefault="001F2F0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404" w:type="pct"/>
            <w:vAlign w:val="center"/>
            <w:hideMark/>
          </w:tcPr>
          <w:p w14:paraId="180504E3" w14:textId="5C08180B" w:rsidR="001F2F0F" w:rsidRPr="00381668" w:rsidRDefault="001F2F0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646" w:type="pct"/>
            <w:vAlign w:val="center"/>
            <w:hideMark/>
          </w:tcPr>
          <w:p w14:paraId="139926B3" w14:textId="3D8F41BA" w:rsidR="001F2F0F" w:rsidRPr="00381668" w:rsidRDefault="001F2F0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398" w:type="pct"/>
            <w:vAlign w:val="center"/>
            <w:hideMark/>
          </w:tcPr>
          <w:p w14:paraId="756E5746" w14:textId="77777777" w:rsidR="001F2F0F" w:rsidRPr="00381668" w:rsidRDefault="001F2F0F"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w:t>
            </w:r>
          </w:p>
        </w:tc>
      </w:tr>
      <w:tr w:rsidR="001F2F0F" w:rsidRPr="00381668" w14:paraId="260AED10" w14:textId="77777777" w:rsidTr="001F2F0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7" w:type="pct"/>
            <w:noWrap/>
            <w:vAlign w:val="center"/>
            <w:hideMark/>
          </w:tcPr>
          <w:p w14:paraId="7F44712F" w14:textId="77777777" w:rsidR="001F2F0F" w:rsidRPr="00381668" w:rsidRDefault="001F2F0F" w:rsidP="00381668">
            <w:pPr>
              <w:spacing w:line="276" w:lineRule="auto"/>
              <w:rPr>
                <w:color w:val="000000"/>
                <w:sz w:val="20"/>
                <w:szCs w:val="20"/>
              </w:rPr>
            </w:pPr>
            <w:r w:rsidRPr="00381668">
              <w:rPr>
                <w:color w:val="000000"/>
                <w:sz w:val="20"/>
                <w:szCs w:val="20"/>
              </w:rPr>
              <w:t>Total general</w:t>
            </w:r>
          </w:p>
        </w:tc>
        <w:tc>
          <w:tcPr>
            <w:tcW w:w="570" w:type="pct"/>
            <w:vAlign w:val="center"/>
            <w:hideMark/>
          </w:tcPr>
          <w:p w14:paraId="7FB7217D" w14:textId="77777777"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105</w:t>
            </w:r>
          </w:p>
        </w:tc>
        <w:tc>
          <w:tcPr>
            <w:tcW w:w="484" w:type="pct"/>
            <w:vAlign w:val="center"/>
            <w:hideMark/>
          </w:tcPr>
          <w:p w14:paraId="2F8CBDB5" w14:textId="77777777"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38</w:t>
            </w:r>
          </w:p>
        </w:tc>
        <w:tc>
          <w:tcPr>
            <w:tcW w:w="562" w:type="pct"/>
            <w:vAlign w:val="center"/>
            <w:hideMark/>
          </w:tcPr>
          <w:p w14:paraId="4556A7FD" w14:textId="77777777"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11</w:t>
            </w:r>
          </w:p>
        </w:tc>
        <w:tc>
          <w:tcPr>
            <w:tcW w:w="399" w:type="pct"/>
            <w:vAlign w:val="center"/>
            <w:hideMark/>
          </w:tcPr>
          <w:p w14:paraId="28776995" w14:textId="77777777"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15</w:t>
            </w:r>
          </w:p>
        </w:tc>
        <w:tc>
          <w:tcPr>
            <w:tcW w:w="404" w:type="pct"/>
            <w:vAlign w:val="center"/>
            <w:hideMark/>
          </w:tcPr>
          <w:p w14:paraId="081A3659" w14:textId="77777777"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3</w:t>
            </w:r>
          </w:p>
        </w:tc>
        <w:tc>
          <w:tcPr>
            <w:tcW w:w="646" w:type="pct"/>
            <w:vAlign w:val="center"/>
            <w:hideMark/>
          </w:tcPr>
          <w:p w14:paraId="70A3B72A" w14:textId="77777777"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3</w:t>
            </w:r>
          </w:p>
        </w:tc>
        <w:tc>
          <w:tcPr>
            <w:tcW w:w="398" w:type="pct"/>
            <w:vAlign w:val="center"/>
            <w:hideMark/>
          </w:tcPr>
          <w:p w14:paraId="53B6C75C" w14:textId="77777777" w:rsidR="001F2F0F" w:rsidRPr="00381668" w:rsidRDefault="001F2F0F"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1</w:t>
            </w:r>
          </w:p>
        </w:tc>
      </w:tr>
    </w:tbl>
    <w:p w14:paraId="19448D52" w14:textId="77777777" w:rsidR="001F2F0F" w:rsidRPr="00381668" w:rsidRDefault="001F2F0F" w:rsidP="00381668">
      <w:pPr>
        <w:spacing w:line="276" w:lineRule="auto"/>
        <w:jc w:val="center"/>
        <w:rPr>
          <w:sz w:val="20"/>
          <w:szCs w:val="20"/>
        </w:rPr>
      </w:pPr>
      <w:r w:rsidRPr="00381668">
        <w:rPr>
          <w:sz w:val="20"/>
          <w:szCs w:val="20"/>
        </w:rPr>
        <w:t>Fuente: Elaboración propia a partir del censo 2021</w:t>
      </w:r>
    </w:p>
    <w:p w14:paraId="6843C1C1" w14:textId="77777777" w:rsidR="007E54F5" w:rsidRPr="00381668" w:rsidRDefault="007E54F5" w:rsidP="00381668">
      <w:pPr>
        <w:spacing w:line="276" w:lineRule="auto"/>
        <w:rPr>
          <w:b/>
          <w:bCs/>
          <w:lang w:val="es-MX"/>
        </w:rPr>
      </w:pPr>
    </w:p>
    <w:p w14:paraId="3CB3BC25" w14:textId="58078305" w:rsidR="00DA7B60" w:rsidRPr="00381668" w:rsidRDefault="00804A19" w:rsidP="00381668">
      <w:pPr>
        <w:pStyle w:val="Ttulo2"/>
        <w:spacing w:line="276" w:lineRule="auto"/>
        <w:rPr>
          <w:rFonts w:cs="Times New Roman"/>
          <w:lang w:val="es-MX"/>
        </w:rPr>
      </w:pPr>
      <w:r w:rsidRPr="00381668">
        <w:rPr>
          <w:rFonts w:cs="Times New Roman"/>
          <w:lang w:val="es-MX"/>
        </w:rPr>
        <w:t xml:space="preserve"> </w:t>
      </w:r>
      <w:bookmarkStart w:id="108" w:name="_Toc116809644"/>
      <w:r w:rsidR="00034757" w:rsidRPr="00381668">
        <w:rPr>
          <w:rFonts w:cs="Times New Roman"/>
          <w:lang w:val="es-MX"/>
        </w:rPr>
        <w:t>Datos de</w:t>
      </w:r>
      <w:r w:rsidR="0001779B" w:rsidRPr="00381668">
        <w:rPr>
          <w:rFonts w:cs="Times New Roman"/>
          <w:lang w:val="es-MX"/>
        </w:rPr>
        <w:t xml:space="preserve"> la </w:t>
      </w:r>
      <w:r w:rsidR="00034757" w:rsidRPr="00381668">
        <w:rPr>
          <w:rFonts w:cs="Times New Roman"/>
          <w:lang w:val="es-MX"/>
        </w:rPr>
        <w:t>vivienda y servicios</w:t>
      </w:r>
      <w:bookmarkStart w:id="109" w:name="_Toc1773112950"/>
      <w:bookmarkEnd w:id="108"/>
      <w:r w:rsidR="00034757" w:rsidRPr="00381668">
        <w:rPr>
          <w:rFonts w:cs="Times New Roman"/>
          <w:lang w:val="es-MX"/>
        </w:rPr>
        <w:t xml:space="preserve"> </w:t>
      </w:r>
      <w:bookmarkEnd w:id="109"/>
    </w:p>
    <w:p w14:paraId="5D8E4A7E" w14:textId="77777777" w:rsidR="00804A19" w:rsidRPr="00381668" w:rsidRDefault="00804A19" w:rsidP="00381668">
      <w:pPr>
        <w:spacing w:line="276" w:lineRule="auto"/>
        <w:rPr>
          <w:lang w:val="es-MX"/>
        </w:rPr>
      </w:pPr>
    </w:p>
    <w:p w14:paraId="7328F222" w14:textId="73891754" w:rsidR="00034757" w:rsidRPr="00381668" w:rsidRDefault="7C511BF7" w:rsidP="00381668">
      <w:pPr>
        <w:pStyle w:val="Ttulo4"/>
        <w:spacing w:line="276" w:lineRule="auto"/>
        <w:rPr>
          <w:rFonts w:cs="Times New Roman"/>
          <w:lang w:val="es-MX"/>
        </w:rPr>
      </w:pPr>
      <w:r w:rsidRPr="00381668">
        <w:rPr>
          <w:rFonts w:cs="Times New Roman"/>
          <w:lang w:val="es-MX"/>
        </w:rPr>
        <w:t>Tenencia de la vivienda</w:t>
      </w:r>
      <w:bookmarkStart w:id="110" w:name="_Toc557470044"/>
      <w:r w:rsidRPr="00381668">
        <w:rPr>
          <w:rFonts w:cs="Times New Roman"/>
          <w:lang w:val="es-MX"/>
        </w:rPr>
        <w:t xml:space="preserve"> </w:t>
      </w:r>
      <w:bookmarkEnd w:id="110"/>
    </w:p>
    <w:p w14:paraId="0702D1E7" w14:textId="77777777" w:rsidR="008F4095" w:rsidRPr="00381668" w:rsidRDefault="008F4095" w:rsidP="00381668">
      <w:pPr>
        <w:spacing w:line="276" w:lineRule="auto"/>
        <w:jc w:val="both"/>
      </w:pPr>
    </w:p>
    <w:p w14:paraId="7937DD08" w14:textId="70723763" w:rsidR="008F4095" w:rsidRPr="00381668" w:rsidRDefault="008F4095" w:rsidP="00381668">
      <w:pPr>
        <w:spacing w:line="276" w:lineRule="auto"/>
        <w:jc w:val="both"/>
      </w:pPr>
      <w:r w:rsidRPr="00381668">
        <w:t>Se establece que más de la mitad de los hogares que habitan en la vereda tienen vivienda propia</w:t>
      </w:r>
      <w:r w:rsidR="000B66A3" w:rsidRPr="00381668">
        <w:t xml:space="preserve">, lo cual representa </w:t>
      </w:r>
      <w:r w:rsidR="324D81FA" w:rsidRPr="00381668">
        <w:t>un 68%, así</w:t>
      </w:r>
      <w:r w:rsidR="00882ABD" w:rsidRPr="00381668">
        <w:t xml:space="preserve"> mismo se encontró</w:t>
      </w:r>
      <w:r w:rsidRPr="00381668">
        <w:t xml:space="preserve"> que durante la realización del censo 2021</w:t>
      </w:r>
      <w:r w:rsidR="00882ABD" w:rsidRPr="00381668">
        <w:t>,</w:t>
      </w:r>
      <w:r w:rsidRPr="00381668">
        <w:t xml:space="preserve"> un 2</w:t>
      </w:r>
      <w:r w:rsidR="002445B7" w:rsidRPr="00381668">
        <w:t>4</w:t>
      </w:r>
      <w:r w:rsidRPr="00381668">
        <w:t xml:space="preserve">% de hogares viven en arriendo, el 2% habitan </w:t>
      </w:r>
      <w:r w:rsidR="00882ABD" w:rsidRPr="00381668">
        <w:t>en</w:t>
      </w:r>
      <w:r w:rsidRPr="00381668">
        <w:t xml:space="preserve"> viviendas que no son propias</w:t>
      </w:r>
      <w:r w:rsidR="002445B7" w:rsidRPr="00381668">
        <w:t xml:space="preserve"> y sobre las cuales no se tiene ninguno título</w:t>
      </w:r>
      <w:r w:rsidRPr="00381668">
        <w:t xml:space="preserve"> y el </w:t>
      </w:r>
      <w:r w:rsidR="002445B7" w:rsidRPr="00381668">
        <w:t>3</w:t>
      </w:r>
      <w:r w:rsidRPr="00381668">
        <w:t xml:space="preserve">% habitan viviendas con otro tipo de posesión como traspaso de la propiedad por sucesiones </w:t>
      </w:r>
      <w:r w:rsidR="002445B7" w:rsidRPr="00381668">
        <w:t>o por autorización del dueño a su usufructo</w:t>
      </w:r>
      <w:r w:rsidRPr="00381668">
        <w:t>.</w:t>
      </w:r>
    </w:p>
    <w:p w14:paraId="253189B2" w14:textId="77777777" w:rsidR="008F4095" w:rsidRPr="00381668" w:rsidRDefault="008F4095" w:rsidP="00381668">
      <w:pPr>
        <w:spacing w:line="276" w:lineRule="auto"/>
        <w:jc w:val="both"/>
      </w:pPr>
    </w:p>
    <w:p w14:paraId="22AA69E7" w14:textId="080699E1" w:rsidR="008F4095" w:rsidRPr="00381668" w:rsidRDefault="008F4095" w:rsidP="00381668">
      <w:pPr>
        <w:spacing w:line="276" w:lineRule="auto"/>
        <w:jc w:val="both"/>
      </w:pPr>
      <w:r w:rsidRPr="00381668">
        <w:t xml:space="preserve">Según el </w:t>
      </w:r>
      <w:r w:rsidR="00697091" w:rsidRPr="00381668">
        <w:t>informe</w:t>
      </w:r>
      <w:r w:rsidRPr="00381668">
        <w:t xml:space="preserve"> Encuesta de Población </w:t>
      </w:r>
      <w:r w:rsidR="00697091" w:rsidRPr="00381668">
        <w:t xml:space="preserve">Agroparque </w:t>
      </w:r>
      <w:r w:rsidRPr="00381668">
        <w:t>Los Soches</w:t>
      </w:r>
      <w:r w:rsidR="000A4FF1" w:rsidRPr="00381668">
        <w:t xml:space="preserve"> realizado por</w:t>
      </w:r>
      <w:r w:rsidR="00697091" w:rsidRPr="00381668">
        <w:t xml:space="preserve"> el</w:t>
      </w:r>
      <w:r w:rsidRPr="00381668">
        <w:rPr>
          <w:lang w:val="es-ES"/>
        </w:rPr>
        <w:t xml:space="preserve"> </w:t>
      </w:r>
      <w:r w:rsidR="000A4FF1" w:rsidRPr="00381668">
        <w:rPr>
          <w:noProof/>
          <w:lang w:val="es-ES"/>
        </w:rPr>
        <w:t>Centro de Estudios y Asesor</w:t>
      </w:r>
      <w:r w:rsidR="00697091" w:rsidRPr="00381668">
        <w:rPr>
          <w:noProof/>
          <w:lang w:val="es-ES"/>
        </w:rPr>
        <w:t>í</w:t>
      </w:r>
      <w:r w:rsidR="000A4FF1" w:rsidRPr="00381668">
        <w:rPr>
          <w:noProof/>
          <w:lang w:val="es-ES"/>
        </w:rPr>
        <w:t>as en Ciencias Sociales</w:t>
      </w:r>
      <w:r w:rsidR="00697091" w:rsidRPr="00381668">
        <w:rPr>
          <w:noProof/>
          <w:lang w:val="es-ES"/>
        </w:rPr>
        <w:t xml:space="preserve"> [CEACS]</w:t>
      </w:r>
      <w:r w:rsidR="000A4FF1" w:rsidRPr="00381668">
        <w:rPr>
          <w:noProof/>
          <w:lang w:val="es-ES"/>
        </w:rPr>
        <w:t xml:space="preserve"> (2008)</w:t>
      </w:r>
      <w:r w:rsidRPr="00381668">
        <w:t xml:space="preserve"> </w:t>
      </w:r>
      <w:r w:rsidR="00E23EE4" w:rsidRPr="00381668">
        <w:t>estableció que</w:t>
      </w:r>
      <w:r w:rsidRPr="00381668">
        <w:t xml:space="preserve"> “</w:t>
      </w:r>
      <w:r w:rsidR="001F2B23" w:rsidRPr="00381668">
        <w:t>h</w:t>
      </w:r>
      <w:r w:rsidRPr="00381668">
        <w:t>ay un 30 % de los hogares que viven en arriendo, un 17% habitan viviendas que no son propias, pero cuentan con autorización del dueño (usufructo, empleados, etc.)”</w:t>
      </w:r>
      <w:r w:rsidR="001F2B23" w:rsidRPr="00381668">
        <w:t xml:space="preserve"> (Pág. 5). Con base en lo anterior, se puede evidenciar que </w:t>
      </w:r>
      <w:r w:rsidR="4B6DDACF" w:rsidRPr="00381668">
        <w:t>el</w:t>
      </w:r>
      <w:r w:rsidR="005D1761" w:rsidRPr="00381668">
        <w:t xml:space="preserve"> número de personas </w:t>
      </w:r>
      <w:r w:rsidRPr="00381668">
        <w:t xml:space="preserve">con vivienda propia </w:t>
      </w:r>
      <w:r w:rsidR="005D1761" w:rsidRPr="00381668">
        <w:t xml:space="preserve">se </w:t>
      </w:r>
      <w:r w:rsidR="00741B76" w:rsidRPr="00381668">
        <w:t>incrementó</w:t>
      </w:r>
      <w:r w:rsidR="005D1761" w:rsidRPr="00381668">
        <w:t xml:space="preserve"> en un 51%, mien</w:t>
      </w:r>
      <w:r w:rsidR="000A71BD" w:rsidRPr="00381668">
        <w:t>t</w:t>
      </w:r>
      <w:r w:rsidR="005D1761" w:rsidRPr="00381668">
        <w:t xml:space="preserve">ras que </w:t>
      </w:r>
      <w:r w:rsidR="000A71BD" w:rsidRPr="00381668">
        <w:t xml:space="preserve">los hogares que viven en arriendo </w:t>
      </w:r>
      <w:r w:rsidR="4B6DDACF" w:rsidRPr="00381668">
        <w:t>disminuyeron</w:t>
      </w:r>
      <w:r w:rsidRPr="00381668">
        <w:t xml:space="preserve"> en un 13</w:t>
      </w:r>
      <w:r w:rsidR="4B6DDACF" w:rsidRPr="00381668">
        <w:t>%.</w:t>
      </w:r>
      <w:r w:rsidRPr="00381668">
        <w:t xml:space="preserve"> </w:t>
      </w:r>
    </w:p>
    <w:p w14:paraId="6601B717" w14:textId="77777777" w:rsidR="003A30EE" w:rsidRPr="00381668" w:rsidRDefault="003A30EE" w:rsidP="00381668">
      <w:pPr>
        <w:spacing w:line="276" w:lineRule="auto"/>
        <w:jc w:val="both"/>
      </w:pPr>
    </w:p>
    <w:p w14:paraId="53C6B097" w14:textId="1E5F127A" w:rsidR="003A30EE" w:rsidRPr="00381668" w:rsidRDefault="007B3C0B" w:rsidP="00381668">
      <w:pPr>
        <w:pStyle w:val="Descripcin"/>
        <w:keepNext/>
        <w:spacing w:line="276" w:lineRule="auto"/>
        <w:jc w:val="center"/>
        <w:rPr>
          <w:rFonts w:ascii="Times New Roman" w:hAnsi="Times New Roman" w:cs="Times New Roman"/>
          <w:i w:val="0"/>
          <w:iCs w:val="0"/>
          <w:sz w:val="24"/>
          <w:szCs w:val="24"/>
        </w:rPr>
      </w:pPr>
      <w:bookmarkStart w:id="111" w:name="_Toc116810337"/>
      <w:r w:rsidRPr="00381668">
        <w:rPr>
          <w:rFonts w:ascii="Times New Roman" w:hAnsi="Times New Roman" w:cs="Times New Roman"/>
          <w:i w:val="0"/>
          <w:iCs w:val="0"/>
          <w:sz w:val="24"/>
          <w:szCs w:val="24"/>
        </w:rPr>
        <w:t xml:space="preserve">Figura </w:t>
      </w:r>
      <w:r w:rsidR="003A30EE" w:rsidRPr="00381668">
        <w:rPr>
          <w:rFonts w:ascii="Times New Roman" w:hAnsi="Times New Roman" w:cs="Times New Roman"/>
          <w:i w:val="0"/>
          <w:iCs w:val="0"/>
          <w:sz w:val="24"/>
          <w:szCs w:val="24"/>
        </w:rPr>
        <w:fldChar w:fldCharType="begin"/>
      </w:r>
      <w:r w:rsidR="003A30EE" w:rsidRPr="00381668">
        <w:rPr>
          <w:rFonts w:ascii="Times New Roman" w:hAnsi="Times New Roman" w:cs="Times New Roman"/>
          <w:i w:val="0"/>
          <w:iCs w:val="0"/>
          <w:sz w:val="24"/>
          <w:szCs w:val="24"/>
        </w:rPr>
        <w:instrText>SEQ Ilustración \* ARABIC</w:instrText>
      </w:r>
      <w:r w:rsidR="003A30EE" w:rsidRPr="00381668">
        <w:rPr>
          <w:rFonts w:ascii="Times New Roman" w:hAnsi="Times New Roman" w:cs="Times New Roman"/>
          <w:i w:val="0"/>
          <w:iCs w:val="0"/>
          <w:sz w:val="24"/>
          <w:szCs w:val="24"/>
        </w:rPr>
        <w:fldChar w:fldCharType="separate"/>
      </w:r>
      <w:r w:rsidR="00374366" w:rsidRPr="00381668">
        <w:rPr>
          <w:rFonts w:ascii="Times New Roman" w:hAnsi="Times New Roman" w:cs="Times New Roman"/>
          <w:i w:val="0"/>
          <w:iCs w:val="0"/>
          <w:sz w:val="24"/>
          <w:szCs w:val="24"/>
        </w:rPr>
        <w:t>23</w:t>
      </w:r>
      <w:r w:rsidR="003A30EE" w:rsidRPr="00381668">
        <w:rPr>
          <w:rFonts w:ascii="Times New Roman" w:hAnsi="Times New Roman" w:cs="Times New Roman"/>
          <w:i w:val="0"/>
          <w:iCs w:val="0"/>
          <w:sz w:val="24"/>
          <w:szCs w:val="24"/>
        </w:rPr>
        <w:fldChar w:fldCharType="end"/>
      </w:r>
      <w:r w:rsidR="00171106" w:rsidRPr="00381668">
        <w:rPr>
          <w:rFonts w:ascii="Times New Roman" w:hAnsi="Times New Roman" w:cs="Times New Roman"/>
          <w:i w:val="0"/>
          <w:iCs w:val="0"/>
          <w:sz w:val="24"/>
          <w:szCs w:val="24"/>
        </w:rPr>
        <w:t>.</w:t>
      </w:r>
      <w:r w:rsidR="003A30EE" w:rsidRPr="00381668">
        <w:rPr>
          <w:rFonts w:ascii="Times New Roman" w:hAnsi="Times New Roman" w:cs="Times New Roman"/>
          <w:i w:val="0"/>
          <w:iCs w:val="0"/>
          <w:sz w:val="24"/>
          <w:szCs w:val="24"/>
        </w:rPr>
        <w:t xml:space="preserve"> Tenencia de la vivienda</w:t>
      </w:r>
      <w:bookmarkEnd w:id="111"/>
    </w:p>
    <w:p w14:paraId="2A6A1614" w14:textId="30410C0F" w:rsidR="00BF2097" w:rsidRPr="00381668" w:rsidRDefault="002445B7" w:rsidP="00381668">
      <w:pPr>
        <w:spacing w:line="276" w:lineRule="auto"/>
        <w:jc w:val="center"/>
      </w:pPr>
      <w:r w:rsidRPr="00381668">
        <w:rPr>
          <w:noProof/>
        </w:rPr>
        <w:drawing>
          <wp:inline distT="0" distB="0" distL="0" distR="0" wp14:anchorId="4A785E5C" wp14:editId="0A870703">
            <wp:extent cx="4572000" cy="2743200"/>
            <wp:effectExtent l="0" t="0" r="12700" b="12700"/>
            <wp:docPr id="11" name="Gráfico 11">
              <a:extLst xmlns:a="http://schemas.openxmlformats.org/drawingml/2006/main">
                <a:ext uri="{FF2B5EF4-FFF2-40B4-BE49-F238E27FC236}">
                  <a16:creationId xmlns:a16="http://schemas.microsoft.com/office/drawing/2014/main" id="{49CAF89D-09AB-DE66-547E-39BAAC35FA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297F126" w14:textId="6267B588" w:rsidR="00874CA5" w:rsidRPr="00381668" w:rsidRDefault="002445B7" w:rsidP="00381668">
      <w:pPr>
        <w:spacing w:line="276" w:lineRule="auto"/>
        <w:jc w:val="center"/>
        <w:rPr>
          <w:sz w:val="20"/>
          <w:szCs w:val="20"/>
        </w:rPr>
      </w:pPr>
      <w:bookmarkStart w:id="112" w:name="OLE_LINK3"/>
      <w:r w:rsidRPr="00381668">
        <w:rPr>
          <w:sz w:val="20"/>
          <w:szCs w:val="20"/>
        </w:rPr>
        <w:t>Fuente: Elaboración propia a partir del censo 2021</w:t>
      </w:r>
      <w:bookmarkStart w:id="113" w:name="_Toc681264660"/>
      <w:bookmarkEnd w:id="112"/>
    </w:p>
    <w:p w14:paraId="3FAC0DA1" w14:textId="77777777" w:rsidR="00874CA5" w:rsidRPr="00381668" w:rsidRDefault="00874CA5" w:rsidP="00381668">
      <w:pPr>
        <w:spacing w:line="276" w:lineRule="auto"/>
        <w:jc w:val="center"/>
      </w:pPr>
    </w:p>
    <w:p w14:paraId="04DE09C0" w14:textId="2849CF06" w:rsidR="00034757" w:rsidRPr="00381668" w:rsidRDefault="00BF2097" w:rsidP="00381668">
      <w:pPr>
        <w:pStyle w:val="Ttulo4"/>
        <w:spacing w:line="276" w:lineRule="auto"/>
        <w:rPr>
          <w:rFonts w:cs="Times New Roman"/>
          <w:lang w:val="es-MX"/>
        </w:rPr>
      </w:pPr>
      <w:r w:rsidRPr="00381668">
        <w:rPr>
          <w:rFonts w:cs="Times New Roman"/>
        </w:rPr>
        <w:lastRenderedPageBreak/>
        <w:t>Tenencia de la vivienda por sector</w:t>
      </w:r>
      <w:bookmarkEnd w:id="113"/>
    </w:p>
    <w:p w14:paraId="533DAC2B" w14:textId="77777777" w:rsidR="00BF2097" w:rsidRPr="00381668" w:rsidRDefault="00BF2097" w:rsidP="00381668">
      <w:pPr>
        <w:pStyle w:val="Prrafodelista"/>
        <w:spacing w:line="276" w:lineRule="auto"/>
        <w:ind w:left="1428"/>
        <w:jc w:val="both"/>
        <w:rPr>
          <w:rFonts w:ascii="Times New Roman" w:hAnsi="Times New Roman" w:cs="Times New Roman"/>
          <w:bCs/>
          <w:lang w:val="es-MX"/>
        </w:rPr>
      </w:pPr>
    </w:p>
    <w:p w14:paraId="285F9C25" w14:textId="66AF45D5" w:rsidR="00F60153" w:rsidRPr="00381668" w:rsidRDefault="006E21B6" w:rsidP="00381668">
      <w:pPr>
        <w:pStyle w:val="Descripcin"/>
        <w:keepNext/>
        <w:spacing w:line="276" w:lineRule="auto"/>
        <w:jc w:val="center"/>
        <w:rPr>
          <w:rFonts w:ascii="Times New Roman" w:hAnsi="Times New Roman" w:cs="Times New Roman"/>
          <w:i w:val="0"/>
          <w:iCs w:val="0"/>
          <w:sz w:val="24"/>
          <w:szCs w:val="24"/>
        </w:rPr>
      </w:pPr>
      <w:bookmarkStart w:id="114" w:name="_Toc116810338"/>
      <w:r w:rsidRPr="00381668">
        <w:rPr>
          <w:rFonts w:ascii="Times New Roman" w:hAnsi="Times New Roman" w:cs="Times New Roman"/>
          <w:i w:val="0"/>
          <w:iCs w:val="0"/>
          <w:sz w:val="24"/>
          <w:szCs w:val="24"/>
        </w:rPr>
        <w:t xml:space="preserve">Figura </w:t>
      </w:r>
      <w:r w:rsidR="00F60153" w:rsidRPr="00381668">
        <w:rPr>
          <w:rFonts w:ascii="Times New Roman" w:hAnsi="Times New Roman" w:cs="Times New Roman"/>
          <w:i w:val="0"/>
          <w:iCs w:val="0"/>
          <w:sz w:val="24"/>
          <w:szCs w:val="24"/>
        </w:rPr>
        <w:fldChar w:fldCharType="begin"/>
      </w:r>
      <w:r w:rsidR="00F60153" w:rsidRPr="00381668">
        <w:rPr>
          <w:rFonts w:ascii="Times New Roman" w:hAnsi="Times New Roman" w:cs="Times New Roman"/>
          <w:i w:val="0"/>
          <w:iCs w:val="0"/>
          <w:sz w:val="24"/>
          <w:szCs w:val="24"/>
        </w:rPr>
        <w:instrText>SEQ Ilustración \* ARABIC</w:instrText>
      </w:r>
      <w:r w:rsidR="00F60153" w:rsidRPr="00381668">
        <w:rPr>
          <w:rFonts w:ascii="Times New Roman" w:hAnsi="Times New Roman" w:cs="Times New Roman"/>
          <w:i w:val="0"/>
          <w:iCs w:val="0"/>
          <w:sz w:val="24"/>
          <w:szCs w:val="24"/>
        </w:rPr>
        <w:fldChar w:fldCharType="separate"/>
      </w:r>
      <w:r w:rsidR="00374366" w:rsidRPr="00381668">
        <w:rPr>
          <w:rFonts w:ascii="Times New Roman" w:hAnsi="Times New Roman" w:cs="Times New Roman"/>
          <w:i w:val="0"/>
          <w:iCs w:val="0"/>
          <w:sz w:val="24"/>
          <w:szCs w:val="24"/>
        </w:rPr>
        <w:t>24</w:t>
      </w:r>
      <w:r w:rsidR="00F60153" w:rsidRPr="00381668">
        <w:rPr>
          <w:rFonts w:ascii="Times New Roman" w:hAnsi="Times New Roman" w:cs="Times New Roman"/>
          <w:i w:val="0"/>
          <w:iCs w:val="0"/>
          <w:sz w:val="24"/>
          <w:szCs w:val="24"/>
        </w:rPr>
        <w:fldChar w:fldCharType="end"/>
      </w:r>
      <w:r w:rsidR="00171106" w:rsidRPr="00381668">
        <w:rPr>
          <w:rFonts w:ascii="Times New Roman" w:hAnsi="Times New Roman" w:cs="Times New Roman"/>
          <w:i w:val="0"/>
          <w:iCs w:val="0"/>
          <w:sz w:val="24"/>
          <w:szCs w:val="24"/>
        </w:rPr>
        <w:t>.</w:t>
      </w:r>
      <w:r w:rsidR="00F60153" w:rsidRPr="00381668">
        <w:rPr>
          <w:rFonts w:ascii="Times New Roman" w:hAnsi="Times New Roman" w:cs="Times New Roman"/>
          <w:i w:val="0"/>
          <w:iCs w:val="0"/>
          <w:sz w:val="24"/>
          <w:szCs w:val="24"/>
        </w:rPr>
        <w:t xml:space="preserve"> Tendencia de vivienda por sectores</w:t>
      </w:r>
      <w:bookmarkEnd w:id="114"/>
    </w:p>
    <w:p w14:paraId="0684EAB6" w14:textId="3380ACC1" w:rsidR="00BF2097" w:rsidRPr="00381668" w:rsidRDefault="0039151E" w:rsidP="00381668">
      <w:pPr>
        <w:spacing w:line="276" w:lineRule="auto"/>
        <w:jc w:val="center"/>
        <w:rPr>
          <w:lang w:eastAsia="en-US"/>
        </w:rPr>
      </w:pPr>
      <w:r w:rsidRPr="00381668">
        <w:rPr>
          <w:noProof/>
        </w:rPr>
        <w:drawing>
          <wp:inline distT="0" distB="0" distL="0" distR="0" wp14:anchorId="39622679" wp14:editId="5046F473">
            <wp:extent cx="4382593" cy="2488368"/>
            <wp:effectExtent l="0" t="0" r="12065" b="13970"/>
            <wp:docPr id="17" name="Gráfico 17">
              <a:extLst xmlns:a="http://schemas.openxmlformats.org/drawingml/2006/main">
                <a:ext uri="{FF2B5EF4-FFF2-40B4-BE49-F238E27FC236}">
                  <a16:creationId xmlns:a16="http://schemas.microsoft.com/office/drawing/2014/main" id="{C64D6188-A407-47A4-B58F-5726E1DE9B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DABD875" w14:textId="77777777" w:rsidR="00A21E2D" w:rsidRPr="00381668" w:rsidRDefault="00A21E2D" w:rsidP="00381668">
      <w:pPr>
        <w:spacing w:line="276" w:lineRule="auto"/>
        <w:jc w:val="center"/>
      </w:pPr>
      <w:r w:rsidRPr="00381668">
        <w:rPr>
          <w:sz w:val="20"/>
          <w:szCs w:val="20"/>
        </w:rPr>
        <w:t>Fuente: Elaboración propia a partir del censo 2021</w:t>
      </w:r>
    </w:p>
    <w:p w14:paraId="5528C6EB" w14:textId="77777777" w:rsidR="00034757" w:rsidRPr="00381668" w:rsidRDefault="00034757" w:rsidP="00381668">
      <w:pPr>
        <w:spacing w:line="276" w:lineRule="auto"/>
        <w:jc w:val="both"/>
        <w:rPr>
          <w:b/>
          <w:bCs/>
        </w:rPr>
      </w:pPr>
    </w:p>
    <w:p w14:paraId="08BADD31" w14:textId="3C287946" w:rsidR="00BF2097" w:rsidRPr="00381668" w:rsidRDefault="00BF2097" w:rsidP="00381668">
      <w:pPr>
        <w:spacing w:line="276" w:lineRule="auto"/>
        <w:jc w:val="both"/>
      </w:pPr>
      <w:r w:rsidRPr="00381668">
        <w:t xml:space="preserve">Cuando se analiza la distribución de viviendas por sectores dentro de la vereda, se encuentra </w:t>
      </w:r>
      <w:r w:rsidR="00D64357" w:rsidRPr="00381668">
        <w:t xml:space="preserve">que </w:t>
      </w:r>
      <w:r w:rsidRPr="00381668">
        <w:t xml:space="preserve">el sector con mayor porcentaje de hogares con vivienda propia </w:t>
      </w:r>
      <w:r w:rsidR="008050BE" w:rsidRPr="00381668">
        <w:t>está</w:t>
      </w:r>
      <w:r w:rsidRPr="00381668">
        <w:t xml:space="preserve"> en Mangueras y Rincón </w:t>
      </w:r>
      <w:r w:rsidR="76A2331E" w:rsidRPr="00381668">
        <w:t>Grande</w:t>
      </w:r>
      <w:r w:rsidRPr="00381668">
        <w:t>.</w:t>
      </w:r>
      <w:r w:rsidR="00D64357" w:rsidRPr="00381668">
        <w:t xml:space="preserve"> </w:t>
      </w:r>
      <w:r w:rsidRPr="00381668">
        <w:t xml:space="preserve">Esta cifra </w:t>
      </w:r>
      <w:r w:rsidR="00D64357" w:rsidRPr="00381668">
        <w:t xml:space="preserve">ha </w:t>
      </w:r>
      <w:r w:rsidRPr="00381668">
        <w:t>vari</w:t>
      </w:r>
      <w:r w:rsidR="00D64357" w:rsidRPr="00381668">
        <w:t>ado</w:t>
      </w:r>
      <w:r w:rsidRPr="00381668">
        <w:t xml:space="preserve"> en los últimos años ya que en el censo </w:t>
      </w:r>
      <w:r w:rsidR="00D64357" w:rsidRPr="00381668">
        <w:t xml:space="preserve">realizado por </w:t>
      </w:r>
      <w:r w:rsidR="00A21E2D" w:rsidRPr="00381668">
        <w:t xml:space="preserve">el </w:t>
      </w:r>
      <w:r w:rsidR="00A21E2D" w:rsidRPr="00381668">
        <w:rPr>
          <w:noProof/>
          <w:lang w:val="es-ES"/>
        </w:rPr>
        <w:t>CEACS (2008)</w:t>
      </w:r>
      <w:r w:rsidR="00A21E2D" w:rsidRPr="00381668">
        <w:t xml:space="preserve"> </w:t>
      </w:r>
      <w:r w:rsidRPr="00381668">
        <w:t>“</w:t>
      </w:r>
      <w:r w:rsidR="00A21E2D" w:rsidRPr="00381668">
        <w:t>s</w:t>
      </w:r>
      <w:r w:rsidRPr="00381668">
        <w:t xml:space="preserve">e establece que el sector con un mayor porcentaje de hogares propietarios es El Porvenir, mientras que el mayor porcentaje de hogares en arriendo se encuentra en Rincón Grande” </w:t>
      </w:r>
      <w:r w:rsidR="00A21E2D" w:rsidRPr="00381668">
        <w:t xml:space="preserve">(Pág. </w:t>
      </w:r>
      <w:r w:rsidR="0039151E" w:rsidRPr="00381668">
        <w:t>6)</w:t>
      </w:r>
      <w:r w:rsidR="00A21E2D" w:rsidRPr="00381668">
        <w:t xml:space="preserve">; por otro lado, </w:t>
      </w:r>
      <w:r w:rsidRPr="00381668">
        <w:t>en el censo realizado en el año 2021 el porcentaje más alto en cuanto a hogares en arriendo se encuentra e</w:t>
      </w:r>
      <w:r w:rsidR="0039151E" w:rsidRPr="00381668">
        <w:t>n el</w:t>
      </w:r>
      <w:r w:rsidRPr="00381668">
        <w:t xml:space="preserve"> sector </w:t>
      </w:r>
      <w:r w:rsidR="0039151E" w:rsidRPr="00381668">
        <w:t>E</w:t>
      </w:r>
      <w:r w:rsidRPr="00381668">
        <w:t>scuela.</w:t>
      </w:r>
      <w:r w:rsidR="00AA4BB0" w:rsidRPr="00381668">
        <w:t xml:space="preserve"> </w:t>
      </w:r>
    </w:p>
    <w:p w14:paraId="27A685EB" w14:textId="07F3CCE5" w:rsidR="008050BE" w:rsidRPr="00381668" w:rsidRDefault="008050BE" w:rsidP="00381668">
      <w:pPr>
        <w:spacing w:line="276" w:lineRule="auto"/>
        <w:jc w:val="both"/>
      </w:pPr>
    </w:p>
    <w:p w14:paraId="51AF431B" w14:textId="562B7124" w:rsidR="00464C69" w:rsidRPr="00381668" w:rsidRDefault="00464C69" w:rsidP="00381668">
      <w:pPr>
        <w:spacing w:line="276" w:lineRule="auto"/>
        <w:jc w:val="both"/>
        <w:rPr>
          <w:bCs/>
          <w:lang w:val="es-MX"/>
        </w:rPr>
      </w:pPr>
      <w:r w:rsidRPr="00381668">
        <w:rPr>
          <w:bCs/>
          <w:lang w:val="es-MX"/>
        </w:rPr>
        <w:t>Con respecto al año de compra o adquisición de la vivienda, lote o terreno, se encuentra que en los últimos 10 años el 25% de los hogares ha adquirido vivienda propia y el 26% se encuentra habitando una vivienda en arriendo; sin embargo, en los últimos años ha incrementado la tenencia de vivienda en un 13%, adicional el 7% de los hogares desconoce el año de compra de la vivienda al no tener información sobre la adquisición del predio.</w:t>
      </w:r>
    </w:p>
    <w:p w14:paraId="4BAE4171" w14:textId="77777777" w:rsidR="00464C69" w:rsidRPr="00381668" w:rsidRDefault="00464C69" w:rsidP="00381668">
      <w:pPr>
        <w:spacing w:line="276" w:lineRule="auto"/>
        <w:jc w:val="both"/>
        <w:rPr>
          <w:bCs/>
          <w:lang w:val="es-MX"/>
        </w:rPr>
      </w:pPr>
    </w:p>
    <w:p w14:paraId="2B59EAEE" w14:textId="09A9ED61" w:rsidR="00F60153" w:rsidRPr="00381668" w:rsidRDefault="25573622" w:rsidP="00381668">
      <w:pPr>
        <w:pStyle w:val="Descripcin"/>
        <w:keepNext/>
        <w:spacing w:line="276" w:lineRule="auto"/>
        <w:jc w:val="center"/>
        <w:rPr>
          <w:rFonts w:ascii="Times New Roman" w:hAnsi="Times New Roman" w:cs="Times New Roman"/>
          <w:i w:val="0"/>
          <w:iCs w:val="0"/>
          <w:sz w:val="24"/>
          <w:szCs w:val="24"/>
        </w:rPr>
      </w:pPr>
      <w:bookmarkStart w:id="115" w:name="_Toc116810339"/>
      <w:r w:rsidRPr="00381668">
        <w:rPr>
          <w:rFonts w:ascii="Times New Roman" w:hAnsi="Times New Roman" w:cs="Times New Roman"/>
          <w:i w:val="0"/>
          <w:iCs w:val="0"/>
          <w:sz w:val="24"/>
          <w:szCs w:val="24"/>
        </w:rPr>
        <w:lastRenderedPageBreak/>
        <w:t>Figura</w:t>
      </w:r>
      <w:r w:rsidR="00F60153" w:rsidRPr="00381668">
        <w:rPr>
          <w:rFonts w:ascii="Times New Roman" w:hAnsi="Times New Roman" w:cs="Times New Roman"/>
          <w:i w:val="0"/>
          <w:iCs w:val="0"/>
          <w:sz w:val="24"/>
          <w:szCs w:val="24"/>
        </w:rPr>
        <w:t xml:space="preserve"> </w:t>
      </w:r>
      <w:r w:rsidR="00F60153" w:rsidRPr="00381668">
        <w:rPr>
          <w:rFonts w:ascii="Times New Roman" w:hAnsi="Times New Roman" w:cs="Times New Roman"/>
          <w:i w:val="0"/>
          <w:iCs w:val="0"/>
          <w:sz w:val="24"/>
          <w:szCs w:val="24"/>
        </w:rPr>
        <w:fldChar w:fldCharType="begin"/>
      </w:r>
      <w:r w:rsidR="00F60153" w:rsidRPr="00381668">
        <w:rPr>
          <w:rFonts w:ascii="Times New Roman" w:hAnsi="Times New Roman" w:cs="Times New Roman"/>
          <w:i w:val="0"/>
          <w:iCs w:val="0"/>
          <w:sz w:val="24"/>
          <w:szCs w:val="24"/>
        </w:rPr>
        <w:instrText>SEQ Ilustración \* ARABIC</w:instrText>
      </w:r>
      <w:r w:rsidR="00F60153" w:rsidRPr="00381668">
        <w:rPr>
          <w:rFonts w:ascii="Times New Roman" w:hAnsi="Times New Roman" w:cs="Times New Roman"/>
          <w:i w:val="0"/>
          <w:iCs w:val="0"/>
          <w:sz w:val="24"/>
          <w:szCs w:val="24"/>
        </w:rPr>
        <w:fldChar w:fldCharType="separate"/>
      </w:r>
      <w:r w:rsidR="001C5523" w:rsidRPr="00381668">
        <w:rPr>
          <w:rFonts w:ascii="Times New Roman" w:hAnsi="Times New Roman" w:cs="Times New Roman"/>
          <w:i w:val="0"/>
          <w:iCs w:val="0"/>
          <w:sz w:val="24"/>
          <w:szCs w:val="24"/>
        </w:rPr>
        <w:t>25</w:t>
      </w:r>
      <w:r w:rsidR="00F60153" w:rsidRPr="00381668">
        <w:rPr>
          <w:rFonts w:ascii="Times New Roman" w:hAnsi="Times New Roman" w:cs="Times New Roman"/>
          <w:i w:val="0"/>
          <w:iCs w:val="0"/>
          <w:sz w:val="24"/>
          <w:szCs w:val="24"/>
        </w:rPr>
        <w:fldChar w:fldCharType="end"/>
      </w:r>
      <w:r w:rsidR="00171106" w:rsidRPr="00381668">
        <w:rPr>
          <w:rFonts w:ascii="Times New Roman" w:hAnsi="Times New Roman" w:cs="Times New Roman"/>
          <w:i w:val="0"/>
          <w:iCs w:val="0"/>
          <w:sz w:val="24"/>
          <w:szCs w:val="24"/>
        </w:rPr>
        <w:t>.</w:t>
      </w:r>
      <w:r w:rsidR="00F60153" w:rsidRPr="00381668">
        <w:rPr>
          <w:rFonts w:ascii="Times New Roman" w:hAnsi="Times New Roman" w:cs="Times New Roman"/>
          <w:i w:val="0"/>
          <w:iCs w:val="0"/>
          <w:sz w:val="24"/>
          <w:szCs w:val="24"/>
        </w:rPr>
        <w:t xml:space="preserve"> Año de compra de vivienda, lote o terreno</w:t>
      </w:r>
      <w:bookmarkEnd w:id="115"/>
    </w:p>
    <w:p w14:paraId="1863F9BE" w14:textId="50D3429B" w:rsidR="00034757" w:rsidRPr="00381668" w:rsidRDefault="00FA4B73" w:rsidP="00381668">
      <w:pPr>
        <w:spacing w:line="276" w:lineRule="auto"/>
        <w:jc w:val="center"/>
        <w:rPr>
          <w:bCs/>
        </w:rPr>
      </w:pPr>
      <w:r w:rsidRPr="00381668">
        <w:rPr>
          <w:noProof/>
          <w:lang w:eastAsia="es-CO"/>
        </w:rPr>
        <w:drawing>
          <wp:inline distT="0" distB="0" distL="0" distR="0" wp14:anchorId="53AF224D" wp14:editId="48114CC7">
            <wp:extent cx="5114925" cy="2990850"/>
            <wp:effectExtent l="0" t="0" r="15875" b="6350"/>
            <wp:docPr id="75" name="Gráfico 75">
              <a:extLst xmlns:a="http://schemas.openxmlformats.org/drawingml/2006/main">
                <a:ext uri="{FF2B5EF4-FFF2-40B4-BE49-F238E27FC236}">
                  <a16:creationId xmlns:a16="http://schemas.microsoft.com/office/drawing/2014/main" id="{D173956B-A1C5-46CD-B462-A1C71D5B29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3379AB5" w14:textId="77777777" w:rsidR="00177AEB" w:rsidRPr="00381668" w:rsidRDefault="00177AEB" w:rsidP="00381668">
      <w:pPr>
        <w:spacing w:line="276" w:lineRule="auto"/>
        <w:jc w:val="center"/>
      </w:pPr>
      <w:r w:rsidRPr="00381668">
        <w:rPr>
          <w:sz w:val="20"/>
          <w:szCs w:val="20"/>
        </w:rPr>
        <w:t>Fuente: Elaboración propia a partir del censo 2021</w:t>
      </w:r>
    </w:p>
    <w:p w14:paraId="7CE267A3" w14:textId="77777777" w:rsidR="00BF2097" w:rsidRPr="00381668" w:rsidRDefault="00BF2097" w:rsidP="00381668">
      <w:pPr>
        <w:spacing w:line="276" w:lineRule="auto"/>
        <w:jc w:val="both"/>
        <w:rPr>
          <w:bCs/>
        </w:rPr>
      </w:pPr>
    </w:p>
    <w:p w14:paraId="57AB1F6A" w14:textId="158757A1" w:rsidR="00FA4B73" w:rsidRPr="00381668" w:rsidRDefault="00FA4B73" w:rsidP="00381668">
      <w:pPr>
        <w:pStyle w:val="Ttulo4"/>
        <w:spacing w:line="276" w:lineRule="auto"/>
        <w:rPr>
          <w:rFonts w:cs="Times New Roman"/>
          <w:lang w:val="es-MX"/>
        </w:rPr>
      </w:pPr>
      <w:bookmarkStart w:id="116" w:name="_Toc15006688"/>
      <w:r w:rsidRPr="00381668">
        <w:rPr>
          <w:rFonts w:cs="Times New Roman"/>
          <w:lang w:val="es-MX"/>
        </w:rPr>
        <w:t>Acceso a servicios</w:t>
      </w:r>
      <w:bookmarkEnd w:id="116"/>
      <w:r w:rsidR="00052745" w:rsidRPr="00381668">
        <w:rPr>
          <w:rFonts w:cs="Times New Roman"/>
          <w:lang w:val="es-MX"/>
        </w:rPr>
        <w:t xml:space="preserve"> públicos</w:t>
      </w:r>
    </w:p>
    <w:p w14:paraId="5AE0FC46" w14:textId="77777777" w:rsidR="00FA4B73" w:rsidRPr="00381668" w:rsidRDefault="00FA4B73" w:rsidP="00381668">
      <w:pPr>
        <w:spacing w:line="276" w:lineRule="auto"/>
        <w:jc w:val="both"/>
        <w:rPr>
          <w:bCs/>
          <w:lang w:val="es-MX"/>
        </w:rPr>
      </w:pPr>
    </w:p>
    <w:p w14:paraId="142CC18D" w14:textId="73F5DEBA" w:rsidR="00BF2097" w:rsidRPr="00381668" w:rsidRDefault="00843924" w:rsidP="00381668">
      <w:pPr>
        <w:spacing w:line="276" w:lineRule="auto"/>
        <w:jc w:val="both"/>
        <w:rPr>
          <w:bCs/>
          <w:lang w:val="es-MX"/>
        </w:rPr>
      </w:pPr>
      <w:r w:rsidRPr="00381668">
        <w:rPr>
          <w:bCs/>
          <w:lang w:val="es-MX"/>
        </w:rPr>
        <w:t xml:space="preserve">En el censo, </w:t>
      </w:r>
      <w:r w:rsidR="7C511BF7" w:rsidRPr="00381668">
        <w:rPr>
          <w:lang w:val="es-MX"/>
        </w:rPr>
        <w:t>se</w:t>
      </w:r>
      <w:r w:rsidR="00FA4B73" w:rsidRPr="00381668">
        <w:rPr>
          <w:bCs/>
          <w:lang w:val="es-MX"/>
        </w:rPr>
        <w:t xml:space="preserve"> realizaron preguntas sobre el acceso a los servicios públicos que posee</w:t>
      </w:r>
      <w:r w:rsidRPr="00381668">
        <w:rPr>
          <w:bCs/>
          <w:lang w:val="es-MX"/>
        </w:rPr>
        <w:t>n</w:t>
      </w:r>
      <w:r w:rsidR="00FA4B73" w:rsidRPr="00381668">
        <w:rPr>
          <w:bCs/>
          <w:lang w:val="es-MX"/>
        </w:rPr>
        <w:t xml:space="preserve"> la</w:t>
      </w:r>
      <w:r w:rsidRPr="00381668">
        <w:rPr>
          <w:bCs/>
          <w:lang w:val="es-MX"/>
        </w:rPr>
        <w:t>s</w:t>
      </w:r>
      <w:r w:rsidR="00FA4B73" w:rsidRPr="00381668">
        <w:rPr>
          <w:bCs/>
          <w:lang w:val="es-MX"/>
        </w:rPr>
        <w:t xml:space="preserve"> vivienda</w:t>
      </w:r>
      <w:r w:rsidRPr="00381668">
        <w:rPr>
          <w:bCs/>
          <w:lang w:val="es-MX"/>
        </w:rPr>
        <w:t>s en la vereda</w:t>
      </w:r>
      <w:r w:rsidR="00FA4B73" w:rsidRPr="00381668">
        <w:rPr>
          <w:bCs/>
          <w:lang w:val="es-MX"/>
        </w:rPr>
        <w:t xml:space="preserve"> como</w:t>
      </w:r>
      <w:r w:rsidR="00BF0ECC" w:rsidRPr="00381668">
        <w:rPr>
          <w:bCs/>
          <w:lang w:val="es-MX"/>
        </w:rPr>
        <w:t>:</w:t>
      </w:r>
      <w:r w:rsidR="00FA4B73" w:rsidRPr="00381668">
        <w:rPr>
          <w:bCs/>
          <w:lang w:val="es-MX"/>
        </w:rPr>
        <w:t xml:space="preserve"> acueducto, alcantarillado, energía eléctrica, </w:t>
      </w:r>
      <w:r w:rsidR="00034912" w:rsidRPr="00381668">
        <w:rPr>
          <w:bCs/>
          <w:lang w:val="es-MX"/>
        </w:rPr>
        <w:t xml:space="preserve">alumbrado público, internet, telefonía, </w:t>
      </w:r>
      <w:r w:rsidR="00FA4B73" w:rsidRPr="00381668">
        <w:rPr>
          <w:bCs/>
          <w:lang w:val="es-MX"/>
        </w:rPr>
        <w:t>recolección de basura</w:t>
      </w:r>
      <w:r w:rsidR="00BF0ECC" w:rsidRPr="00381668">
        <w:rPr>
          <w:bCs/>
          <w:lang w:val="es-MX"/>
        </w:rPr>
        <w:t>,</w:t>
      </w:r>
      <w:r w:rsidR="7C511BF7" w:rsidRPr="00381668">
        <w:rPr>
          <w:lang w:val="es-MX"/>
        </w:rPr>
        <w:t xml:space="preserve"> la cual se realiza en la vereda dos días a la semana</w:t>
      </w:r>
      <w:r w:rsidR="00BF0ECC" w:rsidRPr="00381668">
        <w:rPr>
          <w:lang w:val="es-MX"/>
        </w:rPr>
        <w:t>;</w:t>
      </w:r>
      <w:r w:rsidR="00034912" w:rsidRPr="00381668">
        <w:rPr>
          <w:lang w:val="es-MX"/>
        </w:rPr>
        <w:t xml:space="preserve"> al respecto, es importante mencionar que algunos de los habitantes de la vereda no tienen acceso a determinados servicios públicos, ya sea porque no tienen cobertura o acceso físico a los mismo</w:t>
      </w:r>
      <w:r w:rsidR="000963F3">
        <w:rPr>
          <w:lang w:val="es-MX"/>
        </w:rPr>
        <w:t>s</w:t>
      </w:r>
      <w:r w:rsidR="00034912" w:rsidRPr="00381668">
        <w:rPr>
          <w:lang w:val="es-MX"/>
        </w:rPr>
        <w:t xml:space="preserve"> o por la incapacidad económica para pagarlos, </w:t>
      </w:r>
      <w:r w:rsidR="7C511BF7" w:rsidRPr="00381668">
        <w:rPr>
          <w:lang w:val="es-MX"/>
        </w:rPr>
        <w:t>siendo un problema</w:t>
      </w:r>
      <w:r w:rsidR="00034912" w:rsidRPr="00381668">
        <w:rPr>
          <w:lang w:val="es-MX"/>
        </w:rPr>
        <w:t>, en tanto, son</w:t>
      </w:r>
      <w:r w:rsidR="7C511BF7" w:rsidRPr="00381668">
        <w:rPr>
          <w:lang w:val="es-MX"/>
        </w:rPr>
        <w:t xml:space="preserve"> un derecho de los habitantes </w:t>
      </w:r>
      <w:r w:rsidR="7C511BF7" w:rsidRPr="00381668">
        <w:rPr>
          <w:rFonts w:eastAsia="Arial"/>
          <w:lang w:val="es"/>
        </w:rPr>
        <w:t>(Cordero Torres, 2011)</w:t>
      </w:r>
      <w:r w:rsidR="7C511BF7" w:rsidRPr="00381668">
        <w:rPr>
          <w:lang w:val="es-MX"/>
        </w:rPr>
        <w:t xml:space="preserve">. </w:t>
      </w:r>
    </w:p>
    <w:p w14:paraId="01A10E23" w14:textId="77777777" w:rsidR="00FA4B73" w:rsidRPr="00381668" w:rsidRDefault="00FA4B73" w:rsidP="00381668">
      <w:pPr>
        <w:spacing w:line="276" w:lineRule="auto"/>
        <w:jc w:val="both"/>
        <w:rPr>
          <w:lang w:val="es-MX"/>
        </w:rPr>
      </w:pPr>
    </w:p>
    <w:p w14:paraId="7DA1B2EB" w14:textId="4CBB40D4" w:rsidR="000E6B34" w:rsidRPr="00381668" w:rsidRDefault="00980919" w:rsidP="00381668">
      <w:pPr>
        <w:pStyle w:val="Descripcin"/>
        <w:keepNext/>
        <w:spacing w:line="276" w:lineRule="auto"/>
        <w:jc w:val="center"/>
        <w:rPr>
          <w:rFonts w:ascii="Times New Roman" w:hAnsi="Times New Roman" w:cs="Times New Roman"/>
          <w:i w:val="0"/>
          <w:iCs w:val="0"/>
          <w:sz w:val="24"/>
          <w:szCs w:val="24"/>
        </w:rPr>
      </w:pPr>
      <w:bookmarkStart w:id="117" w:name="_Toc116810340"/>
      <w:r w:rsidRPr="00381668">
        <w:rPr>
          <w:rFonts w:ascii="Times New Roman" w:hAnsi="Times New Roman" w:cs="Times New Roman"/>
          <w:i w:val="0"/>
          <w:iCs w:val="0"/>
          <w:sz w:val="24"/>
          <w:szCs w:val="24"/>
        </w:rPr>
        <w:lastRenderedPageBreak/>
        <w:t xml:space="preserve">Figura </w:t>
      </w:r>
      <w:r w:rsidR="000E6B34" w:rsidRPr="00381668">
        <w:rPr>
          <w:rFonts w:ascii="Times New Roman" w:hAnsi="Times New Roman" w:cs="Times New Roman"/>
          <w:i w:val="0"/>
          <w:iCs w:val="0"/>
          <w:sz w:val="24"/>
          <w:szCs w:val="24"/>
        </w:rPr>
        <w:fldChar w:fldCharType="begin"/>
      </w:r>
      <w:r w:rsidR="000E6B34" w:rsidRPr="00381668">
        <w:rPr>
          <w:rFonts w:ascii="Times New Roman" w:hAnsi="Times New Roman" w:cs="Times New Roman"/>
          <w:i w:val="0"/>
          <w:iCs w:val="0"/>
          <w:sz w:val="24"/>
          <w:szCs w:val="24"/>
        </w:rPr>
        <w:instrText>SEQ Ilustración \* ARABIC</w:instrText>
      </w:r>
      <w:r w:rsidR="000E6B34" w:rsidRPr="00381668">
        <w:rPr>
          <w:rFonts w:ascii="Times New Roman" w:hAnsi="Times New Roman" w:cs="Times New Roman"/>
          <w:i w:val="0"/>
          <w:iCs w:val="0"/>
          <w:sz w:val="24"/>
          <w:szCs w:val="24"/>
        </w:rPr>
        <w:fldChar w:fldCharType="separate"/>
      </w:r>
      <w:r w:rsidR="001C5523" w:rsidRPr="00381668">
        <w:rPr>
          <w:rFonts w:ascii="Times New Roman" w:hAnsi="Times New Roman" w:cs="Times New Roman"/>
          <w:i w:val="0"/>
          <w:iCs w:val="0"/>
          <w:sz w:val="24"/>
          <w:szCs w:val="24"/>
        </w:rPr>
        <w:t>26</w:t>
      </w:r>
      <w:r w:rsidR="000E6B34" w:rsidRPr="00381668">
        <w:rPr>
          <w:rFonts w:ascii="Times New Roman" w:hAnsi="Times New Roman" w:cs="Times New Roman"/>
          <w:i w:val="0"/>
          <w:iCs w:val="0"/>
          <w:sz w:val="24"/>
          <w:szCs w:val="24"/>
        </w:rPr>
        <w:fldChar w:fldCharType="end"/>
      </w:r>
      <w:r w:rsidR="00000A60" w:rsidRPr="00381668">
        <w:rPr>
          <w:rFonts w:ascii="Times New Roman" w:hAnsi="Times New Roman" w:cs="Times New Roman"/>
          <w:i w:val="0"/>
          <w:iCs w:val="0"/>
          <w:sz w:val="24"/>
          <w:szCs w:val="24"/>
        </w:rPr>
        <w:t>.</w:t>
      </w:r>
      <w:r w:rsidR="000E6B34" w:rsidRPr="00381668">
        <w:rPr>
          <w:rFonts w:ascii="Times New Roman" w:hAnsi="Times New Roman" w:cs="Times New Roman"/>
          <w:i w:val="0"/>
          <w:iCs w:val="0"/>
          <w:sz w:val="24"/>
          <w:szCs w:val="24"/>
        </w:rPr>
        <w:t xml:space="preserve"> Servicio de Energía eléctrica</w:t>
      </w:r>
      <w:r w:rsidR="0031127C" w:rsidRPr="00381668">
        <w:rPr>
          <w:rFonts w:ascii="Times New Roman" w:hAnsi="Times New Roman" w:cs="Times New Roman"/>
          <w:i w:val="0"/>
          <w:iCs w:val="0"/>
          <w:sz w:val="24"/>
          <w:szCs w:val="24"/>
        </w:rPr>
        <w:t>.</w:t>
      </w:r>
      <w:bookmarkEnd w:id="117"/>
    </w:p>
    <w:p w14:paraId="75E109B5" w14:textId="4F08A5F1" w:rsidR="00FA4B73" w:rsidRPr="00381668" w:rsidRDefault="00FA4B73" w:rsidP="00381668">
      <w:pPr>
        <w:spacing w:line="276" w:lineRule="auto"/>
        <w:jc w:val="center"/>
        <w:rPr>
          <w:b/>
          <w:bCs/>
          <w:lang w:val="es-MX"/>
        </w:rPr>
      </w:pPr>
      <w:r w:rsidRPr="00381668">
        <w:rPr>
          <w:noProof/>
          <w:lang w:eastAsia="es-CO"/>
        </w:rPr>
        <w:drawing>
          <wp:inline distT="0" distB="0" distL="0" distR="0" wp14:anchorId="19D2DCDA" wp14:editId="268D0E66">
            <wp:extent cx="4181475" cy="2209800"/>
            <wp:effectExtent l="0" t="0" r="9525" b="12700"/>
            <wp:docPr id="76" name="Gráfico 76">
              <a:extLst xmlns:a="http://schemas.openxmlformats.org/drawingml/2006/main">
                <a:ext uri="{FF2B5EF4-FFF2-40B4-BE49-F238E27FC236}">
                  <a16:creationId xmlns:a16="http://schemas.microsoft.com/office/drawing/2014/main" id="{12DC541C-D96E-4EA8-9C73-CE1D3717D9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2D591BD" w14:textId="77777777" w:rsidR="00034912" w:rsidRPr="00381668" w:rsidRDefault="00034912" w:rsidP="00381668">
      <w:pPr>
        <w:spacing w:line="276" w:lineRule="auto"/>
        <w:jc w:val="center"/>
        <w:rPr>
          <w:sz w:val="20"/>
          <w:szCs w:val="20"/>
        </w:rPr>
      </w:pPr>
      <w:r w:rsidRPr="00381668">
        <w:rPr>
          <w:sz w:val="20"/>
          <w:szCs w:val="20"/>
        </w:rPr>
        <w:t>Fuente: Elaboración propia a partir del censo 2021</w:t>
      </w:r>
    </w:p>
    <w:p w14:paraId="48228EA6" w14:textId="77777777" w:rsidR="00034912" w:rsidRPr="00381668" w:rsidRDefault="00034912" w:rsidP="00381668">
      <w:pPr>
        <w:spacing w:line="276" w:lineRule="auto"/>
        <w:jc w:val="both"/>
        <w:rPr>
          <w:sz w:val="20"/>
          <w:szCs w:val="20"/>
        </w:rPr>
      </w:pPr>
    </w:p>
    <w:p w14:paraId="5EA7EE65" w14:textId="6FA5ACAE" w:rsidR="00FA4B73" w:rsidRPr="00381668" w:rsidRDefault="00FA4B73" w:rsidP="00381668">
      <w:pPr>
        <w:spacing w:line="276" w:lineRule="auto"/>
        <w:jc w:val="both"/>
      </w:pPr>
      <w:r w:rsidRPr="00381668">
        <w:t>El 96 % de las viviendas en la ver</w:t>
      </w:r>
      <w:r w:rsidR="00717FB9" w:rsidRPr="00381668">
        <w:t>e</w:t>
      </w:r>
      <w:r w:rsidRPr="00381668">
        <w:t xml:space="preserve">da cuentan con red de energía eléctrica, </w:t>
      </w:r>
      <w:r w:rsidR="00801036" w:rsidRPr="00381668">
        <w:t>resultado q</w:t>
      </w:r>
      <w:r w:rsidR="00420FE1" w:rsidRPr="00381668">
        <w:t>ue es coherente con la tasa de cobertura que tiene la localidad de Usme</w:t>
      </w:r>
      <w:r w:rsidR="00480D11" w:rsidRPr="00381668">
        <w:t xml:space="preserve"> 99,7%, de acuerdo a los datos recogidos en el marco de la Encuesta Multipropósito 2017 </w:t>
      </w:r>
      <w:sdt>
        <w:sdtPr>
          <w:rPr>
            <w:color w:val="000000"/>
          </w:rPr>
          <w:tag w:val="MENDELEY_CITATION_v3_eyJwcm9wZXJ0aWVzIjp7Im5vdGVJbmRleCI6MH0sImNpdGF0aW9uSUQiOiJNRU5ERUxFWV9DSVRBVElPTl8yYzk5MjE1Mi04OWI3LTRhYTgtOTc1ZS02MmY4NWRhZDQ1NzAiLCJpc0VkaXRlZCI6ZmFsc2UsImNpdGF0aW9uSXRlbXMiOlt7ImlkIjoiZTZhNzFhZmMtZDg5MC0zMWZiLTk5Y2YtODdjYjVmMTU2NTVmIiwiaXNUZW1wb3JhcnkiOmZhbHNlLCJpdGVtRGF0YSI6eyJ0eXBlIjoicmVwb3J0IiwiaWQiOiJlNmE3MWFmYy1kODkwLTMxZmItOTljZi04N2NiNWYxNTY1NWYiLCJ0aXRsZSI6IlBsYW4gQW1iaWVudGFsIExvY2FsIGRlIFVzbWUuIFVuIG51ZXZvIGNvbnRyYXRvIHNvY2lhbCB5IGFtYmllbnRhbCBwYXJhIGVsIFNpZ2xvIFhYSSIsImF1dGhvciI6W3siZmFtaWx5IjoiTMOzcGV6IEhlcm7DoW5kZXoiLCJnaXZlbiI6IkNsYXVkaWEiLCJwYXJzZS1uYW1lcyI6ZmFsc2UsImRyb3BwaW5nLXBhcnRpY2xlIjoiIiwibm9uLWRyb3BwaW5nLXBhcnRpY2xlIjoiIn0seyJmYW1pbHkiOiJTdWEgVG9sZWRvIiwiZ2l2ZW4iOiJNYWJlbCBBbmRyZWEiLCJwYXJzZS1uYW1lcyI6ZmFsc2UsImRyb3BwaW5nLXBhcnRpY2xlIjoiIiwibm9uLWRyb3BwaW5nLXBhcnRpY2xlIjoiIn0seyJmYW1pbHkiOiJVcnJ1dGlhIiwiZ2l2ZW4iOiJDYXJvbGluYSIsInBhcnNlLW5hbWVzIjpmYWxzZSwiZHJvcHBpbmctcGFydGljbGUiOiIiLCJub24tZHJvcHBpbmctcGFydGljbGUiOiIifSx7ImZhbWlseSI6IkF2aWxhIEF2aWxhIiwiZ2l2ZW4iOiJBbGV4YW5kZXIiLCJwYXJzZS1uYW1lcyI6ZmFsc2UsImRyb3BwaW5nLXBhcnRpY2xlIjoiIiwibm9uLWRyb3BwaW5nLXBhcnRpY2xlIjoiIn0seyJmYW1pbHkiOiJRdWludGVybyB2ZXJhIiwiZ2l2ZW4iOiJBbGVqYW5kcmEiLCJwYXJzZS1uYW1lcyI6ZmFsc2UsImRyb3BwaW5nLXBhcnRpY2xlIjoiIiwibm9uLWRyb3BwaW5nLXBhcnRpY2xlIjoiIn0seyJmYW1pbHkiOiJSZXllcyIsImdpdmVuIjoiSXZldGggQW5kcmVhIiwicGFyc2UtbmFtZXMiOmZhbHNlLCJkcm9wcGluZy1wYXJ0aWNsZSI6IiIsIm5vbi1kcm9wcGluZy1wYXJ0aWNsZSI6IiJ9XSwiYWNjZXNzZWQiOnsiZGF0ZS1wYXJ0cyI6W1syMDIyLDEwLDEwXV19LCJVUkwiOiJodHRwczovL29hYi5hbWJpZW50ZWJvZ290YS5nb3YuY28vP3Bvc3RfdHlwZT1kbG1fZG93bmxvYWQmcD0xOTQ4NSIsImlzc3VlZCI6eyJkYXRlLXBhcnRzIjpbWzIwMjBdXX0sInB1Ymxpc2hlci1wbGFjZSI6IkJvZ290w6EiLCJjb250YWluZXItdGl0bGUtc2hvcnQiOiIifX1dLCJtYW51YWxPdmVycmlkZSI6eyJpc01hbnVhbGx5T3ZlcnJpZGRlbiI6dHJ1ZSwibWFudWFsT3ZlcnJpZGVUZXh0IjoiKEzDs3BleiBIZXJuw6FuZGV6IGV0IGFsLiwgMjAyMCwgcMOhZy4gOTUpIiwiY2l0ZXByb2NUZXh0IjoiKEzDs3BleiBIZXJuw6FuZGV6IGV0IGFsLiwgMjAyMCkifX0="/>
          <w:id w:val="-145294409"/>
          <w:placeholder>
            <w:docPart w:val="DefaultPlaceholder_-1854013440"/>
          </w:placeholder>
        </w:sdtPr>
        <w:sdtContent>
          <w:r w:rsidR="001C78DF" w:rsidRPr="00381668">
            <w:rPr>
              <w:color w:val="000000"/>
            </w:rPr>
            <w:t>(López Hernández et al., 2020, pág. 95)</w:t>
          </w:r>
        </w:sdtContent>
      </w:sdt>
      <w:r w:rsidR="003D4B65" w:rsidRPr="00381668">
        <w:t xml:space="preserve">; </w:t>
      </w:r>
      <w:r w:rsidRPr="00381668">
        <w:t xml:space="preserve">siendo uno de los </w:t>
      </w:r>
      <w:r w:rsidR="00801036" w:rsidRPr="00381668">
        <w:t xml:space="preserve">servicios públicos domiciliarios </w:t>
      </w:r>
      <w:r w:rsidRPr="00381668">
        <w:t xml:space="preserve">indispensables </w:t>
      </w:r>
      <w:r w:rsidR="009E2EEE" w:rsidRPr="00381668">
        <w:t>para los habitantes</w:t>
      </w:r>
      <w:r w:rsidR="003D4B65" w:rsidRPr="00381668">
        <w:t xml:space="preserve"> de la Ciudad.</w:t>
      </w:r>
    </w:p>
    <w:p w14:paraId="3A2C645F" w14:textId="77777777" w:rsidR="009E2EEE" w:rsidRPr="00381668" w:rsidRDefault="009E2EEE" w:rsidP="00381668">
      <w:pPr>
        <w:spacing w:line="276" w:lineRule="auto"/>
        <w:jc w:val="both"/>
      </w:pPr>
    </w:p>
    <w:p w14:paraId="734A0C05" w14:textId="11F5B180" w:rsidR="000E6B34" w:rsidRPr="00381668" w:rsidRDefault="00B04AA9" w:rsidP="00381668">
      <w:pPr>
        <w:pStyle w:val="Descripcin"/>
        <w:keepNext/>
        <w:spacing w:line="276" w:lineRule="auto"/>
        <w:jc w:val="center"/>
        <w:rPr>
          <w:rFonts w:ascii="Times New Roman" w:hAnsi="Times New Roman" w:cs="Times New Roman"/>
          <w:i w:val="0"/>
          <w:iCs w:val="0"/>
          <w:sz w:val="24"/>
          <w:szCs w:val="24"/>
        </w:rPr>
      </w:pPr>
      <w:bookmarkStart w:id="118" w:name="_Toc116810341"/>
      <w:r w:rsidRPr="00381668">
        <w:rPr>
          <w:rFonts w:ascii="Times New Roman" w:hAnsi="Times New Roman" w:cs="Times New Roman"/>
          <w:i w:val="0"/>
          <w:iCs w:val="0"/>
          <w:sz w:val="24"/>
          <w:szCs w:val="24"/>
        </w:rPr>
        <w:t xml:space="preserve">Figura </w:t>
      </w:r>
      <w:r w:rsidR="000E6B34" w:rsidRPr="00381668">
        <w:rPr>
          <w:rFonts w:ascii="Times New Roman" w:hAnsi="Times New Roman" w:cs="Times New Roman"/>
          <w:i w:val="0"/>
          <w:iCs w:val="0"/>
          <w:sz w:val="24"/>
          <w:szCs w:val="24"/>
        </w:rPr>
        <w:fldChar w:fldCharType="begin"/>
      </w:r>
      <w:r w:rsidR="000E6B34" w:rsidRPr="00381668">
        <w:rPr>
          <w:rFonts w:ascii="Times New Roman" w:hAnsi="Times New Roman" w:cs="Times New Roman"/>
          <w:i w:val="0"/>
          <w:iCs w:val="0"/>
          <w:sz w:val="24"/>
          <w:szCs w:val="24"/>
        </w:rPr>
        <w:instrText>SEQ Ilustración \* ARABIC</w:instrText>
      </w:r>
      <w:r w:rsidR="000E6B34" w:rsidRPr="00381668">
        <w:rPr>
          <w:rFonts w:ascii="Times New Roman" w:hAnsi="Times New Roman" w:cs="Times New Roman"/>
          <w:i w:val="0"/>
          <w:iCs w:val="0"/>
          <w:sz w:val="24"/>
          <w:szCs w:val="24"/>
        </w:rPr>
        <w:fldChar w:fldCharType="separate"/>
      </w:r>
      <w:r w:rsidR="001C5523" w:rsidRPr="00381668">
        <w:rPr>
          <w:rFonts w:ascii="Times New Roman" w:hAnsi="Times New Roman" w:cs="Times New Roman"/>
          <w:i w:val="0"/>
          <w:iCs w:val="0"/>
          <w:sz w:val="24"/>
          <w:szCs w:val="24"/>
        </w:rPr>
        <w:t>27</w:t>
      </w:r>
      <w:r w:rsidR="000E6B34" w:rsidRPr="00381668">
        <w:rPr>
          <w:rFonts w:ascii="Times New Roman" w:hAnsi="Times New Roman" w:cs="Times New Roman"/>
          <w:i w:val="0"/>
          <w:iCs w:val="0"/>
          <w:sz w:val="24"/>
          <w:szCs w:val="24"/>
        </w:rPr>
        <w:fldChar w:fldCharType="end"/>
      </w:r>
      <w:r w:rsidR="00171106" w:rsidRPr="00381668">
        <w:rPr>
          <w:rFonts w:ascii="Times New Roman" w:hAnsi="Times New Roman" w:cs="Times New Roman"/>
          <w:i w:val="0"/>
          <w:iCs w:val="0"/>
          <w:sz w:val="24"/>
          <w:szCs w:val="24"/>
        </w:rPr>
        <w:t>.</w:t>
      </w:r>
      <w:r w:rsidR="000E6B34" w:rsidRPr="00381668">
        <w:rPr>
          <w:rFonts w:ascii="Times New Roman" w:hAnsi="Times New Roman" w:cs="Times New Roman"/>
          <w:i w:val="0"/>
          <w:iCs w:val="0"/>
          <w:sz w:val="24"/>
          <w:szCs w:val="24"/>
        </w:rPr>
        <w:t xml:space="preserve"> Servicio de Acueducto</w:t>
      </w:r>
      <w:bookmarkEnd w:id="118"/>
    </w:p>
    <w:p w14:paraId="2D1E2968" w14:textId="40E1E529" w:rsidR="00FA4B73" w:rsidRPr="00381668" w:rsidRDefault="00EC01BE" w:rsidP="00381668">
      <w:pPr>
        <w:spacing w:line="276" w:lineRule="auto"/>
        <w:jc w:val="center"/>
        <w:rPr>
          <w:bCs/>
        </w:rPr>
      </w:pPr>
      <w:r w:rsidRPr="00381668">
        <w:rPr>
          <w:noProof/>
          <w:lang w:eastAsia="es-CO"/>
        </w:rPr>
        <w:drawing>
          <wp:inline distT="0" distB="0" distL="0" distR="0" wp14:anchorId="35212F36" wp14:editId="34666CDB">
            <wp:extent cx="4163174" cy="2001322"/>
            <wp:effectExtent l="0" t="0" r="15240" b="18415"/>
            <wp:docPr id="77" name="Gráfico 77">
              <a:extLst xmlns:a="http://schemas.openxmlformats.org/drawingml/2006/main">
                <a:ext uri="{FF2B5EF4-FFF2-40B4-BE49-F238E27FC236}">
                  <a16:creationId xmlns:a16="http://schemas.microsoft.com/office/drawing/2014/main" id="{D14552D9-C0ED-41F3-A8D9-3107806831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2F197ED" w14:textId="77777777" w:rsidR="003D4B65" w:rsidRPr="00381668" w:rsidRDefault="003D4B65" w:rsidP="00381668">
      <w:pPr>
        <w:spacing w:line="276" w:lineRule="auto"/>
        <w:jc w:val="center"/>
        <w:rPr>
          <w:sz w:val="20"/>
          <w:szCs w:val="20"/>
        </w:rPr>
      </w:pPr>
      <w:r w:rsidRPr="00381668">
        <w:rPr>
          <w:sz w:val="20"/>
          <w:szCs w:val="20"/>
        </w:rPr>
        <w:t>Fuente: Elaboración propia a partir del censo 2021</w:t>
      </w:r>
    </w:p>
    <w:p w14:paraId="08B6662F" w14:textId="77777777" w:rsidR="003D4B65" w:rsidRPr="00381668" w:rsidRDefault="003D4B65" w:rsidP="00381668">
      <w:pPr>
        <w:spacing w:line="276" w:lineRule="auto"/>
        <w:jc w:val="both"/>
      </w:pPr>
    </w:p>
    <w:p w14:paraId="7EC07EF7" w14:textId="3A6E88D8" w:rsidR="004C26AE" w:rsidRPr="00381668" w:rsidRDefault="00736CD8" w:rsidP="00381668">
      <w:pPr>
        <w:spacing w:line="276" w:lineRule="auto"/>
        <w:jc w:val="both"/>
      </w:pPr>
      <w:r w:rsidRPr="00381668">
        <w:t>Frente al servicio de acueducto en la vereda, es importante resaltar los efecto</w:t>
      </w:r>
      <w:r w:rsidR="000963F3">
        <w:t>s</w:t>
      </w:r>
      <w:r w:rsidRPr="00381668">
        <w:t xml:space="preserve"> que la construcción del Acueducto Aguas Cristalinas Los Soches ESP</w:t>
      </w:r>
      <w:r w:rsidR="00164844" w:rsidRPr="00381668">
        <w:t xml:space="preserve"> realizada entre el 2008 y 2009</w:t>
      </w:r>
      <w:r w:rsidRPr="00381668">
        <w:t>, le ha traído a sus más de 138 usuarios</w:t>
      </w:r>
      <w:r w:rsidR="00164844" w:rsidRPr="00381668">
        <w:t xml:space="preserve"> (Van </w:t>
      </w:r>
      <w:proofErr w:type="spellStart"/>
      <w:r w:rsidR="00164844" w:rsidRPr="00381668">
        <w:t>der</w:t>
      </w:r>
      <w:proofErr w:type="spellEnd"/>
      <w:r w:rsidR="00164844" w:rsidRPr="00381668">
        <w:t xml:space="preserve"> Hammen, 2018); en ese sentido, se encuentra que a partir de la puesta en marcha del acueducto comunitario, </w:t>
      </w:r>
      <w:r w:rsidR="164137A8" w:rsidRPr="00381668">
        <w:t xml:space="preserve">la cifra de hogares que tienen acceso al servicio de acueducto </w:t>
      </w:r>
      <w:r w:rsidR="00164844" w:rsidRPr="00381668">
        <w:t>es de un</w:t>
      </w:r>
      <w:r w:rsidR="164137A8" w:rsidRPr="00381668">
        <w:t xml:space="preserve"> 85</w:t>
      </w:r>
      <w:r w:rsidR="004C26AE" w:rsidRPr="00381668">
        <w:t>%</w:t>
      </w:r>
      <w:r w:rsidR="164137A8" w:rsidRPr="00381668">
        <w:t xml:space="preserve">, sin embargo, aun el 15% de las viviendas no cuentan con acueducto y deben obtener el agua de algunos pozos </w:t>
      </w:r>
      <w:r w:rsidR="00164844" w:rsidRPr="00381668">
        <w:t xml:space="preserve">o quebradas </w:t>
      </w:r>
      <w:r w:rsidR="164137A8" w:rsidRPr="00381668">
        <w:t>ubicados en la</w:t>
      </w:r>
      <w:r w:rsidR="00874CA5" w:rsidRPr="00381668">
        <w:t xml:space="preserve"> vereda</w:t>
      </w:r>
      <w:r w:rsidR="164137A8" w:rsidRPr="00381668">
        <w:t xml:space="preserve">. </w:t>
      </w:r>
      <w:r w:rsidR="004C26AE" w:rsidRPr="00381668">
        <w:t xml:space="preserve">En la misma línea y frente a la pregunta de si el agua llega al hogar </w:t>
      </w:r>
      <w:r w:rsidR="004C26AE" w:rsidRPr="00381668">
        <w:lastRenderedPageBreak/>
        <w:t>los siete días de la semana, se encontró que solo el 19% de las viviendas presenta dificultades respecto al acceso del agua potable durante la semana</w:t>
      </w:r>
      <w:r w:rsidR="00812697" w:rsidRPr="00381668">
        <w:t xml:space="preserve"> y solo se dispone de este recurso aproximadamente entre 2 a 5 días</w:t>
      </w:r>
      <w:r w:rsidR="004C26AE" w:rsidRPr="00381668">
        <w:t xml:space="preserve">, en particular </w:t>
      </w:r>
      <w:r w:rsidR="00946BCF" w:rsidRPr="00381668">
        <w:t xml:space="preserve">en las zonas altas de la vereda y </w:t>
      </w:r>
      <w:r w:rsidR="004C26AE" w:rsidRPr="00381668">
        <w:t xml:space="preserve">en las temporadas </w:t>
      </w:r>
      <w:r w:rsidR="00946BCF" w:rsidRPr="00381668">
        <w:t>de sequía</w:t>
      </w:r>
      <w:r w:rsidR="004C26AE" w:rsidRPr="00381668">
        <w:t xml:space="preserve">.  </w:t>
      </w:r>
    </w:p>
    <w:p w14:paraId="280F9112" w14:textId="39D3CE0E" w:rsidR="00A9786A" w:rsidRPr="00381668" w:rsidRDefault="00A9786A" w:rsidP="00381668">
      <w:pPr>
        <w:spacing w:line="276" w:lineRule="auto"/>
        <w:jc w:val="both"/>
      </w:pPr>
    </w:p>
    <w:p w14:paraId="499F067D" w14:textId="3D855705" w:rsidR="00946BCF" w:rsidRPr="00381668" w:rsidRDefault="00946BCF" w:rsidP="00381668">
      <w:pPr>
        <w:pStyle w:val="Descripcin"/>
        <w:keepNext/>
        <w:spacing w:line="276" w:lineRule="auto"/>
        <w:jc w:val="center"/>
        <w:rPr>
          <w:rFonts w:ascii="Times New Roman" w:hAnsi="Times New Roman" w:cs="Times New Roman"/>
          <w:i w:val="0"/>
          <w:iCs w:val="0"/>
          <w:sz w:val="24"/>
          <w:szCs w:val="24"/>
        </w:rPr>
      </w:pPr>
      <w:bookmarkStart w:id="119" w:name="_Toc116810342"/>
      <w:r w:rsidRPr="00381668">
        <w:rPr>
          <w:rFonts w:ascii="Times New Roman" w:hAnsi="Times New Roman" w:cs="Times New Roman"/>
          <w:i w:val="0"/>
          <w:iCs w:val="0"/>
          <w:sz w:val="24"/>
          <w:szCs w:val="24"/>
        </w:rPr>
        <w:t xml:space="preserve">Figura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Ilustración \* ARABIC</w:instrText>
      </w:r>
      <w:r w:rsidRPr="00381668">
        <w:rPr>
          <w:rFonts w:ascii="Times New Roman" w:hAnsi="Times New Roman" w:cs="Times New Roman"/>
          <w:i w:val="0"/>
          <w:iCs w:val="0"/>
          <w:sz w:val="24"/>
          <w:szCs w:val="24"/>
        </w:rPr>
        <w:fldChar w:fldCharType="separate"/>
      </w:r>
      <w:r w:rsidRPr="00381668">
        <w:rPr>
          <w:rFonts w:ascii="Times New Roman" w:hAnsi="Times New Roman" w:cs="Times New Roman"/>
          <w:i w:val="0"/>
          <w:iCs w:val="0"/>
          <w:sz w:val="24"/>
          <w:szCs w:val="24"/>
        </w:rPr>
        <w:t>28</w:t>
      </w:r>
      <w:r w:rsidRPr="00381668">
        <w:rPr>
          <w:rFonts w:ascii="Times New Roman" w:hAnsi="Times New Roman" w:cs="Times New Roman"/>
          <w:i w:val="0"/>
          <w:iCs w:val="0"/>
          <w:sz w:val="24"/>
          <w:szCs w:val="24"/>
        </w:rPr>
        <w:fldChar w:fldCharType="end"/>
      </w:r>
      <w:r w:rsidRPr="00381668">
        <w:rPr>
          <w:rFonts w:ascii="Times New Roman" w:hAnsi="Times New Roman" w:cs="Times New Roman"/>
          <w:i w:val="0"/>
          <w:iCs w:val="0"/>
          <w:sz w:val="24"/>
          <w:szCs w:val="24"/>
        </w:rPr>
        <w:t>. El agua llega a los hogares</w:t>
      </w:r>
      <w:r w:rsidR="00190346" w:rsidRPr="00381668">
        <w:rPr>
          <w:rFonts w:ascii="Times New Roman" w:hAnsi="Times New Roman" w:cs="Times New Roman"/>
          <w:i w:val="0"/>
          <w:iCs w:val="0"/>
          <w:sz w:val="24"/>
          <w:szCs w:val="24"/>
        </w:rPr>
        <w:t xml:space="preserve"> todos los días a la semana</w:t>
      </w:r>
      <w:bookmarkEnd w:id="119"/>
    </w:p>
    <w:p w14:paraId="25292FDC" w14:textId="50B0E877" w:rsidR="00052745" w:rsidRPr="00381668" w:rsidRDefault="00946BCF" w:rsidP="00381668">
      <w:pPr>
        <w:spacing w:line="276" w:lineRule="auto"/>
        <w:jc w:val="center"/>
      </w:pPr>
      <w:r w:rsidRPr="00381668">
        <w:rPr>
          <w:noProof/>
          <w:lang w:eastAsia="es-CO"/>
        </w:rPr>
        <w:drawing>
          <wp:inline distT="0" distB="0" distL="0" distR="0" wp14:anchorId="2DD2F6C5" wp14:editId="638795F3">
            <wp:extent cx="4071668" cy="2415397"/>
            <wp:effectExtent l="0" t="0" r="17780" b="10795"/>
            <wp:docPr id="86" name="Gráfico 86">
              <a:extLst xmlns:a="http://schemas.openxmlformats.org/drawingml/2006/main">
                <a:ext uri="{FF2B5EF4-FFF2-40B4-BE49-F238E27FC236}">
                  <a16:creationId xmlns:a16="http://schemas.microsoft.com/office/drawing/2014/main" id="{05CC8AC0-65F2-4166-9796-C78A0C7A8C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635A855" w14:textId="77777777" w:rsidR="00946BCF" w:rsidRPr="00381668" w:rsidRDefault="00946BCF" w:rsidP="00381668">
      <w:pPr>
        <w:spacing w:line="276" w:lineRule="auto"/>
        <w:jc w:val="center"/>
        <w:rPr>
          <w:sz w:val="20"/>
          <w:szCs w:val="20"/>
        </w:rPr>
      </w:pPr>
      <w:r w:rsidRPr="00381668">
        <w:rPr>
          <w:sz w:val="20"/>
          <w:szCs w:val="20"/>
        </w:rPr>
        <w:t>Fuente: Elaboración propia a partir del censo 2021</w:t>
      </w:r>
    </w:p>
    <w:p w14:paraId="5DA4976E" w14:textId="70949B3F" w:rsidR="00A9786A" w:rsidRPr="00381668" w:rsidRDefault="00A9786A" w:rsidP="00381668">
      <w:pPr>
        <w:spacing w:line="276" w:lineRule="auto"/>
        <w:jc w:val="both"/>
        <w:rPr>
          <w:bCs/>
        </w:rPr>
      </w:pPr>
    </w:p>
    <w:p w14:paraId="0393B2BD" w14:textId="3D84A94D" w:rsidR="00EC01BE" w:rsidRPr="00381668" w:rsidRDefault="00204A41" w:rsidP="00381668">
      <w:pPr>
        <w:spacing w:line="276" w:lineRule="auto"/>
        <w:jc w:val="both"/>
      </w:pPr>
      <w:r w:rsidRPr="00381668">
        <w:t>En cuanto al servicio de alcantarillado se determinó</w:t>
      </w:r>
      <w:r w:rsidR="00DB4D97" w:rsidRPr="00381668">
        <w:rPr>
          <w:bCs/>
        </w:rPr>
        <w:t xml:space="preserve"> que </w:t>
      </w:r>
      <w:r w:rsidRPr="00381668">
        <w:t>d</w:t>
      </w:r>
      <w:r w:rsidR="00EC01BE" w:rsidRPr="00381668">
        <w:t>entro de la vereda el 100% de las familias no cuentan con servicio de alcantarillado</w:t>
      </w:r>
      <w:r w:rsidR="000963F3">
        <w:t>,</w:t>
      </w:r>
      <w:r w:rsidR="00EC01BE" w:rsidRPr="00381668">
        <w:t xml:space="preserve"> por ende ninguna vivienda cuenta con conexión completa de servicio sanitario</w:t>
      </w:r>
      <w:r w:rsidR="00DB4D97" w:rsidRPr="00381668">
        <w:t xml:space="preserve">, </w:t>
      </w:r>
      <w:r w:rsidR="00D23B68" w:rsidRPr="00381668">
        <w:t xml:space="preserve">puesto que la </w:t>
      </w:r>
      <w:r w:rsidR="005E52AD" w:rsidRPr="00381668">
        <w:t>mayoría de</w:t>
      </w:r>
      <w:r w:rsidR="00DB4D97" w:rsidRPr="00381668">
        <w:t xml:space="preserve"> las </w:t>
      </w:r>
      <w:r w:rsidR="00A9786A" w:rsidRPr="00381668">
        <w:t>viviendas</w:t>
      </w:r>
      <w:r w:rsidR="005E52AD" w:rsidRPr="00381668">
        <w:t xml:space="preserve"> están conectados a un pozo séptico y no existe una conexión directa para la evacuación sanitaria</w:t>
      </w:r>
      <w:r w:rsidR="00EC01BE" w:rsidRPr="00381668">
        <w:t>.</w:t>
      </w:r>
    </w:p>
    <w:p w14:paraId="093E3B16" w14:textId="77777777" w:rsidR="00BF2097" w:rsidRPr="00381668" w:rsidRDefault="00BF2097" w:rsidP="00381668">
      <w:pPr>
        <w:spacing w:line="276" w:lineRule="auto"/>
        <w:jc w:val="both"/>
      </w:pPr>
    </w:p>
    <w:p w14:paraId="2603A4E4" w14:textId="271E0BBD" w:rsidR="00CB464B" w:rsidRPr="00381668" w:rsidRDefault="00C50772" w:rsidP="00381668">
      <w:pPr>
        <w:pStyle w:val="Descripcin"/>
        <w:keepNext/>
        <w:spacing w:line="276" w:lineRule="auto"/>
        <w:jc w:val="center"/>
        <w:rPr>
          <w:rFonts w:ascii="Times New Roman" w:hAnsi="Times New Roman" w:cs="Times New Roman"/>
          <w:i w:val="0"/>
          <w:iCs w:val="0"/>
          <w:sz w:val="24"/>
          <w:szCs w:val="24"/>
        </w:rPr>
      </w:pPr>
      <w:bookmarkStart w:id="120" w:name="_Toc116810343"/>
      <w:r w:rsidRPr="00381668">
        <w:rPr>
          <w:rFonts w:ascii="Times New Roman" w:hAnsi="Times New Roman" w:cs="Times New Roman"/>
          <w:i w:val="0"/>
          <w:iCs w:val="0"/>
          <w:sz w:val="24"/>
          <w:szCs w:val="24"/>
        </w:rPr>
        <w:t xml:space="preserve">Figura </w:t>
      </w:r>
      <w:r w:rsidR="00CB464B" w:rsidRPr="00381668">
        <w:rPr>
          <w:rFonts w:ascii="Times New Roman" w:hAnsi="Times New Roman" w:cs="Times New Roman"/>
          <w:i w:val="0"/>
          <w:iCs w:val="0"/>
          <w:sz w:val="24"/>
          <w:szCs w:val="24"/>
        </w:rPr>
        <w:fldChar w:fldCharType="begin"/>
      </w:r>
      <w:r w:rsidR="00CB464B" w:rsidRPr="00381668">
        <w:rPr>
          <w:rFonts w:ascii="Times New Roman" w:hAnsi="Times New Roman" w:cs="Times New Roman"/>
          <w:i w:val="0"/>
          <w:iCs w:val="0"/>
          <w:sz w:val="24"/>
          <w:szCs w:val="24"/>
        </w:rPr>
        <w:instrText>SEQ Ilustración \* ARABIC</w:instrText>
      </w:r>
      <w:r w:rsidR="00CB464B" w:rsidRPr="00381668">
        <w:rPr>
          <w:rFonts w:ascii="Times New Roman" w:hAnsi="Times New Roman" w:cs="Times New Roman"/>
          <w:i w:val="0"/>
          <w:iCs w:val="0"/>
          <w:sz w:val="24"/>
          <w:szCs w:val="24"/>
        </w:rPr>
        <w:fldChar w:fldCharType="separate"/>
      </w:r>
      <w:r w:rsidR="001C5523" w:rsidRPr="00381668">
        <w:rPr>
          <w:rFonts w:ascii="Times New Roman" w:hAnsi="Times New Roman" w:cs="Times New Roman"/>
          <w:i w:val="0"/>
          <w:iCs w:val="0"/>
          <w:sz w:val="24"/>
          <w:szCs w:val="24"/>
        </w:rPr>
        <w:t>2</w:t>
      </w:r>
      <w:r w:rsidR="002C40E9" w:rsidRPr="00381668">
        <w:rPr>
          <w:rFonts w:ascii="Times New Roman" w:hAnsi="Times New Roman" w:cs="Times New Roman"/>
          <w:i w:val="0"/>
          <w:iCs w:val="0"/>
          <w:sz w:val="24"/>
          <w:szCs w:val="24"/>
        </w:rPr>
        <w:t>9</w:t>
      </w:r>
      <w:r w:rsidR="00CB464B" w:rsidRPr="00381668">
        <w:rPr>
          <w:rFonts w:ascii="Times New Roman" w:hAnsi="Times New Roman" w:cs="Times New Roman"/>
          <w:i w:val="0"/>
          <w:iCs w:val="0"/>
          <w:sz w:val="24"/>
          <w:szCs w:val="24"/>
        </w:rPr>
        <w:fldChar w:fldCharType="end"/>
      </w:r>
      <w:r w:rsidR="00171106" w:rsidRPr="00381668">
        <w:rPr>
          <w:rFonts w:ascii="Times New Roman" w:hAnsi="Times New Roman" w:cs="Times New Roman"/>
          <w:i w:val="0"/>
          <w:iCs w:val="0"/>
          <w:sz w:val="24"/>
          <w:szCs w:val="24"/>
        </w:rPr>
        <w:t>.</w:t>
      </w:r>
      <w:r w:rsidR="00CB464B" w:rsidRPr="00381668">
        <w:rPr>
          <w:rFonts w:ascii="Times New Roman" w:hAnsi="Times New Roman" w:cs="Times New Roman"/>
          <w:i w:val="0"/>
          <w:iCs w:val="0"/>
          <w:sz w:val="24"/>
          <w:szCs w:val="24"/>
        </w:rPr>
        <w:t xml:space="preserve"> Servicio de Recolección de Basuras</w:t>
      </w:r>
      <w:bookmarkEnd w:id="120"/>
    </w:p>
    <w:p w14:paraId="6C26A1AC" w14:textId="4C5ECF99" w:rsidR="00EC01BE" w:rsidRPr="00381668" w:rsidRDefault="00EC01BE" w:rsidP="00381668">
      <w:pPr>
        <w:spacing w:line="276" w:lineRule="auto"/>
        <w:jc w:val="center"/>
        <w:rPr>
          <w:bCs/>
        </w:rPr>
      </w:pPr>
      <w:r w:rsidRPr="00381668">
        <w:rPr>
          <w:noProof/>
          <w:lang w:eastAsia="es-CO"/>
        </w:rPr>
        <w:drawing>
          <wp:inline distT="0" distB="0" distL="0" distR="0" wp14:anchorId="6C4F0954" wp14:editId="5F5DC4BD">
            <wp:extent cx="4586984" cy="2008384"/>
            <wp:effectExtent l="0" t="0" r="10795" b="11430"/>
            <wp:docPr id="82" name="Gráfico 82">
              <a:extLst xmlns:a="http://schemas.openxmlformats.org/drawingml/2006/main">
                <a:ext uri="{FF2B5EF4-FFF2-40B4-BE49-F238E27FC236}">
                  <a16:creationId xmlns:a16="http://schemas.microsoft.com/office/drawing/2014/main" id="{029CCFCB-A0EA-4D6F-A80B-9AC2EE2CFC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7F32133" w14:textId="77777777" w:rsidR="00874CA5" w:rsidRPr="00381668" w:rsidRDefault="00874CA5" w:rsidP="00381668">
      <w:pPr>
        <w:spacing w:line="276" w:lineRule="auto"/>
        <w:jc w:val="center"/>
        <w:rPr>
          <w:sz w:val="20"/>
          <w:szCs w:val="20"/>
        </w:rPr>
      </w:pPr>
      <w:r w:rsidRPr="00381668">
        <w:rPr>
          <w:sz w:val="20"/>
          <w:szCs w:val="20"/>
        </w:rPr>
        <w:t>Fuente: Elaboración propia a partir del censo 2021</w:t>
      </w:r>
    </w:p>
    <w:p w14:paraId="73E52BF8" w14:textId="77777777" w:rsidR="00874CA5" w:rsidRPr="00381668" w:rsidRDefault="00874CA5" w:rsidP="00381668">
      <w:pPr>
        <w:spacing w:line="276" w:lineRule="auto"/>
        <w:jc w:val="both"/>
      </w:pPr>
    </w:p>
    <w:p w14:paraId="579B575F" w14:textId="0D84DD0F" w:rsidR="00817175" w:rsidRPr="00381668" w:rsidRDefault="00EC01BE" w:rsidP="00381668">
      <w:pPr>
        <w:spacing w:line="276" w:lineRule="auto"/>
        <w:jc w:val="both"/>
      </w:pPr>
      <w:r w:rsidRPr="00381668">
        <w:lastRenderedPageBreak/>
        <w:t>El 69% de las viviendas cuenta</w:t>
      </w:r>
      <w:r w:rsidR="00717FB9" w:rsidRPr="00381668">
        <w:t>n</w:t>
      </w:r>
      <w:r w:rsidRPr="00381668">
        <w:t xml:space="preserve"> con servicio de recolección de basuras</w:t>
      </w:r>
      <w:r w:rsidR="002A2980" w:rsidRPr="00381668">
        <w:t>,</w:t>
      </w:r>
      <w:r w:rsidRPr="00381668">
        <w:t xml:space="preserve"> el cual pasa </w:t>
      </w:r>
      <w:r w:rsidR="002A2980" w:rsidRPr="00381668">
        <w:t>dos</w:t>
      </w:r>
      <w:r w:rsidRPr="00381668">
        <w:t xml:space="preserve"> veces a la semana. Según el censo </w:t>
      </w:r>
      <w:r w:rsidR="002A2980" w:rsidRPr="00381668">
        <w:t xml:space="preserve">realizado por </w:t>
      </w:r>
      <w:bookmarkStart w:id="121" w:name="OLE_LINK6"/>
      <w:r w:rsidR="002A2980" w:rsidRPr="00381668">
        <w:t>el</w:t>
      </w:r>
      <w:r w:rsidR="00874CA5" w:rsidRPr="00381668">
        <w:t xml:space="preserve"> </w:t>
      </w:r>
      <w:r w:rsidR="00874CA5" w:rsidRPr="00381668">
        <w:rPr>
          <w:noProof/>
          <w:lang w:val="es-ES"/>
        </w:rPr>
        <w:t>CEACS (2008)</w:t>
      </w:r>
      <w:bookmarkEnd w:id="121"/>
      <w:r w:rsidRPr="00381668">
        <w:t xml:space="preserve"> más del 80% de las familias eliminaban sus residuos quemándolos</w:t>
      </w:r>
      <w:r w:rsidR="00E13EB7" w:rsidRPr="00381668">
        <w:t>,</w:t>
      </w:r>
      <w:r w:rsidRPr="00381668">
        <w:t xml:space="preserve"> lo que </w:t>
      </w:r>
      <w:r w:rsidR="00E13EB7" w:rsidRPr="00381668">
        <w:t>es una opción común en la ruralidad del país</w:t>
      </w:r>
      <w:r w:rsidR="00532229" w:rsidRPr="00381668">
        <w:t xml:space="preserve"> pero</w:t>
      </w:r>
      <w:r w:rsidRPr="00381668">
        <w:t xml:space="preserve"> trae consecuencias negativas al ecosistema, sin embargo, esta cifra actualmente ha disminuido en un 31%. </w:t>
      </w:r>
      <w:r w:rsidR="004A41D4" w:rsidRPr="00381668">
        <w:t>También,</w:t>
      </w:r>
      <w:r w:rsidRPr="00381668">
        <w:t xml:space="preserve"> es importante resaltar que hay cerca de un 40% de las viviendas en donde hay separación de basuras para alimentar animales</w:t>
      </w:r>
      <w:r w:rsidR="009B7913" w:rsidRPr="00381668">
        <w:t>,</w:t>
      </w:r>
      <w:r w:rsidRPr="00381668">
        <w:t xml:space="preserve"> prácticas de recolección, separación de residuos y elaboración de abonos lo que beneficia a la vereda en general</w:t>
      </w:r>
      <w:r w:rsidR="004A41D4" w:rsidRPr="00381668">
        <w:t>,</w:t>
      </w:r>
      <w:r w:rsidR="00217582" w:rsidRPr="00381668">
        <w:t xml:space="preserve"> adicional a esto existe separación de los materiales, reutilización de cartón</w:t>
      </w:r>
      <w:r w:rsidR="002332D7" w:rsidRPr="00381668">
        <w:t xml:space="preserve">, </w:t>
      </w:r>
      <w:r w:rsidR="00217582" w:rsidRPr="00381668">
        <w:t xml:space="preserve">plástico </w:t>
      </w:r>
      <w:r w:rsidR="002332D7" w:rsidRPr="00381668">
        <w:t>y vidrio</w:t>
      </w:r>
      <w:r w:rsidR="004A41D4" w:rsidRPr="00381668">
        <w:t>.</w:t>
      </w:r>
      <w:r w:rsidR="001279F1" w:rsidRPr="00381668">
        <w:t xml:space="preserve"> </w:t>
      </w:r>
    </w:p>
    <w:p w14:paraId="00AEEB6D" w14:textId="77777777" w:rsidR="009E2EEE" w:rsidRPr="00381668" w:rsidRDefault="009E2EEE" w:rsidP="00381668">
      <w:pPr>
        <w:spacing w:line="276" w:lineRule="auto"/>
        <w:jc w:val="both"/>
      </w:pPr>
    </w:p>
    <w:p w14:paraId="643501B5" w14:textId="42B1A062" w:rsidR="00CB464B" w:rsidRPr="00381668" w:rsidRDefault="00694352" w:rsidP="00381668">
      <w:pPr>
        <w:pStyle w:val="Descripcin"/>
        <w:keepNext/>
        <w:spacing w:line="276" w:lineRule="auto"/>
        <w:jc w:val="center"/>
        <w:rPr>
          <w:rFonts w:ascii="Times New Roman" w:hAnsi="Times New Roman" w:cs="Times New Roman"/>
          <w:i w:val="0"/>
          <w:iCs w:val="0"/>
          <w:sz w:val="24"/>
          <w:szCs w:val="24"/>
        </w:rPr>
      </w:pPr>
      <w:bookmarkStart w:id="122" w:name="_Toc116810344"/>
      <w:r w:rsidRPr="00381668">
        <w:rPr>
          <w:rFonts w:ascii="Times New Roman" w:hAnsi="Times New Roman" w:cs="Times New Roman"/>
          <w:i w:val="0"/>
          <w:iCs w:val="0"/>
          <w:sz w:val="24"/>
          <w:szCs w:val="24"/>
        </w:rPr>
        <w:t xml:space="preserve">Figura </w:t>
      </w:r>
      <w:r w:rsidR="00CB464B" w:rsidRPr="00381668">
        <w:rPr>
          <w:rFonts w:ascii="Times New Roman" w:hAnsi="Times New Roman" w:cs="Times New Roman"/>
          <w:i w:val="0"/>
          <w:iCs w:val="0"/>
          <w:sz w:val="24"/>
          <w:szCs w:val="24"/>
        </w:rPr>
        <w:fldChar w:fldCharType="begin"/>
      </w:r>
      <w:r w:rsidR="00CB464B" w:rsidRPr="00381668">
        <w:rPr>
          <w:rFonts w:ascii="Times New Roman" w:hAnsi="Times New Roman" w:cs="Times New Roman"/>
          <w:i w:val="0"/>
          <w:iCs w:val="0"/>
          <w:sz w:val="24"/>
          <w:szCs w:val="24"/>
        </w:rPr>
        <w:instrText>SEQ Ilustración \* ARABIC</w:instrText>
      </w:r>
      <w:r w:rsidR="00CB464B" w:rsidRPr="00381668">
        <w:rPr>
          <w:rFonts w:ascii="Times New Roman" w:hAnsi="Times New Roman" w:cs="Times New Roman"/>
          <w:i w:val="0"/>
          <w:iCs w:val="0"/>
          <w:sz w:val="24"/>
          <w:szCs w:val="24"/>
        </w:rPr>
        <w:fldChar w:fldCharType="separate"/>
      </w:r>
      <w:r w:rsidR="002C40E9" w:rsidRPr="00381668">
        <w:rPr>
          <w:rFonts w:ascii="Times New Roman" w:hAnsi="Times New Roman" w:cs="Times New Roman"/>
          <w:i w:val="0"/>
          <w:iCs w:val="0"/>
          <w:sz w:val="24"/>
          <w:szCs w:val="24"/>
        </w:rPr>
        <w:t>30</w:t>
      </w:r>
      <w:r w:rsidR="00CB464B" w:rsidRPr="00381668">
        <w:rPr>
          <w:rFonts w:ascii="Times New Roman" w:hAnsi="Times New Roman" w:cs="Times New Roman"/>
          <w:i w:val="0"/>
          <w:iCs w:val="0"/>
          <w:sz w:val="24"/>
          <w:szCs w:val="24"/>
        </w:rPr>
        <w:fldChar w:fldCharType="end"/>
      </w:r>
      <w:r w:rsidR="00171106" w:rsidRPr="00381668">
        <w:rPr>
          <w:rFonts w:ascii="Times New Roman" w:hAnsi="Times New Roman" w:cs="Times New Roman"/>
          <w:i w:val="0"/>
          <w:iCs w:val="0"/>
          <w:sz w:val="24"/>
          <w:szCs w:val="24"/>
        </w:rPr>
        <w:t>.</w:t>
      </w:r>
      <w:r w:rsidR="00CB464B" w:rsidRPr="00381668">
        <w:rPr>
          <w:rFonts w:ascii="Times New Roman" w:hAnsi="Times New Roman" w:cs="Times New Roman"/>
          <w:i w:val="0"/>
          <w:iCs w:val="0"/>
          <w:sz w:val="24"/>
          <w:szCs w:val="24"/>
        </w:rPr>
        <w:t xml:space="preserve"> Servicio de Internet y Telefonía</w:t>
      </w:r>
      <w:bookmarkEnd w:id="122"/>
    </w:p>
    <w:p w14:paraId="444BF14B" w14:textId="72DBEFCE" w:rsidR="00EC01BE" w:rsidRPr="00381668" w:rsidRDefault="00817175" w:rsidP="00381668">
      <w:pPr>
        <w:spacing w:line="276" w:lineRule="auto"/>
        <w:jc w:val="center"/>
        <w:rPr>
          <w:bCs/>
        </w:rPr>
      </w:pPr>
      <w:r w:rsidRPr="00381668">
        <w:rPr>
          <w:noProof/>
          <w:lang w:eastAsia="es-CO"/>
        </w:rPr>
        <w:drawing>
          <wp:inline distT="0" distB="0" distL="0" distR="0" wp14:anchorId="7A8BB867" wp14:editId="39EFA2E5">
            <wp:extent cx="3753293" cy="2349795"/>
            <wp:effectExtent l="0" t="0" r="6350" b="12700"/>
            <wp:docPr id="83" name="Gráfico 83">
              <a:extLst xmlns:a="http://schemas.openxmlformats.org/drawingml/2006/main">
                <a:ext uri="{FF2B5EF4-FFF2-40B4-BE49-F238E27FC236}">
                  <a16:creationId xmlns:a16="http://schemas.microsoft.com/office/drawing/2014/main" id="{A46889DB-C334-4BA8-A8BB-6A90478170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CA22EE5" w14:textId="4AA84676" w:rsidR="00CB464B" w:rsidRPr="00381668" w:rsidRDefault="00CB464B" w:rsidP="00381668">
      <w:pPr>
        <w:spacing w:line="276" w:lineRule="auto"/>
        <w:jc w:val="center"/>
        <w:rPr>
          <w:sz w:val="20"/>
          <w:szCs w:val="20"/>
        </w:rPr>
      </w:pPr>
      <w:bookmarkStart w:id="123" w:name="OLE_LINK4"/>
      <w:r w:rsidRPr="00381668">
        <w:rPr>
          <w:sz w:val="20"/>
          <w:szCs w:val="20"/>
        </w:rPr>
        <w:t>Fuente: Elaboración propia a partir del censo 2021</w:t>
      </w:r>
    </w:p>
    <w:bookmarkEnd w:id="123"/>
    <w:p w14:paraId="4E70B5BB" w14:textId="77777777" w:rsidR="00034757" w:rsidRPr="00381668" w:rsidRDefault="00034757" w:rsidP="00381668">
      <w:pPr>
        <w:spacing w:line="276" w:lineRule="auto"/>
        <w:jc w:val="both"/>
        <w:rPr>
          <w:b/>
          <w:bCs/>
          <w:lang w:val="es-MX"/>
        </w:rPr>
      </w:pPr>
    </w:p>
    <w:p w14:paraId="5C3BC673" w14:textId="408A3167" w:rsidR="00817175" w:rsidRPr="00381668" w:rsidRDefault="007E72A7" w:rsidP="00381668">
      <w:pPr>
        <w:spacing w:line="276" w:lineRule="auto"/>
        <w:jc w:val="both"/>
      </w:pPr>
      <w:r w:rsidRPr="00381668">
        <w:t>De acuerdo al censo 2021, l</w:t>
      </w:r>
      <w:r w:rsidR="00817175" w:rsidRPr="00381668">
        <w:t>as viviendas que cuentan con servicio de internet y telefonía representan el 9% de los hogares en toda la v</w:t>
      </w:r>
      <w:r w:rsidRPr="00381668">
        <w:t>ered</w:t>
      </w:r>
      <w:r w:rsidR="00817175" w:rsidRPr="00381668">
        <w:t>a</w:t>
      </w:r>
      <w:r w:rsidRPr="00381668">
        <w:t>,</w:t>
      </w:r>
      <w:r w:rsidR="00817175" w:rsidRPr="00381668">
        <w:t xml:space="preserve"> lo que </w:t>
      </w:r>
      <w:r w:rsidRPr="00381668">
        <w:t>evidencia que es un</w:t>
      </w:r>
      <w:r w:rsidR="00817175" w:rsidRPr="00381668">
        <w:t xml:space="preserve"> servicio poco accesible para los habitantes de la vereda</w:t>
      </w:r>
      <w:r w:rsidR="00795230" w:rsidRPr="00381668">
        <w:t xml:space="preserve"> debido</w:t>
      </w:r>
      <w:r w:rsidRPr="00381668">
        <w:t xml:space="preserve"> principalmente</w:t>
      </w:r>
      <w:r w:rsidR="00795230" w:rsidRPr="00381668">
        <w:t xml:space="preserve"> a </w:t>
      </w:r>
      <w:r w:rsidRPr="00381668">
        <w:t>la</w:t>
      </w:r>
      <w:r w:rsidR="00795230" w:rsidRPr="00381668">
        <w:t xml:space="preserve"> capacidad económica</w:t>
      </w:r>
      <w:r w:rsidRPr="00381668">
        <w:t>, seguida por dificultades de conectividad propias de l</w:t>
      </w:r>
      <w:r w:rsidR="00795230" w:rsidRPr="00381668">
        <w:t xml:space="preserve">a ruralidad </w:t>
      </w:r>
      <w:r w:rsidRPr="00381668">
        <w:t xml:space="preserve">que hacen </w:t>
      </w:r>
      <w:r w:rsidR="00795230" w:rsidRPr="00381668">
        <w:t xml:space="preserve">difícil </w:t>
      </w:r>
      <w:r w:rsidR="00D73E14" w:rsidRPr="00381668">
        <w:t>encontrar este</w:t>
      </w:r>
      <w:r w:rsidR="00795230" w:rsidRPr="00381668">
        <w:t xml:space="preserve"> servicio</w:t>
      </w:r>
      <w:r w:rsidR="001F114C" w:rsidRPr="00381668">
        <w:t xml:space="preserve"> en </w:t>
      </w:r>
      <w:r w:rsidR="00795230" w:rsidRPr="00381668">
        <w:t xml:space="preserve">varias </w:t>
      </w:r>
      <w:r w:rsidRPr="00381668">
        <w:t>zonas de la vereda</w:t>
      </w:r>
      <w:r w:rsidR="001F114C" w:rsidRPr="00381668">
        <w:t>.</w:t>
      </w:r>
    </w:p>
    <w:p w14:paraId="00B5DF15" w14:textId="211256CE" w:rsidR="00817175" w:rsidRPr="00381668" w:rsidRDefault="00817175" w:rsidP="00381668">
      <w:pPr>
        <w:spacing w:line="276" w:lineRule="auto"/>
        <w:rPr>
          <w:b/>
          <w:bCs/>
        </w:rPr>
      </w:pPr>
    </w:p>
    <w:p w14:paraId="20703137" w14:textId="255FB8DB" w:rsidR="007E72A7" w:rsidRPr="00381668" w:rsidRDefault="007E72A7" w:rsidP="00381668">
      <w:pPr>
        <w:spacing w:line="276" w:lineRule="auto"/>
        <w:jc w:val="both"/>
      </w:pPr>
      <w:r w:rsidRPr="00381668">
        <w:t xml:space="preserve">Con respecto, al tipo de energía o combustible que los habitantes de la vereda utilizan principalmente para cocinar, se encuentra que el 49% de los hogares utiliza solo gas propano para cocinar y entre el 16% y 14% restante utilizan el gas propano y a falta de </w:t>
      </w:r>
      <w:r w:rsidR="00717FB9" w:rsidRPr="00381668">
        <w:t>é</w:t>
      </w:r>
      <w:r w:rsidRPr="00381668">
        <w:t>ste por su elevado precio deciden utilizar carbón o leña, teniendo como referente estas cifras s</w:t>
      </w:r>
      <w:r w:rsidR="00717FB9" w:rsidRPr="00381668">
        <w:t>ó</w:t>
      </w:r>
      <w:r w:rsidRPr="00381668">
        <w:t>lo existe un hogar que cocina con gasolina a falta de gas</w:t>
      </w:r>
      <w:r w:rsidR="000963F3">
        <w:t>,</w:t>
      </w:r>
      <w:r w:rsidRPr="00381668">
        <w:t xml:space="preserve"> lo cual representa un riesgo para los habitantes de dicha vivienda; adicionalmente el 15% de los hogares prefiere utilizar solo leña para evitar el gasto de la compr</w:t>
      </w:r>
      <w:r w:rsidR="003B2FEA" w:rsidRPr="00381668">
        <w:t>a</w:t>
      </w:r>
      <w:r w:rsidRPr="00381668">
        <w:t xml:space="preserve"> del gas propano</w:t>
      </w:r>
      <w:r w:rsidR="00E91566" w:rsidRPr="00381668">
        <w:t>,</w:t>
      </w:r>
      <w:r w:rsidRPr="00381668">
        <w:t xml:space="preserve"> ya que aseguran que tiene un precio elevado y adicional tiene poca duración, por ende sale más económico cocinar con leña</w:t>
      </w:r>
      <w:r w:rsidR="003B2FEA" w:rsidRPr="00381668">
        <w:t xml:space="preserve">; así mismo existen otras características más allá de la economía de este combustible y tienen que ver con </w:t>
      </w:r>
      <w:r w:rsidR="003B2FEA" w:rsidRPr="00381668">
        <w:lastRenderedPageBreak/>
        <w:t xml:space="preserve">el sabor que </w:t>
      </w:r>
      <w:r w:rsidR="00693019" w:rsidRPr="00381668">
        <w:t>le da a</w:t>
      </w:r>
      <w:r w:rsidR="003B2FEA" w:rsidRPr="00381668">
        <w:t xml:space="preserve"> la comida, la tradición y los usos de calefacción. No obstante, los habitantes de la vereda son conscientes de los efectos ambientales del uso de la le</w:t>
      </w:r>
      <w:r w:rsidR="00693019" w:rsidRPr="00381668">
        <w:t>ñ</w:t>
      </w:r>
      <w:r w:rsidR="003B2FEA" w:rsidRPr="00381668">
        <w:t>a como combustible</w:t>
      </w:r>
      <w:r w:rsidRPr="00381668">
        <w:t>.</w:t>
      </w:r>
    </w:p>
    <w:p w14:paraId="5798EAAF" w14:textId="77777777" w:rsidR="007E72A7" w:rsidRPr="00381668" w:rsidRDefault="007E72A7" w:rsidP="00381668">
      <w:pPr>
        <w:spacing w:line="276" w:lineRule="auto"/>
        <w:rPr>
          <w:b/>
          <w:bCs/>
        </w:rPr>
      </w:pPr>
    </w:p>
    <w:p w14:paraId="0620F8BA" w14:textId="682B46D4" w:rsidR="00CB464B" w:rsidRPr="00381668" w:rsidRDefault="001F114C" w:rsidP="00381668">
      <w:pPr>
        <w:pStyle w:val="Descripcin"/>
        <w:keepNext/>
        <w:spacing w:line="276" w:lineRule="auto"/>
        <w:jc w:val="center"/>
        <w:rPr>
          <w:rFonts w:ascii="Times New Roman" w:hAnsi="Times New Roman" w:cs="Times New Roman"/>
          <w:i w:val="0"/>
          <w:iCs w:val="0"/>
          <w:sz w:val="24"/>
          <w:szCs w:val="24"/>
        </w:rPr>
      </w:pPr>
      <w:bookmarkStart w:id="124" w:name="_Toc116810345"/>
      <w:r w:rsidRPr="00381668">
        <w:rPr>
          <w:rFonts w:ascii="Times New Roman" w:hAnsi="Times New Roman" w:cs="Times New Roman"/>
          <w:i w:val="0"/>
          <w:iCs w:val="0"/>
          <w:sz w:val="24"/>
          <w:szCs w:val="24"/>
        </w:rPr>
        <w:t xml:space="preserve">Figura </w:t>
      </w:r>
      <w:r w:rsidR="00CB464B" w:rsidRPr="00381668">
        <w:rPr>
          <w:rFonts w:ascii="Times New Roman" w:hAnsi="Times New Roman" w:cs="Times New Roman"/>
          <w:i w:val="0"/>
          <w:iCs w:val="0"/>
          <w:sz w:val="24"/>
          <w:szCs w:val="24"/>
        </w:rPr>
        <w:fldChar w:fldCharType="begin"/>
      </w:r>
      <w:r w:rsidR="00CB464B" w:rsidRPr="00381668">
        <w:rPr>
          <w:rFonts w:ascii="Times New Roman" w:hAnsi="Times New Roman" w:cs="Times New Roman"/>
          <w:i w:val="0"/>
          <w:iCs w:val="0"/>
          <w:sz w:val="24"/>
          <w:szCs w:val="24"/>
        </w:rPr>
        <w:instrText>SEQ Ilustración \* ARABIC</w:instrText>
      </w:r>
      <w:r w:rsidR="00CB464B" w:rsidRPr="00381668">
        <w:rPr>
          <w:rFonts w:ascii="Times New Roman" w:hAnsi="Times New Roman" w:cs="Times New Roman"/>
          <w:i w:val="0"/>
          <w:iCs w:val="0"/>
          <w:sz w:val="24"/>
          <w:szCs w:val="24"/>
        </w:rPr>
        <w:fldChar w:fldCharType="separate"/>
      </w:r>
      <w:r w:rsidR="001C5523" w:rsidRPr="00381668">
        <w:rPr>
          <w:rFonts w:ascii="Times New Roman" w:hAnsi="Times New Roman" w:cs="Times New Roman"/>
          <w:i w:val="0"/>
          <w:iCs w:val="0"/>
          <w:sz w:val="24"/>
          <w:szCs w:val="24"/>
        </w:rPr>
        <w:t>3</w:t>
      </w:r>
      <w:r w:rsidR="002C40E9" w:rsidRPr="00381668">
        <w:rPr>
          <w:rFonts w:ascii="Times New Roman" w:hAnsi="Times New Roman" w:cs="Times New Roman"/>
          <w:i w:val="0"/>
          <w:iCs w:val="0"/>
          <w:sz w:val="24"/>
          <w:szCs w:val="24"/>
        </w:rPr>
        <w:t>1</w:t>
      </w:r>
      <w:r w:rsidR="00CB464B" w:rsidRPr="00381668">
        <w:rPr>
          <w:rFonts w:ascii="Times New Roman" w:hAnsi="Times New Roman" w:cs="Times New Roman"/>
          <w:i w:val="0"/>
          <w:iCs w:val="0"/>
          <w:sz w:val="24"/>
          <w:szCs w:val="24"/>
        </w:rPr>
        <w:fldChar w:fldCharType="end"/>
      </w:r>
      <w:r w:rsidR="00171106" w:rsidRPr="00381668">
        <w:rPr>
          <w:rFonts w:ascii="Times New Roman" w:hAnsi="Times New Roman" w:cs="Times New Roman"/>
          <w:i w:val="0"/>
          <w:iCs w:val="0"/>
          <w:sz w:val="24"/>
          <w:szCs w:val="24"/>
        </w:rPr>
        <w:t>.</w:t>
      </w:r>
      <w:r w:rsidR="00CB464B" w:rsidRPr="00381668">
        <w:rPr>
          <w:rFonts w:ascii="Times New Roman" w:hAnsi="Times New Roman" w:cs="Times New Roman"/>
          <w:i w:val="0"/>
          <w:iCs w:val="0"/>
          <w:sz w:val="24"/>
          <w:szCs w:val="24"/>
        </w:rPr>
        <w:t xml:space="preserve"> Fuente de Energía que utilizan para cocinar</w:t>
      </w:r>
      <w:bookmarkEnd w:id="124"/>
    </w:p>
    <w:p w14:paraId="0DF5F2EA" w14:textId="61D4DAE7" w:rsidR="00A176A6" w:rsidRPr="00381668" w:rsidRDefault="00052745" w:rsidP="00381668">
      <w:pPr>
        <w:spacing w:line="276" w:lineRule="auto"/>
        <w:jc w:val="center"/>
        <w:rPr>
          <w:b/>
          <w:bCs/>
        </w:rPr>
      </w:pPr>
      <w:r w:rsidRPr="00381668">
        <w:rPr>
          <w:noProof/>
        </w:rPr>
        <w:drawing>
          <wp:inline distT="0" distB="0" distL="0" distR="0" wp14:anchorId="3DDEB6DF" wp14:editId="4FE9FA06">
            <wp:extent cx="5612130" cy="3121660"/>
            <wp:effectExtent l="0" t="0" r="13970" b="15240"/>
            <wp:docPr id="19" name="Gráfico 19">
              <a:extLst xmlns:a="http://schemas.openxmlformats.org/drawingml/2006/main">
                <a:ext uri="{FF2B5EF4-FFF2-40B4-BE49-F238E27FC236}">
                  <a16:creationId xmlns:a16="http://schemas.microsoft.com/office/drawing/2014/main" id="{C0135E4E-24FD-484F-872C-484A3B9137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4398705" w14:textId="77777777" w:rsidR="00052745" w:rsidRPr="00381668" w:rsidRDefault="00052745" w:rsidP="00381668">
      <w:pPr>
        <w:spacing w:line="276" w:lineRule="auto"/>
        <w:jc w:val="center"/>
        <w:rPr>
          <w:sz w:val="20"/>
          <w:szCs w:val="20"/>
        </w:rPr>
      </w:pPr>
      <w:bookmarkStart w:id="125" w:name="OLE_LINK5"/>
      <w:r w:rsidRPr="00381668">
        <w:rPr>
          <w:sz w:val="20"/>
          <w:szCs w:val="20"/>
        </w:rPr>
        <w:t>Fuente: Elaboración propia a partir del censo 2021</w:t>
      </w:r>
    </w:p>
    <w:bookmarkEnd w:id="125"/>
    <w:p w14:paraId="350E994E" w14:textId="77777777" w:rsidR="00A176A6" w:rsidRPr="00381668" w:rsidRDefault="00A176A6" w:rsidP="00381668">
      <w:pPr>
        <w:spacing w:line="276" w:lineRule="auto"/>
        <w:jc w:val="both"/>
        <w:rPr>
          <w:b/>
          <w:bCs/>
        </w:rPr>
      </w:pPr>
    </w:p>
    <w:p w14:paraId="2DE3BB89" w14:textId="1C4A7CE9" w:rsidR="002E4954" w:rsidRPr="00381668" w:rsidRDefault="002E4954" w:rsidP="00381668">
      <w:pPr>
        <w:spacing w:line="276" w:lineRule="auto"/>
        <w:jc w:val="both"/>
      </w:pPr>
      <w:r w:rsidRPr="00381668">
        <w:t>Por otro lado, se realizó una pregunta sobre los principales problemas que afectan la vivienda de los habitantes en la vereda, entre los cuales se puede resaltar la contaminación del aire con un 15%, la generación y manejo inadecuado de las basuras con un 23% que a su vez incide en la presencia de insectos y roedores con un 17%, malos olores 10%, ruido 8%, la inseguridad siendo uno de los indicadores con porcentaje alto 17%.</w:t>
      </w:r>
    </w:p>
    <w:p w14:paraId="70A6BC53" w14:textId="77777777" w:rsidR="002E4954" w:rsidRPr="00381668" w:rsidRDefault="002E4954" w:rsidP="00381668">
      <w:pPr>
        <w:spacing w:line="276" w:lineRule="auto"/>
        <w:jc w:val="both"/>
      </w:pPr>
    </w:p>
    <w:p w14:paraId="59ECF810" w14:textId="55EA1DD8" w:rsidR="00301979" w:rsidRPr="00381668" w:rsidRDefault="007303C7" w:rsidP="00381668">
      <w:pPr>
        <w:pStyle w:val="Descripcin"/>
        <w:keepNext/>
        <w:spacing w:line="276" w:lineRule="auto"/>
        <w:jc w:val="center"/>
        <w:rPr>
          <w:rFonts w:ascii="Times New Roman" w:hAnsi="Times New Roman" w:cs="Times New Roman"/>
          <w:i w:val="0"/>
          <w:iCs w:val="0"/>
          <w:sz w:val="24"/>
          <w:szCs w:val="24"/>
        </w:rPr>
      </w:pPr>
      <w:bookmarkStart w:id="126" w:name="_Toc116810346"/>
      <w:r w:rsidRPr="00381668">
        <w:rPr>
          <w:rFonts w:ascii="Times New Roman" w:hAnsi="Times New Roman" w:cs="Times New Roman"/>
          <w:i w:val="0"/>
          <w:iCs w:val="0"/>
          <w:sz w:val="24"/>
          <w:szCs w:val="24"/>
        </w:rPr>
        <w:lastRenderedPageBreak/>
        <w:t xml:space="preserve">Figura </w:t>
      </w:r>
      <w:r w:rsidR="00301979" w:rsidRPr="00381668">
        <w:rPr>
          <w:rFonts w:ascii="Times New Roman" w:hAnsi="Times New Roman" w:cs="Times New Roman"/>
          <w:i w:val="0"/>
          <w:iCs w:val="0"/>
          <w:sz w:val="24"/>
          <w:szCs w:val="24"/>
        </w:rPr>
        <w:fldChar w:fldCharType="begin"/>
      </w:r>
      <w:r w:rsidR="00301979" w:rsidRPr="00381668">
        <w:rPr>
          <w:rFonts w:ascii="Times New Roman" w:hAnsi="Times New Roman" w:cs="Times New Roman"/>
          <w:i w:val="0"/>
          <w:iCs w:val="0"/>
          <w:sz w:val="24"/>
          <w:szCs w:val="24"/>
        </w:rPr>
        <w:instrText>SEQ Ilustración \* ARABIC</w:instrText>
      </w:r>
      <w:r w:rsidR="00301979" w:rsidRPr="00381668">
        <w:rPr>
          <w:rFonts w:ascii="Times New Roman" w:hAnsi="Times New Roman" w:cs="Times New Roman"/>
          <w:i w:val="0"/>
          <w:iCs w:val="0"/>
          <w:sz w:val="24"/>
          <w:szCs w:val="24"/>
        </w:rPr>
        <w:fldChar w:fldCharType="separate"/>
      </w:r>
      <w:r w:rsidR="001C5523" w:rsidRPr="00381668">
        <w:rPr>
          <w:rFonts w:ascii="Times New Roman" w:hAnsi="Times New Roman" w:cs="Times New Roman"/>
          <w:i w:val="0"/>
          <w:iCs w:val="0"/>
          <w:sz w:val="24"/>
          <w:szCs w:val="24"/>
        </w:rPr>
        <w:t>3</w:t>
      </w:r>
      <w:r w:rsidR="00FF4FB5" w:rsidRPr="00381668">
        <w:rPr>
          <w:rFonts w:ascii="Times New Roman" w:hAnsi="Times New Roman" w:cs="Times New Roman"/>
          <w:i w:val="0"/>
          <w:iCs w:val="0"/>
          <w:sz w:val="24"/>
          <w:szCs w:val="24"/>
        </w:rPr>
        <w:t>2</w:t>
      </w:r>
      <w:r w:rsidR="00301979" w:rsidRPr="00381668">
        <w:rPr>
          <w:rFonts w:ascii="Times New Roman" w:hAnsi="Times New Roman" w:cs="Times New Roman"/>
          <w:i w:val="0"/>
          <w:iCs w:val="0"/>
          <w:sz w:val="24"/>
          <w:szCs w:val="24"/>
        </w:rPr>
        <w:fldChar w:fldCharType="end"/>
      </w:r>
      <w:r w:rsidR="00171106" w:rsidRPr="00381668">
        <w:rPr>
          <w:rFonts w:ascii="Times New Roman" w:hAnsi="Times New Roman" w:cs="Times New Roman"/>
          <w:i w:val="0"/>
          <w:iCs w:val="0"/>
          <w:sz w:val="24"/>
          <w:szCs w:val="24"/>
        </w:rPr>
        <w:t>.</w:t>
      </w:r>
      <w:r w:rsidR="00301979" w:rsidRPr="00381668">
        <w:rPr>
          <w:rFonts w:ascii="Times New Roman" w:hAnsi="Times New Roman" w:cs="Times New Roman"/>
          <w:i w:val="0"/>
          <w:iCs w:val="0"/>
          <w:sz w:val="24"/>
          <w:szCs w:val="24"/>
        </w:rPr>
        <w:t xml:space="preserve"> Problemas del sector de la vivienda</w:t>
      </w:r>
      <w:bookmarkEnd w:id="126"/>
    </w:p>
    <w:p w14:paraId="2694A612" w14:textId="3DFCE0D8" w:rsidR="00AF19EE" w:rsidRPr="00381668" w:rsidRDefault="002E4954" w:rsidP="00381668">
      <w:pPr>
        <w:spacing w:line="276" w:lineRule="auto"/>
        <w:jc w:val="center"/>
        <w:rPr>
          <w:b/>
        </w:rPr>
      </w:pPr>
      <w:r w:rsidRPr="00381668">
        <w:rPr>
          <w:noProof/>
        </w:rPr>
        <w:drawing>
          <wp:inline distT="0" distB="0" distL="0" distR="0" wp14:anchorId="294A8368" wp14:editId="6CF76652">
            <wp:extent cx="4572000" cy="2914650"/>
            <wp:effectExtent l="0" t="0" r="12700" b="6350"/>
            <wp:docPr id="20" name="Gráfico 20">
              <a:extLst xmlns:a="http://schemas.openxmlformats.org/drawingml/2006/main">
                <a:ext uri="{FF2B5EF4-FFF2-40B4-BE49-F238E27FC236}">
                  <a16:creationId xmlns:a16="http://schemas.microsoft.com/office/drawing/2014/main" id="{B49C44DA-AA93-4926-868C-0F247E3AF3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A9BC19B" w14:textId="77777777" w:rsidR="002E4954" w:rsidRPr="00381668" w:rsidRDefault="002E4954" w:rsidP="00381668">
      <w:pPr>
        <w:spacing w:line="276" w:lineRule="auto"/>
        <w:jc w:val="center"/>
        <w:rPr>
          <w:sz w:val="20"/>
          <w:szCs w:val="20"/>
        </w:rPr>
      </w:pPr>
      <w:r w:rsidRPr="00381668">
        <w:rPr>
          <w:sz w:val="20"/>
          <w:szCs w:val="20"/>
        </w:rPr>
        <w:t>Fuente: Elaboración propia a partir del censo 2021</w:t>
      </w:r>
    </w:p>
    <w:p w14:paraId="4CCBA6EC" w14:textId="77777777" w:rsidR="006630CD" w:rsidRPr="00381668" w:rsidRDefault="006630CD" w:rsidP="00381668">
      <w:pPr>
        <w:spacing w:line="276" w:lineRule="auto"/>
        <w:jc w:val="both"/>
      </w:pPr>
    </w:p>
    <w:p w14:paraId="008200BF" w14:textId="3BCF7A1C" w:rsidR="002F342F" w:rsidRPr="00381668" w:rsidRDefault="006630CD" w:rsidP="00381668">
      <w:pPr>
        <w:pStyle w:val="Ttulo2"/>
        <w:spacing w:line="276" w:lineRule="auto"/>
        <w:rPr>
          <w:rFonts w:cs="Times New Roman"/>
        </w:rPr>
      </w:pPr>
      <w:bookmarkStart w:id="127" w:name="_Toc502591246"/>
      <w:r w:rsidRPr="00381668">
        <w:rPr>
          <w:rFonts w:cs="Times New Roman"/>
        </w:rPr>
        <w:t xml:space="preserve"> </w:t>
      </w:r>
      <w:bookmarkStart w:id="128" w:name="_Toc116809645"/>
      <w:r w:rsidR="002F342F" w:rsidRPr="00381668">
        <w:rPr>
          <w:rFonts w:cs="Times New Roman"/>
        </w:rPr>
        <w:t>Fuentes de ingresos y actividades económicas</w:t>
      </w:r>
      <w:bookmarkEnd w:id="127"/>
      <w:bookmarkEnd w:id="128"/>
    </w:p>
    <w:p w14:paraId="4BA3B503" w14:textId="77777777" w:rsidR="00922E23" w:rsidRPr="00381668" w:rsidRDefault="00922E23" w:rsidP="00381668">
      <w:pPr>
        <w:spacing w:line="276" w:lineRule="auto"/>
      </w:pPr>
    </w:p>
    <w:p w14:paraId="2796AC70" w14:textId="70D21458" w:rsidR="00E54200" w:rsidRPr="00381668" w:rsidRDefault="002F342F" w:rsidP="00381668">
      <w:pPr>
        <w:pStyle w:val="Ttulo4"/>
        <w:spacing w:line="276" w:lineRule="auto"/>
        <w:rPr>
          <w:rFonts w:cs="Times New Roman"/>
        </w:rPr>
      </w:pPr>
      <w:bookmarkStart w:id="129" w:name="_Toc911395916"/>
      <w:r w:rsidRPr="00381668">
        <w:rPr>
          <w:rFonts w:cs="Times New Roman"/>
        </w:rPr>
        <w:t>Principal fuente de ingresos del hogar</w:t>
      </w:r>
      <w:bookmarkEnd w:id="129"/>
    </w:p>
    <w:p w14:paraId="6DD82FC5" w14:textId="40CF1D87" w:rsidR="009E2EEE" w:rsidRPr="00381668" w:rsidRDefault="009E2EEE" w:rsidP="00381668">
      <w:pPr>
        <w:spacing w:line="276" w:lineRule="auto"/>
      </w:pPr>
    </w:p>
    <w:p w14:paraId="64AC8DC5" w14:textId="4DFC15D1" w:rsidR="006855AB" w:rsidRPr="00381668" w:rsidRDefault="006855AB" w:rsidP="00381668">
      <w:pPr>
        <w:spacing w:line="276" w:lineRule="auto"/>
        <w:jc w:val="both"/>
        <w:rPr>
          <w:noProof/>
          <w:lang w:val="es-ES"/>
        </w:rPr>
      </w:pPr>
      <w:r w:rsidRPr="00381668">
        <w:t xml:space="preserve">A partir del censo </w:t>
      </w:r>
      <w:r w:rsidR="00FC450C" w:rsidRPr="00381668">
        <w:t xml:space="preserve">2021, </w:t>
      </w:r>
      <w:r w:rsidR="002E1CCF" w:rsidRPr="00381668">
        <w:t>se estableció que la</w:t>
      </w:r>
      <w:r w:rsidR="005F2E11" w:rsidRPr="00381668">
        <w:t>s</w:t>
      </w:r>
      <w:r w:rsidR="002E1CCF" w:rsidRPr="00381668">
        <w:t xml:space="preserve"> principal</w:t>
      </w:r>
      <w:r w:rsidR="005F2E11" w:rsidRPr="00381668">
        <w:t>es</w:t>
      </w:r>
      <w:r w:rsidR="002E1CCF" w:rsidRPr="00381668">
        <w:t xml:space="preserve"> fuente</w:t>
      </w:r>
      <w:r w:rsidR="005F2E11" w:rsidRPr="00381668">
        <w:t>s</w:t>
      </w:r>
      <w:r w:rsidR="002E1CCF" w:rsidRPr="00381668">
        <w:t xml:space="preserve"> de ingresos de las familias de la vereda </w:t>
      </w:r>
      <w:r w:rsidR="005F2E11" w:rsidRPr="00381668">
        <w:t>se centran en el salario</w:t>
      </w:r>
      <w:r w:rsidR="00B35F57" w:rsidRPr="00381668">
        <w:t xml:space="preserve"> entendido </w:t>
      </w:r>
      <w:r w:rsidR="00FC450C" w:rsidRPr="00381668">
        <w:t>é</w:t>
      </w:r>
      <w:r w:rsidR="00B35F57" w:rsidRPr="00381668">
        <w:t xml:space="preserve">ste como la remuneración del trabajo en actividades que no están relacionadas con el campo </w:t>
      </w:r>
      <w:r w:rsidR="00FC450C" w:rsidRPr="00381668">
        <w:t>o el</w:t>
      </w:r>
      <w:r w:rsidR="005F2E11" w:rsidRPr="00381668">
        <w:t xml:space="preserve"> jornal </w:t>
      </w:r>
      <w:r w:rsidR="00B35F57" w:rsidRPr="00381668">
        <w:t xml:space="preserve">como la remuneración </w:t>
      </w:r>
      <w:r w:rsidR="000B4A0F" w:rsidRPr="00381668">
        <w:t xml:space="preserve">relacionada con actividades del campo </w:t>
      </w:r>
      <w:r w:rsidR="005F2E11" w:rsidRPr="00381668">
        <w:t>y los percibidos por las actividades de la economía popular, producto de los emprendimientos relacionados con el Turismo Rural Comunitario [TRC]</w:t>
      </w:r>
      <w:r w:rsidR="0049537B" w:rsidRPr="00381668">
        <w:t xml:space="preserve">; lo anterior, frente al censo realizado por el </w:t>
      </w:r>
      <w:r w:rsidR="0049537B" w:rsidRPr="00381668">
        <w:rPr>
          <w:noProof/>
          <w:lang w:val="es-ES"/>
        </w:rPr>
        <w:t>CEACS (2008), evidencia un</w:t>
      </w:r>
      <w:r w:rsidR="00FC450C" w:rsidRPr="00381668">
        <w:rPr>
          <w:noProof/>
          <w:lang w:val="es-ES"/>
        </w:rPr>
        <w:t>a tendencia que se ha venido</w:t>
      </w:r>
      <w:r w:rsidR="0066483C" w:rsidRPr="00381668">
        <w:rPr>
          <w:noProof/>
          <w:lang w:val="es-ES"/>
        </w:rPr>
        <w:t xml:space="preserve"> incrementando y que gira alrededor de</w:t>
      </w:r>
      <w:r w:rsidR="007B0152" w:rsidRPr="00381668">
        <w:rPr>
          <w:noProof/>
          <w:lang w:val="es-ES"/>
        </w:rPr>
        <w:t xml:space="preserve"> generar ingresos en actividades diferentes a la agricultura.</w:t>
      </w:r>
      <w:r w:rsidR="0049537B" w:rsidRPr="00381668">
        <w:rPr>
          <w:noProof/>
          <w:lang w:val="es-ES"/>
        </w:rPr>
        <w:t xml:space="preserve"> </w:t>
      </w:r>
    </w:p>
    <w:p w14:paraId="4D09B7F1" w14:textId="04F5BBFD" w:rsidR="00830492" w:rsidRPr="00381668" w:rsidRDefault="00830492" w:rsidP="00381668">
      <w:pPr>
        <w:spacing w:line="276" w:lineRule="auto"/>
        <w:jc w:val="both"/>
      </w:pPr>
    </w:p>
    <w:p w14:paraId="07A0AC48" w14:textId="53FF0A4E" w:rsidR="009E2EEE" w:rsidRPr="00381668" w:rsidRDefault="503BA72D" w:rsidP="00381668">
      <w:pPr>
        <w:pStyle w:val="Descripcin"/>
        <w:keepNext/>
        <w:spacing w:line="276" w:lineRule="auto"/>
        <w:jc w:val="center"/>
        <w:rPr>
          <w:rFonts w:ascii="Times New Roman" w:hAnsi="Times New Roman" w:cs="Times New Roman"/>
          <w:i w:val="0"/>
          <w:iCs w:val="0"/>
          <w:sz w:val="24"/>
          <w:szCs w:val="24"/>
        </w:rPr>
      </w:pPr>
      <w:bookmarkStart w:id="130" w:name="_Toc116810347"/>
      <w:r w:rsidRPr="00381668">
        <w:rPr>
          <w:rFonts w:ascii="Times New Roman" w:hAnsi="Times New Roman" w:cs="Times New Roman"/>
          <w:i w:val="0"/>
          <w:iCs w:val="0"/>
          <w:sz w:val="24"/>
          <w:szCs w:val="24"/>
        </w:rPr>
        <w:lastRenderedPageBreak/>
        <w:t>Figura</w:t>
      </w:r>
      <w:r w:rsidR="009E2EEE" w:rsidRPr="00381668">
        <w:rPr>
          <w:rFonts w:ascii="Times New Roman" w:hAnsi="Times New Roman" w:cs="Times New Roman"/>
          <w:i w:val="0"/>
          <w:iCs w:val="0"/>
          <w:sz w:val="24"/>
          <w:szCs w:val="24"/>
        </w:rPr>
        <w:t xml:space="preserve"> </w:t>
      </w:r>
      <w:r w:rsidR="009E2EEE" w:rsidRPr="00381668">
        <w:rPr>
          <w:rFonts w:ascii="Times New Roman" w:hAnsi="Times New Roman" w:cs="Times New Roman"/>
          <w:i w:val="0"/>
          <w:iCs w:val="0"/>
          <w:sz w:val="24"/>
          <w:szCs w:val="24"/>
        </w:rPr>
        <w:fldChar w:fldCharType="begin"/>
      </w:r>
      <w:r w:rsidR="009E2EEE" w:rsidRPr="00381668">
        <w:rPr>
          <w:rFonts w:ascii="Times New Roman" w:hAnsi="Times New Roman" w:cs="Times New Roman"/>
          <w:i w:val="0"/>
          <w:iCs w:val="0"/>
          <w:sz w:val="24"/>
          <w:szCs w:val="24"/>
        </w:rPr>
        <w:instrText>SEQ Ilustración \* ARABIC</w:instrText>
      </w:r>
      <w:r w:rsidR="009E2EEE" w:rsidRPr="00381668">
        <w:rPr>
          <w:rFonts w:ascii="Times New Roman" w:hAnsi="Times New Roman" w:cs="Times New Roman"/>
          <w:i w:val="0"/>
          <w:iCs w:val="0"/>
          <w:sz w:val="24"/>
          <w:szCs w:val="24"/>
        </w:rPr>
        <w:fldChar w:fldCharType="separate"/>
      </w:r>
      <w:r w:rsidR="00DA3E2A" w:rsidRPr="00381668">
        <w:rPr>
          <w:rFonts w:ascii="Times New Roman" w:hAnsi="Times New Roman" w:cs="Times New Roman"/>
          <w:i w:val="0"/>
          <w:iCs w:val="0"/>
          <w:sz w:val="24"/>
          <w:szCs w:val="24"/>
        </w:rPr>
        <w:t>3</w:t>
      </w:r>
      <w:r w:rsidR="00FF4FB5" w:rsidRPr="00381668">
        <w:rPr>
          <w:rFonts w:ascii="Times New Roman" w:hAnsi="Times New Roman" w:cs="Times New Roman"/>
          <w:i w:val="0"/>
          <w:iCs w:val="0"/>
          <w:sz w:val="24"/>
          <w:szCs w:val="24"/>
        </w:rPr>
        <w:t>3</w:t>
      </w:r>
      <w:r w:rsidR="009E2EEE" w:rsidRPr="00381668">
        <w:rPr>
          <w:rFonts w:ascii="Times New Roman" w:hAnsi="Times New Roman" w:cs="Times New Roman"/>
          <w:i w:val="0"/>
          <w:iCs w:val="0"/>
          <w:sz w:val="24"/>
          <w:szCs w:val="24"/>
        </w:rPr>
        <w:fldChar w:fldCharType="end"/>
      </w:r>
      <w:r w:rsidR="00171106" w:rsidRPr="00381668">
        <w:rPr>
          <w:rFonts w:ascii="Times New Roman" w:hAnsi="Times New Roman" w:cs="Times New Roman"/>
          <w:i w:val="0"/>
          <w:iCs w:val="0"/>
          <w:sz w:val="24"/>
          <w:szCs w:val="24"/>
        </w:rPr>
        <w:t>.</w:t>
      </w:r>
      <w:r w:rsidR="009E2EEE" w:rsidRPr="00381668">
        <w:rPr>
          <w:rFonts w:ascii="Times New Roman" w:hAnsi="Times New Roman" w:cs="Times New Roman"/>
          <w:i w:val="0"/>
          <w:iCs w:val="0"/>
          <w:sz w:val="24"/>
          <w:szCs w:val="24"/>
        </w:rPr>
        <w:t xml:space="preserve"> Principal fuente de ingresos censo 20</w:t>
      </w:r>
      <w:bookmarkEnd w:id="130"/>
      <w:r w:rsidR="00DC1194">
        <w:rPr>
          <w:rFonts w:ascii="Times New Roman" w:hAnsi="Times New Roman" w:cs="Times New Roman"/>
          <w:i w:val="0"/>
          <w:iCs w:val="0"/>
          <w:sz w:val="24"/>
          <w:szCs w:val="24"/>
        </w:rPr>
        <w:t>21</w:t>
      </w:r>
    </w:p>
    <w:p w14:paraId="68C3F892" w14:textId="62399D51" w:rsidR="00FC450C" w:rsidRPr="00381668" w:rsidRDefault="00FC450C" w:rsidP="00381668">
      <w:pPr>
        <w:spacing w:line="276" w:lineRule="auto"/>
        <w:jc w:val="center"/>
        <w:rPr>
          <w:lang w:eastAsia="en-US"/>
        </w:rPr>
      </w:pPr>
      <w:r w:rsidRPr="00381668">
        <w:rPr>
          <w:noProof/>
        </w:rPr>
        <w:drawing>
          <wp:inline distT="0" distB="0" distL="0" distR="0" wp14:anchorId="57552668" wp14:editId="15F7921C">
            <wp:extent cx="4572000" cy="2743200"/>
            <wp:effectExtent l="0" t="0" r="12700" b="12700"/>
            <wp:docPr id="21" name="Gráfico 21">
              <a:extLst xmlns:a="http://schemas.openxmlformats.org/drawingml/2006/main">
                <a:ext uri="{FF2B5EF4-FFF2-40B4-BE49-F238E27FC236}">
                  <a16:creationId xmlns:a16="http://schemas.microsoft.com/office/drawing/2014/main" id="{33175D1F-C919-BC0C-6123-9F3ECA8A11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8463E5B" w14:textId="77777777" w:rsidR="00FC450C" w:rsidRPr="00381668" w:rsidRDefault="00FC450C" w:rsidP="00381668">
      <w:pPr>
        <w:spacing w:line="276" w:lineRule="auto"/>
        <w:jc w:val="center"/>
        <w:rPr>
          <w:sz w:val="20"/>
          <w:szCs w:val="20"/>
        </w:rPr>
      </w:pPr>
      <w:r w:rsidRPr="00381668">
        <w:rPr>
          <w:sz w:val="20"/>
          <w:szCs w:val="20"/>
        </w:rPr>
        <w:t>Fuente: Elaboración propia a partir del censo 2021</w:t>
      </w:r>
    </w:p>
    <w:p w14:paraId="1395130C" w14:textId="77777777" w:rsidR="00E54200" w:rsidRPr="00381668" w:rsidRDefault="00E54200" w:rsidP="00381668">
      <w:pPr>
        <w:spacing w:line="276" w:lineRule="auto"/>
        <w:jc w:val="both"/>
      </w:pPr>
    </w:p>
    <w:p w14:paraId="2991A6B9" w14:textId="105EA8DA" w:rsidR="00427EF1" w:rsidRPr="00381668" w:rsidRDefault="0027639E" w:rsidP="00381668">
      <w:pPr>
        <w:spacing w:line="276" w:lineRule="auto"/>
        <w:jc w:val="both"/>
      </w:pPr>
      <w:r w:rsidRPr="00381668">
        <w:t xml:space="preserve">Frente a la agricultura se encontró que los habitantes de la vereda </w:t>
      </w:r>
      <w:r w:rsidR="00484DBB" w:rsidRPr="00381668">
        <w:t xml:space="preserve">cuentan con cultivos en un 35% la mayoría de pancoger; entre los diferentes productos que se siembran en la vereda, se resaltan: </w:t>
      </w:r>
      <w:r w:rsidR="00427EF1" w:rsidRPr="00381668">
        <w:t>papa (diferentes variedades), arveja, habas, cebolla, cilantro, fresas, árboles frutales (clima frío), plantas aromáticas, entre otros. Así mismo, es valioso resaltar que el uso del suelo se centra en agricultura, ganadería, pastoreo y actividades relacionadas con el TRC.</w:t>
      </w:r>
    </w:p>
    <w:p w14:paraId="0DCE07B4" w14:textId="77777777" w:rsidR="0027639E" w:rsidRPr="00381668" w:rsidRDefault="0027639E" w:rsidP="00381668">
      <w:pPr>
        <w:spacing w:line="276" w:lineRule="auto"/>
        <w:jc w:val="both"/>
      </w:pPr>
    </w:p>
    <w:p w14:paraId="5110A64E" w14:textId="73D7EA71" w:rsidR="00000A60" w:rsidRPr="00381668" w:rsidRDefault="00000A60" w:rsidP="00381668">
      <w:pPr>
        <w:pStyle w:val="Descripcin"/>
        <w:keepNext/>
        <w:spacing w:line="276" w:lineRule="auto"/>
        <w:jc w:val="center"/>
        <w:rPr>
          <w:rFonts w:ascii="Times New Roman" w:hAnsi="Times New Roman" w:cs="Times New Roman"/>
          <w:i w:val="0"/>
          <w:iCs w:val="0"/>
          <w:sz w:val="24"/>
          <w:szCs w:val="24"/>
        </w:rPr>
      </w:pPr>
      <w:bookmarkStart w:id="131" w:name="_Toc116810348"/>
      <w:r w:rsidRPr="00381668">
        <w:rPr>
          <w:rFonts w:ascii="Times New Roman" w:hAnsi="Times New Roman" w:cs="Times New Roman"/>
          <w:i w:val="0"/>
          <w:iCs w:val="0"/>
          <w:sz w:val="24"/>
          <w:szCs w:val="24"/>
        </w:rPr>
        <w:t xml:space="preserve">Figura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Ilustración \* ARABIC</w:instrText>
      </w:r>
      <w:r w:rsidRPr="00381668">
        <w:rPr>
          <w:rFonts w:ascii="Times New Roman" w:hAnsi="Times New Roman" w:cs="Times New Roman"/>
          <w:i w:val="0"/>
          <w:iCs w:val="0"/>
          <w:sz w:val="24"/>
          <w:szCs w:val="24"/>
        </w:rPr>
        <w:fldChar w:fldCharType="separate"/>
      </w:r>
      <w:r w:rsidRPr="00381668">
        <w:rPr>
          <w:rFonts w:ascii="Times New Roman" w:hAnsi="Times New Roman" w:cs="Times New Roman"/>
          <w:i w:val="0"/>
          <w:iCs w:val="0"/>
          <w:sz w:val="24"/>
          <w:szCs w:val="24"/>
        </w:rPr>
        <w:t>34</w:t>
      </w:r>
      <w:r w:rsidRPr="00381668">
        <w:rPr>
          <w:rFonts w:ascii="Times New Roman" w:hAnsi="Times New Roman" w:cs="Times New Roman"/>
          <w:i w:val="0"/>
          <w:iCs w:val="0"/>
          <w:sz w:val="24"/>
          <w:szCs w:val="24"/>
        </w:rPr>
        <w:fldChar w:fldCharType="end"/>
      </w:r>
      <w:r w:rsidRPr="00381668">
        <w:rPr>
          <w:rFonts w:ascii="Times New Roman" w:hAnsi="Times New Roman" w:cs="Times New Roman"/>
          <w:i w:val="0"/>
          <w:iCs w:val="0"/>
          <w:sz w:val="24"/>
          <w:szCs w:val="24"/>
        </w:rPr>
        <w:t>. Familias que cuentan con cultivos agrícolas</w:t>
      </w:r>
      <w:bookmarkEnd w:id="131"/>
    </w:p>
    <w:p w14:paraId="6D702974" w14:textId="51EAF76F" w:rsidR="0027639E" w:rsidRPr="00381668" w:rsidRDefault="00484DBB" w:rsidP="00381668">
      <w:pPr>
        <w:spacing w:line="276" w:lineRule="auto"/>
        <w:jc w:val="center"/>
        <w:rPr>
          <w:lang w:eastAsia="en-US"/>
        </w:rPr>
      </w:pPr>
      <w:r w:rsidRPr="00381668">
        <w:rPr>
          <w:noProof/>
        </w:rPr>
        <w:drawing>
          <wp:inline distT="0" distB="0" distL="0" distR="0" wp14:anchorId="3E2339A3" wp14:editId="0F608FE6">
            <wp:extent cx="4457700" cy="2152650"/>
            <wp:effectExtent l="0" t="0" r="0" b="0"/>
            <wp:docPr id="22" name="Gráfico 22">
              <a:extLst xmlns:a="http://schemas.openxmlformats.org/drawingml/2006/main">
                <a:ext uri="{FF2B5EF4-FFF2-40B4-BE49-F238E27FC236}">
                  <a16:creationId xmlns:a16="http://schemas.microsoft.com/office/drawing/2014/main" id="{B426B304-8D4C-0075-5DA8-F893B9035F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AFC00D0" w14:textId="77777777" w:rsidR="00484DBB" w:rsidRPr="00381668" w:rsidRDefault="00484DBB" w:rsidP="00381668">
      <w:pPr>
        <w:spacing w:line="276" w:lineRule="auto"/>
        <w:jc w:val="center"/>
        <w:rPr>
          <w:sz w:val="20"/>
          <w:szCs w:val="20"/>
        </w:rPr>
      </w:pPr>
      <w:r w:rsidRPr="00381668">
        <w:rPr>
          <w:sz w:val="20"/>
          <w:szCs w:val="20"/>
        </w:rPr>
        <w:t>Fuente: Elaboración propia a partir del censo 2021</w:t>
      </w:r>
    </w:p>
    <w:p w14:paraId="304CBE5F" w14:textId="067D21A1" w:rsidR="00E54200" w:rsidRDefault="00E54200" w:rsidP="00381668">
      <w:pPr>
        <w:spacing w:line="276" w:lineRule="auto"/>
        <w:jc w:val="both"/>
        <w:rPr>
          <w:rFonts w:eastAsia="Yu Mincho"/>
        </w:rPr>
      </w:pPr>
    </w:p>
    <w:p w14:paraId="097FE460" w14:textId="0A68E3E9" w:rsidR="00525E5C" w:rsidRDefault="00525E5C" w:rsidP="00381668">
      <w:pPr>
        <w:spacing w:line="276" w:lineRule="auto"/>
        <w:jc w:val="both"/>
        <w:rPr>
          <w:rFonts w:eastAsia="Yu Mincho"/>
        </w:rPr>
      </w:pPr>
    </w:p>
    <w:p w14:paraId="74FC1B7C" w14:textId="77777777" w:rsidR="00525E5C" w:rsidRPr="00381668" w:rsidRDefault="00525E5C" w:rsidP="00381668">
      <w:pPr>
        <w:spacing w:line="276" w:lineRule="auto"/>
        <w:jc w:val="both"/>
        <w:rPr>
          <w:rFonts w:eastAsia="Yu Mincho"/>
        </w:rPr>
      </w:pPr>
    </w:p>
    <w:p w14:paraId="651A60C8" w14:textId="0109B571" w:rsidR="005E62FA" w:rsidRPr="00381668" w:rsidRDefault="006D3834" w:rsidP="00381668">
      <w:pPr>
        <w:pStyle w:val="Ttulo4"/>
        <w:spacing w:line="276" w:lineRule="auto"/>
        <w:rPr>
          <w:rFonts w:cs="Times New Roman"/>
        </w:rPr>
      </w:pPr>
      <w:r w:rsidRPr="00381668">
        <w:rPr>
          <w:rFonts w:cs="Times New Roman"/>
        </w:rPr>
        <w:lastRenderedPageBreak/>
        <w:t>Emprendimientos y/o Proyectos</w:t>
      </w:r>
      <w:bookmarkStart w:id="132" w:name="_Toc1778828334"/>
      <w:r w:rsidRPr="00381668">
        <w:rPr>
          <w:rFonts w:cs="Times New Roman"/>
        </w:rPr>
        <w:t xml:space="preserve"> </w:t>
      </w:r>
      <w:bookmarkEnd w:id="132"/>
    </w:p>
    <w:p w14:paraId="20E45C12" w14:textId="7943EDEC" w:rsidR="619A9FEA" w:rsidRPr="00381668" w:rsidRDefault="619A9FEA" w:rsidP="00381668">
      <w:pPr>
        <w:spacing w:line="276" w:lineRule="auto"/>
        <w:jc w:val="both"/>
        <w:rPr>
          <w:b/>
          <w:bCs/>
        </w:rPr>
      </w:pPr>
    </w:p>
    <w:p w14:paraId="5A81EBE0" w14:textId="77777777" w:rsidR="00525E5C" w:rsidRDefault="25573622" w:rsidP="00381668">
      <w:pPr>
        <w:spacing w:line="276" w:lineRule="auto"/>
        <w:jc w:val="both"/>
        <w:rPr>
          <w:rFonts w:eastAsia="Arial"/>
          <w:b/>
          <w:bCs/>
        </w:rPr>
      </w:pPr>
      <w:r w:rsidRPr="00381668">
        <w:rPr>
          <w:rFonts w:eastAsia="Arial"/>
          <w:b/>
          <w:bCs/>
        </w:rPr>
        <w:t>Emprendimiento</w:t>
      </w:r>
      <w:r w:rsidR="005239AA" w:rsidRPr="00381668">
        <w:rPr>
          <w:rFonts w:eastAsia="Arial"/>
          <w:b/>
          <w:bCs/>
        </w:rPr>
        <w:t>s</w:t>
      </w:r>
    </w:p>
    <w:p w14:paraId="565036B5" w14:textId="4450600F" w:rsidR="005239AA" w:rsidRPr="00381668" w:rsidRDefault="619A9FEA" w:rsidP="00381668">
      <w:pPr>
        <w:spacing w:line="276" w:lineRule="auto"/>
        <w:jc w:val="both"/>
        <w:rPr>
          <w:rFonts w:eastAsia="Arial"/>
        </w:rPr>
      </w:pPr>
      <w:r w:rsidRPr="00381668">
        <w:br/>
      </w:r>
      <w:r w:rsidR="005239AA" w:rsidRPr="00381668">
        <w:rPr>
          <w:rFonts w:eastAsia="Arial"/>
        </w:rPr>
        <w:t>En el marco de las diferentes actividades que se desarrollan en la vereda se encuentran una serie de emprendimiento</w:t>
      </w:r>
      <w:r w:rsidR="000963F3">
        <w:rPr>
          <w:rFonts w:eastAsia="Arial"/>
        </w:rPr>
        <w:t>s</w:t>
      </w:r>
      <w:r w:rsidR="005239AA" w:rsidRPr="00381668">
        <w:rPr>
          <w:rFonts w:eastAsia="Arial"/>
        </w:rPr>
        <w:t xml:space="preserve"> relacionados con el Turismo Rural Comunitario [TRC] </w:t>
      </w:r>
      <w:r w:rsidR="00095001" w:rsidRPr="00381668">
        <w:rPr>
          <w:rFonts w:eastAsia="Arial"/>
        </w:rPr>
        <w:t xml:space="preserve">como una estrategia que le ha permitido a la comunidad dinamizar el acceso de recursos alternativos a las actividades agropecuarias, a través de ofrecer servicios asociados a sus </w:t>
      </w:r>
      <w:r w:rsidR="005239AA" w:rsidRPr="00381668">
        <w:rPr>
          <w:rFonts w:eastAsia="Arial"/>
        </w:rPr>
        <w:t xml:space="preserve">recursos naturales y </w:t>
      </w:r>
      <w:r w:rsidR="00095001" w:rsidRPr="00381668">
        <w:rPr>
          <w:rFonts w:eastAsia="Arial"/>
        </w:rPr>
        <w:t xml:space="preserve">su </w:t>
      </w:r>
      <w:r w:rsidR="005239AA" w:rsidRPr="00381668">
        <w:rPr>
          <w:rFonts w:eastAsia="Arial"/>
        </w:rPr>
        <w:t>patrimonio cultural (Mendoza, 2016</w:t>
      </w:r>
      <w:r w:rsidR="00095001" w:rsidRPr="00381668">
        <w:rPr>
          <w:rFonts w:eastAsia="Arial"/>
        </w:rPr>
        <w:t xml:space="preserve">; </w:t>
      </w:r>
      <w:r w:rsidR="005239AA" w:rsidRPr="00381668">
        <w:rPr>
          <w:rFonts w:eastAsia="Arial"/>
        </w:rPr>
        <w:t>Vinasco, 2017)</w:t>
      </w:r>
      <w:r w:rsidR="00095001" w:rsidRPr="00381668">
        <w:rPr>
          <w:rFonts w:eastAsia="Arial"/>
        </w:rPr>
        <w:t>; permitiéndole a la comunidad gestionar esas actividades.</w:t>
      </w:r>
      <w:r w:rsidR="005217B4" w:rsidRPr="00381668">
        <w:rPr>
          <w:rFonts w:eastAsia="Arial"/>
        </w:rPr>
        <w:t xml:space="preserve"> Así mismo se encuentran emprendimientos tradicionales producto de la comercialización de bienes y servicios</w:t>
      </w:r>
      <w:r w:rsidR="00FF4FB5" w:rsidRPr="00381668">
        <w:rPr>
          <w:rFonts w:eastAsia="Arial"/>
        </w:rPr>
        <w:t>; lo anterior, permite evidenciar que los habitantes de la vereda han venido redireccionando sus actividades para obtener ingresos, de tal forma, que el 22% de las familias cuentan con un emprendimiento propio o participan de uno.</w:t>
      </w:r>
    </w:p>
    <w:p w14:paraId="4E70E9D0" w14:textId="49FAC21D" w:rsidR="619A9FEA" w:rsidRPr="00381668" w:rsidRDefault="619A9FEA" w:rsidP="00381668">
      <w:pPr>
        <w:spacing w:line="276" w:lineRule="auto"/>
        <w:jc w:val="both"/>
        <w:rPr>
          <w:rFonts w:eastAsia="Yu Mincho"/>
        </w:rPr>
      </w:pPr>
    </w:p>
    <w:p w14:paraId="726FB5B8" w14:textId="15D9EFC1" w:rsidR="00E27457" w:rsidRPr="00381668" w:rsidRDefault="00E27457" w:rsidP="00381668">
      <w:pPr>
        <w:pStyle w:val="Descripcin"/>
        <w:keepNext/>
        <w:spacing w:line="276" w:lineRule="auto"/>
        <w:jc w:val="center"/>
        <w:rPr>
          <w:rFonts w:ascii="Times New Roman" w:hAnsi="Times New Roman" w:cs="Times New Roman"/>
          <w:i w:val="0"/>
          <w:iCs w:val="0"/>
          <w:sz w:val="24"/>
          <w:szCs w:val="24"/>
        </w:rPr>
      </w:pPr>
      <w:bookmarkStart w:id="133" w:name="_Toc116810349"/>
      <w:r w:rsidRPr="00381668">
        <w:rPr>
          <w:rFonts w:ascii="Times New Roman" w:hAnsi="Times New Roman" w:cs="Times New Roman"/>
          <w:i w:val="0"/>
          <w:iCs w:val="0"/>
          <w:sz w:val="24"/>
          <w:szCs w:val="24"/>
        </w:rPr>
        <w:t xml:space="preserve">Figura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Ilustración \* ARABIC</w:instrText>
      </w:r>
      <w:r w:rsidRPr="00381668">
        <w:rPr>
          <w:rFonts w:ascii="Times New Roman" w:hAnsi="Times New Roman" w:cs="Times New Roman"/>
          <w:i w:val="0"/>
          <w:iCs w:val="0"/>
          <w:sz w:val="24"/>
          <w:szCs w:val="24"/>
        </w:rPr>
        <w:fldChar w:fldCharType="separate"/>
      </w:r>
      <w:r w:rsidRPr="00381668">
        <w:rPr>
          <w:rFonts w:ascii="Times New Roman" w:hAnsi="Times New Roman" w:cs="Times New Roman"/>
          <w:i w:val="0"/>
          <w:iCs w:val="0"/>
          <w:sz w:val="24"/>
          <w:szCs w:val="24"/>
        </w:rPr>
        <w:t>35</w:t>
      </w:r>
      <w:r w:rsidRPr="00381668">
        <w:rPr>
          <w:rFonts w:ascii="Times New Roman" w:hAnsi="Times New Roman" w:cs="Times New Roman"/>
          <w:i w:val="0"/>
          <w:iCs w:val="0"/>
          <w:sz w:val="24"/>
          <w:szCs w:val="24"/>
        </w:rPr>
        <w:fldChar w:fldCharType="end"/>
      </w:r>
      <w:r w:rsidRPr="00381668">
        <w:rPr>
          <w:rFonts w:ascii="Times New Roman" w:hAnsi="Times New Roman" w:cs="Times New Roman"/>
          <w:i w:val="0"/>
          <w:iCs w:val="0"/>
          <w:sz w:val="24"/>
          <w:szCs w:val="24"/>
        </w:rPr>
        <w:t>. Familias que cuentan con algún tipo de emprendimiento en la vereda Los Soches</w:t>
      </w:r>
      <w:bookmarkEnd w:id="133"/>
    </w:p>
    <w:p w14:paraId="29F43F8C" w14:textId="34C4BA85" w:rsidR="00FF4FB5" w:rsidRPr="00381668" w:rsidRDefault="00FF4FB5" w:rsidP="00381668">
      <w:pPr>
        <w:spacing w:line="276" w:lineRule="auto"/>
        <w:jc w:val="center"/>
        <w:rPr>
          <w:rFonts w:eastAsia="Yu Mincho"/>
        </w:rPr>
      </w:pPr>
      <w:r w:rsidRPr="00381668">
        <w:rPr>
          <w:noProof/>
        </w:rPr>
        <w:drawing>
          <wp:inline distT="0" distB="0" distL="0" distR="0" wp14:anchorId="7A344DB7" wp14:editId="7A7998D4">
            <wp:extent cx="4323719" cy="2270860"/>
            <wp:effectExtent l="0" t="0" r="6985" b="15240"/>
            <wp:docPr id="26" name="Gráfico 26">
              <a:extLst xmlns:a="http://schemas.openxmlformats.org/drawingml/2006/main">
                <a:ext uri="{FF2B5EF4-FFF2-40B4-BE49-F238E27FC236}">
                  <a16:creationId xmlns:a16="http://schemas.microsoft.com/office/drawing/2014/main" id="{778C2065-C7F1-1B55-5689-92802445B0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043E8A1E" w14:textId="77777777" w:rsidR="00FF4FB5" w:rsidRPr="00381668" w:rsidRDefault="00FF4FB5" w:rsidP="00381668">
      <w:pPr>
        <w:spacing w:line="276" w:lineRule="auto"/>
        <w:jc w:val="center"/>
        <w:rPr>
          <w:sz w:val="20"/>
          <w:szCs w:val="20"/>
        </w:rPr>
      </w:pPr>
      <w:r w:rsidRPr="00381668">
        <w:rPr>
          <w:sz w:val="20"/>
          <w:szCs w:val="20"/>
        </w:rPr>
        <w:t>Fuente: Elaboración propia a partir del censo 2021</w:t>
      </w:r>
    </w:p>
    <w:p w14:paraId="407CDC56" w14:textId="77777777" w:rsidR="00FF4FB5" w:rsidRPr="00381668" w:rsidRDefault="00FF4FB5" w:rsidP="00381668">
      <w:pPr>
        <w:spacing w:line="276" w:lineRule="auto"/>
        <w:jc w:val="both"/>
        <w:rPr>
          <w:rFonts w:eastAsia="Yu Mincho"/>
        </w:rPr>
      </w:pPr>
    </w:p>
    <w:p w14:paraId="6C996725" w14:textId="0068E53D" w:rsidR="007568EC" w:rsidRPr="00381668" w:rsidRDefault="001E0865" w:rsidP="00381668">
      <w:pPr>
        <w:spacing w:line="276" w:lineRule="auto"/>
        <w:jc w:val="both"/>
      </w:pPr>
      <w:r w:rsidRPr="00381668">
        <w:t>Con base en lo anterior, las familias en la vereda que cuentan con algún tipo de emprendimiento</w:t>
      </w:r>
      <w:r w:rsidR="00EB4767" w:rsidRPr="00381668">
        <w:t xml:space="preserve"> lo hacen en actividades como: Venta al por menor de comida preparada para su consumo como: mantecadas, amasijos, tinto, arepas, empanadas, productos lácteos (yogur, queso, arequipe, otros), tienda de víveres, restaurante, venta de leche, ganadería y agricultura, crianza de gallinas ponedoras, fabricación y venta de muebles y actividades relacionadas con el Turismo Rural Comunitarios [TRC], entre otras actividades. </w:t>
      </w:r>
    </w:p>
    <w:p w14:paraId="6E1646D7" w14:textId="77777777" w:rsidR="00EB4767" w:rsidRPr="00381668" w:rsidRDefault="00EB4767" w:rsidP="00381668">
      <w:pPr>
        <w:spacing w:line="276" w:lineRule="auto"/>
        <w:jc w:val="both"/>
      </w:pPr>
    </w:p>
    <w:p w14:paraId="1E1B8B56" w14:textId="5DF64A1F" w:rsidR="00E27457" w:rsidRPr="00381668" w:rsidRDefault="00E27457" w:rsidP="00381668">
      <w:pPr>
        <w:pStyle w:val="Descripcin"/>
        <w:keepNext/>
        <w:spacing w:line="276" w:lineRule="auto"/>
        <w:jc w:val="center"/>
        <w:rPr>
          <w:rFonts w:ascii="Times New Roman" w:hAnsi="Times New Roman" w:cs="Times New Roman"/>
          <w:i w:val="0"/>
          <w:iCs w:val="0"/>
          <w:sz w:val="24"/>
          <w:szCs w:val="24"/>
        </w:rPr>
      </w:pPr>
      <w:bookmarkStart w:id="134" w:name="_Toc116810350"/>
      <w:r w:rsidRPr="00381668">
        <w:rPr>
          <w:rFonts w:ascii="Times New Roman" w:hAnsi="Times New Roman" w:cs="Times New Roman"/>
          <w:i w:val="0"/>
          <w:iCs w:val="0"/>
          <w:sz w:val="24"/>
          <w:szCs w:val="24"/>
        </w:rPr>
        <w:lastRenderedPageBreak/>
        <w:t xml:space="preserve">Figura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Ilustración \* ARABIC</w:instrText>
      </w:r>
      <w:r w:rsidRPr="00381668">
        <w:rPr>
          <w:rFonts w:ascii="Times New Roman" w:hAnsi="Times New Roman" w:cs="Times New Roman"/>
          <w:i w:val="0"/>
          <w:iCs w:val="0"/>
          <w:sz w:val="24"/>
          <w:szCs w:val="24"/>
        </w:rPr>
        <w:fldChar w:fldCharType="separate"/>
      </w:r>
      <w:r w:rsidRPr="00381668">
        <w:rPr>
          <w:rFonts w:ascii="Times New Roman" w:hAnsi="Times New Roman" w:cs="Times New Roman"/>
          <w:i w:val="0"/>
          <w:iCs w:val="0"/>
          <w:sz w:val="24"/>
          <w:szCs w:val="24"/>
        </w:rPr>
        <w:t>36</w:t>
      </w:r>
      <w:r w:rsidRPr="00381668">
        <w:rPr>
          <w:rFonts w:ascii="Times New Roman" w:hAnsi="Times New Roman" w:cs="Times New Roman"/>
          <w:i w:val="0"/>
          <w:iCs w:val="0"/>
          <w:sz w:val="24"/>
          <w:szCs w:val="24"/>
        </w:rPr>
        <w:fldChar w:fldCharType="end"/>
      </w:r>
      <w:r w:rsidRPr="00381668">
        <w:rPr>
          <w:rFonts w:ascii="Times New Roman" w:hAnsi="Times New Roman" w:cs="Times New Roman"/>
          <w:i w:val="0"/>
          <w:iCs w:val="0"/>
          <w:sz w:val="24"/>
          <w:szCs w:val="24"/>
        </w:rPr>
        <w:t>. Principales emprendimientos desarrollados en la vereda Los Soches</w:t>
      </w:r>
      <w:bookmarkEnd w:id="134"/>
    </w:p>
    <w:p w14:paraId="3C80DE46" w14:textId="5AA287B3" w:rsidR="00EB4767" w:rsidRPr="00381668" w:rsidRDefault="00A70776" w:rsidP="00381668">
      <w:pPr>
        <w:spacing w:line="276" w:lineRule="auto"/>
        <w:jc w:val="center"/>
        <w:rPr>
          <w:rFonts w:eastAsia="Yu Mincho"/>
        </w:rPr>
      </w:pPr>
      <w:r w:rsidRPr="00381668">
        <w:rPr>
          <w:noProof/>
        </w:rPr>
        <w:drawing>
          <wp:inline distT="0" distB="0" distL="0" distR="0" wp14:anchorId="5BA249BA" wp14:editId="39B7CA87">
            <wp:extent cx="4402442" cy="2379862"/>
            <wp:effectExtent l="0" t="0" r="17780" b="8255"/>
            <wp:docPr id="27" name="Gráfico 27">
              <a:extLst xmlns:a="http://schemas.openxmlformats.org/drawingml/2006/main">
                <a:ext uri="{FF2B5EF4-FFF2-40B4-BE49-F238E27FC236}">
                  <a16:creationId xmlns:a16="http://schemas.microsoft.com/office/drawing/2014/main" id="{A047F6BA-8F67-8556-3AD0-915A3F3589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2658F34D" w14:textId="77777777" w:rsidR="00EB4767" w:rsidRPr="00381668" w:rsidRDefault="00EB4767" w:rsidP="00381668">
      <w:pPr>
        <w:spacing w:line="276" w:lineRule="auto"/>
        <w:jc w:val="center"/>
        <w:rPr>
          <w:sz w:val="20"/>
          <w:szCs w:val="20"/>
        </w:rPr>
      </w:pPr>
      <w:r w:rsidRPr="00381668">
        <w:rPr>
          <w:sz w:val="20"/>
          <w:szCs w:val="20"/>
        </w:rPr>
        <w:t>Fuente: Elaboración propia a partir del censo 2021</w:t>
      </w:r>
    </w:p>
    <w:p w14:paraId="243E4A83" w14:textId="6E45592B" w:rsidR="00BD58CA" w:rsidRPr="00381668" w:rsidRDefault="00BD58CA" w:rsidP="00381668">
      <w:pPr>
        <w:spacing w:line="276" w:lineRule="auto"/>
        <w:jc w:val="both"/>
        <w:rPr>
          <w:b/>
          <w:bCs/>
        </w:rPr>
      </w:pPr>
    </w:p>
    <w:p w14:paraId="6CB7CD30" w14:textId="16861A9C" w:rsidR="00BD58CA" w:rsidRPr="00381668" w:rsidRDefault="00A70776" w:rsidP="00381668">
      <w:pPr>
        <w:spacing w:line="276" w:lineRule="auto"/>
        <w:jc w:val="both"/>
      </w:pPr>
      <w:r w:rsidRPr="00381668">
        <w:t xml:space="preserve">Entre los emprendimientos relacionados con el Turismo Rural Comunitario [TRC] que más se reconocen en la vereda se </w:t>
      </w:r>
      <w:r w:rsidR="00412194" w:rsidRPr="00381668">
        <w:t>encuentran los siguientes:</w:t>
      </w:r>
    </w:p>
    <w:p w14:paraId="04A8E621" w14:textId="77777777" w:rsidR="00183A64" w:rsidRPr="00381668" w:rsidRDefault="00183A64" w:rsidP="00381668">
      <w:pPr>
        <w:spacing w:line="276" w:lineRule="auto"/>
        <w:jc w:val="both"/>
      </w:pPr>
    </w:p>
    <w:p w14:paraId="76CDA716" w14:textId="22FAE727" w:rsidR="007568EC" w:rsidRPr="00381668" w:rsidRDefault="007568EC" w:rsidP="00381668">
      <w:pPr>
        <w:pStyle w:val="Descripcin"/>
        <w:keepNext/>
        <w:spacing w:line="276" w:lineRule="auto"/>
        <w:jc w:val="center"/>
        <w:rPr>
          <w:rFonts w:ascii="Times New Roman" w:hAnsi="Times New Roman" w:cs="Times New Roman"/>
          <w:i w:val="0"/>
          <w:iCs w:val="0"/>
          <w:sz w:val="24"/>
          <w:szCs w:val="24"/>
        </w:rPr>
      </w:pPr>
      <w:bookmarkStart w:id="135" w:name="_Toc116810387"/>
      <w:r w:rsidRPr="00381668">
        <w:rPr>
          <w:rFonts w:ascii="Times New Roman" w:hAnsi="Times New Roman" w:cs="Times New Roman"/>
          <w:i w:val="0"/>
          <w:iCs w:val="0"/>
          <w:sz w:val="24"/>
          <w:szCs w:val="24"/>
        </w:rPr>
        <w:t xml:space="preserve">Tabla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Tabla \* ARABIC</w:instrText>
      </w:r>
      <w:r w:rsidRPr="00381668">
        <w:rPr>
          <w:rFonts w:ascii="Times New Roman" w:hAnsi="Times New Roman" w:cs="Times New Roman"/>
          <w:i w:val="0"/>
          <w:iCs w:val="0"/>
          <w:sz w:val="24"/>
          <w:szCs w:val="24"/>
        </w:rPr>
        <w:fldChar w:fldCharType="separate"/>
      </w:r>
      <w:r w:rsidR="00412194" w:rsidRPr="00381668">
        <w:rPr>
          <w:rFonts w:ascii="Times New Roman" w:hAnsi="Times New Roman" w:cs="Times New Roman"/>
          <w:i w:val="0"/>
          <w:iCs w:val="0"/>
          <w:sz w:val="24"/>
          <w:szCs w:val="24"/>
        </w:rPr>
        <w:t>29</w:t>
      </w:r>
      <w:r w:rsidRPr="00381668">
        <w:rPr>
          <w:rFonts w:ascii="Times New Roman" w:hAnsi="Times New Roman" w:cs="Times New Roman"/>
          <w:i w:val="0"/>
          <w:iCs w:val="0"/>
          <w:sz w:val="24"/>
          <w:szCs w:val="24"/>
        </w:rPr>
        <w:fldChar w:fldCharType="end"/>
      </w:r>
      <w:r w:rsidR="00171106" w:rsidRPr="00381668">
        <w:rPr>
          <w:rFonts w:ascii="Times New Roman" w:hAnsi="Times New Roman" w:cs="Times New Roman"/>
          <w:i w:val="0"/>
          <w:iCs w:val="0"/>
          <w:sz w:val="24"/>
          <w:szCs w:val="24"/>
        </w:rPr>
        <w:t>.</w:t>
      </w:r>
      <w:r w:rsidRPr="00381668">
        <w:rPr>
          <w:rFonts w:ascii="Times New Roman" w:hAnsi="Times New Roman" w:cs="Times New Roman"/>
          <w:i w:val="0"/>
          <w:iCs w:val="0"/>
          <w:sz w:val="24"/>
          <w:szCs w:val="24"/>
        </w:rPr>
        <w:t xml:space="preserve"> Emprendimientos </w:t>
      </w:r>
      <w:r w:rsidR="00412194" w:rsidRPr="00381668">
        <w:rPr>
          <w:rFonts w:ascii="Times New Roman" w:hAnsi="Times New Roman" w:cs="Times New Roman"/>
          <w:i w:val="0"/>
          <w:iCs w:val="0"/>
          <w:sz w:val="24"/>
          <w:szCs w:val="24"/>
        </w:rPr>
        <w:t>relacionados con TRC reconocidos en la vereda</w:t>
      </w:r>
      <w:bookmarkEnd w:id="135"/>
    </w:p>
    <w:tbl>
      <w:tblPr>
        <w:tblStyle w:val="Tabladelista3-nfasis3"/>
        <w:tblW w:w="5000" w:type="pct"/>
        <w:tblLook w:val="04A0" w:firstRow="1" w:lastRow="0" w:firstColumn="1" w:lastColumn="0" w:noHBand="0" w:noVBand="1"/>
      </w:tblPr>
      <w:tblGrid>
        <w:gridCol w:w="3220"/>
        <w:gridCol w:w="5608"/>
      </w:tblGrid>
      <w:tr w:rsidR="00412194" w:rsidRPr="00381668" w14:paraId="4EBB9397" w14:textId="77777777" w:rsidTr="00412194">
        <w:trPr>
          <w:cnfStyle w:val="100000000000" w:firstRow="1" w:lastRow="0" w:firstColumn="0" w:lastColumn="0" w:oddVBand="0" w:evenVBand="0" w:oddHBand="0" w:evenHBand="0" w:firstRowFirstColumn="0" w:firstRowLastColumn="0" w:lastRowFirstColumn="0" w:lastRowLastColumn="0"/>
          <w:trHeight w:val="641"/>
        </w:trPr>
        <w:tc>
          <w:tcPr>
            <w:cnfStyle w:val="001000000100" w:firstRow="0" w:lastRow="0" w:firstColumn="1" w:lastColumn="0" w:oddVBand="0" w:evenVBand="0" w:oddHBand="0" w:evenHBand="0" w:firstRowFirstColumn="1" w:firstRowLastColumn="0" w:lastRowFirstColumn="0" w:lastRowLastColumn="0"/>
            <w:tcW w:w="1824" w:type="pct"/>
            <w:vAlign w:val="center"/>
            <w:hideMark/>
          </w:tcPr>
          <w:p w14:paraId="1BEA5F60" w14:textId="77777777" w:rsidR="00412194" w:rsidRPr="00381668" w:rsidRDefault="00412194" w:rsidP="00381668">
            <w:pPr>
              <w:spacing w:line="276" w:lineRule="auto"/>
              <w:jc w:val="center"/>
              <w:rPr>
                <w:color w:val="000000"/>
                <w:sz w:val="20"/>
                <w:szCs w:val="20"/>
              </w:rPr>
            </w:pPr>
            <w:r w:rsidRPr="00381668">
              <w:rPr>
                <w:color w:val="000000"/>
                <w:sz w:val="20"/>
                <w:szCs w:val="20"/>
              </w:rPr>
              <w:t>Emprendimientos reconocidos al interior de la vereda</w:t>
            </w:r>
          </w:p>
        </w:tc>
        <w:tc>
          <w:tcPr>
            <w:tcW w:w="3176" w:type="pct"/>
            <w:vAlign w:val="center"/>
            <w:hideMark/>
          </w:tcPr>
          <w:p w14:paraId="0959A27F" w14:textId="77777777" w:rsidR="00412194" w:rsidRPr="00381668" w:rsidRDefault="00412194"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Breve descripción</w:t>
            </w:r>
          </w:p>
        </w:tc>
      </w:tr>
      <w:tr w:rsidR="00412194" w:rsidRPr="00381668" w14:paraId="40145A31" w14:textId="77777777" w:rsidTr="00412194">
        <w:trPr>
          <w:cnfStyle w:val="000000100000" w:firstRow="0" w:lastRow="0" w:firstColumn="0" w:lastColumn="0" w:oddVBand="0" w:evenVBand="0" w:oddHBand="1" w:evenHBand="0" w:firstRowFirstColumn="0" w:firstRowLastColumn="0" w:lastRowFirstColumn="0" w:lastRowLastColumn="0"/>
          <w:trHeight w:val="707"/>
        </w:trPr>
        <w:tc>
          <w:tcPr>
            <w:cnfStyle w:val="001000000000" w:firstRow="0" w:lastRow="0" w:firstColumn="1" w:lastColumn="0" w:oddVBand="0" w:evenVBand="0" w:oddHBand="0" w:evenHBand="0" w:firstRowFirstColumn="0" w:firstRowLastColumn="0" w:lastRowFirstColumn="0" w:lastRowLastColumn="0"/>
            <w:tcW w:w="1824" w:type="pct"/>
            <w:vAlign w:val="center"/>
            <w:hideMark/>
          </w:tcPr>
          <w:p w14:paraId="0D19DD34" w14:textId="77777777" w:rsidR="00412194" w:rsidRPr="00381668" w:rsidRDefault="00412194" w:rsidP="00381668">
            <w:pPr>
              <w:spacing w:line="276" w:lineRule="auto"/>
              <w:rPr>
                <w:b w:val="0"/>
                <w:bCs w:val="0"/>
                <w:color w:val="000000"/>
                <w:sz w:val="20"/>
                <w:szCs w:val="20"/>
              </w:rPr>
            </w:pPr>
            <w:r w:rsidRPr="00381668">
              <w:rPr>
                <w:color w:val="000000"/>
                <w:sz w:val="20"/>
                <w:szCs w:val="20"/>
              </w:rPr>
              <w:t>Biblioteca Rural Comunitaria Los Soches</w:t>
            </w:r>
          </w:p>
        </w:tc>
        <w:tc>
          <w:tcPr>
            <w:tcW w:w="3176" w:type="pct"/>
            <w:vAlign w:val="center"/>
            <w:hideMark/>
          </w:tcPr>
          <w:p w14:paraId="3447C319" w14:textId="77777777" w:rsidR="00412194" w:rsidRPr="00381668" w:rsidRDefault="00412194" w:rsidP="00381668">
            <w:pP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Es un espacio para el apoyo de los deberes escolares, así mismo fomenta los hábitos de lectura y escritura en los niños y jóvenes de la vereda.</w:t>
            </w:r>
          </w:p>
        </w:tc>
      </w:tr>
      <w:tr w:rsidR="00412194" w:rsidRPr="00381668" w14:paraId="2114F069" w14:textId="77777777" w:rsidTr="00412194">
        <w:trPr>
          <w:trHeight w:val="564"/>
        </w:trPr>
        <w:tc>
          <w:tcPr>
            <w:cnfStyle w:val="001000000000" w:firstRow="0" w:lastRow="0" w:firstColumn="1" w:lastColumn="0" w:oddVBand="0" w:evenVBand="0" w:oddHBand="0" w:evenHBand="0" w:firstRowFirstColumn="0" w:firstRowLastColumn="0" w:lastRowFirstColumn="0" w:lastRowLastColumn="0"/>
            <w:tcW w:w="1824" w:type="pct"/>
            <w:vAlign w:val="center"/>
            <w:hideMark/>
          </w:tcPr>
          <w:p w14:paraId="67D4E7E9" w14:textId="7D3075A5" w:rsidR="00412194" w:rsidRPr="00381668" w:rsidRDefault="00412194" w:rsidP="00381668">
            <w:pPr>
              <w:spacing w:line="276" w:lineRule="auto"/>
              <w:rPr>
                <w:color w:val="000000"/>
                <w:sz w:val="20"/>
                <w:szCs w:val="20"/>
              </w:rPr>
            </w:pPr>
            <w:r w:rsidRPr="00381668">
              <w:rPr>
                <w:color w:val="000000"/>
                <w:sz w:val="20"/>
                <w:szCs w:val="20"/>
              </w:rPr>
              <w:t>Corporación Campesina de Turismo Saber y Territorio</w:t>
            </w:r>
          </w:p>
        </w:tc>
        <w:tc>
          <w:tcPr>
            <w:tcW w:w="3176" w:type="pct"/>
            <w:vAlign w:val="center"/>
            <w:hideMark/>
          </w:tcPr>
          <w:p w14:paraId="6DD1B4E0" w14:textId="77777777" w:rsidR="00412194" w:rsidRPr="00381668" w:rsidRDefault="00412194" w:rsidP="00381668">
            <w:pPr>
              <w:spacing w:line="276"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Son un grupo de mujeres campesinas que ofrecen servicios de turismo gastronómico.</w:t>
            </w:r>
          </w:p>
        </w:tc>
      </w:tr>
      <w:tr w:rsidR="00412194" w:rsidRPr="00381668" w14:paraId="2D68DD48" w14:textId="77777777" w:rsidTr="00412194">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1824" w:type="pct"/>
            <w:vAlign w:val="center"/>
            <w:hideMark/>
          </w:tcPr>
          <w:p w14:paraId="3B57A983" w14:textId="07E4AD7B" w:rsidR="00412194" w:rsidRPr="00381668" w:rsidRDefault="00412194" w:rsidP="00381668">
            <w:pPr>
              <w:spacing w:line="276" w:lineRule="auto"/>
              <w:rPr>
                <w:color w:val="000000"/>
                <w:sz w:val="20"/>
                <w:szCs w:val="20"/>
              </w:rPr>
            </w:pPr>
            <w:r w:rsidRPr="00381668">
              <w:rPr>
                <w:color w:val="000000"/>
                <w:sz w:val="20"/>
                <w:szCs w:val="20"/>
              </w:rPr>
              <w:t xml:space="preserve">Finca </w:t>
            </w:r>
            <w:proofErr w:type="spellStart"/>
            <w:r w:rsidRPr="00381668">
              <w:rPr>
                <w:color w:val="000000"/>
                <w:sz w:val="20"/>
                <w:szCs w:val="20"/>
              </w:rPr>
              <w:t>Ba</w:t>
            </w:r>
            <w:r w:rsidR="000963F3">
              <w:rPr>
                <w:color w:val="000000"/>
                <w:sz w:val="20"/>
                <w:szCs w:val="20"/>
              </w:rPr>
              <w:t>c</w:t>
            </w:r>
            <w:r w:rsidRPr="00381668">
              <w:rPr>
                <w:color w:val="000000"/>
                <w:sz w:val="20"/>
                <w:szCs w:val="20"/>
              </w:rPr>
              <w:t>kata</w:t>
            </w:r>
            <w:proofErr w:type="spellEnd"/>
          </w:p>
        </w:tc>
        <w:tc>
          <w:tcPr>
            <w:tcW w:w="3176" w:type="pct"/>
            <w:vAlign w:val="center"/>
            <w:hideMark/>
          </w:tcPr>
          <w:p w14:paraId="2D0ED75D" w14:textId="77777777" w:rsidR="00412194" w:rsidRPr="00381668" w:rsidRDefault="00412194" w:rsidP="00381668">
            <w:pP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Ofrece espacios al aire libre con actividades de agroturismo, camping y comida típica.</w:t>
            </w:r>
          </w:p>
        </w:tc>
      </w:tr>
      <w:tr w:rsidR="00412194" w:rsidRPr="00381668" w14:paraId="587FFEDA" w14:textId="77777777" w:rsidTr="00412194">
        <w:trPr>
          <w:trHeight w:val="983"/>
        </w:trPr>
        <w:tc>
          <w:tcPr>
            <w:cnfStyle w:val="001000000000" w:firstRow="0" w:lastRow="0" w:firstColumn="1" w:lastColumn="0" w:oddVBand="0" w:evenVBand="0" w:oddHBand="0" w:evenHBand="0" w:firstRowFirstColumn="0" w:firstRowLastColumn="0" w:lastRowFirstColumn="0" w:lastRowLastColumn="0"/>
            <w:tcW w:w="1824" w:type="pct"/>
            <w:vAlign w:val="center"/>
            <w:hideMark/>
          </w:tcPr>
          <w:p w14:paraId="2AFDEC79" w14:textId="77777777" w:rsidR="00412194" w:rsidRPr="00381668" w:rsidRDefault="00412194" w:rsidP="00381668">
            <w:pPr>
              <w:spacing w:line="276" w:lineRule="auto"/>
              <w:rPr>
                <w:color w:val="000000"/>
                <w:sz w:val="20"/>
                <w:szCs w:val="20"/>
              </w:rPr>
            </w:pPr>
            <w:r w:rsidRPr="00381668">
              <w:rPr>
                <w:color w:val="000000"/>
                <w:sz w:val="20"/>
                <w:szCs w:val="20"/>
              </w:rPr>
              <w:t>El son del Chinará</w:t>
            </w:r>
          </w:p>
        </w:tc>
        <w:tc>
          <w:tcPr>
            <w:tcW w:w="3176" w:type="pct"/>
            <w:vAlign w:val="center"/>
            <w:hideMark/>
          </w:tcPr>
          <w:p w14:paraId="6A65A536" w14:textId="4D3A7499" w:rsidR="00412194" w:rsidRPr="00381668" w:rsidRDefault="00412194" w:rsidP="00381668">
            <w:pPr>
              <w:spacing w:line="276"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Es un grupo musical que se encuentra conformad</w:t>
            </w:r>
            <w:r w:rsidR="00717FB9" w:rsidRPr="00381668">
              <w:rPr>
                <w:color w:val="000000"/>
                <w:sz w:val="20"/>
                <w:szCs w:val="20"/>
              </w:rPr>
              <w:t>o</w:t>
            </w:r>
            <w:r w:rsidRPr="00381668">
              <w:rPr>
                <w:color w:val="000000"/>
                <w:sz w:val="20"/>
                <w:szCs w:val="20"/>
              </w:rPr>
              <w:t xml:space="preserve"> por niños y niñas que busca reivindicar la música campesina y resaltar las raíces del campo.</w:t>
            </w:r>
          </w:p>
        </w:tc>
      </w:tr>
      <w:tr w:rsidR="00412194" w:rsidRPr="00381668" w14:paraId="7E01CCBB" w14:textId="77777777" w:rsidTr="00412194">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824" w:type="pct"/>
            <w:vAlign w:val="center"/>
            <w:hideMark/>
          </w:tcPr>
          <w:p w14:paraId="4160E329" w14:textId="77777777" w:rsidR="00412194" w:rsidRPr="00381668" w:rsidRDefault="00412194" w:rsidP="00381668">
            <w:pPr>
              <w:spacing w:line="276" w:lineRule="auto"/>
              <w:rPr>
                <w:color w:val="000000"/>
                <w:sz w:val="20"/>
                <w:szCs w:val="20"/>
              </w:rPr>
            </w:pPr>
            <w:r w:rsidRPr="00381668">
              <w:rPr>
                <w:color w:val="000000"/>
                <w:sz w:val="20"/>
                <w:szCs w:val="20"/>
              </w:rPr>
              <w:t>Escuela de Cultura Campesina</w:t>
            </w:r>
          </w:p>
        </w:tc>
        <w:tc>
          <w:tcPr>
            <w:tcW w:w="3176" w:type="pct"/>
            <w:vAlign w:val="center"/>
            <w:hideMark/>
          </w:tcPr>
          <w:p w14:paraId="3CF7804D" w14:textId="77777777" w:rsidR="00412194" w:rsidRPr="00381668" w:rsidRDefault="00412194" w:rsidP="00381668">
            <w:pP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Es un espacio de educación no formal que busca recuperar la cultura campesina y el arraigo territorial.</w:t>
            </w:r>
          </w:p>
        </w:tc>
      </w:tr>
      <w:tr w:rsidR="00412194" w:rsidRPr="00381668" w14:paraId="52D66FF3" w14:textId="77777777" w:rsidTr="00412194">
        <w:trPr>
          <w:trHeight w:val="409"/>
        </w:trPr>
        <w:tc>
          <w:tcPr>
            <w:cnfStyle w:val="001000000000" w:firstRow="0" w:lastRow="0" w:firstColumn="1" w:lastColumn="0" w:oddVBand="0" w:evenVBand="0" w:oddHBand="0" w:evenHBand="0" w:firstRowFirstColumn="0" w:firstRowLastColumn="0" w:lastRowFirstColumn="0" w:lastRowLastColumn="0"/>
            <w:tcW w:w="1824" w:type="pct"/>
            <w:vAlign w:val="center"/>
            <w:hideMark/>
          </w:tcPr>
          <w:p w14:paraId="26181C12" w14:textId="77777777" w:rsidR="00412194" w:rsidRPr="00381668" w:rsidRDefault="00412194" w:rsidP="00381668">
            <w:pPr>
              <w:spacing w:line="276" w:lineRule="auto"/>
              <w:rPr>
                <w:color w:val="000000"/>
                <w:sz w:val="20"/>
                <w:szCs w:val="20"/>
              </w:rPr>
            </w:pPr>
            <w:r w:rsidRPr="00381668">
              <w:rPr>
                <w:color w:val="000000"/>
                <w:sz w:val="20"/>
                <w:szCs w:val="20"/>
              </w:rPr>
              <w:t>Grupo de danza y teatro SUYAY</w:t>
            </w:r>
          </w:p>
        </w:tc>
        <w:tc>
          <w:tcPr>
            <w:tcW w:w="3176" w:type="pct"/>
            <w:vAlign w:val="center"/>
            <w:hideMark/>
          </w:tcPr>
          <w:p w14:paraId="05F99504" w14:textId="77777777" w:rsidR="00412194" w:rsidRPr="00381668" w:rsidRDefault="00412194" w:rsidP="00381668">
            <w:pPr>
              <w:spacing w:line="276"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Grupo de danza y teatro.</w:t>
            </w:r>
          </w:p>
        </w:tc>
      </w:tr>
      <w:tr w:rsidR="00412194" w:rsidRPr="00381668" w14:paraId="1675C6BA" w14:textId="77777777" w:rsidTr="00412194">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824" w:type="pct"/>
            <w:vAlign w:val="center"/>
            <w:hideMark/>
          </w:tcPr>
          <w:p w14:paraId="0791B1A5" w14:textId="77777777" w:rsidR="00412194" w:rsidRPr="00381668" w:rsidRDefault="00412194" w:rsidP="00381668">
            <w:pPr>
              <w:spacing w:line="276" w:lineRule="auto"/>
              <w:rPr>
                <w:color w:val="000000"/>
                <w:sz w:val="20"/>
                <w:szCs w:val="20"/>
              </w:rPr>
            </w:pPr>
            <w:r w:rsidRPr="00381668">
              <w:rPr>
                <w:color w:val="000000"/>
                <w:sz w:val="20"/>
                <w:szCs w:val="20"/>
              </w:rPr>
              <w:t>La Granja de Mary</w:t>
            </w:r>
          </w:p>
        </w:tc>
        <w:tc>
          <w:tcPr>
            <w:tcW w:w="3176" w:type="pct"/>
            <w:vAlign w:val="center"/>
            <w:hideMark/>
          </w:tcPr>
          <w:p w14:paraId="7B58BDC9" w14:textId="77777777" w:rsidR="00412194" w:rsidRPr="00381668" w:rsidRDefault="00412194" w:rsidP="00381668">
            <w:pP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Agroturismo, gastronomía campesina y brindar la experiencia de ser campesino.</w:t>
            </w:r>
          </w:p>
        </w:tc>
      </w:tr>
      <w:tr w:rsidR="00412194" w:rsidRPr="00381668" w14:paraId="2A31D28D" w14:textId="77777777" w:rsidTr="00412194">
        <w:trPr>
          <w:trHeight w:val="530"/>
        </w:trPr>
        <w:tc>
          <w:tcPr>
            <w:cnfStyle w:val="001000000000" w:firstRow="0" w:lastRow="0" w:firstColumn="1" w:lastColumn="0" w:oddVBand="0" w:evenVBand="0" w:oddHBand="0" w:evenHBand="0" w:firstRowFirstColumn="0" w:firstRowLastColumn="0" w:lastRowFirstColumn="0" w:lastRowLastColumn="0"/>
            <w:tcW w:w="1824" w:type="pct"/>
            <w:vAlign w:val="center"/>
            <w:hideMark/>
          </w:tcPr>
          <w:p w14:paraId="3F55870A" w14:textId="77777777" w:rsidR="00412194" w:rsidRPr="00381668" w:rsidRDefault="00412194" w:rsidP="00381668">
            <w:pPr>
              <w:spacing w:line="276" w:lineRule="auto"/>
              <w:rPr>
                <w:color w:val="000000"/>
                <w:sz w:val="20"/>
                <w:szCs w:val="20"/>
              </w:rPr>
            </w:pPr>
            <w:r w:rsidRPr="00381668">
              <w:rPr>
                <w:color w:val="000000"/>
                <w:sz w:val="20"/>
                <w:szCs w:val="20"/>
              </w:rPr>
              <w:t>Los Soches. Turismo Rural Comunitario</w:t>
            </w:r>
          </w:p>
        </w:tc>
        <w:tc>
          <w:tcPr>
            <w:tcW w:w="3176" w:type="pct"/>
            <w:vAlign w:val="center"/>
            <w:hideMark/>
          </w:tcPr>
          <w:p w14:paraId="4F2A70AF" w14:textId="77777777" w:rsidR="00412194" w:rsidRPr="00381668" w:rsidRDefault="00412194" w:rsidP="00381668">
            <w:pPr>
              <w:spacing w:line="276"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Organización que presta servicios de senderismo.</w:t>
            </w:r>
          </w:p>
        </w:tc>
      </w:tr>
      <w:tr w:rsidR="00412194" w:rsidRPr="00381668" w14:paraId="2C6625A1" w14:textId="77777777" w:rsidTr="00412194">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824" w:type="pct"/>
            <w:vAlign w:val="center"/>
            <w:hideMark/>
          </w:tcPr>
          <w:p w14:paraId="5467310E" w14:textId="77777777" w:rsidR="00412194" w:rsidRPr="00381668" w:rsidRDefault="00412194" w:rsidP="00381668">
            <w:pPr>
              <w:spacing w:line="276" w:lineRule="auto"/>
              <w:rPr>
                <w:color w:val="000000"/>
                <w:sz w:val="20"/>
                <w:szCs w:val="20"/>
              </w:rPr>
            </w:pPr>
            <w:r w:rsidRPr="00381668">
              <w:rPr>
                <w:color w:val="000000"/>
                <w:sz w:val="20"/>
                <w:szCs w:val="20"/>
              </w:rPr>
              <w:t>Semillitas de amor</w:t>
            </w:r>
          </w:p>
        </w:tc>
        <w:tc>
          <w:tcPr>
            <w:tcW w:w="3176" w:type="pct"/>
            <w:vAlign w:val="center"/>
            <w:hideMark/>
          </w:tcPr>
          <w:p w14:paraId="15D1CB04" w14:textId="77777777" w:rsidR="00412194" w:rsidRPr="00381668" w:rsidRDefault="00412194" w:rsidP="00381668">
            <w:pP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Organización de mujeres que fabrican y comercializan mantecadas y productos lácteos.</w:t>
            </w:r>
          </w:p>
        </w:tc>
      </w:tr>
    </w:tbl>
    <w:p w14:paraId="6F55C622" w14:textId="77777777" w:rsidR="00412194" w:rsidRPr="00381668" w:rsidRDefault="00412194" w:rsidP="00381668">
      <w:pPr>
        <w:spacing w:line="276" w:lineRule="auto"/>
        <w:jc w:val="center"/>
        <w:rPr>
          <w:sz w:val="20"/>
          <w:szCs w:val="20"/>
        </w:rPr>
      </w:pPr>
      <w:r w:rsidRPr="00381668">
        <w:rPr>
          <w:sz w:val="20"/>
          <w:szCs w:val="20"/>
        </w:rPr>
        <w:t>Fuente: Elaboración propia a partir del censo 2021</w:t>
      </w:r>
    </w:p>
    <w:p w14:paraId="42DF7B27" w14:textId="061DFD26" w:rsidR="7C511BF7" w:rsidRPr="00381668" w:rsidRDefault="7C511BF7" w:rsidP="00381668">
      <w:pPr>
        <w:spacing w:line="276" w:lineRule="auto"/>
        <w:rPr>
          <w:rFonts w:eastAsia="Yu Mincho"/>
          <w:b/>
          <w:bCs/>
        </w:rPr>
      </w:pPr>
    </w:p>
    <w:p w14:paraId="0FD5FEFD" w14:textId="6ADFEC79" w:rsidR="0060142A" w:rsidRDefault="7C511BF7" w:rsidP="00381668">
      <w:pPr>
        <w:pStyle w:val="Ttulo4"/>
        <w:spacing w:line="276" w:lineRule="auto"/>
        <w:rPr>
          <w:rFonts w:cs="Times New Roman"/>
        </w:rPr>
      </w:pPr>
      <w:bookmarkStart w:id="136" w:name="_Toc1612460291"/>
      <w:r w:rsidRPr="00381668">
        <w:rPr>
          <w:rFonts w:cs="Times New Roman"/>
        </w:rPr>
        <w:t>Subsidios</w:t>
      </w:r>
      <w:r w:rsidR="006D3834" w:rsidRPr="00381668">
        <w:rPr>
          <w:rFonts w:cs="Times New Roman"/>
        </w:rPr>
        <w:t xml:space="preserve"> </w:t>
      </w:r>
      <w:r w:rsidR="007229CB" w:rsidRPr="00381668">
        <w:rPr>
          <w:rFonts w:cs="Times New Roman"/>
        </w:rPr>
        <w:t xml:space="preserve">recibidos </w:t>
      </w:r>
      <w:r w:rsidR="006D3834" w:rsidRPr="00381668">
        <w:rPr>
          <w:rFonts w:cs="Times New Roman"/>
        </w:rPr>
        <w:t>en dinero o en especie del gobierno o de otra institución</w:t>
      </w:r>
      <w:bookmarkEnd w:id="136"/>
    </w:p>
    <w:p w14:paraId="2B7FBEEA" w14:textId="77777777" w:rsidR="000963F3" w:rsidRPr="000963F3" w:rsidRDefault="000963F3" w:rsidP="000963F3">
      <w:pPr>
        <w:rPr>
          <w:lang w:eastAsia="en-US"/>
        </w:rPr>
      </w:pPr>
    </w:p>
    <w:p w14:paraId="7FD4006F" w14:textId="6F7840C7" w:rsidR="00C3545F" w:rsidRPr="00381668" w:rsidRDefault="00B757D3" w:rsidP="00381668">
      <w:pPr>
        <w:spacing w:line="276" w:lineRule="auto"/>
        <w:jc w:val="both"/>
        <w:rPr>
          <w:bCs/>
        </w:rPr>
      </w:pPr>
      <w:r w:rsidRPr="00381668">
        <w:rPr>
          <w:bCs/>
        </w:rPr>
        <w:t>Con respecto, a l</w:t>
      </w:r>
      <w:r w:rsidR="00583725" w:rsidRPr="00381668">
        <w:rPr>
          <w:bCs/>
        </w:rPr>
        <w:t xml:space="preserve">as ayudas sociales que han percibido las familias de la vereda por parte del gobierno local, distrital y nacional, así como por parte de otras instituciones, se encontró que el 41% de las familias indican haber recibido algún tipo de ayuda, de tal </w:t>
      </w:r>
      <w:r w:rsidR="00E77C52" w:rsidRPr="00381668">
        <w:rPr>
          <w:bCs/>
        </w:rPr>
        <w:t xml:space="preserve">forma que el Gobierno Nacional es el que más ha otorgado ayuda a las familias de la vereda principalmente a través de Ingreso </w:t>
      </w:r>
      <w:r w:rsidR="003E1B81" w:rsidRPr="00381668">
        <w:rPr>
          <w:bCs/>
        </w:rPr>
        <w:t>s</w:t>
      </w:r>
      <w:r w:rsidR="00E77C52" w:rsidRPr="00381668">
        <w:rPr>
          <w:bCs/>
        </w:rPr>
        <w:t xml:space="preserve">olidario, el Programa de Protección Social al Adulto Mayor – “Colombia Mayor”, Familias en </w:t>
      </w:r>
      <w:r w:rsidR="003E1B81" w:rsidRPr="00381668">
        <w:rPr>
          <w:bCs/>
        </w:rPr>
        <w:t>a</w:t>
      </w:r>
      <w:r w:rsidR="00E77C52" w:rsidRPr="00381668">
        <w:rPr>
          <w:bCs/>
        </w:rPr>
        <w:t>cción</w:t>
      </w:r>
      <w:r w:rsidR="003E1B81" w:rsidRPr="00381668">
        <w:rPr>
          <w:bCs/>
        </w:rPr>
        <w:t>, entre otras; seguido por la Alcaldía de Bogotá con las ayudas Bogotá solidaria en casa, canasta familiar y Renta Básica Bogotá.</w:t>
      </w:r>
    </w:p>
    <w:p w14:paraId="197A3074" w14:textId="77777777" w:rsidR="004D751C" w:rsidRPr="00381668" w:rsidRDefault="004D751C" w:rsidP="00381668">
      <w:pPr>
        <w:spacing w:line="276" w:lineRule="auto"/>
        <w:rPr>
          <w:b/>
        </w:rPr>
      </w:pPr>
    </w:p>
    <w:p w14:paraId="6135BF01" w14:textId="3E51A2BB" w:rsidR="006D3834" w:rsidRPr="00381668" w:rsidRDefault="00E7474E" w:rsidP="00381668">
      <w:pPr>
        <w:pStyle w:val="Ttulo2"/>
        <w:spacing w:line="276" w:lineRule="auto"/>
        <w:rPr>
          <w:rFonts w:cs="Times New Roman"/>
        </w:rPr>
      </w:pPr>
      <w:bookmarkStart w:id="137" w:name="_Toc39213946"/>
      <w:r w:rsidRPr="00381668">
        <w:rPr>
          <w:rFonts w:cs="Times New Roman"/>
        </w:rPr>
        <w:t xml:space="preserve"> </w:t>
      </w:r>
      <w:bookmarkStart w:id="138" w:name="_Toc116809646"/>
      <w:r w:rsidR="006D3834" w:rsidRPr="00381668">
        <w:rPr>
          <w:rFonts w:cs="Times New Roman"/>
        </w:rPr>
        <w:t>Aspectos ambientales</w:t>
      </w:r>
      <w:bookmarkEnd w:id="137"/>
      <w:bookmarkEnd w:id="138"/>
    </w:p>
    <w:p w14:paraId="0B0B8571" w14:textId="77777777" w:rsidR="00896AB1" w:rsidRPr="00381668" w:rsidRDefault="00896AB1" w:rsidP="00381668">
      <w:pPr>
        <w:spacing w:line="276" w:lineRule="auto"/>
      </w:pPr>
    </w:p>
    <w:p w14:paraId="728050F3" w14:textId="291BDC7B" w:rsidR="00A93B10" w:rsidRDefault="5EFE639B" w:rsidP="00381668">
      <w:pPr>
        <w:pStyle w:val="Ttulo4"/>
        <w:spacing w:line="276" w:lineRule="auto"/>
        <w:rPr>
          <w:rFonts w:cs="Times New Roman"/>
        </w:rPr>
      </w:pPr>
      <w:r w:rsidRPr="00381668">
        <w:rPr>
          <w:rFonts w:cs="Times New Roman"/>
        </w:rPr>
        <w:t>Riesgos ambientales en la vereda</w:t>
      </w:r>
      <w:bookmarkStart w:id="139" w:name="_Toc1580102131"/>
      <w:r w:rsidRPr="00381668">
        <w:rPr>
          <w:rFonts w:cs="Times New Roman"/>
        </w:rPr>
        <w:t xml:space="preserve"> </w:t>
      </w:r>
      <w:bookmarkEnd w:id="139"/>
    </w:p>
    <w:p w14:paraId="2CE6204B" w14:textId="77777777" w:rsidR="001C4A67" w:rsidRPr="001C4A67" w:rsidRDefault="001C4A67" w:rsidP="001C4A67">
      <w:pPr>
        <w:rPr>
          <w:lang w:eastAsia="en-US"/>
        </w:rPr>
      </w:pPr>
    </w:p>
    <w:p w14:paraId="413C73E5" w14:textId="4D83F478" w:rsidR="0090505F" w:rsidRPr="00381668" w:rsidRDefault="003E1B81" w:rsidP="00381668">
      <w:pPr>
        <w:spacing w:line="276" w:lineRule="auto"/>
        <w:jc w:val="both"/>
      </w:pPr>
      <w:r w:rsidRPr="00381668">
        <w:t xml:space="preserve">De acuerdo </w:t>
      </w:r>
      <w:r w:rsidR="001C4A67">
        <w:t>con</w:t>
      </w:r>
      <w:r w:rsidRPr="00381668">
        <w:t xml:space="preserve"> este apartado, </w:t>
      </w:r>
      <w:r w:rsidR="00D33C3E" w:rsidRPr="00381668">
        <w:t xml:space="preserve">en el censo 2021 se le indagó a los habitantes de la vereda sobre los posibles riesgos </w:t>
      </w:r>
      <w:r w:rsidR="00005FBA" w:rsidRPr="00381668">
        <w:t xml:space="preserve">ambientales que </w:t>
      </w:r>
      <w:r w:rsidR="0090505F" w:rsidRPr="00381668">
        <w:t>evidencian en el territorio, al respecto, se encontró que un 20% de las personas censadas indicó que no evidencian ningún riesgo ambiental; mientras que el 4</w:t>
      </w:r>
      <w:r w:rsidR="001313F7" w:rsidRPr="00381668">
        <w:t>3</w:t>
      </w:r>
      <w:r w:rsidR="0090505F" w:rsidRPr="00381668">
        <w:t xml:space="preserve">% señaló la contaminación como el principal riesgo ambiental, seguido por 23% del cambio climático que ha comenzado a ser notorio en la vereda los últimos años; por otro lado, el 9% </w:t>
      </w:r>
      <w:r w:rsidR="001313F7" w:rsidRPr="00381668">
        <w:t>mencionó</w:t>
      </w:r>
      <w:r w:rsidR="0090505F" w:rsidRPr="00381668">
        <w:t xml:space="preserve"> el agotamiento de los recursos en general.</w:t>
      </w:r>
    </w:p>
    <w:p w14:paraId="622393CA" w14:textId="4C86819F" w:rsidR="00A93B10" w:rsidRPr="00381668" w:rsidRDefault="00A93B10" w:rsidP="00381668">
      <w:pPr>
        <w:spacing w:line="276" w:lineRule="auto"/>
        <w:rPr>
          <w:b/>
        </w:rPr>
      </w:pPr>
    </w:p>
    <w:p w14:paraId="08CC80D7" w14:textId="25C1CFF4" w:rsidR="00E27457" w:rsidRPr="00381668" w:rsidRDefault="00E27457" w:rsidP="00381668">
      <w:pPr>
        <w:pStyle w:val="Descripcin"/>
        <w:keepNext/>
        <w:spacing w:line="276" w:lineRule="auto"/>
        <w:jc w:val="center"/>
        <w:rPr>
          <w:rFonts w:ascii="Times New Roman" w:hAnsi="Times New Roman" w:cs="Times New Roman"/>
          <w:i w:val="0"/>
          <w:iCs w:val="0"/>
          <w:sz w:val="24"/>
          <w:szCs w:val="24"/>
        </w:rPr>
      </w:pPr>
      <w:bookmarkStart w:id="140" w:name="_Toc116810351"/>
      <w:r w:rsidRPr="00381668">
        <w:rPr>
          <w:rFonts w:ascii="Times New Roman" w:hAnsi="Times New Roman" w:cs="Times New Roman"/>
          <w:i w:val="0"/>
          <w:iCs w:val="0"/>
          <w:sz w:val="24"/>
          <w:szCs w:val="24"/>
        </w:rPr>
        <w:t xml:space="preserve">Figura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Ilustración \* ARABIC</w:instrText>
      </w:r>
      <w:r w:rsidRPr="00381668">
        <w:rPr>
          <w:rFonts w:ascii="Times New Roman" w:hAnsi="Times New Roman" w:cs="Times New Roman"/>
          <w:i w:val="0"/>
          <w:iCs w:val="0"/>
          <w:sz w:val="24"/>
          <w:szCs w:val="24"/>
        </w:rPr>
        <w:fldChar w:fldCharType="separate"/>
      </w:r>
      <w:r w:rsidRPr="00381668">
        <w:rPr>
          <w:rFonts w:ascii="Times New Roman" w:hAnsi="Times New Roman" w:cs="Times New Roman"/>
          <w:i w:val="0"/>
          <w:iCs w:val="0"/>
          <w:sz w:val="24"/>
          <w:szCs w:val="24"/>
        </w:rPr>
        <w:t>37</w:t>
      </w:r>
      <w:r w:rsidRPr="00381668">
        <w:rPr>
          <w:rFonts w:ascii="Times New Roman" w:hAnsi="Times New Roman" w:cs="Times New Roman"/>
          <w:i w:val="0"/>
          <w:iCs w:val="0"/>
          <w:sz w:val="24"/>
          <w:szCs w:val="24"/>
        </w:rPr>
        <w:fldChar w:fldCharType="end"/>
      </w:r>
      <w:r w:rsidRPr="00381668">
        <w:rPr>
          <w:rFonts w:ascii="Times New Roman" w:hAnsi="Times New Roman" w:cs="Times New Roman"/>
          <w:i w:val="0"/>
          <w:iCs w:val="0"/>
          <w:sz w:val="24"/>
          <w:szCs w:val="24"/>
        </w:rPr>
        <w:t>. Riesgos ambientales identificados en la vereda Los Soches</w:t>
      </w:r>
      <w:bookmarkEnd w:id="140"/>
    </w:p>
    <w:p w14:paraId="0C2632E4" w14:textId="1C9A6FBF" w:rsidR="00A93B10" w:rsidRPr="00381668" w:rsidRDefault="00DC1194" w:rsidP="00381668">
      <w:pPr>
        <w:spacing w:line="276" w:lineRule="auto"/>
        <w:jc w:val="center"/>
        <w:rPr>
          <w:b/>
          <w:bCs/>
        </w:rPr>
      </w:pPr>
      <w:r>
        <w:rPr>
          <w:noProof/>
        </w:rPr>
        <w:drawing>
          <wp:inline distT="0" distB="0" distL="0" distR="0" wp14:anchorId="6BBDC2A2" wp14:editId="32FDF3FF">
            <wp:extent cx="4572000" cy="2743200"/>
            <wp:effectExtent l="0" t="0" r="12700" b="12700"/>
            <wp:docPr id="18" name="Gráfico 18">
              <a:extLst xmlns:a="http://schemas.openxmlformats.org/drawingml/2006/main">
                <a:ext uri="{FF2B5EF4-FFF2-40B4-BE49-F238E27FC236}">
                  <a16:creationId xmlns:a16="http://schemas.microsoft.com/office/drawing/2014/main" id="{392A0156-98A8-79B0-884F-7AFCC28B98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E4FF2DE" w14:textId="77777777" w:rsidR="00146D5A" w:rsidRPr="00381668" w:rsidRDefault="00146D5A" w:rsidP="00381668">
      <w:pPr>
        <w:spacing w:line="276" w:lineRule="auto"/>
        <w:jc w:val="center"/>
        <w:rPr>
          <w:sz w:val="20"/>
          <w:szCs w:val="20"/>
        </w:rPr>
      </w:pPr>
      <w:r w:rsidRPr="00381668">
        <w:rPr>
          <w:sz w:val="20"/>
          <w:szCs w:val="20"/>
        </w:rPr>
        <w:t>Fuente: Elaboración propia a partir del censo 2021</w:t>
      </w:r>
    </w:p>
    <w:p w14:paraId="307B054F" w14:textId="2E023484" w:rsidR="00A93B10" w:rsidRPr="00381668" w:rsidRDefault="00A93B10" w:rsidP="00381668">
      <w:pPr>
        <w:spacing w:line="276" w:lineRule="auto"/>
        <w:rPr>
          <w:rFonts w:eastAsia="Yu Mincho"/>
        </w:rPr>
      </w:pPr>
    </w:p>
    <w:p w14:paraId="1C1FBDAE" w14:textId="5A466C52" w:rsidR="00FE7D15" w:rsidRDefault="7C511BF7" w:rsidP="00381668">
      <w:pPr>
        <w:pStyle w:val="Ttulo4"/>
        <w:spacing w:line="276" w:lineRule="auto"/>
        <w:rPr>
          <w:rFonts w:cs="Times New Roman"/>
        </w:rPr>
      </w:pPr>
      <w:r w:rsidRPr="00381668">
        <w:rPr>
          <w:rFonts w:cs="Times New Roman"/>
          <w:bCs/>
        </w:rPr>
        <w:lastRenderedPageBreak/>
        <w:t>Formación</w:t>
      </w:r>
      <w:r w:rsidR="00FE7D15" w:rsidRPr="00381668">
        <w:rPr>
          <w:rFonts w:cs="Times New Roman"/>
        </w:rPr>
        <w:t xml:space="preserve"> sobre el cuidado ambiental</w:t>
      </w:r>
    </w:p>
    <w:p w14:paraId="5AB65FA0" w14:textId="77777777" w:rsidR="001C4A67" w:rsidRPr="001C4A67" w:rsidRDefault="001C4A67" w:rsidP="001C4A67">
      <w:pPr>
        <w:rPr>
          <w:lang w:eastAsia="en-US"/>
        </w:rPr>
      </w:pPr>
    </w:p>
    <w:p w14:paraId="5B9832D9" w14:textId="5BD57125" w:rsidR="00F2148E" w:rsidRPr="00381668" w:rsidRDefault="00F2148E" w:rsidP="00381668">
      <w:pPr>
        <w:spacing w:line="276" w:lineRule="auto"/>
        <w:jc w:val="both"/>
      </w:pPr>
      <w:r w:rsidRPr="00381668">
        <w:t xml:space="preserve">En la misma línea, se indagó sobre </w:t>
      </w:r>
      <w:r w:rsidR="008025B3" w:rsidRPr="00381668">
        <w:t xml:space="preserve">la formación relacionada </w:t>
      </w:r>
      <w:r w:rsidR="001C4A67">
        <w:t xml:space="preserve">con </w:t>
      </w:r>
      <w:r w:rsidR="008025B3" w:rsidRPr="00381668">
        <w:t>el cuidado ambiental en la vereda</w:t>
      </w:r>
      <w:r w:rsidR="00934050" w:rsidRPr="00381668">
        <w:t>, encontrándose que un 52% de</w:t>
      </w:r>
      <w:r w:rsidR="00593194" w:rsidRPr="00381668">
        <w:t xml:space="preserve"> las familias censadas informan tener formación sobre el cuidado ambiental</w:t>
      </w:r>
      <w:r w:rsidR="00E417F5" w:rsidRPr="00381668">
        <w:t xml:space="preserve">; al respecto, es valioso resaltar que de las familias que han tenido formación sobre el cuidado ambiental, el 24% indicaron que dicha formación se obtuvo en casa, seguida con un 17% por la Alcaldía Local, un 16% en una institución de educación y con 12% en colectivos o diálogos con otras comunidades campesinas. </w:t>
      </w:r>
    </w:p>
    <w:p w14:paraId="5B168642" w14:textId="175383B5" w:rsidR="00E417F5" w:rsidRPr="00381668" w:rsidRDefault="00E417F5" w:rsidP="00381668">
      <w:pPr>
        <w:spacing w:line="276" w:lineRule="auto"/>
        <w:jc w:val="both"/>
      </w:pPr>
    </w:p>
    <w:p w14:paraId="18E5B710" w14:textId="0C42725D" w:rsidR="00E27457" w:rsidRPr="00381668" w:rsidRDefault="00E27457" w:rsidP="00381668">
      <w:pPr>
        <w:pStyle w:val="Descripcin"/>
        <w:keepNext/>
        <w:spacing w:line="276" w:lineRule="auto"/>
        <w:jc w:val="center"/>
        <w:rPr>
          <w:rFonts w:ascii="Times New Roman" w:hAnsi="Times New Roman" w:cs="Times New Roman"/>
          <w:i w:val="0"/>
          <w:iCs w:val="0"/>
          <w:sz w:val="24"/>
          <w:szCs w:val="24"/>
        </w:rPr>
      </w:pPr>
      <w:bookmarkStart w:id="141" w:name="_Toc116810352"/>
      <w:r w:rsidRPr="00381668">
        <w:rPr>
          <w:rFonts w:ascii="Times New Roman" w:hAnsi="Times New Roman" w:cs="Times New Roman"/>
          <w:i w:val="0"/>
          <w:iCs w:val="0"/>
          <w:sz w:val="24"/>
          <w:szCs w:val="24"/>
        </w:rPr>
        <w:t xml:space="preserve">Figura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Ilustración \* ARABIC</w:instrText>
      </w:r>
      <w:r w:rsidRPr="00381668">
        <w:rPr>
          <w:rFonts w:ascii="Times New Roman" w:hAnsi="Times New Roman" w:cs="Times New Roman"/>
          <w:i w:val="0"/>
          <w:iCs w:val="0"/>
          <w:sz w:val="24"/>
          <w:szCs w:val="24"/>
        </w:rPr>
        <w:fldChar w:fldCharType="separate"/>
      </w:r>
      <w:r w:rsidRPr="00381668">
        <w:rPr>
          <w:rFonts w:ascii="Times New Roman" w:hAnsi="Times New Roman" w:cs="Times New Roman"/>
          <w:i w:val="0"/>
          <w:iCs w:val="0"/>
          <w:sz w:val="24"/>
          <w:szCs w:val="24"/>
        </w:rPr>
        <w:t>38</w:t>
      </w:r>
      <w:r w:rsidRPr="00381668">
        <w:rPr>
          <w:rFonts w:ascii="Times New Roman" w:hAnsi="Times New Roman" w:cs="Times New Roman"/>
          <w:i w:val="0"/>
          <w:iCs w:val="0"/>
          <w:sz w:val="24"/>
          <w:szCs w:val="24"/>
        </w:rPr>
        <w:fldChar w:fldCharType="end"/>
      </w:r>
      <w:r w:rsidRPr="00381668">
        <w:rPr>
          <w:rFonts w:ascii="Times New Roman" w:hAnsi="Times New Roman" w:cs="Times New Roman"/>
          <w:i w:val="0"/>
          <w:iCs w:val="0"/>
          <w:sz w:val="24"/>
          <w:szCs w:val="24"/>
        </w:rPr>
        <w:t>. Formación sobre el cuidado ambiental</w:t>
      </w:r>
      <w:bookmarkEnd w:id="141"/>
    </w:p>
    <w:p w14:paraId="79DF9119" w14:textId="39783448" w:rsidR="008025B3" w:rsidRPr="00381668" w:rsidRDefault="008025B3" w:rsidP="00381668">
      <w:pPr>
        <w:spacing w:line="276" w:lineRule="auto"/>
        <w:jc w:val="center"/>
        <w:rPr>
          <w:b/>
        </w:rPr>
      </w:pPr>
      <w:r w:rsidRPr="00381668">
        <w:rPr>
          <w:noProof/>
        </w:rPr>
        <w:drawing>
          <wp:inline distT="0" distB="0" distL="0" distR="0" wp14:anchorId="537A7BEE" wp14:editId="560EFDD6">
            <wp:extent cx="4009390" cy="2211482"/>
            <wp:effectExtent l="0" t="0" r="16510" b="11430"/>
            <wp:docPr id="31" name="Gráfico 31">
              <a:extLst xmlns:a="http://schemas.openxmlformats.org/drawingml/2006/main">
                <a:ext uri="{FF2B5EF4-FFF2-40B4-BE49-F238E27FC236}">
                  <a16:creationId xmlns:a16="http://schemas.microsoft.com/office/drawing/2014/main" id="{11C82858-0553-FF18-5BAB-E7C48AC1C4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106295D" w14:textId="6076E318" w:rsidR="008025B3" w:rsidRPr="00381668" w:rsidRDefault="008025B3" w:rsidP="00381668">
      <w:pPr>
        <w:spacing w:line="276" w:lineRule="auto"/>
        <w:jc w:val="center"/>
        <w:rPr>
          <w:sz w:val="20"/>
          <w:szCs w:val="20"/>
        </w:rPr>
      </w:pPr>
      <w:r w:rsidRPr="00381668">
        <w:rPr>
          <w:sz w:val="20"/>
          <w:szCs w:val="20"/>
        </w:rPr>
        <w:t>Fuente: Elaborac</w:t>
      </w:r>
      <w:r w:rsidR="00E417F5" w:rsidRPr="00381668">
        <w:rPr>
          <w:sz w:val="20"/>
          <w:szCs w:val="20"/>
        </w:rPr>
        <w:t>i</w:t>
      </w:r>
      <w:r w:rsidRPr="00381668">
        <w:rPr>
          <w:sz w:val="20"/>
          <w:szCs w:val="20"/>
        </w:rPr>
        <w:t>ón propia a partir del censo 2021</w:t>
      </w:r>
    </w:p>
    <w:p w14:paraId="5B565018" w14:textId="6C2A1B58" w:rsidR="008025B3" w:rsidRPr="00381668" w:rsidRDefault="008025B3" w:rsidP="00381668">
      <w:pPr>
        <w:spacing w:line="276" w:lineRule="auto"/>
        <w:jc w:val="both"/>
        <w:rPr>
          <w:b/>
        </w:rPr>
      </w:pPr>
    </w:p>
    <w:p w14:paraId="60DDFBED" w14:textId="3544CD66" w:rsidR="00E417F5" w:rsidRPr="00381668" w:rsidRDefault="00E27457" w:rsidP="00381668">
      <w:pPr>
        <w:pStyle w:val="Descripcin"/>
        <w:keepNext/>
        <w:spacing w:line="276" w:lineRule="auto"/>
        <w:jc w:val="center"/>
        <w:rPr>
          <w:rFonts w:ascii="Times New Roman" w:hAnsi="Times New Roman" w:cs="Times New Roman"/>
          <w:i w:val="0"/>
          <w:iCs w:val="0"/>
          <w:sz w:val="24"/>
          <w:szCs w:val="24"/>
        </w:rPr>
      </w:pPr>
      <w:bookmarkStart w:id="142" w:name="_Toc116810353"/>
      <w:r w:rsidRPr="00381668">
        <w:rPr>
          <w:rFonts w:ascii="Times New Roman" w:hAnsi="Times New Roman" w:cs="Times New Roman"/>
          <w:i w:val="0"/>
          <w:iCs w:val="0"/>
          <w:sz w:val="24"/>
          <w:szCs w:val="24"/>
        </w:rPr>
        <w:t xml:space="preserve">Figura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Ilustración \* ARABIC</w:instrText>
      </w:r>
      <w:r w:rsidRPr="00381668">
        <w:rPr>
          <w:rFonts w:ascii="Times New Roman" w:hAnsi="Times New Roman" w:cs="Times New Roman"/>
          <w:i w:val="0"/>
          <w:iCs w:val="0"/>
          <w:sz w:val="24"/>
          <w:szCs w:val="24"/>
        </w:rPr>
        <w:fldChar w:fldCharType="separate"/>
      </w:r>
      <w:r w:rsidRPr="00381668">
        <w:rPr>
          <w:rFonts w:ascii="Times New Roman" w:hAnsi="Times New Roman" w:cs="Times New Roman"/>
          <w:i w:val="0"/>
          <w:iCs w:val="0"/>
          <w:sz w:val="24"/>
          <w:szCs w:val="24"/>
        </w:rPr>
        <w:t>39</w:t>
      </w:r>
      <w:r w:rsidRPr="00381668">
        <w:rPr>
          <w:rFonts w:ascii="Times New Roman" w:hAnsi="Times New Roman" w:cs="Times New Roman"/>
          <w:i w:val="0"/>
          <w:iCs w:val="0"/>
          <w:sz w:val="24"/>
          <w:szCs w:val="24"/>
        </w:rPr>
        <w:fldChar w:fldCharType="end"/>
      </w:r>
      <w:r w:rsidRPr="00381668">
        <w:rPr>
          <w:rFonts w:ascii="Times New Roman" w:hAnsi="Times New Roman" w:cs="Times New Roman"/>
          <w:i w:val="0"/>
          <w:iCs w:val="0"/>
          <w:sz w:val="24"/>
          <w:szCs w:val="24"/>
        </w:rPr>
        <w:t>. Lugar donde recibió formación sobre el cuidado ambiental</w:t>
      </w:r>
      <w:bookmarkEnd w:id="142"/>
    </w:p>
    <w:p w14:paraId="02778722" w14:textId="66962BB1" w:rsidR="008025B3" w:rsidRPr="00381668" w:rsidRDefault="007055D8" w:rsidP="00381668">
      <w:pPr>
        <w:spacing w:line="276" w:lineRule="auto"/>
        <w:jc w:val="center"/>
        <w:rPr>
          <w:b/>
        </w:rPr>
      </w:pPr>
      <w:r w:rsidRPr="00381668">
        <w:rPr>
          <w:noProof/>
          <w:sz w:val="12"/>
          <w:szCs w:val="12"/>
        </w:rPr>
        <w:drawing>
          <wp:inline distT="0" distB="0" distL="0" distR="0" wp14:anchorId="2A1725BB" wp14:editId="6EE2BD2F">
            <wp:extent cx="4572000" cy="2743200"/>
            <wp:effectExtent l="0" t="0" r="12700" b="12700"/>
            <wp:docPr id="32" name="Gráfico 32">
              <a:extLst xmlns:a="http://schemas.openxmlformats.org/drawingml/2006/main">
                <a:ext uri="{FF2B5EF4-FFF2-40B4-BE49-F238E27FC236}">
                  <a16:creationId xmlns:a16="http://schemas.microsoft.com/office/drawing/2014/main" id="{321F8D04-F805-B096-0617-5B79E254C5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02516692" w14:textId="77777777" w:rsidR="007055D8" w:rsidRPr="00381668" w:rsidRDefault="007055D8" w:rsidP="00381668">
      <w:pPr>
        <w:spacing w:line="276" w:lineRule="auto"/>
        <w:jc w:val="center"/>
        <w:rPr>
          <w:sz w:val="20"/>
          <w:szCs w:val="20"/>
        </w:rPr>
      </w:pPr>
      <w:r w:rsidRPr="00381668">
        <w:rPr>
          <w:sz w:val="20"/>
          <w:szCs w:val="20"/>
        </w:rPr>
        <w:t>Fuente: Elaboración propia a partir del censo 2021</w:t>
      </w:r>
    </w:p>
    <w:p w14:paraId="08BC6A25" w14:textId="77777777" w:rsidR="00FE7D15" w:rsidRPr="00381668" w:rsidRDefault="00FE7D15" w:rsidP="00381668">
      <w:pPr>
        <w:spacing w:line="276" w:lineRule="auto"/>
        <w:jc w:val="both"/>
        <w:rPr>
          <w:bCs/>
        </w:rPr>
      </w:pPr>
    </w:p>
    <w:p w14:paraId="513FAC2A" w14:textId="1F44C5AA" w:rsidR="00CC1311" w:rsidRPr="00381668" w:rsidRDefault="00E01F99" w:rsidP="00381668">
      <w:pPr>
        <w:spacing w:line="276" w:lineRule="auto"/>
        <w:jc w:val="both"/>
      </w:pPr>
      <w:r w:rsidRPr="00381668">
        <w:lastRenderedPageBreak/>
        <w:t>En el marco</w:t>
      </w:r>
      <w:r w:rsidR="001F4DED" w:rsidRPr="00381668">
        <w:t xml:space="preserve"> de la formación en el cuidado ambiental, se indag</w:t>
      </w:r>
      <w:r w:rsidR="001C4A67">
        <w:t>ó</w:t>
      </w:r>
      <w:r w:rsidR="001F4DED" w:rsidRPr="00381668">
        <w:t xml:space="preserve"> a las familias de la vereda si realizaban algún tipo de prácticas sostenibles en pro de mitigar los impactos negativos sobre el medio ambiente, encontrando que en general los habitantes de la vereda vienen haciendo una serie de esfuerzos </w:t>
      </w:r>
      <w:r w:rsidR="001C4A67">
        <w:t xml:space="preserve">para </w:t>
      </w:r>
      <w:r w:rsidR="006F2864" w:rsidRPr="00381668">
        <w:t>ser más sostenibles con el ambiente.</w:t>
      </w:r>
    </w:p>
    <w:p w14:paraId="6F9A5242" w14:textId="77777777" w:rsidR="00703AD5" w:rsidRPr="00381668" w:rsidRDefault="00703AD5" w:rsidP="00381668">
      <w:pPr>
        <w:spacing w:line="276" w:lineRule="auto"/>
        <w:jc w:val="both"/>
        <w:rPr>
          <w:b/>
          <w:bCs/>
        </w:rPr>
      </w:pPr>
    </w:p>
    <w:p w14:paraId="6C40328F" w14:textId="1513D000" w:rsidR="00E27457" w:rsidRPr="00381668" w:rsidRDefault="00E27457" w:rsidP="00381668">
      <w:pPr>
        <w:pStyle w:val="Descripcin"/>
        <w:keepNext/>
        <w:spacing w:line="276" w:lineRule="auto"/>
        <w:jc w:val="center"/>
        <w:rPr>
          <w:rFonts w:ascii="Times New Roman" w:hAnsi="Times New Roman" w:cs="Times New Roman"/>
          <w:i w:val="0"/>
          <w:iCs w:val="0"/>
          <w:sz w:val="24"/>
          <w:szCs w:val="24"/>
        </w:rPr>
      </w:pPr>
      <w:bookmarkStart w:id="143" w:name="_Toc116810354"/>
      <w:r w:rsidRPr="00381668">
        <w:rPr>
          <w:rFonts w:ascii="Times New Roman" w:hAnsi="Times New Roman" w:cs="Times New Roman"/>
          <w:i w:val="0"/>
          <w:iCs w:val="0"/>
          <w:sz w:val="24"/>
          <w:szCs w:val="24"/>
        </w:rPr>
        <w:t xml:space="preserve">Figura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Ilustración \* ARABIC</w:instrText>
      </w:r>
      <w:r w:rsidRPr="00381668">
        <w:rPr>
          <w:rFonts w:ascii="Times New Roman" w:hAnsi="Times New Roman" w:cs="Times New Roman"/>
          <w:i w:val="0"/>
          <w:iCs w:val="0"/>
          <w:sz w:val="24"/>
          <w:szCs w:val="24"/>
        </w:rPr>
        <w:fldChar w:fldCharType="separate"/>
      </w:r>
      <w:r w:rsidRPr="00381668">
        <w:rPr>
          <w:rFonts w:ascii="Times New Roman" w:hAnsi="Times New Roman" w:cs="Times New Roman"/>
          <w:i w:val="0"/>
          <w:iCs w:val="0"/>
          <w:sz w:val="24"/>
          <w:szCs w:val="24"/>
        </w:rPr>
        <w:t>40</w:t>
      </w:r>
      <w:r w:rsidRPr="00381668">
        <w:rPr>
          <w:rFonts w:ascii="Times New Roman" w:hAnsi="Times New Roman" w:cs="Times New Roman"/>
          <w:i w:val="0"/>
          <w:iCs w:val="0"/>
          <w:sz w:val="24"/>
          <w:szCs w:val="24"/>
        </w:rPr>
        <w:fldChar w:fldCharType="end"/>
      </w:r>
      <w:r w:rsidRPr="00381668">
        <w:rPr>
          <w:rFonts w:ascii="Times New Roman" w:hAnsi="Times New Roman" w:cs="Times New Roman"/>
          <w:i w:val="0"/>
          <w:iCs w:val="0"/>
          <w:sz w:val="24"/>
          <w:szCs w:val="24"/>
        </w:rPr>
        <w:t>. Prácticas sostenibles desarrolladas en la vereda Los Soches</w:t>
      </w:r>
      <w:bookmarkEnd w:id="143"/>
    </w:p>
    <w:p w14:paraId="000D2FE4" w14:textId="3C77C990" w:rsidR="00A93B10" w:rsidRPr="00381668" w:rsidRDefault="006F2864" w:rsidP="00381668">
      <w:pPr>
        <w:spacing w:line="276" w:lineRule="auto"/>
        <w:jc w:val="center"/>
        <w:rPr>
          <w:rFonts w:eastAsia="Yu Mincho"/>
        </w:rPr>
      </w:pPr>
      <w:r w:rsidRPr="00381668">
        <w:rPr>
          <w:noProof/>
        </w:rPr>
        <w:drawing>
          <wp:inline distT="0" distB="0" distL="0" distR="0" wp14:anchorId="5A7C752C" wp14:editId="37508327">
            <wp:extent cx="4572000" cy="2743200"/>
            <wp:effectExtent l="0" t="0" r="12700" b="12700"/>
            <wp:docPr id="33" name="Gráfico 33">
              <a:extLst xmlns:a="http://schemas.openxmlformats.org/drawingml/2006/main">
                <a:ext uri="{FF2B5EF4-FFF2-40B4-BE49-F238E27FC236}">
                  <a16:creationId xmlns:a16="http://schemas.microsoft.com/office/drawing/2014/main" id="{555FC300-592B-A825-E91B-2A27F370D3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3A3378CF" w14:textId="77777777" w:rsidR="006F2864" w:rsidRPr="00381668" w:rsidRDefault="006F2864" w:rsidP="00381668">
      <w:pPr>
        <w:spacing w:line="276" w:lineRule="auto"/>
        <w:jc w:val="center"/>
        <w:rPr>
          <w:sz w:val="20"/>
          <w:szCs w:val="20"/>
        </w:rPr>
      </w:pPr>
      <w:r w:rsidRPr="00381668">
        <w:rPr>
          <w:sz w:val="20"/>
          <w:szCs w:val="20"/>
        </w:rPr>
        <w:t>Fuente: Elaboración propia a partir del censo 2021</w:t>
      </w:r>
    </w:p>
    <w:p w14:paraId="68380985" w14:textId="4DDAA21A" w:rsidR="7C511BF7" w:rsidRPr="00381668" w:rsidRDefault="7C511BF7" w:rsidP="00381668">
      <w:pPr>
        <w:spacing w:line="276" w:lineRule="auto"/>
        <w:jc w:val="both"/>
        <w:rPr>
          <w:rFonts w:eastAsia="Yu Mincho"/>
        </w:rPr>
      </w:pPr>
    </w:p>
    <w:p w14:paraId="18E4C1AA" w14:textId="2C5FD90F" w:rsidR="00ED4523" w:rsidRDefault="00ED4523" w:rsidP="00381668">
      <w:pPr>
        <w:pStyle w:val="Ttulo1"/>
        <w:spacing w:line="276" w:lineRule="auto"/>
        <w:rPr>
          <w:rFonts w:cs="Times New Roman"/>
          <w:szCs w:val="24"/>
        </w:rPr>
      </w:pPr>
      <w:bookmarkStart w:id="144" w:name="_Toc74907904"/>
      <w:bookmarkStart w:id="145" w:name="_Toc116809647"/>
      <w:r w:rsidRPr="00381668">
        <w:rPr>
          <w:rFonts w:cs="Times New Roman"/>
          <w:szCs w:val="24"/>
        </w:rPr>
        <w:t>R</w:t>
      </w:r>
      <w:r w:rsidR="00302BE9" w:rsidRPr="00381668">
        <w:rPr>
          <w:rFonts w:cs="Times New Roman"/>
          <w:szCs w:val="24"/>
        </w:rPr>
        <w:t>esultado del diligenciamiento de</w:t>
      </w:r>
      <w:r w:rsidR="009F43D4" w:rsidRPr="00381668">
        <w:rPr>
          <w:rFonts w:cs="Times New Roman"/>
          <w:szCs w:val="24"/>
        </w:rPr>
        <w:t>l censo</w:t>
      </w:r>
      <w:r w:rsidR="00302BE9" w:rsidRPr="00381668">
        <w:rPr>
          <w:rFonts w:cs="Times New Roman"/>
          <w:szCs w:val="24"/>
        </w:rPr>
        <w:t xml:space="preserve"> por sector</w:t>
      </w:r>
      <w:bookmarkEnd w:id="144"/>
      <w:bookmarkEnd w:id="145"/>
    </w:p>
    <w:p w14:paraId="7416E72B" w14:textId="77777777" w:rsidR="001C4A67" w:rsidRPr="001C4A67" w:rsidRDefault="001C4A67" w:rsidP="001C4A67">
      <w:pPr>
        <w:rPr>
          <w:lang w:eastAsia="en-US"/>
        </w:rPr>
      </w:pPr>
    </w:p>
    <w:p w14:paraId="0D50BF43" w14:textId="7E3D2567" w:rsidR="00296DB8" w:rsidRPr="00381668" w:rsidRDefault="00296DB8" w:rsidP="00381668">
      <w:pPr>
        <w:spacing w:line="276" w:lineRule="auto"/>
        <w:jc w:val="both"/>
      </w:pPr>
      <w:r w:rsidRPr="00381668">
        <w:t>El censo se realizó del 09 al 12 de octubre del 2021 con un grupo de estudiantes de la Facultad de Contaduría Pública de la Universidad Santo Tomás y dos personas de la comunidad que asumieron el rol de guías y de enlace con las personas de la vereda. Frente a este ejercicio, es valioso resaltar que la mayoría de personas visitadas contestaron las preguntas del censo con muy buena actitud a pesar de estar realizando diferentes actividades de su cotidianidad.</w:t>
      </w:r>
      <w:r w:rsidR="00E66C53" w:rsidRPr="00381668">
        <w:t xml:space="preserve"> </w:t>
      </w:r>
    </w:p>
    <w:p w14:paraId="2DB3272F" w14:textId="19891F0A" w:rsidR="00296DB8" w:rsidRPr="00381668" w:rsidRDefault="00296DB8" w:rsidP="00381668">
      <w:pPr>
        <w:spacing w:line="276" w:lineRule="auto"/>
        <w:jc w:val="both"/>
      </w:pPr>
    </w:p>
    <w:p w14:paraId="3C7877E8" w14:textId="088F5D7B" w:rsidR="00E66C53" w:rsidRPr="00381668" w:rsidRDefault="00E66C53" w:rsidP="00381668">
      <w:pPr>
        <w:pStyle w:val="Descripcin"/>
        <w:keepNext/>
        <w:spacing w:line="276" w:lineRule="auto"/>
        <w:jc w:val="center"/>
        <w:rPr>
          <w:rFonts w:ascii="Times New Roman" w:hAnsi="Times New Roman" w:cs="Times New Roman"/>
          <w:i w:val="0"/>
          <w:iCs w:val="0"/>
          <w:sz w:val="24"/>
          <w:szCs w:val="24"/>
        </w:rPr>
      </w:pPr>
      <w:bookmarkStart w:id="146" w:name="_Toc116810388"/>
      <w:r w:rsidRPr="00381668">
        <w:rPr>
          <w:rFonts w:ascii="Times New Roman" w:hAnsi="Times New Roman" w:cs="Times New Roman"/>
          <w:i w:val="0"/>
          <w:iCs w:val="0"/>
          <w:sz w:val="24"/>
          <w:szCs w:val="24"/>
        </w:rPr>
        <w:t xml:space="preserve">Tabla </w:t>
      </w:r>
      <w:r w:rsidRPr="00381668">
        <w:rPr>
          <w:rFonts w:ascii="Times New Roman" w:hAnsi="Times New Roman" w:cs="Times New Roman"/>
          <w:i w:val="0"/>
          <w:iCs w:val="0"/>
          <w:sz w:val="24"/>
          <w:szCs w:val="24"/>
        </w:rPr>
        <w:fldChar w:fldCharType="begin"/>
      </w:r>
      <w:r w:rsidRPr="00381668">
        <w:rPr>
          <w:rFonts w:ascii="Times New Roman" w:hAnsi="Times New Roman" w:cs="Times New Roman"/>
          <w:i w:val="0"/>
          <w:iCs w:val="0"/>
          <w:sz w:val="24"/>
          <w:szCs w:val="24"/>
        </w:rPr>
        <w:instrText>SEQ Tabla \* ARABIC</w:instrText>
      </w:r>
      <w:r w:rsidRPr="00381668">
        <w:rPr>
          <w:rFonts w:ascii="Times New Roman" w:hAnsi="Times New Roman" w:cs="Times New Roman"/>
          <w:i w:val="0"/>
          <w:iCs w:val="0"/>
          <w:sz w:val="24"/>
          <w:szCs w:val="24"/>
        </w:rPr>
        <w:fldChar w:fldCharType="separate"/>
      </w:r>
      <w:r w:rsidRPr="00381668">
        <w:rPr>
          <w:rFonts w:ascii="Times New Roman" w:hAnsi="Times New Roman" w:cs="Times New Roman"/>
          <w:i w:val="0"/>
          <w:iCs w:val="0"/>
          <w:sz w:val="24"/>
          <w:szCs w:val="24"/>
        </w:rPr>
        <w:t>30</w:t>
      </w:r>
      <w:r w:rsidRPr="00381668">
        <w:rPr>
          <w:rFonts w:ascii="Times New Roman" w:hAnsi="Times New Roman" w:cs="Times New Roman"/>
          <w:i w:val="0"/>
          <w:iCs w:val="0"/>
          <w:sz w:val="24"/>
          <w:szCs w:val="24"/>
        </w:rPr>
        <w:fldChar w:fldCharType="end"/>
      </w:r>
      <w:r w:rsidR="00BE7E5C" w:rsidRPr="00381668">
        <w:rPr>
          <w:rFonts w:ascii="Times New Roman" w:hAnsi="Times New Roman" w:cs="Times New Roman"/>
          <w:i w:val="0"/>
          <w:iCs w:val="0"/>
          <w:sz w:val="24"/>
          <w:szCs w:val="24"/>
        </w:rPr>
        <w:t>.</w:t>
      </w:r>
      <w:r w:rsidRPr="00381668">
        <w:rPr>
          <w:rFonts w:ascii="Times New Roman" w:hAnsi="Times New Roman" w:cs="Times New Roman"/>
          <w:i w:val="0"/>
          <w:iCs w:val="0"/>
          <w:sz w:val="24"/>
          <w:szCs w:val="24"/>
        </w:rPr>
        <w:t xml:space="preserve"> Resultados del diligenciamiento del censo por sector</w:t>
      </w:r>
      <w:bookmarkEnd w:id="146"/>
      <w:r w:rsidRPr="00381668">
        <w:rPr>
          <w:rFonts w:ascii="Times New Roman" w:hAnsi="Times New Roman" w:cs="Times New Roman"/>
          <w:i w:val="0"/>
          <w:iCs w:val="0"/>
          <w:sz w:val="24"/>
          <w:szCs w:val="24"/>
        </w:rPr>
        <w:t xml:space="preserve"> </w:t>
      </w:r>
    </w:p>
    <w:tbl>
      <w:tblPr>
        <w:tblStyle w:val="Tabladelista3-nfasis3"/>
        <w:tblW w:w="5000" w:type="pct"/>
        <w:tblLook w:val="04A0" w:firstRow="1" w:lastRow="0" w:firstColumn="1" w:lastColumn="0" w:noHBand="0" w:noVBand="1"/>
      </w:tblPr>
      <w:tblGrid>
        <w:gridCol w:w="1183"/>
        <w:gridCol w:w="890"/>
        <w:gridCol w:w="1298"/>
        <w:gridCol w:w="1021"/>
        <w:gridCol w:w="1762"/>
        <w:gridCol w:w="1523"/>
        <w:gridCol w:w="1151"/>
      </w:tblGrid>
      <w:tr w:rsidR="00E66C53" w:rsidRPr="00381668" w14:paraId="4329C17E" w14:textId="77777777" w:rsidTr="00E66C53">
        <w:trPr>
          <w:cnfStyle w:val="100000000000" w:firstRow="1" w:lastRow="0" w:firstColumn="0" w:lastColumn="0" w:oddVBand="0" w:evenVBand="0" w:oddHBand="0" w:evenHBand="0" w:firstRowFirstColumn="0" w:firstRowLastColumn="0" w:lastRowFirstColumn="0" w:lastRowLastColumn="0"/>
          <w:trHeight w:val="320"/>
        </w:trPr>
        <w:tc>
          <w:tcPr>
            <w:cnfStyle w:val="001000000100" w:firstRow="0" w:lastRow="0" w:firstColumn="1" w:lastColumn="0" w:oddVBand="0" w:evenVBand="0" w:oddHBand="0" w:evenHBand="0" w:firstRowFirstColumn="1" w:firstRowLastColumn="0" w:lastRowFirstColumn="0" w:lastRowLastColumn="0"/>
            <w:tcW w:w="654" w:type="pct"/>
            <w:vMerge w:val="restart"/>
            <w:noWrap/>
            <w:vAlign w:val="center"/>
            <w:hideMark/>
          </w:tcPr>
          <w:p w14:paraId="2C373A33" w14:textId="77777777" w:rsidR="00E66C53" w:rsidRPr="00381668" w:rsidRDefault="00E66C53" w:rsidP="00381668">
            <w:pPr>
              <w:spacing w:line="276" w:lineRule="auto"/>
              <w:jc w:val="center"/>
              <w:rPr>
                <w:color w:val="000000"/>
                <w:sz w:val="20"/>
                <w:szCs w:val="20"/>
              </w:rPr>
            </w:pPr>
            <w:r w:rsidRPr="00381668">
              <w:rPr>
                <w:color w:val="000000"/>
                <w:sz w:val="20"/>
                <w:szCs w:val="20"/>
              </w:rPr>
              <w:t>Resultado</w:t>
            </w:r>
          </w:p>
        </w:tc>
        <w:tc>
          <w:tcPr>
            <w:tcW w:w="2827" w:type="pct"/>
            <w:gridSpan w:val="4"/>
            <w:noWrap/>
            <w:vAlign w:val="center"/>
            <w:hideMark/>
          </w:tcPr>
          <w:p w14:paraId="5DC091DD" w14:textId="77777777" w:rsidR="00E66C53" w:rsidRPr="00381668" w:rsidRDefault="00E66C53"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Sectores</w:t>
            </w:r>
          </w:p>
        </w:tc>
        <w:tc>
          <w:tcPr>
            <w:tcW w:w="865" w:type="pct"/>
            <w:vMerge w:val="restart"/>
            <w:noWrap/>
            <w:vAlign w:val="center"/>
            <w:hideMark/>
          </w:tcPr>
          <w:p w14:paraId="3FA8B53C" w14:textId="77777777" w:rsidR="00E66C53" w:rsidRPr="00381668" w:rsidRDefault="00E66C53"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Total</w:t>
            </w:r>
          </w:p>
        </w:tc>
        <w:tc>
          <w:tcPr>
            <w:tcW w:w="654" w:type="pct"/>
            <w:vMerge w:val="restart"/>
            <w:noWrap/>
            <w:vAlign w:val="center"/>
            <w:hideMark/>
          </w:tcPr>
          <w:p w14:paraId="463D927E" w14:textId="77777777" w:rsidR="00E66C53" w:rsidRPr="00381668" w:rsidRDefault="00E66C53" w:rsidP="0038166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w:t>
            </w:r>
          </w:p>
        </w:tc>
      </w:tr>
      <w:tr w:rsidR="00E66C53" w:rsidRPr="00381668" w14:paraId="64AC2548" w14:textId="77777777" w:rsidTr="00E66C5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54" w:type="pct"/>
            <w:vMerge/>
            <w:hideMark/>
          </w:tcPr>
          <w:p w14:paraId="33F0D0D2" w14:textId="77777777" w:rsidR="00E66C53" w:rsidRPr="00381668" w:rsidRDefault="00E66C53" w:rsidP="00381668">
            <w:pPr>
              <w:spacing w:line="276" w:lineRule="auto"/>
              <w:rPr>
                <w:color w:val="000000"/>
                <w:sz w:val="20"/>
                <w:szCs w:val="20"/>
              </w:rPr>
            </w:pPr>
          </w:p>
        </w:tc>
        <w:tc>
          <w:tcPr>
            <w:tcW w:w="507" w:type="pct"/>
            <w:noWrap/>
            <w:hideMark/>
          </w:tcPr>
          <w:p w14:paraId="3887DE28" w14:textId="77777777" w:rsidR="00E66C53" w:rsidRPr="00381668" w:rsidRDefault="00E66C5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Escuela</w:t>
            </w:r>
          </w:p>
        </w:tc>
        <w:tc>
          <w:tcPr>
            <w:tcW w:w="738" w:type="pct"/>
            <w:noWrap/>
            <w:hideMark/>
          </w:tcPr>
          <w:p w14:paraId="4F628484" w14:textId="77777777" w:rsidR="00E66C53" w:rsidRPr="00381668" w:rsidRDefault="00E66C5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Mangueras</w:t>
            </w:r>
          </w:p>
        </w:tc>
        <w:tc>
          <w:tcPr>
            <w:tcW w:w="581" w:type="pct"/>
            <w:noWrap/>
            <w:hideMark/>
          </w:tcPr>
          <w:p w14:paraId="11828995" w14:textId="77777777" w:rsidR="00E66C53" w:rsidRPr="00381668" w:rsidRDefault="00E66C5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Porvenir</w:t>
            </w:r>
          </w:p>
        </w:tc>
        <w:tc>
          <w:tcPr>
            <w:tcW w:w="1000" w:type="pct"/>
            <w:noWrap/>
            <w:hideMark/>
          </w:tcPr>
          <w:p w14:paraId="57E4D37F" w14:textId="77777777" w:rsidR="00E66C53" w:rsidRPr="00381668" w:rsidRDefault="00E66C5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1668">
              <w:rPr>
                <w:b/>
                <w:bCs/>
                <w:color w:val="000000"/>
                <w:sz w:val="20"/>
                <w:szCs w:val="20"/>
              </w:rPr>
              <w:t>Rincón Grande</w:t>
            </w:r>
          </w:p>
        </w:tc>
        <w:tc>
          <w:tcPr>
            <w:tcW w:w="865" w:type="pct"/>
            <w:vMerge/>
            <w:hideMark/>
          </w:tcPr>
          <w:p w14:paraId="00929C16" w14:textId="77777777" w:rsidR="00E66C53" w:rsidRPr="00381668" w:rsidRDefault="00E66C53" w:rsidP="00381668">
            <w:pPr>
              <w:spacing w:line="276" w:lineRule="auto"/>
              <w:cnfStyle w:val="000000100000" w:firstRow="0" w:lastRow="0" w:firstColumn="0" w:lastColumn="0" w:oddVBand="0" w:evenVBand="0" w:oddHBand="1" w:evenHBand="0" w:firstRowFirstColumn="0" w:firstRowLastColumn="0" w:lastRowFirstColumn="0" w:lastRowLastColumn="0"/>
              <w:rPr>
                <w:b/>
                <w:bCs/>
                <w:color w:val="000000"/>
                <w:sz w:val="20"/>
                <w:szCs w:val="20"/>
              </w:rPr>
            </w:pPr>
          </w:p>
        </w:tc>
        <w:tc>
          <w:tcPr>
            <w:tcW w:w="654" w:type="pct"/>
            <w:vMerge/>
            <w:hideMark/>
          </w:tcPr>
          <w:p w14:paraId="137AAF84" w14:textId="77777777" w:rsidR="00E66C53" w:rsidRPr="00381668" w:rsidRDefault="00E66C53" w:rsidP="00381668">
            <w:pPr>
              <w:spacing w:line="276" w:lineRule="auto"/>
              <w:cnfStyle w:val="000000100000" w:firstRow="0" w:lastRow="0" w:firstColumn="0" w:lastColumn="0" w:oddVBand="0" w:evenVBand="0" w:oddHBand="1" w:evenHBand="0" w:firstRowFirstColumn="0" w:firstRowLastColumn="0" w:lastRowFirstColumn="0" w:lastRowLastColumn="0"/>
              <w:rPr>
                <w:b/>
                <w:bCs/>
                <w:color w:val="000000"/>
                <w:sz w:val="20"/>
                <w:szCs w:val="20"/>
              </w:rPr>
            </w:pPr>
          </w:p>
        </w:tc>
      </w:tr>
      <w:tr w:rsidR="00E66C53" w:rsidRPr="00381668" w14:paraId="46C8FFB7" w14:textId="77777777" w:rsidTr="00E66C53">
        <w:trPr>
          <w:trHeight w:val="320"/>
        </w:trPr>
        <w:tc>
          <w:tcPr>
            <w:cnfStyle w:val="001000000000" w:firstRow="0" w:lastRow="0" w:firstColumn="1" w:lastColumn="0" w:oddVBand="0" w:evenVBand="0" w:oddHBand="0" w:evenHBand="0" w:firstRowFirstColumn="0" w:firstRowLastColumn="0" w:lastRowFirstColumn="0" w:lastRowLastColumn="0"/>
            <w:tcW w:w="654" w:type="pct"/>
            <w:noWrap/>
            <w:hideMark/>
          </w:tcPr>
          <w:p w14:paraId="3B1F27B1" w14:textId="77777777" w:rsidR="00E66C53" w:rsidRPr="00381668" w:rsidRDefault="00E66C53" w:rsidP="00381668">
            <w:pPr>
              <w:spacing w:line="276" w:lineRule="auto"/>
              <w:rPr>
                <w:b w:val="0"/>
                <w:bCs w:val="0"/>
                <w:color w:val="000000"/>
                <w:sz w:val="20"/>
                <w:szCs w:val="20"/>
              </w:rPr>
            </w:pPr>
            <w:r w:rsidRPr="00381668">
              <w:rPr>
                <w:color w:val="000000"/>
                <w:sz w:val="20"/>
                <w:szCs w:val="20"/>
              </w:rPr>
              <w:t>Completo</w:t>
            </w:r>
          </w:p>
        </w:tc>
        <w:tc>
          <w:tcPr>
            <w:tcW w:w="507" w:type="pct"/>
            <w:noWrap/>
            <w:hideMark/>
          </w:tcPr>
          <w:p w14:paraId="35427C15" w14:textId="77777777" w:rsidR="00E66C53" w:rsidRPr="00381668" w:rsidRDefault="00E66C5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186</w:t>
            </w:r>
          </w:p>
        </w:tc>
        <w:tc>
          <w:tcPr>
            <w:tcW w:w="738" w:type="pct"/>
            <w:noWrap/>
            <w:hideMark/>
          </w:tcPr>
          <w:p w14:paraId="529EEFBE" w14:textId="77777777" w:rsidR="00E66C53" w:rsidRPr="00381668" w:rsidRDefault="00E66C5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147</w:t>
            </w:r>
          </w:p>
        </w:tc>
        <w:tc>
          <w:tcPr>
            <w:tcW w:w="581" w:type="pct"/>
            <w:noWrap/>
            <w:hideMark/>
          </w:tcPr>
          <w:p w14:paraId="36603C1E" w14:textId="77777777" w:rsidR="00E66C53" w:rsidRPr="00381668" w:rsidRDefault="00E66C5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89</w:t>
            </w:r>
          </w:p>
        </w:tc>
        <w:tc>
          <w:tcPr>
            <w:tcW w:w="1000" w:type="pct"/>
            <w:noWrap/>
            <w:hideMark/>
          </w:tcPr>
          <w:p w14:paraId="24EF1A8D" w14:textId="77777777" w:rsidR="00E66C53" w:rsidRPr="00381668" w:rsidRDefault="00E66C5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184</w:t>
            </w:r>
          </w:p>
        </w:tc>
        <w:tc>
          <w:tcPr>
            <w:tcW w:w="865" w:type="pct"/>
            <w:noWrap/>
            <w:hideMark/>
          </w:tcPr>
          <w:p w14:paraId="03DA49ED" w14:textId="77777777" w:rsidR="00E66C53" w:rsidRPr="00381668" w:rsidRDefault="00E66C5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606</w:t>
            </w:r>
          </w:p>
        </w:tc>
        <w:tc>
          <w:tcPr>
            <w:tcW w:w="654" w:type="pct"/>
            <w:noWrap/>
            <w:hideMark/>
          </w:tcPr>
          <w:p w14:paraId="6852AD23" w14:textId="77777777" w:rsidR="00E66C53" w:rsidRPr="00381668" w:rsidRDefault="00E66C5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668">
              <w:rPr>
                <w:color w:val="000000"/>
                <w:sz w:val="20"/>
                <w:szCs w:val="20"/>
              </w:rPr>
              <w:t>99%</w:t>
            </w:r>
          </w:p>
        </w:tc>
      </w:tr>
      <w:tr w:rsidR="00E66C53" w:rsidRPr="00381668" w14:paraId="1574906A" w14:textId="77777777" w:rsidTr="00E66C5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54" w:type="pct"/>
            <w:noWrap/>
            <w:hideMark/>
          </w:tcPr>
          <w:p w14:paraId="2806EDD1" w14:textId="77777777" w:rsidR="00E66C53" w:rsidRPr="00381668" w:rsidRDefault="00E66C53" w:rsidP="00381668">
            <w:pPr>
              <w:spacing w:line="276" w:lineRule="auto"/>
              <w:rPr>
                <w:color w:val="000000"/>
                <w:sz w:val="20"/>
                <w:szCs w:val="20"/>
              </w:rPr>
            </w:pPr>
            <w:r w:rsidRPr="00381668">
              <w:rPr>
                <w:color w:val="000000"/>
                <w:sz w:val="20"/>
                <w:szCs w:val="20"/>
              </w:rPr>
              <w:t>Incompleto</w:t>
            </w:r>
          </w:p>
        </w:tc>
        <w:tc>
          <w:tcPr>
            <w:tcW w:w="507" w:type="pct"/>
            <w:noWrap/>
            <w:hideMark/>
          </w:tcPr>
          <w:p w14:paraId="2CDE38B4" w14:textId="77777777" w:rsidR="00E66C53" w:rsidRPr="00381668" w:rsidRDefault="00E66C5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4</w:t>
            </w:r>
          </w:p>
        </w:tc>
        <w:tc>
          <w:tcPr>
            <w:tcW w:w="738" w:type="pct"/>
            <w:noWrap/>
            <w:hideMark/>
          </w:tcPr>
          <w:p w14:paraId="643219B2" w14:textId="77777777" w:rsidR="00E66C53" w:rsidRPr="00381668" w:rsidRDefault="00E66C5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581" w:type="pct"/>
            <w:noWrap/>
            <w:hideMark/>
          </w:tcPr>
          <w:p w14:paraId="7110A65D" w14:textId="77777777" w:rsidR="00E66C53" w:rsidRPr="00381668" w:rsidRDefault="00E66C5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0</w:t>
            </w:r>
          </w:p>
        </w:tc>
        <w:tc>
          <w:tcPr>
            <w:tcW w:w="1000" w:type="pct"/>
            <w:noWrap/>
            <w:hideMark/>
          </w:tcPr>
          <w:p w14:paraId="26CB42C9" w14:textId="77777777" w:rsidR="00E66C53" w:rsidRPr="00381668" w:rsidRDefault="00E66C5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4</w:t>
            </w:r>
          </w:p>
        </w:tc>
        <w:tc>
          <w:tcPr>
            <w:tcW w:w="865" w:type="pct"/>
            <w:noWrap/>
            <w:hideMark/>
          </w:tcPr>
          <w:p w14:paraId="5ECDDC61" w14:textId="77777777" w:rsidR="00E66C53" w:rsidRPr="00381668" w:rsidRDefault="00E66C5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8</w:t>
            </w:r>
          </w:p>
        </w:tc>
        <w:tc>
          <w:tcPr>
            <w:tcW w:w="654" w:type="pct"/>
            <w:noWrap/>
            <w:hideMark/>
          </w:tcPr>
          <w:p w14:paraId="1A8C5A65" w14:textId="77777777" w:rsidR="00E66C53" w:rsidRPr="00381668" w:rsidRDefault="00E66C53" w:rsidP="0038166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81668">
              <w:rPr>
                <w:color w:val="000000"/>
                <w:sz w:val="20"/>
                <w:szCs w:val="20"/>
              </w:rPr>
              <w:t>1%</w:t>
            </w:r>
          </w:p>
        </w:tc>
      </w:tr>
      <w:tr w:rsidR="00E66C53" w:rsidRPr="00381668" w14:paraId="49D535BA" w14:textId="77777777" w:rsidTr="00E66C53">
        <w:trPr>
          <w:trHeight w:val="320"/>
        </w:trPr>
        <w:tc>
          <w:tcPr>
            <w:cnfStyle w:val="001000000000" w:firstRow="0" w:lastRow="0" w:firstColumn="1" w:lastColumn="0" w:oddVBand="0" w:evenVBand="0" w:oddHBand="0" w:evenHBand="0" w:firstRowFirstColumn="0" w:firstRowLastColumn="0" w:lastRowFirstColumn="0" w:lastRowLastColumn="0"/>
            <w:tcW w:w="654" w:type="pct"/>
            <w:noWrap/>
            <w:hideMark/>
          </w:tcPr>
          <w:p w14:paraId="33D4DD11" w14:textId="77777777" w:rsidR="00E66C53" w:rsidRPr="00381668" w:rsidRDefault="00E66C53" w:rsidP="00381668">
            <w:pPr>
              <w:spacing w:line="276" w:lineRule="auto"/>
              <w:rPr>
                <w:color w:val="000000"/>
                <w:sz w:val="20"/>
                <w:szCs w:val="20"/>
              </w:rPr>
            </w:pPr>
            <w:r w:rsidRPr="00381668">
              <w:rPr>
                <w:color w:val="000000"/>
                <w:sz w:val="20"/>
                <w:szCs w:val="20"/>
              </w:rPr>
              <w:t>Total</w:t>
            </w:r>
          </w:p>
        </w:tc>
        <w:tc>
          <w:tcPr>
            <w:tcW w:w="507" w:type="pct"/>
            <w:noWrap/>
            <w:hideMark/>
          </w:tcPr>
          <w:p w14:paraId="0831B59D" w14:textId="77777777" w:rsidR="00E66C53" w:rsidRPr="00381668" w:rsidRDefault="00E66C5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190</w:t>
            </w:r>
          </w:p>
        </w:tc>
        <w:tc>
          <w:tcPr>
            <w:tcW w:w="738" w:type="pct"/>
            <w:noWrap/>
            <w:hideMark/>
          </w:tcPr>
          <w:p w14:paraId="7610F2BE" w14:textId="77777777" w:rsidR="00E66C53" w:rsidRPr="00381668" w:rsidRDefault="00E66C5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147</w:t>
            </w:r>
          </w:p>
        </w:tc>
        <w:tc>
          <w:tcPr>
            <w:tcW w:w="581" w:type="pct"/>
            <w:noWrap/>
            <w:hideMark/>
          </w:tcPr>
          <w:p w14:paraId="033D5166" w14:textId="77777777" w:rsidR="00E66C53" w:rsidRPr="00381668" w:rsidRDefault="00E66C5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89</w:t>
            </w:r>
          </w:p>
        </w:tc>
        <w:tc>
          <w:tcPr>
            <w:tcW w:w="1000" w:type="pct"/>
            <w:noWrap/>
            <w:hideMark/>
          </w:tcPr>
          <w:p w14:paraId="62685898" w14:textId="77777777" w:rsidR="00E66C53" w:rsidRPr="00381668" w:rsidRDefault="00E66C5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188</w:t>
            </w:r>
          </w:p>
        </w:tc>
        <w:tc>
          <w:tcPr>
            <w:tcW w:w="865" w:type="pct"/>
            <w:noWrap/>
            <w:hideMark/>
          </w:tcPr>
          <w:p w14:paraId="581BB54F" w14:textId="77777777" w:rsidR="00E66C53" w:rsidRPr="00381668" w:rsidRDefault="00E66C5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614</w:t>
            </w:r>
          </w:p>
        </w:tc>
        <w:tc>
          <w:tcPr>
            <w:tcW w:w="654" w:type="pct"/>
            <w:noWrap/>
            <w:hideMark/>
          </w:tcPr>
          <w:p w14:paraId="3A076C5E" w14:textId="77777777" w:rsidR="00E66C53" w:rsidRPr="00381668" w:rsidRDefault="00E66C53" w:rsidP="00381668">
            <w:pPr>
              <w:spacing w:line="276"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1668">
              <w:rPr>
                <w:b/>
                <w:bCs/>
                <w:color w:val="000000"/>
                <w:sz w:val="20"/>
                <w:szCs w:val="20"/>
              </w:rPr>
              <w:t>100%</w:t>
            </w:r>
          </w:p>
        </w:tc>
      </w:tr>
    </w:tbl>
    <w:p w14:paraId="3AFFF7A1" w14:textId="77777777" w:rsidR="00E66C53" w:rsidRPr="00381668" w:rsidRDefault="00E66C53" w:rsidP="00381668">
      <w:pPr>
        <w:spacing w:line="276" w:lineRule="auto"/>
        <w:rPr>
          <w:lang w:eastAsia="en-US"/>
        </w:rPr>
      </w:pPr>
    </w:p>
    <w:p w14:paraId="3B59A297" w14:textId="356FB753" w:rsidR="00B01863" w:rsidRPr="00381668" w:rsidRDefault="00B01863" w:rsidP="00381668">
      <w:pPr>
        <w:spacing w:line="276" w:lineRule="auto"/>
        <w:jc w:val="both"/>
      </w:pPr>
      <w:r w:rsidRPr="00381668">
        <w:t xml:space="preserve">El censo en la vereda se realizó por familias, es decir, que en cada hogar un adulto daba cuenta de los miembros de su núcleo familiar, de tal forma, que se censaron 176 familias para </w:t>
      </w:r>
      <w:r w:rsidRPr="00381668">
        <w:lastRenderedPageBreak/>
        <w:t>un total de 614 habitantes. En los resultados se encuentran unos censos incompletos, en tanto, la información no se pudo obtener directamente por un miembro de la familia y por lo tanto no se pudo acceder a la totalidad de los datos del censo; lo anterior, fue producto principalmente por rechazo al censo.</w:t>
      </w:r>
    </w:p>
    <w:p w14:paraId="4A7AC4F9" w14:textId="78BF3D63" w:rsidR="00B01863" w:rsidRPr="00381668" w:rsidRDefault="00B01863" w:rsidP="00381668">
      <w:pPr>
        <w:spacing w:line="276" w:lineRule="auto"/>
        <w:jc w:val="both"/>
      </w:pPr>
    </w:p>
    <w:p w14:paraId="35D4DCE8" w14:textId="1581756D" w:rsidR="00A30C08" w:rsidRPr="00381668" w:rsidRDefault="00B01863" w:rsidP="00381668">
      <w:pPr>
        <w:spacing w:line="276" w:lineRule="auto"/>
        <w:jc w:val="both"/>
      </w:pPr>
      <w:r w:rsidRPr="00381668">
        <w:t xml:space="preserve">Por otro lado, es importante mencionar que durante </w:t>
      </w:r>
      <w:r w:rsidR="00A30C08" w:rsidRPr="00381668">
        <w:t>el censo</w:t>
      </w:r>
      <w:r w:rsidRPr="00381668">
        <w:t>, la principal dificultad fue la desinformación, ya que algunas personas de la vereda pensaron que el censo tenía alguna relación con la encuesta del Sisbén y esperaban que les mejorar</w:t>
      </w:r>
      <w:r w:rsidR="00717FB9" w:rsidRPr="00381668">
        <w:t>á</w:t>
      </w:r>
      <w:r w:rsidRPr="00381668">
        <w:t xml:space="preserve"> el puntaje asignado con anterioridad o tenían temor de que eso les </w:t>
      </w:r>
      <w:r w:rsidR="00A30C08" w:rsidRPr="00381668">
        <w:t>impactar</w:t>
      </w:r>
      <w:r w:rsidR="00717FB9" w:rsidRPr="00381668">
        <w:t>á</w:t>
      </w:r>
      <w:r w:rsidR="00A30C08" w:rsidRPr="00381668">
        <w:t xml:space="preserve"> negativamente</w:t>
      </w:r>
      <w:r w:rsidRPr="00381668">
        <w:t>; no obstante, la comunidad particip</w:t>
      </w:r>
      <w:r w:rsidR="00717FB9" w:rsidRPr="00381668">
        <w:t>ó</w:t>
      </w:r>
      <w:r w:rsidRPr="00381668">
        <w:t xml:space="preserve"> activamente en el proceso posterior a ser informada.</w:t>
      </w:r>
    </w:p>
    <w:p w14:paraId="3E0A9765" w14:textId="77777777" w:rsidR="00A64CCB" w:rsidRPr="00381668" w:rsidRDefault="00A64CCB" w:rsidP="00381668">
      <w:pPr>
        <w:spacing w:line="276" w:lineRule="auto"/>
        <w:jc w:val="both"/>
        <w:rPr>
          <w:color w:val="000000" w:themeColor="text1"/>
        </w:rPr>
      </w:pPr>
    </w:p>
    <w:p w14:paraId="02137A84" w14:textId="6B3C9771" w:rsidR="00A64CCB" w:rsidRPr="00381668" w:rsidRDefault="619A9FEA" w:rsidP="00381668">
      <w:pPr>
        <w:pStyle w:val="Ttulo1"/>
        <w:spacing w:line="276" w:lineRule="auto"/>
        <w:rPr>
          <w:rFonts w:cs="Times New Roman"/>
          <w:szCs w:val="24"/>
        </w:rPr>
      </w:pPr>
      <w:bookmarkStart w:id="147" w:name="_Toc116809648"/>
      <w:r w:rsidRPr="00381668">
        <w:rPr>
          <w:rFonts w:cs="Times New Roman"/>
          <w:szCs w:val="24"/>
        </w:rPr>
        <w:t>Conclusiones</w:t>
      </w:r>
      <w:bookmarkStart w:id="148" w:name="_Toc1359086406"/>
      <w:bookmarkEnd w:id="147"/>
      <w:r w:rsidRPr="00381668">
        <w:rPr>
          <w:rFonts w:cs="Times New Roman"/>
          <w:szCs w:val="24"/>
        </w:rPr>
        <w:t xml:space="preserve"> </w:t>
      </w:r>
      <w:bookmarkEnd w:id="148"/>
    </w:p>
    <w:p w14:paraId="64650E8A" w14:textId="77777777" w:rsidR="00A64CCB" w:rsidRPr="00381668" w:rsidRDefault="00A64CCB" w:rsidP="00381668">
      <w:pPr>
        <w:spacing w:line="276" w:lineRule="auto"/>
        <w:jc w:val="both"/>
      </w:pPr>
    </w:p>
    <w:p w14:paraId="7AC0A96C" w14:textId="7149A8F7" w:rsidR="00DB6049" w:rsidRPr="00381668" w:rsidRDefault="00DB6049" w:rsidP="00381668">
      <w:pPr>
        <w:spacing w:line="276" w:lineRule="auto"/>
        <w:jc w:val="both"/>
        <w:rPr>
          <w:lang w:val="es-ES"/>
        </w:rPr>
      </w:pPr>
      <w:bookmarkStart w:id="149" w:name="_Toc316116257"/>
      <w:r w:rsidRPr="00381668">
        <w:rPr>
          <w:lang w:val="es-ES"/>
        </w:rPr>
        <w:t>En el marco del cierre de este informe, se debe tener en cuenta que hay un sin número de factores importantes tratados en los censos que se traen de años anteriores</w:t>
      </w:r>
      <w:r w:rsidR="003A5ECA" w:rsidRPr="00381668">
        <w:rPr>
          <w:lang w:val="es-ES"/>
        </w:rPr>
        <w:t xml:space="preserve">: el realizado por la </w:t>
      </w:r>
      <w:r w:rsidR="003A5ECA" w:rsidRPr="00381668">
        <w:t xml:space="preserve">Universidad Nacional de Colombia (Facultad de Agronomía) y DAMA (1999) y el realizado por </w:t>
      </w:r>
      <w:r w:rsidR="003A5ECA" w:rsidRPr="00381668">
        <w:rPr>
          <w:noProof/>
          <w:lang w:val="es-ES"/>
        </w:rPr>
        <w:t>CEACS (2008)</w:t>
      </w:r>
      <w:r w:rsidR="003A5ECA" w:rsidRPr="00381668">
        <w:t xml:space="preserve">; al igual que el desarrollado </w:t>
      </w:r>
      <w:r w:rsidR="003A5ECA" w:rsidRPr="00381668">
        <w:rPr>
          <w:lang w:val="es-ES"/>
        </w:rPr>
        <w:t xml:space="preserve">en </w:t>
      </w:r>
      <w:r w:rsidRPr="00381668">
        <w:rPr>
          <w:lang w:val="es-ES"/>
        </w:rPr>
        <w:t>octubre del 2021 por los estudiantes y profesores de la Universidad Santo Tomás</w:t>
      </w:r>
      <w:r w:rsidR="003A5ECA" w:rsidRPr="00381668">
        <w:rPr>
          <w:lang w:val="es-ES"/>
        </w:rPr>
        <w:t xml:space="preserve"> (Facultad de Contaduría Pública)</w:t>
      </w:r>
      <w:r w:rsidRPr="00381668">
        <w:rPr>
          <w:lang w:val="es-ES"/>
        </w:rPr>
        <w:t xml:space="preserve">, en el marco del proyecto </w:t>
      </w:r>
      <w:r w:rsidR="00CC0EA6" w:rsidRPr="00381668">
        <w:rPr>
          <w:lang w:val="es-ES"/>
        </w:rPr>
        <w:t>aprobado en la Convocatoria para el Fomento de la Investigación, la Innovación y la Creación Artística y Cultural [</w:t>
      </w:r>
      <w:r w:rsidRPr="00381668">
        <w:rPr>
          <w:lang w:val="es-ES"/>
        </w:rPr>
        <w:t>FODEIN</w:t>
      </w:r>
      <w:r w:rsidR="00CC0EA6" w:rsidRPr="00381668">
        <w:rPr>
          <w:lang w:val="es-ES"/>
        </w:rPr>
        <w:t>] – 202</w:t>
      </w:r>
      <w:r w:rsidR="001C78DF" w:rsidRPr="00381668">
        <w:rPr>
          <w:lang w:val="es-ES"/>
        </w:rPr>
        <w:t>1</w:t>
      </w:r>
      <w:r w:rsidR="00CC0EA6" w:rsidRPr="00381668">
        <w:rPr>
          <w:lang w:val="es-ES"/>
        </w:rPr>
        <w:t>,</w:t>
      </w:r>
      <w:r w:rsidRPr="00381668">
        <w:rPr>
          <w:lang w:val="es-ES"/>
        </w:rPr>
        <w:t xml:space="preserve"> denominado “Co-creación de estrategias de auto sostenibilidad para los planes de vida de los campesinos en la vereda Los Soches, Usme-Bogotá”. Con base en lo anterior, fue relevante hacer una comparación entre las variables en común con los otros censos; de tal forma, que se pudiera evidenciar la evolución de la vereda particularmente en sus características sociodemográficas. </w:t>
      </w:r>
    </w:p>
    <w:p w14:paraId="4C308826" w14:textId="77777777" w:rsidR="00DB6049" w:rsidRPr="00381668" w:rsidRDefault="00DB6049" w:rsidP="00381668">
      <w:pPr>
        <w:spacing w:line="276" w:lineRule="auto"/>
        <w:jc w:val="both"/>
        <w:rPr>
          <w:highlight w:val="cyan"/>
          <w:lang w:val="es-ES"/>
        </w:rPr>
      </w:pPr>
    </w:p>
    <w:p w14:paraId="7CE3F3A4" w14:textId="4460ED77" w:rsidR="00DB6049" w:rsidRPr="00381668" w:rsidRDefault="00DB6049" w:rsidP="00381668">
      <w:pPr>
        <w:spacing w:line="276" w:lineRule="auto"/>
        <w:jc w:val="both"/>
        <w:rPr>
          <w:lang w:val="es-ES"/>
        </w:rPr>
      </w:pPr>
      <w:r w:rsidRPr="00381668">
        <w:rPr>
          <w:lang w:val="es-ES"/>
        </w:rPr>
        <w:t xml:space="preserve">En este sentido, </w:t>
      </w:r>
      <w:r w:rsidR="00CE590F" w:rsidRPr="00381668">
        <w:rPr>
          <w:lang w:val="es-ES"/>
        </w:rPr>
        <w:t>con el pasar del tiempo</w:t>
      </w:r>
      <w:r w:rsidRPr="00381668">
        <w:rPr>
          <w:lang w:val="es-ES"/>
        </w:rPr>
        <w:t xml:space="preserve"> en la vereda Los Soches se han evidenciado diferentes cambios; entre los que se puede resaltar que:</w:t>
      </w:r>
    </w:p>
    <w:p w14:paraId="5006D29D" w14:textId="77777777" w:rsidR="00DB6049" w:rsidRPr="00381668" w:rsidRDefault="00DB6049" w:rsidP="00381668">
      <w:pPr>
        <w:spacing w:line="276" w:lineRule="auto"/>
        <w:jc w:val="both"/>
        <w:rPr>
          <w:lang w:val="es-ES"/>
        </w:rPr>
      </w:pPr>
    </w:p>
    <w:p w14:paraId="30CAAA93" w14:textId="77777777" w:rsidR="00DB6049" w:rsidRPr="00381668" w:rsidRDefault="00DB6049" w:rsidP="00381668">
      <w:pPr>
        <w:spacing w:line="276" w:lineRule="auto"/>
        <w:jc w:val="both"/>
      </w:pPr>
      <w:r w:rsidRPr="00381668">
        <w:rPr>
          <w:lang w:val="es-ES"/>
        </w:rPr>
        <w:t xml:space="preserve">Desde el año 1999 se ha visto un incremento del 58% en la población de la vereda Los Soches, teniendo en cuenta que en el censo de 1999 la vereda contaba con 390 habitantes (34,3% mujeres y 65,7% hombres); mientras que en el censo del 2008 la vereda contaba con 466 habitantes (48% mujeres y 52% hombres); y finalmente en el censo del 2021 se encontraron 614 habitantes (47% mujeres y 53% hombres). Si se realiza una comparación entre estos indicadores, se logra deducir que el sexo dominante en la vereda históricamente han sido los hombres y es un aspecto que tiende a continuar debido a que </w:t>
      </w:r>
      <w:r w:rsidRPr="00381668">
        <w:t>la base de la pirámide poblacional evidencia un mayor número de hombres entre  0 y 4 años de edad.</w:t>
      </w:r>
    </w:p>
    <w:p w14:paraId="69FEA590" w14:textId="77777777" w:rsidR="00DB6049" w:rsidRPr="00381668" w:rsidRDefault="00DB6049" w:rsidP="00381668">
      <w:pPr>
        <w:spacing w:line="276" w:lineRule="auto"/>
        <w:jc w:val="both"/>
      </w:pPr>
    </w:p>
    <w:p w14:paraId="69226F2F" w14:textId="2DAF4AD8" w:rsidR="00DB6049" w:rsidRDefault="00DB6049" w:rsidP="00381668">
      <w:pPr>
        <w:spacing w:line="276" w:lineRule="auto"/>
        <w:jc w:val="both"/>
      </w:pPr>
      <w:r w:rsidRPr="00381668">
        <w:t xml:space="preserve">La mayoría de viviendas se concentran en los sectores </w:t>
      </w:r>
      <w:r w:rsidR="00CC0EA6" w:rsidRPr="00381668">
        <w:t xml:space="preserve">de </w:t>
      </w:r>
      <w:r w:rsidRPr="00381668">
        <w:t xml:space="preserve">Escuela (32%) y Rincón Grande (30%), mientras que Porvenir es el sector con menos viviendas en la vereda (13%). Por otro </w:t>
      </w:r>
      <w:r w:rsidRPr="00381668">
        <w:lastRenderedPageBreak/>
        <w:t xml:space="preserve">lado, cabe mencionar que respecto al censo realizado en el 2008 por el </w:t>
      </w:r>
      <w:r w:rsidRPr="00381668">
        <w:rPr>
          <w:noProof/>
          <w:lang w:val="es-MX"/>
        </w:rPr>
        <w:t>Centro de Estudios y Asesor</w:t>
      </w:r>
      <w:r w:rsidR="00040E35" w:rsidRPr="00381668">
        <w:rPr>
          <w:noProof/>
          <w:lang w:val="es-MX"/>
        </w:rPr>
        <w:t>í</w:t>
      </w:r>
      <w:r w:rsidRPr="00381668">
        <w:rPr>
          <w:noProof/>
          <w:lang w:val="es-MX"/>
        </w:rPr>
        <w:t>as en Ciencias Sociales</w:t>
      </w:r>
      <w:r w:rsidR="00040E35" w:rsidRPr="00381668">
        <w:rPr>
          <w:noProof/>
          <w:lang w:val="es-MX"/>
        </w:rPr>
        <w:t xml:space="preserve"> [CEACS]</w:t>
      </w:r>
      <w:r w:rsidRPr="00381668">
        <w:rPr>
          <w:noProof/>
          <w:lang w:val="es-MX"/>
        </w:rPr>
        <w:t xml:space="preserve">, hay un incremento en el número de personas del 32% y en el número de viviendas del 57%. </w:t>
      </w:r>
      <w:r w:rsidRPr="00381668">
        <w:t xml:space="preserve">En cuanto al número de personas que habitan en cada vivienda, se puede deducir que en la mayoría de viviendas viven entre 2 y 4 personas, incluso hay viviendas en donde viven hasta 9 personas. </w:t>
      </w:r>
    </w:p>
    <w:p w14:paraId="38D6FB70" w14:textId="77777777" w:rsidR="001C4A67" w:rsidRPr="00381668" w:rsidRDefault="001C4A67" w:rsidP="00381668">
      <w:pPr>
        <w:spacing w:line="276" w:lineRule="auto"/>
        <w:jc w:val="both"/>
      </w:pPr>
    </w:p>
    <w:p w14:paraId="32069219" w14:textId="12C2B7D3" w:rsidR="00DB6049" w:rsidRPr="00381668" w:rsidRDefault="00DB6049" w:rsidP="00381668">
      <w:pPr>
        <w:spacing w:line="276" w:lineRule="auto"/>
        <w:jc w:val="both"/>
      </w:pPr>
      <w:r w:rsidRPr="00381668">
        <w:t xml:space="preserve">En el 43% de las viviendas la responsabilidad de tomar decisiones le corresponde a las mujeres (siendo este el mayor porcentaje), en el 40% de las viviendas le corresponde a los hombres y en el 16% es compartida. Según los datos del censo realizado por el </w:t>
      </w:r>
      <w:r w:rsidR="00CC0EA6" w:rsidRPr="00381668">
        <w:rPr>
          <w:noProof/>
          <w:lang w:val="es-ES"/>
        </w:rPr>
        <w:t>CEACS (2008)</w:t>
      </w:r>
      <w:r w:rsidRPr="00381668">
        <w:t>, ha cambiado en la mayoría de las viviendas la jefatura de los hogares, dado que para ese año en el 75% de las viviendas la responsabilidad de tomar decisiones le correspondía a los hombres.</w:t>
      </w:r>
    </w:p>
    <w:p w14:paraId="411F9AC1" w14:textId="77777777" w:rsidR="00DB6049" w:rsidRPr="00381668" w:rsidRDefault="00DB6049" w:rsidP="00381668">
      <w:pPr>
        <w:spacing w:line="276" w:lineRule="auto"/>
        <w:jc w:val="both"/>
        <w:rPr>
          <w:highlight w:val="cyan"/>
        </w:rPr>
      </w:pPr>
    </w:p>
    <w:p w14:paraId="7480B780" w14:textId="77777777" w:rsidR="00DB6049" w:rsidRPr="00381668" w:rsidRDefault="00DB6049" w:rsidP="00381668">
      <w:pPr>
        <w:spacing w:line="276" w:lineRule="auto"/>
        <w:jc w:val="both"/>
      </w:pPr>
      <w:r w:rsidRPr="00381668">
        <w:t>Al indagar sobre el tiempo que lleva viviendo cada persona en la vereda Los Soches, el promedio en general está entre los 24 y 25 años. Es posible afirmar que el 67% de los habitantes llevan viviendo en la vereda más de 10 años, incluso cabe resaltar que un 25% de los habitantes llevan viviendo en la vereda más de 40 años.</w:t>
      </w:r>
    </w:p>
    <w:p w14:paraId="090C9E18" w14:textId="77777777" w:rsidR="00DB6049" w:rsidRPr="00381668" w:rsidRDefault="00DB6049" w:rsidP="00381668">
      <w:pPr>
        <w:spacing w:line="276" w:lineRule="auto"/>
        <w:jc w:val="both"/>
        <w:rPr>
          <w:highlight w:val="cyan"/>
          <w:lang w:val="es-ES"/>
        </w:rPr>
      </w:pPr>
    </w:p>
    <w:p w14:paraId="4419A41C" w14:textId="77777777" w:rsidR="00DB6049" w:rsidRPr="00381668" w:rsidRDefault="00DB6049" w:rsidP="00381668">
      <w:pPr>
        <w:spacing w:line="276" w:lineRule="auto"/>
        <w:jc w:val="both"/>
      </w:pPr>
      <w:r w:rsidRPr="00381668">
        <w:rPr>
          <w:lang w:val="es-ES"/>
        </w:rPr>
        <w:t xml:space="preserve">Por otro lado, la educación, se considera uno de los factores más importantes y esenciales para las personas, ya que esta ayuda a la formación de capacidades de los habitantes y entre más personas sepan leer y escribir tendrán más posibilidades de tener una calidad de vida diferente, llevando a que la población tenga cierto grado de independencia para así poder tomar decisiones, expresar sus necesidades y poder ayudar y compartir conocimientos con la demás comunidad; al respecto, hay una valiosa evolución en los niveles de formación, de tal forma, que cada vez son más las personas que saben leer y escribir; en el 2008 </w:t>
      </w:r>
      <w:r w:rsidRPr="00381668">
        <w:rPr>
          <w:noProof/>
          <w:lang w:val="es-ES"/>
        </w:rPr>
        <w:t>el alfabetismo</w:t>
      </w:r>
      <w:r w:rsidRPr="00381668">
        <w:t xml:space="preserve"> era del 74% y en el 2021 corresponde al 84,5%.</w:t>
      </w:r>
    </w:p>
    <w:p w14:paraId="26B99227" w14:textId="77777777" w:rsidR="00DB6049" w:rsidRPr="00381668" w:rsidRDefault="00DB6049" w:rsidP="00381668">
      <w:pPr>
        <w:spacing w:line="276" w:lineRule="auto"/>
        <w:jc w:val="both"/>
      </w:pPr>
    </w:p>
    <w:p w14:paraId="4122BE26" w14:textId="0778F73A" w:rsidR="00DB6049" w:rsidRPr="00381668" w:rsidRDefault="00DB6049" w:rsidP="00381668">
      <w:pPr>
        <w:spacing w:line="276" w:lineRule="auto"/>
        <w:jc w:val="both"/>
      </w:pPr>
      <w:r w:rsidRPr="00381668">
        <w:t>La asistencia escolar es un aspecto por destacar de los habitantes de la vereda Los Soches entre los 6 y los 18 años, dado que aproximadamente el 83% asisten a un centro educativo y el 15% no asisten. Estos porcentajes cambian significativamente en el rango de edad entre los 13 y 18 años, donde el 70% asisten a un centro educativo y el 28% no asisten.</w:t>
      </w:r>
      <w:r w:rsidR="00CC0EA6" w:rsidRPr="00381668">
        <w:t xml:space="preserve"> En la misma línea, se evidenció que un número importante de</w:t>
      </w:r>
      <w:r w:rsidRPr="00381668">
        <w:rPr>
          <w:lang w:val="es-ES"/>
        </w:rPr>
        <w:t xml:space="preserve"> personas que habitan la vereda han aprobado la primaria y secundaria, pero hasta ahí, algunos desean seguir estudiando, pero por falta de oportunidades y factores económicos no pueden continuar con sus estudios, por ello deciden ayudar con las labores del hogar y hacer trabajos varios. </w:t>
      </w:r>
    </w:p>
    <w:p w14:paraId="6CE582E1" w14:textId="77777777" w:rsidR="00DB6049" w:rsidRPr="00381668" w:rsidRDefault="00DB6049" w:rsidP="00381668">
      <w:pPr>
        <w:spacing w:line="276" w:lineRule="auto"/>
        <w:jc w:val="both"/>
        <w:rPr>
          <w:highlight w:val="cyan"/>
          <w:lang w:val="es-ES"/>
        </w:rPr>
      </w:pPr>
    </w:p>
    <w:p w14:paraId="3BDAF217" w14:textId="4BC5E092" w:rsidR="00DB6049" w:rsidRPr="00381668" w:rsidRDefault="00DB6049" w:rsidP="00381668">
      <w:pPr>
        <w:spacing w:line="276" w:lineRule="auto"/>
        <w:jc w:val="both"/>
      </w:pPr>
      <w:r w:rsidRPr="00381668">
        <w:t xml:space="preserve">También cabe mencionar que en total hay 34 personas que han avanzado más allá de la secundaria (el 6% del total de la población), 19 con un técnico, 3 con un tecnólogo, 11 son profesionales y 1 está empezando su carrera universitaria. Lo cual en comparación con el censo realizado por el </w:t>
      </w:r>
      <w:r w:rsidR="00040E35" w:rsidRPr="00381668">
        <w:t xml:space="preserve">CEACS </w:t>
      </w:r>
      <w:r w:rsidR="00040E35" w:rsidRPr="00381668">
        <w:rPr>
          <w:noProof/>
          <w:lang w:val="es-ES"/>
        </w:rPr>
        <w:t>(2008),</w:t>
      </w:r>
      <w:r w:rsidRPr="00381668">
        <w:rPr>
          <w:noProof/>
          <w:lang w:val="es-ES"/>
        </w:rPr>
        <w:t xml:space="preserve"> ha aumentado considerablemente, para ese año habían 5 personas con un técnico y 4 profesionales.</w:t>
      </w:r>
      <w:r w:rsidRPr="00381668">
        <w:t xml:space="preserve"> </w:t>
      </w:r>
    </w:p>
    <w:p w14:paraId="59863C0A" w14:textId="77777777" w:rsidR="00DB6049" w:rsidRPr="00381668" w:rsidRDefault="00DB6049" w:rsidP="00381668">
      <w:pPr>
        <w:spacing w:line="276" w:lineRule="auto"/>
        <w:jc w:val="both"/>
        <w:rPr>
          <w:rFonts w:eastAsia="Yu Mincho"/>
          <w:lang w:val="es-ES"/>
        </w:rPr>
      </w:pPr>
    </w:p>
    <w:p w14:paraId="0DBA23C0" w14:textId="5A2B2F5F" w:rsidR="00DB6049" w:rsidRPr="00381668" w:rsidRDefault="00DB6049" w:rsidP="00381668">
      <w:pPr>
        <w:spacing w:line="276" w:lineRule="auto"/>
        <w:jc w:val="both"/>
        <w:rPr>
          <w:lang w:val="es-ES"/>
        </w:rPr>
      </w:pPr>
      <w:r w:rsidRPr="00381668">
        <w:rPr>
          <w:lang w:val="es-ES"/>
        </w:rPr>
        <w:t>Un factor importante para lo que se podría denominar el empoderamiento de las mujeres tiene que ver con el desarrollo de diferentes proyectos de emprendimiento, los cuales han permitido que las mujeres de la vereda ya no s</w:t>
      </w:r>
      <w:r w:rsidR="00717FB9" w:rsidRPr="00381668">
        <w:rPr>
          <w:lang w:val="es-ES"/>
        </w:rPr>
        <w:t>ó</w:t>
      </w:r>
      <w:r w:rsidRPr="00381668">
        <w:rPr>
          <w:lang w:val="es-ES"/>
        </w:rPr>
        <w:t>lo realicen trabajos en el hogar sino que intentan obtener ingresos de fuentes alternativas dentro y fuera de la vereda a través de la venta de productos, como lo son tortas, mantecadas, yogures y de servicios turísticos, agroturísticos y gastronómicos como el que se ofrece en la Granja de Mary; así mismo se evidencio el trueque entre familias.</w:t>
      </w:r>
    </w:p>
    <w:p w14:paraId="38FA479B" w14:textId="77777777" w:rsidR="00DB6049" w:rsidRPr="00381668" w:rsidRDefault="00DB6049" w:rsidP="00381668">
      <w:pPr>
        <w:spacing w:line="276" w:lineRule="auto"/>
        <w:jc w:val="both"/>
        <w:rPr>
          <w:lang w:val="es-ES"/>
        </w:rPr>
      </w:pPr>
    </w:p>
    <w:p w14:paraId="7499CA64" w14:textId="77C31CF2" w:rsidR="00DB6049" w:rsidRPr="00381668" w:rsidRDefault="00DB6049" w:rsidP="00381668">
      <w:pPr>
        <w:spacing w:line="276" w:lineRule="auto"/>
        <w:jc w:val="both"/>
        <w:rPr>
          <w:lang w:val="es-ES"/>
        </w:rPr>
      </w:pPr>
      <w:r w:rsidRPr="00381668">
        <w:rPr>
          <w:lang w:val="es-ES"/>
        </w:rPr>
        <w:t xml:space="preserve">Con respecto a las personas que se encuentran laborando como empleados la mayoría desarrolla su ocupación en zonas de Bogotá y aquellos que trabajan de manera independiente y con sus familiares trabajan dentro de la vereda como agricultores, ganaderos etc.; </w:t>
      </w:r>
      <w:r w:rsidR="001C4A67">
        <w:rPr>
          <w:lang w:val="es-ES"/>
        </w:rPr>
        <w:t>e</w:t>
      </w:r>
      <w:r w:rsidRPr="00381668">
        <w:rPr>
          <w:lang w:val="es-ES"/>
        </w:rPr>
        <w:t>n cuanto al desempleo de la población se observa que este se ha mantenido constante desde el año 2008 en los sectores Rincón Grande, Escuela y Porvenir, mientras que en Manguera no hay desempleo detectado o al menos eso no se indicó en el censo.</w:t>
      </w:r>
    </w:p>
    <w:p w14:paraId="4AF64A4D" w14:textId="77777777" w:rsidR="00DB6049" w:rsidRPr="00381668" w:rsidRDefault="00DB6049" w:rsidP="00381668">
      <w:pPr>
        <w:spacing w:line="276" w:lineRule="auto"/>
        <w:jc w:val="both"/>
        <w:rPr>
          <w:lang w:val="es-ES"/>
        </w:rPr>
      </w:pPr>
    </w:p>
    <w:p w14:paraId="658D3C12" w14:textId="1E3DACCA" w:rsidR="00DB6049" w:rsidRPr="00381668" w:rsidRDefault="00DB6049" w:rsidP="00381668">
      <w:pPr>
        <w:spacing w:line="276" w:lineRule="auto"/>
        <w:jc w:val="both"/>
        <w:rPr>
          <w:lang w:val="es-ES"/>
        </w:rPr>
      </w:pPr>
      <w:r w:rsidRPr="00381668">
        <w:rPr>
          <w:lang w:val="es-ES"/>
        </w:rPr>
        <w:t>Las familias perciben ingresos por diferentes labores y diferentes modalidades una de ellas es el ingreso obtenido como salario, para el año 2021 el 52% de los hogares obtenían ingresos por este concepto, mientras que en el año 2008 las familias que sustentaban su hogar por medio de salarios era el 61%, en la actualidad está muy de moda el tema de los emprendimientos y el rebusque y la vereda no ha dejado esto atrás</w:t>
      </w:r>
      <w:r w:rsidR="00717FB9" w:rsidRPr="00381668">
        <w:rPr>
          <w:lang w:val="es-ES"/>
        </w:rPr>
        <w:t>,</w:t>
      </w:r>
      <w:r w:rsidRPr="00381668">
        <w:rPr>
          <w:lang w:val="es-ES"/>
        </w:rPr>
        <w:t xml:space="preserve"> </w:t>
      </w:r>
      <w:r w:rsidR="00750116" w:rsidRPr="00381668">
        <w:rPr>
          <w:lang w:val="es-ES"/>
        </w:rPr>
        <w:t xml:space="preserve">por lo cual, </w:t>
      </w:r>
      <w:r w:rsidRPr="00381668">
        <w:rPr>
          <w:lang w:val="es-ES"/>
        </w:rPr>
        <w:t xml:space="preserve">ha </w:t>
      </w:r>
      <w:r w:rsidR="00750116" w:rsidRPr="00381668">
        <w:rPr>
          <w:lang w:val="es-ES"/>
        </w:rPr>
        <w:t xml:space="preserve">desarrollado </w:t>
      </w:r>
      <w:r w:rsidRPr="00381668">
        <w:rPr>
          <w:lang w:val="es-ES"/>
        </w:rPr>
        <w:t>actividades alternativas al trabajo dependiente, lo anterior, no era tan común durante el 2008.</w:t>
      </w:r>
    </w:p>
    <w:p w14:paraId="76465F0B" w14:textId="77777777" w:rsidR="00DB6049" w:rsidRPr="00381668" w:rsidRDefault="00DB6049" w:rsidP="00381668">
      <w:pPr>
        <w:spacing w:line="276" w:lineRule="auto"/>
        <w:jc w:val="both"/>
        <w:rPr>
          <w:lang w:val="es-ES"/>
        </w:rPr>
      </w:pPr>
    </w:p>
    <w:p w14:paraId="04B92767" w14:textId="5EF19BCE" w:rsidR="00DB6049" w:rsidRPr="00381668" w:rsidRDefault="00DB6049" w:rsidP="00381668">
      <w:pPr>
        <w:spacing w:line="276" w:lineRule="auto"/>
        <w:jc w:val="both"/>
        <w:rPr>
          <w:lang w:val="es-ES"/>
        </w:rPr>
      </w:pPr>
      <w:r w:rsidRPr="00381668">
        <w:rPr>
          <w:lang w:val="es-ES"/>
        </w:rPr>
        <w:t>En la vereda los soches las viviendas en un 68% son propias, 2</w:t>
      </w:r>
      <w:r w:rsidR="00A15CF8" w:rsidRPr="00381668">
        <w:rPr>
          <w:lang w:val="es-ES"/>
        </w:rPr>
        <w:t>4</w:t>
      </w:r>
      <w:r w:rsidRPr="00381668">
        <w:rPr>
          <w:lang w:val="es-ES"/>
        </w:rPr>
        <w:t xml:space="preserve">% en arriendo, </w:t>
      </w:r>
      <w:r w:rsidR="00A15CF8" w:rsidRPr="00381668">
        <w:rPr>
          <w:lang w:val="es-ES"/>
        </w:rPr>
        <w:t>3</w:t>
      </w:r>
      <w:r w:rsidRPr="00381668">
        <w:rPr>
          <w:lang w:val="es-ES"/>
        </w:rPr>
        <w:t xml:space="preserve">% herencia y el 2% usufructo, comparando estos datos con los que se obtuvieron en el censo del 2008, se llega a la conclusión de que hay </w:t>
      </w:r>
      <w:r w:rsidR="00A15CF8" w:rsidRPr="00381668">
        <w:rPr>
          <w:lang w:val="es-ES"/>
        </w:rPr>
        <w:t>una disminución</w:t>
      </w:r>
      <w:r w:rsidRPr="00381668">
        <w:rPr>
          <w:lang w:val="es-ES"/>
        </w:rPr>
        <w:t xml:space="preserve"> de personas que se encuentran viviendo en arriendo ya que en dicho año había un 30% de personas que vivían</w:t>
      </w:r>
      <w:r w:rsidR="00A15CF8" w:rsidRPr="00381668">
        <w:rPr>
          <w:lang w:val="es-ES"/>
        </w:rPr>
        <w:t xml:space="preserve"> bajo está condición</w:t>
      </w:r>
      <w:r w:rsidRPr="00381668">
        <w:rPr>
          <w:lang w:val="es-ES"/>
        </w:rPr>
        <w:t xml:space="preserve">. En el año 2008 se obtuvo que el sector en donde vivían más personas en arriendo era en Rincón Grande y </w:t>
      </w:r>
      <w:r w:rsidR="00A15CF8" w:rsidRPr="00381668">
        <w:rPr>
          <w:lang w:val="es-ES"/>
        </w:rPr>
        <w:t xml:space="preserve">en el </w:t>
      </w:r>
      <w:r w:rsidRPr="00381668">
        <w:rPr>
          <w:lang w:val="es-ES"/>
        </w:rPr>
        <w:t xml:space="preserve">que vivían </w:t>
      </w:r>
      <w:r w:rsidR="00A15CF8" w:rsidRPr="00381668">
        <w:rPr>
          <w:lang w:val="es-ES"/>
        </w:rPr>
        <w:t xml:space="preserve">más </w:t>
      </w:r>
      <w:r w:rsidRPr="00381668">
        <w:rPr>
          <w:lang w:val="es-ES"/>
        </w:rPr>
        <w:t xml:space="preserve">hogares </w:t>
      </w:r>
      <w:r w:rsidR="00A15CF8" w:rsidRPr="00381668">
        <w:rPr>
          <w:lang w:val="es-ES"/>
        </w:rPr>
        <w:t xml:space="preserve">en viviendas </w:t>
      </w:r>
      <w:r w:rsidRPr="00381668">
        <w:rPr>
          <w:lang w:val="es-ES"/>
        </w:rPr>
        <w:t>propi</w:t>
      </w:r>
      <w:r w:rsidR="00A15CF8" w:rsidRPr="00381668">
        <w:rPr>
          <w:lang w:val="es-ES"/>
        </w:rPr>
        <w:t>a</w:t>
      </w:r>
      <w:r w:rsidRPr="00381668">
        <w:rPr>
          <w:lang w:val="es-ES"/>
        </w:rPr>
        <w:t>s e</w:t>
      </w:r>
      <w:r w:rsidR="00A15CF8" w:rsidRPr="00381668">
        <w:rPr>
          <w:lang w:val="es-ES"/>
        </w:rPr>
        <w:t>ra</w:t>
      </w:r>
      <w:r w:rsidRPr="00381668">
        <w:rPr>
          <w:lang w:val="es-ES"/>
        </w:rPr>
        <w:t xml:space="preserve"> Porvenir, en el año 2021 se evidenci</w:t>
      </w:r>
      <w:r w:rsidR="00750116" w:rsidRPr="00381668">
        <w:rPr>
          <w:lang w:val="es-ES"/>
        </w:rPr>
        <w:t>ó</w:t>
      </w:r>
      <w:r w:rsidRPr="00381668">
        <w:rPr>
          <w:lang w:val="es-ES"/>
        </w:rPr>
        <w:t xml:space="preserve"> un mayor porcentaje de personas en arriendo en el sector de Escuela 28%, y viviendas propias en Mangueras 70% y Rincón Grande 68%.</w:t>
      </w:r>
    </w:p>
    <w:p w14:paraId="4E295E61" w14:textId="77777777" w:rsidR="00DB6049" w:rsidRPr="00381668" w:rsidRDefault="00DB6049" w:rsidP="00381668">
      <w:pPr>
        <w:spacing w:line="276" w:lineRule="auto"/>
        <w:jc w:val="both"/>
        <w:rPr>
          <w:lang w:val="es-ES"/>
        </w:rPr>
      </w:pPr>
    </w:p>
    <w:p w14:paraId="24167F6A" w14:textId="5855EC61" w:rsidR="00DB6049" w:rsidRPr="00381668" w:rsidRDefault="00DB6049" w:rsidP="00381668">
      <w:pPr>
        <w:spacing w:line="276" w:lineRule="auto"/>
        <w:jc w:val="both"/>
        <w:rPr>
          <w:lang w:val="es-ES"/>
        </w:rPr>
      </w:pPr>
      <w:r w:rsidRPr="00381668">
        <w:rPr>
          <w:lang w:val="es-ES"/>
        </w:rPr>
        <w:t xml:space="preserve">Otro punto importante es el tema de servicios públicos en las viviendas, por lo que se considera que con ello se está respetando el derecho del bienestar de las personas y el mejoramiento de la calidad de vida de cada una de estas, en el censo realizado en el año 2021 se logra verificar que el 96% de las viviendas cuenta con energía eléctrica, el 85% de hogares reciben el servicio de acueducto el cual es comunitario, el 69% de las viviendas cuenta con servicio de recolección de basuras el cual pasa 2 veces a la semana, esto siendo muy importante ya que en el año 2008 el 80% de las personas realizaban hogueras y quemaban dichos residuos esto llevando a un daño ambiental enorme por los gases emitidos por estos </w:t>
      </w:r>
      <w:r w:rsidRPr="00381668">
        <w:rPr>
          <w:lang w:val="es-ES"/>
        </w:rPr>
        <w:lastRenderedPageBreak/>
        <w:t>residuos, actualmente también se hacen separación de residuos orgánicos para la elaboración de abonos y la alimentación de los animales, en la vereda no se tiene acceso a servicio de gas natural por lo cual los habitantes deben optar por cocinar con leña, madera o inclusive comprar cilindros de gas.</w:t>
      </w:r>
    </w:p>
    <w:p w14:paraId="735A17E2" w14:textId="77777777" w:rsidR="00A15CF8" w:rsidRPr="00381668" w:rsidRDefault="00A15CF8" w:rsidP="00381668">
      <w:pPr>
        <w:spacing w:line="276" w:lineRule="auto"/>
        <w:jc w:val="both"/>
        <w:rPr>
          <w:lang w:val="es-ES"/>
        </w:rPr>
      </w:pPr>
    </w:p>
    <w:p w14:paraId="672A95AE" w14:textId="60B18D9B" w:rsidR="00DB6049" w:rsidRPr="00381668" w:rsidRDefault="00DB6049" w:rsidP="00381668">
      <w:pPr>
        <w:spacing w:line="276" w:lineRule="auto"/>
        <w:jc w:val="both"/>
        <w:rPr>
          <w:lang w:val="es-ES"/>
        </w:rPr>
      </w:pPr>
      <w:r w:rsidRPr="00381668">
        <w:rPr>
          <w:lang w:val="es-ES"/>
        </w:rPr>
        <w:t xml:space="preserve">Acerca de las ayudas por parte del gobierno u otras entidades, algunos hogares de la vereda reciben estas ayudas que se brindan dependiendo de la necesidad que padezca cada hogar, con el fin de velar por la estabilidad de cada uno, al respecto, el 41% de la población recibe alguna ayuda, pero se manifiesta que esta no es la suficiente, en tanto muchas veces llega menos o en ocasiones no llega; por otro lado, </w:t>
      </w:r>
      <w:r w:rsidR="00A15CF8" w:rsidRPr="00381668">
        <w:rPr>
          <w:lang w:val="es-ES"/>
        </w:rPr>
        <w:t xml:space="preserve">los subsidios que más perciben los </w:t>
      </w:r>
      <w:r w:rsidRPr="00381668">
        <w:rPr>
          <w:lang w:val="es-ES"/>
        </w:rPr>
        <w:t>el ingreso solidario lo recibe el 2</w:t>
      </w:r>
      <w:r w:rsidR="00A15CF8" w:rsidRPr="00381668">
        <w:rPr>
          <w:lang w:val="es-ES"/>
        </w:rPr>
        <w:t>5</w:t>
      </w:r>
      <w:r w:rsidRPr="00381668">
        <w:rPr>
          <w:lang w:val="es-ES"/>
        </w:rPr>
        <w:t xml:space="preserve">% de la comunidad y el 7% reciben la ayuda del adulto mayor, no obstante, el </w:t>
      </w:r>
      <w:r w:rsidR="00A15CF8" w:rsidRPr="00381668">
        <w:rPr>
          <w:lang w:val="es-ES"/>
        </w:rPr>
        <w:t>57</w:t>
      </w:r>
      <w:r w:rsidRPr="00381668">
        <w:rPr>
          <w:lang w:val="es-ES"/>
        </w:rPr>
        <w:t>% de la población no recibe ayuda alguna, por diferentes motivos como lo son la edad, puesto de trabajo, ingresos recibidos.</w:t>
      </w:r>
    </w:p>
    <w:p w14:paraId="67BD1ED5" w14:textId="77777777" w:rsidR="00DB6049" w:rsidRPr="00381668" w:rsidRDefault="00DB6049" w:rsidP="00381668">
      <w:pPr>
        <w:spacing w:line="276" w:lineRule="auto"/>
        <w:jc w:val="both"/>
        <w:rPr>
          <w:rFonts w:eastAsia="Yu Mincho"/>
          <w:lang w:val="es-ES"/>
        </w:rPr>
      </w:pPr>
    </w:p>
    <w:p w14:paraId="375A78DE" w14:textId="195E015A" w:rsidR="009B6E3E" w:rsidRPr="00381668" w:rsidRDefault="00DB6049" w:rsidP="00381668">
      <w:pPr>
        <w:spacing w:line="276" w:lineRule="auto"/>
        <w:jc w:val="both"/>
        <w:rPr>
          <w:lang w:val="es-ES"/>
        </w:rPr>
      </w:pPr>
      <w:r w:rsidRPr="00381668">
        <w:rPr>
          <w:lang w:val="es-ES"/>
        </w:rPr>
        <w:t>Finalmente, el censo de 2021</w:t>
      </w:r>
      <w:r w:rsidRPr="00381668">
        <w:t xml:space="preserve"> </w:t>
      </w:r>
      <w:r w:rsidRPr="00381668">
        <w:rPr>
          <w:lang w:val="es-ES"/>
        </w:rPr>
        <w:t xml:space="preserve">tiene como propósito contribuir en la comunidad de la vereda Los Soches, para que con esta información puedan continuar desarrollando sus proyectos comunitarios con el conocimiento de los cambios en los habitantes al interior de la vereda. También se busca que las personas de fuera de la </w:t>
      </w:r>
      <w:r w:rsidR="00A15CF8" w:rsidRPr="00381668">
        <w:rPr>
          <w:lang w:val="es-ES"/>
        </w:rPr>
        <w:t>v</w:t>
      </w:r>
      <w:r w:rsidRPr="00381668">
        <w:rPr>
          <w:lang w:val="es-ES"/>
        </w:rPr>
        <w:t>ereda se animen a visitarlos</w:t>
      </w:r>
      <w:r w:rsidR="00CC0EA6" w:rsidRPr="00381668">
        <w:rPr>
          <w:lang w:val="es-ES"/>
        </w:rPr>
        <w:t xml:space="preserve"> y puedan participar</w:t>
      </w:r>
      <w:r w:rsidR="00A15CF8" w:rsidRPr="00381668">
        <w:rPr>
          <w:lang w:val="es-ES"/>
        </w:rPr>
        <w:t xml:space="preserve"> de los emprendimientos de TRC</w:t>
      </w:r>
      <w:r w:rsidRPr="00381668">
        <w:rPr>
          <w:lang w:val="es-ES"/>
        </w:rPr>
        <w:t xml:space="preserve"> para conocer </w:t>
      </w:r>
      <w:r w:rsidR="00A15CF8" w:rsidRPr="00381668">
        <w:rPr>
          <w:lang w:val="es-ES"/>
        </w:rPr>
        <w:t>su</w:t>
      </w:r>
      <w:r w:rsidRPr="00381668">
        <w:rPr>
          <w:lang w:val="es-ES"/>
        </w:rPr>
        <w:t xml:space="preserve"> cultura</w:t>
      </w:r>
      <w:r w:rsidR="00CC0EA6" w:rsidRPr="00381668">
        <w:rPr>
          <w:lang w:val="es-ES"/>
        </w:rPr>
        <w:t xml:space="preserve"> y apropiar</w:t>
      </w:r>
      <w:r w:rsidRPr="00381668">
        <w:rPr>
          <w:lang w:val="es-ES"/>
        </w:rPr>
        <w:t xml:space="preserve"> las diferentes maneras de pensar </w:t>
      </w:r>
      <w:r w:rsidR="00CC0EA6" w:rsidRPr="00381668">
        <w:rPr>
          <w:lang w:val="es-ES"/>
        </w:rPr>
        <w:t xml:space="preserve">y </w:t>
      </w:r>
      <w:r w:rsidRPr="00381668">
        <w:rPr>
          <w:lang w:val="es-ES"/>
        </w:rPr>
        <w:t>cuidar</w:t>
      </w:r>
      <w:r w:rsidR="00CC0EA6" w:rsidRPr="00381668">
        <w:rPr>
          <w:lang w:val="es-ES"/>
        </w:rPr>
        <w:t xml:space="preserve"> el territorio</w:t>
      </w:r>
      <w:r w:rsidRPr="00381668">
        <w:rPr>
          <w:lang w:val="es-ES"/>
        </w:rPr>
        <w:t>, haciendo trueques de conocimientos y también apoyando cada uno de sus emprendimientos.</w:t>
      </w:r>
    </w:p>
    <w:p w14:paraId="0DC2C516" w14:textId="77777777" w:rsidR="00095001" w:rsidRPr="00381668" w:rsidRDefault="00095001" w:rsidP="00381668">
      <w:pPr>
        <w:spacing w:line="276" w:lineRule="auto"/>
        <w:jc w:val="both"/>
        <w:rPr>
          <w:lang w:val="es-ES"/>
        </w:rPr>
      </w:pPr>
    </w:p>
    <w:p w14:paraId="3BB6E48A" w14:textId="06B76CF2" w:rsidR="006B31D7" w:rsidRDefault="008531A5" w:rsidP="00381668">
      <w:pPr>
        <w:pStyle w:val="Ttulo1"/>
        <w:spacing w:line="276" w:lineRule="auto"/>
        <w:rPr>
          <w:rFonts w:cs="Times New Roman"/>
          <w:szCs w:val="24"/>
        </w:rPr>
      </w:pPr>
      <w:bookmarkStart w:id="150" w:name="_Toc116809649"/>
      <w:r w:rsidRPr="00381668">
        <w:rPr>
          <w:rFonts w:cs="Times New Roman"/>
          <w:szCs w:val="24"/>
        </w:rPr>
        <w:t xml:space="preserve">Referencias </w:t>
      </w:r>
      <w:r w:rsidR="006B31D7" w:rsidRPr="00381668">
        <w:rPr>
          <w:rFonts w:cs="Times New Roman"/>
          <w:szCs w:val="24"/>
        </w:rPr>
        <w:t>Bibliogr</w:t>
      </w:r>
      <w:r w:rsidRPr="00381668">
        <w:rPr>
          <w:rFonts w:cs="Times New Roman"/>
          <w:szCs w:val="24"/>
        </w:rPr>
        <w:t>á</w:t>
      </w:r>
      <w:r w:rsidR="006B31D7" w:rsidRPr="00381668">
        <w:rPr>
          <w:rFonts w:cs="Times New Roman"/>
          <w:szCs w:val="24"/>
        </w:rPr>
        <w:t>f</w:t>
      </w:r>
      <w:r w:rsidRPr="00381668">
        <w:rPr>
          <w:rFonts w:cs="Times New Roman"/>
          <w:szCs w:val="24"/>
        </w:rPr>
        <w:t>icas</w:t>
      </w:r>
      <w:bookmarkEnd w:id="150"/>
      <w:r w:rsidR="006B31D7" w:rsidRPr="00381668">
        <w:rPr>
          <w:rFonts w:cs="Times New Roman"/>
          <w:szCs w:val="24"/>
        </w:rPr>
        <w:t xml:space="preserve"> </w:t>
      </w:r>
    </w:p>
    <w:p w14:paraId="45DB2DFF" w14:textId="77777777" w:rsidR="00525E5C" w:rsidRPr="00525E5C" w:rsidRDefault="00525E5C" w:rsidP="00525E5C">
      <w:pPr>
        <w:rPr>
          <w:lang w:eastAsia="en-US"/>
        </w:rPr>
      </w:pPr>
    </w:p>
    <w:p w14:paraId="41C72FF8" w14:textId="1BEB5CE6" w:rsidR="000309EB" w:rsidRPr="00381668" w:rsidRDefault="000309EB" w:rsidP="00381668">
      <w:pPr>
        <w:spacing w:line="276" w:lineRule="auto"/>
        <w:ind w:left="709" w:hanging="709"/>
        <w:jc w:val="both"/>
      </w:pPr>
      <w:r w:rsidRPr="00381668">
        <w:t>Barquero, Jorge A., &amp; Trejos, Juan Diego (2004). Tipos de hogar, ciclo de vida familiar y pobreza en Costa Rica 1987-2002. Población y Salud en Mesoamérica, 2(1), 1-36. Disponible en: https://www.redalyc.org/articulo.oa?id=44620104</w:t>
      </w:r>
    </w:p>
    <w:p w14:paraId="7B79D4C6" w14:textId="56E9D3C9" w:rsidR="00DE7CFC" w:rsidRPr="00381668" w:rsidRDefault="00DE7CFC" w:rsidP="00381668">
      <w:pPr>
        <w:spacing w:line="276" w:lineRule="auto"/>
        <w:ind w:left="709" w:hanging="709"/>
        <w:jc w:val="both"/>
      </w:pPr>
      <w:r w:rsidRPr="00381668">
        <w:t xml:space="preserve">Calvo, P. J. A., Castañeda, H., &amp; López Mendieta, J. C. (2010). Evaluación de impacto de las fases I y II del sistema de transporte masivo TransMilenio sobre el tiempo total de desplazamiento de los usuarios del transporte público tradicional en Bogotá. In </w:t>
      </w:r>
      <w:r w:rsidRPr="00381668">
        <w:rPr>
          <w:i/>
          <w:iCs/>
        </w:rPr>
        <w:t>Universidad de los Andes, Facultad de Economía, Documentos Centro de Estudios sobre Desarrollo Económico [CEDE]</w:t>
      </w:r>
      <w:r w:rsidRPr="00381668">
        <w:t xml:space="preserve"> (pp. 2–30). http://economia.uniandes.edu.co</w:t>
      </w:r>
    </w:p>
    <w:p w14:paraId="0997D08A" w14:textId="23151957" w:rsidR="00ED5EFD" w:rsidRPr="00381668" w:rsidRDefault="00ED5EFD" w:rsidP="00381668">
      <w:pPr>
        <w:spacing w:line="276" w:lineRule="auto"/>
        <w:ind w:left="709" w:hanging="709"/>
        <w:jc w:val="both"/>
      </w:pPr>
      <w:r w:rsidRPr="00381668">
        <w:t xml:space="preserve">Cediel, N. M., Sánchez, M. J., Sánchez, K. D. &amp; Castro, M. (2021). Pandemia de la covid-19: un obstáculo para el logro de la equidad de género y el cierre de la brecha entre lo urbano y lo rural en Colombia. </w:t>
      </w:r>
      <w:r w:rsidRPr="00381668">
        <w:rPr>
          <w:i/>
          <w:iCs/>
        </w:rPr>
        <w:t>Revista de la Universidad de La Salle,</w:t>
      </w:r>
      <w:r w:rsidRPr="00381668">
        <w:t xml:space="preserve"> (84), 123-144. https://doi.org/10.19052/ruls.vol1.iss84.9</w:t>
      </w:r>
    </w:p>
    <w:p w14:paraId="36F6A114" w14:textId="07C7E608" w:rsidR="00697091" w:rsidRPr="00381668" w:rsidRDefault="00697091" w:rsidP="00381668">
      <w:pPr>
        <w:spacing w:line="276" w:lineRule="auto"/>
        <w:ind w:left="709" w:hanging="709"/>
        <w:jc w:val="both"/>
      </w:pPr>
      <w:r w:rsidRPr="00381668">
        <w:t>Centro de Estudios y Asesorías en Ciencias Sociales [CEACS]. (2008). Encuesta de Población Agroparque Los Soches: Otra forma de</w:t>
      </w:r>
      <w:r w:rsidR="00750116" w:rsidRPr="00381668">
        <w:t xml:space="preserve"> </w:t>
      </w:r>
      <w:r w:rsidRPr="00381668">
        <w:t>se</w:t>
      </w:r>
      <w:r w:rsidR="00750116" w:rsidRPr="00381668">
        <w:t>r</w:t>
      </w:r>
      <w:r w:rsidRPr="00381668">
        <w:t xml:space="preserve"> ciudad. Bogotá.</w:t>
      </w:r>
    </w:p>
    <w:p w14:paraId="3684BC8C" w14:textId="01C32E9C" w:rsidR="00BF0ECC" w:rsidRPr="00381668" w:rsidRDefault="00BF0ECC" w:rsidP="00381668">
      <w:pPr>
        <w:spacing w:line="276" w:lineRule="auto"/>
        <w:ind w:left="709" w:hanging="709"/>
        <w:jc w:val="both"/>
      </w:pPr>
      <w:r w:rsidRPr="00381668">
        <w:t>Cordero Torres, J. M. (2011). Los servicios públicos como derecho de los individuos.</w:t>
      </w:r>
      <w:r w:rsidRPr="00381668">
        <w:rPr>
          <w:i/>
          <w:iCs/>
        </w:rPr>
        <w:t xml:space="preserve"> Ciencia y sociedad, XXXVI</w:t>
      </w:r>
      <w:r w:rsidRPr="00381668">
        <w:t xml:space="preserve">(20), </w:t>
      </w:r>
      <w:r w:rsidR="00034912" w:rsidRPr="00381668">
        <w:t>682-701</w:t>
      </w:r>
      <w:r w:rsidRPr="00381668">
        <w:t xml:space="preserve">. Obtenido de </w:t>
      </w:r>
      <w:r w:rsidRPr="00381668">
        <w:lastRenderedPageBreak/>
        <w:t>http://repositoriobiblioteca.intec.edu.do/bitstream/handle/123456789/1379/CISO20113604-682-701.pdf?sequence=1&amp;isAllowed=y</w:t>
      </w:r>
    </w:p>
    <w:p w14:paraId="0D32A54B" w14:textId="68E50F31" w:rsidR="00C8352F" w:rsidRPr="00381668" w:rsidRDefault="00C8352F" w:rsidP="00381668">
      <w:pPr>
        <w:spacing w:line="276" w:lineRule="auto"/>
        <w:ind w:left="709" w:hanging="709"/>
        <w:jc w:val="both"/>
        <w:rPr>
          <w:rFonts w:eastAsia="Yu Mincho"/>
        </w:rPr>
      </w:pPr>
      <w:r w:rsidRPr="00381668">
        <w:t xml:space="preserve">Departamento </w:t>
      </w:r>
      <w:r w:rsidRPr="00381668">
        <w:rPr>
          <w:rFonts w:eastAsia="Yu Mincho"/>
        </w:rPr>
        <w:t>Administrativo Nacional de Estadística [DANE]. (2012). Glosario de términos Gran Encuesta Integrada de Hogares [GEIH]. https://www.dane.gov.co/files/investigaciones/fichas/glosario_GEIH13.pdf</w:t>
      </w:r>
    </w:p>
    <w:p w14:paraId="44B79EE5" w14:textId="1047F9BC" w:rsidR="006E7050" w:rsidRPr="00381668" w:rsidRDefault="006E7050" w:rsidP="00381668">
      <w:pPr>
        <w:spacing w:line="276" w:lineRule="auto"/>
        <w:ind w:left="709" w:hanging="709"/>
        <w:jc w:val="both"/>
        <w:rPr>
          <w:rFonts w:eastAsia="Yu Mincho"/>
        </w:rPr>
      </w:pPr>
      <w:r w:rsidRPr="00381668">
        <w:t xml:space="preserve">Departamento </w:t>
      </w:r>
      <w:r w:rsidRPr="00381668">
        <w:rPr>
          <w:rFonts w:eastAsia="Yu Mincho"/>
        </w:rPr>
        <w:t>Administrativo Nacional de Estadística [DANE]. (2022). Información mayo 2022 sobre empleo y desempleo. https://www.dane.gov.co/index.php/estadisticas-por-tema/mercado-laboral/empleo-y-desempleo</w:t>
      </w:r>
    </w:p>
    <w:p w14:paraId="1C8718D7" w14:textId="7636415B" w:rsidR="00DF546C" w:rsidRPr="00381668" w:rsidRDefault="00DF546C" w:rsidP="00381668">
      <w:pPr>
        <w:spacing w:line="276" w:lineRule="auto"/>
        <w:ind w:left="709" w:hanging="709"/>
        <w:jc w:val="both"/>
      </w:pPr>
      <w:r w:rsidRPr="00381668">
        <w:rPr>
          <w:lang w:val="es"/>
        </w:rPr>
        <w:t xml:space="preserve">Dirven, M. (2004). El empleo rural no agrícola y la diversidad rural. </w:t>
      </w:r>
      <w:r w:rsidRPr="00381668">
        <w:rPr>
          <w:i/>
          <w:iCs/>
          <w:lang w:val="es"/>
        </w:rPr>
        <w:t>Revista de la Cepal</w:t>
      </w:r>
      <w:r w:rsidRPr="00381668">
        <w:rPr>
          <w:lang w:val="es"/>
        </w:rPr>
        <w:t xml:space="preserve">, 83. Obtenido de </w:t>
      </w:r>
      <w:hyperlink r:id="rId48" w:history="1">
        <w:r w:rsidRPr="00381668">
          <w:rPr>
            <w:rStyle w:val="Hipervnculo"/>
          </w:rPr>
          <w:t>https://repositorio.cepal.org/bitstream/handle/11362/10963/1/083049069_es.pdf</w:t>
        </w:r>
      </w:hyperlink>
    </w:p>
    <w:p w14:paraId="50E23496" w14:textId="698488F5" w:rsidR="009463D1" w:rsidRPr="00381668" w:rsidRDefault="009463D1" w:rsidP="00381668">
      <w:pPr>
        <w:spacing w:line="276" w:lineRule="auto"/>
        <w:ind w:left="709" w:hanging="709"/>
        <w:jc w:val="both"/>
      </w:pPr>
      <w:r w:rsidRPr="00381668">
        <w:t>Franco, J. N. (2016). Sustentabilidad ambiental en la vereda Los Soches, Localidad de Usme, zona rural de Bogotá. [Tesis de maestría, Universidad Nacional de Colombia]. Repositorio Institucional UN: https://repositorio.unal.edu.co/bitstream/handle/unal/57637/1074414333_2016.pdf?sequence=1&amp;isAllowed=y</w:t>
      </w:r>
    </w:p>
    <w:p w14:paraId="1B089EBC" w14:textId="6177A023" w:rsidR="0024748D" w:rsidRPr="00381668" w:rsidRDefault="0024748D" w:rsidP="00381668">
      <w:pPr>
        <w:spacing w:line="276" w:lineRule="auto"/>
        <w:ind w:left="709" w:hanging="709"/>
        <w:jc w:val="both"/>
      </w:pPr>
      <w:r w:rsidRPr="00381668">
        <w:rPr>
          <w:lang w:val="es"/>
        </w:rPr>
        <w:t xml:space="preserve">Klein, E. (1993). El mundo del trabajo rural. </w:t>
      </w:r>
      <w:r w:rsidRPr="00381668">
        <w:rPr>
          <w:i/>
          <w:iCs/>
          <w:lang w:val="es"/>
        </w:rPr>
        <w:t>Nueva Sociedad</w:t>
      </w:r>
      <w:r w:rsidRPr="00381668">
        <w:rPr>
          <w:lang w:val="es"/>
        </w:rPr>
        <w:t xml:space="preserve">, </w:t>
      </w:r>
      <w:r w:rsidR="002913A1" w:rsidRPr="00381668">
        <w:rPr>
          <w:lang w:val="es"/>
        </w:rPr>
        <w:t>NUSO No. 124</w:t>
      </w:r>
      <w:r w:rsidRPr="00381668">
        <w:rPr>
          <w:lang w:val="es"/>
        </w:rPr>
        <w:t xml:space="preserve">. Obtenido de </w:t>
      </w:r>
      <w:hyperlink r:id="rId49">
        <w:r w:rsidRPr="00381668">
          <w:rPr>
            <w:rStyle w:val="Hipervnculo"/>
            <w:lang w:val="es"/>
          </w:rPr>
          <w:t>https://static.nuso.org/media/articles/downloads/2222_1.pdf</w:t>
        </w:r>
      </w:hyperlink>
    </w:p>
    <w:p w14:paraId="082251E5" w14:textId="375291FF" w:rsidR="00736CD8" w:rsidRPr="00381668" w:rsidRDefault="00736CD8" w:rsidP="00381668">
      <w:pPr>
        <w:spacing w:line="276" w:lineRule="auto"/>
        <w:ind w:left="709" w:hanging="709"/>
        <w:jc w:val="both"/>
      </w:pPr>
      <w:r w:rsidRPr="00381668">
        <w:t xml:space="preserve">López Hernández, C., Sua Toledo, M. A., Urrutia, C., </w:t>
      </w:r>
      <w:r w:rsidR="00000A60" w:rsidRPr="00381668">
        <w:t>Á</w:t>
      </w:r>
      <w:r w:rsidRPr="00381668">
        <w:t xml:space="preserve">vila </w:t>
      </w:r>
      <w:r w:rsidR="00000A60" w:rsidRPr="00381668">
        <w:t>Á</w:t>
      </w:r>
      <w:r w:rsidRPr="00381668">
        <w:t xml:space="preserve">vila, A., Quintero vera, A., &amp; Reyes, I. A. (2020). </w:t>
      </w:r>
      <w:r w:rsidRPr="00381668">
        <w:rPr>
          <w:i/>
          <w:iCs/>
        </w:rPr>
        <w:t>Plan Ambiental Local de Usme. Un nuevo contrato social y ambiental para el Siglo XXI</w:t>
      </w:r>
      <w:r w:rsidRPr="00381668">
        <w:t>. https://oab.ambientebogota.gov.co/?post_type=dlm_download&amp;p=19485</w:t>
      </w:r>
    </w:p>
    <w:p w14:paraId="48C1AD93" w14:textId="199365F5" w:rsidR="00095001" w:rsidRPr="00381668" w:rsidRDefault="00095001" w:rsidP="00381668">
      <w:pPr>
        <w:spacing w:line="276" w:lineRule="auto"/>
        <w:ind w:left="709" w:hanging="709"/>
        <w:rPr>
          <w:rFonts w:eastAsia="Arial"/>
        </w:rPr>
      </w:pPr>
      <w:r w:rsidRPr="00381668">
        <w:rPr>
          <w:rFonts w:eastAsia="Arial"/>
        </w:rPr>
        <w:t>Mendoza, F. M. (2016). Análisis de las políticas para el turismo en Ecuador con énfasis en el turismo rural comunitario. Revista San Gregorio, (15), 123-127. Recuperado de Dialnet- AnalisisDeLasPoliticasParaElTurismoEnE cuadorConEnf-5772016.pdf</w:t>
      </w:r>
    </w:p>
    <w:p w14:paraId="16B7DF83" w14:textId="5E71B1BC" w:rsidR="00D92E1D" w:rsidRPr="00381668" w:rsidRDefault="00D92E1D" w:rsidP="00381668">
      <w:pPr>
        <w:spacing w:line="276" w:lineRule="auto"/>
        <w:ind w:left="709" w:hanging="709"/>
        <w:jc w:val="both"/>
      </w:pPr>
      <w:r w:rsidRPr="00381668">
        <w:t>Mogollón, P. C. (3 de Septiembre de 2021). Lo que no revelan las cifras de inasistencia escolar del DANE. En El espectador. Obtenido de El espectador: https://www.elespectador.com/educacion/lo-que-no-revelan-las-cifras-de-inasistencia-escolar-del-dane/</w:t>
      </w:r>
    </w:p>
    <w:p w14:paraId="701D8ACE" w14:textId="6BF0FA1B" w:rsidR="00313C17" w:rsidRPr="00381668" w:rsidRDefault="00313C17" w:rsidP="00381668">
      <w:pPr>
        <w:spacing w:line="276" w:lineRule="auto"/>
        <w:ind w:left="709" w:hanging="709"/>
        <w:jc w:val="both"/>
      </w:pPr>
      <w:r w:rsidRPr="00381668">
        <w:t xml:space="preserve">Reyes, A. G., Garrido, A., Torre, L. E. &amp; Ortega, P. (2010). Cambios en la cotidianidad familiar por enfermedades crónicas. </w:t>
      </w:r>
      <w:r w:rsidRPr="00381668">
        <w:rPr>
          <w:i/>
          <w:iCs/>
        </w:rPr>
        <w:t>Psicología y Salud, 20</w:t>
      </w:r>
      <w:r w:rsidRPr="00381668">
        <w:t>(1), 111-117. Obtenido de https://psicologiaysalud.uv.mx/index.php/psicysalud/article/view/623/1084</w:t>
      </w:r>
    </w:p>
    <w:p w14:paraId="7BCB20A8" w14:textId="00089918" w:rsidR="008531A5" w:rsidRPr="00381668" w:rsidRDefault="00BC4246" w:rsidP="00381668">
      <w:pPr>
        <w:spacing w:line="276" w:lineRule="auto"/>
        <w:ind w:left="709" w:hanging="709"/>
        <w:jc w:val="both"/>
      </w:pPr>
      <w:r w:rsidRPr="00381668">
        <w:t>Rodríguez-Triana, D.R.</w:t>
      </w:r>
      <w:r w:rsidR="00313C17" w:rsidRPr="00381668">
        <w:t xml:space="preserve"> &amp; </w:t>
      </w:r>
      <w:r w:rsidRPr="00381668">
        <w:t xml:space="preserve">Benavides-Piracón, J.A. </w:t>
      </w:r>
      <w:r w:rsidR="00B53BFF" w:rsidRPr="00381668">
        <w:t xml:space="preserve">(2016). </w:t>
      </w:r>
      <w:r w:rsidRPr="00381668">
        <w:t xml:space="preserve">Salud y ruralidad en Colombia: análisis desde los determinantes sociales de la salud. </w:t>
      </w:r>
      <w:r w:rsidRPr="00381668">
        <w:rPr>
          <w:i/>
          <w:iCs/>
        </w:rPr>
        <w:t>Rev. Fac. Nac. Salud Pública</w:t>
      </w:r>
      <w:r w:rsidR="00B53BFF" w:rsidRPr="00381668">
        <w:t xml:space="preserve">, </w:t>
      </w:r>
      <w:r w:rsidRPr="00381668">
        <w:rPr>
          <w:i/>
          <w:iCs/>
        </w:rPr>
        <w:t>34</w:t>
      </w:r>
      <w:r w:rsidRPr="00381668">
        <w:t>(3)</w:t>
      </w:r>
      <w:r w:rsidR="00313C17" w:rsidRPr="00381668">
        <w:t>,</w:t>
      </w:r>
      <w:r w:rsidRPr="00381668">
        <w:t xml:space="preserve"> 359-371. </w:t>
      </w:r>
      <w:r w:rsidR="00B53BFF" w:rsidRPr="00381668">
        <w:t>https://doi.org/</w:t>
      </w:r>
      <w:r w:rsidRPr="00381668">
        <w:t>10.17533/udea.rfnsp.v34n3a10.</w:t>
      </w:r>
    </w:p>
    <w:p w14:paraId="3860A9F9" w14:textId="15388627" w:rsidR="00052745" w:rsidRPr="00381668" w:rsidRDefault="00052745" w:rsidP="00381668">
      <w:pPr>
        <w:spacing w:line="276" w:lineRule="auto"/>
        <w:ind w:left="709" w:hanging="709"/>
        <w:jc w:val="both"/>
      </w:pPr>
      <w:r w:rsidRPr="00381668">
        <w:t xml:space="preserve">Sierra-Vargas, F. E., Guerrero-Fajardo, C. A. &amp; Mejía-Barragán, F. (2014). </w:t>
      </w:r>
      <w:r w:rsidRPr="00381668">
        <w:rPr>
          <w:lang w:val="en-US"/>
        </w:rPr>
        <w:t>Determining cook efficiency using wood as fuel in rural area of Usme, Bogotá. </w:t>
      </w:r>
      <w:r w:rsidRPr="00381668">
        <w:rPr>
          <w:i/>
          <w:iCs/>
        </w:rPr>
        <w:t>Ingeniería Mecánica</w:t>
      </w:r>
      <w:r w:rsidRPr="00381668">
        <w:t>, </w:t>
      </w:r>
      <w:r w:rsidRPr="00381668">
        <w:rPr>
          <w:i/>
          <w:iCs/>
        </w:rPr>
        <w:t>17</w:t>
      </w:r>
      <w:r w:rsidRPr="00381668">
        <w:t>(2), 185-194. Recuperado en 11 de octubre de 2022, de http://scielo.sld.cu/scielo.php?script=sci_arttext&amp;pid=S1815-59442014000200010&amp;lng=es&amp;tlng=en.</w:t>
      </w:r>
    </w:p>
    <w:p w14:paraId="79DA44F4" w14:textId="017D73AF" w:rsidR="00000A60" w:rsidRPr="00381668" w:rsidRDefault="00000A60" w:rsidP="00381668">
      <w:pPr>
        <w:spacing w:line="276" w:lineRule="auto"/>
        <w:ind w:left="709" w:hanging="709"/>
        <w:jc w:val="both"/>
      </w:pPr>
      <w:r w:rsidRPr="00381668">
        <w:lastRenderedPageBreak/>
        <w:t xml:space="preserve">Universidad Nacional de Colombia (Facultad de Agronomía), &amp; Departamento Técnico Administrativo del Medio Ambiente [DAMA]. (1999). </w:t>
      </w:r>
      <w:r w:rsidRPr="00381668">
        <w:rPr>
          <w:i/>
          <w:iCs/>
        </w:rPr>
        <w:t xml:space="preserve">Caracterización fisícoambiental y diagnóstico comunitario de la vereda “Los </w:t>
      </w:r>
      <w:r w:rsidR="00750116" w:rsidRPr="00381668">
        <w:rPr>
          <w:i/>
          <w:iCs/>
        </w:rPr>
        <w:t>S</w:t>
      </w:r>
      <w:r w:rsidRPr="00381668">
        <w:rPr>
          <w:i/>
          <w:iCs/>
        </w:rPr>
        <w:t xml:space="preserve">oches” (Localidad de Usme). Propuesta de la alternativa para </w:t>
      </w:r>
      <w:r w:rsidR="00750116" w:rsidRPr="00381668">
        <w:rPr>
          <w:i/>
          <w:iCs/>
        </w:rPr>
        <w:t xml:space="preserve">el </w:t>
      </w:r>
      <w:r w:rsidRPr="00381668">
        <w:rPr>
          <w:i/>
          <w:iCs/>
        </w:rPr>
        <w:t>desarrollo sostenible de la vereda Los Coches. Informe Final</w:t>
      </w:r>
      <w:r w:rsidRPr="00381668">
        <w:t>.</w:t>
      </w:r>
    </w:p>
    <w:p w14:paraId="56E811C6" w14:textId="091096E3" w:rsidR="001C78DF" w:rsidRPr="00381668" w:rsidRDefault="001C78DF" w:rsidP="00381668">
      <w:pPr>
        <w:spacing w:line="276" w:lineRule="auto"/>
        <w:ind w:left="709" w:hanging="709"/>
        <w:jc w:val="both"/>
      </w:pPr>
      <w:r w:rsidRPr="00381668">
        <w:t xml:space="preserve">Valero Zapata, G. M., Castañeda Novoa, Y., Patiño Jacinto, R. A., Lezama Palomino, J. C., Mendoza Gómez, S. T., Nova Laverde, M., Otálora Buitrago, A., &amp; Rendón Acevedo, J. A. (2021). Proyecto FODEIN. Co-creación de estrategias de autosostenibilidad para los planes de vida de los campesinos en la vereda Los Soches, Usme-Bogotá. In </w:t>
      </w:r>
      <w:r w:rsidRPr="00381668">
        <w:rPr>
          <w:i/>
          <w:iCs/>
        </w:rPr>
        <w:t>Proyecto Valero</w:t>
      </w:r>
      <w:r w:rsidRPr="00381668">
        <w:t>. Universidad Santo Tomas. https://doi.org/10.15332/DT.INV.2021.02431</w:t>
      </w:r>
    </w:p>
    <w:p w14:paraId="39F86A8A" w14:textId="6A86F814" w:rsidR="008531A5" w:rsidRPr="00381668" w:rsidRDefault="00164844" w:rsidP="00381668">
      <w:pPr>
        <w:spacing w:line="276" w:lineRule="auto"/>
        <w:ind w:left="709" w:hanging="709"/>
        <w:jc w:val="both"/>
      </w:pPr>
      <w:r w:rsidRPr="00381668">
        <w:t xml:space="preserve">Van der Hammen, M. (2018). </w:t>
      </w:r>
      <w:r w:rsidRPr="00381668">
        <w:rPr>
          <w:i/>
          <w:iCs/>
        </w:rPr>
        <w:t>Introducción - Los territorios del agua del borde y su historia. Universidad Externado de Colombia.</w:t>
      </w:r>
      <w:r w:rsidRPr="00381668">
        <w:t xml:space="preserve"> Centro de Educación Virtual. </w:t>
      </w:r>
      <w:hyperlink r:id="rId50" w:history="1">
        <w:r w:rsidRPr="00381668">
          <w:rPr>
            <w:rStyle w:val="Hipervnculo"/>
          </w:rPr>
          <w:t>https://bdigital.uexternado.edu.co/handle/001/4041</w:t>
        </w:r>
      </w:hyperlink>
    </w:p>
    <w:p w14:paraId="6855B002" w14:textId="5B54BA35" w:rsidR="00DE7CFC" w:rsidRPr="00381668" w:rsidRDefault="00095001" w:rsidP="00381668">
      <w:pPr>
        <w:spacing w:line="276" w:lineRule="auto"/>
        <w:ind w:left="709" w:hanging="709"/>
        <w:jc w:val="both"/>
        <w:rPr>
          <w:rFonts w:eastAsia="Arial"/>
        </w:rPr>
      </w:pPr>
      <w:r w:rsidRPr="00381668">
        <w:rPr>
          <w:rFonts w:eastAsia="Arial"/>
        </w:rPr>
        <w:t>Vinasco, M. C. (2017). Marco teórico para la construcción de una propuesta de turismo rural comunitario. Revista de Investigación Agraria y Ambiental, 8(1), 95-106. Recuperado de Dialnet- MarcoTeoricoParaLaConstruccionDeUna PropuestaDeTuri-6285715.pdf</w:t>
      </w:r>
      <w:bookmarkEnd w:id="149"/>
    </w:p>
    <w:sectPr w:rsidR="00DE7CFC" w:rsidRPr="00381668" w:rsidSect="001B6FBE">
      <w:footerReference w:type="default" r:id="rId5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9D0B4" w14:textId="77777777" w:rsidR="00106CA8" w:rsidRDefault="00106CA8" w:rsidP="00496D3D">
      <w:r>
        <w:separator/>
      </w:r>
    </w:p>
  </w:endnote>
  <w:endnote w:type="continuationSeparator" w:id="0">
    <w:p w14:paraId="0D45D9FE" w14:textId="77777777" w:rsidR="00106CA8" w:rsidRDefault="00106CA8" w:rsidP="00496D3D">
      <w:r>
        <w:continuationSeparator/>
      </w:r>
    </w:p>
  </w:endnote>
  <w:endnote w:type="continuationNotice" w:id="1">
    <w:p w14:paraId="679086D4" w14:textId="77777777" w:rsidR="00106CA8" w:rsidRDefault="00106C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45"/>
      <w:gridCol w:w="2945"/>
      <w:gridCol w:w="2945"/>
    </w:tblGrid>
    <w:tr w:rsidR="619A9FEA" w14:paraId="7CB91027" w14:textId="77777777" w:rsidTr="619A9FEA">
      <w:tc>
        <w:tcPr>
          <w:tcW w:w="2945" w:type="dxa"/>
        </w:tcPr>
        <w:p w14:paraId="489318C4" w14:textId="32FCC60E" w:rsidR="619A9FEA" w:rsidRDefault="619A9FEA" w:rsidP="619A9FEA">
          <w:pPr>
            <w:pStyle w:val="Encabezado"/>
            <w:ind w:left="-115"/>
            <w:rPr>
              <w:rFonts w:ascii="Calibri" w:eastAsia="Yu Mincho" w:hAnsi="Calibri" w:cs="Arial"/>
            </w:rPr>
          </w:pPr>
        </w:p>
      </w:tc>
      <w:tc>
        <w:tcPr>
          <w:tcW w:w="2945" w:type="dxa"/>
        </w:tcPr>
        <w:p w14:paraId="3B747957" w14:textId="58064183" w:rsidR="619A9FEA" w:rsidRDefault="619A9FEA" w:rsidP="619A9FEA">
          <w:pPr>
            <w:pStyle w:val="Encabezado"/>
            <w:jc w:val="center"/>
            <w:rPr>
              <w:rFonts w:ascii="Calibri" w:eastAsia="Yu Mincho" w:hAnsi="Calibri" w:cs="Arial"/>
            </w:rPr>
          </w:pPr>
        </w:p>
      </w:tc>
      <w:tc>
        <w:tcPr>
          <w:tcW w:w="2945" w:type="dxa"/>
        </w:tcPr>
        <w:p w14:paraId="0533B6C7" w14:textId="11F85F56" w:rsidR="619A9FEA" w:rsidRDefault="619A9FEA" w:rsidP="619A9FEA">
          <w:pPr>
            <w:pStyle w:val="Encabezado"/>
            <w:ind w:right="-115"/>
            <w:jc w:val="right"/>
            <w:rPr>
              <w:rFonts w:ascii="Calibri" w:eastAsia="Yu Mincho" w:hAnsi="Calibri" w:cs="Arial"/>
            </w:rPr>
          </w:pPr>
        </w:p>
      </w:tc>
    </w:tr>
  </w:tbl>
  <w:p w14:paraId="068419C2" w14:textId="795DFF10" w:rsidR="00177947" w:rsidRDefault="0017794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2501C" w14:textId="77777777" w:rsidR="00106CA8" w:rsidRDefault="00106CA8" w:rsidP="00496D3D">
      <w:r>
        <w:separator/>
      </w:r>
    </w:p>
  </w:footnote>
  <w:footnote w:type="continuationSeparator" w:id="0">
    <w:p w14:paraId="7E26F461" w14:textId="77777777" w:rsidR="00106CA8" w:rsidRDefault="00106CA8" w:rsidP="00496D3D">
      <w:r>
        <w:continuationSeparator/>
      </w:r>
    </w:p>
  </w:footnote>
  <w:footnote w:type="continuationNotice" w:id="1">
    <w:p w14:paraId="652E19CC" w14:textId="77777777" w:rsidR="00106CA8" w:rsidRDefault="00106CA8"/>
  </w:footnote>
</w:footnotes>
</file>

<file path=word/intelligence2.xml><?xml version="1.0" encoding="utf-8"?>
<int2:intelligence xmlns:int2="http://schemas.microsoft.com/office/intelligence/2020/intelligence" xmlns:oel="http://schemas.microsoft.com/office/2019/extlst">
  <int2:observations>
    <int2:textHash int2:hashCode="52YcgbTAFqbw0X" int2:id="5FaTWonw">
      <int2:state int2:value="Rejected" int2:type="LegacyProofing"/>
    </int2:textHash>
    <int2:textHash int2:hashCode="AF4whR1RhezpEh" int2:id="5eTTOxA0">
      <int2:state int2:value="Rejected" int2:type="LegacyProofing"/>
    </int2:textHash>
    <int2:textHash int2:hashCode="Nka04AGTs+oy2n" int2:id="5yQXeq3R">
      <int2:state int2:value="Rejected" int2:type="LegacyProofing"/>
    </int2:textHash>
    <int2:textHash int2:hashCode="Ew/FRicTMSfHg7" int2:id="G8cGPsYd">
      <int2:state int2:value="Rejected" int2:type="LegacyProofing"/>
    </int2:textHash>
    <int2:textHash int2:hashCode="ATHPwahmBIY91T" int2:id="HGhhR0oi">
      <int2:state int2:value="Rejected" int2:type="LegacyProofing"/>
    </int2:textHash>
    <int2:textHash int2:hashCode="zSitseWnyyosVn" int2:id="PmjieFJ7">
      <int2:state int2:value="Rejected" int2:type="LegacyProofing"/>
    </int2:textHash>
    <int2:textHash int2:hashCode="tsIH9FhBzilxZQ" int2:id="ZZ03JuUE">
      <int2:state int2:value="Rejected" int2:type="LegacyProofing"/>
    </int2:textHash>
    <int2:textHash int2:hashCode="8BUq12hFSe6m9S" int2:id="hTjXx8iC">
      <int2:state int2:value="Rejected" int2:type="LegacyProofing"/>
    </int2:textHash>
    <int2:textHash int2:hashCode="IwxclFD86I9ILP" int2:id="k4gT6MBq">
      <int2:state int2:value="Rejected" int2:type="LegacyProofing"/>
    </int2:textHash>
    <int2:textHash int2:hashCode="VmUzG5uBmsNYFl" int2:id="pvREh8ap">
      <int2:state int2:value="Rejected" int2:type="LegacyProofing"/>
    </int2:textHash>
    <int2:textHash int2:hashCode="vqUe9VnqBFKRqa" int2:id="qyN2xCuw">
      <int2:state int2:value="Rejected" int2:type="LegacyProofing"/>
    </int2:textHash>
    <int2:bookmark int2:bookmarkName="_Int_w3aSzf5d" int2:invalidationBookmarkName="" int2:hashCode="slkoxpkCVXsO8K" int2:id="ByiZcIUW">
      <int2:state int2:value="Rejected" int2:type="LegacyProofing"/>
    </int2:bookmark>
    <int2:bookmark int2:bookmarkName="_Int_Lh1h1Nx5" int2:invalidationBookmarkName="" int2:hashCode="slkoxpkCVXsO8K" int2:id="CfAkmNnm">
      <int2:state int2:value="Rejected" int2:type="LegacyProofing"/>
    </int2:bookmark>
    <int2:bookmark int2:bookmarkName="_Int_2c2jW5zb" int2:invalidationBookmarkName="" int2:hashCode="slkoxpkCVXsO8K" int2:id="P1AGronD">
      <int2:state int2:value="Rejected" int2:type="LegacyProofing"/>
    </int2:bookmark>
    <int2:bookmark int2:bookmarkName="_Int_dgVBSFaC" int2:invalidationBookmarkName="" int2:hashCode="693WsmjZGEkQhE" int2:id="WTcQeae2">
      <int2:state int2:value="Rejected" int2:type="LegacyProofing"/>
    </int2:bookmark>
    <int2:bookmark int2:bookmarkName="_Int_6QLPuIbd" int2:invalidationBookmarkName="" int2:hashCode="slkoxpkCVXsO8K" int2:id="bBTZs6BX">
      <int2:state int2:value="Rejected" int2:type="LegacyProofing"/>
    </int2:bookmark>
    <int2:bookmark int2:bookmarkName="_Int_kcVcOBfz" int2:invalidationBookmarkName="" int2:hashCode="slkoxpkCVXsO8K" int2:id="spHX8lrP">
      <int2:state int2:value="Rejected" int2:type="LegacyProofing"/>
    </int2:bookmark>
    <int2:bookmark int2:bookmarkName="_Int_Yr5ss6gF" int2:invalidationBookmarkName="" int2:hashCode="slkoxpkCVXsO8K" int2:id="zxjxt6iH">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56F4"/>
    <w:multiLevelType w:val="hybridMultilevel"/>
    <w:tmpl w:val="FFFFFFFF"/>
    <w:lvl w:ilvl="0" w:tplc="19505EDC">
      <w:start w:val="1"/>
      <w:numFmt w:val="bullet"/>
      <w:lvlText w:val=""/>
      <w:lvlJc w:val="left"/>
      <w:pPr>
        <w:ind w:left="720" w:hanging="360"/>
      </w:pPr>
      <w:rPr>
        <w:rFonts w:ascii="Symbol" w:hAnsi="Symbol" w:hint="default"/>
      </w:rPr>
    </w:lvl>
    <w:lvl w:ilvl="1" w:tplc="A29CA6BE">
      <w:start w:val="1"/>
      <w:numFmt w:val="bullet"/>
      <w:lvlText w:val="o"/>
      <w:lvlJc w:val="left"/>
      <w:pPr>
        <w:ind w:left="1440" w:hanging="360"/>
      </w:pPr>
      <w:rPr>
        <w:rFonts w:ascii="Courier New" w:hAnsi="Courier New" w:hint="default"/>
      </w:rPr>
    </w:lvl>
    <w:lvl w:ilvl="2" w:tplc="78C6DC44">
      <w:start w:val="1"/>
      <w:numFmt w:val="bullet"/>
      <w:lvlText w:val=""/>
      <w:lvlJc w:val="left"/>
      <w:pPr>
        <w:ind w:left="2160" w:hanging="360"/>
      </w:pPr>
      <w:rPr>
        <w:rFonts w:ascii="Wingdings" w:hAnsi="Wingdings" w:hint="default"/>
      </w:rPr>
    </w:lvl>
    <w:lvl w:ilvl="3" w:tplc="DED061AA">
      <w:start w:val="1"/>
      <w:numFmt w:val="bullet"/>
      <w:lvlText w:val=""/>
      <w:lvlJc w:val="left"/>
      <w:pPr>
        <w:ind w:left="2880" w:hanging="360"/>
      </w:pPr>
      <w:rPr>
        <w:rFonts w:ascii="Symbol" w:hAnsi="Symbol" w:hint="default"/>
      </w:rPr>
    </w:lvl>
    <w:lvl w:ilvl="4" w:tplc="154080A4">
      <w:start w:val="1"/>
      <w:numFmt w:val="bullet"/>
      <w:lvlText w:val="o"/>
      <w:lvlJc w:val="left"/>
      <w:pPr>
        <w:ind w:left="3600" w:hanging="360"/>
      </w:pPr>
      <w:rPr>
        <w:rFonts w:ascii="Courier New" w:hAnsi="Courier New" w:hint="default"/>
      </w:rPr>
    </w:lvl>
    <w:lvl w:ilvl="5" w:tplc="ADD6682A">
      <w:start w:val="1"/>
      <w:numFmt w:val="bullet"/>
      <w:lvlText w:val=""/>
      <w:lvlJc w:val="left"/>
      <w:pPr>
        <w:ind w:left="4320" w:hanging="360"/>
      </w:pPr>
      <w:rPr>
        <w:rFonts w:ascii="Wingdings" w:hAnsi="Wingdings" w:hint="default"/>
      </w:rPr>
    </w:lvl>
    <w:lvl w:ilvl="6" w:tplc="95F4403C">
      <w:start w:val="1"/>
      <w:numFmt w:val="bullet"/>
      <w:lvlText w:val=""/>
      <w:lvlJc w:val="left"/>
      <w:pPr>
        <w:ind w:left="5040" w:hanging="360"/>
      </w:pPr>
      <w:rPr>
        <w:rFonts w:ascii="Symbol" w:hAnsi="Symbol" w:hint="default"/>
      </w:rPr>
    </w:lvl>
    <w:lvl w:ilvl="7" w:tplc="BDDAE84A">
      <w:start w:val="1"/>
      <w:numFmt w:val="bullet"/>
      <w:lvlText w:val="o"/>
      <w:lvlJc w:val="left"/>
      <w:pPr>
        <w:ind w:left="5760" w:hanging="360"/>
      </w:pPr>
      <w:rPr>
        <w:rFonts w:ascii="Courier New" w:hAnsi="Courier New" w:hint="default"/>
      </w:rPr>
    </w:lvl>
    <w:lvl w:ilvl="8" w:tplc="DFE88B84">
      <w:start w:val="1"/>
      <w:numFmt w:val="bullet"/>
      <w:lvlText w:val=""/>
      <w:lvlJc w:val="left"/>
      <w:pPr>
        <w:ind w:left="6480" w:hanging="360"/>
      </w:pPr>
      <w:rPr>
        <w:rFonts w:ascii="Wingdings" w:hAnsi="Wingdings" w:hint="default"/>
      </w:rPr>
    </w:lvl>
  </w:abstractNum>
  <w:abstractNum w:abstractNumId="1" w15:restartNumberingAfterBreak="0">
    <w:nsid w:val="04415A91"/>
    <w:multiLevelType w:val="hybridMultilevel"/>
    <w:tmpl w:val="FFFFFFFF"/>
    <w:lvl w:ilvl="0" w:tplc="8034C4D0">
      <w:start w:val="1"/>
      <w:numFmt w:val="decimal"/>
      <w:lvlText w:val="%1."/>
      <w:lvlJc w:val="left"/>
      <w:pPr>
        <w:ind w:left="720" w:hanging="360"/>
      </w:pPr>
    </w:lvl>
    <w:lvl w:ilvl="1" w:tplc="F74CC21E">
      <w:start w:val="1"/>
      <w:numFmt w:val="lowerLetter"/>
      <w:lvlText w:val="%2."/>
      <w:lvlJc w:val="left"/>
      <w:pPr>
        <w:ind w:left="1440" w:hanging="360"/>
      </w:pPr>
    </w:lvl>
    <w:lvl w:ilvl="2" w:tplc="73227E58">
      <w:start w:val="1"/>
      <w:numFmt w:val="lowerRoman"/>
      <w:lvlText w:val="%3."/>
      <w:lvlJc w:val="right"/>
      <w:pPr>
        <w:ind w:left="2160" w:hanging="180"/>
      </w:pPr>
    </w:lvl>
    <w:lvl w:ilvl="3" w:tplc="6D221280">
      <w:start w:val="1"/>
      <w:numFmt w:val="decimal"/>
      <w:lvlText w:val="%4."/>
      <w:lvlJc w:val="left"/>
      <w:pPr>
        <w:ind w:left="2880" w:hanging="360"/>
      </w:pPr>
    </w:lvl>
    <w:lvl w:ilvl="4" w:tplc="060AF518">
      <w:start w:val="1"/>
      <w:numFmt w:val="lowerLetter"/>
      <w:lvlText w:val="%5."/>
      <w:lvlJc w:val="left"/>
      <w:pPr>
        <w:ind w:left="3600" w:hanging="360"/>
      </w:pPr>
    </w:lvl>
    <w:lvl w:ilvl="5" w:tplc="550629C2">
      <w:start w:val="1"/>
      <w:numFmt w:val="lowerRoman"/>
      <w:lvlText w:val="%6."/>
      <w:lvlJc w:val="right"/>
      <w:pPr>
        <w:ind w:left="4320" w:hanging="180"/>
      </w:pPr>
    </w:lvl>
    <w:lvl w:ilvl="6" w:tplc="65BC4D90">
      <w:start w:val="1"/>
      <w:numFmt w:val="decimal"/>
      <w:lvlText w:val="%7."/>
      <w:lvlJc w:val="left"/>
      <w:pPr>
        <w:ind w:left="5040" w:hanging="360"/>
      </w:pPr>
    </w:lvl>
    <w:lvl w:ilvl="7" w:tplc="0E38BB90">
      <w:start w:val="1"/>
      <w:numFmt w:val="lowerLetter"/>
      <w:lvlText w:val="%8."/>
      <w:lvlJc w:val="left"/>
      <w:pPr>
        <w:ind w:left="5760" w:hanging="360"/>
      </w:pPr>
    </w:lvl>
    <w:lvl w:ilvl="8" w:tplc="F948C878">
      <w:start w:val="1"/>
      <w:numFmt w:val="lowerRoman"/>
      <w:lvlText w:val="%9."/>
      <w:lvlJc w:val="right"/>
      <w:pPr>
        <w:ind w:left="6480" w:hanging="180"/>
      </w:pPr>
    </w:lvl>
  </w:abstractNum>
  <w:abstractNum w:abstractNumId="2" w15:restartNumberingAfterBreak="0">
    <w:nsid w:val="060230C1"/>
    <w:multiLevelType w:val="hybridMultilevel"/>
    <w:tmpl w:val="FFFFFFFF"/>
    <w:lvl w:ilvl="0" w:tplc="38A0BF4A">
      <w:start w:val="1"/>
      <w:numFmt w:val="bullet"/>
      <w:lvlText w:val=""/>
      <w:lvlJc w:val="left"/>
      <w:pPr>
        <w:ind w:left="720" w:hanging="360"/>
      </w:pPr>
      <w:rPr>
        <w:rFonts w:ascii="Symbol" w:hAnsi="Symbol" w:hint="default"/>
      </w:rPr>
    </w:lvl>
    <w:lvl w:ilvl="1" w:tplc="1276AED6">
      <w:start w:val="1"/>
      <w:numFmt w:val="bullet"/>
      <w:lvlText w:val="o"/>
      <w:lvlJc w:val="left"/>
      <w:pPr>
        <w:ind w:left="1440" w:hanging="360"/>
      </w:pPr>
      <w:rPr>
        <w:rFonts w:ascii="Courier New" w:hAnsi="Courier New" w:hint="default"/>
      </w:rPr>
    </w:lvl>
    <w:lvl w:ilvl="2" w:tplc="C15C6F8C">
      <w:start w:val="1"/>
      <w:numFmt w:val="bullet"/>
      <w:lvlText w:val=""/>
      <w:lvlJc w:val="left"/>
      <w:pPr>
        <w:ind w:left="2160" w:hanging="360"/>
      </w:pPr>
      <w:rPr>
        <w:rFonts w:ascii="Wingdings" w:hAnsi="Wingdings" w:hint="default"/>
      </w:rPr>
    </w:lvl>
    <w:lvl w:ilvl="3" w:tplc="E91EA1BA">
      <w:start w:val="1"/>
      <w:numFmt w:val="bullet"/>
      <w:lvlText w:val=""/>
      <w:lvlJc w:val="left"/>
      <w:pPr>
        <w:ind w:left="2880" w:hanging="360"/>
      </w:pPr>
      <w:rPr>
        <w:rFonts w:ascii="Symbol" w:hAnsi="Symbol" w:hint="default"/>
      </w:rPr>
    </w:lvl>
    <w:lvl w:ilvl="4" w:tplc="EDB86482">
      <w:start w:val="1"/>
      <w:numFmt w:val="bullet"/>
      <w:lvlText w:val="o"/>
      <w:lvlJc w:val="left"/>
      <w:pPr>
        <w:ind w:left="3600" w:hanging="360"/>
      </w:pPr>
      <w:rPr>
        <w:rFonts w:ascii="Courier New" w:hAnsi="Courier New" w:hint="default"/>
      </w:rPr>
    </w:lvl>
    <w:lvl w:ilvl="5" w:tplc="4C640C46">
      <w:start w:val="1"/>
      <w:numFmt w:val="bullet"/>
      <w:lvlText w:val=""/>
      <w:lvlJc w:val="left"/>
      <w:pPr>
        <w:ind w:left="4320" w:hanging="360"/>
      </w:pPr>
      <w:rPr>
        <w:rFonts w:ascii="Wingdings" w:hAnsi="Wingdings" w:hint="default"/>
      </w:rPr>
    </w:lvl>
    <w:lvl w:ilvl="6" w:tplc="14C40A7E">
      <w:start w:val="1"/>
      <w:numFmt w:val="bullet"/>
      <w:lvlText w:val=""/>
      <w:lvlJc w:val="left"/>
      <w:pPr>
        <w:ind w:left="5040" w:hanging="360"/>
      </w:pPr>
      <w:rPr>
        <w:rFonts w:ascii="Symbol" w:hAnsi="Symbol" w:hint="default"/>
      </w:rPr>
    </w:lvl>
    <w:lvl w:ilvl="7" w:tplc="D3EA3D8C">
      <w:start w:val="1"/>
      <w:numFmt w:val="bullet"/>
      <w:lvlText w:val="o"/>
      <w:lvlJc w:val="left"/>
      <w:pPr>
        <w:ind w:left="5760" w:hanging="360"/>
      </w:pPr>
      <w:rPr>
        <w:rFonts w:ascii="Courier New" w:hAnsi="Courier New" w:hint="default"/>
      </w:rPr>
    </w:lvl>
    <w:lvl w:ilvl="8" w:tplc="AD1230B6">
      <w:start w:val="1"/>
      <w:numFmt w:val="bullet"/>
      <w:lvlText w:val=""/>
      <w:lvlJc w:val="left"/>
      <w:pPr>
        <w:ind w:left="6480" w:hanging="360"/>
      </w:pPr>
      <w:rPr>
        <w:rFonts w:ascii="Wingdings" w:hAnsi="Wingdings" w:hint="default"/>
      </w:rPr>
    </w:lvl>
  </w:abstractNum>
  <w:abstractNum w:abstractNumId="3" w15:restartNumberingAfterBreak="0">
    <w:nsid w:val="06DA0B61"/>
    <w:multiLevelType w:val="multilevel"/>
    <w:tmpl w:val="986025B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0758717A"/>
    <w:multiLevelType w:val="hybridMultilevel"/>
    <w:tmpl w:val="FFFFFFFF"/>
    <w:lvl w:ilvl="0" w:tplc="44DE6F24">
      <w:start w:val="1"/>
      <w:numFmt w:val="bullet"/>
      <w:lvlText w:val=""/>
      <w:lvlJc w:val="left"/>
      <w:pPr>
        <w:ind w:left="720" w:hanging="360"/>
      </w:pPr>
      <w:rPr>
        <w:rFonts w:ascii="Symbol" w:hAnsi="Symbol" w:hint="default"/>
      </w:rPr>
    </w:lvl>
    <w:lvl w:ilvl="1" w:tplc="35D456CA">
      <w:start w:val="1"/>
      <w:numFmt w:val="bullet"/>
      <w:lvlText w:val="o"/>
      <w:lvlJc w:val="left"/>
      <w:pPr>
        <w:ind w:left="1440" w:hanging="360"/>
      </w:pPr>
      <w:rPr>
        <w:rFonts w:ascii="Courier New" w:hAnsi="Courier New" w:hint="default"/>
      </w:rPr>
    </w:lvl>
    <w:lvl w:ilvl="2" w:tplc="E2820FC2">
      <w:start w:val="1"/>
      <w:numFmt w:val="bullet"/>
      <w:lvlText w:val=""/>
      <w:lvlJc w:val="left"/>
      <w:pPr>
        <w:ind w:left="2160" w:hanging="360"/>
      </w:pPr>
      <w:rPr>
        <w:rFonts w:ascii="Wingdings" w:hAnsi="Wingdings" w:hint="default"/>
      </w:rPr>
    </w:lvl>
    <w:lvl w:ilvl="3" w:tplc="CE86A2BA">
      <w:start w:val="1"/>
      <w:numFmt w:val="bullet"/>
      <w:lvlText w:val=""/>
      <w:lvlJc w:val="left"/>
      <w:pPr>
        <w:ind w:left="2880" w:hanging="360"/>
      </w:pPr>
      <w:rPr>
        <w:rFonts w:ascii="Symbol" w:hAnsi="Symbol" w:hint="default"/>
      </w:rPr>
    </w:lvl>
    <w:lvl w:ilvl="4" w:tplc="47F86660">
      <w:start w:val="1"/>
      <w:numFmt w:val="bullet"/>
      <w:lvlText w:val="o"/>
      <w:lvlJc w:val="left"/>
      <w:pPr>
        <w:ind w:left="3600" w:hanging="360"/>
      </w:pPr>
      <w:rPr>
        <w:rFonts w:ascii="Courier New" w:hAnsi="Courier New" w:hint="default"/>
      </w:rPr>
    </w:lvl>
    <w:lvl w:ilvl="5" w:tplc="E6D62D0C">
      <w:start w:val="1"/>
      <w:numFmt w:val="bullet"/>
      <w:lvlText w:val=""/>
      <w:lvlJc w:val="left"/>
      <w:pPr>
        <w:ind w:left="4320" w:hanging="360"/>
      </w:pPr>
      <w:rPr>
        <w:rFonts w:ascii="Wingdings" w:hAnsi="Wingdings" w:hint="default"/>
      </w:rPr>
    </w:lvl>
    <w:lvl w:ilvl="6" w:tplc="9DDA1EDC">
      <w:start w:val="1"/>
      <w:numFmt w:val="bullet"/>
      <w:lvlText w:val=""/>
      <w:lvlJc w:val="left"/>
      <w:pPr>
        <w:ind w:left="5040" w:hanging="360"/>
      </w:pPr>
      <w:rPr>
        <w:rFonts w:ascii="Symbol" w:hAnsi="Symbol" w:hint="default"/>
      </w:rPr>
    </w:lvl>
    <w:lvl w:ilvl="7" w:tplc="5AC49F84">
      <w:start w:val="1"/>
      <w:numFmt w:val="bullet"/>
      <w:lvlText w:val="o"/>
      <w:lvlJc w:val="left"/>
      <w:pPr>
        <w:ind w:left="5760" w:hanging="360"/>
      </w:pPr>
      <w:rPr>
        <w:rFonts w:ascii="Courier New" w:hAnsi="Courier New" w:hint="default"/>
      </w:rPr>
    </w:lvl>
    <w:lvl w:ilvl="8" w:tplc="336E488A">
      <w:start w:val="1"/>
      <w:numFmt w:val="bullet"/>
      <w:lvlText w:val=""/>
      <w:lvlJc w:val="left"/>
      <w:pPr>
        <w:ind w:left="6480" w:hanging="360"/>
      </w:pPr>
      <w:rPr>
        <w:rFonts w:ascii="Wingdings" w:hAnsi="Wingdings" w:hint="default"/>
      </w:rPr>
    </w:lvl>
  </w:abstractNum>
  <w:abstractNum w:abstractNumId="5" w15:restartNumberingAfterBreak="0">
    <w:nsid w:val="0AAF10FE"/>
    <w:multiLevelType w:val="multilevel"/>
    <w:tmpl w:val="4C084C94"/>
    <w:lvl w:ilvl="0">
      <w:start w:val="6"/>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0D1F22FF"/>
    <w:multiLevelType w:val="hybridMultilevel"/>
    <w:tmpl w:val="77709AB8"/>
    <w:lvl w:ilvl="0" w:tplc="755CBC9E">
      <w:start w:val="1"/>
      <w:numFmt w:val="decimal"/>
      <w:pStyle w:val="Ttulo2"/>
      <w:lvlText w:val="3.%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F986ED3"/>
    <w:multiLevelType w:val="hybridMultilevel"/>
    <w:tmpl w:val="FFFFFFFF"/>
    <w:lvl w:ilvl="0" w:tplc="B4C8FAC4">
      <w:start w:val="1"/>
      <w:numFmt w:val="bullet"/>
      <w:lvlText w:val=""/>
      <w:lvlJc w:val="left"/>
      <w:pPr>
        <w:ind w:left="720" w:hanging="360"/>
      </w:pPr>
      <w:rPr>
        <w:rFonts w:ascii="Symbol" w:hAnsi="Symbol" w:hint="default"/>
      </w:rPr>
    </w:lvl>
    <w:lvl w:ilvl="1" w:tplc="F4F6043A">
      <w:start w:val="1"/>
      <w:numFmt w:val="bullet"/>
      <w:lvlText w:val="o"/>
      <w:lvlJc w:val="left"/>
      <w:pPr>
        <w:ind w:left="1440" w:hanging="360"/>
      </w:pPr>
      <w:rPr>
        <w:rFonts w:ascii="Courier New" w:hAnsi="Courier New" w:hint="default"/>
      </w:rPr>
    </w:lvl>
    <w:lvl w:ilvl="2" w:tplc="829AE978">
      <w:start w:val="1"/>
      <w:numFmt w:val="bullet"/>
      <w:lvlText w:val=""/>
      <w:lvlJc w:val="left"/>
      <w:pPr>
        <w:ind w:left="2160" w:hanging="360"/>
      </w:pPr>
      <w:rPr>
        <w:rFonts w:ascii="Wingdings" w:hAnsi="Wingdings" w:hint="default"/>
      </w:rPr>
    </w:lvl>
    <w:lvl w:ilvl="3" w:tplc="35485A7A">
      <w:start w:val="1"/>
      <w:numFmt w:val="bullet"/>
      <w:lvlText w:val=""/>
      <w:lvlJc w:val="left"/>
      <w:pPr>
        <w:ind w:left="2880" w:hanging="360"/>
      </w:pPr>
      <w:rPr>
        <w:rFonts w:ascii="Symbol" w:hAnsi="Symbol" w:hint="default"/>
      </w:rPr>
    </w:lvl>
    <w:lvl w:ilvl="4" w:tplc="6D6C5C84">
      <w:start w:val="1"/>
      <w:numFmt w:val="bullet"/>
      <w:lvlText w:val="o"/>
      <w:lvlJc w:val="left"/>
      <w:pPr>
        <w:ind w:left="3600" w:hanging="360"/>
      </w:pPr>
      <w:rPr>
        <w:rFonts w:ascii="Courier New" w:hAnsi="Courier New" w:hint="default"/>
      </w:rPr>
    </w:lvl>
    <w:lvl w:ilvl="5" w:tplc="BA6E9EAC">
      <w:start w:val="1"/>
      <w:numFmt w:val="bullet"/>
      <w:lvlText w:val=""/>
      <w:lvlJc w:val="left"/>
      <w:pPr>
        <w:ind w:left="4320" w:hanging="360"/>
      </w:pPr>
      <w:rPr>
        <w:rFonts w:ascii="Wingdings" w:hAnsi="Wingdings" w:hint="default"/>
      </w:rPr>
    </w:lvl>
    <w:lvl w:ilvl="6" w:tplc="CEBA3F04">
      <w:start w:val="1"/>
      <w:numFmt w:val="bullet"/>
      <w:lvlText w:val=""/>
      <w:lvlJc w:val="left"/>
      <w:pPr>
        <w:ind w:left="5040" w:hanging="360"/>
      </w:pPr>
      <w:rPr>
        <w:rFonts w:ascii="Symbol" w:hAnsi="Symbol" w:hint="default"/>
      </w:rPr>
    </w:lvl>
    <w:lvl w:ilvl="7" w:tplc="09B0003A">
      <w:start w:val="1"/>
      <w:numFmt w:val="bullet"/>
      <w:lvlText w:val="o"/>
      <w:lvlJc w:val="left"/>
      <w:pPr>
        <w:ind w:left="5760" w:hanging="360"/>
      </w:pPr>
      <w:rPr>
        <w:rFonts w:ascii="Courier New" w:hAnsi="Courier New" w:hint="default"/>
      </w:rPr>
    </w:lvl>
    <w:lvl w:ilvl="8" w:tplc="F0CC5116">
      <w:start w:val="1"/>
      <w:numFmt w:val="bullet"/>
      <w:lvlText w:val=""/>
      <w:lvlJc w:val="left"/>
      <w:pPr>
        <w:ind w:left="6480" w:hanging="360"/>
      </w:pPr>
      <w:rPr>
        <w:rFonts w:ascii="Wingdings" w:hAnsi="Wingdings" w:hint="default"/>
      </w:rPr>
    </w:lvl>
  </w:abstractNum>
  <w:abstractNum w:abstractNumId="8" w15:restartNumberingAfterBreak="0">
    <w:nsid w:val="0FD640E1"/>
    <w:multiLevelType w:val="hybridMultilevel"/>
    <w:tmpl w:val="FFFFFFFF"/>
    <w:lvl w:ilvl="0" w:tplc="84C2960E">
      <w:start w:val="1"/>
      <w:numFmt w:val="bullet"/>
      <w:lvlText w:val=""/>
      <w:lvlJc w:val="left"/>
      <w:pPr>
        <w:ind w:left="720" w:hanging="360"/>
      </w:pPr>
      <w:rPr>
        <w:rFonts w:ascii="Symbol" w:hAnsi="Symbol" w:hint="default"/>
      </w:rPr>
    </w:lvl>
    <w:lvl w:ilvl="1" w:tplc="0A7CBC82">
      <w:start w:val="1"/>
      <w:numFmt w:val="bullet"/>
      <w:lvlText w:val="o"/>
      <w:lvlJc w:val="left"/>
      <w:pPr>
        <w:ind w:left="1440" w:hanging="360"/>
      </w:pPr>
      <w:rPr>
        <w:rFonts w:ascii="Courier New" w:hAnsi="Courier New" w:hint="default"/>
      </w:rPr>
    </w:lvl>
    <w:lvl w:ilvl="2" w:tplc="6A2213F2">
      <w:start w:val="1"/>
      <w:numFmt w:val="bullet"/>
      <w:lvlText w:val=""/>
      <w:lvlJc w:val="left"/>
      <w:pPr>
        <w:ind w:left="2160" w:hanging="360"/>
      </w:pPr>
      <w:rPr>
        <w:rFonts w:ascii="Wingdings" w:hAnsi="Wingdings" w:hint="default"/>
      </w:rPr>
    </w:lvl>
    <w:lvl w:ilvl="3" w:tplc="937A1D5C">
      <w:start w:val="1"/>
      <w:numFmt w:val="bullet"/>
      <w:lvlText w:val=""/>
      <w:lvlJc w:val="left"/>
      <w:pPr>
        <w:ind w:left="2880" w:hanging="360"/>
      </w:pPr>
      <w:rPr>
        <w:rFonts w:ascii="Symbol" w:hAnsi="Symbol" w:hint="default"/>
      </w:rPr>
    </w:lvl>
    <w:lvl w:ilvl="4" w:tplc="A7444530">
      <w:start w:val="1"/>
      <w:numFmt w:val="bullet"/>
      <w:lvlText w:val="o"/>
      <w:lvlJc w:val="left"/>
      <w:pPr>
        <w:ind w:left="3600" w:hanging="360"/>
      </w:pPr>
      <w:rPr>
        <w:rFonts w:ascii="Courier New" w:hAnsi="Courier New" w:hint="default"/>
      </w:rPr>
    </w:lvl>
    <w:lvl w:ilvl="5" w:tplc="AB94E056">
      <w:start w:val="1"/>
      <w:numFmt w:val="bullet"/>
      <w:lvlText w:val=""/>
      <w:lvlJc w:val="left"/>
      <w:pPr>
        <w:ind w:left="4320" w:hanging="360"/>
      </w:pPr>
      <w:rPr>
        <w:rFonts w:ascii="Wingdings" w:hAnsi="Wingdings" w:hint="default"/>
      </w:rPr>
    </w:lvl>
    <w:lvl w:ilvl="6" w:tplc="DF96F716">
      <w:start w:val="1"/>
      <w:numFmt w:val="bullet"/>
      <w:lvlText w:val=""/>
      <w:lvlJc w:val="left"/>
      <w:pPr>
        <w:ind w:left="5040" w:hanging="360"/>
      </w:pPr>
      <w:rPr>
        <w:rFonts w:ascii="Symbol" w:hAnsi="Symbol" w:hint="default"/>
      </w:rPr>
    </w:lvl>
    <w:lvl w:ilvl="7" w:tplc="AFB6684C">
      <w:start w:val="1"/>
      <w:numFmt w:val="bullet"/>
      <w:lvlText w:val="o"/>
      <w:lvlJc w:val="left"/>
      <w:pPr>
        <w:ind w:left="5760" w:hanging="360"/>
      </w:pPr>
      <w:rPr>
        <w:rFonts w:ascii="Courier New" w:hAnsi="Courier New" w:hint="default"/>
      </w:rPr>
    </w:lvl>
    <w:lvl w:ilvl="8" w:tplc="B0E006C0">
      <w:start w:val="1"/>
      <w:numFmt w:val="bullet"/>
      <w:lvlText w:val=""/>
      <w:lvlJc w:val="left"/>
      <w:pPr>
        <w:ind w:left="6480" w:hanging="360"/>
      </w:pPr>
      <w:rPr>
        <w:rFonts w:ascii="Wingdings" w:hAnsi="Wingdings" w:hint="default"/>
      </w:rPr>
    </w:lvl>
  </w:abstractNum>
  <w:abstractNum w:abstractNumId="9" w15:restartNumberingAfterBreak="0">
    <w:nsid w:val="13887040"/>
    <w:multiLevelType w:val="hybridMultilevel"/>
    <w:tmpl w:val="FFFFFFFF"/>
    <w:lvl w:ilvl="0" w:tplc="1416DE44">
      <w:start w:val="1"/>
      <w:numFmt w:val="bullet"/>
      <w:lvlText w:val=""/>
      <w:lvlJc w:val="left"/>
      <w:pPr>
        <w:ind w:left="720" w:hanging="360"/>
      </w:pPr>
      <w:rPr>
        <w:rFonts w:ascii="Symbol" w:hAnsi="Symbol" w:hint="default"/>
      </w:rPr>
    </w:lvl>
    <w:lvl w:ilvl="1" w:tplc="5CD033F6">
      <w:start w:val="1"/>
      <w:numFmt w:val="bullet"/>
      <w:lvlText w:val="o"/>
      <w:lvlJc w:val="left"/>
      <w:pPr>
        <w:ind w:left="1440" w:hanging="360"/>
      </w:pPr>
      <w:rPr>
        <w:rFonts w:ascii="Courier New" w:hAnsi="Courier New" w:hint="default"/>
      </w:rPr>
    </w:lvl>
    <w:lvl w:ilvl="2" w:tplc="D56C4162">
      <w:start w:val="1"/>
      <w:numFmt w:val="bullet"/>
      <w:lvlText w:val=""/>
      <w:lvlJc w:val="left"/>
      <w:pPr>
        <w:ind w:left="2160" w:hanging="360"/>
      </w:pPr>
      <w:rPr>
        <w:rFonts w:ascii="Wingdings" w:hAnsi="Wingdings" w:hint="default"/>
      </w:rPr>
    </w:lvl>
    <w:lvl w:ilvl="3" w:tplc="B16E6958">
      <w:start w:val="1"/>
      <w:numFmt w:val="bullet"/>
      <w:lvlText w:val=""/>
      <w:lvlJc w:val="left"/>
      <w:pPr>
        <w:ind w:left="2880" w:hanging="360"/>
      </w:pPr>
      <w:rPr>
        <w:rFonts w:ascii="Symbol" w:hAnsi="Symbol" w:hint="default"/>
      </w:rPr>
    </w:lvl>
    <w:lvl w:ilvl="4" w:tplc="D1903124">
      <w:start w:val="1"/>
      <w:numFmt w:val="bullet"/>
      <w:lvlText w:val="o"/>
      <w:lvlJc w:val="left"/>
      <w:pPr>
        <w:ind w:left="3600" w:hanging="360"/>
      </w:pPr>
      <w:rPr>
        <w:rFonts w:ascii="Courier New" w:hAnsi="Courier New" w:hint="default"/>
      </w:rPr>
    </w:lvl>
    <w:lvl w:ilvl="5" w:tplc="A8E85C6C">
      <w:start w:val="1"/>
      <w:numFmt w:val="bullet"/>
      <w:lvlText w:val=""/>
      <w:lvlJc w:val="left"/>
      <w:pPr>
        <w:ind w:left="4320" w:hanging="360"/>
      </w:pPr>
      <w:rPr>
        <w:rFonts w:ascii="Wingdings" w:hAnsi="Wingdings" w:hint="default"/>
      </w:rPr>
    </w:lvl>
    <w:lvl w:ilvl="6" w:tplc="250A7DB6">
      <w:start w:val="1"/>
      <w:numFmt w:val="bullet"/>
      <w:lvlText w:val=""/>
      <w:lvlJc w:val="left"/>
      <w:pPr>
        <w:ind w:left="5040" w:hanging="360"/>
      </w:pPr>
      <w:rPr>
        <w:rFonts w:ascii="Symbol" w:hAnsi="Symbol" w:hint="default"/>
      </w:rPr>
    </w:lvl>
    <w:lvl w:ilvl="7" w:tplc="55CA9BBE">
      <w:start w:val="1"/>
      <w:numFmt w:val="bullet"/>
      <w:lvlText w:val="o"/>
      <w:lvlJc w:val="left"/>
      <w:pPr>
        <w:ind w:left="5760" w:hanging="360"/>
      </w:pPr>
      <w:rPr>
        <w:rFonts w:ascii="Courier New" w:hAnsi="Courier New" w:hint="default"/>
      </w:rPr>
    </w:lvl>
    <w:lvl w:ilvl="8" w:tplc="5A0C0D86">
      <w:start w:val="1"/>
      <w:numFmt w:val="bullet"/>
      <w:lvlText w:val=""/>
      <w:lvlJc w:val="left"/>
      <w:pPr>
        <w:ind w:left="6480" w:hanging="360"/>
      </w:pPr>
      <w:rPr>
        <w:rFonts w:ascii="Wingdings" w:hAnsi="Wingdings" w:hint="default"/>
      </w:rPr>
    </w:lvl>
  </w:abstractNum>
  <w:abstractNum w:abstractNumId="10" w15:restartNumberingAfterBreak="0">
    <w:nsid w:val="15B32D8A"/>
    <w:multiLevelType w:val="hybridMultilevel"/>
    <w:tmpl w:val="FFFFFFFF"/>
    <w:lvl w:ilvl="0" w:tplc="A3C2E1CE">
      <w:start w:val="1"/>
      <w:numFmt w:val="bullet"/>
      <w:lvlText w:val=""/>
      <w:lvlJc w:val="left"/>
      <w:pPr>
        <w:ind w:left="720" w:hanging="360"/>
      </w:pPr>
      <w:rPr>
        <w:rFonts w:ascii="Symbol" w:hAnsi="Symbol" w:hint="default"/>
      </w:rPr>
    </w:lvl>
    <w:lvl w:ilvl="1" w:tplc="31DC1904">
      <w:start w:val="1"/>
      <w:numFmt w:val="bullet"/>
      <w:lvlText w:val="o"/>
      <w:lvlJc w:val="left"/>
      <w:pPr>
        <w:ind w:left="1440" w:hanging="360"/>
      </w:pPr>
      <w:rPr>
        <w:rFonts w:ascii="Courier New" w:hAnsi="Courier New" w:hint="default"/>
      </w:rPr>
    </w:lvl>
    <w:lvl w:ilvl="2" w:tplc="F16EC38E">
      <w:start w:val="1"/>
      <w:numFmt w:val="bullet"/>
      <w:lvlText w:val=""/>
      <w:lvlJc w:val="left"/>
      <w:pPr>
        <w:ind w:left="2160" w:hanging="360"/>
      </w:pPr>
      <w:rPr>
        <w:rFonts w:ascii="Wingdings" w:hAnsi="Wingdings" w:hint="default"/>
      </w:rPr>
    </w:lvl>
    <w:lvl w:ilvl="3" w:tplc="B9B86C16">
      <w:start w:val="1"/>
      <w:numFmt w:val="bullet"/>
      <w:lvlText w:val=""/>
      <w:lvlJc w:val="left"/>
      <w:pPr>
        <w:ind w:left="2880" w:hanging="360"/>
      </w:pPr>
      <w:rPr>
        <w:rFonts w:ascii="Symbol" w:hAnsi="Symbol" w:hint="default"/>
      </w:rPr>
    </w:lvl>
    <w:lvl w:ilvl="4" w:tplc="22E0527A">
      <w:start w:val="1"/>
      <w:numFmt w:val="bullet"/>
      <w:lvlText w:val="o"/>
      <w:lvlJc w:val="left"/>
      <w:pPr>
        <w:ind w:left="3600" w:hanging="360"/>
      </w:pPr>
      <w:rPr>
        <w:rFonts w:ascii="Courier New" w:hAnsi="Courier New" w:hint="default"/>
      </w:rPr>
    </w:lvl>
    <w:lvl w:ilvl="5" w:tplc="7BE4672E">
      <w:start w:val="1"/>
      <w:numFmt w:val="bullet"/>
      <w:lvlText w:val=""/>
      <w:lvlJc w:val="left"/>
      <w:pPr>
        <w:ind w:left="4320" w:hanging="360"/>
      </w:pPr>
      <w:rPr>
        <w:rFonts w:ascii="Wingdings" w:hAnsi="Wingdings" w:hint="default"/>
      </w:rPr>
    </w:lvl>
    <w:lvl w:ilvl="6" w:tplc="D5D04AA4">
      <w:start w:val="1"/>
      <w:numFmt w:val="bullet"/>
      <w:lvlText w:val=""/>
      <w:lvlJc w:val="left"/>
      <w:pPr>
        <w:ind w:left="5040" w:hanging="360"/>
      </w:pPr>
      <w:rPr>
        <w:rFonts w:ascii="Symbol" w:hAnsi="Symbol" w:hint="default"/>
      </w:rPr>
    </w:lvl>
    <w:lvl w:ilvl="7" w:tplc="C770C98C">
      <w:start w:val="1"/>
      <w:numFmt w:val="bullet"/>
      <w:lvlText w:val="o"/>
      <w:lvlJc w:val="left"/>
      <w:pPr>
        <w:ind w:left="5760" w:hanging="360"/>
      </w:pPr>
      <w:rPr>
        <w:rFonts w:ascii="Courier New" w:hAnsi="Courier New" w:hint="default"/>
      </w:rPr>
    </w:lvl>
    <w:lvl w:ilvl="8" w:tplc="BE50A9DC">
      <w:start w:val="1"/>
      <w:numFmt w:val="bullet"/>
      <w:lvlText w:val=""/>
      <w:lvlJc w:val="left"/>
      <w:pPr>
        <w:ind w:left="6480" w:hanging="360"/>
      </w:pPr>
      <w:rPr>
        <w:rFonts w:ascii="Wingdings" w:hAnsi="Wingdings" w:hint="default"/>
      </w:rPr>
    </w:lvl>
  </w:abstractNum>
  <w:abstractNum w:abstractNumId="11" w15:restartNumberingAfterBreak="0">
    <w:nsid w:val="192568E1"/>
    <w:multiLevelType w:val="hybridMultilevel"/>
    <w:tmpl w:val="FFFFFFFF"/>
    <w:lvl w:ilvl="0" w:tplc="9F2AB932">
      <w:start w:val="1"/>
      <w:numFmt w:val="bullet"/>
      <w:lvlText w:val=""/>
      <w:lvlJc w:val="left"/>
      <w:pPr>
        <w:ind w:left="720" w:hanging="360"/>
      </w:pPr>
      <w:rPr>
        <w:rFonts w:ascii="Symbol" w:hAnsi="Symbol" w:hint="default"/>
      </w:rPr>
    </w:lvl>
    <w:lvl w:ilvl="1" w:tplc="2EE80978">
      <w:start w:val="1"/>
      <w:numFmt w:val="bullet"/>
      <w:lvlText w:val="o"/>
      <w:lvlJc w:val="left"/>
      <w:pPr>
        <w:ind w:left="1440" w:hanging="360"/>
      </w:pPr>
      <w:rPr>
        <w:rFonts w:ascii="Courier New" w:hAnsi="Courier New" w:hint="default"/>
      </w:rPr>
    </w:lvl>
    <w:lvl w:ilvl="2" w:tplc="A3B0292E">
      <w:start w:val="1"/>
      <w:numFmt w:val="bullet"/>
      <w:lvlText w:val=""/>
      <w:lvlJc w:val="left"/>
      <w:pPr>
        <w:ind w:left="2160" w:hanging="360"/>
      </w:pPr>
      <w:rPr>
        <w:rFonts w:ascii="Wingdings" w:hAnsi="Wingdings" w:hint="default"/>
      </w:rPr>
    </w:lvl>
    <w:lvl w:ilvl="3" w:tplc="3BE2BC90">
      <w:start w:val="1"/>
      <w:numFmt w:val="bullet"/>
      <w:lvlText w:val=""/>
      <w:lvlJc w:val="left"/>
      <w:pPr>
        <w:ind w:left="2880" w:hanging="360"/>
      </w:pPr>
      <w:rPr>
        <w:rFonts w:ascii="Symbol" w:hAnsi="Symbol" w:hint="default"/>
      </w:rPr>
    </w:lvl>
    <w:lvl w:ilvl="4" w:tplc="6E3690D4">
      <w:start w:val="1"/>
      <w:numFmt w:val="bullet"/>
      <w:lvlText w:val="o"/>
      <w:lvlJc w:val="left"/>
      <w:pPr>
        <w:ind w:left="3600" w:hanging="360"/>
      </w:pPr>
      <w:rPr>
        <w:rFonts w:ascii="Courier New" w:hAnsi="Courier New" w:hint="default"/>
      </w:rPr>
    </w:lvl>
    <w:lvl w:ilvl="5" w:tplc="8F9CCCC4">
      <w:start w:val="1"/>
      <w:numFmt w:val="bullet"/>
      <w:lvlText w:val=""/>
      <w:lvlJc w:val="left"/>
      <w:pPr>
        <w:ind w:left="4320" w:hanging="360"/>
      </w:pPr>
      <w:rPr>
        <w:rFonts w:ascii="Wingdings" w:hAnsi="Wingdings" w:hint="default"/>
      </w:rPr>
    </w:lvl>
    <w:lvl w:ilvl="6" w:tplc="EF0C1D80">
      <w:start w:val="1"/>
      <w:numFmt w:val="bullet"/>
      <w:lvlText w:val=""/>
      <w:lvlJc w:val="left"/>
      <w:pPr>
        <w:ind w:left="5040" w:hanging="360"/>
      </w:pPr>
      <w:rPr>
        <w:rFonts w:ascii="Symbol" w:hAnsi="Symbol" w:hint="default"/>
      </w:rPr>
    </w:lvl>
    <w:lvl w:ilvl="7" w:tplc="23667944">
      <w:start w:val="1"/>
      <w:numFmt w:val="bullet"/>
      <w:lvlText w:val="o"/>
      <w:lvlJc w:val="left"/>
      <w:pPr>
        <w:ind w:left="5760" w:hanging="360"/>
      </w:pPr>
      <w:rPr>
        <w:rFonts w:ascii="Courier New" w:hAnsi="Courier New" w:hint="default"/>
      </w:rPr>
    </w:lvl>
    <w:lvl w:ilvl="8" w:tplc="A0CC528A">
      <w:start w:val="1"/>
      <w:numFmt w:val="bullet"/>
      <w:lvlText w:val=""/>
      <w:lvlJc w:val="left"/>
      <w:pPr>
        <w:ind w:left="6480" w:hanging="360"/>
      </w:pPr>
      <w:rPr>
        <w:rFonts w:ascii="Wingdings" w:hAnsi="Wingdings" w:hint="default"/>
      </w:rPr>
    </w:lvl>
  </w:abstractNum>
  <w:abstractNum w:abstractNumId="12" w15:restartNumberingAfterBreak="0">
    <w:nsid w:val="26F77D68"/>
    <w:multiLevelType w:val="hybridMultilevel"/>
    <w:tmpl w:val="AA60B96E"/>
    <w:lvl w:ilvl="0" w:tplc="46269E0C">
      <w:start w:val="1"/>
      <w:numFmt w:val="decimal"/>
      <w:lvlText w:val="%1."/>
      <w:lvlJc w:val="left"/>
      <w:pPr>
        <w:ind w:left="720" w:hanging="360"/>
      </w:pPr>
    </w:lvl>
    <w:lvl w:ilvl="1" w:tplc="CA581A2A">
      <w:start w:val="1"/>
      <w:numFmt w:val="lowerLetter"/>
      <w:lvlText w:val="%2."/>
      <w:lvlJc w:val="left"/>
      <w:pPr>
        <w:ind w:left="1440" w:hanging="360"/>
      </w:pPr>
    </w:lvl>
    <w:lvl w:ilvl="2" w:tplc="3814B82E">
      <w:start w:val="1"/>
      <w:numFmt w:val="lowerRoman"/>
      <w:lvlText w:val="%3."/>
      <w:lvlJc w:val="right"/>
      <w:pPr>
        <w:ind w:left="2160" w:hanging="180"/>
      </w:pPr>
    </w:lvl>
    <w:lvl w:ilvl="3" w:tplc="72EA130E">
      <w:start w:val="1"/>
      <w:numFmt w:val="decimal"/>
      <w:lvlText w:val="%4."/>
      <w:lvlJc w:val="left"/>
      <w:pPr>
        <w:ind w:left="2880" w:hanging="360"/>
      </w:pPr>
    </w:lvl>
    <w:lvl w:ilvl="4" w:tplc="7A686C82">
      <w:start w:val="1"/>
      <w:numFmt w:val="lowerLetter"/>
      <w:lvlText w:val="%5."/>
      <w:lvlJc w:val="left"/>
      <w:pPr>
        <w:ind w:left="3600" w:hanging="360"/>
      </w:pPr>
    </w:lvl>
    <w:lvl w:ilvl="5" w:tplc="2CDAF1C6">
      <w:start w:val="1"/>
      <w:numFmt w:val="lowerRoman"/>
      <w:lvlText w:val="%6."/>
      <w:lvlJc w:val="right"/>
      <w:pPr>
        <w:ind w:left="4320" w:hanging="180"/>
      </w:pPr>
    </w:lvl>
    <w:lvl w:ilvl="6" w:tplc="CBCCCF7E">
      <w:start w:val="1"/>
      <w:numFmt w:val="decimal"/>
      <w:lvlText w:val="%7."/>
      <w:lvlJc w:val="left"/>
      <w:pPr>
        <w:ind w:left="5040" w:hanging="360"/>
      </w:pPr>
    </w:lvl>
    <w:lvl w:ilvl="7" w:tplc="B5C4BA00">
      <w:start w:val="1"/>
      <w:numFmt w:val="lowerLetter"/>
      <w:lvlText w:val="%8."/>
      <w:lvlJc w:val="left"/>
      <w:pPr>
        <w:ind w:left="5760" w:hanging="360"/>
      </w:pPr>
    </w:lvl>
    <w:lvl w:ilvl="8" w:tplc="0F3CC0B4">
      <w:start w:val="1"/>
      <w:numFmt w:val="lowerRoman"/>
      <w:lvlText w:val="%9."/>
      <w:lvlJc w:val="right"/>
      <w:pPr>
        <w:ind w:left="6480" w:hanging="180"/>
      </w:pPr>
    </w:lvl>
  </w:abstractNum>
  <w:abstractNum w:abstractNumId="13" w15:restartNumberingAfterBreak="0">
    <w:nsid w:val="32B57FD4"/>
    <w:multiLevelType w:val="multilevel"/>
    <w:tmpl w:val="CBBA286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CC166D7"/>
    <w:multiLevelType w:val="multilevel"/>
    <w:tmpl w:val="F1641DBE"/>
    <w:lvl w:ilvl="0">
      <w:start w:val="1"/>
      <w:numFmt w:val="decimal"/>
      <w:pStyle w:val="Ttulo1"/>
      <w:lvlText w:val="%1."/>
      <w:lvlJc w:val="left"/>
      <w:pPr>
        <w:ind w:left="720"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3D5C3918"/>
    <w:multiLevelType w:val="hybridMultilevel"/>
    <w:tmpl w:val="19CAD746"/>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16" w15:restartNumberingAfterBreak="0">
    <w:nsid w:val="43F6065F"/>
    <w:multiLevelType w:val="multilevel"/>
    <w:tmpl w:val="44747438"/>
    <w:lvl w:ilvl="0">
      <w:start w:val="5"/>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7" w15:restartNumberingAfterBreak="0">
    <w:nsid w:val="44C15F20"/>
    <w:multiLevelType w:val="hybridMultilevel"/>
    <w:tmpl w:val="FFFFFFFF"/>
    <w:lvl w:ilvl="0" w:tplc="3C108440">
      <w:start w:val="1"/>
      <w:numFmt w:val="bullet"/>
      <w:lvlText w:val=""/>
      <w:lvlJc w:val="left"/>
      <w:pPr>
        <w:ind w:left="720" w:hanging="360"/>
      </w:pPr>
      <w:rPr>
        <w:rFonts w:ascii="Symbol" w:hAnsi="Symbol" w:hint="default"/>
      </w:rPr>
    </w:lvl>
    <w:lvl w:ilvl="1" w:tplc="1E308458">
      <w:start w:val="1"/>
      <w:numFmt w:val="bullet"/>
      <w:lvlText w:val="o"/>
      <w:lvlJc w:val="left"/>
      <w:pPr>
        <w:ind w:left="1440" w:hanging="360"/>
      </w:pPr>
      <w:rPr>
        <w:rFonts w:ascii="Courier New" w:hAnsi="Courier New" w:hint="default"/>
      </w:rPr>
    </w:lvl>
    <w:lvl w:ilvl="2" w:tplc="9D64A43C">
      <w:start w:val="1"/>
      <w:numFmt w:val="bullet"/>
      <w:lvlText w:val=""/>
      <w:lvlJc w:val="left"/>
      <w:pPr>
        <w:ind w:left="2160" w:hanging="360"/>
      </w:pPr>
      <w:rPr>
        <w:rFonts w:ascii="Wingdings" w:hAnsi="Wingdings" w:hint="default"/>
      </w:rPr>
    </w:lvl>
    <w:lvl w:ilvl="3" w:tplc="42EA66F4">
      <w:start w:val="1"/>
      <w:numFmt w:val="bullet"/>
      <w:lvlText w:val=""/>
      <w:lvlJc w:val="left"/>
      <w:pPr>
        <w:ind w:left="2880" w:hanging="360"/>
      </w:pPr>
      <w:rPr>
        <w:rFonts w:ascii="Symbol" w:hAnsi="Symbol" w:hint="default"/>
      </w:rPr>
    </w:lvl>
    <w:lvl w:ilvl="4" w:tplc="33D005A8">
      <w:start w:val="1"/>
      <w:numFmt w:val="bullet"/>
      <w:lvlText w:val="o"/>
      <w:lvlJc w:val="left"/>
      <w:pPr>
        <w:ind w:left="3600" w:hanging="360"/>
      </w:pPr>
      <w:rPr>
        <w:rFonts w:ascii="Courier New" w:hAnsi="Courier New" w:hint="default"/>
      </w:rPr>
    </w:lvl>
    <w:lvl w:ilvl="5" w:tplc="39C818DA">
      <w:start w:val="1"/>
      <w:numFmt w:val="bullet"/>
      <w:lvlText w:val=""/>
      <w:lvlJc w:val="left"/>
      <w:pPr>
        <w:ind w:left="4320" w:hanging="360"/>
      </w:pPr>
      <w:rPr>
        <w:rFonts w:ascii="Wingdings" w:hAnsi="Wingdings" w:hint="default"/>
      </w:rPr>
    </w:lvl>
    <w:lvl w:ilvl="6" w:tplc="E7D68EA6">
      <w:start w:val="1"/>
      <w:numFmt w:val="bullet"/>
      <w:lvlText w:val=""/>
      <w:lvlJc w:val="left"/>
      <w:pPr>
        <w:ind w:left="5040" w:hanging="360"/>
      </w:pPr>
      <w:rPr>
        <w:rFonts w:ascii="Symbol" w:hAnsi="Symbol" w:hint="default"/>
      </w:rPr>
    </w:lvl>
    <w:lvl w:ilvl="7" w:tplc="F87A1B36">
      <w:start w:val="1"/>
      <w:numFmt w:val="bullet"/>
      <w:lvlText w:val="o"/>
      <w:lvlJc w:val="left"/>
      <w:pPr>
        <w:ind w:left="5760" w:hanging="360"/>
      </w:pPr>
      <w:rPr>
        <w:rFonts w:ascii="Courier New" w:hAnsi="Courier New" w:hint="default"/>
      </w:rPr>
    </w:lvl>
    <w:lvl w:ilvl="8" w:tplc="251ACA7C">
      <w:start w:val="1"/>
      <w:numFmt w:val="bullet"/>
      <w:lvlText w:val=""/>
      <w:lvlJc w:val="left"/>
      <w:pPr>
        <w:ind w:left="6480" w:hanging="360"/>
      </w:pPr>
      <w:rPr>
        <w:rFonts w:ascii="Wingdings" w:hAnsi="Wingdings" w:hint="default"/>
      </w:rPr>
    </w:lvl>
  </w:abstractNum>
  <w:abstractNum w:abstractNumId="18" w15:restartNumberingAfterBreak="0">
    <w:nsid w:val="488F5FB1"/>
    <w:multiLevelType w:val="hybridMultilevel"/>
    <w:tmpl w:val="04F8FF60"/>
    <w:lvl w:ilvl="0" w:tplc="0409000D">
      <w:start w:val="1"/>
      <w:numFmt w:val="bullet"/>
      <w:lvlText w:val=""/>
      <w:lvlJc w:val="left"/>
      <w:pPr>
        <w:ind w:left="720" w:hanging="360"/>
      </w:pPr>
      <w:rPr>
        <w:rFonts w:ascii="Wingdings" w:hAnsi="Wingdings" w:hint="default"/>
      </w:rPr>
    </w:lvl>
    <w:lvl w:ilvl="1" w:tplc="13528DB6">
      <w:numFmt w:val="bullet"/>
      <w:lvlText w:val="•"/>
      <w:lvlJc w:val="left"/>
      <w:pPr>
        <w:ind w:left="1440" w:hanging="360"/>
      </w:pPr>
      <w:rPr>
        <w:rFonts w:ascii="Times New Roman" w:eastAsiaTheme="minorEastAsia" w:hAnsi="Times New Roman" w:cs="Times New Roman"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8F07564"/>
    <w:multiLevelType w:val="multilevel"/>
    <w:tmpl w:val="A8787544"/>
    <w:lvl w:ilvl="0">
      <w:start w:val="4"/>
      <w:numFmt w:val="decimal"/>
      <w:lvlText w:val="%1."/>
      <w:lvlJc w:val="left"/>
      <w:pPr>
        <w:ind w:left="390" w:hanging="390"/>
      </w:pPr>
      <w:rPr>
        <w:rFonts w:eastAsiaTheme="minorEastAsia" w:cs="Arial" w:hint="default"/>
        <w:b w:val="0"/>
        <w:color w:val="auto"/>
      </w:rPr>
    </w:lvl>
    <w:lvl w:ilvl="1">
      <w:start w:val="2"/>
      <w:numFmt w:val="decimal"/>
      <w:lvlText w:val="%1.%2."/>
      <w:lvlJc w:val="left"/>
      <w:pPr>
        <w:ind w:left="720" w:hanging="720"/>
      </w:pPr>
      <w:rPr>
        <w:rFonts w:eastAsiaTheme="minorEastAsia" w:cs="Arial" w:hint="default"/>
        <w:b/>
        <w:color w:val="auto"/>
      </w:rPr>
    </w:lvl>
    <w:lvl w:ilvl="2">
      <w:start w:val="1"/>
      <w:numFmt w:val="decimal"/>
      <w:lvlText w:val="%1.%2.%3."/>
      <w:lvlJc w:val="left"/>
      <w:pPr>
        <w:ind w:left="720" w:hanging="720"/>
      </w:pPr>
      <w:rPr>
        <w:rFonts w:eastAsiaTheme="minorEastAsia" w:cs="Arial" w:hint="default"/>
        <w:b w:val="0"/>
        <w:color w:val="auto"/>
      </w:rPr>
    </w:lvl>
    <w:lvl w:ilvl="3">
      <w:start w:val="1"/>
      <w:numFmt w:val="decimal"/>
      <w:lvlText w:val="%1.%2.%3.%4."/>
      <w:lvlJc w:val="left"/>
      <w:pPr>
        <w:ind w:left="1080" w:hanging="1080"/>
      </w:pPr>
      <w:rPr>
        <w:rFonts w:eastAsiaTheme="minorEastAsia" w:cs="Arial" w:hint="default"/>
        <w:b w:val="0"/>
        <w:color w:val="auto"/>
      </w:rPr>
    </w:lvl>
    <w:lvl w:ilvl="4">
      <w:start w:val="1"/>
      <w:numFmt w:val="decimal"/>
      <w:lvlText w:val="%1.%2.%3.%4.%5."/>
      <w:lvlJc w:val="left"/>
      <w:pPr>
        <w:ind w:left="1080" w:hanging="1080"/>
      </w:pPr>
      <w:rPr>
        <w:rFonts w:eastAsiaTheme="minorEastAsia" w:cs="Arial" w:hint="default"/>
        <w:b w:val="0"/>
        <w:color w:val="auto"/>
      </w:rPr>
    </w:lvl>
    <w:lvl w:ilvl="5">
      <w:start w:val="1"/>
      <w:numFmt w:val="decimal"/>
      <w:lvlText w:val="%1.%2.%3.%4.%5.%6."/>
      <w:lvlJc w:val="left"/>
      <w:pPr>
        <w:ind w:left="1440" w:hanging="1440"/>
      </w:pPr>
      <w:rPr>
        <w:rFonts w:eastAsiaTheme="minorEastAsia" w:cs="Arial" w:hint="default"/>
        <w:b w:val="0"/>
        <w:color w:val="auto"/>
      </w:rPr>
    </w:lvl>
    <w:lvl w:ilvl="6">
      <w:start w:val="1"/>
      <w:numFmt w:val="decimal"/>
      <w:lvlText w:val="%1.%2.%3.%4.%5.%6.%7."/>
      <w:lvlJc w:val="left"/>
      <w:pPr>
        <w:ind w:left="1440" w:hanging="1440"/>
      </w:pPr>
      <w:rPr>
        <w:rFonts w:eastAsiaTheme="minorEastAsia" w:cs="Arial" w:hint="default"/>
        <w:b w:val="0"/>
        <w:color w:val="auto"/>
      </w:rPr>
    </w:lvl>
    <w:lvl w:ilvl="7">
      <w:start w:val="1"/>
      <w:numFmt w:val="decimal"/>
      <w:lvlText w:val="%1.%2.%3.%4.%5.%6.%7.%8."/>
      <w:lvlJc w:val="left"/>
      <w:pPr>
        <w:ind w:left="1800" w:hanging="1800"/>
      </w:pPr>
      <w:rPr>
        <w:rFonts w:eastAsiaTheme="minorEastAsia" w:cs="Arial" w:hint="default"/>
        <w:b w:val="0"/>
        <w:color w:val="auto"/>
      </w:rPr>
    </w:lvl>
    <w:lvl w:ilvl="8">
      <w:start w:val="1"/>
      <w:numFmt w:val="decimal"/>
      <w:lvlText w:val="%1.%2.%3.%4.%5.%6.%7.%8.%9."/>
      <w:lvlJc w:val="left"/>
      <w:pPr>
        <w:ind w:left="2160" w:hanging="2160"/>
      </w:pPr>
      <w:rPr>
        <w:rFonts w:eastAsiaTheme="minorEastAsia" w:cs="Arial" w:hint="default"/>
        <w:b w:val="0"/>
        <w:color w:val="auto"/>
      </w:rPr>
    </w:lvl>
  </w:abstractNum>
  <w:abstractNum w:abstractNumId="20" w15:restartNumberingAfterBreak="0">
    <w:nsid w:val="4FCA415F"/>
    <w:multiLevelType w:val="multilevel"/>
    <w:tmpl w:val="4C084C94"/>
    <w:lvl w:ilvl="0">
      <w:start w:val="6"/>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514167D2"/>
    <w:multiLevelType w:val="multilevel"/>
    <w:tmpl w:val="5700128A"/>
    <w:lvl w:ilvl="0">
      <w:start w:val="5"/>
      <w:numFmt w:val="decimal"/>
      <w:lvlText w:val="%1."/>
      <w:lvlJc w:val="left"/>
      <w:pPr>
        <w:ind w:left="390" w:hanging="390"/>
      </w:pPr>
      <w:rPr>
        <w:rFonts w:hint="default"/>
        <w:b/>
        <w:color w:val="000000" w:themeColor="text1"/>
      </w:rPr>
    </w:lvl>
    <w:lvl w:ilvl="1">
      <w:start w:val="8"/>
      <w:numFmt w:val="decimal"/>
      <w:lvlText w:val="%1.%2."/>
      <w:lvlJc w:val="left"/>
      <w:pPr>
        <w:ind w:left="1080" w:hanging="720"/>
      </w:pPr>
      <w:rPr>
        <w:rFonts w:hint="default"/>
        <w:b/>
        <w:color w:val="000000" w:themeColor="text1"/>
      </w:rPr>
    </w:lvl>
    <w:lvl w:ilvl="2">
      <w:start w:val="1"/>
      <w:numFmt w:val="decimal"/>
      <w:lvlText w:val="%1.%2.%3."/>
      <w:lvlJc w:val="left"/>
      <w:pPr>
        <w:ind w:left="1440" w:hanging="720"/>
      </w:pPr>
      <w:rPr>
        <w:rFonts w:hint="default"/>
        <w:b/>
        <w:color w:val="000000" w:themeColor="text1"/>
      </w:rPr>
    </w:lvl>
    <w:lvl w:ilvl="3">
      <w:start w:val="1"/>
      <w:numFmt w:val="decimal"/>
      <w:lvlText w:val="%1.%2.%3.%4."/>
      <w:lvlJc w:val="left"/>
      <w:pPr>
        <w:ind w:left="2160" w:hanging="1080"/>
      </w:pPr>
      <w:rPr>
        <w:rFonts w:hint="default"/>
        <w:b/>
        <w:color w:val="000000" w:themeColor="text1"/>
      </w:rPr>
    </w:lvl>
    <w:lvl w:ilvl="4">
      <w:start w:val="1"/>
      <w:numFmt w:val="decimal"/>
      <w:lvlText w:val="%1.%2.%3.%4.%5."/>
      <w:lvlJc w:val="left"/>
      <w:pPr>
        <w:ind w:left="2520" w:hanging="1080"/>
      </w:pPr>
      <w:rPr>
        <w:rFonts w:hint="default"/>
        <w:b/>
        <w:color w:val="000000" w:themeColor="text1"/>
      </w:rPr>
    </w:lvl>
    <w:lvl w:ilvl="5">
      <w:start w:val="1"/>
      <w:numFmt w:val="decimal"/>
      <w:lvlText w:val="%1.%2.%3.%4.%5.%6."/>
      <w:lvlJc w:val="left"/>
      <w:pPr>
        <w:ind w:left="3240" w:hanging="1440"/>
      </w:pPr>
      <w:rPr>
        <w:rFonts w:hint="default"/>
        <w:b/>
        <w:color w:val="000000" w:themeColor="text1"/>
      </w:rPr>
    </w:lvl>
    <w:lvl w:ilvl="6">
      <w:start w:val="1"/>
      <w:numFmt w:val="decimal"/>
      <w:lvlText w:val="%1.%2.%3.%4.%5.%6.%7."/>
      <w:lvlJc w:val="left"/>
      <w:pPr>
        <w:ind w:left="3600" w:hanging="1440"/>
      </w:pPr>
      <w:rPr>
        <w:rFonts w:hint="default"/>
        <w:b/>
        <w:color w:val="000000" w:themeColor="text1"/>
      </w:rPr>
    </w:lvl>
    <w:lvl w:ilvl="7">
      <w:start w:val="1"/>
      <w:numFmt w:val="decimal"/>
      <w:lvlText w:val="%1.%2.%3.%4.%5.%6.%7.%8."/>
      <w:lvlJc w:val="left"/>
      <w:pPr>
        <w:ind w:left="4320" w:hanging="1800"/>
      </w:pPr>
      <w:rPr>
        <w:rFonts w:hint="default"/>
        <w:b/>
        <w:color w:val="000000" w:themeColor="text1"/>
      </w:rPr>
    </w:lvl>
    <w:lvl w:ilvl="8">
      <w:start w:val="1"/>
      <w:numFmt w:val="decimal"/>
      <w:lvlText w:val="%1.%2.%3.%4.%5.%6.%7.%8.%9."/>
      <w:lvlJc w:val="left"/>
      <w:pPr>
        <w:ind w:left="5040" w:hanging="2160"/>
      </w:pPr>
      <w:rPr>
        <w:rFonts w:hint="default"/>
        <w:b/>
        <w:color w:val="000000" w:themeColor="text1"/>
      </w:rPr>
    </w:lvl>
  </w:abstractNum>
  <w:abstractNum w:abstractNumId="22" w15:restartNumberingAfterBreak="0">
    <w:nsid w:val="51F73736"/>
    <w:multiLevelType w:val="hybridMultilevel"/>
    <w:tmpl w:val="FFFFFFFF"/>
    <w:lvl w:ilvl="0" w:tplc="99C23166">
      <w:start w:val="1"/>
      <w:numFmt w:val="bullet"/>
      <w:lvlText w:val=""/>
      <w:lvlJc w:val="left"/>
      <w:pPr>
        <w:ind w:left="720" w:hanging="360"/>
      </w:pPr>
      <w:rPr>
        <w:rFonts w:ascii="Symbol" w:hAnsi="Symbol" w:hint="default"/>
      </w:rPr>
    </w:lvl>
    <w:lvl w:ilvl="1" w:tplc="A45A7A96">
      <w:start w:val="1"/>
      <w:numFmt w:val="bullet"/>
      <w:lvlText w:val="o"/>
      <w:lvlJc w:val="left"/>
      <w:pPr>
        <w:ind w:left="1440" w:hanging="360"/>
      </w:pPr>
      <w:rPr>
        <w:rFonts w:ascii="Courier New" w:hAnsi="Courier New" w:hint="default"/>
      </w:rPr>
    </w:lvl>
    <w:lvl w:ilvl="2" w:tplc="2DAEF09A">
      <w:start w:val="1"/>
      <w:numFmt w:val="bullet"/>
      <w:lvlText w:val=""/>
      <w:lvlJc w:val="left"/>
      <w:pPr>
        <w:ind w:left="2160" w:hanging="360"/>
      </w:pPr>
      <w:rPr>
        <w:rFonts w:ascii="Wingdings" w:hAnsi="Wingdings" w:hint="default"/>
      </w:rPr>
    </w:lvl>
    <w:lvl w:ilvl="3" w:tplc="F5BE1A14">
      <w:start w:val="1"/>
      <w:numFmt w:val="bullet"/>
      <w:lvlText w:val=""/>
      <w:lvlJc w:val="left"/>
      <w:pPr>
        <w:ind w:left="2880" w:hanging="360"/>
      </w:pPr>
      <w:rPr>
        <w:rFonts w:ascii="Symbol" w:hAnsi="Symbol" w:hint="default"/>
      </w:rPr>
    </w:lvl>
    <w:lvl w:ilvl="4" w:tplc="EDFA3ED8">
      <w:start w:val="1"/>
      <w:numFmt w:val="bullet"/>
      <w:lvlText w:val="o"/>
      <w:lvlJc w:val="left"/>
      <w:pPr>
        <w:ind w:left="3600" w:hanging="360"/>
      </w:pPr>
      <w:rPr>
        <w:rFonts w:ascii="Courier New" w:hAnsi="Courier New" w:hint="default"/>
      </w:rPr>
    </w:lvl>
    <w:lvl w:ilvl="5" w:tplc="3530DD04">
      <w:start w:val="1"/>
      <w:numFmt w:val="bullet"/>
      <w:lvlText w:val=""/>
      <w:lvlJc w:val="left"/>
      <w:pPr>
        <w:ind w:left="4320" w:hanging="360"/>
      </w:pPr>
      <w:rPr>
        <w:rFonts w:ascii="Wingdings" w:hAnsi="Wingdings" w:hint="default"/>
      </w:rPr>
    </w:lvl>
    <w:lvl w:ilvl="6" w:tplc="890AB032">
      <w:start w:val="1"/>
      <w:numFmt w:val="bullet"/>
      <w:lvlText w:val=""/>
      <w:lvlJc w:val="left"/>
      <w:pPr>
        <w:ind w:left="5040" w:hanging="360"/>
      </w:pPr>
      <w:rPr>
        <w:rFonts w:ascii="Symbol" w:hAnsi="Symbol" w:hint="default"/>
      </w:rPr>
    </w:lvl>
    <w:lvl w:ilvl="7" w:tplc="E0187DEA">
      <w:start w:val="1"/>
      <w:numFmt w:val="bullet"/>
      <w:lvlText w:val="o"/>
      <w:lvlJc w:val="left"/>
      <w:pPr>
        <w:ind w:left="5760" w:hanging="360"/>
      </w:pPr>
      <w:rPr>
        <w:rFonts w:ascii="Courier New" w:hAnsi="Courier New" w:hint="default"/>
      </w:rPr>
    </w:lvl>
    <w:lvl w:ilvl="8" w:tplc="D9424BF8">
      <w:start w:val="1"/>
      <w:numFmt w:val="bullet"/>
      <w:lvlText w:val=""/>
      <w:lvlJc w:val="left"/>
      <w:pPr>
        <w:ind w:left="6480" w:hanging="360"/>
      </w:pPr>
      <w:rPr>
        <w:rFonts w:ascii="Wingdings" w:hAnsi="Wingdings" w:hint="default"/>
      </w:rPr>
    </w:lvl>
  </w:abstractNum>
  <w:abstractNum w:abstractNumId="23" w15:restartNumberingAfterBreak="0">
    <w:nsid w:val="5306533E"/>
    <w:multiLevelType w:val="multilevel"/>
    <w:tmpl w:val="80B2B462"/>
    <w:lvl w:ilvl="0">
      <w:start w:val="3"/>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505126"/>
    <w:multiLevelType w:val="hybridMultilevel"/>
    <w:tmpl w:val="D6DE88D4"/>
    <w:lvl w:ilvl="0" w:tplc="FFFFFFFF">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9F30CF6"/>
    <w:multiLevelType w:val="hybridMultilevel"/>
    <w:tmpl w:val="D1289320"/>
    <w:lvl w:ilvl="0" w:tplc="D7CC52DA">
      <w:start w:val="1"/>
      <w:numFmt w:val="bullet"/>
      <w:lvlText w:val=""/>
      <w:lvlJc w:val="left"/>
      <w:pPr>
        <w:ind w:left="720" w:hanging="360"/>
      </w:pPr>
      <w:rPr>
        <w:rFonts w:ascii="Symbol" w:hAnsi="Symbol" w:hint="default"/>
      </w:rPr>
    </w:lvl>
    <w:lvl w:ilvl="1" w:tplc="DB504370">
      <w:start w:val="1"/>
      <w:numFmt w:val="bullet"/>
      <w:lvlText w:val="o"/>
      <w:lvlJc w:val="left"/>
      <w:pPr>
        <w:ind w:left="1440" w:hanging="360"/>
      </w:pPr>
      <w:rPr>
        <w:rFonts w:ascii="Courier New" w:hAnsi="Courier New" w:hint="default"/>
      </w:rPr>
    </w:lvl>
    <w:lvl w:ilvl="2" w:tplc="B4B8A47E">
      <w:start w:val="1"/>
      <w:numFmt w:val="bullet"/>
      <w:lvlText w:val=""/>
      <w:lvlJc w:val="left"/>
      <w:pPr>
        <w:ind w:left="2160" w:hanging="360"/>
      </w:pPr>
      <w:rPr>
        <w:rFonts w:ascii="Wingdings" w:hAnsi="Wingdings" w:hint="default"/>
      </w:rPr>
    </w:lvl>
    <w:lvl w:ilvl="3" w:tplc="13C84D00">
      <w:start w:val="1"/>
      <w:numFmt w:val="bullet"/>
      <w:lvlText w:val=""/>
      <w:lvlJc w:val="left"/>
      <w:pPr>
        <w:ind w:left="2880" w:hanging="360"/>
      </w:pPr>
      <w:rPr>
        <w:rFonts w:ascii="Symbol" w:hAnsi="Symbol" w:hint="default"/>
      </w:rPr>
    </w:lvl>
    <w:lvl w:ilvl="4" w:tplc="4C70D94E">
      <w:start w:val="1"/>
      <w:numFmt w:val="bullet"/>
      <w:lvlText w:val="o"/>
      <w:lvlJc w:val="left"/>
      <w:pPr>
        <w:ind w:left="3600" w:hanging="360"/>
      </w:pPr>
      <w:rPr>
        <w:rFonts w:ascii="Courier New" w:hAnsi="Courier New" w:hint="default"/>
      </w:rPr>
    </w:lvl>
    <w:lvl w:ilvl="5" w:tplc="35BA8294">
      <w:start w:val="1"/>
      <w:numFmt w:val="bullet"/>
      <w:lvlText w:val=""/>
      <w:lvlJc w:val="left"/>
      <w:pPr>
        <w:ind w:left="4320" w:hanging="360"/>
      </w:pPr>
      <w:rPr>
        <w:rFonts w:ascii="Wingdings" w:hAnsi="Wingdings" w:hint="default"/>
      </w:rPr>
    </w:lvl>
    <w:lvl w:ilvl="6" w:tplc="E0A84AAA">
      <w:start w:val="1"/>
      <w:numFmt w:val="bullet"/>
      <w:lvlText w:val=""/>
      <w:lvlJc w:val="left"/>
      <w:pPr>
        <w:ind w:left="5040" w:hanging="360"/>
      </w:pPr>
      <w:rPr>
        <w:rFonts w:ascii="Symbol" w:hAnsi="Symbol" w:hint="default"/>
      </w:rPr>
    </w:lvl>
    <w:lvl w:ilvl="7" w:tplc="B0EE1192">
      <w:start w:val="1"/>
      <w:numFmt w:val="bullet"/>
      <w:lvlText w:val="o"/>
      <w:lvlJc w:val="left"/>
      <w:pPr>
        <w:ind w:left="5760" w:hanging="360"/>
      </w:pPr>
      <w:rPr>
        <w:rFonts w:ascii="Courier New" w:hAnsi="Courier New" w:hint="default"/>
      </w:rPr>
    </w:lvl>
    <w:lvl w:ilvl="8" w:tplc="86A8497A">
      <w:start w:val="1"/>
      <w:numFmt w:val="bullet"/>
      <w:lvlText w:val=""/>
      <w:lvlJc w:val="left"/>
      <w:pPr>
        <w:ind w:left="6480" w:hanging="360"/>
      </w:pPr>
      <w:rPr>
        <w:rFonts w:ascii="Wingdings" w:hAnsi="Wingdings" w:hint="default"/>
      </w:rPr>
    </w:lvl>
  </w:abstractNum>
  <w:abstractNum w:abstractNumId="26" w15:restartNumberingAfterBreak="0">
    <w:nsid w:val="5B37260C"/>
    <w:multiLevelType w:val="hybridMultilevel"/>
    <w:tmpl w:val="B7DAB0E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7A039C7"/>
    <w:multiLevelType w:val="hybridMultilevel"/>
    <w:tmpl w:val="FFFFFFFF"/>
    <w:lvl w:ilvl="0" w:tplc="7804AEFE">
      <w:start w:val="1"/>
      <w:numFmt w:val="bullet"/>
      <w:lvlText w:val=""/>
      <w:lvlJc w:val="left"/>
      <w:pPr>
        <w:ind w:left="720" w:hanging="360"/>
      </w:pPr>
      <w:rPr>
        <w:rFonts w:ascii="Symbol" w:hAnsi="Symbol" w:hint="default"/>
      </w:rPr>
    </w:lvl>
    <w:lvl w:ilvl="1" w:tplc="BCEE98B0">
      <w:start w:val="1"/>
      <w:numFmt w:val="bullet"/>
      <w:lvlText w:val="o"/>
      <w:lvlJc w:val="left"/>
      <w:pPr>
        <w:ind w:left="1440" w:hanging="360"/>
      </w:pPr>
      <w:rPr>
        <w:rFonts w:ascii="Courier New" w:hAnsi="Courier New" w:hint="default"/>
      </w:rPr>
    </w:lvl>
    <w:lvl w:ilvl="2" w:tplc="0062F570">
      <w:start w:val="1"/>
      <w:numFmt w:val="bullet"/>
      <w:lvlText w:val=""/>
      <w:lvlJc w:val="left"/>
      <w:pPr>
        <w:ind w:left="2160" w:hanging="360"/>
      </w:pPr>
      <w:rPr>
        <w:rFonts w:ascii="Wingdings" w:hAnsi="Wingdings" w:hint="default"/>
      </w:rPr>
    </w:lvl>
    <w:lvl w:ilvl="3" w:tplc="51E07694">
      <w:start w:val="1"/>
      <w:numFmt w:val="bullet"/>
      <w:lvlText w:val=""/>
      <w:lvlJc w:val="left"/>
      <w:pPr>
        <w:ind w:left="2880" w:hanging="360"/>
      </w:pPr>
      <w:rPr>
        <w:rFonts w:ascii="Symbol" w:hAnsi="Symbol" w:hint="default"/>
      </w:rPr>
    </w:lvl>
    <w:lvl w:ilvl="4" w:tplc="9070AAC4">
      <w:start w:val="1"/>
      <w:numFmt w:val="bullet"/>
      <w:lvlText w:val="o"/>
      <w:lvlJc w:val="left"/>
      <w:pPr>
        <w:ind w:left="3600" w:hanging="360"/>
      </w:pPr>
      <w:rPr>
        <w:rFonts w:ascii="Courier New" w:hAnsi="Courier New" w:hint="default"/>
      </w:rPr>
    </w:lvl>
    <w:lvl w:ilvl="5" w:tplc="9746CA70">
      <w:start w:val="1"/>
      <w:numFmt w:val="bullet"/>
      <w:lvlText w:val=""/>
      <w:lvlJc w:val="left"/>
      <w:pPr>
        <w:ind w:left="4320" w:hanging="360"/>
      </w:pPr>
      <w:rPr>
        <w:rFonts w:ascii="Wingdings" w:hAnsi="Wingdings" w:hint="default"/>
      </w:rPr>
    </w:lvl>
    <w:lvl w:ilvl="6" w:tplc="BC1E5766">
      <w:start w:val="1"/>
      <w:numFmt w:val="bullet"/>
      <w:lvlText w:val=""/>
      <w:lvlJc w:val="left"/>
      <w:pPr>
        <w:ind w:left="5040" w:hanging="360"/>
      </w:pPr>
      <w:rPr>
        <w:rFonts w:ascii="Symbol" w:hAnsi="Symbol" w:hint="default"/>
      </w:rPr>
    </w:lvl>
    <w:lvl w:ilvl="7" w:tplc="5FE40B34">
      <w:start w:val="1"/>
      <w:numFmt w:val="bullet"/>
      <w:lvlText w:val="o"/>
      <w:lvlJc w:val="left"/>
      <w:pPr>
        <w:ind w:left="5760" w:hanging="360"/>
      </w:pPr>
      <w:rPr>
        <w:rFonts w:ascii="Courier New" w:hAnsi="Courier New" w:hint="default"/>
      </w:rPr>
    </w:lvl>
    <w:lvl w:ilvl="8" w:tplc="1C647CC6">
      <w:start w:val="1"/>
      <w:numFmt w:val="bullet"/>
      <w:lvlText w:val=""/>
      <w:lvlJc w:val="left"/>
      <w:pPr>
        <w:ind w:left="6480" w:hanging="360"/>
      </w:pPr>
      <w:rPr>
        <w:rFonts w:ascii="Wingdings" w:hAnsi="Wingdings" w:hint="default"/>
      </w:rPr>
    </w:lvl>
  </w:abstractNum>
  <w:abstractNum w:abstractNumId="28" w15:restartNumberingAfterBreak="0">
    <w:nsid w:val="68706ADC"/>
    <w:multiLevelType w:val="hybridMultilevel"/>
    <w:tmpl w:val="AEFC9A06"/>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9" w15:restartNumberingAfterBreak="0">
    <w:nsid w:val="6CAC5F71"/>
    <w:multiLevelType w:val="multilevel"/>
    <w:tmpl w:val="81F63662"/>
    <w:lvl w:ilvl="0">
      <w:start w:val="6"/>
      <w:numFmt w:val="decimal"/>
      <w:lvlText w:val="%1."/>
      <w:lvlJc w:val="left"/>
      <w:pPr>
        <w:ind w:left="390" w:hanging="39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74A51FBE"/>
    <w:multiLevelType w:val="hybridMultilevel"/>
    <w:tmpl w:val="FFFFFFFF"/>
    <w:lvl w:ilvl="0" w:tplc="085051BA">
      <w:start w:val="1"/>
      <w:numFmt w:val="bullet"/>
      <w:lvlText w:val=""/>
      <w:lvlJc w:val="left"/>
      <w:pPr>
        <w:ind w:left="720" w:hanging="360"/>
      </w:pPr>
      <w:rPr>
        <w:rFonts w:ascii="Symbol" w:hAnsi="Symbol" w:hint="default"/>
      </w:rPr>
    </w:lvl>
    <w:lvl w:ilvl="1" w:tplc="DCB0EA7C">
      <w:start w:val="1"/>
      <w:numFmt w:val="bullet"/>
      <w:lvlText w:val="o"/>
      <w:lvlJc w:val="left"/>
      <w:pPr>
        <w:ind w:left="1440" w:hanging="360"/>
      </w:pPr>
      <w:rPr>
        <w:rFonts w:ascii="Courier New" w:hAnsi="Courier New" w:hint="default"/>
      </w:rPr>
    </w:lvl>
    <w:lvl w:ilvl="2" w:tplc="47865B18">
      <w:start w:val="1"/>
      <w:numFmt w:val="bullet"/>
      <w:lvlText w:val=""/>
      <w:lvlJc w:val="left"/>
      <w:pPr>
        <w:ind w:left="2160" w:hanging="360"/>
      </w:pPr>
      <w:rPr>
        <w:rFonts w:ascii="Wingdings" w:hAnsi="Wingdings" w:hint="default"/>
      </w:rPr>
    </w:lvl>
    <w:lvl w:ilvl="3" w:tplc="2F645868">
      <w:start w:val="1"/>
      <w:numFmt w:val="bullet"/>
      <w:lvlText w:val=""/>
      <w:lvlJc w:val="left"/>
      <w:pPr>
        <w:ind w:left="2880" w:hanging="360"/>
      </w:pPr>
      <w:rPr>
        <w:rFonts w:ascii="Symbol" w:hAnsi="Symbol" w:hint="default"/>
      </w:rPr>
    </w:lvl>
    <w:lvl w:ilvl="4" w:tplc="1F78904E">
      <w:start w:val="1"/>
      <w:numFmt w:val="bullet"/>
      <w:lvlText w:val="o"/>
      <w:lvlJc w:val="left"/>
      <w:pPr>
        <w:ind w:left="3600" w:hanging="360"/>
      </w:pPr>
      <w:rPr>
        <w:rFonts w:ascii="Courier New" w:hAnsi="Courier New" w:hint="default"/>
      </w:rPr>
    </w:lvl>
    <w:lvl w:ilvl="5" w:tplc="84F661E8">
      <w:start w:val="1"/>
      <w:numFmt w:val="bullet"/>
      <w:lvlText w:val=""/>
      <w:lvlJc w:val="left"/>
      <w:pPr>
        <w:ind w:left="4320" w:hanging="360"/>
      </w:pPr>
      <w:rPr>
        <w:rFonts w:ascii="Wingdings" w:hAnsi="Wingdings" w:hint="default"/>
      </w:rPr>
    </w:lvl>
    <w:lvl w:ilvl="6" w:tplc="9550AAB2">
      <w:start w:val="1"/>
      <w:numFmt w:val="bullet"/>
      <w:lvlText w:val=""/>
      <w:lvlJc w:val="left"/>
      <w:pPr>
        <w:ind w:left="5040" w:hanging="360"/>
      </w:pPr>
      <w:rPr>
        <w:rFonts w:ascii="Symbol" w:hAnsi="Symbol" w:hint="default"/>
      </w:rPr>
    </w:lvl>
    <w:lvl w:ilvl="7" w:tplc="10224A72">
      <w:start w:val="1"/>
      <w:numFmt w:val="bullet"/>
      <w:lvlText w:val="o"/>
      <w:lvlJc w:val="left"/>
      <w:pPr>
        <w:ind w:left="5760" w:hanging="360"/>
      </w:pPr>
      <w:rPr>
        <w:rFonts w:ascii="Courier New" w:hAnsi="Courier New" w:hint="default"/>
      </w:rPr>
    </w:lvl>
    <w:lvl w:ilvl="8" w:tplc="4BC8C252">
      <w:start w:val="1"/>
      <w:numFmt w:val="bullet"/>
      <w:lvlText w:val=""/>
      <w:lvlJc w:val="left"/>
      <w:pPr>
        <w:ind w:left="6480" w:hanging="360"/>
      </w:pPr>
      <w:rPr>
        <w:rFonts w:ascii="Wingdings" w:hAnsi="Wingdings" w:hint="default"/>
      </w:rPr>
    </w:lvl>
  </w:abstractNum>
  <w:abstractNum w:abstractNumId="31" w15:restartNumberingAfterBreak="0">
    <w:nsid w:val="757967E8"/>
    <w:multiLevelType w:val="hybridMultilevel"/>
    <w:tmpl w:val="10AE2F1E"/>
    <w:lvl w:ilvl="0" w:tplc="D3085136">
      <w:numFmt w:val="bullet"/>
      <w:lvlText w:val="-"/>
      <w:lvlJc w:val="left"/>
      <w:pPr>
        <w:ind w:left="720" w:hanging="360"/>
      </w:pPr>
      <w:rPr>
        <w:rFonts w:ascii="Times New Roman" w:eastAsiaTheme="minorEastAsia"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77E443A8"/>
    <w:multiLevelType w:val="hybridMultilevel"/>
    <w:tmpl w:val="FFFFFFFF"/>
    <w:lvl w:ilvl="0" w:tplc="AE3CA95E">
      <w:start w:val="1"/>
      <w:numFmt w:val="bullet"/>
      <w:lvlText w:val=""/>
      <w:lvlJc w:val="left"/>
      <w:pPr>
        <w:ind w:left="720" w:hanging="360"/>
      </w:pPr>
      <w:rPr>
        <w:rFonts w:ascii="Symbol" w:hAnsi="Symbol" w:hint="default"/>
      </w:rPr>
    </w:lvl>
    <w:lvl w:ilvl="1" w:tplc="139EF3D8">
      <w:start w:val="1"/>
      <w:numFmt w:val="bullet"/>
      <w:lvlText w:val="o"/>
      <w:lvlJc w:val="left"/>
      <w:pPr>
        <w:ind w:left="1440" w:hanging="360"/>
      </w:pPr>
      <w:rPr>
        <w:rFonts w:ascii="Courier New" w:hAnsi="Courier New" w:hint="default"/>
      </w:rPr>
    </w:lvl>
    <w:lvl w:ilvl="2" w:tplc="6F4C4892">
      <w:start w:val="1"/>
      <w:numFmt w:val="bullet"/>
      <w:lvlText w:val=""/>
      <w:lvlJc w:val="left"/>
      <w:pPr>
        <w:ind w:left="2160" w:hanging="360"/>
      </w:pPr>
      <w:rPr>
        <w:rFonts w:ascii="Wingdings" w:hAnsi="Wingdings" w:hint="default"/>
      </w:rPr>
    </w:lvl>
    <w:lvl w:ilvl="3" w:tplc="74F08320">
      <w:start w:val="1"/>
      <w:numFmt w:val="bullet"/>
      <w:lvlText w:val=""/>
      <w:lvlJc w:val="left"/>
      <w:pPr>
        <w:ind w:left="2880" w:hanging="360"/>
      </w:pPr>
      <w:rPr>
        <w:rFonts w:ascii="Symbol" w:hAnsi="Symbol" w:hint="default"/>
      </w:rPr>
    </w:lvl>
    <w:lvl w:ilvl="4" w:tplc="0520E9C0">
      <w:start w:val="1"/>
      <w:numFmt w:val="bullet"/>
      <w:lvlText w:val="o"/>
      <w:lvlJc w:val="left"/>
      <w:pPr>
        <w:ind w:left="3600" w:hanging="360"/>
      </w:pPr>
      <w:rPr>
        <w:rFonts w:ascii="Courier New" w:hAnsi="Courier New" w:hint="default"/>
      </w:rPr>
    </w:lvl>
    <w:lvl w:ilvl="5" w:tplc="29C615A0">
      <w:start w:val="1"/>
      <w:numFmt w:val="bullet"/>
      <w:lvlText w:val=""/>
      <w:lvlJc w:val="left"/>
      <w:pPr>
        <w:ind w:left="4320" w:hanging="360"/>
      </w:pPr>
      <w:rPr>
        <w:rFonts w:ascii="Wingdings" w:hAnsi="Wingdings" w:hint="default"/>
      </w:rPr>
    </w:lvl>
    <w:lvl w:ilvl="6" w:tplc="0BFE943C">
      <w:start w:val="1"/>
      <w:numFmt w:val="bullet"/>
      <w:lvlText w:val=""/>
      <w:lvlJc w:val="left"/>
      <w:pPr>
        <w:ind w:left="5040" w:hanging="360"/>
      </w:pPr>
      <w:rPr>
        <w:rFonts w:ascii="Symbol" w:hAnsi="Symbol" w:hint="default"/>
      </w:rPr>
    </w:lvl>
    <w:lvl w:ilvl="7" w:tplc="33828ACE">
      <w:start w:val="1"/>
      <w:numFmt w:val="bullet"/>
      <w:lvlText w:val="o"/>
      <w:lvlJc w:val="left"/>
      <w:pPr>
        <w:ind w:left="5760" w:hanging="360"/>
      </w:pPr>
      <w:rPr>
        <w:rFonts w:ascii="Courier New" w:hAnsi="Courier New" w:hint="default"/>
      </w:rPr>
    </w:lvl>
    <w:lvl w:ilvl="8" w:tplc="869470E4">
      <w:start w:val="1"/>
      <w:numFmt w:val="bullet"/>
      <w:lvlText w:val=""/>
      <w:lvlJc w:val="left"/>
      <w:pPr>
        <w:ind w:left="6480" w:hanging="360"/>
      </w:pPr>
      <w:rPr>
        <w:rFonts w:ascii="Wingdings" w:hAnsi="Wingdings" w:hint="default"/>
      </w:rPr>
    </w:lvl>
  </w:abstractNum>
  <w:abstractNum w:abstractNumId="33" w15:restartNumberingAfterBreak="0">
    <w:nsid w:val="7EC349CC"/>
    <w:multiLevelType w:val="multilevel"/>
    <w:tmpl w:val="80B2B462"/>
    <w:lvl w:ilvl="0">
      <w:start w:val="3"/>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16cid:durableId="55125027">
    <w:abstractNumId w:val="13"/>
  </w:num>
  <w:num w:numId="2" w16cid:durableId="1130324185">
    <w:abstractNumId w:val="28"/>
  </w:num>
  <w:num w:numId="3" w16cid:durableId="149253388">
    <w:abstractNumId w:val="26"/>
  </w:num>
  <w:num w:numId="4" w16cid:durableId="1704550083">
    <w:abstractNumId w:val="3"/>
  </w:num>
  <w:num w:numId="5" w16cid:durableId="1393847207">
    <w:abstractNumId w:val="14"/>
  </w:num>
  <w:num w:numId="6" w16cid:durableId="947808484">
    <w:abstractNumId w:val="23"/>
  </w:num>
  <w:num w:numId="7" w16cid:durableId="2052613905">
    <w:abstractNumId w:val="33"/>
  </w:num>
  <w:num w:numId="8" w16cid:durableId="1380398922">
    <w:abstractNumId w:val="19"/>
  </w:num>
  <w:num w:numId="9" w16cid:durableId="1592546703">
    <w:abstractNumId w:val="16"/>
  </w:num>
  <w:num w:numId="10" w16cid:durableId="465780431">
    <w:abstractNumId w:val="29"/>
  </w:num>
  <w:num w:numId="11" w16cid:durableId="766073771">
    <w:abstractNumId w:val="21"/>
  </w:num>
  <w:num w:numId="12" w16cid:durableId="1219122319">
    <w:abstractNumId w:val="20"/>
  </w:num>
  <w:num w:numId="13" w16cid:durableId="854273202">
    <w:abstractNumId w:val="6"/>
  </w:num>
  <w:num w:numId="14" w16cid:durableId="1346446724">
    <w:abstractNumId w:val="31"/>
  </w:num>
  <w:num w:numId="15" w16cid:durableId="1252933886">
    <w:abstractNumId w:val="27"/>
  </w:num>
  <w:num w:numId="16" w16cid:durableId="321474872">
    <w:abstractNumId w:val="8"/>
  </w:num>
  <w:num w:numId="17" w16cid:durableId="1437097542">
    <w:abstractNumId w:val="32"/>
  </w:num>
  <w:num w:numId="18" w16cid:durableId="1827361950">
    <w:abstractNumId w:val="30"/>
  </w:num>
  <w:num w:numId="19" w16cid:durableId="678655158">
    <w:abstractNumId w:val="22"/>
  </w:num>
  <w:num w:numId="20" w16cid:durableId="834539745">
    <w:abstractNumId w:val="2"/>
  </w:num>
  <w:num w:numId="21" w16cid:durableId="1185557477">
    <w:abstractNumId w:val="7"/>
  </w:num>
  <w:num w:numId="22" w16cid:durableId="510074486">
    <w:abstractNumId w:val="17"/>
  </w:num>
  <w:num w:numId="23" w16cid:durableId="2130738805">
    <w:abstractNumId w:val="0"/>
  </w:num>
  <w:num w:numId="24" w16cid:durableId="51662889">
    <w:abstractNumId w:val="9"/>
  </w:num>
  <w:num w:numId="25" w16cid:durableId="318963734">
    <w:abstractNumId w:val="4"/>
  </w:num>
  <w:num w:numId="26" w16cid:durableId="168566860">
    <w:abstractNumId w:val="11"/>
  </w:num>
  <w:num w:numId="27" w16cid:durableId="1240209773">
    <w:abstractNumId w:val="25"/>
  </w:num>
  <w:num w:numId="28" w16cid:durableId="975573757">
    <w:abstractNumId w:val="12"/>
  </w:num>
  <w:num w:numId="29" w16cid:durableId="438648063">
    <w:abstractNumId w:val="10"/>
  </w:num>
  <w:num w:numId="30" w16cid:durableId="814639845">
    <w:abstractNumId w:val="1"/>
  </w:num>
  <w:num w:numId="31" w16cid:durableId="470487170">
    <w:abstractNumId w:val="5"/>
  </w:num>
  <w:num w:numId="32" w16cid:durableId="1592929698">
    <w:abstractNumId w:val="18"/>
  </w:num>
  <w:num w:numId="33" w16cid:durableId="329990045">
    <w:abstractNumId w:val="24"/>
  </w:num>
  <w:num w:numId="34" w16cid:durableId="246575660">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102"/>
    <w:rsid w:val="0000047F"/>
    <w:rsid w:val="00000A60"/>
    <w:rsid w:val="00000BE6"/>
    <w:rsid w:val="0000179B"/>
    <w:rsid w:val="00001CD3"/>
    <w:rsid w:val="00002F2A"/>
    <w:rsid w:val="000034FE"/>
    <w:rsid w:val="00005491"/>
    <w:rsid w:val="00005743"/>
    <w:rsid w:val="00005932"/>
    <w:rsid w:val="00005FBA"/>
    <w:rsid w:val="00007E03"/>
    <w:rsid w:val="00007FB2"/>
    <w:rsid w:val="00010149"/>
    <w:rsid w:val="0001018F"/>
    <w:rsid w:val="00010794"/>
    <w:rsid w:val="00011C66"/>
    <w:rsid w:val="000126F8"/>
    <w:rsid w:val="00012FA1"/>
    <w:rsid w:val="00015061"/>
    <w:rsid w:val="00015513"/>
    <w:rsid w:val="00015E2A"/>
    <w:rsid w:val="0001620B"/>
    <w:rsid w:val="00016CBC"/>
    <w:rsid w:val="00016D0C"/>
    <w:rsid w:val="00016F30"/>
    <w:rsid w:val="0001779B"/>
    <w:rsid w:val="00020AFF"/>
    <w:rsid w:val="00020B63"/>
    <w:rsid w:val="00022B8B"/>
    <w:rsid w:val="00022CA3"/>
    <w:rsid w:val="00022EDF"/>
    <w:rsid w:val="00022F1A"/>
    <w:rsid w:val="000237C4"/>
    <w:rsid w:val="0002438E"/>
    <w:rsid w:val="00024CF0"/>
    <w:rsid w:val="00025090"/>
    <w:rsid w:val="00025EFD"/>
    <w:rsid w:val="0002649B"/>
    <w:rsid w:val="00026687"/>
    <w:rsid w:val="00026A8D"/>
    <w:rsid w:val="00026AD1"/>
    <w:rsid w:val="00027B3D"/>
    <w:rsid w:val="00027F46"/>
    <w:rsid w:val="000302C8"/>
    <w:rsid w:val="000309EB"/>
    <w:rsid w:val="00030B7C"/>
    <w:rsid w:val="00030D7B"/>
    <w:rsid w:val="00030EBC"/>
    <w:rsid w:val="00031070"/>
    <w:rsid w:val="0003171F"/>
    <w:rsid w:val="000328B6"/>
    <w:rsid w:val="000331C9"/>
    <w:rsid w:val="00033336"/>
    <w:rsid w:val="000339FD"/>
    <w:rsid w:val="00034757"/>
    <w:rsid w:val="000347D9"/>
    <w:rsid w:val="00034912"/>
    <w:rsid w:val="00034F7D"/>
    <w:rsid w:val="00035632"/>
    <w:rsid w:val="00035BE7"/>
    <w:rsid w:val="0003685E"/>
    <w:rsid w:val="00036903"/>
    <w:rsid w:val="00036DF7"/>
    <w:rsid w:val="00037630"/>
    <w:rsid w:val="00040571"/>
    <w:rsid w:val="00040A10"/>
    <w:rsid w:val="00040E35"/>
    <w:rsid w:val="000411F7"/>
    <w:rsid w:val="00041522"/>
    <w:rsid w:val="00041690"/>
    <w:rsid w:val="00042163"/>
    <w:rsid w:val="00042B83"/>
    <w:rsid w:val="0004391A"/>
    <w:rsid w:val="00043A93"/>
    <w:rsid w:val="000440FC"/>
    <w:rsid w:val="000450A9"/>
    <w:rsid w:val="00045CA7"/>
    <w:rsid w:val="000463E4"/>
    <w:rsid w:val="00046846"/>
    <w:rsid w:val="00050360"/>
    <w:rsid w:val="00050917"/>
    <w:rsid w:val="0005093E"/>
    <w:rsid w:val="00051DD9"/>
    <w:rsid w:val="00052745"/>
    <w:rsid w:val="00053279"/>
    <w:rsid w:val="00053835"/>
    <w:rsid w:val="00053DFD"/>
    <w:rsid w:val="0005442D"/>
    <w:rsid w:val="0005447F"/>
    <w:rsid w:val="00054728"/>
    <w:rsid w:val="0005503B"/>
    <w:rsid w:val="0005508F"/>
    <w:rsid w:val="00061662"/>
    <w:rsid w:val="00061FDE"/>
    <w:rsid w:val="0006223E"/>
    <w:rsid w:val="00062348"/>
    <w:rsid w:val="00062EB6"/>
    <w:rsid w:val="00064472"/>
    <w:rsid w:val="00064A29"/>
    <w:rsid w:val="00065CF4"/>
    <w:rsid w:val="00065F7E"/>
    <w:rsid w:val="00066315"/>
    <w:rsid w:val="00066452"/>
    <w:rsid w:val="00066BCA"/>
    <w:rsid w:val="000674F9"/>
    <w:rsid w:val="000678B8"/>
    <w:rsid w:val="00070EA6"/>
    <w:rsid w:val="000713E2"/>
    <w:rsid w:val="00071459"/>
    <w:rsid w:val="00071D79"/>
    <w:rsid w:val="00071EC0"/>
    <w:rsid w:val="00072016"/>
    <w:rsid w:val="000721F3"/>
    <w:rsid w:val="0007300A"/>
    <w:rsid w:val="00074BC3"/>
    <w:rsid w:val="00074EA9"/>
    <w:rsid w:val="00075819"/>
    <w:rsid w:val="00075CD8"/>
    <w:rsid w:val="000760BD"/>
    <w:rsid w:val="00076108"/>
    <w:rsid w:val="000765AA"/>
    <w:rsid w:val="00080237"/>
    <w:rsid w:val="0008039F"/>
    <w:rsid w:val="00080C08"/>
    <w:rsid w:val="00080E89"/>
    <w:rsid w:val="0008184B"/>
    <w:rsid w:val="0008240B"/>
    <w:rsid w:val="00082C40"/>
    <w:rsid w:val="00082F82"/>
    <w:rsid w:val="0008371D"/>
    <w:rsid w:val="00085237"/>
    <w:rsid w:val="00085951"/>
    <w:rsid w:val="00085ACF"/>
    <w:rsid w:val="0008685B"/>
    <w:rsid w:val="0008706B"/>
    <w:rsid w:val="0009136A"/>
    <w:rsid w:val="0009224F"/>
    <w:rsid w:val="00092369"/>
    <w:rsid w:val="000933F3"/>
    <w:rsid w:val="000944C5"/>
    <w:rsid w:val="00094FE2"/>
    <w:rsid w:val="00095001"/>
    <w:rsid w:val="00095648"/>
    <w:rsid w:val="000962E7"/>
    <w:rsid w:val="000963F3"/>
    <w:rsid w:val="000977B4"/>
    <w:rsid w:val="000A060D"/>
    <w:rsid w:val="000A0A29"/>
    <w:rsid w:val="000A13D5"/>
    <w:rsid w:val="000A19A6"/>
    <w:rsid w:val="000A29D1"/>
    <w:rsid w:val="000A2CF7"/>
    <w:rsid w:val="000A365C"/>
    <w:rsid w:val="000A3E5F"/>
    <w:rsid w:val="000A4005"/>
    <w:rsid w:val="000A4649"/>
    <w:rsid w:val="000A474A"/>
    <w:rsid w:val="000A4ABB"/>
    <w:rsid w:val="000A4C84"/>
    <w:rsid w:val="000A4D6D"/>
    <w:rsid w:val="000A4FF1"/>
    <w:rsid w:val="000A538D"/>
    <w:rsid w:val="000A5442"/>
    <w:rsid w:val="000A5C58"/>
    <w:rsid w:val="000A71BD"/>
    <w:rsid w:val="000A794C"/>
    <w:rsid w:val="000A79B0"/>
    <w:rsid w:val="000B0AAB"/>
    <w:rsid w:val="000B0D60"/>
    <w:rsid w:val="000B14E2"/>
    <w:rsid w:val="000B1C10"/>
    <w:rsid w:val="000B347E"/>
    <w:rsid w:val="000B40B1"/>
    <w:rsid w:val="000B4A0F"/>
    <w:rsid w:val="000B5852"/>
    <w:rsid w:val="000B5D23"/>
    <w:rsid w:val="000B5EAD"/>
    <w:rsid w:val="000B618F"/>
    <w:rsid w:val="000B66A3"/>
    <w:rsid w:val="000B69BD"/>
    <w:rsid w:val="000B73EE"/>
    <w:rsid w:val="000C09F1"/>
    <w:rsid w:val="000C1869"/>
    <w:rsid w:val="000C2BEF"/>
    <w:rsid w:val="000C2F6F"/>
    <w:rsid w:val="000C2FDC"/>
    <w:rsid w:val="000C3BA5"/>
    <w:rsid w:val="000C6290"/>
    <w:rsid w:val="000C7970"/>
    <w:rsid w:val="000C7B25"/>
    <w:rsid w:val="000C7DE8"/>
    <w:rsid w:val="000D0EF1"/>
    <w:rsid w:val="000D1431"/>
    <w:rsid w:val="000D1D8B"/>
    <w:rsid w:val="000D1DD1"/>
    <w:rsid w:val="000D244A"/>
    <w:rsid w:val="000D259B"/>
    <w:rsid w:val="000D3717"/>
    <w:rsid w:val="000D3801"/>
    <w:rsid w:val="000D3868"/>
    <w:rsid w:val="000D3F11"/>
    <w:rsid w:val="000D457A"/>
    <w:rsid w:val="000D4583"/>
    <w:rsid w:val="000D46C9"/>
    <w:rsid w:val="000D477F"/>
    <w:rsid w:val="000D70DD"/>
    <w:rsid w:val="000D7337"/>
    <w:rsid w:val="000D74C3"/>
    <w:rsid w:val="000D77D9"/>
    <w:rsid w:val="000D7C9C"/>
    <w:rsid w:val="000E0849"/>
    <w:rsid w:val="000E0B31"/>
    <w:rsid w:val="000E170A"/>
    <w:rsid w:val="000E18A9"/>
    <w:rsid w:val="000E2353"/>
    <w:rsid w:val="000E257D"/>
    <w:rsid w:val="000E2A11"/>
    <w:rsid w:val="000E354C"/>
    <w:rsid w:val="000E3997"/>
    <w:rsid w:val="000E3BA2"/>
    <w:rsid w:val="000E4446"/>
    <w:rsid w:val="000E4AEF"/>
    <w:rsid w:val="000E5090"/>
    <w:rsid w:val="000E5186"/>
    <w:rsid w:val="000E51C8"/>
    <w:rsid w:val="000E53B9"/>
    <w:rsid w:val="000E6AB1"/>
    <w:rsid w:val="000E6B34"/>
    <w:rsid w:val="000E6C62"/>
    <w:rsid w:val="000E749D"/>
    <w:rsid w:val="000F0D97"/>
    <w:rsid w:val="000F15C6"/>
    <w:rsid w:val="000F16B6"/>
    <w:rsid w:val="000F19D1"/>
    <w:rsid w:val="000F1A47"/>
    <w:rsid w:val="000F2770"/>
    <w:rsid w:val="000F27CC"/>
    <w:rsid w:val="000F2937"/>
    <w:rsid w:val="000F30ED"/>
    <w:rsid w:val="000F452D"/>
    <w:rsid w:val="000F517C"/>
    <w:rsid w:val="000F5E9A"/>
    <w:rsid w:val="000F6678"/>
    <w:rsid w:val="000F6B51"/>
    <w:rsid w:val="000F6B8F"/>
    <w:rsid w:val="000F6D0B"/>
    <w:rsid w:val="000F77AC"/>
    <w:rsid w:val="000F7B43"/>
    <w:rsid w:val="001015C6"/>
    <w:rsid w:val="0010200C"/>
    <w:rsid w:val="0010221D"/>
    <w:rsid w:val="00102CED"/>
    <w:rsid w:val="0010332A"/>
    <w:rsid w:val="001034CE"/>
    <w:rsid w:val="00104391"/>
    <w:rsid w:val="00104645"/>
    <w:rsid w:val="00105391"/>
    <w:rsid w:val="0010573F"/>
    <w:rsid w:val="0010580B"/>
    <w:rsid w:val="00106033"/>
    <w:rsid w:val="001068EB"/>
    <w:rsid w:val="00106CA8"/>
    <w:rsid w:val="001079F3"/>
    <w:rsid w:val="0011051D"/>
    <w:rsid w:val="00110BFC"/>
    <w:rsid w:val="00111CE0"/>
    <w:rsid w:val="00112025"/>
    <w:rsid w:val="001127B5"/>
    <w:rsid w:val="0011290A"/>
    <w:rsid w:val="00112EDE"/>
    <w:rsid w:val="00113730"/>
    <w:rsid w:val="0011498F"/>
    <w:rsid w:val="00115418"/>
    <w:rsid w:val="00115742"/>
    <w:rsid w:val="00115ED2"/>
    <w:rsid w:val="00116572"/>
    <w:rsid w:val="00116697"/>
    <w:rsid w:val="00116A1A"/>
    <w:rsid w:val="001174E3"/>
    <w:rsid w:val="00121591"/>
    <w:rsid w:val="00121F1E"/>
    <w:rsid w:val="00122C14"/>
    <w:rsid w:val="00123179"/>
    <w:rsid w:val="00123D48"/>
    <w:rsid w:val="00124099"/>
    <w:rsid w:val="00124389"/>
    <w:rsid w:val="00125046"/>
    <w:rsid w:val="00125257"/>
    <w:rsid w:val="00127343"/>
    <w:rsid w:val="001279F1"/>
    <w:rsid w:val="00127F59"/>
    <w:rsid w:val="001313F7"/>
    <w:rsid w:val="00131848"/>
    <w:rsid w:val="0013186F"/>
    <w:rsid w:val="00131CB0"/>
    <w:rsid w:val="00132B24"/>
    <w:rsid w:val="001330B2"/>
    <w:rsid w:val="00133ACD"/>
    <w:rsid w:val="00133BE5"/>
    <w:rsid w:val="00133E63"/>
    <w:rsid w:val="0013403A"/>
    <w:rsid w:val="001340F3"/>
    <w:rsid w:val="00134415"/>
    <w:rsid w:val="00134A3C"/>
    <w:rsid w:val="00135270"/>
    <w:rsid w:val="001353FA"/>
    <w:rsid w:val="00135481"/>
    <w:rsid w:val="00135482"/>
    <w:rsid w:val="00135D10"/>
    <w:rsid w:val="00136B6C"/>
    <w:rsid w:val="00136B73"/>
    <w:rsid w:val="00136E0D"/>
    <w:rsid w:val="00137066"/>
    <w:rsid w:val="00137744"/>
    <w:rsid w:val="00141892"/>
    <w:rsid w:val="00142838"/>
    <w:rsid w:val="00143494"/>
    <w:rsid w:val="00143E26"/>
    <w:rsid w:val="00143E50"/>
    <w:rsid w:val="001445DB"/>
    <w:rsid w:val="00144718"/>
    <w:rsid w:val="0014539A"/>
    <w:rsid w:val="001454A1"/>
    <w:rsid w:val="001457F4"/>
    <w:rsid w:val="001458EF"/>
    <w:rsid w:val="001467CB"/>
    <w:rsid w:val="00146D5A"/>
    <w:rsid w:val="001470A9"/>
    <w:rsid w:val="001474C1"/>
    <w:rsid w:val="00147E17"/>
    <w:rsid w:val="0015001C"/>
    <w:rsid w:val="00150615"/>
    <w:rsid w:val="0015075C"/>
    <w:rsid w:val="00151A50"/>
    <w:rsid w:val="00151EEF"/>
    <w:rsid w:val="00151FC5"/>
    <w:rsid w:val="001526A5"/>
    <w:rsid w:val="00153459"/>
    <w:rsid w:val="001549B6"/>
    <w:rsid w:val="00154AFC"/>
    <w:rsid w:val="00155363"/>
    <w:rsid w:val="0015636D"/>
    <w:rsid w:val="00156BB8"/>
    <w:rsid w:val="00157017"/>
    <w:rsid w:val="001578EE"/>
    <w:rsid w:val="0016035A"/>
    <w:rsid w:val="00160F03"/>
    <w:rsid w:val="001610FA"/>
    <w:rsid w:val="001615DD"/>
    <w:rsid w:val="00162171"/>
    <w:rsid w:val="00162F16"/>
    <w:rsid w:val="00163756"/>
    <w:rsid w:val="001644C1"/>
    <w:rsid w:val="00164739"/>
    <w:rsid w:val="00164844"/>
    <w:rsid w:val="00164A24"/>
    <w:rsid w:val="00164D61"/>
    <w:rsid w:val="001654A0"/>
    <w:rsid w:val="00165BD6"/>
    <w:rsid w:val="001672B7"/>
    <w:rsid w:val="00167424"/>
    <w:rsid w:val="00167506"/>
    <w:rsid w:val="0017023E"/>
    <w:rsid w:val="00170328"/>
    <w:rsid w:val="001707D7"/>
    <w:rsid w:val="00171106"/>
    <w:rsid w:val="001714CB"/>
    <w:rsid w:val="00171EF6"/>
    <w:rsid w:val="001723F6"/>
    <w:rsid w:val="00174F0E"/>
    <w:rsid w:val="001761C2"/>
    <w:rsid w:val="00177421"/>
    <w:rsid w:val="00177947"/>
    <w:rsid w:val="00177AEB"/>
    <w:rsid w:val="0018147C"/>
    <w:rsid w:val="00181FDA"/>
    <w:rsid w:val="00182D11"/>
    <w:rsid w:val="0018300D"/>
    <w:rsid w:val="0018374C"/>
    <w:rsid w:val="001837E9"/>
    <w:rsid w:val="00183A64"/>
    <w:rsid w:val="00183CA1"/>
    <w:rsid w:val="0018476B"/>
    <w:rsid w:val="00184C65"/>
    <w:rsid w:val="00184F70"/>
    <w:rsid w:val="001852E5"/>
    <w:rsid w:val="00185CC2"/>
    <w:rsid w:val="00186F6C"/>
    <w:rsid w:val="00187C56"/>
    <w:rsid w:val="00187CD2"/>
    <w:rsid w:val="00187FAC"/>
    <w:rsid w:val="001901E6"/>
    <w:rsid w:val="00190346"/>
    <w:rsid w:val="00190716"/>
    <w:rsid w:val="001908DD"/>
    <w:rsid w:val="00190964"/>
    <w:rsid w:val="00191DFA"/>
    <w:rsid w:val="00191EA0"/>
    <w:rsid w:val="00192071"/>
    <w:rsid w:val="00192481"/>
    <w:rsid w:val="00193D9D"/>
    <w:rsid w:val="001950CE"/>
    <w:rsid w:val="00195323"/>
    <w:rsid w:val="00195500"/>
    <w:rsid w:val="001976A0"/>
    <w:rsid w:val="0019798C"/>
    <w:rsid w:val="001A02A8"/>
    <w:rsid w:val="001A04C3"/>
    <w:rsid w:val="001A136A"/>
    <w:rsid w:val="001A206E"/>
    <w:rsid w:val="001A2648"/>
    <w:rsid w:val="001A301D"/>
    <w:rsid w:val="001A33BB"/>
    <w:rsid w:val="001A3814"/>
    <w:rsid w:val="001A5877"/>
    <w:rsid w:val="001A70F1"/>
    <w:rsid w:val="001A71EA"/>
    <w:rsid w:val="001A7229"/>
    <w:rsid w:val="001A7318"/>
    <w:rsid w:val="001A77C4"/>
    <w:rsid w:val="001A7E56"/>
    <w:rsid w:val="001B0225"/>
    <w:rsid w:val="001B0BA4"/>
    <w:rsid w:val="001B0C41"/>
    <w:rsid w:val="001B0D95"/>
    <w:rsid w:val="001B0F0C"/>
    <w:rsid w:val="001B185A"/>
    <w:rsid w:val="001B1A08"/>
    <w:rsid w:val="001B1CE4"/>
    <w:rsid w:val="001B219D"/>
    <w:rsid w:val="001B281C"/>
    <w:rsid w:val="001B28AE"/>
    <w:rsid w:val="001B299C"/>
    <w:rsid w:val="001B3029"/>
    <w:rsid w:val="001B3168"/>
    <w:rsid w:val="001B326A"/>
    <w:rsid w:val="001B3BA0"/>
    <w:rsid w:val="001B3F29"/>
    <w:rsid w:val="001B4346"/>
    <w:rsid w:val="001B48A1"/>
    <w:rsid w:val="001B5047"/>
    <w:rsid w:val="001B5F7D"/>
    <w:rsid w:val="001B6EEA"/>
    <w:rsid w:val="001B6F78"/>
    <w:rsid w:val="001B6FBE"/>
    <w:rsid w:val="001B740E"/>
    <w:rsid w:val="001B74A9"/>
    <w:rsid w:val="001B76FD"/>
    <w:rsid w:val="001C147A"/>
    <w:rsid w:val="001C3CA3"/>
    <w:rsid w:val="001C4102"/>
    <w:rsid w:val="001C41B5"/>
    <w:rsid w:val="001C4A67"/>
    <w:rsid w:val="001C4CEE"/>
    <w:rsid w:val="001C5274"/>
    <w:rsid w:val="001C5523"/>
    <w:rsid w:val="001C739E"/>
    <w:rsid w:val="001C78DF"/>
    <w:rsid w:val="001D01BA"/>
    <w:rsid w:val="001D0BB4"/>
    <w:rsid w:val="001D0C92"/>
    <w:rsid w:val="001D1840"/>
    <w:rsid w:val="001D1901"/>
    <w:rsid w:val="001D1AB5"/>
    <w:rsid w:val="001D2D96"/>
    <w:rsid w:val="001D30F1"/>
    <w:rsid w:val="001D426A"/>
    <w:rsid w:val="001D4E68"/>
    <w:rsid w:val="001D4EAE"/>
    <w:rsid w:val="001D50F8"/>
    <w:rsid w:val="001D529B"/>
    <w:rsid w:val="001D5FEC"/>
    <w:rsid w:val="001D6D17"/>
    <w:rsid w:val="001D76B1"/>
    <w:rsid w:val="001D7C50"/>
    <w:rsid w:val="001D7D10"/>
    <w:rsid w:val="001E05A5"/>
    <w:rsid w:val="001E0668"/>
    <w:rsid w:val="001E0865"/>
    <w:rsid w:val="001E373C"/>
    <w:rsid w:val="001E3934"/>
    <w:rsid w:val="001E3DC7"/>
    <w:rsid w:val="001E4456"/>
    <w:rsid w:val="001E49EA"/>
    <w:rsid w:val="001E583A"/>
    <w:rsid w:val="001E59DF"/>
    <w:rsid w:val="001E603E"/>
    <w:rsid w:val="001E6D4C"/>
    <w:rsid w:val="001E75CD"/>
    <w:rsid w:val="001E76FA"/>
    <w:rsid w:val="001E7FEB"/>
    <w:rsid w:val="001F0757"/>
    <w:rsid w:val="001F114C"/>
    <w:rsid w:val="001F1770"/>
    <w:rsid w:val="001F2121"/>
    <w:rsid w:val="001F2B23"/>
    <w:rsid w:val="001F2F0F"/>
    <w:rsid w:val="001F32D9"/>
    <w:rsid w:val="001F3CC4"/>
    <w:rsid w:val="001F43C1"/>
    <w:rsid w:val="001F4561"/>
    <w:rsid w:val="001F4C4B"/>
    <w:rsid w:val="001F4C95"/>
    <w:rsid w:val="001F4DED"/>
    <w:rsid w:val="001F670C"/>
    <w:rsid w:val="001F6CCA"/>
    <w:rsid w:val="001F79A7"/>
    <w:rsid w:val="001F7A60"/>
    <w:rsid w:val="002000A8"/>
    <w:rsid w:val="00200459"/>
    <w:rsid w:val="00201166"/>
    <w:rsid w:val="00201560"/>
    <w:rsid w:val="0020182C"/>
    <w:rsid w:val="00201C84"/>
    <w:rsid w:val="00201F46"/>
    <w:rsid w:val="00202949"/>
    <w:rsid w:val="00202E4C"/>
    <w:rsid w:val="00202F6F"/>
    <w:rsid w:val="00203300"/>
    <w:rsid w:val="00203526"/>
    <w:rsid w:val="00204707"/>
    <w:rsid w:val="00204785"/>
    <w:rsid w:val="00204A41"/>
    <w:rsid w:val="00204E30"/>
    <w:rsid w:val="0020575C"/>
    <w:rsid w:val="0020649E"/>
    <w:rsid w:val="00207A4D"/>
    <w:rsid w:val="00207AAC"/>
    <w:rsid w:val="00207C22"/>
    <w:rsid w:val="0021149A"/>
    <w:rsid w:val="002114F8"/>
    <w:rsid w:val="00211F6B"/>
    <w:rsid w:val="00212732"/>
    <w:rsid w:val="002127CF"/>
    <w:rsid w:val="00212E79"/>
    <w:rsid w:val="002137BC"/>
    <w:rsid w:val="002154AE"/>
    <w:rsid w:val="002156DE"/>
    <w:rsid w:val="0021620A"/>
    <w:rsid w:val="00217065"/>
    <w:rsid w:val="002172CA"/>
    <w:rsid w:val="00217582"/>
    <w:rsid w:val="0022120C"/>
    <w:rsid w:val="002214BE"/>
    <w:rsid w:val="00221688"/>
    <w:rsid w:val="00222920"/>
    <w:rsid w:val="00223152"/>
    <w:rsid w:val="00223E68"/>
    <w:rsid w:val="00224ED4"/>
    <w:rsid w:val="002254EE"/>
    <w:rsid w:val="002255DE"/>
    <w:rsid w:val="00225DB6"/>
    <w:rsid w:val="00225E38"/>
    <w:rsid w:val="00225FDB"/>
    <w:rsid w:val="0022625F"/>
    <w:rsid w:val="00226446"/>
    <w:rsid w:val="00226BB2"/>
    <w:rsid w:val="00227031"/>
    <w:rsid w:val="00227809"/>
    <w:rsid w:val="002278BF"/>
    <w:rsid w:val="002278E9"/>
    <w:rsid w:val="00227D04"/>
    <w:rsid w:val="00230874"/>
    <w:rsid w:val="00230F1B"/>
    <w:rsid w:val="002332D7"/>
    <w:rsid w:val="00233A61"/>
    <w:rsid w:val="00233DDD"/>
    <w:rsid w:val="002349C3"/>
    <w:rsid w:val="002356F4"/>
    <w:rsid w:val="002358AF"/>
    <w:rsid w:val="00236302"/>
    <w:rsid w:val="00236927"/>
    <w:rsid w:val="002374DF"/>
    <w:rsid w:val="00240128"/>
    <w:rsid w:val="00240827"/>
    <w:rsid w:val="00240E35"/>
    <w:rsid w:val="002414D0"/>
    <w:rsid w:val="002414E8"/>
    <w:rsid w:val="00241CCC"/>
    <w:rsid w:val="002424EB"/>
    <w:rsid w:val="0024297F"/>
    <w:rsid w:val="00243308"/>
    <w:rsid w:val="002433FF"/>
    <w:rsid w:val="002436AA"/>
    <w:rsid w:val="00243832"/>
    <w:rsid w:val="0024401B"/>
    <w:rsid w:val="002442FF"/>
    <w:rsid w:val="002445B7"/>
    <w:rsid w:val="00246030"/>
    <w:rsid w:val="002461E4"/>
    <w:rsid w:val="00246220"/>
    <w:rsid w:val="0024660C"/>
    <w:rsid w:val="002469EE"/>
    <w:rsid w:val="00246D5B"/>
    <w:rsid w:val="00246E4E"/>
    <w:rsid w:val="0024748D"/>
    <w:rsid w:val="00247F15"/>
    <w:rsid w:val="0025009F"/>
    <w:rsid w:val="00250774"/>
    <w:rsid w:val="002507B4"/>
    <w:rsid w:val="00251127"/>
    <w:rsid w:val="002519FF"/>
    <w:rsid w:val="00251F23"/>
    <w:rsid w:val="00252823"/>
    <w:rsid w:val="00254199"/>
    <w:rsid w:val="00254389"/>
    <w:rsid w:val="00254A07"/>
    <w:rsid w:val="002551F0"/>
    <w:rsid w:val="0025543A"/>
    <w:rsid w:val="00255F2A"/>
    <w:rsid w:val="002566EC"/>
    <w:rsid w:val="00256AA1"/>
    <w:rsid w:val="00256CF7"/>
    <w:rsid w:val="002576AE"/>
    <w:rsid w:val="00257BCE"/>
    <w:rsid w:val="00261BF0"/>
    <w:rsid w:val="00261CA1"/>
    <w:rsid w:val="00262C63"/>
    <w:rsid w:val="00262E17"/>
    <w:rsid w:val="002635F9"/>
    <w:rsid w:val="002637CA"/>
    <w:rsid w:val="00265552"/>
    <w:rsid w:val="00265EC2"/>
    <w:rsid w:val="0026667F"/>
    <w:rsid w:val="00266842"/>
    <w:rsid w:val="00267997"/>
    <w:rsid w:val="00267D43"/>
    <w:rsid w:val="00270249"/>
    <w:rsid w:val="002706C9"/>
    <w:rsid w:val="0027079F"/>
    <w:rsid w:val="00270EEC"/>
    <w:rsid w:val="00270F93"/>
    <w:rsid w:val="0027124F"/>
    <w:rsid w:val="002716B5"/>
    <w:rsid w:val="00271A50"/>
    <w:rsid w:val="00272E28"/>
    <w:rsid w:val="00274BA0"/>
    <w:rsid w:val="00275FD4"/>
    <w:rsid w:val="00275FF3"/>
    <w:rsid w:val="0027639E"/>
    <w:rsid w:val="00276436"/>
    <w:rsid w:val="0027660B"/>
    <w:rsid w:val="002767F9"/>
    <w:rsid w:val="00276B3B"/>
    <w:rsid w:val="00276D5A"/>
    <w:rsid w:val="0027788E"/>
    <w:rsid w:val="002801ED"/>
    <w:rsid w:val="00280E2B"/>
    <w:rsid w:val="00281C8D"/>
    <w:rsid w:val="00282F5C"/>
    <w:rsid w:val="0028326E"/>
    <w:rsid w:val="0028373B"/>
    <w:rsid w:val="00284443"/>
    <w:rsid w:val="00284794"/>
    <w:rsid w:val="002860FD"/>
    <w:rsid w:val="00286301"/>
    <w:rsid w:val="00286CAF"/>
    <w:rsid w:val="00286F41"/>
    <w:rsid w:val="0028756D"/>
    <w:rsid w:val="00287857"/>
    <w:rsid w:val="00287E08"/>
    <w:rsid w:val="00290357"/>
    <w:rsid w:val="002913A1"/>
    <w:rsid w:val="00291905"/>
    <w:rsid w:val="00292071"/>
    <w:rsid w:val="002920AE"/>
    <w:rsid w:val="002925B4"/>
    <w:rsid w:val="0029265D"/>
    <w:rsid w:val="0029292A"/>
    <w:rsid w:val="0029312B"/>
    <w:rsid w:val="002942D8"/>
    <w:rsid w:val="00294548"/>
    <w:rsid w:val="00294A3D"/>
    <w:rsid w:val="002968D3"/>
    <w:rsid w:val="002968E1"/>
    <w:rsid w:val="00296DB8"/>
    <w:rsid w:val="002A041C"/>
    <w:rsid w:val="002A1061"/>
    <w:rsid w:val="002A1385"/>
    <w:rsid w:val="002A1387"/>
    <w:rsid w:val="002A1BE2"/>
    <w:rsid w:val="002A2980"/>
    <w:rsid w:val="002A3120"/>
    <w:rsid w:val="002A3BC6"/>
    <w:rsid w:val="002A43E2"/>
    <w:rsid w:val="002A546B"/>
    <w:rsid w:val="002A592E"/>
    <w:rsid w:val="002B0017"/>
    <w:rsid w:val="002B0255"/>
    <w:rsid w:val="002B0E90"/>
    <w:rsid w:val="002B1192"/>
    <w:rsid w:val="002B1C27"/>
    <w:rsid w:val="002B2640"/>
    <w:rsid w:val="002B3743"/>
    <w:rsid w:val="002B510F"/>
    <w:rsid w:val="002B6129"/>
    <w:rsid w:val="002B630D"/>
    <w:rsid w:val="002B7483"/>
    <w:rsid w:val="002B753E"/>
    <w:rsid w:val="002B75DA"/>
    <w:rsid w:val="002C1292"/>
    <w:rsid w:val="002C21D7"/>
    <w:rsid w:val="002C255A"/>
    <w:rsid w:val="002C2F17"/>
    <w:rsid w:val="002C38EF"/>
    <w:rsid w:val="002C3DA9"/>
    <w:rsid w:val="002C40E9"/>
    <w:rsid w:val="002C411C"/>
    <w:rsid w:val="002C4C93"/>
    <w:rsid w:val="002C6800"/>
    <w:rsid w:val="002C6E0D"/>
    <w:rsid w:val="002C7239"/>
    <w:rsid w:val="002C746A"/>
    <w:rsid w:val="002D0017"/>
    <w:rsid w:val="002D032C"/>
    <w:rsid w:val="002D0A3D"/>
    <w:rsid w:val="002D0CB5"/>
    <w:rsid w:val="002D15B8"/>
    <w:rsid w:val="002D1F6C"/>
    <w:rsid w:val="002D26BD"/>
    <w:rsid w:val="002D2D6F"/>
    <w:rsid w:val="002D3A18"/>
    <w:rsid w:val="002D4284"/>
    <w:rsid w:val="002D44FC"/>
    <w:rsid w:val="002D4A91"/>
    <w:rsid w:val="002D4D0A"/>
    <w:rsid w:val="002D4FD5"/>
    <w:rsid w:val="002D4FF2"/>
    <w:rsid w:val="002D51B8"/>
    <w:rsid w:val="002D600E"/>
    <w:rsid w:val="002D67F4"/>
    <w:rsid w:val="002D6CF3"/>
    <w:rsid w:val="002D721B"/>
    <w:rsid w:val="002D72E4"/>
    <w:rsid w:val="002D75D7"/>
    <w:rsid w:val="002D79AB"/>
    <w:rsid w:val="002D7BC4"/>
    <w:rsid w:val="002E06D7"/>
    <w:rsid w:val="002E0ECF"/>
    <w:rsid w:val="002E103E"/>
    <w:rsid w:val="002E113F"/>
    <w:rsid w:val="002E12EA"/>
    <w:rsid w:val="002E13D4"/>
    <w:rsid w:val="002E1CCF"/>
    <w:rsid w:val="002E1E7B"/>
    <w:rsid w:val="002E2DE7"/>
    <w:rsid w:val="002E4167"/>
    <w:rsid w:val="002E4954"/>
    <w:rsid w:val="002E6184"/>
    <w:rsid w:val="002E7456"/>
    <w:rsid w:val="002E7B37"/>
    <w:rsid w:val="002F2F2A"/>
    <w:rsid w:val="002F3319"/>
    <w:rsid w:val="002F339D"/>
    <w:rsid w:val="002F342F"/>
    <w:rsid w:val="002F45A0"/>
    <w:rsid w:val="002F4C7D"/>
    <w:rsid w:val="002F5E25"/>
    <w:rsid w:val="002F696C"/>
    <w:rsid w:val="002F6B91"/>
    <w:rsid w:val="002F777C"/>
    <w:rsid w:val="002F790A"/>
    <w:rsid w:val="003004A4"/>
    <w:rsid w:val="003016B0"/>
    <w:rsid w:val="00301979"/>
    <w:rsid w:val="00301A51"/>
    <w:rsid w:val="003029D2"/>
    <w:rsid w:val="00302BE9"/>
    <w:rsid w:val="00303029"/>
    <w:rsid w:val="003030E5"/>
    <w:rsid w:val="00303121"/>
    <w:rsid w:val="00303570"/>
    <w:rsid w:val="00303ECA"/>
    <w:rsid w:val="00304E85"/>
    <w:rsid w:val="003054EC"/>
    <w:rsid w:val="00305BE9"/>
    <w:rsid w:val="003060A4"/>
    <w:rsid w:val="003062DC"/>
    <w:rsid w:val="00307280"/>
    <w:rsid w:val="0031127C"/>
    <w:rsid w:val="00311446"/>
    <w:rsid w:val="003118ED"/>
    <w:rsid w:val="00311E9E"/>
    <w:rsid w:val="00312661"/>
    <w:rsid w:val="00313656"/>
    <w:rsid w:val="0031368F"/>
    <w:rsid w:val="00313C17"/>
    <w:rsid w:val="00313D6A"/>
    <w:rsid w:val="003146FD"/>
    <w:rsid w:val="003154F5"/>
    <w:rsid w:val="003160BB"/>
    <w:rsid w:val="00316F3E"/>
    <w:rsid w:val="00317134"/>
    <w:rsid w:val="003171AE"/>
    <w:rsid w:val="003179D3"/>
    <w:rsid w:val="00320122"/>
    <w:rsid w:val="00320EA0"/>
    <w:rsid w:val="00321D1A"/>
    <w:rsid w:val="00321EE9"/>
    <w:rsid w:val="003222AA"/>
    <w:rsid w:val="0032231F"/>
    <w:rsid w:val="00322A16"/>
    <w:rsid w:val="00322AD2"/>
    <w:rsid w:val="003240B3"/>
    <w:rsid w:val="00324315"/>
    <w:rsid w:val="00324528"/>
    <w:rsid w:val="00324D58"/>
    <w:rsid w:val="0032675E"/>
    <w:rsid w:val="00326C3F"/>
    <w:rsid w:val="00326FCD"/>
    <w:rsid w:val="00331994"/>
    <w:rsid w:val="00331BCD"/>
    <w:rsid w:val="00333347"/>
    <w:rsid w:val="003348CE"/>
    <w:rsid w:val="00334CAC"/>
    <w:rsid w:val="00340499"/>
    <w:rsid w:val="003405B7"/>
    <w:rsid w:val="003406F3"/>
    <w:rsid w:val="0034076C"/>
    <w:rsid w:val="00340ADB"/>
    <w:rsid w:val="00341054"/>
    <w:rsid w:val="0034157E"/>
    <w:rsid w:val="00341879"/>
    <w:rsid w:val="00341A9F"/>
    <w:rsid w:val="00342113"/>
    <w:rsid w:val="0034213D"/>
    <w:rsid w:val="003427FF"/>
    <w:rsid w:val="00342C04"/>
    <w:rsid w:val="00342E60"/>
    <w:rsid w:val="00343978"/>
    <w:rsid w:val="00345F12"/>
    <w:rsid w:val="0034610E"/>
    <w:rsid w:val="003463A1"/>
    <w:rsid w:val="00346A0A"/>
    <w:rsid w:val="00346F8E"/>
    <w:rsid w:val="00347D45"/>
    <w:rsid w:val="00350458"/>
    <w:rsid w:val="00350D3C"/>
    <w:rsid w:val="0035105A"/>
    <w:rsid w:val="0035194B"/>
    <w:rsid w:val="003519DA"/>
    <w:rsid w:val="00351E4A"/>
    <w:rsid w:val="00352EFA"/>
    <w:rsid w:val="00352F58"/>
    <w:rsid w:val="0035315F"/>
    <w:rsid w:val="00354089"/>
    <w:rsid w:val="00354395"/>
    <w:rsid w:val="003544A1"/>
    <w:rsid w:val="003546A2"/>
    <w:rsid w:val="00354737"/>
    <w:rsid w:val="00354B18"/>
    <w:rsid w:val="00354BC7"/>
    <w:rsid w:val="00355CA2"/>
    <w:rsid w:val="00356457"/>
    <w:rsid w:val="003567E7"/>
    <w:rsid w:val="00357012"/>
    <w:rsid w:val="003606BE"/>
    <w:rsid w:val="00360F69"/>
    <w:rsid w:val="003614F8"/>
    <w:rsid w:val="00363C83"/>
    <w:rsid w:val="00364201"/>
    <w:rsid w:val="00364245"/>
    <w:rsid w:val="003649B8"/>
    <w:rsid w:val="00364A12"/>
    <w:rsid w:val="00366410"/>
    <w:rsid w:val="003706F2"/>
    <w:rsid w:val="00370AEE"/>
    <w:rsid w:val="00371012"/>
    <w:rsid w:val="003720EC"/>
    <w:rsid w:val="00372E5A"/>
    <w:rsid w:val="0037428D"/>
    <w:rsid w:val="00374366"/>
    <w:rsid w:val="00374A4B"/>
    <w:rsid w:val="00375645"/>
    <w:rsid w:val="003766BA"/>
    <w:rsid w:val="0037694E"/>
    <w:rsid w:val="00377E3F"/>
    <w:rsid w:val="00381668"/>
    <w:rsid w:val="00381C7E"/>
    <w:rsid w:val="00382BA2"/>
    <w:rsid w:val="00382E33"/>
    <w:rsid w:val="00384C50"/>
    <w:rsid w:val="0038701F"/>
    <w:rsid w:val="00387752"/>
    <w:rsid w:val="00387CA5"/>
    <w:rsid w:val="0039092D"/>
    <w:rsid w:val="00390AF0"/>
    <w:rsid w:val="0039116B"/>
    <w:rsid w:val="0039151E"/>
    <w:rsid w:val="00392B26"/>
    <w:rsid w:val="00392BB3"/>
    <w:rsid w:val="00392BC0"/>
    <w:rsid w:val="00392FD0"/>
    <w:rsid w:val="003933A5"/>
    <w:rsid w:val="00396016"/>
    <w:rsid w:val="00396DE9"/>
    <w:rsid w:val="00397B12"/>
    <w:rsid w:val="003A0195"/>
    <w:rsid w:val="003A040A"/>
    <w:rsid w:val="003A04D7"/>
    <w:rsid w:val="003A0C55"/>
    <w:rsid w:val="003A10DB"/>
    <w:rsid w:val="003A13B3"/>
    <w:rsid w:val="003A14FC"/>
    <w:rsid w:val="003A1915"/>
    <w:rsid w:val="003A1C6B"/>
    <w:rsid w:val="003A22B5"/>
    <w:rsid w:val="003A2AE8"/>
    <w:rsid w:val="003A2D27"/>
    <w:rsid w:val="003A30EE"/>
    <w:rsid w:val="003A392F"/>
    <w:rsid w:val="003A49E7"/>
    <w:rsid w:val="003A4E36"/>
    <w:rsid w:val="003A58F1"/>
    <w:rsid w:val="003A5DEA"/>
    <w:rsid w:val="003A5ECA"/>
    <w:rsid w:val="003A6272"/>
    <w:rsid w:val="003A66E6"/>
    <w:rsid w:val="003A6CAE"/>
    <w:rsid w:val="003A77BB"/>
    <w:rsid w:val="003A77CD"/>
    <w:rsid w:val="003A7DCD"/>
    <w:rsid w:val="003B1202"/>
    <w:rsid w:val="003B126C"/>
    <w:rsid w:val="003B19F1"/>
    <w:rsid w:val="003B2424"/>
    <w:rsid w:val="003B24DF"/>
    <w:rsid w:val="003B2FEA"/>
    <w:rsid w:val="003B5DD6"/>
    <w:rsid w:val="003B7791"/>
    <w:rsid w:val="003B790F"/>
    <w:rsid w:val="003C05FC"/>
    <w:rsid w:val="003C07AC"/>
    <w:rsid w:val="003C0E23"/>
    <w:rsid w:val="003C11E2"/>
    <w:rsid w:val="003C27E1"/>
    <w:rsid w:val="003C34AD"/>
    <w:rsid w:val="003C3AD4"/>
    <w:rsid w:val="003C41A0"/>
    <w:rsid w:val="003C496C"/>
    <w:rsid w:val="003C4A30"/>
    <w:rsid w:val="003C4A9D"/>
    <w:rsid w:val="003C4EC1"/>
    <w:rsid w:val="003C4F54"/>
    <w:rsid w:val="003C545C"/>
    <w:rsid w:val="003C5AA5"/>
    <w:rsid w:val="003C6A75"/>
    <w:rsid w:val="003C75EF"/>
    <w:rsid w:val="003C7AD7"/>
    <w:rsid w:val="003C7BD9"/>
    <w:rsid w:val="003D0EB8"/>
    <w:rsid w:val="003D0F3C"/>
    <w:rsid w:val="003D1C4A"/>
    <w:rsid w:val="003D1ED2"/>
    <w:rsid w:val="003D2BD4"/>
    <w:rsid w:val="003D2F5C"/>
    <w:rsid w:val="003D31AA"/>
    <w:rsid w:val="003D44BB"/>
    <w:rsid w:val="003D4570"/>
    <w:rsid w:val="003D45E3"/>
    <w:rsid w:val="003D4657"/>
    <w:rsid w:val="003D4B55"/>
    <w:rsid w:val="003D4B65"/>
    <w:rsid w:val="003D5131"/>
    <w:rsid w:val="003D5469"/>
    <w:rsid w:val="003D5E01"/>
    <w:rsid w:val="003D5EF0"/>
    <w:rsid w:val="003D66D2"/>
    <w:rsid w:val="003D6CE3"/>
    <w:rsid w:val="003D7538"/>
    <w:rsid w:val="003D7D2F"/>
    <w:rsid w:val="003E0392"/>
    <w:rsid w:val="003E0F04"/>
    <w:rsid w:val="003E1199"/>
    <w:rsid w:val="003E1B81"/>
    <w:rsid w:val="003E20DE"/>
    <w:rsid w:val="003E2DDF"/>
    <w:rsid w:val="003E62D9"/>
    <w:rsid w:val="003E6CE1"/>
    <w:rsid w:val="003E6F94"/>
    <w:rsid w:val="003E7278"/>
    <w:rsid w:val="003E7F11"/>
    <w:rsid w:val="003F02C7"/>
    <w:rsid w:val="003F1055"/>
    <w:rsid w:val="003F17F0"/>
    <w:rsid w:val="003F1C45"/>
    <w:rsid w:val="003F3B07"/>
    <w:rsid w:val="003F3DD2"/>
    <w:rsid w:val="003F3DE1"/>
    <w:rsid w:val="003F4C2E"/>
    <w:rsid w:val="004006EF"/>
    <w:rsid w:val="004010B8"/>
    <w:rsid w:val="00402953"/>
    <w:rsid w:val="00402D6B"/>
    <w:rsid w:val="00403151"/>
    <w:rsid w:val="0040334D"/>
    <w:rsid w:val="00403D46"/>
    <w:rsid w:val="00404C4C"/>
    <w:rsid w:val="0040546B"/>
    <w:rsid w:val="00405571"/>
    <w:rsid w:val="004056F1"/>
    <w:rsid w:val="004058BD"/>
    <w:rsid w:val="00405A69"/>
    <w:rsid w:val="0040626C"/>
    <w:rsid w:val="00410E75"/>
    <w:rsid w:val="0041199F"/>
    <w:rsid w:val="00412194"/>
    <w:rsid w:val="00412220"/>
    <w:rsid w:val="00412299"/>
    <w:rsid w:val="004128DF"/>
    <w:rsid w:val="00413511"/>
    <w:rsid w:val="00413E60"/>
    <w:rsid w:val="00414F79"/>
    <w:rsid w:val="0041547C"/>
    <w:rsid w:val="00415716"/>
    <w:rsid w:val="00415C87"/>
    <w:rsid w:val="0041638E"/>
    <w:rsid w:val="00416DF3"/>
    <w:rsid w:val="00417D62"/>
    <w:rsid w:val="004206BC"/>
    <w:rsid w:val="00420912"/>
    <w:rsid w:val="00420DD6"/>
    <w:rsid w:val="00420FE1"/>
    <w:rsid w:val="004214D0"/>
    <w:rsid w:val="00421BED"/>
    <w:rsid w:val="004224C2"/>
    <w:rsid w:val="00422BAA"/>
    <w:rsid w:val="00422D6A"/>
    <w:rsid w:val="00423017"/>
    <w:rsid w:val="004230CA"/>
    <w:rsid w:val="00423640"/>
    <w:rsid w:val="00423F59"/>
    <w:rsid w:val="0042405D"/>
    <w:rsid w:val="0042416A"/>
    <w:rsid w:val="0042455F"/>
    <w:rsid w:val="0042493C"/>
    <w:rsid w:val="00424CA4"/>
    <w:rsid w:val="0042526E"/>
    <w:rsid w:val="004264D1"/>
    <w:rsid w:val="00426A38"/>
    <w:rsid w:val="00426A4A"/>
    <w:rsid w:val="00426B42"/>
    <w:rsid w:val="00426BD1"/>
    <w:rsid w:val="004274B7"/>
    <w:rsid w:val="0042770F"/>
    <w:rsid w:val="004277C3"/>
    <w:rsid w:val="00427EF1"/>
    <w:rsid w:val="00430FFB"/>
    <w:rsid w:val="0043223D"/>
    <w:rsid w:val="00432689"/>
    <w:rsid w:val="004326AD"/>
    <w:rsid w:val="00432BC4"/>
    <w:rsid w:val="00432F58"/>
    <w:rsid w:val="004331FE"/>
    <w:rsid w:val="00433657"/>
    <w:rsid w:val="00434509"/>
    <w:rsid w:val="00434547"/>
    <w:rsid w:val="00434FE4"/>
    <w:rsid w:val="004350E0"/>
    <w:rsid w:val="0043552A"/>
    <w:rsid w:val="00435A2E"/>
    <w:rsid w:val="00435DF7"/>
    <w:rsid w:val="00436318"/>
    <w:rsid w:val="00436517"/>
    <w:rsid w:val="0043655A"/>
    <w:rsid w:val="00436BED"/>
    <w:rsid w:val="0044076D"/>
    <w:rsid w:val="00440810"/>
    <w:rsid w:val="00441120"/>
    <w:rsid w:val="0044134A"/>
    <w:rsid w:val="0044144B"/>
    <w:rsid w:val="00441777"/>
    <w:rsid w:val="00441B2E"/>
    <w:rsid w:val="0044206E"/>
    <w:rsid w:val="00443956"/>
    <w:rsid w:val="00444338"/>
    <w:rsid w:val="00444D77"/>
    <w:rsid w:val="0044507B"/>
    <w:rsid w:val="0044623E"/>
    <w:rsid w:val="004470A3"/>
    <w:rsid w:val="00447276"/>
    <w:rsid w:val="00450107"/>
    <w:rsid w:val="004501B0"/>
    <w:rsid w:val="00450618"/>
    <w:rsid w:val="0045080F"/>
    <w:rsid w:val="004511A7"/>
    <w:rsid w:val="00451250"/>
    <w:rsid w:val="00453414"/>
    <w:rsid w:val="00453EEA"/>
    <w:rsid w:val="0045524F"/>
    <w:rsid w:val="0045535A"/>
    <w:rsid w:val="0045578D"/>
    <w:rsid w:val="00455B53"/>
    <w:rsid w:val="004565E1"/>
    <w:rsid w:val="00456782"/>
    <w:rsid w:val="004568A6"/>
    <w:rsid w:val="00457417"/>
    <w:rsid w:val="00457A60"/>
    <w:rsid w:val="0046043A"/>
    <w:rsid w:val="00460BA5"/>
    <w:rsid w:val="00462D48"/>
    <w:rsid w:val="00462DBB"/>
    <w:rsid w:val="00462F70"/>
    <w:rsid w:val="004646D0"/>
    <w:rsid w:val="00464C69"/>
    <w:rsid w:val="00465517"/>
    <w:rsid w:val="00465BD6"/>
    <w:rsid w:val="004722A8"/>
    <w:rsid w:val="00473441"/>
    <w:rsid w:val="00473905"/>
    <w:rsid w:val="00473E28"/>
    <w:rsid w:val="00473FDB"/>
    <w:rsid w:val="0047496D"/>
    <w:rsid w:val="00475EBC"/>
    <w:rsid w:val="0047622C"/>
    <w:rsid w:val="00477228"/>
    <w:rsid w:val="00480514"/>
    <w:rsid w:val="00480A8D"/>
    <w:rsid w:val="00480D11"/>
    <w:rsid w:val="004817B1"/>
    <w:rsid w:val="00481EFF"/>
    <w:rsid w:val="00482672"/>
    <w:rsid w:val="004838D8"/>
    <w:rsid w:val="00484DBB"/>
    <w:rsid w:val="004852F0"/>
    <w:rsid w:val="00485AC3"/>
    <w:rsid w:val="00486F4D"/>
    <w:rsid w:val="004907B3"/>
    <w:rsid w:val="004925AC"/>
    <w:rsid w:val="004942D1"/>
    <w:rsid w:val="00494484"/>
    <w:rsid w:val="0049537B"/>
    <w:rsid w:val="00496220"/>
    <w:rsid w:val="0049642F"/>
    <w:rsid w:val="0049690B"/>
    <w:rsid w:val="00496C6F"/>
    <w:rsid w:val="00496D3D"/>
    <w:rsid w:val="00496E45"/>
    <w:rsid w:val="004A024E"/>
    <w:rsid w:val="004A075B"/>
    <w:rsid w:val="004A2517"/>
    <w:rsid w:val="004A3009"/>
    <w:rsid w:val="004A33D8"/>
    <w:rsid w:val="004A40A9"/>
    <w:rsid w:val="004A41D4"/>
    <w:rsid w:val="004A4B0A"/>
    <w:rsid w:val="004A4DC9"/>
    <w:rsid w:val="004A65B5"/>
    <w:rsid w:val="004A6602"/>
    <w:rsid w:val="004A69E0"/>
    <w:rsid w:val="004A7108"/>
    <w:rsid w:val="004A744D"/>
    <w:rsid w:val="004A7B3D"/>
    <w:rsid w:val="004B0283"/>
    <w:rsid w:val="004B0CDE"/>
    <w:rsid w:val="004B111E"/>
    <w:rsid w:val="004B124F"/>
    <w:rsid w:val="004B1D69"/>
    <w:rsid w:val="004B276E"/>
    <w:rsid w:val="004B39C1"/>
    <w:rsid w:val="004B3B91"/>
    <w:rsid w:val="004B3E5C"/>
    <w:rsid w:val="004B72B4"/>
    <w:rsid w:val="004C11CD"/>
    <w:rsid w:val="004C19FE"/>
    <w:rsid w:val="004C26AE"/>
    <w:rsid w:val="004C3C7B"/>
    <w:rsid w:val="004C442F"/>
    <w:rsid w:val="004C5893"/>
    <w:rsid w:val="004C5DA0"/>
    <w:rsid w:val="004C672A"/>
    <w:rsid w:val="004C7555"/>
    <w:rsid w:val="004D0C71"/>
    <w:rsid w:val="004D2AB7"/>
    <w:rsid w:val="004D2F5E"/>
    <w:rsid w:val="004D33F8"/>
    <w:rsid w:val="004D3455"/>
    <w:rsid w:val="004D3C13"/>
    <w:rsid w:val="004D4BA6"/>
    <w:rsid w:val="004D4CD8"/>
    <w:rsid w:val="004D4E10"/>
    <w:rsid w:val="004D53CF"/>
    <w:rsid w:val="004D6555"/>
    <w:rsid w:val="004D6A8B"/>
    <w:rsid w:val="004D6B7D"/>
    <w:rsid w:val="004D6E56"/>
    <w:rsid w:val="004D751C"/>
    <w:rsid w:val="004D7CF2"/>
    <w:rsid w:val="004E036D"/>
    <w:rsid w:val="004E0D3B"/>
    <w:rsid w:val="004E102A"/>
    <w:rsid w:val="004E114F"/>
    <w:rsid w:val="004E1CE8"/>
    <w:rsid w:val="004E2063"/>
    <w:rsid w:val="004E29B3"/>
    <w:rsid w:val="004E2E9B"/>
    <w:rsid w:val="004E3B36"/>
    <w:rsid w:val="004E3BAF"/>
    <w:rsid w:val="004E469D"/>
    <w:rsid w:val="004E47EF"/>
    <w:rsid w:val="004E58B7"/>
    <w:rsid w:val="004E5EE5"/>
    <w:rsid w:val="004E6CFB"/>
    <w:rsid w:val="004F0471"/>
    <w:rsid w:val="004F04C7"/>
    <w:rsid w:val="004F0696"/>
    <w:rsid w:val="004F08B8"/>
    <w:rsid w:val="004F0B45"/>
    <w:rsid w:val="004F19F9"/>
    <w:rsid w:val="004F2166"/>
    <w:rsid w:val="004F2465"/>
    <w:rsid w:val="004F2467"/>
    <w:rsid w:val="004F24D4"/>
    <w:rsid w:val="004F3189"/>
    <w:rsid w:val="004F4E5E"/>
    <w:rsid w:val="004F515F"/>
    <w:rsid w:val="004F547C"/>
    <w:rsid w:val="004F67C7"/>
    <w:rsid w:val="004F6CE1"/>
    <w:rsid w:val="004F71AA"/>
    <w:rsid w:val="004F71FC"/>
    <w:rsid w:val="004F7CC5"/>
    <w:rsid w:val="00500BB5"/>
    <w:rsid w:val="00500EE2"/>
    <w:rsid w:val="0050253C"/>
    <w:rsid w:val="00502605"/>
    <w:rsid w:val="005027FE"/>
    <w:rsid w:val="00503226"/>
    <w:rsid w:val="005034A5"/>
    <w:rsid w:val="00503F84"/>
    <w:rsid w:val="005042C0"/>
    <w:rsid w:val="0050453D"/>
    <w:rsid w:val="0050483B"/>
    <w:rsid w:val="005064E0"/>
    <w:rsid w:val="00506E57"/>
    <w:rsid w:val="005077F7"/>
    <w:rsid w:val="00510B56"/>
    <w:rsid w:val="005112B7"/>
    <w:rsid w:val="00511715"/>
    <w:rsid w:val="00511758"/>
    <w:rsid w:val="00511CDA"/>
    <w:rsid w:val="00511F21"/>
    <w:rsid w:val="0051294E"/>
    <w:rsid w:val="00512DF9"/>
    <w:rsid w:val="00513036"/>
    <w:rsid w:val="0051317F"/>
    <w:rsid w:val="00513C20"/>
    <w:rsid w:val="00514F43"/>
    <w:rsid w:val="00515D61"/>
    <w:rsid w:val="00516564"/>
    <w:rsid w:val="0051658C"/>
    <w:rsid w:val="005169CF"/>
    <w:rsid w:val="00517DAE"/>
    <w:rsid w:val="005209AF"/>
    <w:rsid w:val="00521011"/>
    <w:rsid w:val="005217B4"/>
    <w:rsid w:val="00521CAF"/>
    <w:rsid w:val="00522613"/>
    <w:rsid w:val="00522D08"/>
    <w:rsid w:val="005238CD"/>
    <w:rsid w:val="005239AA"/>
    <w:rsid w:val="00523B2E"/>
    <w:rsid w:val="00524266"/>
    <w:rsid w:val="00524891"/>
    <w:rsid w:val="005250CF"/>
    <w:rsid w:val="00525E5C"/>
    <w:rsid w:val="00525FF3"/>
    <w:rsid w:val="0052602B"/>
    <w:rsid w:val="0052667D"/>
    <w:rsid w:val="00526D79"/>
    <w:rsid w:val="00526FA4"/>
    <w:rsid w:val="005273C3"/>
    <w:rsid w:val="005275AC"/>
    <w:rsid w:val="00527FC5"/>
    <w:rsid w:val="005300B3"/>
    <w:rsid w:val="00531379"/>
    <w:rsid w:val="00532229"/>
    <w:rsid w:val="00532F66"/>
    <w:rsid w:val="00533162"/>
    <w:rsid w:val="005343A3"/>
    <w:rsid w:val="005345A1"/>
    <w:rsid w:val="00534972"/>
    <w:rsid w:val="005364D3"/>
    <w:rsid w:val="00536DDB"/>
    <w:rsid w:val="00537A01"/>
    <w:rsid w:val="00540104"/>
    <w:rsid w:val="005413ED"/>
    <w:rsid w:val="0054162E"/>
    <w:rsid w:val="00543807"/>
    <w:rsid w:val="00544971"/>
    <w:rsid w:val="005455CE"/>
    <w:rsid w:val="00546291"/>
    <w:rsid w:val="005467CB"/>
    <w:rsid w:val="005467FF"/>
    <w:rsid w:val="00547585"/>
    <w:rsid w:val="005501C1"/>
    <w:rsid w:val="0055027D"/>
    <w:rsid w:val="005509D4"/>
    <w:rsid w:val="00550A04"/>
    <w:rsid w:val="005515E3"/>
    <w:rsid w:val="0055166D"/>
    <w:rsid w:val="00552488"/>
    <w:rsid w:val="005538A1"/>
    <w:rsid w:val="00553AEF"/>
    <w:rsid w:val="00554E1B"/>
    <w:rsid w:val="005550BE"/>
    <w:rsid w:val="00556BF7"/>
    <w:rsid w:val="005605BD"/>
    <w:rsid w:val="00561552"/>
    <w:rsid w:val="00561948"/>
    <w:rsid w:val="00561A1C"/>
    <w:rsid w:val="00561BF8"/>
    <w:rsid w:val="005621D1"/>
    <w:rsid w:val="005624FD"/>
    <w:rsid w:val="0056255C"/>
    <w:rsid w:val="00562B06"/>
    <w:rsid w:val="00563267"/>
    <w:rsid w:val="00563E59"/>
    <w:rsid w:val="00564A7F"/>
    <w:rsid w:val="00564EB4"/>
    <w:rsid w:val="005650CB"/>
    <w:rsid w:val="005653CC"/>
    <w:rsid w:val="0056593E"/>
    <w:rsid w:val="00565C17"/>
    <w:rsid w:val="00565D50"/>
    <w:rsid w:val="00566673"/>
    <w:rsid w:val="00566689"/>
    <w:rsid w:val="0056730B"/>
    <w:rsid w:val="00567344"/>
    <w:rsid w:val="005675B7"/>
    <w:rsid w:val="005712A4"/>
    <w:rsid w:val="005715D6"/>
    <w:rsid w:val="00571BE0"/>
    <w:rsid w:val="00571E79"/>
    <w:rsid w:val="00572E43"/>
    <w:rsid w:val="00573441"/>
    <w:rsid w:val="0057411E"/>
    <w:rsid w:val="00574271"/>
    <w:rsid w:val="00574A45"/>
    <w:rsid w:val="00575F24"/>
    <w:rsid w:val="00576DBA"/>
    <w:rsid w:val="0057743B"/>
    <w:rsid w:val="0058075D"/>
    <w:rsid w:val="0058163D"/>
    <w:rsid w:val="00582712"/>
    <w:rsid w:val="00583725"/>
    <w:rsid w:val="00583CBE"/>
    <w:rsid w:val="00583D97"/>
    <w:rsid w:val="00585850"/>
    <w:rsid w:val="00586083"/>
    <w:rsid w:val="00586260"/>
    <w:rsid w:val="00586917"/>
    <w:rsid w:val="00586DBB"/>
    <w:rsid w:val="005877E5"/>
    <w:rsid w:val="00590AEF"/>
    <w:rsid w:val="00590B03"/>
    <w:rsid w:val="005913DB"/>
    <w:rsid w:val="00591DAF"/>
    <w:rsid w:val="00592D1D"/>
    <w:rsid w:val="00592FD0"/>
    <w:rsid w:val="00593194"/>
    <w:rsid w:val="005934E8"/>
    <w:rsid w:val="00593EF8"/>
    <w:rsid w:val="005946C4"/>
    <w:rsid w:val="00596093"/>
    <w:rsid w:val="00596563"/>
    <w:rsid w:val="00596704"/>
    <w:rsid w:val="00596E75"/>
    <w:rsid w:val="005974D7"/>
    <w:rsid w:val="00597592"/>
    <w:rsid w:val="005A0709"/>
    <w:rsid w:val="005A07BD"/>
    <w:rsid w:val="005A0937"/>
    <w:rsid w:val="005A0CD4"/>
    <w:rsid w:val="005A0EAB"/>
    <w:rsid w:val="005A163C"/>
    <w:rsid w:val="005A2064"/>
    <w:rsid w:val="005A23DD"/>
    <w:rsid w:val="005A244E"/>
    <w:rsid w:val="005A4363"/>
    <w:rsid w:val="005A43AF"/>
    <w:rsid w:val="005A46A6"/>
    <w:rsid w:val="005A4AC5"/>
    <w:rsid w:val="005A5A2A"/>
    <w:rsid w:val="005A5F01"/>
    <w:rsid w:val="005A5F22"/>
    <w:rsid w:val="005A5F60"/>
    <w:rsid w:val="005A68D0"/>
    <w:rsid w:val="005A6A88"/>
    <w:rsid w:val="005A6AFF"/>
    <w:rsid w:val="005A6DEE"/>
    <w:rsid w:val="005A6E59"/>
    <w:rsid w:val="005A7455"/>
    <w:rsid w:val="005A7603"/>
    <w:rsid w:val="005B0343"/>
    <w:rsid w:val="005B14AA"/>
    <w:rsid w:val="005B1520"/>
    <w:rsid w:val="005B1599"/>
    <w:rsid w:val="005B1B7A"/>
    <w:rsid w:val="005B1EC1"/>
    <w:rsid w:val="005B24F5"/>
    <w:rsid w:val="005B46DE"/>
    <w:rsid w:val="005B47E5"/>
    <w:rsid w:val="005B4809"/>
    <w:rsid w:val="005B491B"/>
    <w:rsid w:val="005B4D57"/>
    <w:rsid w:val="005B5177"/>
    <w:rsid w:val="005B5C95"/>
    <w:rsid w:val="005B5D23"/>
    <w:rsid w:val="005B685D"/>
    <w:rsid w:val="005B6915"/>
    <w:rsid w:val="005B73D9"/>
    <w:rsid w:val="005B75B1"/>
    <w:rsid w:val="005B78F8"/>
    <w:rsid w:val="005B7B80"/>
    <w:rsid w:val="005B7E4B"/>
    <w:rsid w:val="005C118D"/>
    <w:rsid w:val="005C2590"/>
    <w:rsid w:val="005C3753"/>
    <w:rsid w:val="005C4F3E"/>
    <w:rsid w:val="005C6611"/>
    <w:rsid w:val="005C6C9D"/>
    <w:rsid w:val="005C7E7F"/>
    <w:rsid w:val="005D008F"/>
    <w:rsid w:val="005D01C8"/>
    <w:rsid w:val="005D10AD"/>
    <w:rsid w:val="005D1401"/>
    <w:rsid w:val="005D158D"/>
    <w:rsid w:val="005D1761"/>
    <w:rsid w:val="005D1DF2"/>
    <w:rsid w:val="005D1F12"/>
    <w:rsid w:val="005D2245"/>
    <w:rsid w:val="005D24C0"/>
    <w:rsid w:val="005D2A56"/>
    <w:rsid w:val="005D2BEE"/>
    <w:rsid w:val="005D30BE"/>
    <w:rsid w:val="005D39D8"/>
    <w:rsid w:val="005D404F"/>
    <w:rsid w:val="005D43EB"/>
    <w:rsid w:val="005D451C"/>
    <w:rsid w:val="005D4FB1"/>
    <w:rsid w:val="005D541A"/>
    <w:rsid w:val="005D561D"/>
    <w:rsid w:val="005D57A7"/>
    <w:rsid w:val="005D6854"/>
    <w:rsid w:val="005D6C71"/>
    <w:rsid w:val="005D7BED"/>
    <w:rsid w:val="005D7DA3"/>
    <w:rsid w:val="005E01F8"/>
    <w:rsid w:val="005E06D1"/>
    <w:rsid w:val="005E1314"/>
    <w:rsid w:val="005E18DB"/>
    <w:rsid w:val="005E1966"/>
    <w:rsid w:val="005E1F72"/>
    <w:rsid w:val="005E26D3"/>
    <w:rsid w:val="005E35F0"/>
    <w:rsid w:val="005E39E1"/>
    <w:rsid w:val="005E3F54"/>
    <w:rsid w:val="005E3F70"/>
    <w:rsid w:val="005E52AD"/>
    <w:rsid w:val="005E52FD"/>
    <w:rsid w:val="005E5B11"/>
    <w:rsid w:val="005E62FA"/>
    <w:rsid w:val="005E6D5A"/>
    <w:rsid w:val="005E6E0F"/>
    <w:rsid w:val="005E7BB2"/>
    <w:rsid w:val="005E7FA0"/>
    <w:rsid w:val="005F157F"/>
    <w:rsid w:val="005F15AA"/>
    <w:rsid w:val="005F1EB3"/>
    <w:rsid w:val="005F2483"/>
    <w:rsid w:val="005F2E11"/>
    <w:rsid w:val="005F37F7"/>
    <w:rsid w:val="005F45B3"/>
    <w:rsid w:val="005F4700"/>
    <w:rsid w:val="005F4AE1"/>
    <w:rsid w:val="005F55EB"/>
    <w:rsid w:val="005F5AC6"/>
    <w:rsid w:val="005F5FF2"/>
    <w:rsid w:val="005F61E1"/>
    <w:rsid w:val="005F6EB1"/>
    <w:rsid w:val="005F754B"/>
    <w:rsid w:val="00600AF5"/>
    <w:rsid w:val="00600F56"/>
    <w:rsid w:val="0060142A"/>
    <w:rsid w:val="00602C10"/>
    <w:rsid w:val="006031F9"/>
    <w:rsid w:val="00604991"/>
    <w:rsid w:val="0060506B"/>
    <w:rsid w:val="00605322"/>
    <w:rsid w:val="00605807"/>
    <w:rsid w:val="006059C8"/>
    <w:rsid w:val="00605C03"/>
    <w:rsid w:val="006064F9"/>
    <w:rsid w:val="00606537"/>
    <w:rsid w:val="0061024F"/>
    <w:rsid w:val="00610793"/>
    <w:rsid w:val="006123D2"/>
    <w:rsid w:val="00612677"/>
    <w:rsid w:val="00613235"/>
    <w:rsid w:val="006132CD"/>
    <w:rsid w:val="006133DA"/>
    <w:rsid w:val="00614062"/>
    <w:rsid w:val="00614931"/>
    <w:rsid w:val="006152F4"/>
    <w:rsid w:val="0061558B"/>
    <w:rsid w:val="00615B17"/>
    <w:rsid w:val="0061781A"/>
    <w:rsid w:val="00620F47"/>
    <w:rsid w:val="006215AB"/>
    <w:rsid w:val="00621D7B"/>
    <w:rsid w:val="006222C2"/>
    <w:rsid w:val="00622846"/>
    <w:rsid w:val="00622C4C"/>
    <w:rsid w:val="00622CE8"/>
    <w:rsid w:val="006230B3"/>
    <w:rsid w:val="0062353A"/>
    <w:rsid w:val="00623A29"/>
    <w:rsid w:val="0062424D"/>
    <w:rsid w:val="0062494E"/>
    <w:rsid w:val="00624AAC"/>
    <w:rsid w:val="006253B6"/>
    <w:rsid w:val="006260B7"/>
    <w:rsid w:val="0062717D"/>
    <w:rsid w:val="00627782"/>
    <w:rsid w:val="00627AC6"/>
    <w:rsid w:val="00627C86"/>
    <w:rsid w:val="006300A9"/>
    <w:rsid w:val="00630860"/>
    <w:rsid w:val="00630950"/>
    <w:rsid w:val="00631011"/>
    <w:rsid w:val="0063106C"/>
    <w:rsid w:val="006310E9"/>
    <w:rsid w:val="006313AB"/>
    <w:rsid w:val="00631AC5"/>
    <w:rsid w:val="00632C5D"/>
    <w:rsid w:val="006349AF"/>
    <w:rsid w:val="00635B4C"/>
    <w:rsid w:val="00636A60"/>
    <w:rsid w:val="00636CB7"/>
    <w:rsid w:val="00636DE4"/>
    <w:rsid w:val="00637427"/>
    <w:rsid w:val="00637E6E"/>
    <w:rsid w:val="00640261"/>
    <w:rsid w:val="006409EE"/>
    <w:rsid w:val="00640AF6"/>
    <w:rsid w:val="00641878"/>
    <w:rsid w:val="0064295E"/>
    <w:rsid w:val="00642AA2"/>
    <w:rsid w:val="006431C7"/>
    <w:rsid w:val="00643B23"/>
    <w:rsid w:val="00644127"/>
    <w:rsid w:val="00644301"/>
    <w:rsid w:val="00644ECF"/>
    <w:rsid w:val="00646201"/>
    <w:rsid w:val="00646620"/>
    <w:rsid w:val="00647038"/>
    <w:rsid w:val="00650202"/>
    <w:rsid w:val="00651A43"/>
    <w:rsid w:val="00651FC2"/>
    <w:rsid w:val="00653717"/>
    <w:rsid w:val="00653A5B"/>
    <w:rsid w:val="00653CD5"/>
    <w:rsid w:val="00654372"/>
    <w:rsid w:val="00654957"/>
    <w:rsid w:val="00654C49"/>
    <w:rsid w:val="0065596C"/>
    <w:rsid w:val="00655987"/>
    <w:rsid w:val="006563CE"/>
    <w:rsid w:val="00656680"/>
    <w:rsid w:val="00656706"/>
    <w:rsid w:val="00656FF0"/>
    <w:rsid w:val="006572C5"/>
    <w:rsid w:val="00660018"/>
    <w:rsid w:val="00661225"/>
    <w:rsid w:val="00661923"/>
    <w:rsid w:val="006625DA"/>
    <w:rsid w:val="00662800"/>
    <w:rsid w:val="006630CD"/>
    <w:rsid w:val="00663617"/>
    <w:rsid w:val="00663794"/>
    <w:rsid w:val="006643A7"/>
    <w:rsid w:val="0066483C"/>
    <w:rsid w:val="00664AAB"/>
    <w:rsid w:val="00665A46"/>
    <w:rsid w:val="00665AB6"/>
    <w:rsid w:val="00665B0D"/>
    <w:rsid w:val="006666A3"/>
    <w:rsid w:val="006668F4"/>
    <w:rsid w:val="00666DD3"/>
    <w:rsid w:val="006670FA"/>
    <w:rsid w:val="006674D1"/>
    <w:rsid w:val="00667562"/>
    <w:rsid w:val="00670159"/>
    <w:rsid w:val="006703B9"/>
    <w:rsid w:val="0067219A"/>
    <w:rsid w:val="006739E5"/>
    <w:rsid w:val="00673ACD"/>
    <w:rsid w:val="00674849"/>
    <w:rsid w:val="0067509F"/>
    <w:rsid w:val="006751EF"/>
    <w:rsid w:val="00675276"/>
    <w:rsid w:val="006757DD"/>
    <w:rsid w:val="00675816"/>
    <w:rsid w:val="006801C9"/>
    <w:rsid w:val="0068068A"/>
    <w:rsid w:val="006806BA"/>
    <w:rsid w:val="0068098F"/>
    <w:rsid w:val="00680A59"/>
    <w:rsid w:val="00680C4C"/>
    <w:rsid w:val="00680DCE"/>
    <w:rsid w:val="006817F9"/>
    <w:rsid w:val="00681AE0"/>
    <w:rsid w:val="00681C3A"/>
    <w:rsid w:val="00681DE5"/>
    <w:rsid w:val="00682284"/>
    <w:rsid w:val="00682889"/>
    <w:rsid w:val="00682C84"/>
    <w:rsid w:val="006832BE"/>
    <w:rsid w:val="0068378B"/>
    <w:rsid w:val="00683AB1"/>
    <w:rsid w:val="00684207"/>
    <w:rsid w:val="006846A5"/>
    <w:rsid w:val="00684C0C"/>
    <w:rsid w:val="00684E73"/>
    <w:rsid w:val="006855AB"/>
    <w:rsid w:val="006857BF"/>
    <w:rsid w:val="0068592D"/>
    <w:rsid w:val="00685AA5"/>
    <w:rsid w:val="006861FD"/>
    <w:rsid w:val="006865FB"/>
    <w:rsid w:val="00686AB4"/>
    <w:rsid w:val="00686B98"/>
    <w:rsid w:val="00687512"/>
    <w:rsid w:val="00687A67"/>
    <w:rsid w:val="00687E9C"/>
    <w:rsid w:val="00692315"/>
    <w:rsid w:val="00692DBF"/>
    <w:rsid w:val="00693019"/>
    <w:rsid w:val="00694352"/>
    <w:rsid w:val="006944C1"/>
    <w:rsid w:val="006949DE"/>
    <w:rsid w:val="006950A2"/>
    <w:rsid w:val="00695C64"/>
    <w:rsid w:val="006963A3"/>
    <w:rsid w:val="00697091"/>
    <w:rsid w:val="006973C6"/>
    <w:rsid w:val="006976E4"/>
    <w:rsid w:val="006A0512"/>
    <w:rsid w:val="006A185C"/>
    <w:rsid w:val="006A2ED1"/>
    <w:rsid w:val="006A2F84"/>
    <w:rsid w:val="006A3479"/>
    <w:rsid w:val="006A3DE7"/>
    <w:rsid w:val="006A3F99"/>
    <w:rsid w:val="006A4D74"/>
    <w:rsid w:val="006A5183"/>
    <w:rsid w:val="006A5199"/>
    <w:rsid w:val="006A5CF0"/>
    <w:rsid w:val="006A7352"/>
    <w:rsid w:val="006A7BAD"/>
    <w:rsid w:val="006B0397"/>
    <w:rsid w:val="006B131F"/>
    <w:rsid w:val="006B1393"/>
    <w:rsid w:val="006B17A8"/>
    <w:rsid w:val="006B1F7C"/>
    <w:rsid w:val="006B2DCB"/>
    <w:rsid w:val="006B306F"/>
    <w:rsid w:val="006B31D7"/>
    <w:rsid w:val="006B3381"/>
    <w:rsid w:val="006B347B"/>
    <w:rsid w:val="006B4D62"/>
    <w:rsid w:val="006B5774"/>
    <w:rsid w:val="006B58EC"/>
    <w:rsid w:val="006B5FDA"/>
    <w:rsid w:val="006B64BF"/>
    <w:rsid w:val="006C0D1D"/>
    <w:rsid w:val="006C102C"/>
    <w:rsid w:val="006C1C9C"/>
    <w:rsid w:val="006C226C"/>
    <w:rsid w:val="006C27E8"/>
    <w:rsid w:val="006C40C2"/>
    <w:rsid w:val="006C4A2B"/>
    <w:rsid w:val="006C5A85"/>
    <w:rsid w:val="006C7DE0"/>
    <w:rsid w:val="006D04A1"/>
    <w:rsid w:val="006D1E58"/>
    <w:rsid w:val="006D2249"/>
    <w:rsid w:val="006D25D7"/>
    <w:rsid w:val="006D32EB"/>
    <w:rsid w:val="006D3834"/>
    <w:rsid w:val="006D3DBF"/>
    <w:rsid w:val="006D47AA"/>
    <w:rsid w:val="006D4E93"/>
    <w:rsid w:val="006D5D41"/>
    <w:rsid w:val="006D67B2"/>
    <w:rsid w:val="006D6CE1"/>
    <w:rsid w:val="006D76BC"/>
    <w:rsid w:val="006D7FEC"/>
    <w:rsid w:val="006E0424"/>
    <w:rsid w:val="006E0ACB"/>
    <w:rsid w:val="006E0EDF"/>
    <w:rsid w:val="006E1191"/>
    <w:rsid w:val="006E15B9"/>
    <w:rsid w:val="006E1D08"/>
    <w:rsid w:val="006E1EC8"/>
    <w:rsid w:val="006E21B6"/>
    <w:rsid w:val="006E23C7"/>
    <w:rsid w:val="006E2856"/>
    <w:rsid w:val="006E2EFD"/>
    <w:rsid w:val="006E2F8B"/>
    <w:rsid w:val="006E3715"/>
    <w:rsid w:val="006E3A10"/>
    <w:rsid w:val="006E3DE8"/>
    <w:rsid w:val="006E3EAA"/>
    <w:rsid w:val="006E43AE"/>
    <w:rsid w:val="006E4999"/>
    <w:rsid w:val="006E548D"/>
    <w:rsid w:val="006E61D7"/>
    <w:rsid w:val="006E6CC2"/>
    <w:rsid w:val="006E7050"/>
    <w:rsid w:val="006E73F0"/>
    <w:rsid w:val="006F0F8F"/>
    <w:rsid w:val="006F15CF"/>
    <w:rsid w:val="006F1D56"/>
    <w:rsid w:val="006F2579"/>
    <w:rsid w:val="006F2864"/>
    <w:rsid w:val="006F2967"/>
    <w:rsid w:val="006F2C3A"/>
    <w:rsid w:val="006F3104"/>
    <w:rsid w:val="006F35DB"/>
    <w:rsid w:val="006F3DB2"/>
    <w:rsid w:val="006F423A"/>
    <w:rsid w:val="006F4DD6"/>
    <w:rsid w:val="006F584F"/>
    <w:rsid w:val="006F5FF4"/>
    <w:rsid w:val="006F620D"/>
    <w:rsid w:val="006F63AA"/>
    <w:rsid w:val="006F6E64"/>
    <w:rsid w:val="006F7AA7"/>
    <w:rsid w:val="00700CE7"/>
    <w:rsid w:val="0070100C"/>
    <w:rsid w:val="007015DD"/>
    <w:rsid w:val="00702AF0"/>
    <w:rsid w:val="0070339D"/>
    <w:rsid w:val="00703AD5"/>
    <w:rsid w:val="00703DC9"/>
    <w:rsid w:val="00703F13"/>
    <w:rsid w:val="00704228"/>
    <w:rsid w:val="0070442B"/>
    <w:rsid w:val="00704B49"/>
    <w:rsid w:val="00704D28"/>
    <w:rsid w:val="00704DBA"/>
    <w:rsid w:val="00704E1A"/>
    <w:rsid w:val="007055B1"/>
    <w:rsid w:val="007055D8"/>
    <w:rsid w:val="00706160"/>
    <w:rsid w:val="00706998"/>
    <w:rsid w:val="00706B10"/>
    <w:rsid w:val="00706DC9"/>
    <w:rsid w:val="007071F2"/>
    <w:rsid w:val="00710AF4"/>
    <w:rsid w:val="00710B41"/>
    <w:rsid w:val="007111F3"/>
    <w:rsid w:val="00711BE6"/>
    <w:rsid w:val="00711CF3"/>
    <w:rsid w:val="0071223E"/>
    <w:rsid w:val="0071253C"/>
    <w:rsid w:val="007139D8"/>
    <w:rsid w:val="007143B7"/>
    <w:rsid w:val="0071441E"/>
    <w:rsid w:val="007149E2"/>
    <w:rsid w:val="00714D4A"/>
    <w:rsid w:val="007150F2"/>
    <w:rsid w:val="00715665"/>
    <w:rsid w:val="0071581A"/>
    <w:rsid w:val="0071595C"/>
    <w:rsid w:val="00715F04"/>
    <w:rsid w:val="0071612A"/>
    <w:rsid w:val="00716243"/>
    <w:rsid w:val="00716E4E"/>
    <w:rsid w:val="00717366"/>
    <w:rsid w:val="00717B50"/>
    <w:rsid w:val="00717FB9"/>
    <w:rsid w:val="00721348"/>
    <w:rsid w:val="007215F3"/>
    <w:rsid w:val="0072255B"/>
    <w:rsid w:val="007229CB"/>
    <w:rsid w:val="00722BB9"/>
    <w:rsid w:val="00722E0C"/>
    <w:rsid w:val="00722F0B"/>
    <w:rsid w:val="0072328F"/>
    <w:rsid w:val="00723D34"/>
    <w:rsid w:val="0072458F"/>
    <w:rsid w:val="007252A5"/>
    <w:rsid w:val="00730044"/>
    <w:rsid w:val="007302DE"/>
    <w:rsid w:val="0073037D"/>
    <w:rsid w:val="007303C7"/>
    <w:rsid w:val="0073051C"/>
    <w:rsid w:val="0073111E"/>
    <w:rsid w:val="00732244"/>
    <w:rsid w:val="00732F02"/>
    <w:rsid w:val="0073312A"/>
    <w:rsid w:val="0073332B"/>
    <w:rsid w:val="007335C9"/>
    <w:rsid w:val="007336C1"/>
    <w:rsid w:val="007340AA"/>
    <w:rsid w:val="007347E2"/>
    <w:rsid w:val="00734E20"/>
    <w:rsid w:val="007363FC"/>
    <w:rsid w:val="007366E5"/>
    <w:rsid w:val="0073694F"/>
    <w:rsid w:val="00736CD8"/>
    <w:rsid w:val="00737450"/>
    <w:rsid w:val="00737B68"/>
    <w:rsid w:val="00740F6E"/>
    <w:rsid w:val="0074174D"/>
    <w:rsid w:val="00741B76"/>
    <w:rsid w:val="00741E73"/>
    <w:rsid w:val="0074269A"/>
    <w:rsid w:val="00742AAE"/>
    <w:rsid w:val="00743181"/>
    <w:rsid w:val="00743CFB"/>
    <w:rsid w:val="0074573A"/>
    <w:rsid w:val="0074635B"/>
    <w:rsid w:val="00746ABA"/>
    <w:rsid w:val="00746CCC"/>
    <w:rsid w:val="00746E16"/>
    <w:rsid w:val="007471AF"/>
    <w:rsid w:val="00747BAB"/>
    <w:rsid w:val="00750116"/>
    <w:rsid w:val="00750792"/>
    <w:rsid w:val="00751337"/>
    <w:rsid w:val="00751B94"/>
    <w:rsid w:val="00752087"/>
    <w:rsid w:val="00752847"/>
    <w:rsid w:val="007528CA"/>
    <w:rsid w:val="007532D5"/>
    <w:rsid w:val="00753D6E"/>
    <w:rsid w:val="007544C4"/>
    <w:rsid w:val="00755E10"/>
    <w:rsid w:val="00755FC4"/>
    <w:rsid w:val="007568EC"/>
    <w:rsid w:val="00760609"/>
    <w:rsid w:val="00760707"/>
    <w:rsid w:val="007608FA"/>
    <w:rsid w:val="00761242"/>
    <w:rsid w:val="007615A1"/>
    <w:rsid w:val="007615A2"/>
    <w:rsid w:val="00761989"/>
    <w:rsid w:val="00761AF7"/>
    <w:rsid w:val="007631BA"/>
    <w:rsid w:val="00763706"/>
    <w:rsid w:val="0076407E"/>
    <w:rsid w:val="00764B54"/>
    <w:rsid w:val="0076598A"/>
    <w:rsid w:val="007664A1"/>
    <w:rsid w:val="00766D2E"/>
    <w:rsid w:val="00770469"/>
    <w:rsid w:val="0077095B"/>
    <w:rsid w:val="00770C5C"/>
    <w:rsid w:val="00770E71"/>
    <w:rsid w:val="00771791"/>
    <w:rsid w:val="00772C5C"/>
    <w:rsid w:val="00773202"/>
    <w:rsid w:val="00773471"/>
    <w:rsid w:val="0077353D"/>
    <w:rsid w:val="007737E2"/>
    <w:rsid w:val="00773877"/>
    <w:rsid w:val="0077397C"/>
    <w:rsid w:val="00773B86"/>
    <w:rsid w:val="007743F3"/>
    <w:rsid w:val="007749EB"/>
    <w:rsid w:val="00774CAB"/>
    <w:rsid w:val="00774D4E"/>
    <w:rsid w:val="00774DD2"/>
    <w:rsid w:val="007756F6"/>
    <w:rsid w:val="007765FC"/>
    <w:rsid w:val="00776737"/>
    <w:rsid w:val="00776F0F"/>
    <w:rsid w:val="00777056"/>
    <w:rsid w:val="00777261"/>
    <w:rsid w:val="00777277"/>
    <w:rsid w:val="00777D68"/>
    <w:rsid w:val="00780514"/>
    <w:rsid w:val="00780D02"/>
    <w:rsid w:val="00781370"/>
    <w:rsid w:val="00781943"/>
    <w:rsid w:val="00781C80"/>
    <w:rsid w:val="007822B8"/>
    <w:rsid w:val="00782462"/>
    <w:rsid w:val="007829EC"/>
    <w:rsid w:val="00782C3F"/>
    <w:rsid w:val="00782DCA"/>
    <w:rsid w:val="00782E12"/>
    <w:rsid w:val="00783568"/>
    <w:rsid w:val="00784B12"/>
    <w:rsid w:val="00784C63"/>
    <w:rsid w:val="00785E97"/>
    <w:rsid w:val="007866F5"/>
    <w:rsid w:val="00787041"/>
    <w:rsid w:val="00787870"/>
    <w:rsid w:val="007900CA"/>
    <w:rsid w:val="00790E01"/>
    <w:rsid w:val="007918C5"/>
    <w:rsid w:val="00791EB8"/>
    <w:rsid w:val="00792187"/>
    <w:rsid w:val="0079460A"/>
    <w:rsid w:val="00795230"/>
    <w:rsid w:val="00795C3F"/>
    <w:rsid w:val="007964EB"/>
    <w:rsid w:val="007969FB"/>
    <w:rsid w:val="007977B0"/>
    <w:rsid w:val="00797E65"/>
    <w:rsid w:val="007A0C67"/>
    <w:rsid w:val="007A0D58"/>
    <w:rsid w:val="007A1C86"/>
    <w:rsid w:val="007A2097"/>
    <w:rsid w:val="007A2C06"/>
    <w:rsid w:val="007A2FFD"/>
    <w:rsid w:val="007A3FCD"/>
    <w:rsid w:val="007A4B3E"/>
    <w:rsid w:val="007A4F64"/>
    <w:rsid w:val="007A5BD0"/>
    <w:rsid w:val="007A62AF"/>
    <w:rsid w:val="007A6A61"/>
    <w:rsid w:val="007A6AE6"/>
    <w:rsid w:val="007A6B10"/>
    <w:rsid w:val="007A6F75"/>
    <w:rsid w:val="007A7002"/>
    <w:rsid w:val="007A75FE"/>
    <w:rsid w:val="007A77C9"/>
    <w:rsid w:val="007A7F5C"/>
    <w:rsid w:val="007B0152"/>
    <w:rsid w:val="007B0754"/>
    <w:rsid w:val="007B0802"/>
    <w:rsid w:val="007B1DA4"/>
    <w:rsid w:val="007B2711"/>
    <w:rsid w:val="007B28BD"/>
    <w:rsid w:val="007B3186"/>
    <w:rsid w:val="007B3C0B"/>
    <w:rsid w:val="007B3F14"/>
    <w:rsid w:val="007B4207"/>
    <w:rsid w:val="007B54ED"/>
    <w:rsid w:val="007B6EB5"/>
    <w:rsid w:val="007B702A"/>
    <w:rsid w:val="007C057F"/>
    <w:rsid w:val="007C105A"/>
    <w:rsid w:val="007C1574"/>
    <w:rsid w:val="007C2013"/>
    <w:rsid w:val="007C28A8"/>
    <w:rsid w:val="007C2D9F"/>
    <w:rsid w:val="007C3091"/>
    <w:rsid w:val="007C3458"/>
    <w:rsid w:val="007C3726"/>
    <w:rsid w:val="007C4CA4"/>
    <w:rsid w:val="007C4EA7"/>
    <w:rsid w:val="007C52A8"/>
    <w:rsid w:val="007C5401"/>
    <w:rsid w:val="007C5463"/>
    <w:rsid w:val="007C5710"/>
    <w:rsid w:val="007C5772"/>
    <w:rsid w:val="007C6D54"/>
    <w:rsid w:val="007C76B7"/>
    <w:rsid w:val="007C78C7"/>
    <w:rsid w:val="007D02F4"/>
    <w:rsid w:val="007D1B56"/>
    <w:rsid w:val="007D1DA3"/>
    <w:rsid w:val="007D21C7"/>
    <w:rsid w:val="007D22A8"/>
    <w:rsid w:val="007D2A7A"/>
    <w:rsid w:val="007D38D8"/>
    <w:rsid w:val="007D40D0"/>
    <w:rsid w:val="007D4F11"/>
    <w:rsid w:val="007D5034"/>
    <w:rsid w:val="007D50DB"/>
    <w:rsid w:val="007D52CE"/>
    <w:rsid w:val="007D57BC"/>
    <w:rsid w:val="007D57C8"/>
    <w:rsid w:val="007D63E5"/>
    <w:rsid w:val="007D674B"/>
    <w:rsid w:val="007D71DD"/>
    <w:rsid w:val="007E0668"/>
    <w:rsid w:val="007E2874"/>
    <w:rsid w:val="007E28AC"/>
    <w:rsid w:val="007E361F"/>
    <w:rsid w:val="007E36CE"/>
    <w:rsid w:val="007E4116"/>
    <w:rsid w:val="007E4399"/>
    <w:rsid w:val="007E45D2"/>
    <w:rsid w:val="007E53BB"/>
    <w:rsid w:val="007E54F5"/>
    <w:rsid w:val="007E5D82"/>
    <w:rsid w:val="007E5DF7"/>
    <w:rsid w:val="007E72A7"/>
    <w:rsid w:val="007E7C98"/>
    <w:rsid w:val="007F035A"/>
    <w:rsid w:val="007F0876"/>
    <w:rsid w:val="007F0BA4"/>
    <w:rsid w:val="007F0F19"/>
    <w:rsid w:val="007F2168"/>
    <w:rsid w:val="007F32CE"/>
    <w:rsid w:val="007F3937"/>
    <w:rsid w:val="007F3B33"/>
    <w:rsid w:val="007F4666"/>
    <w:rsid w:val="007F467A"/>
    <w:rsid w:val="007F47BC"/>
    <w:rsid w:val="007F5209"/>
    <w:rsid w:val="007F6055"/>
    <w:rsid w:val="007F6EFD"/>
    <w:rsid w:val="00801036"/>
    <w:rsid w:val="00801488"/>
    <w:rsid w:val="008025B3"/>
    <w:rsid w:val="00802A38"/>
    <w:rsid w:val="00802D49"/>
    <w:rsid w:val="00802E42"/>
    <w:rsid w:val="00802FF2"/>
    <w:rsid w:val="00803A78"/>
    <w:rsid w:val="008043BD"/>
    <w:rsid w:val="00804766"/>
    <w:rsid w:val="00804A19"/>
    <w:rsid w:val="00804A25"/>
    <w:rsid w:val="0080507D"/>
    <w:rsid w:val="008050BE"/>
    <w:rsid w:val="00805168"/>
    <w:rsid w:val="0080531D"/>
    <w:rsid w:val="008059A4"/>
    <w:rsid w:val="0080660F"/>
    <w:rsid w:val="00807036"/>
    <w:rsid w:val="00807F7D"/>
    <w:rsid w:val="0081031D"/>
    <w:rsid w:val="008104E3"/>
    <w:rsid w:val="008108DE"/>
    <w:rsid w:val="00811247"/>
    <w:rsid w:val="00811CDF"/>
    <w:rsid w:val="00812255"/>
    <w:rsid w:val="00812697"/>
    <w:rsid w:val="00813251"/>
    <w:rsid w:val="00813ABA"/>
    <w:rsid w:val="00814E5C"/>
    <w:rsid w:val="0081560B"/>
    <w:rsid w:val="008166FD"/>
    <w:rsid w:val="00816A15"/>
    <w:rsid w:val="00817175"/>
    <w:rsid w:val="0081786F"/>
    <w:rsid w:val="00817F44"/>
    <w:rsid w:val="0082061F"/>
    <w:rsid w:val="00821E68"/>
    <w:rsid w:val="008227D3"/>
    <w:rsid w:val="00822B3C"/>
    <w:rsid w:val="00823A74"/>
    <w:rsid w:val="00823CC7"/>
    <w:rsid w:val="00823DF3"/>
    <w:rsid w:val="00825DBD"/>
    <w:rsid w:val="00825FCB"/>
    <w:rsid w:val="00826364"/>
    <w:rsid w:val="00826543"/>
    <w:rsid w:val="00826564"/>
    <w:rsid w:val="0082681A"/>
    <w:rsid w:val="00827763"/>
    <w:rsid w:val="00830492"/>
    <w:rsid w:val="008315CE"/>
    <w:rsid w:val="00833117"/>
    <w:rsid w:val="00833934"/>
    <w:rsid w:val="008347DB"/>
    <w:rsid w:val="008349FC"/>
    <w:rsid w:val="00834B75"/>
    <w:rsid w:val="00834EBD"/>
    <w:rsid w:val="008352D8"/>
    <w:rsid w:val="008364BC"/>
    <w:rsid w:val="00836541"/>
    <w:rsid w:val="0083684F"/>
    <w:rsid w:val="0084192A"/>
    <w:rsid w:val="00841BD9"/>
    <w:rsid w:val="00841D7E"/>
    <w:rsid w:val="00842137"/>
    <w:rsid w:val="00842588"/>
    <w:rsid w:val="008430DE"/>
    <w:rsid w:val="0084312A"/>
    <w:rsid w:val="00843924"/>
    <w:rsid w:val="00843C36"/>
    <w:rsid w:val="00845199"/>
    <w:rsid w:val="0084589B"/>
    <w:rsid w:val="008461C7"/>
    <w:rsid w:val="00846397"/>
    <w:rsid w:val="00850E3B"/>
    <w:rsid w:val="008513C2"/>
    <w:rsid w:val="00851955"/>
    <w:rsid w:val="008521AE"/>
    <w:rsid w:val="0085222A"/>
    <w:rsid w:val="00852E1D"/>
    <w:rsid w:val="008531A5"/>
    <w:rsid w:val="00853D76"/>
    <w:rsid w:val="00853EC2"/>
    <w:rsid w:val="00853F1C"/>
    <w:rsid w:val="00854277"/>
    <w:rsid w:val="008542B0"/>
    <w:rsid w:val="00855DE4"/>
    <w:rsid w:val="00856294"/>
    <w:rsid w:val="008567EB"/>
    <w:rsid w:val="0085686A"/>
    <w:rsid w:val="008568C7"/>
    <w:rsid w:val="00856905"/>
    <w:rsid w:val="00856D1F"/>
    <w:rsid w:val="0085729A"/>
    <w:rsid w:val="008607D0"/>
    <w:rsid w:val="00860D22"/>
    <w:rsid w:val="00861C29"/>
    <w:rsid w:val="00861CB8"/>
    <w:rsid w:val="00861E38"/>
    <w:rsid w:val="008632C5"/>
    <w:rsid w:val="00863BC7"/>
    <w:rsid w:val="00864381"/>
    <w:rsid w:val="00865415"/>
    <w:rsid w:val="00865930"/>
    <w:rsid w:val="00865A10"/>
    <w:rsid w:val="00865C26"/>
    <w:rsid w:val="00865EB1"/>
    <w:rsid w:val="0086734C"/>
    <w:rsid w:val="00867530"/>
    <w:rsid w:val="00867C96"/>
    <w:rsid w:val="0087076D"/>
    <w:rsid w:val="00871053"/>
    <w:rsid w:val="00871164"/>
    <w:rsid w:val="0087135E"/>
    <w:rsid w:val="00872C37"/>
    <w:rsid w:val="0087327B"/>
    <w:rsid w:val="00873A26"/>
    <w:rsid w:val="00874823"/>
    <w:rsid w:val="00874CA5"/>
    <w:rsid w:val="00875B33"/>
    <w:rsid w:val="00876816"/>
    <w:rsid w:val="00877360"/>
    <w:rsid w:val="0087778C"/>
    <w:rsid w:val="008777CB"/>
    <w:rsid w:val="00877E69"/>
    <w:rsid w:val="00881491"/>
    <w:rsid w:val="00881F40"/>
    <w:rsid w:val="00882405"/>
    <w:rsid w:val="0088268F"/>
    <w:rsid w:val="00882ABD"/>
    <w:rsid w:val="00882CAA"/>
    <w:rsid w:val="00883088"/>
    <w:rsid w:val="0088321C"/>
    <w:rsid w:val="008841FA"/>
    <w:rsid w:val="00884749"/>
    <w:rsid w:val="008848E3"/>
    <w:rsid w:val="008870CB"/>
    <w:rsid w:val="0088715D"/>
    <w:rsid w:val="008871C3"/>
    <w:rsid w:val="008874CA"/>
    <w:rsid w:val="00890506"/>
    <w:rsid w:val="00890FF0"/>
    <w:rsid w:val="0089104D"/>
    <w:rsid w:val="008915B3"/>
    <w:rsid w:val="00891FDD"/>
    <w:rsid w:val="0089202B"/>
    <w:rsid w:val="00892355"/>
    <w:rsid w:val="0089564A"/>
    <w:rsid w:val="00896879"/>
    <w:rsid w:val="00896AB1"/>
    <w:rsid w:val="00896BD1"/>
    <w:rsid w:val="00897925"/>
    <w:rsid w:val="008A08C5"/>
    <w:rsid w:val="008A11B8"/>
    <w:rsid w:val="008A27CB"/>
    <w:rsid w:val="008A3136"/>
    <w:rsid w:val="008A3479"/>
    <w:rsid w:val="008A351E"/>
    <w:rsid w:val="008A38A8"/>
    <w:rsid w:val="008A406B"/>
    <w:rsid w:val="008A44BB"/>
    <w:rsid w:val="008A5101"/>
    <w:rsid w:val="008A5134"/>
    <w:rsid w:val="008A6069"/>
    <w:rsid w:val="008A633E"/>
    <w:rsid w:val="008A6B20"/>
    <w:rsid w:val="008A709E"/>
    <w:rsid w:val="008A7BFA"/>
    <w:rsid w:val="008B1725"/>
    <w:rsid w:val="008B1CB8"/>
    <w:rsid w:val="008B1EF7"/>
    <w:rsid w:val="008B2136"/>
    <w:rsid w:val="008B24EC"/>
    <w:rsid w:val="008B2BA0"/>
    <w:rsid w:val="008B3028"/>
    <w:rsid w:val="008B315B"/>
    <w:rsid w:val="008B354A"/>
    <w:rsid w:val="008B39AF"/>
    <w:rsid w:val="008B3BF1"/>
    <w:rsid w:val="008B4F19"/>
    <w:rsid w:val="008B5473"/>
    <w:rsid w:val="008B569A"/>
    <w:rsid w:val="008B5E13"/>
    <w:rsid w:val="008B6697"/>
    <w:rsid w:val="008B76E8"/>
    <w:rsid w:val="008B7CCC"/>
    <w:rsid w:val="008C06CA"/>
    <w:rsid w:val="008C10BB"/>
    <w:rsid w:val="008C21B4"/>
    <w:rsid w:val="008C221E"/>
    <w:rsid w:val="008C2A79"/>
    <w:rsid w:val="008C37BA"/>
    <w:rsid w:val="008C4770"/>
    <w:rsid w:val="008C47AA"/>
    <w:rsid w:val="008C4ADC"/>
    <w:rsid w:val="008C5FB9"/>
    <w:rsid w:val="008C6B0D"/>
    <w:rsid w:val="008C7066"/>
    <w:rsid w:val="008C7402"/>
    <w:rsid w:val="008C763C"/>
    <w:rsid w:val="008D02E1"/>
    <w:rsid w:val="008D2732"/>
    <w:rsid w:val="008D2D78"/>
    <w:rsid w:val="008D325F"/>
    <w:rsid w:val="008D47F8"/>
    <w:rsid w:val="008D4E59"/>
    <w:rsid w:val="008D5040"/>
    <w:rsid w:val="008D5E94"/>
    <w:rsid w:val="008D5F5A"/>
    <w:rsid w:val="008D659D"/>
    <w:rsid w:val="008D6722"/>
    <w:rsid w:val="008E068A"/>
    <w:rsid w:val="008E075C"/>
    <w:rsid w:val="008E07AB"/>
    <w:rsid w:val="008E0F87"/>
    <w:rsid w:val="008E14C6"/>
    <w:rsid w:val="008E1B72"/>
    <w:rsid w:val="008E1CDA"/>
    <w:rsid w:val="008E1D33"/>
    <w:rsid w:val="008E293E"/>
    <w:rsid w:val="008E3637"/>
    <w:rsid w:val="008E3B3C"/>
    <w:rsid w:val="008E43D6"/>
    <w:rsid w:val="008E4893"/>
    <w:rsid w:val="008E5395"/>
    <w:rsid w:val="008E571F"/>
    <w:rsid w:val="008E5C4E"/>
    <w:rsid w:val="008E6F6D"/>
    <w:rsid w:val="008E7397"/>
    <w:rsid w:val="008E7B35"/>
    <w:rsid w:val="008F0AEC"/>
    <w:rsid w:val="008F0E9C"/>
    <w:rsid w:val="008F254E"/>
    <w:rsid w:val="008F34ED"/>
    <w:rsid w:val="008F3959"/>
    <w:rsid w:val="008F3E29"/>
    <w:rsid w:val="008F4095"/>
    <w:rsid w:val="008F45B5"/>
    <w:rsid w:val="008F4DA2"/>
    <w:rsid w:val="008F4F41"/>
    <w:rsid w:val="008F5C72"/>
    <w:rsid w:val="008F5F86"/>
    <w:rsid w:val="008F758C"/>
    <w:rsid w:val="008F7FFA"/>
    <w:rsid w:val="008F885D"/>
    <w:rsid w:val="00900519"/>
    <w:rsid w:val="00900A01"/>
    <w:rsid w:val="00900EC9"/>
    <w:rsid w:val="00901A86"/>
    <w:rsid w:val="00901FA3"/>
    <w:rsid w:val="00901FF2"/>
    <w:rsid w:val="009038AB"/>
    <w:rsid w:val="00903B0B"/>
    <w:rsid w:val="00904127"/>
    <w:rsid w:val="00904779"/>
    <w:rsid w:val="00904EA1"/>
    <w:rsid w:val="0090505F"/>
    <w:rsid w:val="009050C9"/>
    <w:rsid w:val="00905826"/>
    <w:rsid w:val="0090642D"/>
    <w:rsid w:val="00906E1C"/>
    <w:rsid w:val="00907CAB"/>
    <w:rsid w:val="00907CB3"/>
    <w:rsid w:val="009127C3"/>
    <w:rsid w:val="00915227"/>
    <w:rsid w:val="00915649"/>
    <w:rsid w:val="009159A0"/>
    <w:rsid w:val="00915A20"/>
    <w:rsid w:val="00915B3B"/>
    <w:rsid w:val="00915B7C"/>
    <w:rsid w:val="00915C3A"/>
    <w:rsid w:val="00915EED"/>
    <w:rsid w:val="0091616E"/>
    <w:rsid w:val="00916FA0"/>
    <w:rsid w:val="009176B6"/>
    <w:rsid w:val="009207BA"/>
    <w:rsid w:val="0092117A"/>
    <w:rsid w:val="00921DC7"/>
    <w:rsid w:val="0092281C"/>
    <w:rsid w:val="00922E23"/>
    <w:rsid w:val="0092402E"/>
    <w:rsid w:val="0092406E"/>
    <w:rsid w:val="0092677B"/>
    <w:rsid w:val="00926A85"/>
    <w:rsid w:val="0092770E"/>
    <w:rsid w:val="009302A1"/>
    <w:rsid w:val="0093104E"/>
    <w:rsid w:val="00931F21"/>
    <w:rsid w:val="00932381"/>
    <w:rsid w:val="00932FD3"/>
    <w:rsid w:val="0093348E"/>
    <w:rsid w:val="009336AF"/>
    <w:rsid w:val="009337DB"/>
    <w:rsid w:val="00934050"/>
    <w:rsid w:val="009348DC"/>
    <w:rsid w:val="00937B4E"/>
    <w:rsid w:val="00937C06"/>
    <w:rsid w:val="00937F4B"/>
    <w:rsid w:val="00940BAC"/>
    <w:rsid w:val="00941065"/>
    <w:rsid w:val="009411F2"/>
    <w:rsid w:val="00942E29"/>
    <w:rsid w:val="00943C2C"/>
    <w:rsid w:val="00944632"/>
    <w:rsid w:val="00944F64"/>
    <w:rsid w:val="009453AF"/>
    <w:rsid w:val="009454CD"/>
    <w:rsid w:val="009460C8"/>
    <w:rsid w:val="009460FB"/>
    <w:rsid w:val="009463D1"/>
    <w:rsid w:val="009465D2"/>
    <w:rsid w:val="009467F8"/>
    <w:rsid w:val="00946B51"/>
    <w:rsid w:val="00946BCF"/>
    <w:rsid w:val="00947EA2"/>
    <w:rsid w:val="00950DA9"/>
    <w:rsid w:val="00951915"/>
    <w:rsid w:val="00951A81"/>
    <w:rsid w:val="00951EB3"/>
    <w:rsid w:val="0095226D"/>
    <w:rsid w:val="00952D89"/>
    <w:rsid w:val="00952EA1"/>
    <w:rsid w:val="00952F10"/>
    <w:rsid w:val="0095355C"/>
    <w:rsid w:val="00954BAE"/>
    <w:rsid w:val="00954EFE"/>
    <w:rsid w:val="00957C60"/>
    <w:rsid w:val="00957F9F"/>
    <w:rsid w:val="00960273"/>
    <w:rsid w:val="00960B7D"/>
    <w:rsid w:val="00960F96"/>
    <w:rsid w:val="0096112B"/>
    <w:rsid w:val="00961BFB"/>
    <w:rsid w:val="00961F6C"/>
    <w:rsid w:val="009636F7"/>
    <w:rsid w:val="009637C1"/>
    <w:rsid w:val="00963A92"/>
    <w:rsid w:val="00963CBE"/>
    <w:rsid w:val="00965485"/>
    <w:rsid w:val="00965D6E"/>
    <w:rsid w:val="00966BC4"/>
    <w:rsid w:val="00966C8C"/>
    <w:rsid w:val="00967396"/>
    <w:rsid w:val="00967532"/>
    <w:rsid w:val="00967C9E"/>
    <w:rsid w:val="00970D0C"/>
    <w:rsid w:val="00971DB4"/>
    <w:rsid w:val="00971FA4"/>
    <w:rsid w:val="009727FA"/>
    <w:rsid w:val="00972D11"/>
    <w:rsid w:val="00973ABF"/>
    <w:rsid w:val="009748D4"/>
    <w:rsid w:val="009756B6"/>
    <w:rsid w:val="00975AAD"/>
    <w:rsid w:val="00976AE6"/>
    <w:rsid w:val="00977446"/>
    <w:rsid w:val="00977B66"/>
    <w:rsid w:val="00977C70"/>
    <w:rsid w:val="00977EDB"/>
    <w:rsid w:val="00980919"/>
    <w:rsid w:val="009810E8"/>
    <w:rsid w:val="009812AB"/>
    <w:rsid w:val="0098144D"/>
    <w:rsid w:val="00981498"/>
    <w:rsid w:val="00981527"/>
    <w:rsid w:val="0098189A"/>
    <w:rsid w:val="009836DB"/>
    <w:rsid w:val="009837AB"/>
    <w:rsid w:val="00984212"/>
    <w:rsid w:val="00984758"/>
    <w:rsid w:val="0098597E"/>
    <w:rsid w:val="00985A1B"/>
    <w:rsid w:val="00985B70"/>
    <w:rsid w:val="009871A8"/>
    <w:rsid w:val="00987C58"/>
    <w:rsid w:val="00990DFD"/>
    <w:rsid w:val="00991AF8"/>
    <w:rsid w:val="009921B7"/>
    <w:rsid w:val="009921FE"/>
    <w:rsid w:val="009922A9"/>
    <w:rsid w:val="00993458"/>
    <w:rsid w:val="00993469"/>
    <w:rsid w:val="009936E6"/>
    <w:rsid w:val="00993A90"/>
    <w:rsid w:val="00993ABB"/>
    <w:rsid w:val="009947CB"/>
    <w:rsid w:val="00994A98"/>
    <w:rsid w:val="00994C43"/>
    <w:rsid w:val="00997564"/>
    <w:rsid w:val="00997795"/>
    <w:rsid w:val="00997AEF"/>
    <w:rsid w:val="00997CEE"/>
    <w:rsid w:val="00997D1A"/>
    <w:rsid w:val="009A079C"/>
    <w:rsid w:val="009A0841"/>
    <w:rsid w:val="009A14D5"/>
    <w:rsid w:val="009A1EC1"/>
    <w:rsid w:val="009A3662"/>
    <w:rsid w:val="009A39CF"/>
    <w:rsid w:val="009A3B84"/>
    <w:rsid w:val="009A487C"/>
    <w:rsid w:val="009A4DBC"/>
    <w:rsid w:val="009A552C"/>
    <w:rsid w:val="009A59D3"/>
    <w:rsid w:val="009A5BCD"/>
    <w:rsid w:val="009A5C26"/>
    <w:rsid w:val="009A5C4A"/>
    <w:rsid w:val="009A5E3B"/>
    <w:rsid w:val="009A6C0A"/>
    <w:rsid w:val="009A6E3C"/>
    <w:rsid w:val="009A6E5A"/>
    <w:rsid w:val="009A7548"/>
    <w:rsid w:val="009A77E1"/>
    <w:rsid w:val="009A7BB8"/>
    <w:rsid w:val="009B0B53"/>
    <w:rsid w:val="009B0F20"/>
    <w:rsid w:val="009B1307"/>
    <w:rsid w:val="009B1477"/>
    <w:rsid w:val="009B1662"/>
    <w:rsid w:val="009B1B9C"/>
    <w:rsid w:val="009B2F86"/>
    <w:rsid w:val="009B3ADB"/>
    <w:rsid w:val="009B41C2"/>
    <w:rsid w:val="009B46EE"/>
    <w:rsid w:val="009B478B"/>
    <w:rsid w:val="009B5C99"/>
    <w:rsid w:val="009B5CE2"/>
    <w:rsid w:val="009B5FB2"/>
    <w:rsid w:val="009B67A0"/>
    <w:rsid w:val="009B6E3E"/>
    <w:rsid w:val="009B7679"/>
    <w:rsid w:val="009B7913"/>
    <w:rsid w:val="009B7C84"/>
    <w:rsid w:val="009C0D0A"/>
    <w:rsid w:val="009C2473"/>
    <w:rsid w:val="009C25B5"/>
    <w:rsid w:val="009C33CF"/>
    <w:rsid w:val="009C3884"/>
    <w:rsid w:val="009C3CBD"/>
    <w:rsid w:val="009C3FFB"/>
    <w:rsid w:val="009C4E25"/>
    <w:rsid w:val="009C544B"/>
    <w:rsid w:val="009C596B"/>
    <w:rsid w:val="009C6998"/>
    <w:rsid w:val="009C6FD0"/>
    <w:rsid w:val="009C7864"/>
    <w:rsid w:val="009C7AFB"/>
    <w:rsid w:val="009C7FD6"/>
    <w:rsid w:val="009D0890"/>
    <w:rsid w:val="009D0BFE"/>
    <w:rsid w:val="009D1D52"/>
    <w:rsid w:val="009D2505"/>
    <w:rsid w:val="009D2CAF"/>
    <w:rsid w:val="009D2E51"/>
    <w:rsid w:val="009D31A2"/>
    <w:rsid w:val="009D331D"/>
    <w:rsid w:val="009D377E"/>
    <w:rsid w:val="009D3B5F"/>
    <w:rsid w:val="009D485D"/>
    <w:rsid w:val="009D4CE4"/>
    <w:rsid w:val="009D4E1E"/>
    <w:rsid w:val="009D556C"/>
    <w:rsid w:val="009D569E"/>
    <w:rsid w:val="009D5DC5"/>
    <w:rsid w:val="009D714D"/>
    <w:rsid w:val="009E0C9D"/>
    <w:rsid w:val="009E0FB8"/>
    <w:rsid w:val="009E17E9"/>
    <w:rsid w:val="009E2EEE"/>
    <w:rsid w:val="009E3E39"/>
    <w:rsid w:val="009E3E8B"/>
    <w:rsid w:val="009E42AC"/>
    <w:rsid w:val="009E459D"/>
    <w:rsid w:val="009E4F2B"/>
    <w:rsid w:val="009E698C"/>
    <w:rsid w:val="009E717F"/>
    <w:rsid w:val="009E774C"/>
    <w:rsid w:val="009E7C7C"/>
    <w:rsid w:val="009E7F7F"/>
    <w:rsid w:val="009F0060"/>
    <w:rsid w:val="009F0064"/>
    <w:rsid w:val="009F0302"/>
    <w:rsid w:val="009F1550"/>
    <w:rsid w:val="009F1996"/>
    <w:rsid w:val="009F1BF1"/>
    <w:rsid w:val="009F28F8"/>
    <w:rsid w:val="009F3780"/>
    <w:rsid w:val="009F43D4"/>
    <w:rsid w:val="009F44FC"/>
    <w:rsid w:val="009F4519"/>
    <w:rsid w:val="009F4550"/>
    <w:rsid w:val="009F4B1E"/>
    <w:rsid w:val="009F4C5F"/>
    <w:rsid w:val="009F58C5"/>
    <w:rsid w:val="009F63A5"/>
    <w:rsid w:val="009F6965"/>
    <w:rsid w:val="009F6B3C"/>
    <w:rsid w:val="009F6C6E"/>
    <w:rsid w:val="009F7CD3"/>
    <w:rsid w:val="00A00364"/>
    <w:rsid w:val="00A005A2"/>
    <w:rsid w:val="00A0151D"/>
    <w:rsid w:val="00A01842"/>
    <w:rsid w:val="00A033EB"/>
    <w:rsid w:val="00A0395E"/>
    <w:rsid w:val="00A041C1"/>
    <w:rsid w:val="00A0455B"/>
    <w:rsid w:val="00A1066E"/>
    <w:rsid w:val="00A10A9A"/>
    <w:rsid w:val="00A11399"/>
    <w:rsid w:val="00A117FA"/>
    <w:rsid w:val="00A1189F"/>
    <w:rsid w:val="00A11B8A"/>
    <w:rsid w:val="00A1397D"/>
    <w:rsid w:val="00A140B8"/>
    <w:rsid w:val="00A14A70"/>
    <w:rsid w:val="00A1595C"/>
    <w:rsid w:val="00A15A7A"/>
    <w:rsid w:val="00A15CF8"/>
    <w:rsid w:val="00A1643F"/>
    <w:rsid w:val="00A176A6"/>
    <w:rsid w:val="00A17CF8"/>
    <w:rsid w:val="00A2037E"/>
    <w:rsid w:val="00A21036"/>
    <w:rsid w:val="00A216B5"/>
    <w:rsid w:val="00A21E2D"/>
    <w:rsid w:val="00A22657"/>
    <w:rsid w:val="00A227FB"/>
    <w:rsid w:val="00A23539"/>
    <w:rsid w:val="00A23E5A"/>
    <w:rsid w:val="00A23F62"/>
    <w:rsid w:val="00A24038"/>
    <w:rsid w:val="00A24EDA"/>
    <w:rsid w:val="00A25122"/>
    <w:rsid w:val="00A25A0A"/>
    <w:rsid w:val="00A25CC6"/>
    <w:rsid w:val="00A2661C"/>
    <w:rsid w:val="00A2744D"/>
    <w:rsid w:val="00A300D6"/>
    <w:rsid w:val="00A30343"/>
    <w:rsid w:val="00A30775"/>
    <w:rsid w:val="00A309D5"/>
    <w:rsid w:val="00A30C08"/>
    <w:rsid w:val="00A323C1"/>
    <w:rsid w:val="00A33064"/>
    <w:rsid w:val="00A331FC"/>
    <w:rsid w:val="00A3383B"/>
    <w:rsid w:val="00A33ECA"/>
    <w:rsid w:val="00A34322"/>
    <w:rsid w:val="00A3466D"/>
    <w:rsid w:val="00A3544A"/>
    <w:rsid w:val="00A35AC6"/>
    <w:rsid w:val="00A35DAA"/>
    <w:rsid w:val="00A36649"/>
    <w:rsid w:val="00A36C3A"/>
    <w:rsid w:val="00A37626"/>
    <w:rsid w:val="00A37B4A"/>
    <w:rsid w:val="00A40A25"/>
    <w:rsid w:val="00A40D3D"/>
    <w:rsid w:val="00A40DD1"/>
    <w:rsid w:val="00A415A2"/>
    <w:rsid w:val="00A415CC"/>
    <w:rsid w:val="00A417F6"/>
    <w:rsid w:val="00A41817"/>
    <w:rsid w:val="00A41B42"/>
    <w:rsid w:val="00A41F5F"/>
    <w:rsid w:val="00A4226A"/>
    <w:rsid w:val="00A43E12"/>
    <w:rsid w:val="00A43EC4"/>
    <w:rsid w:val="00A44629"/>
    <w:rsid w:val="00A44A09"/>
    <w:rsid w:val="00A44D06"/>
    <w:rsid w:val="00A45857"/>
    <w:rsid w:val="00A45A42"/>
    <w:rsid w:val="00A45EDA"/>
    <w:rsid w:val="00A45F1B"/>
    <w:rsid w:val="00A462FE"/>
    <w:rsid w:val="00A46C33"/>
    <w:rsid w:val="00A46E32"/>
    <w:rsid w:val="00A4753A"/>
    <w:rsid w:val="00A4761A"/>
    <w:rsid w:val="00A47CD6"/>
    <w:rsid w:val="00A511DD"/>
    <w:rsid w:val="00A5131C"/>
    <w:rsid w:val="00A52738"/>
    <w:rsid w:val="00A531EC"/>
    <w:rsid w:val="00A53241"/>
    <w:rsid w:val="00A5371D"/>
    <w:rsid w:val="00A53ADF"/>
    <w:rsid w:val="00A552C8"/>
    <w:rsid w:val="00A55EE4"/>
    <w:rsid w:val="00A562BB"/>
    <w:rsid w:val="00A56576"/>
    <w:rsid w:val="00A5697F"/>
    <w:rsid w:val="00A56E6A"/>
    <w:rsid w:val="00A60BDA"/>
    <w:rsid w:val="00A6132A"/>
    <w:rsid w:val="00A617C0"/>
    <w:rsid w:val="00A61A54"/>
    <w:rsid w:val="00A62AAB"/>
    <w:rsid w:val="00A62E50"/>
    <w:rsid w:val="00A63920"/>
    <w:rsid w:val="00A643C3"/>
    <w:rsid w:val="00A64CCB"/>
    <w:rsid w:val="00A6505E"/>
    <w:rsid w:val="00A65113"/>
    <w:rsid w:val="00A65157"/>
    <w:rsid w:val="00A65E85"/>
    <w:rsid w:val="00A665C6"/>
    <w:rsid w:val="00A66689"/>
    <w:rsid w:val="00A67846"/>
    <w:rsid w:val="00A6793B"/>
    <w:rsid w:val="00A67E8E"/>
    <w:rsid w:val="00A70776"/>
    <w:rsid w:val="00A70B83"/>
    <w:rsid w:val="00A7108C"/>
    <w:rsid w:val="00A73436"/>
    <w:rsid w:val="00A73AE8"/>
    <w:rsid w:val="00A745FB"/>
    <w:rsid w:val="00A74B6B"/>
    <w:rsid w:val="00A75BF4"/>
    <w:rsid w:val="00A75F0A"/>
    <w:rsid w:val="00A75F0C"/>
    <w:rsid w:val="00A76417"/>
    <w:rsid w:val="00A76971"/>
    <w:rsid w:val="00A773CD"/>
    <w:rsid w:val="00A803DC"/>
    <w:rsid w:val="00A8108D"/>
    <w:rsid w:val="00A815CA"/>
    <w:rsid w:val="00A81635"/>
    <w:rsid w:val="00A81B0A"/>
    <w:rsid w:val="00A81BE0"/>
    <w:rsid w:val="00A81F47"/>
    <w:rsid w:val="00A824D2"/>
    <w:rsid w:val="00A82F49"/>
    <w:rsid w:val="00A836BC"/>
    <w:rsid w:val="00A83E91"/>
    <w:rsid w:val="00A853D3"/>
    <w:rsid w:val="00A85877"/>
    <w:rsid w:val="00A85C64"/>
    <w:rsid w:val="00A8648D"/>
    <w:rsid w:val="00A86A8B"/>
    <w:rsid w:val="00A8738F"/>
    <w:rsid w:val="00A87535"/>
    <w:rsid w:val="00A877FD"/>
    <w:rsid w:val="00A9109C"/>
    <w:rsid w:val="00A9125E"/>
    <w:rsid w:val="00A9126A"/>
    <w:rsid w:val="00A913E5"/>
    <w:rsid w:val="00A9225C"/>
    <w:rsid w:val="00A924F0"/>
    <w:rsid w:val="00A925D8"/>
    <w:rsid w:val="00A9261A"/>
    <w:rsid w:val="00A92F31"/>
    <w:rsid w:val="00A9306A"/>
    <w:rsid w:val="00A9318C"/>
    <w:rsid w:val="00A9322E"/>
    <w:rsid w:val="00A93B10"/>
    <w:rsid w:val="00A93D91"/>
    <w:rsid w:val="00A9422C"/>
    <w:rsid w:val="00A946F3"/>
    <w:rsid w:val="00A9477C"/>
    <w:rsid w:val="00A94860"/>
    <w:rsid w:val="00A94D51"/>
    <w:rsid w:val="00A94E03"/>
    <w:rsid w:val="00A95687"/>
    <w:rsid w:val="00A9786A"/>
    <w:rsid w:val="00A97B60"/>
    <w:rsid w:val="00A97D55"/>
    <w:rsid w:val="00AA002A"/>
    <w:rsid w:val="00AA0425"/>
    <w:rsid w:val="00AA0F56"/>
    <w:rsid w:val="00AA1135"/>
    <w:rsid w:val="00AA1B90"/>
    <w:rsid w:val="00AA1FD6"/>
    <w:rsid w:val="00AA3EFE"/>
    <w:rsid w:val="00AA4BB0"/>
    <w:rsid w:val="00AA5AD2"/>
    <w:rsid w:val="00AA5B94"/>
    <w:rsid w:val="00AA5EEA"/>
    <w:rsid w:val="00AA7162"/>
    <w:rsid w:val="00AA7686"/>
    <w:rsid w:val="00AA7C73"/>
    <w:rsid w:val="00AB1D19"/>
    <w:rsid w:val="00AB1EAC"/>
    <w:rsid w:val="00AB2195"/>
    <w:rsid w:val="00AB2D7E"/>
    <w:rsid w:val="00AB37EE"/>
    <w:rsid w:val="00AB5841"/>
    <w:rsid w:val="00AB5CE6"/>
    <w:rsid w:val="00AB5FA0"/>
    <w:rsid w:val="00AB64C5"/>
    <w:rsid w:val="00AB6CFD"/>
    <w:rsid w:val="00AB7083"/>
    <w:rsid w:val="00AB70AA"/>
    <w:rsid w:val="00AB7404"/>
    <w:rsid w:val="00AC035A"/>
    <w:rsid w:val="00AC0874"/>
    <w:rsid w:val="00AC096B"/>
    <w:rsid w:val="00AC1C66"/>
    <w:rsid w:val="00AC3572"/>
    <w:rsid w:val="00AC3A71"/>
    <w:rsid w:val="00AC3ACE"/>
    <w:rsid w:val="00AC47F4"/>
    <w:rsid w:val="00AC4886"/>
    <w:rsid w:val="00AC5950"/>
    <w:rsid w:val="00AC5B69"/>
    <w:rsid w:val="00AC65B9"/>
    <w:rsid w:val="00AC66C5"/>
    <w:rsid w:val="00AC67A8"/>
    <w:rsid w:val="00AC699C"/>
    <w:rsid w:val="00AC7141"/>
    <w:rsid w:val="00AD04FA"/>
    <w:rsid w:val="00AD10E0"/>
    <w:rsid w:val="00AD13E5"/>
    <w:rsid w:val="00AD1453"/>
    <w:rsid w:val="00AD1635"/>
    <w:rsid w:val="00AD16F4"/>
    <w:rsid w:val="00AD26FD"/>
    <w:rsid w:val="00AD2D24"/>
    <w:rsid w:val="00AD2E29"/>
    <w:rsid w:val="00AD3323"/>
    <w:rsid w:val="00AD34F6"/>
    <w:rsid w:val="00AD4474"/>
    <w:rsid w:val="00AD538A"/>
    <w:rsid w:val="00AD62E0"/>
    <w:rsid w:val="00AD67C6"/>
    <w:rsid w:val="00AD684C"/>
    <w:rsid w:val="00AE08C1"/>
    <w:rsid w:val="00AE09FD"/>
    <w:rsid w:val="00AE0DDE"/>
    <w:rsid w:val="00AE32CC"/>
    <w:rsid w:val="00AE336B"/>
    <w:rsid w:val="00AE40E8"/>
    <w:rsid w:val="00AE4AF7"/>
    <w:rsid w:val="00AE5A1F"/>
    <w:rsid w:val="00AE631F"/>
    <w:rsid w:val="00AE6BCF"/>
    <w:rsid w:val="00AF027C"/>
    <w:rsid w:val="00AF0921"/>
    <w:rsid w:val="00AF0B27"/>
    <w:rsid w:val="00AF11D7"/>
    <w:rsid w:val="00AF19EE"/>
    <w:rsid w:val="00AF1EE7"/>
    <w:rsid w:val="00AF20EC"/>
    <w:rsid w:val="00AF282F"/>
    <w:rsid w:val="00AF3B87"/>
    <w:rsid w:val="00AF433C"/>
    <w:rsid w:val="00AF4F15"/>
    <w:rsid w:val="00AF5443"/>
    <w:rsid w:val="00AF65B8"/>
    <w:rsid w:val="00AF6968"/>
    <w:rsid w:val="00AF6D2E"/>
    <w:rsid w:val="00AF7499"/>
    <w:rsid w:val="00B00381"/>
    <w:rsid w:val="00B011CD"/>
    <w:rsid w:val="00B01863"/>
    <w:rsid w:val="00B01917"/>
    <w:rsid w:val="00B0324B"/>
    <w:rsid w:val="00B03E1E"/>
    <w:rsid w:val="00B042F4"/>
    <w:rsid w:val="00B04AA9"/>
    <w:rsid w:val="00B0550C"/>
    <w:rsid w:val="00B06151"/>
    <w:rsid w:val="00B06561"/>
    <w:rsid w:val="00B06701"/>
    <w:rsid w:val="00B10B32"/>
    <w:rsid w:val="00B11390"/>
    <w:rsid w:val="00B11D4F"/>
    <w:rsid w:val="00B12C59"/>
    <w:rsid w:val="00B12E22"/>
    <w:rsid w:val="00B13193"/>
    <w:rsid w:val="00B1327E"/>
    <w:rsid w:val="00B1333A"/>
    <w:rsid w:val="00B135CE"/>
    <w:rsid w:val="00B13729"/>
    <w:rsid w:val="00B13DC4"/>
    <w:rsid w:val="00B14A87"/>
    <w:rsid w:val="00B15C6F"/>
    <w:rsid w:val="00B1603B"/>
    <w:rsid w:val="00B16058"/>
    <w:rsid w:val="00B16292"/>
    <w:rsid w:val="00B16DAB"/>
    <w:rsid w:val="00B17522"/>
    <w:rsid w:val="00B2066C"/>
    <w:rsid w:val="00B21194"/>
    <w:rsid w:val="00B223E9"/>
    <w:rsid w:val="00B23854"/>
    <w:rsid w:val="00B24DE8"/>
    <w:rsid w:val="00B25C75"/>
    <w:rsid w:val="00B260F9"/>
    <w:rsid w:val="00B26346"/>
    <w:rsid w:val="00B26A5F"/>
    <w:rsid w:val="00B27DEE"/>
    <w:rsid w:val="00B30382"/>
    <w:rsid w:val="00B30F20"/>
    <w:rsid w:val="00B329E1"/>
    <w:rsid w:val="00B32CF9"/>
    <w:rsid w:val="00B3457B"/>
    <w:rsid w:val="00B3486B"/>
    <w:rsid w:val="00B35143"/>
    <w:rsid w:val="00B356C1"/>
    <w:rsid w:val="00B35F57"/>
    <w:rsid w:val="00B3634A"/>
    <w:rsid w:val="00B36A62"/>
    <w:rsid w:val="00B36E42"/>
    <w:rsid w:val="00B37390"/>
    <w:rsid w:val="00B37894"/>
    <w:rsid w:val="00B40146"/>
    <w:rsid w:val="00B401E4"/>
    <w:rsid w:val="00B40432"/>
    <w:rsid w:val="00B40ADB"/>
    <w:rsid w:val="00B41271"/>
    <w:rsid w:val="00B41989"/>
    <w:rsid w:val="00B42694"/>
    <w:rsid w:val="00B4352C"/>
    <w:rsid w:val="00B439EA"/>
    <w:rsid w:val="00B445CA"/>
    <w:rsid w:val="00B44B04"/>
    <w:rsid w:val="00B459BE"/>
    <w:rsid w:val="00B45A5B"/>
    <w:rsid w:val="00B45CBF"/>
    <w:rsid w:val="00B472E5"/>
    <w:rsid w:val="00B47D15"/>
    <w:rsid w:val="00B5009E"/>
    <w:rsid w:val="00B50CF4"/>
    <w:rsid w:val="00B51993"/>
    <w:rsid w:val="00B519F6"/>
    <w:rsid w:val="00B51E73"/>
    <w:rsid w:val="00B52F4C"/>
    <w:rsid w:val="00B5347E"/>
    <w:rsid w:val="00B53BFF"/>
    <w:rsid w:val="00B564C3"/>
    <w:rsid w:val="00B56675"/>
    <w:rsid w:val="00B57458"/>
    <w:rsid w:val="00B60731"/>
    <w:rsid w:val="00B61894"/>
    <w:rsid w:val="00B61E08"/>
    <w:rsid w:val="00B623CD"/>
    <w:rsid w:val="00B62639"/>
    <w:rsid w:val="00B62D93"/>
    <w:rsid w:val="00B63142"/>
    <w:rsid w:val="00B63D68"/>
    <w:rsid w:val="00B63E7A"/>
    <w:rsid w:val="00B643C7"/>
    <w:rsid w:val="00B64597"/>
    <w:rsid w:val="00B64E26"/>
    <w:rsid w:val="00B65A77"/>
    <w:rsid w:val="00B6632C"/>
    <w:rsid w:val="00B6641C"/>
    <w:rsid w:val="00B66E42"/>
    <w:rsid w:val="00B67EA1"/>
    <w:rsid w:val="00B70459"/>
    <w:rsid w:val="00B70BFA"/>
    <w:rsid w:val="00B7119E"/>
    <w:rsid w:val="00B717DF"/>
    <w:rsid w:val="00B7260F"/>
    <w:rsid w:val="00B7292E"/>
    <w:rsid w:val="00B72AA5"/>
    <w:rsid w:val="00B73116"/>
    <w:rsid w:val="00B731A9"/>
    <w:rsid w:val="00B736D5"/>
    <w:rsid w:val="00B744BE"/>
    <w:rsid w:val="00B74619"/>
    <w:rsid w:val="00B757D3"/>
    <w:rsid w:val="00B7635F"/>
    <w:rsid w:val="00B76399"/>
    <w:rsid w:val="00B76AE8"/>
    <w:rsid w:val="00B76DA0"/>
    <w:rsid w:val="00B8021A"/>
    <w:rsid w:val="00B807C7"/>
    <w:rsid w:val="00B80AD9"/>
    <w:rsid w:val="00B81B34"/>
    <w:rsid w:val="00B81C4D"/>
    <w:rsid w:val="00B823CB"/>
    <w:rsid w:val="00B826B7"/>
    <w:rsid w:val="00B82F3E"/>
    <w:rsid w:val="00B83621"/>
    <w:rsid w:val="00B83671"/>
    <w:rsid w:val="00B83AD5"/>
    <w:rsid w:val="00B83D80"/>
    <w:rsid w:val="00B846B3"/>
    <w:rsid w:val="00B858CE"/>
    <w:rsid w:val="00B85F57"/>
    <w:rsid w:val="00B8681D"/>
    <w:rsid w:val="00B902D5"/>
    <w:rsid w:val="00B9129B"/>
    <w:rsid w:val="00B91AB4"/>
    <w:rsid w:val="00B91AF6"/>
    <w:rsid w:val="00B92144"/>
    <w:rsid w:val="00B92849"/>
    <w:rsid w:val="00B92E31"/>
    <w:rsid w:val="00B93631"/>
    <w:rsid w:val="00B93CBE"/>
    <w:rsid w:val="00B94138"/>
    <w:rsid w:val="00B94372"/>
    <w:rsid w:val="00B94733"/>
    <w:rsid w:val="00B96978"/>
    <w:rsid w:val="00B96990"/>
    <w:rsid w:val="00B97258"/>
    <w:rsid w:val="00B974D3"/>
    <w:rsid w:val="00B974FC"/>
    <w:rsid w:val="00B97BEA"/>
    <w:rsid w:val="00BA0DF0"/>
    <w:rsid w:val="00BA1B66"/>
    <w:rsid w:val="00BA1CA3"/>
    <w:rsid w:val="00BA24BC"/>
    <w:rsid w:val="00BA260C"/>
    <w:rsid w:val="00BA266B"/>
    <w:rsid w:val="00BA297B"/>
    <w:rsid w:val="00BA32B2"/>
    <w:rsid w:val="00BA3CAD"/>
    <w:rsid w:val="00BA3F8F"/>
    <w:rsid w:val="00BA4D5B"/>
    <w:rsid w:val="00BA4E22"/>
    <w:rsid w:val="00BA5357"/>
    <w:rsid w:val="00BA57AE"/>
    <w:rsid w:val="00BA58EA"/>
    <w:rsid w:val="00BA5DA3"/>
    <w:rsid w:val="00BA656E"/>
    <w:rsid w:val="00BA674F"/>
    <w:rsid w:val="00BA6C8E"/>
    <w:rsid w:val="00BA7C1A"/>
    <w:rsid w:val="00BB0718"/>
    <w:rsid w:val="00BB177F"/>
    <w:rsid w:val="00BB191B"/>
    <w:rsid w:val="00BB1ADC"/>
    <w:rsid w:val="00BB2190"/>
    <w:rsid w:val="00BB25B5"/>
    <w:rsid w:val="00BB26CB"/>
    <w:rsid w:val="00BB2DBB"/>
    <w:rsid w:val="00BB2E3F"/>
    <w:rsid w:val="00BB2F32"/>
    <w:rsid w:val="00BB3286"/>
    <w:rsid w:val="00BB3B9A"/>
    <w:rsid w:val="00BB404D"/>
    <w:rsid w:val="00BB482B"/>
    <w:rsid w:val="00BB5659"/>
    <w:rsid w:val="00BB568C"/>
    <w:rsid w:val="00BB57CA"/>
    <w:rsid w:val="00BB58F6"/>
    <w:rsid w:val="00BB5DBE"/>
    <w:rsid w:val="00BB66DA"/>
    <w:rsid w:val="00BB7390"/>
    <w:rsid w:val="00BC00A5"/>
    <w:rsid w:val="00BC0576"/>
    <w:rsid w:val="00BC05C7"/>
    <w:rsid w:val="00BC0CFB"/>
    <w:rsid w:val="00BC1464"/>
    <w:rsid w:val="00BC1917"/>
    <w:rsid w:val="00BC199F"/>
    <w:rsid w:val="00BC19DD"/>
    <w:rsid w:val="00BC1A57"/>
    <w:rsid w:val="00BC1EC1"/>
    <w:rsid w:val="00BC2690"/>
    <w:rsid w:val="00BC2D5A"/>
    <w:rsid w:val="00BC30C4"/>
    <w:rsid w:val="00BC3B5A"/>
    <w:rsid w:val="00BC4246"/>
    <w:rsid w:val="00BC47E4"/>
    <w:rsid w:val="00BC4F61"/>
    <w:rsid w:val="00BC508B"/>
    <w:rsid w:val="00BC5A10"/>
    <w:rsid w:val="00BC6271"/>
    <w:rsid w:val="00BC67B5"/>
    <w:rsid w:val="00BC7BD6"/>
    <w:rsid w:val="00BD200D"/>
    <w:rsid w:val="00BD2758"/>
    <w:rsid w:val="00BD2C6F"/>
    <w:rsid w:val="00BD2F83"/>
    <w:rsid w:val="00BD321F"/>
    <w:rsid w:val="00BD32F0"/>
    <w:rsid w:val="00BD3C99"/>
    <w:rsid w:val="00BD41D1"/>
    <w:rsid w:val="00BD4398"/>
    <w:rsid w:val="00BD4403"/>
    <w:rsid w:val="00BD49BB"/>
    <w:rsid w:val="00BD4DFD"/>
    <w:rsid w:val="00BD4E29"/>
    <w:rsid w:val="00BD50AE"/>
    <w:rsid w:val="00BD5499"/>
    <w:rsid w:val="00BD58CA"/>
    <w:rsid w:val="00BD6144"/>
    <w:rsid w:val="00BD63F7"/>
    <w:rsid w:val="00BD67CF"/>
    <w:rsid w:val="00BD7215"/>
    <w:rsid w:val="00BE15D6"/>
    <w:rsid w:val="00BE22A3"/>
    <w:rsid w:val="00BE2958"/>
    <w:rsid w:val="00BE3457"/>
    <w:rsid w:val="00BE3D6F"/>
    <w:rsid w:val="00BE4950"/>
    <w:rsid w:val="00BE53A7"/>
    <w:rsid w:val="00BE7C91"/>
    <w:rsid w:val="00BE7E5C"/>
    <w:rsid w:val="00BF0EBC"/>
    <w:rsid w:val="00BF0ECC"/>
    <w:rsid w:val="00BF2097"/>
    <w:rsid w:val="00BF236A"/>
    <w:rsid w:val="00BF3063"/>
    <w:rsid w:val="00BF30D7"/>
    <w:rsid w:val="00BF3102"/>
    <w:rsid w:val="00BF3EBE"/>
    <w:rsid w:val="00BF4C06"/>
    <w:rsid w:val="00BF4FB0"/>
    <w:rsid w:val="00BF508B"/>
    <w:rsid w:val="00BF588F"/>
    <w:rsid w:val="00BF644F"/>
    <w:rsid w:val="00BF6A69"/>
    <w:rsid w:val="00BF7662"/>
    <w:rsid w:val="00BF7A12"/>
    <w:rsid w:val="00C00FC3"/>
    <w:rsid w:val="00C013A0"/>
    <w:rsid w:val="00C0177A"/>
    <w:rsid w:val="00C01D95"/>
    <w:rsid w:val="00C02F7F"/>
    <w:rsid w:val="00C03AA5"/>
    <w:rsid w:val="00C03B56"/>
    <w:rsid w:val="00C03D12"/>
    <w:rsid w:val="00C0495B"/>
    <w:rsid w:val="00C0528C"/>
    <w:rsid w:val="00C05339"/>
    <w:rsid w:val="00C055F2"/>
    <w:rsid w:val="00C0684E"/>
    <w:rsid w:val="00C06A02"/>
    <w:rsid w:val="00C06AF7"/>
    <w:rsid w:val="00C0795D"/>
    <w:rsid w:val="00C1026B"/>
    <w:rsid w:val="00C107C4"/>
    <w:rsid w:val="00C10CDE"/>
    <w:rsid w:val="00C1258F"/>
    <w:rsid w:val="00C12E0E"/>
    <w:rsid w:val="00C12F77"/>
    <w:rsid w:val="00C13032"/>
    <w:rsid w:val="00C1451A"/>
    <w:rsid w:val="00C1471E"/>
    <w:rsid w:val="00C1505D"/>
    <w:rsid w:val="00C15803"/>
    <w:rsid w:val="00C15DCE"/>
    <w:rsid w:val="00C16ABC"/>
    <w:rsid w:val="00C17B2C"/>
    <w:rsid w:val="00C20814"/>
    <w:rsid w:val="00C20960"/>
    <w:rsid w:val="00C211FC"/>
    <w:rsid w:val="00C222DE"/>
    <w:rsid w:val="00C22605"/>
    <w:rsid w:val="00C238A9"/>
    <w:rsid w:val="00C242AF"/>
    <w:rsid w:val="00C2482F"/>
    <w:rsid w:val="00C24FCE"/>
    <w:rsid w:val="00C250E2"/>
    <w:rsid w:val="00C25F85"/>
    <w:rsid w:val="00C265B9"/>
    <w:rsid w:val="00C27DC4"/>
    <w:rsid w:val="00C301B1"/>
    <w:rsid w:val="00C3054C"/>
    <w:rsid w:val="00C30893"/>
    <w:rsid w:val="00C309E6"/>
    <w:rsid w:val="00C30A9B"/>
    <w:rsid w:val="00C30ECF"/>
    <w:rsid w:val="00C31A14"/>
    <w:rsid w:val="00C31B13"/>
    <w:rsid w:val="00C31B68"/>
    <w:rsid w:val="00C31BEB"/>
    <w:rsid w:val="00C32339"/>
    <w:rsid w:val="00C33A5D"/>
    <w:rsid w:val="00C3545F"/>
    <w:rsid w:val="00C36850"/>
    <w:rsid w:val="00C3723E"/>
    <w:rsid w:val="00C379E2"/>
    <w:rsid w:val="00C405A8"/>
    <w:rsid w:val="00C40785"/>
    <w:rsid w:val="00C40F45"/>
    <w:rsid w:val="00C4121C"/>
    <w:rsid w:val="00C4157D"/>
    <w:rsid w:val="00C41584"/>
    <w:rsid w:val="00C42C59"/>
    <w:rsid w:val="00C43463"/>
    <w:rsid w:val="00C444C6"/>
    <w:rsid w:val="00C4582C"/>
    <w:rsid w:val="00C45BBC"/>
    <w:rsid w:val="00C46A64"/>
    <w:rsid w:val="00C472EA"/>
    <w:rsid w:val="00C47A83"/>
    <w:rsid w:val="00C47E01"/>
    <w:rsid w:val="00C50147"/>
    <w:rsid w:val="00C50359"/>
    <w:rsid w:val="00C50772"/>
    <w:rsid w:val="00C50988"/>
    <w:rsid w:val="00C50FAA"/>
    <w:rsid w:val="00C5150A"/>
    <w:rsid w:val="00C51978"/>
    <w:rsid w:val="00C521EA"/>
    <w:rsid w:val="00C529D0"/>
    <w:rsid w:val="00C52A79"/>
    <w:rsid w:val="00C52BEF"/>
    <w:rsid w:val="00C53243"/>
    <w:rsid w:val="00C5371A"/>
    <w:rsid w:val="00C53738"/>
    <w:rsid w:val="00C53FCB"/>
    <w:rsid w:val="00C543F7"/>
    <w:rsid w:val="00C54D1A"/>
    <w:rsid w:val="00C55A90"/>
    <w:rsid w:val="00C55C4B"/>
    <w:rsid w:val="00C5636C"/>
    <w:rsid w:val="00C56DDD"/>
    <w:rsid w:val="00C5711A"/>
    <w:rsid w:val="00C579DC"/>
    <w:rsid w:val="00C60ADB"/>
    <w:rsid w:val="00C61591"/>
    <w:rsid w:val="00C6178E"/>
    <w:rsid w:val="00C61C38"/>
    <w:rsid w:val="00C62B4B"/>
    <w:rsid w:val="00C63460"/>
    <w:rsid w:val="00C63EA3"/>
    <w:rsid w:val="00C64381"/>
    <w:rsid w:val="00C6448C"/>
    <w:rsid w:val="00C66223"/>
    <w:rsid w:val="00C66C1C"/>
    <w:rsid w:val="00C671C5"/>
    <w:rsid w:val="00C707A5"/>
    <w:rsid w:val="00C707D1"/>
    <w:rsid w:val="00C70F2C"/>
    <w:rsid w:val="00C7136C"/>
    <w:rsid w:val="00C71576"/>
    <w:rsid w:val="00C71804"/>
    <w:rsid w:val="00C71A63"/>
    <w:rsid w:val="00C71CED"/>
    <w:rsid w:val="00C7299A"/>
    <w:rsid w:val="00C72E8D"/>
    <w:rsid w:val="00C74006"/>
    <w:rsid w:val="00C74241"/>
    <w:rsid w:val="00C75CEB"/>
    <w:rsid w:val="00C7643F"/>
    <w:rsid w:val="00C765C0"/>
    <w:rsid w:val="00C77310"/>
    <w:rsid w:val="00C80DCE"/>
    <w:rsid w:val="00C81CAB"/>
    <w:rsid w:val="00C81F23"/>
    <w:rsid w:val="00C8281F"/>
    <w:rsid w:val="00C82E74"/>
    <w:rsid w:val="00C8352F"/>
    <w:rsid w:val="00C8435F"/>
    <w:rsid w:val="00C84556"/>
    <w:rsid w:val="00C852F0"/>
    <w:rsid w:val="00C85374"/>
    <w:rsid w:val="00C865DB"/>
    <w:rsid w:val="00C86941"/>
    <w:rsid w:val="00C87470"/>
    <w:rsid w:val="00C879B1"/>
    <w:rsid w:val="00C879E6"/>
    <w:rsid w:val="00C90018"/>
    <w:rsid w:val="00C90710"/>
    <w:rsid w:val="00C908BB"/>
    <w:rsid w:val="00C917BE"/>
    <w:rsid w:val="00C91B29"/>
    <w:rsid w:val="00C91BC2"/>
    <w:rsid w:val="00C91E78"/>
    <w:rsid w:val="00C9200F"/>
    <w:rsid w:val="00C92F32"/>
    <w:rsid w:val="00C93200"/>
    <w:rsid w:val="00C93DB6"/>
    <w:rsid w:val="00C94BF4"/>
    <w:rsid w:val="00C94C9C"/>
    <w:rsid w:val="00C95072"/>
    <w:rsid w:val="00C957D3"/>
    <w:rsid w:val="00C96D43"/>
    <w:rsid w:val="00CA11AD"/>
    <w:rsid w:val="00CA18A2"/>
    <w:rsid w:val="00CA249E"/>
    <w:rsid w:val="00CA29D5"/>
    <w:rsid w:val="00CA2D06"/>
    <w:rsid w:val="00CA30DE"/>
    <w:rsid w:val="00CA399D"/>
    <w:rsid w:val="00CA4E11"/>
    <w:rsid w:val="00CA523C"/>
    <w:rsid w:val="00CA5346"/>
    <w:rsid w:val="00CA54AA"/>
    <w:rsid w:val="00CA75CA"/>
    <w:rsid w:val="00CA75DC"/>
    <w:rsid w:val="00CA7969"/>
    <w:rsid w:val="00CA7E4F"/>
    <w:rsid w:val="00CB04C9"/>
    <w:rsid w:val="00CB0DB5"/>
    <w:rsid w:val="00CB135E"/>
    <w:rsid w:val="00CB2263"/>
    <w:rsid w:val="00CB22B2"/>
    <w:rsid w:val="00CB3422"/>
    <w:rsid w:val="00CB464B"/>
    <w:rsid w:val="00CB48A7"/>
    <w:rsid w:val="00CB48FD"/>
    <w:rsid w:val="00CB4D8E"/>
    <w:rsid w:val="00CB53C6"/>
    <w:rsid w:val="00CB5990"/>
    <w:rsid w:val="00CB735D"/>
    <w:rsid w:val="00CB79CC"/>
    <w:rsid w:val="00CB7C32"/>
    <w:rsid w:val="00CC000C"/>
    <w:rsid w:val="00CC02FE"/>
    <w:rsid w:val="00CC0C10"/>
    <w:rsid w:val="00CC0EA6"/>
    <w:rsid w:val="00CC1311"/>
    <w:rsid w:val="00CC1562"/>
    <w:rsid w:val="00CC17D4"/>
    <w:rsid w:val="00CC1922"/>
    <w:rsid w:val="00CC2512"/>
    <w:rsid w:val="00CC2754"/>
    <w:rsid w:val="00CC31BD"/>
    <w:rsid w:val="00CC3350"/>
    <w:rsid w:val="00CC33B8"/>
    <w:rsid w:val="00CC3ABF"/>
    <w:rsid w:val="00CC585C"/>
    <w:rsid w:val="00CC5D43"/>
    <w:rsid w:val="00CC5D99"/>
    <w:rsid w:val="00CC5F97"/>
    <w:rsid w:val="00CC626D"/>
    <w:rsid w:val="00CC6D5A"/>
    <w:rsid w:val="00CC6FB4"/>
    <w:rsid w:val="00CC7567"/>
    <w:rsid w:val="00CC78A2"/>
    <w:rsid w:val="00CD0B61"/>
    <w:rsid w:val="00CD1669"/>
    <w:rsid w:val="00CD1F08"/>
    <w:rsid w:val="00CD2055"/>
    <w:rsid w:val="00CD28E2"/>
    <w:rsid w:val="00CD2958"/>
    <w:rsid w:val="00CD2995"/>
    <w:rsid w:val="00CD2CAA"/>
    <w:rsid w:val="00CD6309"/>
    <w:rsid w:val="00CD66F3"/>
    <w:rsid w:val="00CD6D02"/>
    <w:rsid w:val="00CD70BA"/>
    <w:rsid w:val="00CD710F"/>
    <w:rsid w:val="00CD7527"/>
    <w:rsid w:val="00CD7540"/>
    <w:rsid w:val="00CD7A92"/>
    <w:rsid w:val="00CE0274"/>
    <w:rsid w:val="00CE0A1D"/>
    <w:rsid w:val="00CE16AC"/>
    <w:rsid w:val="00CE1A10"/>
    <w:rsid w:val="00CE273A"/>
    <w:rsid w:val="00CE29A9"/>
    <w:rsid w:val="00CE32E8"/>
    <w:rsid w:val="00CE3949"/>
    <w:rsid w:val="00CE481C"/>
    <w:rsid w:val="00CE4E7C"/>
    <w:rsid w:val="00CE5689"/>
    <w:rsid w:val="00CE575C"/>
    <w:rsid w:val="00CE58DE"/>
    <w:rsid w:val="00CE590F"/>
    <w:rsid w:val="00CE592D"/>
    <w:rsid w:val="00CE6337"/>
    <w:rsid w:val="00CE6666"/>
    <w:rsid w:val="00CE66D8"/>
    <w:rsid w:val="00CF0604"/>
    <w:rsid w:val="00CF0A51"/>
    <w:rsid w:val="00CF1138"/>
    <w:rsid w:val="00CF2313"/>
    <w:rsid w:val="00CF2BF9"/>
    <w:rsid w:val="00CF3092"/>
    <w:rsid w:val="00CF398F"/>
    <w:rsid w:val="00CF4B64"/>
    <w:rsid w:val="00CF6BB3"/>
    <w:rsid w:val="00CF76FB"/>
    <w:rsid w:val="00D0032C"/>
    <w:rsid w:val="00D006CE"/>
    <w:rsid w:val="00D0083C"/>
    <w:rsid w:val="00D00A64"/>
    <w:rsid w:val="00D01208"/>
    <w:rsid w:val="00D01487"/>
    <w:rsid w:val="00D014B5"/>
    <w:rsid w:val="00D02910"/>
    <w:rsid w:val="00D02CE4"/>
    <w:rsid w:val="00D0371C"/>
    <w:rsid w:val="00D03C27"/>
    <w:rsid w:val="00D03C8D"/>
    <w:rsid w:val="00D03D59"/>
    <w:rsid w:val="00D03FCB"/>
    <w:rsid w:val="00D0650B"/>
    <w:rsid w:val="00D06704"/>
    <w:rsid w:val="00D0754E"/>
    <w:rsid w:val="00D1091E"/>
    <w:rsid w:val="00D10EF2"/>
    <w:rsid w:val="00D1215D"/>
    <w:rsid w:val="00D12720"/>
    <w:rsid w:val="00D1426B"/>
    <w:rsid w:val="00D1439D"/>
    <w:rsid w:val="00D14554"/>
    <w:rsid w:val="00D1462E"/>
    <w:rsid w:val="00D14B8F"/>
    <w:rsid w:val="00D14D76"/>
    <w:rsid w:val="00D154B5"/>
    <w:rsid w:val="00D155B8"/>
    <w:rsid w:val="00D157D7"/>
    <w:rsid w:val="00D174EA"/>
    <w:rsid w:val="00D20650"/>
    <w:rsid w:val="00D20EF5"/>
    <w:rsid w:val="00D20F5F"/>
    <w:rsid w:val="00D220A9"/>
    <w:rsid w:val="00D221D1"/>
    <w:rsid w:val="00D22D6E"/>
    <w:rsid w:val="00D230AF"/>
    <w:rsid w:val="00D230B1"/>
    <w:rsid w:val="00D23B68"/>
    <w:rsid w:val="00D23E85"/>
    <w:rsid w:val="00D25CFB"/>
    <w:rsid w:val="00D26FAC"/>
    <w:rsid w:val="00D277C6"/>
    <w:rsid w:val="00D2781D"/>
    <w:rsid w:val="00D27BFB"/>
    <w:rsid w:val="00D27C69"/>
    <w:rsid w:val="00D3083D"/>
    <w:rsid w:val="00D30C9E"/>
    <w:rsid w:val="00D31FFF"/>
    <w:rsid w:val="00D324D7"/>
    <w:rsid w:val="00D32DD8"/>
    <w:rsid w:val="00D33289"/>
    <w:rsid w:val="00D333C7"/>
    <w:rsid w:val="00D33C3E"/>
    <w:rsid w:val="00D340AE"/>
    <w:rsid w:val="00D341F7"/>
    <w:rsid w:val="00D34629"/>
    <w:rsid w:val="00D3567C"/>
    <w:rsid w:val="00D36B1D"/>
    <w:rsid w:val="00D36DC8"/>
    <w:rsid w:val="00D37612"/>
    <w:rsid w:val="00D3780D"/>
    <w:rsid w:val="00D379AC"/>
    <w:rsid w:val="00D37B01"/>
    <w:rsid w:val="00D40669"/>
    <w:rsid w:val="00D40A25"/>
    <w:rsid w:val="00D411CB"/>
    <w:rsid w:val="00D4184D"/>
    <w:rsid w:val="00D4206E"/>
    <w:rsid w:val="00D42509"/>
    <w:rsid w:val="00D4307C"/>
    <w:rsid w:val="00D43CE1"/>
    <w:rsid w:val="00D44467"/>
    <w:rsid w:val="00D445E8"/>
    <w:rsid w:val="00D44A3C"/>
    <w:rsid w:val="00D44B54"/>
    <w:rsid w:val="00D44FC9"/>
    <w:rsid w:val="00D45D6C"/>
    <w:rsid w:val="00D4656B"/>
    <w:rsid w:val="00D46792"/>
    <w:rsid w:val="00D46838"/>
    <w:rsid w:val="00D4684F"/>
    <w:rsid w:val="00D47F50"/>
    <w:rsid w:val="00D503E4"/>
    <w:rsid w:val="00D50459"/>
    <w:rsid w:val="00D507FA"/>
    <w:rsid w:val="00D50E1B"/>
    <w:rsid w:val="00D50E56"/>
    <w:rsid w:val="00D510D8"/>
    <w:rsid w:val="00D511EB"/>
    <w:rsid w:val="00D51516"/>
    <w:rsid w:val="00D522A4"/>
    <w:rsid w:val="00D52406"/>
    <w:rsid w:val="00D5272C"/>
    <w:rsid w:val="00D52E0A"/>
    <w:rsid w:val="00D54240"/>
    <w:rsid w:val="00D548A6"/>
    <w:rsid w:val="00D559E6"/>
    <w:rsid w:val="00D56DF7"/>
    <w:rsid w:val="00D57463"/>
    <w:rsid w:val="00D60FDE"/>
    <w:rsid w:val="00D61419"/>
    <w:rsid w:val="00D61C19"/>
    <w:rsid w:val="00D62375"/>
    <w:rsid w:val="00D62681"/>
    <w:rsid w:val="00D626E5"/>
    <w:rsid w:val="00D64357"/>
    <w:rsid w:val="00D64401"/>
    <w:rsid w:val="00D6630B"/>
    <w:rsid w:val="00D672F0"/>
    <w:rsid w:val="00D67789"/>
    <w:rsid w:val="00D677FB"/>
    <w:rsid w:val="00D6795D"/>
    <w:rsid w:val="00D67C62"/>
    <w:rsid w:val="00D70A20"/>
    <w:rsid w:val="00D71272"/>
    <w:rsid w:val="00D71409"/>
    <w:rsid w:val="00D71C43"/>
    <w:rsid w:val="00D726A1"/>
    <w:rsid w:val="00D72F33"/>
    <w:rsid w:val="00D73E14"/>
    <w:rsid w:val="00D74034"/>
    <w:rsid w:val="00D74195"/>
    <w:rsid w:val="00D7507E"/>
    <w:rsid w:val="00D7556A"/>
    <w:rsid w:val="00D76035"/>
    <w:rsid w:val="00D761ED"/>
    <w:rsid w:val="00D76AF5"/>
    <w:rsid w:val="00D76DD4"/>
    <w:rsid w:val="00D7709A"/>
    <w:rsid w:val="00D774D1"/>
    <w:rsid w:val="00D77F7E"/>
    <w:rsid w:val="00D80C4C"/>
    <w:rsid w:val="00D810FB"/>
    <w:rsid w:val="00D812AE"/>
    <w:rsid w:val="00D81A05"/>
    <w:rsid w:val="00D81DD8"/>
    <w:rsid w:val="00D8298E"/>
    <w:rsid w:val="00D841A8"/>
    <w:rsid w:val="00D84438"/>
    <w:rsid w:val="00D8504A"/>
    <w:rsid w:val="00D86A6C"/>
    <w:rsid w:val="00D86B63"/>
    <w:rsid w:val="00D86DA8"/>
    <w:rsid w:val="00D8710E"/>
    <w:rsid w:val="00D9011A"/>
    <w:rsid w:val="00D90987"/>
    <w:rsid w:val="00D909D1"/>
    <w:rsid w:val="00D91598"/>
    <w:rsid w:val="00D92ADD"/>
    <w:rsid w:val="00D92E1D"/>
    <w:rsid w:val="00D940F6"/>
    <w:rsid w:val="00D94DA1"/>
    <w:rsid w:val="00D952A8"/>
    <w:rsid w:val="00D95B11"/>
    <w:rsid w:val="00D95D31"/>
    <w:rsid w:val="00D9607F"/>
    <w:rsid w:val="00D963EF"/>
    <w:rsid w:val="00D97244"/>
    <w:rsid w:val="00D97356"/>
    <w:rsid w:val="00D976DC"/>
    <w:rsid w:val="00D97D75"/>
    <w:rsid w:val="00DA042B"/>
    <w:rsid w:val="00DA13DF"/>
    <w:rsid w:val="00DA21DA"/>
    <w:rsid w:val="00DA3B5E"/>
    <w:rsid w:val="00DA3E2A"/>
    <w:rsid w:val="00DA56CA"/>
    <w:rsid w:val="00DA664E"/>
    <w:rsid w:val="00DA6DD9"/>
    <w:rsid w:val="00DA73F9"/>
    <w:rsid w:val="00DA78EB"/>
    <w:rsid w:val="00DA7B60"/>
    <w:rsid w:val="00DB0747"/>
    <w:rsid w:val="00DB1753"/>
    <w:rsid w:val="00DB206A"/>
    <w:rsid w:val="00DB2E2D"/>
    <w:rsid w:val="00DB35B5"/>
    <w:rsid w:val="00DB4B58"/>
    <w:rsid w:val="00DB4D97"/>
    <w:rsid w:val="00DB5742"/>
    <w:rsid w:val="00DB6049"/>
    <w:rsid w:val="00DB6318"/>
    <w:rsid w:val="00DB69C3"/>
    <w:rsid w:val="00DB6C1C"/>
    <w:rsid w:val="00DB72E9"/>
    <w:rsid w:val="00DB7628"/>
    <w:rsid w:val="00DC06A8"/>
    <w:rsid w:val="00DC0A4E"/>
    <w:rsid w:val="00DC1194"/>
    <w:rsid w:val="00DC1CBD"/>
    <w:rsid w:val="00DC2524"/>
    <w:rsid w:val="00DC26BE"/>
    <w:rsid w:val="00DC2CCC"/>
    <w:rsid w:val="00DC39FE"/>
    <w:rsid w:val="00DC3D09"/>
    <w:rsid w:val="00DC3D59"/>
    <w:rsid w:val="00DC3F7E"/>
    <w:rsid w:val="00DC5B63"/>
    <w:rsid w:val="00DC6857"/>
    <w:rsid w:val="00DC7637"/>
    <w:rsid w:val="00DC76C9"/>
    <w:rsid w:val="00DC77B2"/>
    <w:rsid w:val="00DC7F55"/>
    <w:rsid w:val="00DD03C4"/>
    <w:rsid w:val="00DD03F8"/>
    <w:rsid w:val="00DD045B"/>
    <w:rsid w:val="00DD04FD"/>
    <w:rsid w:val="00DD0FB8"/>
    <w:rsid w:val="00DD2B5B"/>
    <w:rsid w:val="00DD2D05"/>
    <w:rsid w:val="00DD39E7"/>
    <w:rsid w:val="00DD4734"/>
    <w:rsid w:val="00DD495E"/>
    <w:rsid w:val="00DD499E"/>
    <w:rsid w:val="00DD4A0A"/>
    <w:rsid w:val="00DD4D1C"/>
    <w:rsid w:val="00DD581F"/>
    <w:rsid w:val="00DD5D3E"/>
    <w:rsid w:val="00DD6C57"/>
    <w:rsid w:val="00DD7D60"/>
    <w:rsid w:val="00DE18E2"/>
    <w:rsid w:val="00DE268B"/>
    <w:rsid w:val="00DE2741"/>
    <w:rsid w:val="00DE30B1"/>
    <w:rsid w:val="00DE3D60"/>
    <w:rsid w:val="00DE4DBA"/>
    <w:rsid w:val="00DE5B98"/>
    <w:rsid w:val="00DE5BB9"/>
    <w:rsid w:val="00DE61AB"/>
    <w:rsid w:val="00DE6DEA"/>
    <w:rsid w:val="00DE70F9"/>
    <w:rsid w:val="00DE74FF"/>
    <w:rsid w:val="00DE7CFC"/>
    <w:rsid w:val="00DF012B"/>
    <w:rsid w:val="00DF0541"/>
    <w:rsid w:val="00DF0748"/>
    <w:rsid w:val="00DF0A44"/>
    <w:rsid w:val="00DF0C77"/>
    <w:rsid w:val="00DF12FB"/>
    <w:rsid w:val="00DF139B"/>
    <w:rsid w:val="00DF23A8"/>
    <w:rsid w:val="00DF27C2"/>
    <w:rsid w:val="00DF2D8B"/>
    <w:rsid w:val="00DF3218"/>
    <w:rsid w:val="00DF370E"/>
    <w:rsid w:val="00DF3ADB"/>
    <w:rsid w:val="00DF3D85"/>
    <w:rsid w:val="00DF4022"/>
    <w:rsid w:val="00DF469A"/>
    <w:rsid w:val="00DF5057"/>
    <w:rsid w:val="00DF50FF"/>
    <w:rsid w:val="00DF546C"/>
    <w:rsid w:val="00DF599F"/>
    <w:rsid w:val="00DF59B6"/>
    <w:rsid w:val="00DF6DB5"/>
    <w:rsid w:val="00DF6EF5"/>
    <w:rsid w:val="00DF771D"/>
    <w:rsid w:val="00E0000A"/>
    <w:rsid w:val="00E00305"/>
    <w:rsid w:val="00E0053D"/>
    <w:rsid w:val="00E00726"/>
    <w:rsid w:val="00E007F6"/>
    <w:rsid w:val="00E00D17"/>
    <w:rsid w:val="00E01212"/>
    <w:rsid w:val="00E01D51"/>
    <w:rsid w:val="00E01F99"/>
    <w:rsid w:val="00E02D5F"/>
    <w:rsid w:val="00E02F3C"/>
    <w:rsid w:val="00E0361B"/>
    <w:rsid w:val="00E04760"/>
    <w:rsid w:val="00E0514A"/>
    <w:rsid w:val="00E05566"/>
    <w:rsid w:val="00E07A36"/>
    <w:rsid w:val="00E07FB0"/>
    <w:rsid w:val="00E10F62"/>
    <w:rsid w:val="00E1129C"/>
    <w:rsid w:val="00E113B5"/>
    <w:rsid w:val="00E120DD"/>
    <w:rsid w:val="00E128F7"/>
    <w:rsid w:val="00E13EB7"/>
    <w:rsid w:val="00E1438B"/>
    <w:rsid w:val="00E14688"/>
    <w:rsid w:val="00E15B08"/>
    <w:rsid w:val="00E1770A"/>
    <w:rsid w:val="00E177C6"/>
    <w:rsid w:val="00E17847"/>
    <w:rsid w:val="00E20C4A"/>
    <w:rsid w:val="00E21579"/>
    <w:rsid w:val="00E21787"/>
    <w:rsid w:val="00E21DF9"/>
    <w:rsid w:val="00E232BA"/>
    <w:rsid w:val="00E23678"/>
    <w:rsid w:val="00E23EE4"/>
    <w:rsid w:val="00E2406D"/>
    <w:rsid w:val="00E24764"/>
    <w:rsid w:val="00E24E6E"/>
    <w:rsid w:val="00E25083"/>
    <w:rsid w:val="00E255B5"/>
    <w:rsid w:val="00E257D4"/>
    <w:rsid w:val="00E2582D"/>
    <w:rsid w:val="00E25B56"/>
    <w:rsid w:val="00E2622B"/>
    <w:rsid w:val="00E264C7"/>
    <w:rsid w:val="00E26E64"/>
    <w:rsid w:val="00E272DE"/>
    <w:rsid w:val="00E27457"/>
    <w:rsid w:val="00E27951"/>
    <w:rsid w:val="00E30351"/>
    <w:rsid w:val="00E303E1"/>
    <w:rsid w:val="00E31E14"/>
    <w:rsid w:val="00E31F36"/>
    <w:rsid w:val="00E32460"/>
    <w:rsid w:val="00E33333"/>
    <w:rsid w:val="00E34895"/>
    <w:rsid w:val="00E35060"/>
    <w:rsid w:val="00E35565"/>
    <w:rsid w:val="00E35AA4"/>
    <w:rsid w:val="00E36450"/>
    <w:rsid w:val="00E36E38"/>
    <w:rsid w:val="00E3794C"/>
    <w:rsid w:val="00E411E3"/>
    <w:rsid w:val="00E417F5"/>
    <w:rsid w:val="00E41D7F"/>
    <w:rsid w:val="00E41E91"/>
    <w:rsid w:val="00E41F1E"/>
    <w:rsid w:val="00E42295"/>
    <w:rsid w:val="00E42E65"/>
    <w:rsid w:val="00E432E0"/>
    <w:rsid w:val="00E43B70"/>
    <w:rsid w:val="00E43D13"/>
    <w:rsid w:val="00E43E35"/>
    <w:rsid w:val="00E43FFB"/>
    <w:rsid w:val="00E442CE"/>
    <w:rsid w:val="00E442F0"/>
    <w:rsid w:val="00E44999"/>
    <w:rsid w:val="00E452ED"/>
    <w:rsid w:val="00E45C15"/>
    <w:rsid w:val="00E45E7E"/>
    <w:rsid w:val="00E4674D"/>
    <w:rsid w:val="00E47DEB"/>
    <w:rsid w:val="00E504C3"/>
    <w:rsid w:val="00E51480"/>
    <w:rsid w:val="00E5172B"/>
    <w:rsid w:val="00E51D1D"/>
    <w:rsid w:val="00E51DAB"/>
    <w:rsid w:val="00E51DE9"/>
    <w:rsid w:val="00E52315"/>
    <w:rsid w:val="00E536DB"/>
    <w:rsid w:val="00E54200"/>
    <w:rsid w:val="00E54F15"/>
    <w:rsid w:val="00E550B7"/>
    <w:rsid w:val="00E55177"/>
    <w:rsid w:val="00E55214"/>
    <w:rsid w:val="00E5589E"/>
    <w:rsid w:val="00E55B2E"/>
    <w:rsid w:val="00E568E1"/>
    <w:rsid w:val="00E57252"/>
    <w:rsid w:val="00E60013"/>
    <w:rsid w:val="00E611F2"/>
    <w:rsid w:val="00E61204"/>
    <w:rsid w:val="00E6135D"/>
    <w:rsid w:val="00E61523"/>
    <w:rsid w:val="00E622F0"/>
    <w:rsid w:val="00E63995"/>
    <w:rsid w:val="00E64724"/>
    <w:rsid w:val="00E6537B"/>
    <w:rsid w:val="00E65491"/>
    <w:rsid w:val="00E65653"/>
    <w:rsid w:val="00E65AC8"/>
    <w:rsid w:val="00E66434"/>
    <w:rsid w:val="00E667C5"/>
    <w:rsid w:val="00E66C53"/>
    <w:rsid w:val="00E67190"/>
    <w:rsid w:val="00E70192"/>
    <w:rsid w:val="00E70741"/>
    <w:rsid w:val="00E71110"/>
    <w:rsid w:val="00E71780"/>
    <w:rsid w:val="00E7195F"/>
    <w:rsid w:val="00E73544"/>
    <w:rsid w:val="00E7428A"/>
    <w:rsid w:val="00E7457D"/>
    <w:rsid w:val="00E7474E"/>
    <w:rsid w:val="00E75142"/>
    <w:rsid w:val="00E75A1F"/>
    <w:rsid w:val="00E75BF2"/>
    <w:rsid w:val="00E75F42"/>
    <w:rsid w:val="00E7694A"/>
    <w:rsid w:val="00E76D32"/>
    <w:rsid w:val="00E7733E"/>
    <w:rsid w:val="00E77B6F"/>
    <w:rsid w:val="00E77C52"/>
    <w:rsid w:val="00E81219"/>
    <w:rsid w:val="00E81639"/>
    <w:rsid w:val="00E819DF"/>
    <w:rsid w:val="00E81E58"/>
    <w:rsid w:val="00E81F73"/>
    <w:rsid w:val="00E8250A"/>
    <w:rsid w:val="00E82D0B"/>
    <w:rsid w:val="00E83083"/>
    <w:rsid w:val="00E83A7C"/>
    <w:rsid w:val="00E841A8"/>
    <w:rsid w:val="00E84325"/>
    <w:rsid w:val="00E843ED"/>
    <w:rsid w:val="00E84A93"/>
    <w:rsid w:val="00E853E9"/>
    <w:rsid w:val="00E855DC"/>
    <w:rsid w:val="00E85C28"/>
    <w:rsid w:val="00E85FC4"/>
    <w:rsid w:val="00E8621B"/>
    <w:rsid w:val="00E86F22"/>
    <w:rsid w:val="00E87044"/>
    <w:rsid w:val="00E87898"/>
    <w:rsid w:val="00E87D5F"/>
    <w:rsid w:val="00E90713"/>
    <w:rsid w:val="00E90857"/>
    <w:rsid w:val="00E912D2"/>
    <w:rsid w:val="00E91566"/>
    <w:rsid w:val="00E916F2"/>
    <w:rsid w:val="00E9262E"/>
    <w:rsid w:val="00E92A23"/>
    <w:rsid w:val="00E93116"/>
    <w:rsid w:val="00E93AB5"/>
    <w:rsid w:val="00E94A6F"/>
    <w:rsid w:val="00E95B7A"/>
    <w:rsid w:val="00E960BE"/>
    <w:rsid w:val="00E96BF2"/>
    <w:rsid w:val="00E97E05"/>
    <w:rsid w:val="00EA21C2"/>
    <w:rsid w:val="00EA275D"/>
    <w:rsid w:val="00EA287B"/>
    <w:rsid w:val="00EA2BCA"/>
    <w:rsid w:val="00EA2E0E"/>
    <w:rsid w:val="00EA3229"/>
    <w:rsid w:val="00EA4A7C"/>
    <w:rsid w:val="00EA4EF4"/>
    <w:rsid w:val="00EA5233"/>
    <w:rsid w:val="00EA554D"/>
    <w:rsid w:val="00EA59B0"/>
    <w:rsid w:val="00EA5A84"/>
    <w:rsid w:val="00EA601F"/>
    <w:rsid w:val="00EA616D"/>
    <w:rsid w:val="00EA6C87"/>
    <w:rsid w:val="00EB0FC7"/>
    <w:rsid w:val="00EB1B27"/>
    <w:rsid w:val="00EB205B"/>
    <w:rsid w:val="00EB2DA0"/>
    <w:rsid w:val="00EB3035"/>
    <w:rsid w:val="00EB32E2"/>
    <w:rsid w:val="00EB3451"/>
    <w:rsid w:val="00EB4767"/>
    <w:rsid w:val="00EB5138"/>
    <w:rsid w:val="00EB5EC9"/>
    <w:rsid w:val="00EB6B99"/>
    <w:rsid w:val="00EB6E71"/>
    <w:rsid w:val="00EC01BE"/>
    <w:rsid w:val="00EC0493"/>
    <w:rsid w:val="00EC04D1"/>
    <w:rsid w:val="00EC07E5"/>
    <w:rsid w:val="00EC24BA"/>
    <w:rsid w:val="00EC29DC"/>
    <w:rsid w:val="00EC33AA"/>
    <w:rsid w:val="00EC3FF3"/>
    <w:rsid w:val="00EC435D"/>
    <w:rsid w:val="00EC4A93"/>
    <w:rsid w:val="00EC4E45"/>
    <w:rsid w:val="00EC4E60"/>
    <w:rsid w:val="00EC5944"/>
    <w:rsid w:val="00EC5A1D"/>
    <w:rsid w:val="00EC5E32"/>
    <w:rsid w:val="00EC6BBA"/>
    <w:rsid w:val="00EC7C9B"/>
    <w:rsid w:val="00ED114C"/>
    <w:rsid w:val="00ED1B96"/>
    <w:rsid w:val="00ED1D1C"/>
    <w:rsid w:val="00ED1E01"/>
    <w:rsid w:val="00ED1F9B"/>
    <w:rsid w:val="00ED2023"/>
    <w:rsid w:val="00ED21DD"/>
    <w:rsid w:val="00ED2ABA"/>
    <w:rsid w:val="00ED3168"/>
    <w:rsid w:val="00ED31FF"/>
    <w:rsid w:val="00ED3DD5"/>
    <w:rsid w:val="00ED4166"/>
    <w:rsid w:val="00ED4523"/>
    <w:rsid w:val="00ED5333"/>
    <w:rsid w:val="00ED5E7E"/>
    <w:rsid w:val="00ED5EFD"/>
    <w:rsid w:val="00ED671D"/>
    <w:rsid w:val="00ED7236"/>
    <w:rsid w:val="00EE0087"/>
    <w:rsid w:val="00EE0502"/>
    <w:rsid w:val="00EE0683"/>
    <w:rsid w:val="00EE0685"/>
    <w:rsid w:val="00EE091D"/>
    <w:rsid w:val="00EE1EB2"/>
    <w:rsid w:val="00EE1EC5"/>
    <w:rsid w:val="00EE2070"/>
    <w:rsid w:val="00EE24FD"/>
    <w:rsid w:val="00EE255D"/>
    <w:rsid w:val="00EE2675"/>
    <w:rsid w:val="00EE3E30"/>
    <w:rsid w:val="00EE41A4"/>
    <w:rsid w:val="00EE5AE8"/>
    <w:rsid w:val="00EE6260"/>
    <w:rsid w:val="00EE7065"/>
    <w:rsid w:val="00EE74AF"/>
    <w:rsid w:val="00EE7BA8"/>
    <w:rsid w:val="00EF105D"/>
    <w:rsid w:val="00EF11AA"/>
    <w:rsid w:val="00EF1830"/>
    <w:rsid w:val="00EF18C4"/>
    <w:rsid w:val="00EF454F"/>
    <w:rsid w:val="00EF4F99"/>
    <w:rsid w:val="00EF6101"/>
    <w:rsid w:val="00EF6C2E"/>
    <w:rsid w:val="00EF6D2D"/>
    <w:rsid w:val="00F0032F"/>
    <w:rsid w:val="00F01224"/>
    <w:rsid w:val="00F01A3C"/>
    <w:rsid w:val="00F02244"/>
    <w:rsid w:val="00F02437"/>
    <w:rsid w:val="00F0306F"/>
    <w:rsid w:val="00F03288"/>
    <w:rsid w:val="00F03294"/>
    <w:rsid w:val="00F03553"/>
    <w:rsid w:val="00F035A2"/>
    <w:rsid w:val="00F0372E"/>
    <w:rsid w:val="00F037A1"/>
    <w:rsid w:val="00F04D19"/>
    <w:rsid w:val="00F04F27"/>
    <w:rsid w:val="00F052A0"/>
    <w:rsid w:val="00F05851"/>
    <w:rsid w:val="00F05895"/>
    <w:rsid w:val="00F066D3"/>
    <w:rsid w:val="00F06702"/>
    <w:rsid w:val="00F10AD6"/>
    <w:rsid w:val="00F11019"/>
    <w:rsid w:val="00F130C2"/>
    <w:rsid w:val="00F13E77"/>
    <w:rsid w:val="00F14780"/>
    <w:rsid w:val="00F148B5"/>
    <w:rsid w:val="00F14AA9"/>
    <w:rsid w:val="00F1502E"/>
    <w:rsid w:val="00F15256"/>
    <w:rsid w:val="00F15D5D"/>
    <w:rsid w:val="00F15D96"/>
    <w:rsid w:val="00F1740C"/>
    <w:rsid w:val="00F17478"/>
    <w:rsid w:val="00F17C0B"/>
    <w:rsid w:val="00F20C4F"/>
    <w:rsid w:val="00F2148E"/>
    <w:rsid w:val="00F218F2"/>
    <w:rsid w:val="00F21EAE"/>
    <w:rsid w:val="00F21FE3"/>
    <w:rsid w:val="00F2243B"/>
    <w:rsid w:val="00F22669"/>
    <w:rsid w:val="00F2268A"/>
    <w:rsid w:val="00F23162"/>
    <w:rsid w:val="00F2396B"/>
    <w:rsid w:val="00F23FE3"/>
    <w:rsid w:val="00F247B0"/>
    <w:rsid w:val="00F25FA3"/>
    <w:rsid w:val="00F30048"/>
    <w:rsid w:val="00F30C77"/>
    <w:rsid w:val="00F30FC2"/>
    <w:rsid w:val="00F3163C"/>
    <w:rsid w:val="00F31937"/>
    <w:rsid w:val="00F32237"/>
    <w:rsid w:val="00F3384B"/>
    <w:rsid w:val="00F33886"/>
    <w:rsid w:val="00F33C13"/>
    <w:rsid w:val="00F33E53"/>
    <w:rsid w:val="00F34834"/>
    <w:rsid w:val="00F34C65"/>
    <w:rsid w:val="00F3525B"/>
    <w:rsid w:val="00F3541E"/>
    <w:rsid w:val="00F35438"/>
    <w:rsid w:val="00F35779"/>
    <w:rsid w:val="00F35963"/>
    <w:rsid w:val="00F35B4A"/>
    <w:rsid w:val="00F3660C"/>
    <w:rsid w:val="00F375B8"/>
    <w:rsid w:val="00F37F6D"/>
    <w:rsid w:val="00F40611"/>
    <w:rsid w:val="00F40A1F"/>
    <w:rsid w:val="00F41438"/>
    <w:rsid w:val="00F41473"/>
    <w:rsid w:val="00F4151D"/>
    <w:rsid w:val="00F41688"/>
    <w:rsid w:val="00F41FCA"/>
    <w:rsid w:val="00F4252E"/>
    <w:rsid w:val="00F42C43"/>
    <w:rsid w:val="00F433FE"/>
    <w:rsid w:val="00F43FEF"/>
    <w:rsid w:val="00F44016"/>
    <w:rsid w:val="00F45AD6"/>
    <w:rsid w:val="00F45E29"/>
    <w:rsid w:val="00F47E4C"/>
    <w:rsid w:val="00F50C5E"/>
    <w:rsid w:val="00F50EF9"/>
    <w:rsid w:val="00F51964"/>
    <w:rsid w:val="00F525BF"/>
    <w:rsid w:val="00F52694"/>
    <w:rsid w:val="00F52E4C"/>
    <w:rsid w:val="00F530AA"/>
    <w:rsid w:val="00F53C45"/>
    <w:rsid w:val="00F53FB5"/>
    <w:rsid w:val="00F5462D"/>
    <w:rsid w:val="00F55025"/>
    <w:rsid w:val="00F55976"/>
    <w:rsid w:val="00F56098"/>
    <w:rsid w:val="00F5632D"/>
    <w:rsid w:val="00F56444"/>
    <w:rsid w:val="00F56652"/>
    <w:rsid w:val="00F56FED"/>
    <w:rsid w:val="00F5738E"/>
    <w:rsid w:val="00F60153"/>
    <w:rsid w:val="00F6015D"/>
    <w:rsid w:val="00F603A6"/>
    <w:rsid w:val="00F60406"/>
    <w:rsid w:val="00F60536"/>
    <w:rsid w:val="00F61C84"/>
    <w:rsid w:val="00F61E28"/>
    <w:rsid w:val="00F62878"/>
    <w:rsid w:val="00F62C9A"/>
    <w:rsid w:val="00F62DE7"/>
    <w:rsid w:val="00F62FAB"/>
    <w:rsid w:val="00F63666"/>
    <w:rsid w:val="00F63859"/>
    <w:rsid w:val="00F65624"/>
    <w:rsid w:val="00F6572A"/>
    <w:rsid w:val="00F67A23"/>
    <w:rsid w:val="00F67E41"/>
    <w:rsid w:val="00F70057"/>
    <w:rsid w:val="00F7045F"/>
    <w:rsid w:val="00F712DC"/>
    <w:rsid w:val="00F71A53"/>
    <w:rsid w:val="00F71A80"/>
    <w:rsid w:val="00F71DD4"/>
    <w:rsid w:val="00F730D3"/>
    <w:rsid w:val="00F73265"/>
    <w:rsid w:val="00F73349"/>
    <w:rsid w:val="00F73495"/>
    <w:rsid w:val="00F737B1"/>
    <w:rsid w:val="00F7493B"/>
    <w:rsid w:val="00F75346"/>
    <w:rsid w:val="00F7564E"/>
    <w:rsid w:val="00F75B2A"/>
    <w:rsid w:val="00F76428"/>
    <w:rsid w:val="00F77468"/>
    <w:rsid w:val="00F77CA5"/>
    <w:rsid w:val="00F8016D"/>
    <w:rsid w:val="00F80718"/>
    <w:rsid w:val="00F80C63"/>
    <w:rsid w:val="00F815D3"/>
    <w:rsid w:val="00F81BEF"/>
    <w:rsid w:val="00F81FB2"/>
    <w:rsid w:val="00F8330E"/>
    <w:rsid w:val="00F83310"/>
    <w:rsid w:val="00F838BF"/>
    <w:rsid w:val="00F84B06"/>
    <w:rsid w:val="00F84CA7"/>
    <w:rsid w:val="00F84CC3"/>
    <w:rsid w:val="00F84FC3"/>
    <w:rsid w:val="00F85C4D"/>
    <w:rsid w:val="00F85FBF"/>
    <w:rsid w:val="00F8642D"/>
    <w:rsid w:val="00F8684D"/>
    <w:rsid w:val="00F86F26"/>
    <w:rsid w:val="00F8789D"/>
    <w:rsid w:val="00F905A5"/>
    <w:rsid w:val="00F91892"/>
    <w:rsid w:val="00F91BD7"/>
    <w:rsid w:val="00F92163"/>
    <w:rsid w:val="00F92228"/>
    <w:rsid w:val="00F9238C"/>
    <w:rsid w:val="00F92B69"/>
    <w:rsid w:val="00F93108"/>
    <w:rsid w:val="00F938BF"/>
    <w:rsid w:val="00F9425E"/>
    <w:rsid w:val="00F943AD"/>
    <w:rsid w:val="00F9549C"/>
    <w:rsid w:val="00F96AF0"/>
    <w:rsid w:val="00FA06F8"/>
    <w:rsid w:val="00FA1031"/>
    <w:rsid w:val="00FA37B3"/>
    <w:rsid w:val="00FA3B89"/>
    <w:rsid w:val="00FA3BF6"/>
    <w:rsid w:val="00FA48CD"/>
    <w:rsid w:val="00FA4B73"/>
    <w:rsid w:val="00FA65F6"/>
    <w:rsid w:val="00FA798D"/>
    <w:rsid w:val="00FA7ACF"/>
    <w:rsid w:val="00FA7EA4"/>
    <w:rsid w:val="00FB0F5B"/>
    <w:rsid w:val="00FB218D"/>
    <w:rsid w:val="00FB2B0F"/>
    <w:rsid w:val="00FB33A1"/>
    <w:rsid w:val="00FB3766"/>
    <w:rsid w:val="00FB38D8"/>
    <w:rsid w:val="00FB3C4C"/>
    <w:rsid w:val="00FB3DEA"/>
    <w:rsid w:val="00FB415C"/>
    <w:rsid w:val="00FB4179"/>
    <w:rsid w:val="00FB5516"/>
    <w:rsid w:val="00FB5684"/>
    <w:rsid w:val="00FB684D"/>
    <w:rsid w:val="00FB7502"/>
    <w:rsid w:val="00FB78D1"/>
    <w:rsid w:val="00FC060B"/>
    <w:rsid w:val="00FC1AC3"/>
    <w:rsid w:val="00FC1D7B"/>
    <w:rsid w:val="00FC24F6"/>
    <w:rsid w:val="00FC3B93"/>
    <w:rsid w:val="00FC450C"/>
    <w:rsid w:val="00FC4875"/>
    <w:rsid w:val="00FC4C11"/>
    <w:rsid w:val="00FC4FC7"/>
    <w:rsid w:val="00FC6FB8"/>
    <w:rsid w:val="00FD00A6"/>
    <w:rsid w:val="00FD0A42"/>
    <w:rsid w:val="00FD0CEE"/>
    <w:rsid w:val="00FD0DE0"/>
    <w:rsid w:val="00FD2CA8"/>
    <w:rsid w:val="00FD3F64"/>
    <w:rsid w:val="00FD48C3"/>
    <w:rsid w:val="00FD492A"/>
    <w:rsid w:val="00FD63C5"/>
    <w:rsid w:val="00FD652E"/>
    <w:rsid w:val="00FD74DC"/>
    <w:rsid w:val="00FD7825"/>
    <w:rsid w:val="00FD7D72"/>
    <w:rsid w:val="00FE08CF"/>
    <w:rsid w:val="00FE25B1"/>
    <w:rsid w:val="00FE2AAD"/>
    <w:rsid w:val="00FE366F"/>
    <w:rsid w:val="00FE37D7"/>
    <w:rsid w:val="00FE4329"/>
    <w:rsid w:val="00FE43C7"/>
    <w:rsid w:val="00FE5060"/>
    <w:rsid w:val="00FE50FD"/>
    <w:rsid w:val="00FE519E"/>
    <w:rsid w:val="00FE55CE"/>
    <w:rsid w:val="00FE56EF"/>
    <w:rsid w:val="00FE5711"/>
    <w:rsid w:val="00FE60ED"/>
    <w:rsid w:val="00FE614D"/>
    <w:rsid w:val="00FE78EE"/>
    <w:rsid w:val="00FE7D15"/>
    <w:rsid w:val="00FE7DD6"/>
    <w:rsid w:val="00FF0AC5"/>
    <w:rsid w:val="00FF0E3D"/>
    <w:rsid w:val="00FF237B"/>
    <w:rsid w:val="00FF26D5"/>
    <w:rsid w:val="00FF2F02"/>
    <w:rsid w:val="00FF398C"/>
    <w:rsid w:val="00FF39DE"/>
    <w:rsid w:val="00FF4365"/>
    <w:rsid w:val="00FF4FB5"/>
    <w:rsid w:val="00FF50D9"/>
    <w:rsid w:val="00FF51DD"/>
    <w:rsid w:val="00FF5283"/>
    <w:rsid w:val="00FF548B"/>
    <w:rsid w:val="00FF6687"/>
    <w:rsid w:val="00FF6BEE"/>
    <w:rsid w:val="00FF7681"/>
    <w:rsid w:val="00FF7BC9"/>
    <w:rsid w:val="016F63C1"/>
    <w:rsid w:val="01D650D0"/>
    <w:rsid w:val="01E2590D"/>
    <w:rsid w:val="03783641"/>
    <w:rsid w:val="039A53A4"/>
    <w:rsid w:val="046525F4"/>
    <w:rsid w:val="047DDD91"/>
    <w:rsid w:val="049D2CDA"/>
    <w:rsid w:val="04BC214B"/>
    <w:rsid w:val="05AA9EF7"/>
    <w:rsid w:val="05FE5B4F"/>
    <w:rsid w:val="063AB906"/>
    <w:rsid w:val="06DB71A4"/>
    <w:rsid w:val="075138B2"/>
    <w:rsid w:val="078D66F1"/>
    <w:rsid w:val="07BC63B2"/>
    <w:rsid w:val="084ECF31"/>
    <w:rsid w:val="08E33D83"/>
    <w:rsid w:val="0980FCD9"/>
    <w:rsid w:val="0A7C56C1"/>
    <w:rsid w:val="0BB057B6"/>
    <w:rsid w:val="0BD5569F"/>
    <w:rsid w:val="0C0FBB22"/>
    <w:rsid w:val="0C220F44"/>
    <w:rsid w:val="0C2628EF"/>
    <w:rsid w:val="0C49F7F2"/>
    <w:rsid w:val="0C73B11A"/>
    <w:rsid w:val="0CCD8E82"/>
    <w:rsid w:val="0CF299B1"/>
    <w:rsid w:val="0D0089E2"/>
    <w:rsid w:val="0D0D58CC"/>
    <w:rsid w:val="0D8C453D"/>
    <w:rsid w:val="0E482792"/>
    <w:rsid w:val="0F4D8D3E"/>
    <w:rsid w:val="0F542B3B"/>
    <w:rsid w:val="0F67073E"/>
    <w:rsid w:val="0F68C580"/>
    <w:rsid w:val="0FE635D4"/>
    <w:rsid w:val="1004789E"/>
    <w:rsid w:val="11EDFF9B"/>
    <w:rsid w:val="1202DA70"/>
    <w:rsid w:val="12E78D26"/>
    <w:rsid w:val="12FD5BC7"/>
    <w:rsid w:val="13E0AD31"/>
    <w:rsid w:val="13F5F2FE"/>
    <w:rsid w:val="147ED6CC"/>
    <w:rsid w:val="14DEBDE3"/>
    <w:rsid w:val="158AD2F3"/>
    <w:rsid w:val="15BEB649"/>
    <w:rsid w:val="160359CE"/>
    <w:rsid w:val="164137A8"/>
    <w:rsid w:val="164F830B"/>
    <w:rsid w:val="16873EC9"/>
    <w:rsid w:val="170E6C7E"/>
    <w:rsid w:val="17D304EF"/>
    <w:rsid w:val="1863CCE4"/>
    <w:rsid w:val="18802922"/>
    <w:rsid w:val="18E4FB15"/>
    <w:rsid w:val="1911C5C6"/>
    <w:rsid w:val="1A1B6426"/>
    <w:rsid w:val="1A953611"/>
    <w:rsid w:val="1B1DB9F4"/>
    <w:rsid w:val="1BADCF1A"/>
    <w:rsid w:val="1C6B57AE"/>
    <w:rsid w:val="1E065467"/>
    <w:rsid w:val="1E794755"/>
    <w:rsid w:val="1E8391C0"/>
    <w:rsid w:val="1EAFC396"/>
    <w:rsid w:val="1F4F4F5F"/>
    <w:rsid w:val="20112E3B"/>
    <w:rsid w:val="20795D25"/>
    <w:rsid w:val="20BD218D"/>
    <w:rsid w:val="212610F1"/>
    <w:rsid w:val="2187B37C"/>
    <w:rsid w:val="21A836E1"/>
    <w:rsid w:val="22EBF446"/>
    <w:rsid w:val="23034FC0"/>
    <w:rsid w:val="2363CBF1"/>
    <w:rsid w:val="23ABBE3E"/>
    <w:rsid w:val="240FB24D"/>
    <w:rsid w:val="24DE6D22"/>
    <w:rsid w:val="25273387"/>
    <w:rsid w:val="25410671"/>
    <w:rsid w:val="25573622"/>
    <w:rsid w:val="25F1C3B2"/>
    <w:rsid w:val="26628C17"/>
    <w:rsid w:val="2710C129"/>
    <w:rsid w:val="27ED87C9"/>
    <w:rsid w:val="2932D409"/>
    <w:rsid w:val="29A1EBAB"/>
    <w:rsid w:val="2A1D0E44"/>
    <w:rsid w:val="2A45C717"/>
    <w:rsid w:val="2A7A3575"/>
    <w:rsid w:val="2AE51DB1"/>
    <w:rsid w:val="2B8AC40F"/>
    <w:rsid w:val="2BC6AA34"/>
    <w:rsid w:val="2BCC39DA"/>
    <w:rsid w:val="2CAD87B6"/>
    <w:rsid w:val="2CCDDDA5"/>
    <w:rsid w:val="2D042973"/>
    <w:rsid w:val="2D2A1901"/>
    <w:rsid w:val="2D700C6B"/>
    <w:rsid w:val="2DECF69D"/>
    <w:rsid w:val="2DFB8D84"/>
    <w:rsid w:val="2E56F0AB"/>
    <w:rsid w:val="2EB3EC81"/>
    <w:rsid w:val="2EF59422"/>
    <w:rsid w:val="2FBC1BA4"/>
    <w:rsid w:val="301628E0"/>
    <w:rsid w:val="303E1C69"/>
    <w:rsid w:val="307A299F"/>
    <w:rsid w:val="3099B856"/>
    <w:rsid w:val="318F9003"/>
    <w:rsid w:val="31FDC5B5"/>
    <w:rsid w:val="32106A01"/>
    <w:rsid w:val="324D81FA"/>
    <w:rsid w:val="324FBC44"/>
    <w:rsid w:val="325A3266"/>
    <w:rsid w:val="331F8371"/>
    <w:rsid w:val="33B38E98"/>
    <w:rsid w:val="341CD96E"/>
    <w:rsid w:val="34B07A3F"/>
    <w:rsid w:val="36196326"/>
    <w:rsid w:val="36214033"/>
    <w:rsid w:val="36288E31"/>
    <w:rsid w:val="373A4B1C"/>
    <w:rsid w:val="3899ACE0"/>
    <w:rsid w:val="396D47E0"/>
    <w:rsid w:val="39F80007"/>
    <w:rsid w:val="3A76FA0D"/>
    <w:rsid w:val="3A981E30"/>
    <w:rsid w:val="3ACA119B"/>
    <w:rsid w:val="3C85F7C8"/>
    <w:rsid w:val="3CA6EEB8"/>
    <w:rsid w:val="3D44986E"/>
    <w:rsid w:val="3D80D803"/>
    <w:rsid w:val="3D944206"/>
    <w:rsid w:val="3E7440E7"/>
    <w:rsid w:val="3ECF6D20"/>
    <w:rsid w:val="3ED9D80B"/>
    <w:rsid w:val="3EF06F8D"/>
    <w:rsid w:val="3F11A1A1"/>
    <w:rsid w:val="3F3A7F6D"/>
    <w:rsid w:val="3F69130E"/>
    <w:rsid w:val="3F76019B"/>
    <w:rsid w:val="3FADEDB3"/>
    <w:rsid w:val="40432F11"/>
    <w:rsid w:val="40B64913"/>
    <w:rsid w:val="41146E65"/>
    <w:rsid w:val="415DF17E"/>
    <w:rsid w:val="41728EEA"/>
    <w:rsid w:val="4192714B"/>
    <w:rsid w:val="41977A06"/>
    <w:rsid w:val="41ADF88F"/>
    <w:rsid w:val="42658794"/>
    <w:rsid w:val="42AD8815"/>
    <w:rsid w:val="44013990"/>
    <w:rsid w:val="44D2E06F"/>
    <w:rsid w:val="44D79433"/>
    <w:rsid w:val="44F06066"/>
    <w:rsid w:val="44F65337"/>
    <w:rsid w:val="4520E97A"/>
    <w:rsid w:val="454B970D"/>
    <w:rsid w:val="45D2F118"/>
    <w:rsid w:val="463C793E"/>
    <w:rsid w:val="468D9011"/>
    <w:rsid w:val="46B2D555"/>
    <w:rsid w:val="46B587E9"/>
    <w:rsid w:val="46BD267E"/>
    <w:rsid w:val="46CDDA6A"/>
    <w:rsid w:val="46ED6DC9"/>
    <w:rsid w:val="4704A622"/>
    <w:rsid w:val="4793C062"/>
    <w:rsid w:val="47AB9AF5"/>
    <w:rsid w:val="47AC334F"/>
    <w:rsid w:val="47C8A811"/>
    <w:rsid w:val="47D68A27"/>
    <w:rsid w:val="485F9331"/>
    <w:rsid w:val="4884F184"/>
    <w:rsid w:val="48C9347F"/>
    <w:rsid w:val="48FC6BC7"/>
    <w:rsid w:val="49A35D78"/>
    <w:rsid w:val="49F5B8F1"/>
    <w:rsid w:val="4A2C598C"/>
    <w:rsid w:val="4A95E6A0"/>
    <w:rsid w:val="4AA20CA3"/>
    <w:rsid w:val="4AF008E2"/>
    <w:rsid w:val="4B61A0E6"/>
    <w:rsid w:val="4B6DDACF"/>
    <w:rsid w:val="4B8E2A2A"/>
    <w:rsid w:val="4C4ECFDA"/>
    <w:rsid w:val="4C61B6B8"/>
    <w:rsid w:val="4D1903F4"/>
    <w:rsid w:val="4D74B2F6"/>
    <w:rsid w:val="4DF4EBDF"/>
    <w:rsid w:val="4E3EBB9C"/>
    <w:rsid w:val="4E5F0736"/>
    <w:rsid w:val="4F174AC6"/>
    <w:rsid w:val="4F3BEB40"/>
    <w:rsid w:val="4FABCD2B"/>
    <w:rsid w:val="503BA72D"/>
    <w:rsid w:val="50406684"/>
    <w:rsid w:val="5047CFD1"/>
    <w:rsid w:val="5089141D"/>
    <w:rsid w:val="50A23C7A"/>
    <w:rsid w:val="50CC5ACF"/>
    <w:rsid w:val="51B9F029"/>
    <w:rsid w:val="520E71B2"/>
    <w:rsid w:val="5254671E"/>
    <w:rsid w:val="53D88E52"/>
    <w:rsid w:val="54100815"/>
    <w:rsid w:val="54364733"/>
    <w:rsid w:val="54633144"/>
    <w:rsid w:val="54B737FB"/>
    <w:rsid w:val="555A5816"/>
    <w:rsid w:val="55C23371"/>
    <w:rsid w:val="55E3EA69"/>
    <w:rsid w:val="55FD3A04"/>
    <w:rsid w:val="56384CAB"/>
    <w:rsid w:val="5668884F"/>
    <w:rsid w:val="568740A9"/>
    <w:rsid w:val="56A78826"/>
    <w:rsid w:val="56D2052D"/>
    <w:rsid w:val="581C8D41"/>
    <w:rsid w:val="58AEC3FE"/>
    <w:rsid w:val="592720D0"/>
    <w:rsid w:val="594B263B"/>
    <w:rsid w:val="59DB2443"/>
    <w:rsid w:val="59EB0DEB"/>
    <w:rsid w:val="5A2E9C9E"/>
    <w:rsid w:val="5AD4ACCF"/>
    <w:rsid w:val="5AE70E9F"/>
    <w:rsid w:val="5B4C355F"/>
    <w:rsid w:val="5B9C194F"/>
    <w:rsid w:val="5C290622"/>
    <w:rsid w:val="5C5DED0D"/>
    <w:rsid w:val="5C7B3223"/>
    <w:rsid w:val="5D174CB6"/>
    <w:rsid w:val="5DB60CD3"/>
    <w:rsid w:val="5E0B0674"/>
    <w:rsid w:val="5E2144B0"/>
    <w:rsid w:val="5EC5D7B8"/>
    <w:rsid w:val="5ED06B1F"/>
    <w:rsid w:val="5EFE639B"/>
    <w:rsid w:val="5F701927"/>
    <w:rsid w:val="5FFA6340"/>
    <w:rsid w:val="6069D9AD"/>
    <w:rsid w:val="613960E6"/>
    <w:rsid w:val="619A9FEA"/>
    <w:rsid w:val="61FE7499"/>
    <w:rsid w:val="6211D06D"/>
    <w:rsid w:val="62286793"/>
    <w:rsid w:val="62298A13"/>
    <w:rsid w:val="627151B8"/>
    <w:rsid w:val="6328E801"/>
    <w:rsid w:val="632951E7"/>
    <w:rsid w:val="63464C74"/>
    <w:rsid w:val="6410D10F"/>
    <w:rsid w:val="6411F1B7"/>
    <w:rsid w:val="659C2D4B"/>
    <w:rsid w:val="659F9BF4"/>
    <w:rsid w:val="6600E874"/>
    <w:rsid w:val="667095A5"/>
    <w:rsid w:val="667C9CA4"/>
    <w:rsid w:val="66BF3F87"/>
    <w:rsid w:val="66EFEAC6"/>
    <w:rsid w:val="6725E261"/>
    <w:rsid w:val="67D4DA35"/>
    <w:rsid w:val="68841C79"/>
    <w:rsid w:val="6917FAB3"/>
    <w:rsid w:val="693498BA"/>
    <w:rsid w:val="6981F749"/>
    <w:rsid w:val="6A07515D"/>
    <w:rsid w:val="6ABD736F"/>
    <w:rsid w:val="6B59700A"/>
    <w:rsid w:val="6BF2E504"/>
    <w:rsid w:val="6C1F80D7"/>
    <w:rsid w:val="6CC596E9"/>
    <w:rsid w:val="6CF261DD"/>
    <w:rsid w:val="6CFA3D2B"/>
    <w:rsid w:val="6D169653"/>
    <w:rsid w:val="6D723D77"/>
    <w:rsid w:val="6D7EEF21"/>
    <w:rsid w:val="6EC12185"/>
    <w:rsid w:val="731F3BFE"/>
    <w:rsid w:val="733472E4"/>
    <w:rsid w:val="73AA073A"/>
    <w:rsid w:val="74331EBB"/>
    <w:rsid w:val="74BA0A4B"/>
    <w:rsid w:val="74ED524F"/>
    <w:rsid w:val="75174FE1"/>
    <w:rsid w:val="754C2812"/>
    <w:rsid w:val="75555664"/>
    <w:rsid w:val="769B8B7C"/>
    <w:rsid w:val="76A2331E"/>
    <w:rsid w:val="7724929D"/>
    <w:rsid w:val="77C10755"/>
    <w:rsid w:val="77D448B2"/>
    <w:rsid w:val="7916B233"/>
    <w:rsid w:val="79429E61"/>
    <w:rsid w:val="7996E148"/>
    <w:rsid w:val="79A6A8C5"/>
    <w:rsid w:val="79D3CF06"/>
    <w:rsid w:val="79D874D9"/>
    <w:rsid w:val="7A5FC869"/>
    <w:rsid w:val="7A6BE537"/>
    <w:rsid w:val="7AA56D0C"/>
    <w:rsid w:val="7AFD8D6E"/>
    <w:rsid w:val="7AFEBA5C"/>
    <w:rsid w:val="7B5FEFD4"/>
    <w:rsid w:val="7BF0687C"/>
    <w:rsid w:val="7C06340F"/>
    <w:rsid w:val="7C0894BA"/>
    <w:rsid w:val="7C511BF7"/>
    <w:rsid w:val="7CC9F0FA"/>
    <w:rsid w:val="7CD4C965"/>
    <w:rsid w:val="7E0C1774"/>
    <w:rsid w:val="7E5971A3"/>
    <w:rsid w:val="7E61B1C2"/>
    <w:rsid w:val="7E7926FE"/>
    <w:rsid w:val="7ECD945E"/>
    <w:rsid w:val="7EED1D0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331AC"/>
  <w15:chartTrackingRefBased/>
  <w15:docId w15:val="{1F395A7A-9349-4D52-8674-3FEBEB1A8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194"/>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D9607F"/>
    <w:pPr>
      <w:keepNext/>
      <w:keepLines/>
      <w:numPr>
        <w:numId w:val="5"/>
      </w:numPr>
      <w:spacing w:before="240"/>
      <w:ind w:left="360"/>
      <w:outlineLvl w:val="0"/>
    </w:pPr>
    <w:rPr>
      <w:rFonts w:eastAsiaTheme="majorEastAsia" w:cstheme="majorBidi"/>
      <w:b/>
      <w:szCs w:val="32"/>
      <w:lang w:eastAsia="en-US"/>
    </w:rPr>
  </w:style>
  <w:style w:type="paragraph" w:styleId="Ttulo2">
    <w:name w:val="heading 2"/>
    <w:basedOn w:val="Normal"/>
    <w:next w:val="Normal"/>
    <w:link w:val="Ttulo2Car"/>
    <w:uiPriority w:val="9"/>
    <w:unhideWhenUsed/>
    <w:qFormat/>
    <w:rsid w:val="002E1E7B"/>
    <w:pPr>
      <w:keepNext/>
      <w:keepLines/>
      <w:numPr>
        <w:numId w:val="13"/>
      </w:numPr>
      <w:spacing w:before="40"/>
      <w:outlineLvl w:val="1"/>
    </w:pPr>
    <w:rPr>
      <w:rFonts w:eastAsiaTheme="majorEastAsia" w:cstheme="majorBidi"/>
      <w:b/>
      <w:color w:val="000000" w:themeColor="text1"/>
      <w:szCs w:val="26"/>
      <w:lang w:eastAsia="en-US"/>
    </w:rPr>
  </w:style>
  <w:style w:type="paragraph" w:styleId="Ttulo3">
    <w:name w:val="heading 3"/>
    <w:basedOn w:val="Normal"/>
    <w:next w:val="Normal"/>
    <w:link w:val="Ttulo3Car"/>
    <w:uiPriority w:val="9"/>
    <w:unhideWhenUsed/>
    <w:qFormat/>
    <w:rsid w:val="00D9607F"/>
    <w:pPr>
      <w:keepNext/>
      <w:keepLines/>
      <w:spacing w:before="40"/>
      <w:outlineLvl w:val="2"/>
    </w:pPr>
    <w:rPr>
      <w:rFonts w:eastAsiaTheme="majorEastAsia" w:cstheme="majorBidi"/>
      <w:b/>
      <w:color w:val="000000" w:themeColor="text1"/>
      <w:lang w:eastAsia="en-US"/>
    </w:rPr>
  </w:style>
  <w:style w:type="paragraph" w:styleId="Ttulo4">
    <w:name w:val="heading 4"/>
    <w:basedOn w:val="Normal"/>
    <w:next w:val="Normal"/>
    <w:link w:val="Ttulo4Car"/>
    <w:uiPriority w:val="9"/>
    <w:unhideWhenUsed/>
    <w:qFormat/>
    <w:rsid w:val="00661225"/>
    <w:pPr>
      <w:keepNext/>
      <w:keepLines/>
      <w:spacing w:before="40"/>
      <w:outlineLvl w:val="3"/>
    </w:pPr>
    <w:rPr>
      <w:rFonts w:eastAsiaTheme="majorEastAsia" w:cstheme="majorBidi"/>
      <w:b/>
      <w:iCs/>
      <w:color w:val="000000" w:themeColor="text1"/>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D9607F"/>
    <w:rPr>
      <w:rFonts w:ascii="Times New Roman" w:eastAsiaTheme="majorEastAsia" w:hAnsi="Times New Roman" w:cstheme="majorBidi"/>
      <w:b/>
      <w:color w:val="000000" w:themeColor="text1"/>
      <w:szCs w:val="26"/>
    </w:rPr>
  </w:style>
  <w:style w:type="character" w:customStyle="1" w:styleId="Ttulo3Car">
    <w:name w:val="Título 3 Car"/>
    <w:basedOn w:val="Fuentedeprrafopredeter"/>
    <w:link w:val="Ttulo3"/>
    <w:uiPriority w:val="9"/>
    <w:rsid w:val="00D9607F"/>
    <w:rPr>
      <w:rFonts w:ascii="Times New Roman" w:eastAsiaTheme="majorEastAsia" w:hAnsi="Times New Roman" w:cstheme="majorBidi"/>
      <w:b/>
      <w:color w:val="000000" w:themeColor="text1"/>
    </w:rPr>
  </w:style>
  <w:style w:type="paragraph" w:styleId="Prrafodelista">
    <w:name w:val="List Paragraph"/>
    <w:basedOn w:val="Normal"/>
    <w:uiPriority w:val="34"/>
    <w:qFormat/>
    <w:rsid w:val="00015E2A"/>
    <w:pPr>
      <w:ind w:left="720"/>
      <w:contextualSpacing/>
    </w:pPr>
    <w:rPr>
      <w:rFonts w:asciiTheme="minorHAnsi" w:eastAsiaTheme="minorEastAsia" w:hAnsiTheme="minorHAnsi" w:cstheme="minorBidi"/>
      <w:lang w:eastAsia="en-US"/>
    </w:rPr>
  </w:style>
  <w:style w:type="character" w:customStyle="1" w:styleId="Ttulo4Car">
    <w:name w:val="Título 4 Car"/>
    <w:basedOn w:val="Fuentedeprrafopredeter"/>
    <w:link w:val="Ttulo4"/>
    <w:uiPriority w:val="9"/>
    <w:rsid w:val="00661225"/>
    <w:rPr>
      <w:rFonts w:ascii="Times New Roman" w:eastAsiaTheme="majorEastAsia" w:hAnsi="Times New Roman" w:cstheme="majorBidi"/>
      <w:b/>
      <w:iCs/>
      <w:color w:val="000000" w:themeColor="text1"/>
    </w:rPr>
  </w:style>
  <w:style w:type="character" w:customStyle="1" w:styleId="Ttulo1Car">
    <w:name w:val="Título 1 Car"/>
    <w:basedOn w:val="Fuentedeprrafopredeter"/>
    <w:link w:val="Ttulo1"/>
    <w:uiPriority w:val="9"/>
    <w:rsid w:val="00D9607F"/>
    <w:rPr>
      <w:rFonts w:ascii="Times New Roman" w:eastAsiaTheme="majorEastAsia" w:hAnsi="Times New Roman" w:cstheme="majorBidi"/>
      <w:b/>
      <w:szCs w:val="32"/>
    </w:rPr>
  </w:style>
  <w:style w:type="paragraph" w:styleId="Bibliografa">
    <w:name w:val="Bibliography"/>
    <w:basedOn w:val="Normal"/>
    <w:next w:val="Normal"/>
    <w:uiPriority w:val="37"/>
    <w:unhideWhenUsed/>
    <w:rsid w:val="0042405D"/>
    <w:rPr>
      <w:rFonts w:asciiTheme="minorHAnsi" w:eastAsiaTheme="minorEastAsia" w:hAnsiTheme="minorHAnsi" w:cstheme="minorBidi"/>
      <w:lang w:eastAsia="en-US"/>
    </w:rPr>
  </w:style>
  <w:style w:type="paragraph" w:styleId="Encabezado">
    <w:name w:val="header"/>
    <w:basedOn w:val="Normal"/>
    <w:link w:val="EncabezadoCar"/>
    <w:uiPriority w:val="99"/>
    <w:unhideWhenUsed/>
    <w:rsid w:val="00496D3D"/>
    <w:pPr>
      <w:tabs>
        <w:tab w:val="center" w:pos="4419"/>
        <w:tab w:val="right" w:pos="8838"/>
      </w:tabs>
    </w:pPr>
    <w:rPr>
      <w:rFonts w:asciiTheme="minorHAnsi" w:eastAsiaTheme="minorEastAsia" w:hAnsiTheme="minorHAnsi" w:cstheme="minorBidi"/>
      <w:lang w:eastAsia="en-US"/>
    </w:rPr>
  </w:style>
  <w:style w:type="character" w:customStyle="1" w:styleId="EncabezadoCar">
    <w:name w:val="Encabezado Car"/>
    <w:basedOn w:val="Fuentedeprrafopredeter"/>
    <w:link w:val="Encabezado"/>
    <w:uiPriority w:val="99"/>
    <w:rsid w:val="00496D3D"/>
    <w:rPr>
      <w:rFonts w:eastAsiaTheme="minorEastAsia"/>
    </w:rPr>
  </w:style>
  <w:style w:type="paragraph" w:styleId="Piedepgina">
    <w:name w:val="footer"/>
    <w:basedOn w:val="Normal"/>
    <w:link w:val="PiedepginaCar"/>
    <w:uiPriority w:val="99"/>
    <w:unhideWhenUsed/>
    <w:rsid w:val="00496D3D"/>
    <w:pPr>
      <w:tabs>
        <w:tab w:val="center" w:pos="4419"/>
        <w:tab w:val="right" w:pos="8838"/>
      </w:tabs>
    </w:pPr>
    <w:rPr>
      <w:rFonts w:asciiTheme="minorHAnsi" w:eastAsiaTheme="minorEastAsia" w:hAnsiTheme="minorHAnsi" w:cstheme="minorBidi"/>
      <w:lang w:eastAsia="en-US"/>
    </w:rPr>
  </w:style>
  <w:style w:type="character" w:customStyle="1" w:styleId="PiedepginaCar">
    <w:name w:val="Pie de página Car"/>
    <w:basedOn w:val="Fuentedeprrafopredeter"/>
    <w:link w:val="Piedepgina"/>
    <w:uiPriority w:val="99"/>
    <w:rsid w:val="00496D3D"/>
    <w:rPr>
      <w:rFonts w:eastAsiaTheme="minorEastAsia"/>
    </w:rPr>
  </w:style>
  <w:style w:type="paragraph" w:styleId="Descripcin">
    <w:name w:val="caption"/>
    <w:basedOn w:val="Normal"/>
    <w:next w:val="Normal"/>
    <w:uiPriority w:val="35"/>
    <w:unhideWhenUsed/>
    <w:qFormat/>
    <w:rsid w:val="00A64CCB"/>
    <w:pPr>
      <w:spacing w:after="200"/>
    </w:pPr>
    <w:rPr>
      <w:rFonts w:asciiTheme="minorHAnsi" w:eastAsiaTheme="minorEastAsia" w:hAnsiTheme="minorHAnsi" w:cstheme="minorBidi"/>
      <w:i/>
      <w:iCs/>
      <w:color w:val="44546A" w:themeColor="text2"/>
      <w:sz w:val="18"/>
      <w:szCs w:val="18"/>
      <w:lang w:eastAsia="en-US"/>
    </w:rPr>
  </w:style>
  <w:style w:type="paragraph" w:styleId="Tabladeilustraciones">
    <w:name w:val="table of figures"/>
    <w:basedOn w:val="Normal"/>
    <w:next w:val="Normal"/>
    <w:uiPriority w:val="99"/>
    <w:unhideWhenUsed/>
    <w:rsid w:val="00A803DC"/>
    <w:rPr>
      <w:rFonts w:asciiTheme="minorHAnsi" w:eastAsiaTheme="minorEastAsia" w:hAnsiTheme="minorHAnsi" w:cstheme="minorBidi"/>
      <w:lang w:eastAsia="en-US"/>
    </w:rPr>
  </w:style>
  <w:style w:type="character" w:styleId="Hipervnculo">
    <w:name w:val="Hyperlink"/>
    <w:basedOn w:val="Fuentedeprrafopredeter"/>
    <w:uiPriority w:val="99"/>
    <w:unhideWhenUsed/>
    <w:rsid w:val="00A803DC"/>
    <w:rPr>
      <w:color w:val="0563C1" w:themeColor="hyperlink"/>
      <w:u w:val="single"/>
    </w:rPr>
  </w:style>
  <w:style w:type="paragraph" w:styleId="TtuloTDC">
    <w:name w:val="TOC Heading"/>
    <w:basedOn w:val="Ttulo1"/>
    <w:next w:val="Normal"/>
    <w:uiPriority w:val="39"/>
    <w:unhideWhenUsed/>
    <w:qFormat/>
    <w:rsid w:val="00704228"/>
    <w:pPr>
      <w:numPr>
        <w:numId w:val="0"/>
      </w:numPr>
      <w:spacing w:line="259" w:lineRule="auto"/>
      <w:outlineLvl w:val="9"/>
    </w:pPr>
    <w:rPr>
      <w:rFonts w:asciiTheme="majorHAnsi" w:hAnsiTheme="majorHAnsi"/>
      <w:b w:val="0"/>
      <w:color w:val="2F5496" w:themeColor="accent1" w:themeShade="BF"/>
      <w:sz w:val="32"/>
      <w:lang w:eastAsia="es-CO"/>
    </w:rPr>
  </w:style>
  <w:style w:type="paragraph" w:styleId="TDC2">
    <w:name w:val="toc 2"/>
    <w:basedOn w:val="Normal"/>
    <w:next w:val="Normal"/>
    <w:autoRedefine/>
    <w:uiPriority w:val="39"/>
    <w:unhideWhenUsed/>
    <w:rsid w:val="002968E1"/>
    <w:pPr>
      <w:tabs>
        <w:tab w:val="left" w:pos="880"/>
        <w:tab w:val="right" w:leader="dot" w:pos="8828"/>
      </w:tabs>
      <w:spacing w:after="100" w:line="276" w:lineRule="auto"/>
      <w:ind w:left="240"/>
    </w:pPr>
    <w:rPr>
      <w:rFonts w:asciiTheme="minorHAnsi" w:eastAsiaTheme="minorEastAsia" w:hAnsiTheme="minorHAnsi" w:cstheme="minorBidi"/>
      <w:lang w:eastAsia="en-US"/>
    </w:rPr>
  </w:style>
  <w:style w:type="paragraph" w:styleId="TDC1">
    <w:name w:val="toc 1"/>
    <w:basedOn w:val="Normal"/>
    <w:next w:val="Normal"/>
    <w:autoRedefine/>
    <w:uiPriority w:val="39"/>
    <w:unhideWhenUsed/>
    <w:rsid w:val="000A0A29"/>
    <w:pPr>
      <w:tabs>
        <w:tab w:val="left" w:pos="480"/>
        <w:tab w:val="right" w:leader="dot" w:pos="8828"/>
      </w:tabs>
      <w:spacing w:after="100" w:line="276" w:lineRule="auto"/>
    </w:pPr>
    <w:rPr>
      <w:rFonts w:asciiTheme="minorHAnsi" w:eastAsiaTheme="minorEastAsia" w:hAnsiTheme="minorHAnsi" w:cstheme="minorBidi"/>
      <w:lang w:eastAsia="en-US"/>
    </w:rPr>
  </w:style>
  <w:style w:type="paragraph" w:styleId="TDC3">
    <w:name w:val="toc 3"/>
    <w:basedOn w:val="Normal"/>
    <w:next w:val="Normal"/>
    <w:autoRedefine/>
    <w:uiPriority w:val="39"/>
    <w:unhideWhenUsed/>
    <w:rsid w:val="00704228"/>
    <w:pPr>
      <w:spacing w:after="100"/>
      <w:ind w:left="480"/>
    </w:pPr>
    <w:rPr>
      <w:rFonts w:asciiTheme="minorHAnsi" w:eastAsiaTheme="minorEastAsia" w:hAnsiTheme="minorHAnsi" w:cstheme="minorBidi"/>
      <w:lang w:eastAsia="en-US"/>
    </w:rPr>
  </w:style>
  <w:style w:type="paragraph" w:styleId="Sinespaciado">
    <w:name w:val="No Spacing"/>
    <w:uiPriority w:val="1"/>
    <w:qFormat/>
    <w:rsid w:val="00F60153"/>
    <w:rPr>
      <w:rFonts w:eastAsiaTheme="minorEastAsia"/>
    </w:rPr>
  </w:style>
  <w:style w:type="character" w:styleId="Refdecomentario">
    <w:name w:val="annotation reference"/>
    <w:basedOn w:val="Fuentedeprrafopredeter"/>
    <w:uiPriority w:val="99"/>
    <w:semiHidden/>
    <w:unhideWhenUsed/>
    <w:rsid w:val="00823A74"/>
    <w:rPr>
      <w:sz w:val="16"/>
      <w:szCs w:val="16"/>
    </w:rPr>
  </w:style>
  <w:style w:type="paragraph" w:styleId="Textocomentario">
    <w:name w:val="annotation text"/>
    <w:basedOn w:val="Normal"/>
    <w:link w:val="TextocomentarioCar"/>
    <w:uiPriority w:val="99"/>
    <w:semiHidden/>
    <w:unhideWhenUsed/>
    <w:rsid w:val="00823A74"/>
    <w:rPr>
      <w:rFonts w:asciiTheme="minorHAnsi" w:eastAsiaTheme="minorEastAsia" w:hAnsiTheme="minorHAnsi" w:cstheme="minorBidi"/>
      <w:sz w:val="20"/>
      <w:szCs w:val="20"/>
      <w:lang w:eastAsia="en-US"/>
    </w:rPr>
  </w:style>
  <w:style w:type="character" w:customStyle="1" w:styleId="TextocomentarioCar">
    <w:name w:val="Texto comentario Car"/>
    <w:basedOn w:val="Fuentedeprrafopredeter"/>
    <w:link w:val="Textocomentario"/>
    <w:uiPriority w:val="99"/>
    <w:semiHidden/>
    <w:rsid w:val="00823A74"/>
    <w:rPr>
      <w:rFonts w:eastAsiaTheme="minorEastAsia"/>
      <w:sz w:val="20"/>
      <w:szCs w:val="20"/>
    </w:rPr>
  </w:style>
  <w:style w:type="paragraph" w:styleId="Asuntodelcomentario">
    <w:name w:val="annotation subject"/>
    <w:basedOn w:val="Textocomentario"/>
    <w:next w:val="Textocomentario"/>
    <w:link w:val="AsuntodelcomentarioCar"/>
    <w:uiPriority w:val="99"/>
    <w:semiHidden/>
    <w:unhideWhenUsed/>
    <w:rsid w:val="00823A74"/>
    <w:rPr>
      <w:b/>
      <w:bCs/>
    </w:rPr>
  </w:style>
  <w:style w:type="character" w:customStyle="1" w:styleId="AsuntodelcomentarioCar">
    <w:name w:val="Asunto del comentario Car"/>
    <w:basedOn w:val="TextocomentarioCar"/>
    <w:link w:val="Asuntodelcomentario"/>
    <w:uiPriority w:val="99"/>
    <w:semiHidden/>
    <w:rsid w:val="00823A74"/>
    <w:rPr>
      <w:rFonts w:eastAsiaTheme="minorEastAsia"/>
      <w:b/>
      <w:bCs/>
      <w:sz w:val="20"/>
      <w:szCs w:val="20"/>
    </w:rPr>
  </w:style>
  <w:style w:type="paragraph" w:styleId="Revisin">
    <w:name w:val="Revision"/>
    <w:hidden/>
    <w:uiPriority w:val="99"/>
    <w:semiHidden/>
    <w:rsid w:val="00D91598"/>
    <w:rPr>
      <w:rFonts w:eastAsiaTheme="minorEastAsia"/>
    </w:rPr>
  </w:style>
  <w:style w:type="table" w:styleId="Tablaconcuadrcula">
    <w:name w:val="Table Grid"/>
    <w:basedOn w:val="Tablanormal"/>
    <w:uiPriority w:val="59"/>
    <w:rsid w:val="0017794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efdenotaalpie">
    <w:name w:val="footnote reference"/>
    <w:basedOn w:val="Fuentedeprrafopredeter"/>
    <w:uiPriority w:val="99"/>
    <w:semiHidden/>
    <w:unhideWhenUsed/>
    <w:rsid w:val="00177947"/>
    <w:rPr>
      <w:vertAlign w:val="superscript"/>
    </w:rPr>
  </w:style>
  <w:style w:type="character" w:customStyle="1" w:styleId="TextonotapieCar">
    <w:name w:val="Texto nota pie Car"/>
    <w:basedOn w:val="Fuentedeprrafopredeter"/>
    <w:link w:val="Textonotapie"/>
    <w:uiPriority w:val="99"/>
    <w:semiHidden/>
    <w:rsid w:val="00177947"/>
    <w:rPr>
      <w:rFonts w:eastAsiaTheme="minorEastAsia"/>
      <w:sz w:val="20"/>
      <w:szCs w:val="20"/>
    </w:rPr>
  </w:style>
  <w:style w:type="paragraph" w:styleId="Textonotapie">
    <w:name w:val="footnote text"/>
    <w:basedOn w:val="Normal"/>
    <w:link w:val="TextonotapieCar"/>
    <w:uiPriority w:val="99"/>
    <w:semiHidden/>
    <w:unhideWhenUsed/>
    <w:rsid w:val="00177947"/>
    <w:rPr>
      <w:rFonts w:asciiTheme="minorHAnsi" w:eastAsiaTheme="minorEastAsia" w:hAnsiTheme="minorHAnsi" w:cstheme="minorBidi"/>
      <w:sz w:val="20"/>
      <w:szCs w:val="20"/>
      <w:lang w:eastAsia="en-US"/>
    </w:rPr>
  </w:style>
  <w:style w:type="character" w:customStyle="1" w:styleId="TextonotapieCar1">
    <w:name w:val="Texto nota pie Car1"/>
    <w:basedOn w:val="Fuentedeprrafopredeter"/>
    <w:uiPriority w:val="99"/>
    <w:semiHidden/>
    <w:rsid w:val="00177947"/>
    <w:rPr>
      <w:rFonts w:eastAsiaTheme="minorEastAsia"/>
      <w:sz w:val="20"/>
      <w:szCs w:val="20"/>
    </w:rPr>
  </w:style>
  <w:style w:type="character" w:styleId="Textodelmarcadordeposicin">
    <w:name w:val="Placeholder Text"/>
    <w:basedOn w:val="Fuentedeprrafopredeter"/>
    <w:uiPriority w:val="99"/>
    <w:semiHidden/>
    <w:rsid w:val="00177947"/>
    <w:rPr>
      <w:color w:val="808080"/>
    </w:rPr>
  </w:style>
  <w:style w:type="character" w:styleId="nfasis">
    <w:name w:val="Emphasis"/>
    <w:basedOn w:val="Fuentedeprrafopredeter"/>
    <w:uiPriority w:val="20"/>
    <w:qFormat/>
    <w:rsid w:val="003A1915"/>
    <w:rPr>
      <w:i/>
      <w:iCs/>
    </w:rPr>
  </w:style>
  <w:style w:type="character" w:styleId="Textoennegrita">
    <w:name w:val="Strong"/>
    <w:basedOn w:val="Fuentedeprrafopredeter"/>
    <w:uiPriority w:val="22"/>
    <w:qFormat/>
    <w:rsid w:val="00A643C3"/>
    <w:rPr>
      <w:b/>
      <w:bCs/>
    </w:rPr>
  </w:style>
  <w:style w:type="character" w:styleId="Mencinsinresolver">
    <w:name w:val="Unresolved Mention"/>
    <w:basedOn w:val="Fuentedeprrafopredeter"/>
    <w:uiPriority w:val="99"/>
    <w:semiHidden/>
    <w:unhideWhenUsed/>
    <w:rsid w:val="00D841A8"/>
    <w:rPr>
      <w:color w:val="605E5C"/>
      <w:shd w:val="clear" w:color="auto" w:fill="E1DFDD"/>
    </w:rPr>
  </w:style>
  <w:style w:type="table" w:styleId="Tablaconcuadrcula4-nfasis5">
    <w:name w:val="Grid Table 4 Accent 5"/>
    <w:basedOn w:val="Tablanormal"/>
    <w:uiPriority w:val="49"/>
    <w:rsid w:val="004214D0"/>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4-nfasis2">
    <w:name w:val="Grid Table 4 Accent 2"/>
    <w:basedOn w:val="Tablanormal"/>
    <w:uiPriority w:val="49"/>
    <w:rsid w:val="00681AE0"/>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4-nfasis3">
    <w:name w:val="Grid Table 4 Accent 3"/>
    <w:basedOn w:val="Tablanormal"/>
    <w:uiPriority w:val="49"/>
    <w:rsid w:val="005034A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3-nfasis3">
    <w:name w:val="List Table 3 Accent 3"/>
    <w:basedOn w:val="Tablanormal"/>
    <w:uiPriority w:val="48"/>
    <w:rsid w:val="00901FA3"/>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4-nfasis3">
    <w:name w:val="List Table 4 Accent 3"/>
    <w:basedOn w:val="Tablanormal"/>
    <w:uiPriority w:val="49"/>
    <w:rsid w:val="003F3DD2"/>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4-nfasis5">
    <w:name w:val="List Table 4 Accent 5"/>
    <w:basedOn w:val="Tablanormal"/>
    <w:uiPriority w:val="49"/>
    <w:rsid w:val="00071459"/>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lista6concolores-nfasis3">
    <w:name w:val="List Table 6 Colorful Accent 3"/>
    <w:basedOn w:val="Tablanormal"/>
    <w:uiPriority w:val="51"/>
    <w:rsid w:val="00D4656B"/>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normal2">
    <w:name w:val="Plain Table 2"/>
    <w:basedOn w:val="Tablanormal"/>
    <w:uiPriority w:val="42"/>
    <w:rsid w:val="00D4656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delista7concolores-nfasis3">
    <w:name w:val="List Table 7 Colorful Accent 3"/>
    <w:basedOn w:val="Tablanormal"/>
    <w:uiPriority w:val="52"/>
    <w:rsid w:val="00326FCD"/>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5oscura-nfasis3">
    <w:name w:val="Grid Table 5 Dark Accent 3"/>
    <w:basedOn w:val="Tablanormal"/>
    <w:uiPriority w:val="50"/>
    <w:rsid w:val="001F177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2013">
      <w:bodyDiv w:val="1"/>
      <w:marLeft w:val="0"/>
      <w:marRight w:val="0"/>
      <w:marTop w:val="0"/>
      <w:marBottom w:val="0"/>
      <w:divBdr>
        <w:top w:val="none" w:sz="0" w:space="0" w:color="auto"/>
        <w:left w:val="none" w:sz="0" w:space="0" w:color="auto"/>
        <w:bottom w:val="none" w:sz="0" w:space="0" w:color="auto"/>
        <w:right w:val="none" w:sz="0" w:space="0" w:color="auto"/>
      </w:divBdr>
    </w:div>
    <w:div w:id="16741124">
      <w:bodyDiv w:val="1"/>
      <w:marLeft w:val="0"/>
      <w:marRight w:val="0"/>
      <w:marTop w:val="0"/>
      <w:marBottom w:val="0"/>
      <w:divBdr>
        <w:top w:val="none" w:sz="0" w:space="0" w:color="auto"/>
        <w:left w:val="none" w:sz="0" w:space="0" w:color="auto"/>
        <w:bottom w:val="none" w:sz="0" w:space="0" w:color="auto"/>
        <w:right w:val="none" w:sz="0" w:space="0" w:color="auto"/>
      </w:divBdr>
    </w:div>
    <w:div w:id="21902673">
      <w:bodyDiv w:val="1"/>
      <w:marLeft w:val="0"/>
      <w:marRight w:val="0"/>
      <w:marTop w:val="0"/>
      <w:marBottom w:val="0"/>
      <w:divBdr>
        <w:top w:val="none" w:sz="0" w:space="0" w:color="auto"/>
        <w:left w:val="none" w:sz="0" w:space="0" w:color="auto"/>
        <w:bottom w:val="none" w:sz="0" w:space="0" w:color="auto"/>
        <w:right w:val="none" w:sz="0" w:space="0" w:color="auto"/>
      </w:divBdr>
    </w:div>
    <w:div w:id="89395494">
      <w:bodyDiv w:val="1"/>
      <w:marLeft w:val="0"/>
      <w:marRight w:val="0"/>
      <w:marTop w:val="0"/>
      <w:marBottom w:val="0"/>
      <w:divBdr>
        <w:top w:val="none" w:sz="0" w:space="0" w:color="auto"/>
        <w:left w:val="none" w:sz="0" w:space="0" w:color="auto"/>
        <w:bottom w:val="none" w:sz="0" w:space="0" w:color="auto"/>
        <w:right w:val="none" w:sz="0" w:space="0" w:color="auto"/>
      </w:divBdr>
    </w:div>
    <w:div w:id="91514644">
      <w:bodyDiv w:val="1"/>
      <w:marLeft w:val="0"/>
      <w:marRight w:val="0"/>
      <w:marTop w:val="0"/>
      <w:marBottom w:val="0"/>
      <w:divBdr>
        <w:top w:val="none" w:sz="0" w:space="0" w:color="auto"/>
        <w:left w:val="none" w:sz="0" w:space="0" w:color="auto"/>
        <w:bottom w:val="none" w:sz="0" w:space="0" w:color="auto"/>
        <w:right w:val="none" w:sz="0" w:space="0" w:color="auto"/>
      </w:divBdr>
    </w:div>
    <w:div w:id="98989085">
      <w:bodyDiv w:val="1"/>
      <w:marLeft w:val="0"/>
      <w:marRight w:val="0"/>
      <w:marTop w:val="0"/>
      <w:marBottom w:val="0"/>
      <w:divBdr>
        <w:top w:val="none" w:sz="0" w:space="0" w:color="auto"/>
        <w:left w:val="none" w:sz="0" w:space="0" w:color="auto"/>
        <w:bottom w:val="none" w:sz="0" w:space="0" w:color="auto"/>
        <w:right w:val="none" w:sz="0" w:space="0" w:color="auto"/>
      </w:divBdr>
    </w:div>
    <w:div w:id="102312264">
      <w:bodyDiv w:val="1"/>
      <w:marLeft w:val="0"/>
      <w:marRight w:val="0"/>
      <w:marTop w:val="0"/>
      <w:marBottom w:val="0"/>
      <w:divBdr>
        <w:top w:val="none" w:sz="0" w:space="0" w:color="auto"/>
        <w:left w:val="none" w:sz="0" w:space="0" w:color="auto"/>
        <w:bottom w:val="none" w:sz="0" w:space="0" w:color="auto"/>
        <w:right w:val="none" w:sz="0" w:space="0" w:color="auto"/>
      </w:divBdr>
    </w:div>
    <w:div w:id="111242687">
      <w:bodyDiv w:val="1"/>
      <w:marLeft w:val="0"/>
      <w:marRight w:val="0"/>
      <w:marTop w:val="0"/>
      <w:marBottom w:val="0"/>
      <w:divBdr>
        <w:top w:val="none" w:sz="0" w:space="0" w:color="auto"/>
        <w:left w:val="none" w:sz="0" w:space="0" w:color="auto"/>
        <w:bottom w:val="none" w:sz="0" w:space="0" w:color="auto"/>
        <w:right w:val="none" w:sz="0" w:space="0" w:color="auto"/>
      </w:divBdr>
    </w:div>
    <w:div w:id="121968303">
      <w:bodyDiv w:val="1"/>
      <w:marLeft w:val="0"/>
      <w:marRight w:val="0"/>
      <w:marTop w:val="0"/>
      <w:marBottom w:val="0"/>
      <w:divBdr>
        <w:top w:val="none" w:sz="0" w:space="0" w:color="auto"/>
        <w:left w:val="none" w:sz="0" w:space="0" w:color="auto"/>
        <w:bottom w:val="none" w:sz="0" w:space="0" w:color="auto"/>
        <w:right w:val="none" w:sz="0" w:space="0" w:color="auto"/>
      </w:divBdr>
    </w:div>
    <w:div w:id="126746786">
      <w:bodyDiv w:val="1"/>
      <w:marLeft w:val="0"/>
      <w:marRight w:val="0"/>
      <w:marTop w:val="0"/>
      <w:marBottom w:val="0"/>
      <w:divBdr>
        <w:top w:val="none" w:sz="0" w:space="0" w:color="auto"/>
        <w:left w:val="none" w:sz="0" w:space="0" w:color="auto"/>
        <w:bottom w:val="none" w:sz="0" w:space="0" w:color="auto"/>
        <w:right w:val="none" w:sz="0" w:space="0" w:color="auto"/>
      </w:divBdr>
      <w:divsChild>
        <w:div w:id="1800830897">
          <w:marLeft w:val="480"/>
          <w:marRight w:val="0"/>
          <w:marTop w:val="0"/>
          <w:marBottom w:val="0"/>
          <w:divBdr>
            <w:top w:val="none" w:sz="0" w:space="0" w:color="auto"/>
            <w:left w:val="none" w:sz="0" w:space="0" w:color="auto"/>
            <w:bottom w:val="none" w:sz="0" w:space="0" w:color="auto"/>
            <w:right w:val="none" w:sz="0" w:space="0" w:color="auto"/>
          </w:divBdr>
        </w:div>
        <w:div w:id="1669601084">
          <w:marLeft w:val="480"/>
          <w:marRight w:val="0"/>
          <w:marTop w:val="0"/>
          <w:marBottom w:val="0"/>
          <w:divBdr>
            <w:top w:val="none" w:sz="0" w:space="0" w:color="auto"/>
            <w:left w:val="none" w:sz="0" w:space="0" w:color="auto"/>
            <w:bottom w:val="none" w:sz="0" w:space="0" w:color="auto"/>
            <w:right w:val="none" w:sz="0" w:space="0" w:color="auto"/>
          </w:divBdr>
        </w:div>
        <w:div w:id="1858423543">
          <w:marLeft w:val="480"/>
          <w:marRight w:val="0"/>
          <w:marTop w:val="0"/>
          <w:marBottom w:val="0"/>
          <w:divBdr>
            <w:top w:val="none" w:sz="0" w:space="0" w:color="auto"/>
            <w:left w:val="none" w:sz="0" w:space="0" w:color="auto"/>
            <w:bottom w:val="none" w:sz="0" w:space="0" w:color="auto"/>
            <w:right w:val="none" w:sz="0" w:space="0" w:color="auto"/>
          </w:divBdr>
        </w:div>
      </w:divsChild>
    </w:div>
    <w:div w:id="145245407">
      <w:bodyDiv w:val="1"/>
      <w:marLeft w:val="0"/>
      <w:marRight w:val="0"/>
      <w:marTop w:val="0"/>
      <w:marBottom w:val="0"/>
      <w:divBdr>
        <w:top w:val="none" w:sz="0" w:space="0" w:color="auto"/>
        <w:left w:val="none" w:sz="0" w:space="0" w:color="auto"/>
        <w:bottom w:val="none" w:sz="0" w:space="0" w:color="auto"/>
        <w:right w:val="none" w:sz="0" w:space="0" w:color="auto"/>
      </w:divBdr>
    </w:div>
    <w:div w:id="145897680">
      <w:bodyDiv w:val="1"/>
      <w:marLeft w:val="0"/>
      <w:marRight w:val="0"/>
      <w:marTop w:val="0"/>
      <w:marBottom w:val="0"/>
      <w:divBdr>
        <w:top w:val="none" w:sz="0" w:space="0" w:color="auto"/>
        <w:left w:val="none" w:sz="0" w:space="0" w:color="auto"/>
        <w:bottom w:val="none" w:sz="0" w:space="0" w:color="auto"/>
        <w:right w:val="none" w:sz="0" w:space="0" w:color="auto"/>
      </w:divBdr>
      <w:divsChild>
        <w:div w:id="1176844375">
          <w:marLeft w:val="0"/>
          <w:marRight w:val="0"/>
          <w:marTop w:val="0"/>
          <w:marBottom w:val="0"/>
          <w:divBdr>
            <w:top w:val="none" w:sz="0" w:space="0" w:color="auto"/>
            <w:left w:val="none" w:sz="0" w:space="0" w:color="auto"/>
            <w:bottom w:val="none" w:sz="0" w:space="0" w:color="auto"/>
            <w:right w:val="none" w:sz="0" w:space="0" w:color="auto"/>
          </w:divBdr>
          <w:divsChild>
            <w:div w:id="371812271">
              <w:marLeft w:val="0"/>
              <w:marRight w:val="0"/>
              <w:marTop w:val="0"/>
              <w:marBottom w:val="0"/>
              <w:divBdr>
                <w:top w:val="none" w:sz="0" w:space="0" w:color="auto"/>
                <w:left w:val="none" w:sz="0" w:space="0" w:color="auto"/>
                <w:bottom w:val="none" w:sz="0" w:space="0" w:color="auto"/>
                <w:right w:val="none" w:sz="0" w:space="0" w:color="auto"/>
              </w:divBdr>
              <w:divsChild>
                <w:div w:id="72988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35974">
      <w:bodyDiv w:val="1"/>
      <w:marLeft w:val="0"/>
      <w:marRight w:val="0"/>
      <w:marTop w:val="0"/>
      <w:marBottom w:val="0"/>
      <w:divBdr>
        <w:top w:val="none" w:sz="0" w:space="0" w:color="auto"/>
        <w:left w:val="none" w:sz="0" w:space="0" w:color="auto"/>
        <w:bottom w:val="none" w:sz="0" w:space="0" w:color="auto"/>
        <w:right w:val="none" w:sz="0" w:space="0" w:color="auto"/>
      </w:divBdr>
    </w:div>
    <w:div w:id="165293688">
      <w:bodyDiv w:val="1"/>
      <w:marLeft w:val="0"/>
      <w:marRight w:val="0"/>
      <w:marTop w:val="0"/>
      <w:marBottom w:val="0"/>
      <w:divBdr>
        <w:top w:val="none" w:sz="0" w:space="0" w:color="auto"/>
        <w:left w:val="none" w:sz="0" w:space="0" w:color="auto"/>
        <w:bottom w:val="none" w:sz="0" w:space="0" w:color="auto"/>
        <w:right w:val="none" w:sz="0" w:space="0" w:color="auto"/>
      </w:divBdr>
    </w:div>
    <w:div w:id="191844157">
      <w:bodyDiv w:val="1"/>
      <w:marLeft w:val="0"/>
      <w:marRight w:val="0"/>
      <w:marTop w:val="0"/>
      <w:marBottom w:val="0"/>
      <w:divBdr>
        <w:top w:val="none" w:sz="0" w:space="0" w:color="auto"/>
        <w:left w:val="none" w:sz="0" w:space="0" w:color="auto"/>
        <w:bottom w:val="none" w:sz="0" w:space="0" w:color="auto"/>
        <w:right w:val="none" w:sz="0" w:space="0" w:color="auto"/>
      </w:divBdr>
    </w:div>
    <w:div w:id="202598691">
      <w:bodyDiv w:val="1"/>
      <w:marLeft w:val="0"/>
      <w:marRight w:val="0"/>
      <w:marTop w:val="0"/>
      <w:marBottom w:val="0"/>
      <w:divBdr>
        <w:top w:val="none" w:sz="0" w:space="0" w:color="auto"/>
        <w:left w:val="none" w:sz="0" w:space="0" w:color="auto"/>
        <w:bottom w:val="none" w:sz="0" w:space="0" w:color="auto"/>
        <w:right w:val="none" w:sz="0" w:space="0" w:color="auto"/>
      </w:divBdr>
    </w:div>
    <w:div w:id="214395056">
      <w:bodyDiv w:val="1"/>
      <w:marLeft w:val="0"/>
      <w:marRight w:val="0"/>
      <w:marTop w:val="0"/>
      <w:marBottom w:val="0"/>
      <w:divBdr>
        <w:top w:val="none" w:sz="0" w:space="0" w:color="auto"/>
        <w:left w:val="none" w:sz="0" w:space="0" w:color="auto"/>
        <w:bottom w:val="none" w:sz="0" w:space="0" w:color="auto"/>
        <w:right w:val="none" w:sz="0" w:space="0" w:color="auto"/>
      </w:divBdr>
    </w:div>
    <w:div w:id="234512490">
      <w:bodyDiv w:val="1"/>
      <w:marLeft w:val="0"/>
      <w:marRight w:val="0"/>
      <w:marTop w:val="0"/>
      <w:marBottom w:val="0"/>
      <w:divBdr>
        <w:top w:val="none" w:sz="0" w:space="0" w:color="auto"/>
        <w:left w:val="none" w:sz="0" w:space="0" w:color="auto"/>
        <w:bottom w:val="none" w:sz="0" w:space="0" w:color="auto"/>
        <w:right w:val="none" w:sz="0" w:space="0" w:color="auto"/>
      </w:divBdr>
    </w:div>
    <w:div w:id="251859024">
      <w:bodyDiv w:val="1"/>
      <w:marLeft w:val="0"/>
      <w:marRight w:val="0"/>
      <w:marTop w:val="0"/>
      <w:marBottom w:val="0"/>
      <w:divBdr>
        <w:top w:val="none" w:sz="0" w:space="0" w:color="auto"/>
        <w:left w:val="none" w:sz="0" w:space="0" w:color="auto"/>
        <w:bottom w:val="none" w:sz="0" w:space="0" w:color="auto"/>
        <w:right w:val="none" w:sz="0" w:space="0" w:color="auto"/>
      </w:divBdr>
    </w:div>
    <w:div w:id="256988088">
      <w:bodyDiv w:val="1"/>
      <w:marLeft w:val="0"/>
      <w:marRight w:val="0"/>
      <w:marTop w:val="0"/>
      <w:marBottom w:val="0"/>
      <w:divBdr>
        <w:top w:val="none" w:sz="0" w:space="0" w:color="auto"/>
        <w:left w:val="none" w:sz="0" w:space="0" w:color="auto"/>
        <w:bottom w:val="none" w:sz="0" w:space="0" w:color="auto"/>
        <w:right w:val="none" w:sz="0" w:space="0" w:color="auto"/>
      </w:divBdr>
    </w:div>
    <w:div w:id="265965350">
      <w:bodyDiv w:val="1"/>
      <w:marLeft w:val="0"/>
      <w:marRight w:val="0"/>
      <w:marTop w:val="0"/>
      <w:marBottom w:val="0"/>
      <w:divBdr>
        <w:top w:val="none" w:sz="0" w:space="0" w:color="auto"/>
        <w:left w:val="none" w:sz="0" w:space="0" w:color="auto"/>
        <w:bottom w:val="none" w:sz="0" w:space="0" w:color="auto"/>
        <w:right w:val="none" w:sz="0" w:space="0" w:color="auto"/>
      </w:divBdr>
    </w:div>
    <w:div w:id="270549265">
      <w:bodyDiv w:val="1"/>
      <w:marLeft w:val="0"/>
      <w:marRight w:val="0"/>
      <w:marTop w:val="0"/>
      <w:marBottom w:val="0"/>
      <w:divBdr>
        <w:top w:val="none" w:sz="0" w:space="0" w:color="auto"/>
        <w:left w:val="none" w:sz="0" w:space="0" w:color="auto"/>
        <w:bottom w:val="none" w:sz="0" w:space="0" w:color="auto"/>
        <w:right w:val="none" w:sz="0" w:space="0" w:color="auto"/>
      </w:divBdr>
      <w:divsChild>
        <w:div w:id="947464005">
          <w:marLeft w:val="480"/>
          <w:marRight w:val="0"/>
          <w:marTop w:val="0"/>
          <w:marBottom w:val="0"/>
          <w:divBdr>
            <w:top w:val="none" w:sz="0" w:space="0" w:color="auto"/>
            <w:left w:val="none" w:sz="0" w:space="0" w:color="auto"/>
            <w:bottom w:val="none" w:sz="0" w:space="0" w:color="auto"/>
            <w:right w:val="none" w:sz="0" w:space="0" w:color="auto"/>
          </w:divBdr>
        </w:div>
        <w:div w:id="136384033">
          <w:marLeft w:val="480"/>
          <w:marRight w:val="0"/>
          <w:marTop w:val="0"/>
          <w:marBottom w:val="0"/>
          <w:divBdr>
            <w:top w:val="none" w:sz="0" w:space="0" w:color="auto"/>
            <w:left w:val="none" w:sz="0" w:space="0" w:color="auto"/>
            <w:bottom w:val="none" w:sz="0" w:space="0" w:color="auto"/>
            <w:right w:val="none" w:sz="0" w:space="0" w:color="auto"/>
          </w:divBdr>
        </w:div>
      </w:divsChild>
    </w:div>
    <w:div w:id="274752283">
      <w:bodyDiv w:val="1"/>
      <w:marLeft w:val="0"/>
      <w:marRight w:val="0"/>
      <w:marTop w:val="0"/>
      <w:marBottom w:val="0"/>
      <w:divBdr>
        <w:top w:val="none" w:sz="0" w:space="0" w:color="auto"/>
        <w:left w:val="none" w:sz="0" w:space="0" w:color="auto"/>
        <w:bottom w:val="none" w:sz="0" w:space="0" w:color="auto"/>
        <w:right w:val="none" w:sz="0" w:space="0" w:color="auto"/>
      </w:divBdr>
    </w:div>
    <w:div w:id="282076630">
      <w:bodyDiv w:val="1"/>
      <w:marLeft w:val="0"/>
      <w:marRight w:val="0"/>
      <w:marTop w:val="0"/>
      <w:marBottom w:val="0"/>
      <w:divBdr>
        <w:top w:val="none" w:sz="0" w:space="0" w:color="auto"/>
        <w:left w:val="none" w:sz="0" w:space="0" w:color="auto"/>
        <w:bottom w:val="none" w:sz="0" w:space="0" w:color="auto"/>
        <w:right w:val="none" w:sz="0" w:space="0" w:color="auto"/>
      </w:divBdr>
    </w:div>
    <w:div w:id="295110619">
      <w:bodyDiv w:val="1"/>
      <w:marLeft w:val="0"/>
      <w:marRight w:val="0"/>
      <w:marTop w:val="0"/>
      <w:marBottom w:val="0"/>
      <w:divBdr>
        <w:top w:val="none" w:sz="0" w:space="0" w:color="auto"/>
        <w:left w:val="none" w:sz="0" w:space="0" w:color="auto"/>
        <w:bottom w:val="none" w:sz="0" w:space="0" w:color="auto"/>
        <w:right w:val="none" w:sz="0" w:space="0" w:color="auto"/>
      </w:divBdr>
    </w:div>
    <w:div w:id="309865020">
      <w:bodyDiv w:val="1"/>
      <w:marLeft w:val="0"/>
      <w:marRight w:val="0"/>
      <w:marTop w:val="0"/>
      <w:marBottom w:val="0"/>
      <w:divBdr>
        <w:top w:val="none" w:sz="0" w:space="0" w:color="auto"/>
        <w:left w:val="none" w:sz="0" w:space="0" w:color="auto"/>
        <w:bottom w:val="none" w:sz="0" w:space="0" w:color="auto"/>
        <w:right w:val="none" w:sz="0" w:space="0" w:color="auto"/>
      </w:divBdr>
    </w:div>
    <w:div w:id="317199670">
      <w:bodyDiv w:val="1"/>
      <w:marLeft w:val="0"/>
      <w:marRight w:val="0"/>
      <w:marTop w:val="0"/>
      <w:marBottom w:val="0"/>
      <w:divBdr>
        <w:top w:val="none" w:sz="0" w:space="0" w:color="auto"/>
        <w:left w:val="none" w:sz="0" w:space="0" w:color="auto"/>
        <w:bottom w:val="none" w:sz="0" w:space="0" w:color="auto"/>
        <w:right w:val="none" w:sz="0" w:space="0" w:color="auto"/>
      </w:divBdr>
    </w:div>
    <w:div w:id="323748314">
      <w:bodyDiv w:val="1"/>
      <w:marLeft w:val="0"/>
      <w:marRight w:val="0"/>
      <w:marTop w:val="0"/>
      <w:marBottom w:val="0"/>
      <w:divBdr>
        <w:top w:val="none" w:sz="0" w:space="0" w:color="auto"/>
        <w:left w:val="none" w:sz="0" w:space="0" w:color="auto"/>
        <w:bottom w:val="none" w:sz="0" w:space="0" w:color="auto"/>
        <w:right w:val="none" w:sz="0" w:space="0" w:color="auto"/>
      </w:divBdr>
    </w:div>
    <w:div w:id="329217191">
      <w:bodyDiv w:val="1"/>
      <w:marLeft w:val="0"/>
      <w:marRight w:val="0"/>
      <w:marTop w:val="0"/>
      <w:marBottom w:val="0"/>
      <w:divBdr>
        <w:top w:val="none" w:sz="0" w:space="0" w:color="auto"/>
        <w:left w:val="none" w:sz="0" w:space="0" w:color="auto"/>
        <w:bottom w:val="none" w:sz="0" w:space="0" w:color="auto"/>
        <w:right w:val="none" w:sz="0" w:space="0" w:color="auto"/>
      </w:divBdr>
    </w:div>
    <w:div w:id="343479559">
      <w:bodyDiv w:val="1"/>
      <w:marLeft w:val="0"/>
      <w:marRight w:val="0"/>
      <w:marTop w:val="0"/>
      <w:marBottom w:val="0"/>
      <w:divBdr>
        <w:top w:val="none" w:sz="0" w:space="0" w:color="auto"/>
        <w:left w:val="none" w:sz="0" w:space="0" w:color="auto"/>
        <w:bottom w:val="none" w:sz="0" w:space="0" w:color="auto"/>
        <w:right w:val="none" w:sz="0" w:space="0" w:color="auto"/>
      </w:divBdr>
    </w:div>
    <w:div w:id="357659999">
      <w:bodyDiv w:val="1"/>
      <w:marLeft w:val="0"/>
      <w:marRight w:val="0"/>
      <w:marTop w:val="0"/>
      <w:marBottom w:val="0"/>
      <w:divBdr>
        <w:top w:val="none" w:sz="0" w:space="0" w:color="auto"/>
        <w:left w:val="none" w:sz="0" w:space="0" w:color="auto"/>
        <w:bottom w:val="none" w:sz="0" w:space="0" w:color="auto"/>
        <w:right w:val="none" w:sz="0" w:space="0" w:color="auto"/>
      </w:divBdr>
      <w:divsChild>
        <w:div w:id="550001089">
          <w:marLeft w:val="480"/>
          <w:marRight w:val="0"/>
          <w:marTop w:val="0"/>
          <w:marBottom w:val="0"/>
          <w:divBdr>
            <w:top w:val="none" w:sz="0" w:space="0" w:color="auto"/>
            <w:left w:val="none" w:sz="0" w:space="0" w:color="auto"/>
            <w:bottom w:val="none" w:sz="0" w:space="0" w:color="auto"/>
            <w:right w:val="none" w:sz="0" w:space="0" w:color="auto"/>
          </w:divBdr>
        </w:div>
        <w:div w:id="1702782800">
          <w:marLeft w:val="480"/>
          <w:marRight w:val="0"/>
          <w:marTop w:val="0"/>
          <w:marBottom w:val="0"/>
          <w:divBdr>
            <w:top w:val="none" w:sz="0" w:space="0" w:color="auto"/>
            <w:left w:val="none" w:sz="0" w:space="0" w:color="auto"/>
            <w:bottom w:val="none" w:sz="0" w:space="0" w:color="auto"/>
            <w:right w:val="none" w:sz="0" w:space="0" w:color="auto"/>
          </w:divBdr>
        </w:div>
      </w:divsChild>
    </w:div>
    <w:div w:id="365839131">
      <w:bodyDiv w:val="1"/>
      <w:marLeft w:val="0"/>
      <w:marRight w:val="0"/>
      <w:marTop w:val="0"/>
      <w:marBottom w:val="0"/>
      <w:divBdr>
        <w:top w:val="none" w:sz="0" w:space="0" w:color="auto"/>
        <w:left w:val="none" w:sz="0" w:space="0" w:color="auto"/>
        <w:bottom w:val="none" w:sz="0" w:space="0" w:color="auto"/>
        <w:right w:val="none" w:sz="0" w:space="0" w:color="auto"/>
      </w:divBdr>
    </w:div>
    <w:div w:id="371270370">
      <w:bodyDiv w:val="1"/>
      <w:marLeft w:val="0"/>
      <w:marRight w:val="0"/>
      <w:marTop w:val="0"/>
      <w:marBottom w:val="0"/>
      <w:divBdr>
        <w:top w:val="none" w:sz="0" w:space="0" w:color="auto"/>
        <w:left w:val="none" w:sz="0" w:space="0" w:color="auto"/>
        <w:bottom w:val="none" w:sz="0" w:space="0" w:color="auto"/>
        <w:right w:val="none" w:sz="0" w:space="0" w:color="auto"/>
      </w:divBdr>
    </w:div>
    <w:div w:id="380179062">
      <w:bodyDiv w:val="1"/>
      <w:marLeft w:val="0"/>
      <w:marRight w:val="0"/>
      <w:marTop w:val="0"/>
      <w:marBottom w:val="0"/>
      <w:divBdr>
        <w:top w:val="none" w:sz="0" w:space="0" w:color="auto"/>
        <w:left w:val="none" w:sz="0" w:space="0" w:color="auto"/>
        <w:bottom w:val="none" w:sz="0" w:space="0" w:color="auto"/>
        <w:right w:val="none" w:sz="0" w:space="0" w:color="auto"/>
      </w:divBdr>
      <w:divsChild>
        <w:div w:id="2016767558">
          <w:marLeft w:val="480"/>
          <w:marRight w:val="0"/>
          <w:marTop w:val="0"/>
          <w:marBottom w:val="0"/>
          <w:divBdr>
            <w:top w:val="none" w:sz="0" w:space="0" w:color="auto"/>
            <w:left w:val="none" w:sz="0" w:space="0" w:color="auto"/>
            <w:bottom w:val="none" w:sz="0" w:space="0" w:color="auto"/>
            <w:right w:val="none" w:sz="0" w:space="0" w:color="auto"/>
          </w:divBdr>
        </w:div>
        <w:div w:id="748969174">
          <w:marLeft w:val="480"/>
          <w:marRight w:val="0"/>
          <w:marTop w:val="0"/>
          <w:marBottom w:val="0"/>
          <w:divBdr>
            <w:top w:val="none" w:sz="0" w:space="0" w:color="auto"/>
            <w:left w:val="none" w:sz="0" w:space="0" w:color="auto"/>
            <w:bottom w:val="none" w:sz="0" w:space="0" w:color="auto"/>
            <w:right w:val="none" w:sz="0" w:space="0" w:color="auto"/>
          </w:divBdr>
        </w:div>
      </w:divsChild>
    </w:div>
    <w:div w:id="384984710">
      <w:bodyDiv w:val="1"/>
      <w:marLeft w:val="0"/>
      <w:marRight w:val="0"/>
      <w:marTop w:val="0"/>
      <w:marBottom w:val="0"/>
      <w:divBdr>
        <w:top w:val="none" w:sz="0" w:space="0" w:color="auto"/>
        <w:left w:val="none" w:sz="0" w:space="0" w:color="auto"/>
        <w:bottom w:val="none" w:sz="0" w:space="0" w:color="auto"/>
        <w:right w:val="none" w:sz="0" w:space="0" w:color="auto"/>
      </w:divBdr>
    </w:div>
    <w:div w:id="399057644">
      <w:bodyDiv w:val="1"/>
      <w:marLeft w:val="0"/>
      <w:marRight w:val="0"/>
      <w:marTop w:val="0"/>
      <w:marBottom w:val="0"/>
      <w:divBdr>
        <w:top w:val="none" w:sz="0" w:space="0" w:color="auto"/>
        <w:left w:val="none" w:sz="0" w:space="0" w:color="auto"/>
        <w:bottom w:val="none" w:sz="0" w:space="0" w:color="auto"/>
        <w:right w:val="none" w:sz="0" w:space="0" w:color="auto"/>
      </w:divBdr>
    </w:div>
    <w:div w:id="413169983">
      <w:bodyDiv w:val="1"/>
      <w:marLeft w:val="0"/>
      <w:marRight w:val="0"/>
      <w:marTop w:val="0"/>
      <w:marBottom w:val="0"/>
      <w:divBdr>
        <w:top w:val="none" w:sz="0" w:space="0" w:color="auto"/>
        <w:left w:val="none" w:sz="0" w:space="0" w:color="auto"/>
        <w:bottom w:val="none" w:sz="0" w:space="0" w:color="auto"/>
        <w:right w:val="none" w:sz="0" w:space="0" w:color="auto"/>
      </w:divBdr>
    </w:div>
    <w:div w:id="416366724">
      <w:bodyDiv w:val="1"/>
      <w:marLeft w:val="0"/>
      <w:marRight w:val="0"/>
      <w:marTop w:val="0"/>
      <w:marBottom w:val="0"/>
      <w:divBdr>
        <w:top w:val="none" w:sz="0" w:space="0" w:color="auto"/>
        <w:left w:val="none" w:sz="0" w:space="0" w:color="auto"/>
        <w:bottom w:val="none" w:sz="0" w:space="0" w:color="auto"/>
        <w:right w:val="none" w:sz="0" w:space="0" w:color="auto"/>
      </w:divBdr>
    </w:div>
    <w:div w:id="431515086">
      <w:bodyDiv w:val="1"/>
      <w:marLeft w:val="0"/>
      <w:marRight w:val="0"/>
      <w:marTop w:val="0"/>
      <w:marBottom w:val="0"/>
      <w:divBdr>
        <w:top w:val="none" w:sz="0" w:space="0" w:color="auto"/>
        <w:left w:val="none" w:sz="0" w:space="0" w:color="auto"/>
        <w:bottom w:val="none" w:sz="0" w:space="0" w:color="auto"/>
        <w:right w:val="none" w:sz="0" w:space="0" w:color="auto"/>
      </w:divBdr>
    </w:div>
    <w:div w:id="436949967">
      <w:bodyDiv w:val="1"/>
      <w:marLeft w:val="0"/>
      <w:marRight w:val="0"/>
      <w:marTop w:val="0"/>
      <w:marBottom w:val="0"/>
      <w:divBdr>
        <w:top w:val="none" w:sz="0" w:space="0" w:color="auto"/>
        <w:left w:val="none" w:sz="0" w:space="0" w:color="auto"/>
        <w:bottom w:val="none" w:sz="0" w:space="0" w:color="auto"/>
        <w:right w:val="none" w:sz="0" w:space="0" w:color="auto"/>
      </w:divBdr>
    </w:div>
    <w:div w:id="440221741">
      <w:bodyDiv w:val="1"/>
      <w:marLeft w:val="0"/>
      <w:marRight w:val="0"/>
      <w:marTop w:val="0"/>
      <w:marBottom w:val="0"/>
      <w:divBdr>
        <w:top w:val="none" w:sz="0" w:space="0" w:color="auto"/>
        <w:left w:val="none" w:sz="0" w:space="0" w:color="auto"/>
        <w:bottom w:val="none" w:sz="0" w:space="0" w:color="auto"/>
        <w:right w:val="none" w:sz="0" w:space="0" w:color="auto"/>
      </w:divBdr>
    </w:div>
    <w:div w:id="470248069">
      <w:bodyDiv w:val="1"/>
      <w:marLeft w:val="0"/>
      <w:marRight w:val="0"/>
      <w:marTop w:val="0"/>
      <w:marBottom w:val="0"/>
      <w:divBdr>
        <w:top w:val="none" w:sz="0" w:space="0" w:color="auto"/>
        <w:left w:val="none" w:sz="0" w:space="0" w:color="auto"/>
        <w:bottom w:val="none" w:sz="0" w:space="0" w:color="auto"/>
        <w:right w:val="none" w:sz="0" w:space="0" w:color="auto"/>
      </w:divBdr>
    </w:div>
    <w:div w:id="471482175">
      <w:bodyDiv w:val="1"/>
      <w:marLeft w:val="0"/>
      <w:marRight w:val="0"/>
      <w:marTop w:val="0"/>
      <w:marBottom w:val="0"/>
      <w:divBdr>
        <w:top w:val="none" w:sz="0" w:space="0" w:color="auto"/>
        <w:left w:val="none" w:sz="0" w:space="0" w:color="auto"/>
        <w:bottom w:val="none" w:sz="0" w:space="0" w:color="auto"/>
        <w:right w:val="none" w:sz="0" w:space="0" w:color="auto"/>
      </w:divBdr>
      <w:divsChild>
        <w:div w:id="115605951">
          <w:marLeft w:val="480"/>
          <w:marRight w:val="0"/>
          <w:marTop w:val="0"/>
          <w:marBottom w:val="0"/>
          <w:divBdr>
            <w:top w:val="none" w:sz="0" w:space="0" w:color="auto"/>
            <w:left w:val="none" w:sz="0" w:space="0" w:color="auto"/>
            <w:bottom w:val="none" w:sz="0" w:space="0" w:color="auto"/>
            <w:right w:val="none" w:sz="0" w:space="0" w:color="auto"/>
          </w:divBdr>
        </w:div>
        <w:div w:id="257640167">
          <w:marLeft w:val="480"/>
          <w:marRight w:val="0"/>
          <w:marTop w:val="0"/>
          <w:marBottom w:val="0"/>
          <w:divBdr>
            <w:top w:val="none" w:sz="0" w:space="0" w:color="auto"/>
            <w:left w:val="none" w:sz="0" w:space="0" w:color="auto"/>
            <w:bottom w:val="none" w:sz="0" w:space="0" w:color="auto"/>
            <w:right w:val="none" w:sz="0" w:space="0" w:color="auto"/>
          </w:divBdr>
        </w:div>
      </w:divsChild>
    </w:div>
    <w:div w:id="484593237">
      <w:bodyDiv w:val="1"/>
      <w:marLeft w:val="0"/>
      <w:marRight w:val="0"/>
      <w:marTop w:val="0"/>
      <w:marBottom w:val="0"/>
      <w:divBdr>
        <w:top w:val="none" w:sz="0" w:space="0" w:color="auto"/>
        <w:left w:val="none" w:sz="0" w:space="0" w:color="auto"/>
        <w:bottom w:val="none" w:sz="0" w:space="0" w:color="auto"/>
        <w:right w:val="none" w:sz="0" w:space="0" w:color="auto"/>
      </w:divBdr>
      <w:divsChild>
        <w:div w:id="1642537945">
          <w:marLeft w:val="480"/>
          <w:marRight w:val="0"/>
          <w:marTop w:val="0"/>
          <w:marBottom w:val="0"/>
          <w:divBdr>
            <w:top w:val="none" w:sz="0" w:space="0" w:color="auto"/>
            <w:left w:val="none" w:sz="0" w:space="0" w:color="auto"/>
            <w:bottom w:val="none" w:sz="0" w:space="0" w:color="auto"/>
            <w:right w:val="none" w:sz="0" w:space="0" w:color="auto"/>
          </w:divBdr>
        </w:div>
        <w:div w:id="1392344544">
          <w:marLeft w:val="480"/>
          <w:marRight w:val="0"/>
          <w:marTop w:val="0"/>
          <w:marBottom w:val="0"/>
          <w:divBdr>
            <w:top w:val="none" w:sz="0" w:space="0" w:color="auto"/>
            <w:left w:val="none" w:sz="0" w:space="0" w:color="auto"/>
            <w:bottom w:val="none" w:sz="0" w:space="0" w:color="auto"/>
            <w:right w:val="none" w:sz="0" w:space="0" w:color="auto"/>
          </w:divBdr>
        </w:div>
      </w:divsChild>
    </w:div>
    <w:div w:id="491874820">
      <w:bodyDiv w:val="1"/>
      <w:marLeft w:val="0"/>
      <w:marRight w:val="0"/>
      <w:marTop w:val="0"/>
      <w:marBottom w:val="0"/>
      <w:divBdr>
        <w:top w:val="none" w:sz="0" w:space="0" w:color="auto"/>
        <w:left w:val="none" w:sz="0" w:space="0" w:color="auto"/>
        <w:bottom w:val="none" w:sz="0" w:space="0" w:color="auto"/>
        <w:right w:val="none" w:sz="0" w:space="0" w:color="auto"/>
      </w:divBdr>
    </w:div>
    <w:div w:id="492726317">
      <w:bodyDiv w:val="1"/>
      <w:marLeft w:val="0"/>
      <w:marRight w:val="0"/>
      <w:marTop w:val="0"/>
      <w:marBottom w:val="0"/>
      <w:divBdr>
        <w:top w:val="none" w:sz="0" w:space="0" w:color="auto"/>
        <w:left w:val="none" w:sz="0" w:space="0" w:color="auto"/>
        <w:bottom w:val="none" w:sz="0" w:space="0" w:color="auto"/>
        <w:right w:val="none" w:sz="0" w:space="0" w:color="auto"/>
      </w:divBdr>
      <w:divsChild>
        <w:div w:id="1167401520">
          <w:marLeft w:val="480"/>
          <w:marRight w:val="0"/>
          <w:marTop w:val="0"/>
          <w:marBottom w:val="0"/>
          <w:divBdr>
            <w:top w:val="none" w:sz="0" w:space="0" w:color="auto"/>
            <w:left w:val="none" w:sz="0" w:space="0" w:color="auto"/>
            <w:bottom w:val="none" w:sz="0" w:space="0" w:color="auto"/>
            <w:right w:val="none" w:sz="0" w:space="0" w:color="auto"/>
          </w:divBdr>
        </w:div>
        <w:div w:id="258568441">
          <w:marLeft w:val="480"/>
          <w:marRight w:val="0"/>
          <w:marTop w:val="0"/>
          <w:marBottom w:val="0"/>
          <w:divBdr>
            <w:top w:val="none" w:sz="0" w:space="0" w:color="auto"/>
            <w:left w:val="none" w:sz="0" w:space="0" w:color="auto"/>
            <w:bottom w:val="none" w:sz="0" w:space="0" w:color="auto"/>
            <w:right w:val="none" w:sz="0" w:space="0" w:color="auto"/>
          </w:divBdr>
        </w:div>
      </w:divsChild>
    </w:div>
    <w:div w:id="494078391">
      <w:bodyDiv w:val="1"/>
      <w:marLeft w:val="0"/>
      <w:marRight w:val="0"/>
      <w:marTop w:val="0"/>
      <w:marBottom w:val="0"/>
      <w:divBdr>
        <w:top w:val="none" w:sz="0" w:space="0" w:color="auto"/>
        <w:left w:val="none" w:sz="0" w:space="0" w:color="auto"/>
        <w:bottom w:val="none" w:sz="0" w:space="0" w:color="auto"/>
        <w:right w:val="none" w:sz="0" w:space="0" w:color="auto"/>
      </w:divBdr>
    </w:div>
    <w:div w:id="508376232">
      <w:bodyDiv w:val="1"/>
      <w:marLeft w:val="0"/>
      <w:marRight w:val="0"/>
      <w:marTop w:val="0"/>
      <w:marBottom w:val="0"/>
      <w:divBdr>
        <w:top w:val="none" w:sz="0" w:space="0" w:color="auto"/>
        <w:left w:val="none" w:sz="0" w:space="0" w:color="auto"/>
        <w:bottom w:val="none" w:sz="0" w:space="0" w:color="auto"/>
        <w:right w:val="none" w:sz="0" w:space="0" w:color="auto"/>
      </w:divBdr>
      <w:divsChild>
        <w:div w:id="2112047100">
          <w:marLeft w:val="480"/>
          <w:marRight w:val="0"/>
          <w:marTop w:val="0"/>
          <w:marBottom w:val="0"/>
          <w:divBdr>
            <w:top w:val="none" w:sz="0" w:space="0" w:color="auto"/>
            <w:left w:val="none" w:sz="0" w:space="0" w:color="auto"/>
            <w:bottom w:val="none" w:sz="0" w:space="0" w:color="auto"/>
            <w:right w:val="none" w:sz="0" w:space="0" w:color="auto"/>
          </w:divBdr>
        </w:div>
        <w:div w:id="630860880">
          <w:marLeft w:val="480"/>
          <w:marRight w:val="0"/>
          <w:marTop w:val="0"/>
          <w:marBottom w:val="0"/>
          <w:divBdr>
            <w:top w:val="none" w:sz="0" w:space="0" w:color="auto"/>
            <w:left w:val="none" w:sz="0" w:space="0" w:color="auto"/>
            <w:bottom w:val="none" w:sz="0" w:space="0" w:color="auto"/>
            <w:right w:val="none" w:sz="0" w:space="0" w:color="auto"/>
          </w:divBdr>
        </w:div>
        <w:div w:id="177816001">
          <w:marLeft w:val="480"/>
          <w:marRight w:val="0"/>
          <w:marTop w:val="0"/>
          <w:marBottom w:val="0"/>
          <w:divBdr>
            <w:top w:val="none" w:sz="0" w:space="0" w:color="auto"/>
            <w:left w:val="none" w:sz="0" w:space="0" w:color="auto"/>
            <w:bottom w:val="none" w:sz="0" w:space="0" w:color="auto"/>
            <w:right w:val="none" w:sz="0" w:space="0" w:color="auto"/>
          </w:divBdr>
        </w:div>
      </w:divsChild>
    </w:div>
    <w:div w:id="521748041">
      <w:bodyDiv w:val="1"/>
      <w:marLeft w:val="0"/>
      <w:marRight w:val="0"/>
      <w:marTop w:val="0"/>
      <w:marBottom w:val="0"/>
      <w:divBdr>
        <w:top w:val="none" w:sz="0" w:space="0" w:color="auto"/>
        <w:left w:val="none" w:sz="0" w:space="0" w:color="auto"/>
        <w:bottom w:val="none" w:sz="0" w:space="0" w:color="auto"/>
        <w:right w:val="none" w:sz="0" w:space="0" w:color="auto"/>
      </w:divBdr>
    </w:div>
    <w:div w:id="534780083">
      <w:bodyDiv w:val="1"/>
      <w:marLeft w:val="0"/>
      <w:marRight w:val="0"/>
      <w:marTop w:val="0"/>
      <w:marBottom w:val="0"/>
      <w:divBdr>
        <w:top w:val="none" w:sz="0" w:space="0" w:color="auto"/>
        <w:left w:val="none" w:sz="0" w:space="0" w:color="auto"/>
        <w:bottom w:val="none" w:sz="0" w:space="0" w:color="auto"/>
        <w:right w:val="none" w:sz="0" w:space="0" w:color="auto"/>
      </w:divBdr>
    </w:div>
    <w:div w:id="543637492">
      <w:bodyDiv w:val="1"/>
      <w:marLeft w:val="0"/>
      <w:marRight w:val="0"/>
      <w:marTop w:val="0"/>
      <w:marBottom w:val="0"/>
      <w:divBdr>
        <w:top w:val="none" w:sz="0" w:space="0" w:color="auto"/>
        <w:left w:val="none" w:sz="0" w:space="0" w:color="auto"/>
        <w:bottom w:val="none" w:sz="0" w:space="0" w:color="auto"/>
        <w:right w:val="none" w:sz="0" w:space="0" w:color="auto"/>
      </w:divBdr>
    </w:div>
    <w:div w:id="544566967">
      <w:bodyDiv w:val="1"/>
      <w:marLeft w:val="0"/>
      <w:marRight w:val="0"/>
      <w:marTop w:val="0"/>
      <w:marBottom w:val="0"/>
      <w:divBdr>
        <w:top w:val="none" w:sz="0" w:space="0" w:color="auto"/>
        <w:left w:val="none" w:sz="0" w:space="0" w:color="auto"/>
        <w:bottom w:val="none" w:sz="0" w:space="0" w:color="auto"/>
        <w:right w:val="none" w:sz="0" w:space="0" w:color="auto"/>
      </w:divBdr>
    </w:div>
    <w:div w:id="553388717">
      <w:bodyDiv w:val="1"/>
      <w:marLeft w:val="0"/>
      <w:marRight w:val="0"/>
      <w:marTop w:val="0"/>
      <w:marBottom w:val="0"/>
      <w:divBdr>
        <w:top w:val="none" w:sz="0" w:space="0" w:color="auto"/>
        <w:left w:val="none" w:sz="0" w:space="0" w:color="auto"/>
        <w:bottom w:val="none" w:sz="0" w:space="0" w:color="auto"/>
        <w:right w:val="none" w:sz="0" w:space="0" w:color="auto"/>
      </w:divBdr>
    </w:div>
    <w:div w:id="555777416">
      <w:bodyDiv w:val="1"/>
      <w:marLeft w:val="0"/>
      <w:marRight w:val="0"/>
      <w:marTop w:val="0"/>
      <w:marBottom w:val="0"/>
      <w:divBdr>
        <w:top w:val="none" w:sz="0" w:space="0" w:color="auto"/>
        <w:left w:val="none" w:sz="0" w:space="0" w:color="auto"/>
        <w:bottom w:val="none" w:sz="0" w:space="0" w:color="auto"/>
        <w:right w:val="none" w:sz="0" w:space="0" w:color="auto"/>
      </w:divBdr>
    </w:div>
    <w:div w:id="569384885">
      <w:bodyDiv w:val="1"/>
      <w:marLeft w:val="0"/>
      <w:marRight w:val="0"/>
      <w:marTop w:val="0"/>
      <w:marBottom w:val="0"/>
      <w:divBdr>
        <w:top w:val="none" w:sz="0" w:space="0" w:color="auto"/>
        <w:left w:val="none" w:sz="0" w:space="0" w:color="auto"/>
        <w:bottom w:val="none" w:sz="0" w:space="0" w:color="auto"/>
        <w:right w:val="none" w:sz="0" w:space="0" w:color="auto"/>
      </w:divBdr>
    </w:div>
    <w:div w:id="573124545">
      <w:bodyDiv w:val="1"/>
      <w:marLeft w:val="0"/>
      <w:marRight w:val="0"/>
      <w:marTop w:val="0"/>
      <w:marBottom w:val="0"/>
      <w:divBdr>
        <w:top w:val="none" w:sz="0" w:space="0" w:color="auto"/>
        <w:left w:val="none" w:sz="0" w:space="0" w:color="auto"/>
        <w:bottom w:val="none" w:sz="0" w:space="0" w:color="auto"/>
        <w:right w:val="none" w:sz="0" w:space="0" w:color="auto"/>
      </w:divBdr>
    </w:div>
    <w:div w:id="577135577">
      <w:bodyDiv w:val="1"/>
      <w:marLeft w:val="0"/>
      <w:marRight w:val="0"/>
      <w:marTop w:val="0"/>
      <w:marBottom w:val="0"/>
      <w:divBdr>
        <w:top w:val="none" w:sz="0" w:space="0" w:color="auto"/>
        <w:left w:val="none" w:sz="0" w:space="0" w:color="auto"/>
        <w:bottom w:val="none" w:sz="0" w:space="0" w:color="auto"/>
        <w:right w:val="none" w:sz="0" w:space="0" w:color="auto"/>
      </w:divBdr>
    </w:div>
    <w:div w:id="585454170">
      <w:bodyDiv w:val="1"/>
      <w:marLeft w:val="0"/>
      <w:marRight w:val="0"/>
      <w:marTop w:val="0"/>
      <w:marBottom w:val="0"/>
      <w:divBdr>
        <w:top w:val="none" w:sz="0" w:space="0" w:color="auto"/>
        <w:left w:val="none" w:sz="0" w:space="0" w:color="auto"/>
        <w:bottom w:val="none" w:sz="0" w:space="0" w:color="auto"/>
        <w:right w:val="none" w:sz="0" w:space="0" w:color="auto"/>
      </w:divBdr>
    </w:div>
    <w:div w:id="587420109">
      <w:bodyDiv w:val="1"/>
      <w:marLeft w:val="0"/>
      <w:marRight w:val="0"/>
      <w:marTop w:val="0"/>
      <w:marBottom w:val="0"/>
      <w:divBdr>
        <w:top w:val="none" w:sz="0" w:space="0" w:color="auto"/>
        <w:left w:val="none" w:sz="0" w:space="0" w:color="auto"/>
        <w:bottom w:val="none" w:sz="0" w:space="0" w:color="auto"/>
        <w:right w:val="none" w:sz="0" w:space="0" w:color="auto"/>
      </w:divBdr>
    </w:div>
    <w:div w:id="603654357">
      <w:bodyDiv w:val="1"/>
      <w:marLeft w:val="0"/>
      <w:marRight w:val="0"/>
      <w:marTop w:val="0"/>
      <w:marBottom w:val="0"/>
      <w:divBdr>
        <w:top w:val="none" w:sz="0" w:space="0" w:color="auto"/>
        <w:left w:val="none" w:sz="0" w:space="0" w:color="auto"/>
        <w:bottom w:val="none" w:sz="0" w:space="0" w:color="auto"/>
        <w:right w:val="none" w:sz="0" w:space="0" w:color="auto"/>
      </w:divBdr>
    </w:div>
    <w:div w:id="620378236">
      <w:bodyDiv w:val="1"/>
      <w:marLeft w:val="0"/>
      <w:marRight w:val="0"/>
      <w:marTop w:val="0"/>
      <w:marBottom w:val="0"/>
      <w:divBdr>
        <w:top w:val="none" w:sz="0" w:space="0" w:color="auto"/>
        <w:left w:val="none" w:sz="0" w:space="0" w:color="auto"/>
        <w:bottom w:val="none" w:sz="0" w:space="0" w:color="auto"/>
        <w:right w:val="none" w:sz="0" w:space="0" w:color="auto"/>
      </w:divBdr>
    </w:div>
    <w:div w:id="633174013">
      <w:bodyDiv w:val="1"/>
      <w:marLeft w:val="0"/>
      <w:marRight w:val="0"/>
      <w:marTop w:val="0"/>
      <w:marBottom w:val="0"/>
      <w:divBdr>
        <w:top w:val="none" w:sz="0" w:space="0" w:color="auto"/>
        <w:left w:val="none" w:sz="0" w:space="0" w:color="auto"/>
        <w:bottom w:val="none" w:sz="0" w:space="0" w:color="auto"/>
        <w:right w:val="none" w:sz="0" w:space="0" w:color="auto"/>
      </w:divBdr>
    </w:div>
    <w:div w:id="652027235">
      <w:bodyDiv w:val="1"/>
      <w:marLeft w:val="0"/>
      <w:marRight w:val="0"/>
      <w:marTop w:val="0"/>
      <w:marBottom w:val="0"/>
      <w:divBdr>
        <w:top w:val="none" w:sz="0" w:space="0" w:color="auto"/>
        <w:left w:val="none" w:sz="0" w:space="0" w:color="auto"/>
        <w:bottom w:val="none" w:sz="0" w:space="0" w:color="auto"/>
        <w:right w:val="none" w:sz="0" w:space="0" w:color="auto"/>
      </w:divBdr>
    </w:div>
    <w:div w:id="653752527">
      <w:bodyDiv w:val="1"/>
      <w:marLeft w:val="0"/>
      <w:marRight w:val="0"/>
      <w:marTop w:val="0"/>
      <w:marBottom w:val="0"/>
      <w:divBdr>
        <w:top w:val="none" w:sz="0" w:space="0" w:color="auto"/>
        <w:left w:val="none" w:sz="0" w:space="0" w:color="auto"/>
        <w:bottom w:val="none" w:sz="0" w:space="0" w:color="auto"/>
        <w:right w:val="none" w:sz="0" w:space="0" w:color="auto"/>
      </w:divBdr>
    </w:div>
    <w:div w:id="657080066">
      <w:bodyDiv w:val="1"/>
      <w:marLeft w:val="0"/>
      <w:marRight w:val="0"/>
      <w:marTop w:val="0"/>
      <w:marBottom w:val="0"/>
      <w:divBdr>
        <w:top w:val="none" w:sz="0" w:space="0" w:color="auto"/>
        <w:left w:val="none" w:sz="0" w:space="0" w:color="auto"/>
        <w:bottom w:val="none" w:sz="0" w:space="0" w:color="auto"/>
        <w:right w:val="none" w:sz="0" w:space="0" w:color="auto"/>
      </w:divBdr>
      <w:divsChild>
        <w:div w:id="286938159">
          <w:marLeft w:val="480"/>
          <w:marRight w:val="0"/>
          <w:marTop w:val="0"/>
          <w:marBottom w:val="0"/>
          <w:divBdr>
            <w:top w:val="none" w:sz="0" w:space="0" w:color="auto"/>
            <w:left w:val="none" w:sz="0" w:space="0" w:color="auto"/>
            <w:bottom w:val="none" w:sz="0" w:space="0" w:color="auto"/>
            <w:right w:val="none" w:sz="0" w:space="0" w:color="auto"/>
          </w:divBdr>
        </w:div>
        <w:div w:id="1123188450">
          <w:marLeft w:val="480"/>
          <w:marRight w:val="0"/>
          <w:marTop w:val="0"/>
          <w:marBottom w:val="0"/>
          <w:divBdr>
            <w:top w:val="none" w:sz="0" w:space="0" w:color="auto"/>
            <w:left w:val="none" w:sz="0" w:space="0" w:color="auto"/>
            <w:bottom w:val="none" w:sz="0" w:space="0" w:color="auto"/>
            <w:right w:val="none" w:sz="0" w:space="0" w:color="auto"/>
          </w:divBdr>
        </w:div>
        <w:div w:id="1257446129">
          <w:marLeft w:val="480"/>
          <w:marRight w:val="0"/>
          <w:marTop w:val="0"/>
          <w:marBottom w:val="0"/>
          <w:divBdr>
            <w:top w:val="none" w:sz="0" w:space="0" w:color="auto"/>
            <w:left w:val="none" w:sz="0" w:space="0" w:color="auto"/>
            <w:bottom w:val="none" w:sz="0" w:space="0" w:color="auto"/>
            <w:right w:val="none" w:sz="0" w:space="0" w:color="auto"/>
          </w:divBdr>
        </w:div>
      </w:divsChild>
    </w:div>
    <w:div w:id="676739095">
      <w:bodyDiv w:val="1"/>
      <w:marLeft w:val="0"/>
      <w:marRight w:val="0"/>
      <w:marTop w:val="0"/>
      <w:marBottom w:val="0"/>
      <w:divBdr>
        <w:top w:val="none" w:sz="0" w:space="0" w:color="auto"/>
        <w:left w:val="none" w:sz="0" w:space="0" w:color="auto"/>
        <w:bottom w:val="none" w:sz="0" w:space="0" w:color="auto"/>
        <w:right w:val="none" w:sz="0" w:space="0" w:color="auto"/>
      </w:divBdr>
    </w:div>
    <w:div w:id="677663134">
      <w:bodyDiv w:val="1"/>
      <w:marLeft w:val="0"/>
      <w:marRight w:val="0"/>
      <w:marTop w:val="0"/>
      <w:marBottom w:val="0"/>
      <w:divBdr>
        <w:top w:val="none" w:sz="0" w:space="0" w:color="auto"/>
        <w:left w:val="none" w:sz="0" w:space="0" w:color="auto"/>
        <w:bottom w:val="none" w:sz="0" w:space="0" w:color="auto"/>
        <w:right w:val="none" w:sz="0" w:space="0" w:color="auto"/>
      </w:divBdr>
    </w:div>
    <w:div w:id="684133969">
      <w:bodyDiv w:val="1"/>
      <w:marLeft w:val="0"/>
      <w:marRight w:val="0"/>
      <w:marTop w:val="0"/>
      <w:marBottom w:val="0"/>
      <w:divBdr>
        <w:top w:val="none" w:sz="0" w:space="0" w:color="auto"/>
        <w:left w:val="none" w:sz="0" w:space="0" w:color="auto"/>
        <w:bottom w:val="none" w:sz="0" w:space="0" w:color="auto"/>
        <w:right w:val="none" w:sz="0" w:space="0" w:color="auto"/>
      </w:divBdr>
    </w:div>
    <w:div w:id="687103268">
      <w:bodyDiv w:val="1"/>
      <w:marLeft w:val="0"/>
      <w:marRight w:val="0"/>
      <w:marTop w:val="0"/>
      <w:marBottom w:val="0"/>
      <w:divBdr>
        <w:top w:val="none" w:sz="0" w:space="0" w:color="auto"/>
        <w:left w:val="none" w:sz="0" w:space="0" w:color="auto"/>
        <w:bottom w:val="none" w:sz="0" w:space="0" w:color="auto"/>
        <w:right w:val="none" w:sz="0" w:space="0" w:color="auto"/>
      </w:divBdr>
    </w:div>
    <w:div w:id="715006357">
      <w:bodyDiv w:val="1"/>
      <w:marLeft w:val="0"/>
      <w:marRight w:val="0"/>
      <w:marTop w:val="0"/>
      <w:marBottom w:val="0"/>
      <w:divBdr>
        <w:top w:val="none" w:sz="0" w:space="0" w:color="auto"/>
        <w:left w:val="none" w:sz="0" w:space="0" w:color="auto"/>
        <w:bottom w:val="none" w:sz="0" w:space="0" w:color="auto"/>
        <w:right w:val="none" w:sz="0" w:space="0" w:color="auto"/>
      </w:divBdr>
    </w:div>
    <w:div w:id="724257065">
      <w:bodyDiv w:val="1"/>
      <w:marLeft w:val="0"/>
      <w:marRight w:val="0"/>
      <w:marTop w:val="0"/>
      <w:marBottom w:val="0"/>
      <w:divBdr>
        <w:top w:val="none" w:sz="0" w:space="0" w:color="auto"/>
        <w:left w:val="none" w:sz="0" w:space="0" w:color="auto"/>
        <w:bottom w:val="none" w:sz="0" w:space="0" w:color="auto"/>
        <w:right w:val="none" w:sz="0" w:space="0" w:color="auto"/>
      </w:divBdr>
    </w:div>
    <w:div w:id="730927365">
      <w:bodyDiv w:val="1"/>
      <w:marLeft w:val="0"/>
      <w:marRight w:val="0"/>
      <w:marTop w:val="0"/>
      <w:marBottom w:val="0"/>
      <w:divBdr>
        <w:top w:val="none" w:sz="0" w:space="0" w:color="auto"/>
        <w:left w:val="none" w:sz="0" w:space="0" w:color="auto"/>
        <w:bottom w:val="none" w:sz="0" w:space="0" w:color="auto"/>
        <w:right w:val="none" w:sz="0" w:space="0" w:color="auto"/>
      </w:divBdr>
      <w:divsChild>
        <w:div w:id="1111050445">
          <w:marLeft w:val="480"/>
          <w:marRight w:val="0"/>
          <w:marTop w:val="0"/>
          <w:marBottom w:val="0"/>
          <w:divBdr>
            <w:top w:val="none" w:sz="0" w:space="0" w:color="auto"/>
            <w:left w:val="none" w:sz="0" w:space="0" w:color="auto"/>
            <w:bottom w:val="none" w:sz="0" w:space="0" w:color="auto"/>
            <w:right w:val="none" w:sz="0" w:space="0" w:color="auto"/>
          </w:divBdr>
        </w:div>
        <w:div w:id="2108967287">
          <w:marLeft w:val="480"/>
          <w:marRight w:val="0"/>
          <w:marTop w:val="0"/>
          <w:marBottom w:val="0"/>
          <w:divBdr>
            <w:top w:val="none" w:sz="0" w:space="0" w:color="auto"/>
            <w:left w:val="none" w:sz="0" w:space="0" w:color="auto"/>
            <w:bottom w:val="none" w:sz="0" w:space="0" w:color="auto"/>
            <w:right w:val="none" w:sz="0" w:space="0" w:color="auto"/>
          </w:divBdr>
        </w:div>
        <w:div w:id="2104103855">
          <w:marLeft w:val="480"/>
          <w:marRight w:val="0"/>
          <w:marTop w:val="0"/>
          <w:marBottom w:val="0"/>
          <w:divBdr>
            <w:top w:val="none" w:sz="0" w:space="0" w:color="auto"/>
            <w:left w:val="none" w:sz="0" w:space="0" w:color="auto"/>
            <w:bottom w:val="none" w:sz="0" w:space="0" w:color="auto"/>
            <w:right w:val="none" w:sz="0" w:space="0" w:color="auto"/>
          </w:divBdr>
        </w:div>
        <w:div w:id="878318444">
          <w:marLeft w:val="480"/>
          <w:marRight w:val="0"/>
          <w:marTop w:val="0"/>
          <w:marBottom w:val="0"/>
          <w:divBdr>
            <w:top w:val="none" w:sz="0" w:space="0" w:color="auto"/>
            <w:left w:val="none" w:sz="0" w:space="0" w:color="auto"/>
            <w:bottom w:val="none" w:sz="0" w:space="0" w:color="auto"/>
            <w:right w:val="none" w:sz="0" w:space="0" w:color="auto"/>
          </w:divBdr>
        </w:div>
      </w:divsChild>
    </w:div>
    <w:div w:id="740566949">
      <w:bodyDiv w:val="1"/>
      <w:marLeft w:val="0"/>
      <w:marRight w:val="0"/>
      <w:marTop w:val="0"/>
      <w:marBottom w:val="0"/>
      <w:divBdr>
        <w:top w:val="none" w:sz="0" w:space="0" w:color="auto"/>
        <w:left w:val="none" w:sz="0" w:space="0" w:color="auto"/>
        <w:bottom w:val="none" w:sz="0" w:space="0" w:color="auto"/>
        <w:right w:val="none" w:sz="0" w:space="0" w:color="auto"/>
      </w:divBdr>
    </w:div>
    <w:div w:id="749158545">
      <w:bodyDiv w:val="1"/>
      <w:marLeft w:val="0"/>
      <w:marRight w:val="0"/>
      <w:marTop w:val="0"/>
      <w:marBottom w:val="0"/>
      <w:divBdr>
        <w:top w:val="none" w:sz="0" w:space="0" w:color="auto"/>
        <w:left w:val="none" w:sz="0" w:space="0" w:color="auto"/>
        <w:bottom w:val="none" w:sz="0" w:space="0" w:color="auto"/>
        <w:right w:val="none" w:sz="0" w:space="0" w:color="auto"/>
      </w:divBdr>
    </w:div>
    <w:div w:id="752506843">
      <w:bodyDiv w:val="1"/>
      <w:marLeft w:val="0"/>
      <w:marRight w:val="0"/>
      <w:marTop w:val="0"/>
      <w:marBottom w:val="0"/>
      <w:divBdr>
        <w:top w:val="none" w:sz="0" w:space="0" w:color="auto"/>
        <w:left w:val="none" w:sz="0" w:space="0" w:color="auto"/>
        <w:bottom w:val="none" w:sz="0" w:space="0" w:color="auto"/>
        <w:right w:val="none" w:sz="0" w:space="0" w:color="auto"/>
      </w:divBdr>
    </w:div>
    <w:div w:id="787436737">
      <w:bodyDiv w:val="1"/>
      <w:marLeft w:val="0"/>
      <w:marRight w:val="0"/>
      <w:marTop w:val="0"/>
      <w:marBottom w:val="0"/>
      <w:divBdr>
        <w:top w:val="none" w:sz="0" w:space="0" w:color="auto"/>
        <w:left w:val="none" w:sz="0" w:space="0" w:color="auto"/>
        <w:bottom w:val="none" w:sz="0" w:space="0" w:color="auto"/>
        <w:right w:val="none" w:sz="0" w:space="0" w:color="auto"/>
      </w:divBdr>
    </w:div>
    <w:div w:id="789980667">
      <w:bodyDiv w:val="1"/>
      <w:marLeft w:val="0"/>
      <w:marRight w:val="0"/>
      <w:marTop w:val="0"/>
      <w:marBottom w:val="0"/>
      <w:divBdr>
        <w:top w:val="none" w:sz="0" w:space="0" w:color="auto"/>
        <w:left w:val="none" w:sz="0" w:space="0" w:color="auto"/>
        <w:bottom w:val="none" w:sz="0" w:space="0" w:color="auto"/>
        <w:right w:val="none" w:sz="0" w:space="0" w:color="auto"/>
      </w:divBdr>
    </w:div>
    <w:div w:id="790708907">
      <w:bodyDiv w:val="1"/>
      <w:marLeft w:val="0"/>
      <w:marRight w:val="0"/>
      <w:marTop w:val="0"/>
      <w:marBottom w:val="0"/>
      <w:divBdr>
        <w:top w:val="none" w:sz="0" w:space="0" w:color="auto"/>
        <w:left w:val="none" w:sz="0" w:space="0" w:color="auto"/>
        <w:bottom w:val="none" w:sz="0" w:space="0" w:color="auto"/>
        <w:right w:val="none" w:sz="0" w:space="0" w:color="auto"/>
      </w:divBdr>
    </w:div>
    <w:div w:id="809909503">
      <w:bodyDiv w:val="1"/>
      <w:marLeft w:val="0"/>
      <w:marRight w:val="0"/>
      <w:marTop w:val="0"/>
      <w:marBottom w:val="0"/>
      <w:divBdr>
        <w:top w:val="none" w:sz="0" w:space="0" w:color="auto"/>
        <w:left w:val="none" w:sz="0" w:space="0" w:color="auto"/>
        <w:bottom w:val="none" w:sz="0" w:space="0" w:color="auto"/>
        <w:right w:val="none" w:sz="0" w:space="0" w:color="auto"/>
      </w:divBdr>
    </w:div>
    <w:div w:id="818300816">
      <w:bodyDiv w:val="1"/>
      <w:marLeft w:val="0"/>
      <w:marRight w:val="0"/>
      <w:marTop w:val="0"/>
      <w:marBottom w:val="0"/>
      <w:divBdr>
        <w:top w:val="none" w:sz="0" w:space="0" w:color="auto"/>
        <w:left w:val="none" w:sz="0" w:space="0" w:color="auto"/>
        <w:bottom w:val="none" w:sz="0" w:space="0" w:color="auto"/>
        <w:right w:val="none" w:sz="0" w:space="0" w:color="auto"/>
      </w:divBdr>
    </w:div>
    <w:div w:id="819880735">
      <w:bodyDiv w:val="1"/>
      <w:marLeft w:val="0"/>
      <w:marRight w:val="0"/>
      <w:marTop w:val="0"/>
      <w:marBottom w:val="0"/>
      <w:divBdr>
        <w:top w:val="none" w:sz="0" w:space="0" w:color="auto"/>
        <w:left w:val="none" w:sz="0" w:space="0" w:color="auto"/>
        <w:bottom w:val="none" w:sz="0" w:space="0" w:color="auto"/>
        <w:right w:val="none" w:sz="0" w:space="0" w:color="auto"/>
      </w:divBdr>
    </w:div>
    <w:div w:id="820805281">
      <w:bodyDiv w:val="1"/>
      <w:marLeft w:val="0"/>
      <w:marRight w:val="0"/>
      <w:marTop w:val="0"/>
      <w:marBottom w:val="0"/>
      <w:divBdr>
        <w:top w:val="none" w:sz="0" w:space="0" w:color="auto"/>
        <w:left w:val="none" w:sz="0" w:space="0" w:color="auto"/>
        <w:bottom w:val="none" w:sz="0" w:space="0" w:color="auto"/>
        <w:right w:val="none" w:sz="0" w:space="0" w:color="auto"/>
      </w:divBdr>
    </w:div>
    <w:div w:id="826170172">
      <w:bodyDiv w:val="1"/>
      <w:marLeft w:val="0"/>
      <w:marRight w:val="0"/>
      <w:marTop w:val="0"/>
      <w:marBottom w:val="0"/>
      <w:divBdr>
        <w:top w:val="none" w:sz="0" w:space="0" w:color="auto"/>
        <w:left w:val="none" w:sz="0" w:space="0" w:color="auto"/>
        <w:bottom w:val="none" w:sz="0" w:space="0" w:color="auto"/>
        <w:right w:val="none" w:sz="0" w:space="0" w:color="auto"/>
      </w:divBdr>
    </w:div>
    <w:div w:id="838543033">
      <w:bodyDiv w:val="1"/>
      <w:marLeft w:val="0"/>
      <w:marRight w:val="0"/>
      <w:marTop w:val="0"/>
      <w:marBottom w:val="0"/>
      <w:divBdr>
        <w:top w:val="none" w:sz="0" w:space="0" w:color="auto"/>
        <w:left w:val="none" w:sz="0" w:space="0" w:color="auto"/>
        <w:bottom w:val="none" w:sz="0" w:space="0" w:color="auto"/>
        <w:right w:val="none" w:sz="0" w:space="0" w:color="auto"/>
      </w:divBdr>
    </w:div>
    <w:div w:id="841971613">
      <w:bodyDiv w:val="1"/>
      <w:marLeft w:val="0"/>
      <w:marRight w:val="0"/>
      <w:marTop w:val="0"/>
      <w:marBottom w:val="0"/>
      <w:divBdr>
        <w:top w:val="none" w:sz="0" w:space="0" w:color="auto"/>
        <w:left w:val="none" w:sz="0" w:space="0" w:color="auto"/>
        <w:bottom w:val="none" w:sz="0" w:space="0" w:color="auto"/>
        <w:right w:val="none" w:sz="0" w:space="0" w:color="auto"/>
      </w:divBdr>
      <w:divsChild>
        <w:div w:id="1309941783">
          <w:marLeft w:val="480"/>
          <w:marRight w:val="0"/>
          <w:marTop w:val="0"/>
          <w:marBottom w:val="0"/>
          <w:divBdr>
            <w:top w:val="none" w:sz="0" w:space="0" w:color="auto"/>
            <w:left w:val="none" w:sz="0" w:space="0" w:color="auto"/>
            <w:bottom w:val="none" w:sz="0" w:space="0" w:color="auto"/>
            <w:right w:val="none" w:sz="0" w:space="0" w:color="auto"/>
          </w:divBdr>
        </w:div>
        <w:div w:id="602107453">
          <w:marLeft w:val="480"/>
          <w:marRight w:val="0"/>
          <w:marTop w:val="0"/>
          <w:marBottom w:val="0"/>
          <w:divBdr>
            <w:top w:val="none" w:sz="0" w:space="0" w:color="auto"/>
            <w:left w:val="none" w:sz="0" w:space="0" w:color="auto"/>
            <w:bottom w:val="none" w:sz="0" w:space="0" w:color="auto"/>
            <w:right w:val="none" w:sz="0" w:space="0" w:color="auto"/>
          </w:divBdr>
        </w:div>
      </w:divsChild>
    </w:div>
    <w:div w:id="857230947">
      <w:bodyDiv w:val="1"/>
      <w:marLeft w:val="0"/>
      <w:marRight w:val="0"/>
      <w:marTop w:val="0"/>
      <w:marBottom w:val="0"/>
      <w:divBdr>
        <w:top w:val="none" w:sz="0" w:space="0" w:color="auto"/>
        <w:left w:val="none" w:sz="0" w:space="0" w:color="auto"/>
        <w:bottom w:val="none" w:sz="0" w:space="0" w:color="auto"/>
        <w:right w:val="none" w:sz="0" w:space="0" w:color="auto"/>
      </w:divBdr>
      <w:divsChild>
        <w:div w:id="349725654">
          <w:marLeft w:val="480"/>
          <w:marRight w:val="0"/>
          <w:marTop w:val="0"/>
          <w:marBottom w:val="0"/>
          <w:divBdr>
            <w:top w:val="none" w:sz="0" w:space="0" w:color="auto"/>
            <w:left w:val="none" w:sz="0" w:space="0" w:color="auto"/>
            <w:bottom w:val="none" w:sz="0" w:space="0" w:color="auto"/>
            <w:right w:val="none" w:sz="0" w:space="0" w:color="auto"/>
          </w:divBdr>
        </w:div>
      </w:divsChild>
    </w:div>
    <w:div w:id="862279489">
      <w:bodyDiv w:val="1"/>
      <w:marLeft w:val="0"/>
      <w:marRight w:val="0"/>
      <w:marTop w:val="0"/>
      <w:marBottom w:val="0"/>
      <w:divBdr>
        <w:top w:val="none" w:sz="0" w:space="0" w:color="auto"/>
        <w:left w:val="none" w:sz="0" w:space="0" w:color="auto"/>
        <w:bottom w:val="none" w:sz="0" w:space="0" w:color="auto"/>
        <w:right w:val="none" w:sz="0" w:space="0" w:color="auto"/>
      </w:divBdr>
    </w:div>
    <w:div w:id="869611986">
      <w:bodyDiv w:val="1"/>
      <w:marLeft w:val="0"/>
      <w:marRight w:val="0"/>
      <w:marTop w:val="0"/>
      <w:marBottom w:val="0"/>
      <w:divBdr>
        <w:top w:val="none" w:sz="0" w:space="0" w:color="auto"/>
        <w:left w:val="none" w:sz="0" w:space="0" w:color="auto"/>
        <w:bottom w:val="none" w:sz="0" w:space="0" w:color="auto"/>
        <w:right w:val="none" w:sz="0" w:space="0" w:color="auto"/>
      </w:divBdr>
    </w:div>
    <w:div w:id="898131855">
      <w:bodyDiv w:val="1"/>
      <w:marLeft w:val="0"/>
      <w:marRight w:val="0"/>
      <w:marTop w:val="0"/>
      <w:marBottom w:val="0"/>
      <w:divBdr>
        <w:top w:val="none" w:sz="0" w:space="0" w:color="auto"/>
        <w:left w:val="none" w:sz="0" w:space="0" w:color="auto"/>
        <w:bottom w:val="none" w:sz="0" w:space="0" w:color="auto"/>
        <w:right w:val="none" w:sz="0" w:space="0" w:color="auto"/>
      </w:divBdr>
    </w:div>
    <w:div w:id="905066251">
      <w:bodyDiv w:val="1"/>
      <w:marLeft w:val="0"/>
      <w:marRight w:val="0"/>
      <w:marTop w:val="0"/>
      <w:marBottom w:val="0"/>
      <w:divBdr>
        <w:top w:val="none" w:sz="0" w:space="0" w:color="auto"/>
        <w:left w:val="none" w:sz="0" w:space="0" w:color="auto"/>
        <w:bottom w:val="none" w:sz="0" w:space="0" w:color="auto"/>
        <w:right w:val="none" w:sz="0" w:space="0" w:color="auto"/>
      </w:divBdr>
    </w:div>
    <w:div w:id="911738408">
      <w:bodyDiv w:val="1"/>
      <w:marLeft w:val="0"/>
      <w:marRight w:val="0"/>
      <w:marTop w:val="0"/>
      <w:marBottom w:val="0"/>
      <w:divBdr>
        <w:top w:val="none" w:sz="0" w:space="0" w:color="auto"/>
        <w:left w:val="none" w:sz="0" w:space="0" w:color="auto"/>
        <w:bottom w:val="none" w:sz="0" w:space="0" w:color="auto"/>
        <w:right w:val="none" w:sz="0" w:space="0" w:color="auto"/>
      </w:divBdr>
    </w:div>
    <w:div w:id="965430778">
      <w:bodyDiv w:val="1"/>
      <w:marLeft w:val="0"/>
      <w:marRight w:val="0"/>
      <w:marTop w:val="0"/>
      <w:marBottom w:val="0"/>
      <w:divBdr>
        <w:top w:val="none" w:sz="0" w:space="0" w:color="auto"/>
        <w:left w:val="none" w:sz="0" w:space="0" w:color="auto"/>
        <w:bottom w:val="none" w:sz="0" w:space="0" w:color="auto"/>
        <w:right w:val="none" w:sz="0" w:space="0" w:color="auto"/>
      </w:divBdr>
      <w:divsChild>
        <w:div w:id="914054023">
          <w:marLeft w:val="480"/>
          <w:marRight w:val="0"/>
          <w:marTop w:val="0"/>
          <w:marBottom w:val="0"/>
          <w:divBdr>
            <w:top w:val="none" w:sz="0" w:space="0" w:color="auto"/>
            <w:left w:val="none" w:sz="0" w:space="0" w:color="auto"/>
            <w:bottom w:val="none" w:sz="0" w:space="0" w:color="auto"/>
            <w:right w:val="none" w:sz="0" w:space="0" w:color="auto"/>
          </w:divBdr>
        </w:div>
        <w:div w:id="2071028904">
          <w:marLeft w:val="480"/>
          <w:marRight w:val="0"/>
          <w:marTop w:val="0"/>
          <w:marBottom w:val="0"/>
          <w:divBdr>
            <w:top w:val="none" w:sz="0" w:space="0" w:color="auto"/>
            <w:left w:val="none" w:sz="0" w:space="0" w:color="auto"/>
            <w:bottom w:val="none" w:sz="0" w:space="0" w:color="auto"/>
            <w:right w:val="none" w:sz="0" w:space="0" w:color="auto"/>
          </w:divBdr>
        </w:div>
        <w:div w:id="702243018">
          <w:marLeft w:val="480"/>
          <w:marRight w:val="0"/>
          <w:marTop w:val="0"/>
          <w:marBottom w:val="0"/>
          <w:divBdr>
            <w:top w:val="none" w:sz="0" w:space="0" w:color="auto"/>
            <w:left w:val="none" w:sz="0" w:space="0" w:color="auto"/>
            <w:bottom w:val="none" w:sz="0" w:space="0" w:color="auto"/>
            <w:right w:val="none" w:sz="0" w:space="0" w:color="auto"/>
          </w:divBdr>
        </w:div>
      </w:divsChild>
    </w:div>
    <w:div w:id="981346623">
      <w:bodyDiv w:val="1"/>
      <w:marLeft w:val="0"/>
      <w:marRight w:val="0"/>
      <w:marTop w:val="0"/>
      <w:marBottom w:val="0"/>
      <w:divBdr>
        <w:top w:val="none" w:sz="0" w:space="0" w:color="auto"/>
        <w:left w:val="none" w:sz="0" w:space="0" w:color="auto"/>
        <w:bottom w:val="none" w:sz="0" w:space="0" w:color="auto"/>
        <w:right w:val="none" w:sz="0" w:space="0" w:color="auto"/>
      </w:divBdr>
    </w:div>
    <w:div w:id="983965634">
      <w:bodyDiv w:val="1"/>
      <w:marLeft w:val="0"/>
      <w:marRight w:val="0"/>
      <w:marTop w:val="0"/>
      <w:marBottom w:val="0"/>
      <w:divBdr>
        <w:top w:val="none" w:sz="0" w:space="0" w:color="auto"/>
        <w:left w:val="none" w:sz="0" w:space="0" w:color="auto"/>
        <w:bottom w:val="none" w:sz="0" w:space="0" w:color="auto"/>
        <w:right w:val="none" w:sz="0" w:space="0" w:color="auto"/>
      </w:divBdr>
    </w:div>
    <w:div w:id="1005520810">
      <w:bodyDiv w:val="1"/>
      <w:marLeft w:val="0"/>
      <w:marRight w:val="0"/>
      <w:marTop w:val="0"/>
      <w:marBottom w:val="0"/>
      <w:divBdr>
        <w:top w:val="none" w:sz="0" w:space="0" w:color="auto"/>
        <w:left w:val="none" w:sz="0" w:space="0" w:color="auto"/>
        <w:bottom w:val="none" w:sz="0" w:space="0" w:color="auto"/>
        <w:right w:val="none" w:sz="0" w:space="0" w:color="auto"/>
      </w:divBdr>
    </w:div>
    <w:div w:id="1011491490">
      <w:bodyDiv w:val="1"/>
      <w:marLeft w:val="0"/>
      <w:marRight w:val="0"/>
      <w:marTop w:val="0"/>
      <w:marBottom w:val="0"/>
      <w:divBdr>
        <w:top w:val="none" w:sz="0" w:space="0" w:color="auto"/>
        <w:left w:val="none" w:sz="0" w:space="0" w:color="auto"/>
        <w:bottom w:val="none" w:sz="0" w:space="0" w:color="auto"/>
        <w:right w:val="none" w:sz="0" w:space="0" w:color="auto"/>
      </w:divBdr>
    </w:div>
    <w:div w:id="1021513751">
      <w:bodyDiv w:val="1"/>
      <w:marLeft w:val="0"/>
      <w:marRight w:val="0"/>
      <w:marTop w:val="0"/>
      <w:marBottom w:val="0"/>
      <w:divBdr>
        <w:top w:val="none" w:sz="0" w:space="0" w:color="auto"/>
        <w:left w:val="none" w:sz="0" w:space="0" w:color="auto"/>
        <w:bottom w:val="none" w:sz="0" w:space="0" w:color="auto"/>
        <w:right w:val="none" w:sz="0" w:space="0" w:color="auto"/>
      </w:divBdr>
    </w:div>
    <w:div w:id="1032457453">
      <w:bodyDiv w:val="1"/>
      <w:marLeft w:val="0"/>
      <w:marRight w:val="0"/>
      <w:marTop w:val="0"/>
      <w:marBottom w:val="0"/>
      <w:divBdr>
        <w:top w:val="none" w:sz="0" w:space="0" w:color="auto"/>
        <w:left w:val="none" w:sz="0" w:space="0" w:color="auto"/>
        <w:bottom w:val="none" w:sz="0" w:space="0" w:color="auto"/>
        <w:right w:val="none" w:sz="0" w:space="0" w:color="auto"/>
      </w:divBdr>
    </w:div>
    <w:div w:id="1058549425">
      <w:bodyDiv w:val="1"/>
      <w:marLeft w:val="0"/>
      <w:marRight w:val="0"/>
      <w:marTop w:val="0"/>
      <w:marBottom w:val="0"/>
      <w:divBdr>
        <w:top w:val="none" w:sz="0" w:space="0" w:color="auto"/>
        <w:left w:val="none" w:sz="0" w:space="0" w:color="auto"/>
        <w:bottom w:val="none" w:sz="0" w:space="0" w:color="auto"/>
        <w:right w:val="none" w:sz="0" w:space="0" w:color="auto"/>
      </w:divBdr>
    </w:div>
    <w:div w:id="1060329111">
      <w:bodyDiv w:val="1"/>
      <w:marLeft w:val="0"/>
      <w:marRight w:val="0"/>
      <w:marTop w:val="0"/>
      <w:marBottom w:val="0"/>
      <w:divBdr>
        <w:top w:val="none" w:sz="0" w:space="0" w:color="auto"/>
        <w:left w:val="none" w:sz="0" w:space="0" w:color="auto"/>
        <w:bottom w:val="none" w:sz="0" w:space="0" w:color="auto"/>
        <w:right w:val="none" w:sz="0" w:space="0" w:color="auto"/>
      </w:divBdr>
      <w:divsChild>
        <w:div w:id="728502045">
          <w:marLeft w:val="480"/>
          <w:marRight w:val="0"/>
          <w:marTop w:val="0"/>
          <w:marBottom w:val="0"/>
          <w:divBdr>
            <w:top w:val="none" w:sz="0" w:space="0" w:color="auto"/>
            <w:left w:val="none" w:sz="0" w:space="0" w:color="auto"/>
            <w:bottom w:val="none" w:sz="0" w:space="0" w:color="auto"/>
            <w:right w:val="none" w:sz="0" w:space="0" w:color="auto"/>
          </w:divBdr>
        </w:div>
        <w:div w:id="1384787722">
          <w:marLeft w:val="480"/>
          <w:marRight w:val="0"/>
          <w:marTop w:val="0"/>
          <w:marBottom w:val="0"/>
          <w:divBdr>
            <w:top w:val="none" w:sz="0" w:space="0" w:color="auto"/>
            <w:left w:val="none" w:sz="0" w:space="0" w:color="auto"/>
            <w:bottom w:val="none" w:sz="0" w:space="0" w:color="auto"/>
            <w:right w:val="none" w:sz="0" w:space="0" w:color="auto"/>
          </w:divBdr>
        </w:div>
        <w:div w:id="472065432">
          <w:marLeft w:val="480"/>
          <w:marRight w:val="0"/>
          <w:marTop w:val="0"/>
          <w:marBottom w:val="0"/>
          <w:divBdr>
            <w:top w:val="none" w:sz="0" w:space="0" w:color="auto"/>
            <w:left w:val="none" w:sz="0" w:space="0" w:color="auto"/>
            <w:bottom w:val="none" w:sz="0" w:space="0" w:color="auto"/>
            <w:right w:val="none" w:sz="0" w:space="0" w:color="auto"/>
          </w:divBdr>
        </w:div>
      </w:divsChild>
    </w:div>
    <w:div w:id="1071849708">
      <w:bodyDiv w:val="1"/>
      <w:marLeft w:val="0"/>
      <w:marRight w:val="0"/>
      <w:marTop w:val="0"/>
      <w:marBottom w:val="0"/>
      <w:divBdr>
        <w:top w:val="none" w:sz="0" w:space="0" w:color="auto"/>
        <w:left w:val="none" w:sz="0" w:space="0" w:color="auto"/>
        <w:bottom w:val="none" w:sz="0" w:space="0" w:color="auto"/>
        <w:right w:val="none" w:sz="0" w:space="0" w:color="auto"/>
      </w:divBdr>
    </w:div>
    <w:div w:id="1084490645">
      <w:bodyDiv w:val="1"/>
      <w:marLeft w:val="0"/>
      <w:marRight w:val="0"/>
      <w:marTop w:val="0"/>
      <w:marBottom w:val="0"/>
      <w:divBdr>
        <w:top w:val="none" w:sz="0" w:space="0" w:color="auto"/>
        <w:left w:val="none" w:sz="0" w:space="0" w:color="auto"/>
        <w:bottom w:val="none" w:sz="0" w:space="0" w:color="auto"/>
        <w:right w:val="none" w:sz="0" w:space="0" w:color="auto"/>
      </w:divBdr>
    </w:div>
    <w:div w:id="1087505407">
      <w:bodyDiv w:val="1"/>
      <w:marLeft w:val="0"/>
      <w:marRight w:val="0"/>
      <w:marTop w:val="0"/>
      <w:marBottom w:val="0"/>
      <w:divBdr>
        <w:top w:val="none" w:sz="0" w:space="0" w:color="auto"/>
        <w:left w:val="none" w:sz="0" w:space="0" w:color="auto"/>
        <w:bottom w:val="none" w:sz="0" w:space="0" w:color="auto"/>
        <w:right w:val="none" w:sz="0" w:space="0" w:color="auto"/>
      </w:divBdr>
    </w:div>
    <w:div w:id="1092511814">
      <w:bodyDiv w:val="1"/>
      <w:marLeft w:val="0"/>
      <w:marRight w:val="0"/>
      <w:marTop w:val="0"/>
      <w:marBottom w:val="0"/>
      <w:divBdr>
        <w:top w:val="none" w:sz="0" w:space="0" w:color="auto"/>
        <w:left w:val="none" w:sz="0" w:space="0" w:color="auto"/>
        <w:bottom w:val="none" w:sz="0" w:space="0" w:color="auto"/>
        <w:right w:val="none" w:sz="0" w:space="0" w:color="auto"/>
      </w:divBdr>
    </w:div>
    <w:div w:id="1118183043">
      <w:bodyDiv w:val="1"/>
      <w:marLeft w:val="0"/>
      <w:marRight w:val="0"/>
      <w:marTop w:val="0"/>
      <w:marBottom w:val="0"/>
      <w:divBdr>
        <w:top w:val="none" w:sz="0" w:space="0" w:color="auto"/>
        <w:left w:val="none" w:sz="0" w:space="0" w:color="auto"/>
        <w:bottom w:val="none" w:sz="0" w:space="0" w:color="auto"/>
        <w:right w:val="none" w:sz="0" w:space="0" w:color="auto"/>
      </w:divBdr>
    </w:div>
    <w:div w:id="1131171014">
      <w:bodyDiv w:val="1"/>
      <w:marLeft w:val="0"/>
      <w:marRight w:val="0"/>
      <w:marTop w:val="0"/>
      <w:marBottom w:val="0"/>
      <w:divBdr>
        <w:top w:val="none" w:sz="0" w:space="0" w:color="auto"/>
        <w:left w:val="none" w:sz="0" w:space="0" w:color="auto"/>
        <w:bottom w:val="none" w:sz="0" w:space="0" w:color="auto"/>
        <w:right w:val="none" w:sz="0" w:space="0" w:color="auto"/>
      </w:divBdr>
    </w:div>
    <w:div w:id="1132595144">
      <w:bodyDiv w:val="1"/>
      <w:marLeft w:val="0"/>
      <w:marRight w:val="0"/>
      <w:marTop w:val="0"/>
      <w:marBottom w:val="0"/>
      <w:divBdr>
        <w:top w:val="none" w:sz="0" w:space="0" w:color="auto"/>
        <w:left w:val="none" w:sz="0" w:space="0" w:color="auto"/>
        <w:bottom w:val="none" w:sz="0" w:space="0" w:color="auto"/>
        <w:right w:val="none" w:sz="0" w:space="0" w:color="auto"/>
      </w:divBdr>
    </w:div>
    <w:div w:id="1134904250">
      <w:bodyDiv w:val="1"/>
      <w:marLeft w:val="0"/>
      <w:marRight w:val="0"/>
      <w:marTop w:val="0"/>
      <w:marBottom w:val="0"/>
      <w:divBdr>
        <w:top w:val="none" w:sz="0" w:space="0" w:color="auto"/>
        <w:left w:val="none" w:sz="0" w:space="0" w:color="auto"/>
        <w:bottom w:val="none" w:sz="0" w:space="0" w:color="auto"/>
        <w:right w:val="none" w:sz="0" w:space="0" w:color="auto"/>
      </w:divBdr>
    </w:div>
    <w:div w:id="1137259052">
      <w:bodyDiv w:val="1"/>
      <w:marLeft w:val="0"/>
      <w:marRight w:val="0"/>
      <w:marTop w:val="0"/>
      <w:marBottom w:val="0"/>
      <w:divBdr>
        <w:top w:val="none" w:sz="0" w:space="0" w:color="auto"/>
        <w:left w:val="none" w:sz="0" w:space="0" w:color="auto"/>
        <w:bottom w:val="none" w:sz="0" w:space="0" w:color="auto"/>
        <w:right w:val="none" w:sz="0" w:space="0" w:color="auto"/>
      </w:divBdr>
    </w:div>
    <w:div w:id="1140418687">
      <w:bodyDiv w:val="1"/>
      <w:marLeft w:val="0"/>
      <w:marRight w:val="0"/>
      <w:marTop w:val="0"/>
      <w:marBottom w:val="0"/>
      <w:divBdr>
        <w:top w:val="none" w:sz="0" w:space="0" w:color="auto"/>
        <w:left w:val="none" w:sz="0" w:space="0" w:color="auto"/>
        <w:bottom w:val="none" w:sz="0" w:space="0" w:color="auto"/>
        <w:right w:val="none" w:sz="0" w:space="0" w:color="auto"/>
      </w:divBdr>
    </w:div>
    <w:div w:id="1140994654">
      <w:bodyDiv w:val="1"/>
      <w:marLeft w:val="0"/>
      <w:marRight w:val="0"/>
      <w:marTop w:val="0"/>
      <w:marBottom w:val="0"/>
      <w:divBdr>
        <w:top w:val="none" w:sz="0" w:space="0" w:color="auto"/>
        <w:left w:val="none" w:sz="0" w:space="0" w:color="auto"/>
        <w:bottom w:val="none" w:sz="0" w:space="0" w:color="auto"/>
        <w:right w:val="none" w:sz="0" w:space="0" w:color="auto"/>
      </w:divBdr>
    </w:div>
    <w:div w:id="1150439928">
      <w:bodyDiv w:val="1"/>
      <w:marLeft w:val="0"/>
      <w:marRight w:val="0"/>
      <w:marTop w:val="0"/>
      <w:marBottom w:val="0"/>
      <w:divBdr>
        <w:top w:val="none" w:sz="0" w:space="0" w:color="auto"/>
        <w:left w:val="none" w:sz="0" w:space="0" w:color="auto"/>
        <w:bottom w:val="none" w:sz="0" w:space="0" w:color="auto"/>
        <w:right w:val="none" w:sz="0" w:space="0" w:color="auto"/>
      </w:divBdr>
    </w:div>
    <w:div w:id="1171336210">
      <w:bodyDiv w:val="1"/>
      <w:marLeft w:val="0"/>
      <w:marRight w:val="0"/>
      <w:marTop w:val="0"/>
      <w:marBottom w:val="0"/>
      <w:divBdr>
        <w:top w:val="none" w:sz="0" w:space="0" w:color="auto"/>
        <w:left w:val="none" w:sz="0" w:space="0" w:color="auto"/>
        <w:bottom w:val="none" w:sz="0" w:space="0" w:color="auto"/>
        <w:right w:val="none" w:sz="0" w:space="0" w:color="auto"/>
      </w:divBdr>
    </w:div>
    <w:div w:id="1177620437">
      <w:bodyDiv w:val="1"/>
      <w:marLeft w:val="0"/>
      <w:marRight w:val="0"/>
      <w:marTop w:val="0"/>
      <w:marBottom w:val="0"/>
      <w:divBdr>
        <w:top w:val="none" w:sz="0" w:space="0" w:color="auto"/>
        <w:left w:val="none" w:sz="0" w:space="0" w:color="auto"/>
        <w:bottom w:val="none" w:sz="0" w:space="0" w:color="auto"/>
        <w:right w:val="none" w:sz="0" w:space="0" w:color="auto"/>
      </w:divBdr>
      <w:divsChild>
        <w:div w:id="1638410636">
          <w:marLeft w:val="480"/>
          <w:marRight w:val="0"/>
          <w:marTop w:val="0"/>
          <w:marBottom w:val="0"/>
          <w:divBdr>
            <w:top w:val="none" w:sz="0" w:space="0" w:color="auto"/>
            <w:left w:val="none" w:sz="0" w:space="0" w:color="auto"/>
            <w:bottom w:val="none" w:sz="0" w:space="0" w:color="auto"/>
            <w:right w:val="none" w:sz="0" w:space="0" w:color="auto"/>
          </w:divBdr>
        </w:div>
        <w:div w:id="1895194085">
          <w:marLeft w:val="480"/>
          <w:marRight w:val="0"/>
          <w:marTop w:val="0"/>
          <w:marBottom w:val="0"/>
          <w:divBdr>
            <w:top w:val="none" w:sz="0" w:space="0" w:color="auto"/>
            <w:left w:val="none" w:sz="0" w:space="0" w:color="auto"/>
            <w:bottom w:val="none" w:sz="0" w:space="0" w:color="auto"/>
            <w:right w:val="none" w:sz="0" w:space="0" w:color="auto"/>
          </w:divBdr>
        </w:div>
      </w:divsChild>
    </w:div>
    <w:div w:id="1189567917">
      <w:bodyDiv w:val="1"/>
      <w:marLeft w:val="0"/>
      <w:marRight w:val="0"/>
      <w:marTop w:val="0"/>
      <w:marBottom w:val="0"/>
      <w:divBdr>
        <w:top w:val="none" w:sz="0" w:space="0" w:color="auto"/>
        <w:left w:val="none" w:sz="0" w:space="0" w:color="auto"/>
        <w:bottom w:val="none" w:sz="0" w:space="0" w:color="auto"/>
        <w:right w:val="none" w:sz="0" w:space="0" w:color="auto"/>
      </w:divBdr>
    </w:div>
    <w:div w:id="1208027398">
      <w:bodyDiv w:val="1"/>
      <w:marLeft w:val="0"/>
      <w:marRight w:val="0"/>
      <w:marTop w:val="0"/>
      <w:marBottom w:val="0"/>
      <w:divBdr>
        <w:top w:val="none" w:sz="0" w:space="0" w:color="auto"/>
        <w:left w:val="none" w:sz="0" w:space="0" w:color="auto"/>
        <w:bottom w:val="none" w:sz="0" w:space="0" w:color="auto"/>
        <w:right w:val="none" w:sz="0" w:space="0" w:color="auto"/>
      </w:divBdr>
    </w:div>
    <w:div w:id="1212496406">
      <w:bodyDiv w:val="1"/>
      <w:marLeft w:val="0"/>
      <w:marRight w:val="0"/>
      <w:marTop w:val="0"/>
      <w:marBottom w:val="0"/>
      <w:divBdr>
        <w:top w:val="none" w:sz="0" w:space="0" w:color="auto"/>
        <w:left w:val="none" w:sz="0" w:space="0" w:color="auto"/>
        <w:bottom w:val="none" w:sz="0" w:space="0" w:color="auto"/>
        <w:right w:val="none" w:sz="0" w:space="0" w:color="auto"/>
      </w:divBdr>
    </w:div>
    <w:div w:id="1222787159">
      <w:bodyDiv w:val="1"/>
      <w:marLeft w:val="0"/>
      <w:marRight w:val="0"/>
      <w:marTop w:val="0"/>
      <w:marBottom w:val="0"/>
      <w:divBdr>
        <w:top w:val="none" w:sz="0" w:space="0" w:color="auto"/>
        <w:left w:val="none" w:sz="0" w:space="0" w:color="auto"/>
        <w:bottom w:val="none" w:sz="0" w:space="0" w:color="auto"/>
        <w:right w:val="none" w:sz="0" w:space="0" w:color="auto"/>
      </w:divBdr>
    </w:div>
    <w:div w:id="1229997224">
      <w:bodyDiv w:val="1"/>
      <w:marLeft w:val="0"/>
      <w:marRight w:val="0"/>
      <w:marTop w:val="0"/>
      <w:marBottom w:val="0"/>
      <w:divBdr>
        <w:top w:val="none" w:sz="0" w:space="0" w:color="auto"/>
        <w:left w:val="none" w:sz="0" w:space="0" w:color="auto"/>
        <w:bottom w:val="none" w:sz="0" w:space="0" w:color="auto"/>
        <w:right w:val="none" w:sz="0" w:space="0" w:color="auto"/>
      </w:divBdr>
    </w:div>
    <w:div w:id="1233854868">
      <w:bodyDiv w:val="1"/>
      <w:marLeft w:val="0"/>
      <w:marRight w:val="0"/>
      <w:marTop w:val="0"/>
      <w:marBottom w:val="0"/>
      <w:divBdr>
        <w:top w:val="none" w:sz="0" w:space="0" w:color="auto"/>
        <w:left w:val="none" w:sz="0" w:space="0" w:color="auto"/>
        <w:bottom w:val="none" w:sz="0" w:space="0" w:color="auto"/>
        <w:right w:val="none" w:sz="0" w:space="0" w:color="auto"/>
      </w:divBdr>
    </w:div>
    <w:div w:id="1278103838">
      <w:bodyDiv w:val="1"/>
      <w:marLeft w:val="0"/>
      <w:marRight w:val="0"/>
      <w:marTop w:val="0"/>
      <w:marBottom w:val="0"/>
      <w:divBdr>
        <w:top w:val="none" w:sz="0" w:space="0" w:color="auto"/>
        <w:left w:val="none" w:sz="0" w:space="0" w:color="auto"/>
        <w:bottom w:val="none" w:sz="0" w:space="0" w:color="auto"/>
        <w:right w:val="none" w:sz="0" w:space="0" w:color="auto"/>
      </w:divBdr>
    </w:div>
    <w:div w:id="1329675836">
      <w:bodyDiv w:val="1"/>
      <w:marLeft w:val="0"/>
      <w:marRight w:val="0"/>
      <w:marTop w:val="0"/>
      <w:marBottom w:val="0"/>
      <w:divBdr>
        <w:top w:val="none" w:sz="0" w:space="0" w:color="auto"/>
        <w:left w:val="none" w:sz="0" w:space="0" w:color="auto"/>
        <w:bottom w:val="none" w:sz="0" w:space="0" w:color="auto"/>
        <w:right w:val="none" w:sz="0" w:space="0" w:color="auto"/>
      </w:divBdr>
    </w:div>
    <w:div w:id="1341855192">
      <w:bodyDiv w:val="1"/>
      <w:marLeft w:val="0"/>
      <w:marRight w:val="0"/>
      <w:marTop w:val="0"/>
      <w:marBottom w:val="0"/>
      <w:divBdr>
        <w:top w:val="none" w:sz="0" w:space="0" w:color="auto"/>
        <w:left w:val="none" w:sz="0" w:space="0" w:color="auto"/>
        <w:bottom w:val="none" w:sz="0" w:space="0" w:color="auto"/>
        <w:right w:val="none" w:sz="0" w:space="0" w:color="auto"/>
      </w:divBdr>
    </w:div>
    <w:div w:id="1361927883">
      <w:bodyDiv w:val="1"/>
      <w:marLeft w:val="0"/>
      <w:marRight w:val="0"/>
      <w:marTop w:val="0"/>
      <w:marBottom w:val="0"/>
      <w:divBdr>
        <w:top w:val="none" w:sz="0" w:space="0" w:color="auto"/>
        <w:left w:val="none" w:sz="0" w:space="0" w:color="auto"/>
        <w:bottom w:val="none" w:sz="0" w:space="0" w:color="auto"/>
        <w:right w:val="none" w:sz="0" w:space="0" w:color="auto"/>
      </w:divBdr>
    </w:div>
    <w:div w:id="1370254612">
      <w:bodyDiv w:val="1"/>
      <w:marLeft w:val="0"/>
      <w:marRight w:val="0"/>
      <w:marTop w:val="0"/>
      <w:marBottom w:val="0"/>
      <w:divBdr>
        <w:top w:val="none" w:sz="0" w:space="0" w:color="auto"/>
        <w:left w:val="none" w:sz="0" w:space="0" w:color="auto"/>
        <w:bottom w:val="none" w:sz="0" w:space="0" w:color="auto"/>
        <w:right w:val="none" w:sz="0" w:space="0" w:color="auto"/>
      </w:divBdr>
    </w:div>
    <w:div w:id="1372922466">
      <w:bodyDiv w:val="1"/>
      <w:marLeft w:val="0"/>
      <w:marRight w:val="0"/>
      <w:marTop w:val="0"/>
      <w:marBottom w:val="0"/>
      <w:divBdr>
        <w:top w:val="none" w:sz="0" w:space="0" w:color="auto"/>
        <w:left w:val="none" w:sz="0" w:space="0" w:color="auto"/>
        <w:bottom w:val="none" w:sz="0" w:space="0" w:color="auto"/>
        <w:right w:val="none" w:sz="0" w:space="0" w:color="auto"/>
      </w:divBdr>
    </w:div>
    <w:div w:id="1379667408">
      <w:bodyDiv w:val="1"/>
      <w:marLeft w:val="0"/>
      <w:marRight w:val="0"/>
      <w:marTop w:val="0"/>
      <w:marBottom w:val="0"/>
      <w:divBdr>
        <w:top w:val="none" w:sz="0" w:space="0" w:color="auto"/>
        <w:left w:val="none" w:sz="0" w:space="0" w:color="auto"/>
        <w:bottom w:val="none" w:sz="0" w:space="0" w:color="auto"/>
        <w:right w:val="none" w:sz="0" w:space="0" w:color="auto"/>
      </w:divBdr>
    </w:div>
    <w:div w:id="1383334531">
      <w:bodyDiv w:val="1"/>
      <w:marLeft w:val="0"/>
      <w:marRight w:val="0"/>
      <w:marTop w:val="0"/>
      <w:marBottom w:val="0"/>
      <w:divBdr>
        <w:top w:val="none" w:sz="0" w:space="0" w:color="auto"/>
        <w:left w:val="none" w:sz="0" w:space="0" w:color="auto"/>
        <w:bottom w:val="none" w:sz="0" w:space="0" w:color="auto"/>
        <w:right w:val="none" w:sz="0" w:space="0" w:color="auto"/>
      </w:divBdr>
    </w:div>
    <w:div w:id="1395277062">
      <w:bodyDiv w:val="1"/>
      <w:marLeft w:val="0"/>
      <w:marRight w:val="0"/>
      <w:marTop w:val="0"/>
      <w:marBottom w:val="0"/>
      <w:divBdr>
        <w:top w:val="none" w:sz="0" w:space="0" w:color="auto"/>
        <w:left w:val="none" w:sz="0" w:space="0" w:color="auto"/>
        <w:bottom w:val="none" w:sz="0" w:space="0" w:color="auto"/>
        <w:right w:val="none" w:sz="0" w:space="0" w:color="auto"/>
      </w:divBdr>
    </w:div>
    <w:div w:id="1468355467">
      <w:bodyDiv w:val="1"/>
      <w:marLeft w:val="0"/>
      <w:marRight w:val="0"/>
      <w:marTop w:val="0"/>
      <w:marBottom w:val="0"/>
      <w:divBdr>
        <w:top w:val="none" w:sz="0" w:space="0" w:color="auto"/>
        <w:left w:val="none" w:sz="0" w:space="0" w:color="auto"/>
        <w:bottom w:val="none" w:sz="0" w:space="0" w:color="auto"/>
        <w:right w:val="none" w:sz="0" w:space="0" w:color="auto"/>
      </w:divBdr>
    </w:div>
    <w:div w:id="1468626435">
      <w:bodyDiv w:val="1"/>
      <w:marLeft w:val="0"/>
      <w:marRight w:val="0"/>
      <w:marTop w:val="0"/>
      <w:marBottom w:val="0"/>
      <w:divBdr>
        <w:top w:val="none" w:sz="0" w:space="0" w:color="auto"/>
        <w:left w:val="none" w:sz="0" w:space="0" w:color="auto"/>
        <w:bottom w:val="none" w:sz="0" w:space="0" w:color="auto"/>
        <w:right w:val="none" w:sz="0" w:space="0" w:color="auto"/>
      </w:divBdr>
    </w:div>
    <w:div w:id="1503013248">
      <w:bodyDiv w:val="1"/>
      <w:marLeft w:val="0"/>
      <w:marRight w:val="0"/>
      <w:marTop w:val="0"/>
      <w:marBottom w:val="0"/>
      <w:divBdr>
        <w:top w:val="none" w:sz="0" w:space="0" w:color="auto"/>
        <w:left w:val="none" w:sz="0" w:space="0" w:color="auto"/>
        <w:bottom w:val="none" w:sz="0" w:space="0" w:color="auto"/>
        <w:right w:val="none" w:sz="0" w:space="0" w:color="auto"/>
      </w:divBdr>
    </w:div>
    <w:div w:id="1513103036">
      <w:bodyDiv w:val="1"/>
      <w:marLeft w:val="0"/>
      <w:marRight w:val="0"/>
      <w:marTop w:val="0"/>
      <w:marBottom w:val="0"/>
      <w:divBdr>
        <w:top w:val="none" w:sz="0" w:space="0" w:color="auto"/>
        <w:left w:val="none" w:sz="0" w:space="0" w:color="auto"/>
        <w:bottom w:val="none" w:sz="0" w:space="0" w:color="auto"/>
        <w:right w:val="none" w:sz="0" w:space="0" w:color="auto"/>
      </w:divBdr>
    </w:div>
    <w:div w:id="1521969524">
      <w:bodyDiv w:val="1"/>
      <w:marLeft w:val="0"/>
      <w:marRight w:val="0"/>
      <w:marTop w:val="0"/>
      <w:marBottom w:val="0"/>
      <w:divBdr>
        <w:top w:val="none" w:sz="0" w:space="0" w:color="auto"/>
        <w:left w:val="none" w:sz="0" w:space="0" w:color="auto"/>
        <w:bottom w:val="none" w:sz="0" w:space="0" w:color="auto"/>
        <w:right w:val="none" w:sz="0" w:space="0" w:color="auto"/>
      </w:divBdr>
    </w:div>
    <w:div w:id="1522932253">
      <w:bodyDiv w:val="1"/>
      <w:marLeft w:val="0"/>
      <w:marRight w:val="0"/>
      <w:marTop w:val="0"/>
      <w:marBottom w:val="0"/>
      <w:divBdr>
        <w:top w:val="none" w:sz="0" w:space="0" w:color="auto"/>
        <w:left w:val="none" w:sz="0" w:space="0" w:color="auto"/>
        <w:bottom w:val="none" w:sz="0" w:space="0" w:color="auto"/>
        <w:right w:val="none" w:sz="0" w:space="0" w:color="auto"/>
      </w:divBdr>
    </w:div>
    <w:div w:id="1532835333">
      <w:bodyDiv w:val="1"/>
      <w:marLeft w:val="0"/>
      <w:marRight w:val="0"/>
      <w:marTop w:val="0"/>
      <w:marBottom w:val="0"/>
      <w:divBdr>
        <w:top w:val="none" w:sz="0" w:space="0" w:color="auto"/>
        <w:left w:val="none" w:sz="0" w:space="0" w:color="auto"/>
        <w:bottom w:val="none" w:sz="0" w:space="0" w:color="auto"/>
        <w:right w:val="none" w:sz="0" w:space="0" w:color="auto"/>
      </w:divBdr>
    </w:div>
    <w:div w:id="1540507190">
      <w:bodyDiv w:val="1"/>
      <w:marLeft w:val="0"/>
      <w:marRight w:val="0"/>
      <w:marTop w:val="0"/>
      <w:marBottom w:val="0"/>
      <w:divBdr>
        <w:top w:val="none" w:sz="0" w:space="0" w:color="auto"/>
        <w:left w:val="none" w:sz="0" w:space="0" w:color="auto"/>
        <w:bottom w:val="none" w:sz="0" w:space="0" w:color="auto"/>
        <w:right w:val="none" w:sz="0" w:space="0" w:color="auto"/>
      </w:divBdr>
    </w:div>
    <w:div w:id="1550917985">
      <w:bodyDiv w:val="1"/>
      <w:marLeft w:val="0"/>
      <w:marRight w:val="0"/>
      <w:marTop w:val="0"/>
      <w:marBottom w:val="0"/>
      <w:divBdr>
        <w:top w:val="none" w:sz="0" w:space="0" w:color="auto"/>
        <w:left w:val="none" w:sz="0" w:space="0" w:color="auto"/>
        <w:bottom w:val="none" w:sz="0" w:space="0" w:color="auto"/>
        <w:right w:val="none" w:sz="0" w:space="0" w:color="auto"/>
      </w:divBdr>
    </w:div>
    <w:div w:id="1570264097">
      <w:bodyDiv w:val="1"/>
      <w:marLeft w:val="0"/>
      <w:marRight w:val="0"/>
      <w:marTop w:val="0"/>
      <w:marBottom w:val="0"/>
      <w:divBdr>
        <w:top w:val="none" w:sz="0" w:space="0" w:color="auto"/>
        <w:left w:val="none" w:sz="0" w:space="0" w:color="auto"/>
        <w:bottom w:val="none" w:sz="0" w:space="0" w:color="auto"/>
        <w:right w:val="none" w:sz="0" w:space="0" w:color="auto"/>
      </w:divBdr>
    </w:div>
    <w:div w:id="1580478676">
      <w:bodyDiv w:val="1"/>
      <w:marLeft w:val="0"/>
      <w:marRight w:val="0"/>
      <w:marTop w:val="0"/>
      <w:marBottom w:val="0"/>
      <w:divBdr>
        <w:top w:val="none" w:sz="0" w:space="0" w:color="auto"/>
        <w:left w:val="none" w:sz="0" w:space="0" w:color="auto"/>
        <w:bottom w:val="none" w:sz="0" w:space="0" w:color="auto"/>
        <w:right w:val="none" w:sz="0" w:space="0" w:color="auto"/>
      </w:divBdr>
    </w:div>
    <w:div w:id="1580556664">
      <w:bodyDiv w:val="1"/>
      <w:marLeft w:val="0"/>
      <w:marRight w:val="0"/>
      <w:marTop w:val="0"/>
      <w:marBottom w:val="0"/>
      <w:divBdr>
        <w:top w:val="none" w:sz="0" w:space="0" w:color="auto"/>
        <w:left w:val="none" w:sz="0" w:space="0" w:color="auto"/>
        <w:bottom w:val="none" w:sz="0" w:space="0" w:color="auto"/>
        <w:right w:val="none" w:sz="0" w:space="0" w:color="auto"/>
      </w:divBdr>
    </w:div>
    <w:div w:id="1591617455">
      <w:bodyDiv w:val="1"/>
      <w:marLeft w:val="0"/>
      <w:marRight w:val="0"/>
      <w:marTop w:val="0"/>
      <w:marBottom w:val="0"/>
      <w:divBdr>
        <w:top w:val="none" w:sz="0" w:space="0" w:color="auto"/>
        <w:left w:val="none" w:sz="0" w:space="0" w:color="auto"/>
        <w:bottom w:val="none" w:sz="0" w:space="0" w:color="auto"/>
        <w:right w:val="none" w:sz="0" w:space="0" w:color="auto"/>
      </w:divBdr>
      <w:divsChild>
        <w:div w:id="1419445023">
          <w:marLeft w:val="480"/>
          <w:marRight w:val="0"/>
          <w:marTop w:val="0"/>
          <w:marBottom w:val="0"/>
          <w:divBdr>
            <w:top w:val="none" w:sz="0" w:space="0" w:color="auto"/>
            <w:left w:val="none" w:sz="0" w:space="0" w:color="auto"/>
            <w:bottom w:val="none" w:sz="0" w:space="0" w:color="auto"/>
            <w:right w:val="none" w:sz="0" w:space="0" w:color="auto"/>
          </w:divBdr>
        </w:div>
        <w:div w:id="1338653969">
          <w:marLeft w:val="480"/>
          <w:marRight w:val="0"/>
          <w:marTop w:val="0"/>
          <w:marBottom w:val="0"/>
          <w:divBdr>
            <w:top w:val="none" w:sz="0" w:space="0" w:color="auto"/>
            <w:left w:val="none" w:sz="0" w:space="0" w:color="auto"/>
            <w:bottom w:val="none" w:sz="0" w:space="0" w:color="auto"/>
            <w:right w:val="none" w:sz="0" w:space="0" w:color="auto"/>
          </w:divBdr>
        </w:div>
      </w:divsChild>
    </w:div>
    <w:div w:id="1597783398">
      <w:bodyDiv w:val="1"/>
      <w:marLeft w:val="0"/>
      <w:marRight w:val="0"/>
      <w:marTop w:val="0"/>
      <w:marBottom w:val="0"/>
      <w:divBdr>
        <w:top w:val="none" w:sz="0" w:space="0" w:color="auto"/>
        <w:left w:val="none" w:sz="0" w:space="0" w:color="auto"/>
        <w:bottom w:val="none" w:sz="0" w:space="0" w:color="auto"/>
        <w:right w:val="none" w:sz="0" w:space="0" w:color="auto"/>
      </w:divBdr>
    </w:div>
    <w:div w:id="1612977199">
      <w:bodyDiv w:val="1"/>
      <w:marLeft w:val="0"/>
      <w:marRight w:val="0"/>
      <w:marTop w:val="0"/>
      <w:marBottom w:val="0"/>
      <w:divBdr>
        <w:top w:val="none" w:sz="0" w:space="0" w:color="auto"/>
        <w:left w:val="none" w:sz="0" w:space="0" w:color="auto"/>
        <w:bottom w:val="none" w:sz="0" w:space="0" w:color="auto"/>
        <w:right w:val="none" w:sz="0" w:space="0" w:color="auto"/>
      </w:divBdr>
    </w:div>
    <w:div w:id="1618297922">
      <w:bodyDiv w:val="1"/>
      <w:marLeft w:val="0"/>
      <w:marRight w:val="0"/>
      <w:marTop w:val="0"/>
      <w:marBottom w:val="0"/>
      <w:divBdr>
        <w:top w:val="none" w:sz="0" w:space="0" w:color="auto"/>
        <w:left w:val="none" w:sz="0" w:space="0" w:color="auto"/>
        <w:bottom w:val="none" w:sz="0" w:space="0" w:color="auto"/>
        <w:right w:val="none" w:sz="0" w:space="0" w:color="auto"/>
      </w:divBdr>
    </w:div>
    <w:div w:id="1623923604">
      <w:bodyDiv w:val="1"/>
      <w:marLeft w:val="0"/>
      <w:marRight w:val="0"/>
      <w:marTop w:val="0"/>
      <w:marBottom w:val="0"/>
      <w:divBdr>
        <w:top w:val="none" w:sz="0" w:space="0" w:color="auto"/>
        <w:left w:val="none" w:sz="0" w:space="0" w:color="auto"/>
        <w:bottom w:val="none" w:sz="0" w:space="0" w:color="auto"/>
        <w:right w:val="none" w:sz="0" w:space="0" w:color="auto"/>
      </w:divBdr>
      <w:divsChild>
        <w:div w:id="153180337">
          <w:marLeft w:val="480"/>
          <w:marRight w:val="0"/>
          <w:marTop w:val="0"/>
          <w:marBottom w:val="0"/>
          <w:divBdr>
            <w:top w:val="none" w:sz="0" w:space="0" w:color="auto"/>
            <w:left w:val="none" w:sz="0" w:space="0" w:color="auto"/>
            <w:bottom w:val="none" w:sz="0" w:space="0" w:color="auto"/>
            <w:right w:val="none" w:sz="0" w:space="0" w:color="auto"/>
          </w:divBdr>
        </w:div>
        <w:div w:id="594165680">
          <w:marLeft w:val="480"/>
          <w:marRight w:val="0"/>
          <w:marTop w:val="0"/>
          <w:marBottom w:val="0"/>
          <w:divBdr>
            <w:top w:val="none" w:sz="0" w:space="0" w:color="auto"/>
            <w:left w:val="none" w:sz="0" w:space="0" w:color="auto"/>
            <w:bottom w:val="none" w:sz="0" w:space="0" w:color="auto"/>
            <w:right w:val="none" w:sz="0" w:space="0" w:color="auto"/>
          </w:divBdr>
        </w:div>
      </w:divsChild>
    </w:div>
    <w:div w:id="1646816026">
      <w:bodyDiv w:val="1"/>
      <w:marLeft w:val="0"/>
      <w:marRight w:val="0"/>
      <w:marTop w:val="0"/>
      <w:marBottom w:val="0"/>
      <w:divBdr>
        <w:top w:val="none" w:sz="0" w:space="0" w:color="auto"/>
        <w:left w:val="none" w:sz="0" w:space="0" w:color="auto"/>
        <w:bottom w:val="none" w:sz="0" w:space="0" w:color="auto"/>
        <w:right w:val="none" w:sz="0" w:space="0" w:color="auto"/>
      </w:divBdr>
    </w:div>
    <w:div w:id="1666470740">
      <w:bodyDiv w:val="1"/>
      <w:marLeft w:val="0"/>
      <w:marRight w:val="0"/>
      <w:marTop w:val="0"/>
      <w:marBottom w:val="0"/>
      <w:divBdr>
        <w:top w:val="none" w:sz="0" w:space="0" w:color="auto"/>
        <w:left w:val="none" w:sz="0" w:space="0" w:color="auto"/>
        <w:bottom w:val="none" w:sz="0" w:space="0" w:color="auto"/>
        <w:right w:val="none" w:sz="0" w:space="0" w:color="auto"/>
      </w:divBdr>
    </w:div>
    <w:div w:id="1676302044">
      <w:bodyDiv w:val="1"/>
      <w:marLeft w:val="0"/>
      <w:marRight w:val="0"/>
      <w:marTop w:val="0"/>
      <w:marBottom w:val="0"/>
      <w:divBdr>
        <w:top w:val="none" w:sz="0" w:space="0" w:color="auto"/>
        <w:left w:val="none" w:sz="0" w:space="0" w:color="auto"/>
        <w:bottom w:val="none" w:sz="0" w:space="0" w:color="auto"/>
        <w:right w:val="none" w:sz="0" w:space="0" w:color="auto"/>
      </w:divBdr>
    </w:div>
    <w:div w:id="1677268910">
      <w:bodyDiv w:val="1"/>
      <w:marLeft w:val="0"/>
      <w:marRight w:val="0"/>
      <w:marTop w:val="0"/>
      <w:marBottom w:val="0"/>
      <w:divBdr>
        <w:top w:val="none" w:sz="0" w:space="0" w:color="auto"/>
        <w:left w:val="none" w:sz="0" w:space="0" w:color="auto"/>
        <w:bottom w:val="none" w:sz="0" w:space="0" w:color="auto"/>
        <w:right w:val="none" w:sz="0" w:space="0" w:color="auto"/>
      </w:divBdr>
    </w:div>
    <w:div w:id="1680542250">
      <w:bodyDiv w:val="1"/>
      <w:marLeft w:val="0"/>
      <w:marRight w:val="0"/>
      <w:marTop w:val="0"/>
      <w:marBottom w:val="0"/>
      <w:divBdr>
        <w:top w:val="none" w:sz="0" w:space="0" w:color="auto"/>
        <w:left w:val="none" w:sz="0" w:space="0" w:color="auto"/>
        <w:bottom w:val="none" w:sz="0" w:space="0" w:color="auto"/>
        <w:right w:val="none" w:sz="0" w:space="0" w:color="auto"/>
      </w:divBdr>
    </w:div>
    <w:div w:id="1701197168">
      <w:bodyDiv w:val="1"/>
      <w:marLeft w:val="0"/>
      <w:marRight w:val="0"/>
      <w:marTop w:val="0"/>
      <w:marBottom w:val="0"/>
      <w:divBdr>
        <w:top w:val="none" w:sz="0" w:space="0" w:color="auto"/>
        <w:left w:val="none" w:sz="0" w:space="0" w:color="auto"/>
        <w:bottom w:val="none" w:sz="0" w:space="0" w:color="auto"/>
        <w:right w:val="none" w:sz="0" w:space="0" w:color="auto"/>
      </w:divBdr>
    </w:div>
    <w:div w:id="1728340433">
      <w:bodyDiv w:val="1"/>
      <w:marLeft w:val="0"/>
      <w:marRight w:val="0"/>
      <w:marTop w:val="0"/>
      <w:marBottom w:val="0"/>
      <w:divBdr>
        <w:top w:val="none" w:sz="0" w:space="0" w:color="auto"/>
        <w:left w:val="none" w:sz="0" w:space="0" w:color="auto"/>
        <w:bottom w:val="none" w:sz="0" w:space="0" w:color="auto"/>
        <w:right w:val="none" w:sz="0" w:space="0" w:color="auto"/>
      </w:divBdr>
      <w:divsChild>
        <w:div w:id="2080440996">
          <w:marLeft w:val="480"/>
          <w:marRight w:val="0"/>
          <w:marTop w:val="0"/>
          <w:marBottom w:val="0"/>
          <w:divBdr>
            <w:top w:val="none" w:sz="0" w:space="0" w:color="auto"/>
            <w:left w:val="none" w:sz="0" w:space="0" w:color="auto"/>
            <w:bottom w:val="none" w:sz="0" w:space="0" w:color="auto"/>
            <w:right w:val="none" w:sz="0" w:space="0" w:color="auto"/>
          </w:divBdr>
        </w:div>
        <w:div w:id="1553616754">
          <w:marLeft w:val="480"/>
          <w:marRight w:val="0"/>
          <w:marTop w:val="0"/>
          <w:marBottom w:val="0"/>
          <w:divBdr>
            <w:top w:val="none" w:sz="0" w:space="0" w:color="auto"/>
            <w:left w:val="none" w:sz="0" w:space="0" w:color="auto"/>
            <w:bottom w:val="none" w:sz="0" w:space="0" w:color="auto"/>
            <w:right w:val="none" w:sz="0" w:space="0" w:color="auto"/>
          </w:divBdr>
        </w:div>
      </w:divsChild>
    </w:div>
    <w:div w:id="1735660982">
      <w:bodyDiv w:val="1"/>
      <w:marLeft w:val="0"/>
      <w:marRight w:val="0"/>
      <w:marTop w:val="0"/>
      <w:marBottom w:val="0"/>
      <w:divBdr>
        <w:top w:val="none" w:sz="0" w:space="0" w:color="auto"/>
        <w:left w:val="none" w:sz="0" w:space="0" w:color="auto"/>
        <w:bottom w:val="none" w:sz="0" w:space="0" w:color="auto"/>
        <w:right w:val="none" w:sz="0" w:space="0" w:color="auto"/>
      </w:divBdr>
    </w:div>
    <w:div w:id="1753619778">
      <w:bodyDiv w:val="1"/>
      <w:marLeft w:val="0"/>
      <w:marRight w:val="0"/>
      <w:marTop w:val="0"/>
      <w:marBottom w:val="0"/>
      <w:divBdr>
        <w:top w:val="none" w:sz="0" w:space="0" w:color="auto"/>
        <w:left w:val="none" w:sz="0" w:space="0" w:color="auto"/>
        <w:bottom w:val="none" w:sz="0" w:space="0" w:color="auto"/>
        <w:right w:val="none" w:sz="0" w:space="0" w:color="auto"/>
      </w:divBdr>
    </w:div>
    <w:div w:id="1756240289">
      <w:bodyDiv w:val="1"/>
      <w:marLeft w:val="0"/>
      <w:marRight w:val="0"/>
      <w:marTop w:val="0"/>
      <w:marBottom w:val="0"/>
      <w:divBdr>
        <w:top w:val="none" w:sz="0" w:space="0" w:color="auto"/>
        <w:left w:val="none" w:sz="0" w:space="0" w:color="auto"/>
        <w:bottom w:val="none" w:sz="0" w:space="0" w:color="auto"/>
        <w:right w:val="none" w:sz="0" w:space="0" w:color="auto"/>
      </w:divBdr>
    </w:div>
    <w:div w:id="1763259686">
      <w:bodyDiv w:val="1"/>
      <w:marLeft w:val="0"/>
      <w:marRight w:val="0"/>
      <w:marTop w:val="0"/>
      <w:marBottom w:val="0"/>
      <w:divBdr>
        <w:top w:val="none" w:sz="0" w:space="0" w:color="auto"/>
        <w:left w:val="none" w:sz="0" w:space="0" w:color="auto"/>
        <w:bottom w:val="none" w:sz="0" w:space="0" w:color="auto"/>
        <w:right w:val="none" w:sz="0" w:space="0" w:color="auto"/>
      </w:divBdr>
      <w:divsChild>
        <w:div w:id="756949466">
          <w:marLeft w:val="480"/>
          <w:marRight w:val="0"/>
          <w:marTop w:val="0"/>
          <w:marBottom w:val="0"/>
          <w:divBdr>
            <w:top w:val="none" w:sz="0" w:space="0" w:color="auto"/>
            <w:left w:val="none" w:sz="0" w:space="0" w:color="auto"/>
            <w:bottom w:val="none" w:sz="0" w:space="0" w:color="auto"/>
            <w:right w:val="none" w:sz="0" w:space="0" w:color="auto"/>
          </w:divBdr>
        </w:div>
        <w:div w:id="799879585">
          <w:marLeft w:val="480"/>
          <w:marRight w:val="0"/>
          <w:marTop w:val="0"/>
          <w:marBottom w:val="0"/>
          <w:divBdr>
            <w:top w:val="none" w:sz="0" w:space="0" w:color="auto"/>
            <w:left w:val="none" w:sz="0" w:space="0" w:color="auto"/>
            <w:bottom w:val="none" w:sz="0" w:space="0" w:color="auto"/>
            <w:right w:val="none" w:sz="0" w:space="0" w:color="auto"/>
          </w:divBdr>
        </w:div>
        <w:div w:id="192620286">
          <w:marLeft w:val="480"/>
          <w:marRight w:val="0"/>
          <w:marTop w:val="0"/>
          <w:marBottom w:val="0"/>
          <w:divBdr>
            <w:top w:val="none" w:sz="0" w:space="0" w:color="auto"/>
            <w:left w:val="none" w:sz="0" w:space="0" w:color="auto"/>
            <w:bottom w:val="none" w:sz="0" w:space="0" w:color="auto"/>
            <w:right w:val="none" w:sz="0" w:space="0" w:color="auto"/>
          </w:divBdr>
        </w:div>
      </w:divsChild>
    </w:div>
    <w:div w:id="1767461504">
      <w:bodyDiv w:val="1"/>
      <w:marLeft w:val="0"/>
      <w:marRight w:val="0"/>
      <w:marTop w:val="0"/>
      <w:marBottom w:val="0"/>
      <w:divBdr>
        <w:top w:val="none" w:sz="0" w:space="0" w:color="auto"/>
        <w:left w:val="none" w:sz="0" w:space="0" w:color="auto"/>
        <w:bottom w:val="none" w:sz="0" w:space="0" w:color="auto"/>
        <w:right w:val="none" w:sz="0" w:space="0" w:color="auto"/>
      </w:divBdr>
      <w:divsChild>
        <w:div w:id="1815366580">
          <w:marLeft w:val="480"/>
          <w:marRight w:val="0"/>
          <w:marTop w:val="0"/>
          <w:marBottom w:val="0"/>
          <w:divBdr>
            <w:top w:val="none" w:sz="0" w:space="0" w:color="auto"/>
            <w:left w:val="none" w:sz="0" w:space="0" w:color="auto"/>
            <w:bottom w:val="none" w:sz="0" w:space="0" w:color="auto"/>
            <w:right w:val="none" w:sz="0" w:space="0" w:color="auto"/>
          </w:divBdr>
        </w:div>
        <w:div w:id="1513494329">
          <w:marLeft w:val="480"/>
          <w:marRight w:val="0"/>
          <w:marTop w:val="0"/>
          <w:marBottom w:val="0"/>
          <w:divBdr>
            <w:top w:val="none" w:sz="0" w:space="0" w:color="auto"/>
            <w:left w:val="none" w:sz="0" w:space="0" w:color="auto"/>
            <w:bottom w:val="none" w:sz="0" w:space="0" w:color="auto"/>
            <w:right w:val="none" w:sz="0" w:space="0" w:color="auto"/>
          </w:divBdr>
        </w:div>
        <w:div w:id="1959679305">
          <w:marLeft w:val="480"/>
          <w:marRight w:val="0"/>
          <w:marTop w:val="0"/>
          <w:marBottom w:val="0"/>
          <w:divBdr>
            <w:top w:val="none" w:sz="0" w:space="0" w:color="auto"/>
            <w:left w:val="none" w:sz="0" w:space="0" w:color="auto"/>
            <w:bottom w:val="none" w:sz="0" w:space="0" w:color="auto"/>
            <w:right w:val="none" w:sz="0" w:space="0" w:color="auto"/>
          </w:divBdr>
        </w:div>
      </w:divsChild>
    </w:div>
    <w:div w:id="1768767677">
      <w:bodyDiv w:val="1"/>
      <w:marLeft w:val="0"/>
      <w:marRight w:val="0"/>
      <w:marTop w:val="0"/>
      <w:marBottom w:val="0"/>
      <w:divBdr>
        <w:top w:val="none" w:sz="0" w:space="0" w:color="auto"/>
        <w:left w:val="none" w:sz="0" w:space="0" w:color="auto"/>
        <w:bottom w:val="none" w:sz="0" w:space="0" w:color="auto"/>
        <w:right w:val="none" w:sz="0" w:space="0" w:color="auto"/>
      </w:divBdr>
    </w:div>
    <w:div w:id="1813672280">
      <w:bodyDiv w:val="1"/>
      <w:marLeft w:val="0"/>
      <w:marRight w:val="0"/>
      <w:marTop w:val="0"/>
      <w:marBottom w:val="0"/>
      <w:divBdr>
        <w:top w:val="none" w:sz="0" w:space="0" w:color="auto"/>
        <w:left w:val="none" w:sz="0" w:space="0" w:color="auto"/>
        <w:bottom w:val="none" w:sz="0" w:space="0" w:color="auto"/>
        <w:right w:val="none" w:sz="0" w:space="0" w:color="auto"/>
      </w:divBdr>
    </w:div>
    <w:div w:id="1842089310">
      <w:bodyDiv w:val="1"/>
      <w:marLeft w:val="0"/>
      <w:marRight w:val="0"/>
      <w:marTop w:val="0"/>
      <w:marBottom w:val="0"/>
      <w:divBdr>
        <w:top w:val="none" w:sz="0" w:space="0" w:color="auto"/>
        <w:left w:val="none" w:sz="0" w:space="0" w:color="auto"/>
        <w:bottom w:val="none" w:sz="0" w:space="0" w:color="auto"/>
        <w:right w:val="none" w:sz="0" w:space="0" w:color="auto"/>
      </w:divBdr>
    </w:div>
    <w:div w:id="1873150049">
      <w:bodyDiv w:val="1"/>
      <w:marLeft w:val="0"/>
      <w:marRight w:val="0"/>
      <w:marTop w:val="0"/>
      <w:marBottom w:val="0"/>
      <w:divBdr>
        <w:top w:val="none" w:sz="0" w:space="0" w:color="auto"/>
        <w:left w:val="none" w:sz="0" w:space="0" w:color="auto"/>
        <w:bottom w:val="none" w:sz="0" w:space="0" w:color="auto"/>
        <w:right w:val="none" w:sz="0" w:space="0" w:color="auto"/>
      </w:divBdr>
    </w:div>
    <w:div w:id="1893225732">
      <w:bodyDiv w:val="1"/>
      <w:marLeft w:val="0"/>
      <w:marRight w:val="0"/>
      <w:marTop w:val="0"/>
      <w:marBottom w:val="0"/>
      <w:divBdr>
        <w:top w:val="none" w:sz="0" w:space="0" w:color="auto"/>
        <w:left w:val="none" w:sz="0" w:space="0" w:color="auto"/>
        <w:bottom w:val="none" w:sz="0" w:space="0" w:color="auto"/>
        <w:right w:val="none" w:sz="0" w:space="0" w:color="auto"/>
      </w:divBdr>
    </w:div>
    <w:div w:id="1897158477">
      <w:bodyDiv w:val="1"/>
      <w:marLeft w:val="0"/>
      <w:marRight w:val="0"/>
      <w:marTop w:val="0"/>
      <w:marBottom w:val="0"/>
      <w:divBdr>
        <w:top w:val="none" w:sz="0" w:space="0" w:color="auto"/>
        <w:left w:val="none" w:sz="0" w:space="0" w:color="auto"/>
        <w:bottom w:val="none" w:sz="0" w:space="0" w:color="auto"/>
        <w:right w:val="none" w:sz="0" w:space="0" w:color="auto"/>
      </w:divBdr>
      <w:divsChild>
        <w:div w:id="1391880813">
          <w:marLeft w:val="480"/>
          <w:marRight w:val="0"/>
          <w:marTop w:val="0"/>
          <w:marBottom w:val="0"/>
          <w:divBdr>
            <w:top w:val="none" w:sz="0" w:space="0" w:color="auto"/>
            <w:left w:val="none" w:sz="0" w:space="0" w:color="auto"/>
            <w:bottom w:val="none" w:sz="0" w:space="0" w:color="auto"/>
            <w:right w:val="none" w:sz="0" w:space="0" w:color="auto"/>
          </w:divBdr>
        </w:div>
        <w:div w:id="1918829561">
          <w:marLeft w:val="480"/>
          <w:marRight w:val="0"/>
          <w:marTop w:val="0"/>
          <w:marBottom w:val="0"/>
          <w:divBdr>
            <w:top w:val="none" w:sz="0" w:space="0" w:color="auto"/>
            <w:left w:val="none" w:sz="0" w:space="0" w:color="auto"/>
            <w:bottom w:val="none" w:sz="0" w:space="0" w:color="auto"/>
            <w:right w:val="none" w:sz="0" w:space="0" w:color="auto"/>
          </w:divBdr>
        </w:div>
      </w:divsChild>
    </w:div>
    <w:div w:id="1912738579">
      <w:bodyDiv w:val="1"/>
      <w:marLeft w:val="0"/>
      <w:marRight w:val="0"/>
      <w:marTop w:val="0"/>
      <w:marBottom w:val="0"/>
      <w:divBdr>
        <w:top w:val="none" w:sz="0" w:space="0" w:color="auto"/>
        <w:left w:val="none" w:sz="0" w:space="0" w:color="auto"/>
        <w:bottom w:val="none" w:sz="0" w:space="0" w:color="auto"/>
        <w:right w:val="none" w:sz="0" w:space="0" w:color="auto"/>
      </w:divBdr>
    </w:div>
    <w:div w:id="1922056374">
      <w:bodyDiv w:val="1"/>
      <w:marLeft w:val="0"/>
      <w:marRight w:val="0"/>
      <w:marTop w:val="0"/>
      <w:marBottom w:val="0"/>
      <w:divBdr>
        <w:top w:val="none" w:sz="0" w:space="0" w:color="auto"/>
        <w:left w:val="none" w:sz="0" w:space="0" w:color="auto"/>
        <w:bottom w:val="none" w:sz="0" w:space="0" w:color="auto"/>
        <w:right w:val="none" w:sz="0" w:space="0" w:color="auto"/>
      </w:divBdr>
    </w:div>
    <w:div w:id="1927612925">
      <w:bodyDiv w:val="1"/>
      <w:marLeft w:val="0"/>
      <w:marRight w:val="0"/>
      <w:marTop w:val="0"/>
      <w:marBottom w:val="0"/>
      <w:divBdr>
        <w:top w:val="none" w:sz="0" w:space="0" w:color="auto"/>
        <w:left w:val="none" w:sz="0" w:space="0" w:color="auto"/>
        <w:bottom w:val="none" w:sz="0" w:space="0" w:color="auto"/>
        <w:right w:val="none" w:sz="0" w:space="0" w:color="auto"/>
      </w:divBdr>
    </w:div>
    <w:div w:id="1935361154">
      <w:bodyDiv w:val="1"/>
      <w:marLeft w:val="0"/>
      <w:marRight w:val="0"/>
      <w:marTop w:val="0"/>
      <w:marBottom w:val="0"/>
      <w:divBdr>
        <w:top w:val="none" w:sz="0" w:space="0" w:color="auto"/>
        <w:left w:val="none" w:sz="0" w:space="0" w:color="auto"/>
        <w:bottom w:val="none" w:sz="0" w:space="0" w:color="auto"/>
        <w:right w:val="none" w:sz="0" w:space="0" w:color="auto"/>
      </w:divBdr>
      <w:divsChild>
        <w:div w:id="1997344121">
          <w:marLeft w:val="0"/>
          <w:marRight w:val="0"/>
          <w:marTop w:val="0"/>
          <w:marBottom w:val="0"/>
          <w:divBdr>
            <w:top w:val="none" w:sz="0" w:space="0" w:color="auto"/>
            <w:left w:val="none" w:sz="0" w:space="0" w:color="auto"/>
            <w:bottom w:val="none" w:sz="0" w:space="0" w:color="auto"/>
            <w:right w:val="none" w:sz="0" w:space="0" w:color="auto"/>
          </w:divBdr>
          <w:divsChild>
            <w:div w:id="1424456585">
              <w:marLeft w:val="0"/>
              <w:marRight w:val="0"/>
              <w:marTop w:val="0"/>
              <w:marBottom w:val="0"/>
              <w:divBdr>
                <w:top w:val="none" w:sz="0" w:space="0" w:color="auto"/>
                <w:left w:val="none" w:sz="0" w:space="0" w:color="auto"/>
                <w:bottom w:val="none" w:sz="0" w:space="0" w:color="auto"/>
                <w:right w:val="none" w:sz="0" w:space="0" w:color="auto"/>
              </w:divBdr>
              <w:divsChild>
                <w:div w:id="104644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996985">
      <w:bodyDiv w:val="1"/>
      <w:marLeft w:val="0"/>
      <w:marRight w:val="0"/>
      <w:marTop w:val="0"/>
      <w:marBottom w:val="0"/>
      <w:divBdr>
        <w:top w:val="none" w:sz="0" w:space="0" w:color="auto"/>
        <w:left w:val="none" w:sz="0" w:space="0" w:color="auto"/>
        <w:bottom w:val="none" w:sz="0" w:space="0" w:color="auto"/>
        <w:right w:val="none" w:sz="0" w:space="0" w:color="auto"/>
      </w:divBdr>
      <w:divsChild>
        <w:div w:id="1462730016">
          <w:marLeft w:val="480"/>
          <w:marRight w:val="0"/>
          <w:marTop w:val="0"/>
          <w:marBottom w:val="0"/>
          <w:divBdr>
            <w:top w:val="none" w:sz="0" w:space="0" w:color="auto"/>
            <w:left w:val="none" w:sz="0" w:space="0" w:color="auto"/>
            <w:bottom w:val="none" w:sz="0" w:space="0" w:color="auto"/>
            <w:right w:val="none" w:sz="0" w:space="0" w:color="auto"/>
          </w:divBdr>
        </w:div>
        <w:div w:id="1485005260">
          <w:marLeft w:val="480"/>
          <w:marRight w:val="0"/>
          <w:marTop w:val="0"/>
          <w:marBottom w:val="0"/>
          <w:divBdr>
            <w:top w:val="none" w:sz="0" w:space="0" w:color="auto"/>
            <w:left w:val="none" w:sz="0" w:space="0" w:color="auto"/>
            <w:bottom w:val="none" w:sz="0" w:space="0" w:color="auto"/>
            <w:right w:val="none" w:sz="0" w:space="0" w:color="auto"/>
          </w:divBdr>
        </w:div>
      </w:divsChild>
    </w:div>
    <w:div w:id="1951626243">
      <w:bodyDiv w:val="1"/>
      <w:marLeft w:val="0"/>
      <w:marRight w:val="0"/>
      <w:marTop w:val="0"/>
      <w:marBottom w:val="0"/>
      <w:divBdr>
        <w:top w:val="none" w:sz="0" w:space="0" w:color="auto"/>
        <w:left w:val="none" w:sz="0" w:space="0" w:color="auto"/>
        <w:bottom w:val="none" w:sz="0" w:space="0" w:color="auto"/>
        <w:right w:val="none" w:sz="0" w:space="0" w:color="auto"/>
      </w:divBdr>
    </w:div>
    <w:div w:id="1953392835">
      <w:bodyDiv w:val="1"/>
      <w:marLeft w:val="0"/>
      <w:marRight w:val="0"/>
      <w:marTop w:val="0"/>
      <w:marBottom w:val="0"/>
      <w:divBdr>
        <w:top w:val="none" w:sz="0" w:space="0" w:color="auto"/>
        <w:left w:val="none" w:sz="0" w:space="0" w:color="auto"/>
        <w:bottom w:val="none" w:sz="0" w:space="0" w:color="auto"/>
        <w:right w:val="none" w:sz="0" w:space="0" w:color="auto"/>
      </w:divBdr>
      <w:divsChild>
        <w:div w:id="1286498535">
          <w:marLeft w:val="480"/>
          <w:marRight w:val="0"/>
          <w:marTop w:val="0"/>
          <w:marBottom w:val="0"/>
          <w:divBdr>
            <w:top w:val="none" w:sz="0" w:space="0" w:color="auto"/>
            <w:left w:val="none" w:sz="0" w:space="0" w:color="auto"/>
            <w:bottom w:val="none" w:sz="0" w:space="0" w:color="auto"/>
            <w:right w:val="none" w:sz="0" w:space="0" w:color="auto"/>
          </w:divBdr>
        </w:div>
        <w:div w:id="15423610">
          <w:marLeft w:val="480"/>
          <w:marRight w:val="0"/>
          <w:marTop w:val="0"/>
          <w:marBottom w:val="0"/>
          <w:divBdr>
            <w:top w:val="none" w:sz="0" w:space="0" w:color="auto"/>
            <w:left w:val="none" w:sz="0" w:space="0" w:color="auto"/>
            <w:bottom w:val="none" w:sz="0" w:space="0" w:color="auto"/>
            <w:right w:val="none" w:sz="0" w:space="0" w:color="auto"/>
          </w:divBdr>
        </w:div>
      </w:divsChild>
    </w:div>
    <w:div w:id="1955282730">
      <w:bodyDiv w:val="1"/>
      <w:marLeft w:val="0"/>
      <w:marRight w:val="0"/>
      <w:marTop w:val="0"/>
      <w:marBottom w:val="0"/>
      <w:divBdr>
        <w:top w:val="none" w:sz="0" w:space="0" w:color="auto"/>
        <w:left w:val="none" w:sz="0" w:space="0" w:color="auto"/>
        <w:bottom w:val="none" w:sz="0" w:space="0" w:color="auto"/>
        <w:right w:val="none" w:sz="0" w:space="0" w:color="auto"/>
      </w:divBdr>
    </w:div>
    <w:div w:id="1959599364">
      <w:bodyDiv w:val="1"/>
      <w:marLeft w:val="0"/>
      <w:marRight w:val="0"/>
      <w:marTop w:val="0"/>
      <w:marBottom w:val="0"/>
      <w:divBdr>
        <w:top w:val="none" w:sz="0" w:space="0" w:color="auto"/>
        <w:left w:val="none" w:sz="0" w:space="0" w:color="auto"/>
        <w:bottom w:val="none" w:sz="0" w:space="0" w:color="auto"/>
        <w:right w:val="none" w:sz="0" w:space="0" w:color="auto"/>
      </w:divBdr>
    </w:div>
    <w:div w:id="1964384100">
      <w:bodyDiv w:val="1"/>
      <w:marLeft w:val="0"/>
      <w:marRight w:val="0"/>
      <w:marTop w:val="0"/>
      <w:marBottom w:val="0"/>
      <w:divBdr>
        <w:top w:val="none" w:sz="0" w:space="0" w:color="auto"/>
        <w:left w:val="none" w:sz="0" w:space="0" w:color="auto"/>
        <w:bottom w:val="none" w:sz="0" w:space="0" w:color="auto"/>
        <w:right w:val="none" w:sz="0" w:space="0" w:color="auto"/>
      </w:divBdr>
    </w:div>
    <w:div w:id="1994140910">
      <w:bodyDiv w:val="1"/>
      <w:marLeft w:val="0"/>
      <w:marRight w:val="0"/>
      <w:marTop w:val="0"/>
      <w:marBottom w:val="0"/>
      <w:divBdr>
        <w:top w:val="none" w:sz="0" w:space="0" w:color="auto"/>
        <w:left w:val="none" w:sz="0" w:space="0" w:color="auto"/>
        <w:bottom w:val="none" w:sz="0" w:space="0" w:color="auto"/>
        <w:right w:val="none" w:sz="0" w:space="0" w:color="auto"/>
      </w:divBdr>
      <w:divsChild>
        <w:div w:id="2099129490">
          <w:marLeft w:val="480"/>
          <w:marRight w:val="0"/>
          <w:marTop w:val="0"/>
          <w:marBottom w:val="0"/>
          <w:divBdr>
            <w:top w:val="none" w:sz="0" w:space="0" w:color="auto"/>
            <w:left w:val="none" w:sz="0" w:space="0" w:color="auto"/>
            <w:bottom w:val="none" w:sz="0" w:space="0" w:color="auto"/>
            <w:right w:val="none" w:sz="0" w:space="0" w:color="auto"/>
          </w:divBdr>
        </w:div>
      </w:divsChild>
    </w:div>
    <w:div w:id="1997220604">
      <w:bodyDiv w:val="1"/>
      <w:marLeft w:val="0"/>
      <w:marRight w:val="0"/>
      <w:marTop w:val="0"/>
      <w:marBottom w:val="0"/>
      <w:divBdr>
        <w:top w:val="none" w:sz="0" w:space="0" w:color="auto"/>
        <w:left w:val="none" w:sz="0" w:space="0" w:color="auto"/>
        <w:bottom w:val="none" w:sz="0" w:space="0" w:color="auto"/>
        <w:right w:val="none" w:sz="0" w:space="0" w:color="auto"/>
      </w:divBdr>
    </w:div>
    <w:div w:id="2014912695">
      <w:bodyDiv w:val="1"/>
      <w:marLeft w:val="0"/>
      <w:marRight w:val="0"/>
      <w:marTop w:val="0"/>
      <w:marBottom w:val="0"/>
      <w:divBdr>
        <w:top w:val="none" w:sz="0" w:space="0" w:color="auto"/>
        <w:left w:val="none" w:sz="0" w:space="0" w:color="auto"/>
        <w:bottom w:val="none" w:sz="0" w:space="0" w:color="auto"/>
        <w:right w:val="none" w:sz="0" w:space="0" w:color="auto"/>
      </w:divBdr>
    </w:div>
    <w:div w:id="2032798745">
      <w:bodyDiv w:val="1"/>
      <w:marLeft w:val="0"/>
      <w:marRight w:val="0"/>
      <w:marTop w:val="0"/>
      <w:marBottom w:val="0"/>
      <w:divBdr>
        <w:top w:val="none" w:sz="0" w:space="0" w:color="auto"/>
        <w:left w:val="none" w:sz="0" w:space="0" w:color="auto"/>
        <w:bottom w:val="none" w:sz="0" w:space="0" w:color="auto"/>
        <w:right w:val="none" w:sz="0" w:space="0" w:color="auto"/>
      </w:divBdr>
    </w:div>
    <w:div w:id="2050571942">
      <w:bodyDiv w:val="1"/>
      <w:marLeft w:val="0"/>
      <w:marRight w:val="0"/>
      <w:marTop w:val="0"/>
      <w:marBottom w:val="0"/>
      <w:divBdr>
        <w:top w:val="none" w:sz="0" w:space="0" w:color="auto"/>
        <w:left w:val="none" w:sz="0" w:space="0" w:color="auto"/>
        <w:bottom w:val="none" w:sz="0" w:space="0" w:color="auto"/>
        <w:right w:val="none" w:sz="0" w:space="0" w:color="auto"/>
      </w:divBdr>
    </w:div>
    <w:div w:id="2067869357">
      <w:bodyDiv w:val="1"/>
      <w:marLeft w:val="0"/>
      <w:marRight w:val="0"/>
      <w:marTop w:val="0"/>
      <w:marBottom w:val="0"/>
      <w:divBdr>
        <w:top w:val="none" w:sz="0" w:space="0" w:color="auto"/>
        <w:left w:val="none" w:sz="0" w:space="0" w:color="auto"/>
        <w:bottom w:val="none" w:sz="0" w:space="0" w:color="auto"/>
        <w:right w:val="none" w:sz="0" w:space="0" w:color="auto"/>
      </w:divBdr>
    </w:div>
    <w:div w:id="2072845608">
      <w:bodyDiv w:val="1"/>
      <w:marLeft w:val="0"/>
      <w:marRight w:val="0"/>
      <w:marTop w:val="0"/>
      <w:marBottom w:val="0"/>
      <w:divBdr>
        <w:top w:val="none" w:sz="0" w:space="0" w:color="auto"/>
        <w:left w:val="none" w:sz="0" w:space="0" w:color="auto"/>
        <w:bottom w:val="none" w:sz="0" w:space="0" w:color="auto"/>
        <w:right w:val="none" w:sz="0" w:space="0" w:color="auto"/>
      </w:divBdr>
    </w:div>
    <w:div w:id="2074041893">
      <w:bodyDiv w:val="1"/>
      <w:marLeft w:val="0"/>
      <w:marRight w:val="0"/>
      <w:marTop w:val="0"/>
      <w:marBottom w:val="0"/>
      <w:divBdr>
        <w:top w:val="none" w:sz="0" w:space="0" w:color="auto"/>
        <w:left w:val="none" w:sz="0" w:space="0" w:color="auto"/>
        <w:bottom w:val="none" w:sz="0" w:space="0" w:color="auto"/>
        <w:right w:val="none" w:sz="0" w:space="0" w:color="auto"/>
      </w:divBdr>
    </w:div>
    <w:div w:id="2074155247">
      <w:bodyDiv w:val="1"/>
      <w:marLeft w:val="0"/>
      <w:marRight w:val="0"/>
      <w:marTop w:val="0"/>
      <w:marBottom w:val="0"/>
      <w:divBdr>
        <w:top w:val="none" w:sz="0" w:space="0" w:color="auto"/>
        <w:left w:val="none" w:sz="0" w:space="0" w:color="auto"/>
        <w:bottom w:val="none" w:sz="0" w:space="0" w:color="auto"/>
        <w:right w:val="none" w:sz="0" w:space="0" w:color="auto"/>
      </w:divBdr>
    </w:div>
    <w:div w:id="2078820713">
      <w:bodyDiv w:val="1"/>
      <w:marLeft w:val="0"/>
      <w:marRight w:val="0"/>
      <w:marTop w:val="0"/>
      <w:marBottom w:val="0"/>
      <w:divBdr>
        <w:top w:val="none" w:sz="0" w:space="0" w:color="auto"/>
        <w:left w:val="none" w:sz="0" w:space="0" w:color="auto"/>
        <w:bottom w:val="none" w:sz="0" w:space="0" w:color="auto"/>
        <w:right w:val="none" w:sz="0" w:space="0" w:color="auto"/>
      </w:divBdr>
    </w:div>
    <w:div w:id="2083139037">
      <w:bodyDiv w:val="1"/>
      <w:marLeft w:val="0"/>
      <w:marRight w:val="0"/>
      <w:marTop w:val="0"/>
      <w:marBottom w:val="0"/>
      <w:divBdr>
        <w:top w:val="none" w:sz="0" w:space="0" w:color="auto"/>
        <w:left w:val="none" w:sz="0" w:space="0" w:color="auto"/>
        <w:bottom w:val="none" w:sz="0" w:space="0" w:color="auto"/>
        <w:right w:val="none" w:sz="0" w:space="0" w:color="auto"/>
      </w:divBdr>
      <w:divsChild>
        <w:div w:id="709493414">
          <w:marLeft w:val="480"/>
          <w:marRight w:val="0"/>
          <w:marTop w:val="0"/>
          <w:marBottom w:val="0"/>
          <w:divBdr>
            <w:top w:val="none" w:sz="0" w:space="0" w:color="auto"/>
            <w:left w:val="none" w:sz="0" w:space="0" w:color="auto"/>
            <w:bottom w:val="none" w:sz="0" w:space="0" w:color="auto"/>
            <w:right w:val="none" w:sz="0" w:space="0" w:color="auto"/>
          </w:divBdr>
        </w:div>
        <w:div w:id="811486425">
          <w:marLeft w:val="480"/>
          <w:marRight w:val="0"/>
          <w:marTop w:val="0"/>
          <w:marBottom w:val="0"/>
          <w:divBdr>
            <w:top w:val="none" w:sz="0" w:space="0" w:color="auto"/>
            <w:left w:val="none" w:sz="0" w:space="0" w:color="auto"/>
            <w:bottom w:val="none" w:sz="0" w:space="0" w:color="auto"/>
            <w:right w:val="none" w:sz="0" w:space="0" w:color="auto"/>
          </w:divBdr>
        </w:div>
        <w:div w:id="1001472712">
          <w:marLeft w:val="480"/>
          <w:marRight w:val="0"/>
          <w:marTop w:val="0"/>
          <w:marBottom w:val="0"/>
          <w:divBdr>
            <w:top w:val="none" w:sz="0" w:space="0" w:color="auto"/>
            <w:left w:val="none" w:sz="0" w:space="0" w:color="auto"/>
            <w:bottom w:val="none" w:sz="0" w:space="0" w:color="auto"/>
            <w:right w:val="none" w:sz="0" w:space="0" w:color="auto"/>
          </w:divBdr>
        </w:div>
      </w:divsChild>
    </w:div>
    <w:div w:id="2087337694">
      <w:bodyDiv w:val="1"/>
      <w:marLeft w:val="0"/>
      <w:marRight w:val="0"/>
      <w:marTop w:val="0"/>
      <w:marBottom w:val="0"/>
      <w:divBdr>
        <w:top w:val="none" w:sz="0" w:space="0" w:color="auto"/>
        <w:left w:val="none" w:sz="0" w:space="0" w:color="auto"/>
        <w:bottom w:val="none" w:sz="0" w:space="0" w:color="auto"/>
        <w:right w:val="none" w:sz="0" w:space="0" w:color="auto"/>
      </w:divBdr>
      <w:divsChild>
        <w:div w:id="1989554582">
          <w:marLeft w:val="480"/>
          <w:marRight w:val="0"/>
          <w:marTop w:val="0"/>
          <w:marBottom w:val="0"/>
          <w:divBdr>
            <w:top w:val="none" w:sz="0" w:space="0" w:color="auto"/>
            <w:left w:val="none" w:sz="0" w:space="0" w:color="auto"/>
            <w:bottom w:val="none" w:sz="0" w:space="0" w:color="auto"/>
            <w:right w:val="none" w:sz="0" w:space="0" w:color="auto"/>
          </w:divBdr>
        </w:div>
        <w:div w:id="1651401047">
          <w:marLeft w:val="480"/>
          <w:marRight w:val="0"/>
          <w:marTop w:val="0"/>
          <w:marBottom w:val="0"/>
          <w:divBdr>
            <w:top w:val="none" w:sz="0" w:space="0" w:color="auto"/>
            <w:left w:val="none" w:sz="0" w:space="0" w:color="auto"/>
            <w:bottom w:val="none" w:sz="0" w:space="0" w:color="auto"/>
            <w:right w:val="none" w:sz="0" w:space="0" w:color="auto"/>
          </w:divBdr>
        </w:div>
        <w:div w:id="1633444891">
          <w:marLeft w:val="480"/>
          <w:marRight w:val="0"/>
          <w:marTop w:val="0"/>
          <w:marBottom w:val="0"/>
          <w:divBdr>
            <w:top w:val="none" w:sz="0" w:space="0" w:color="auto"/>
            <w:left w:val="none" w:sz="0" w:space="0" w:color="auto"/>
            <w:bottom w:val="none" w:sz="0" w:space="0" w:color="auto"/>
            <w:right w:val="none" w:sz="0" w:space="0" w:color="auto"/>
          </w:divBdr>
        </w:div>
      </w:divsChild>
    </w:div>
    <w:div w:id="2092921024">
      <w:bodyDiv w:val="1"/>
      <w:marLeft w:val="0"/>
      <w:marRight w:val="0"/>
      <w:marTop w:val="0"/>
      <w:marBottom w:val="0"/>
      <w:divBdr>
        <w:top w:val="none" w:sz="0" w:space="0" w:color="auto"/>
        <w:left w:val="none" w:sz="0" w:space="0" w:color="auto"/>
        <w:bottom w:val="none" w:sz="0" w:space="0" w:color="auto"/>
        <w:right w:val="none" w:sz="0" w:space="0" w:color="auto"/>
      </w:divBdr>
    </w:div>
    <w:div w:id="2098013289">
      <w:bodyDiv w:val="1"/>
      <w:marLeft w:val="0"/>
      <w:marRight w:val="0"/>
      <w:marTop w:val="0"/>
      <w:marBottom w:val="0"/>
      <w:divBdr>
        <w:top w:val="none" w:sz="0" w:space="0" w:color="auto"/>
        <w:left w:val="none" w:sz="0" w:space="0" w:color="auto"/>
        <w:bottom w:val="none" w:sz="0" w:space="0" w:color="auto"/>
        <w:right w:val="none" w:sz="0" w:space="0" w:color="auto"/>
      </w:divBdr>
    </w:div>
    <w:div w:id="2114546142">
      <w:bodyDiv w:val="1"/>
      <w:marLeft w:val="0"/>
      <w:marRight w:val="0"/>
      <w:marTop w:val="0"/>
      <w:marBottom w:val="0"/>
      <w:divBdr>
        <w:top w:val="none" w:sz="0" w:space="0" w:color="auto"/>
        <w:left w:val="none" w:sz="0" w:space="0" w:color="auto"/>
        <w:bottom w:val="none" w:sz="0" w:space="0" w:color="auto"/>
        <w:right w:val="none" w:sz="0" w:space="0" w:color="auto"/>
      </w:divBdr>
    </w:div>
    <w:div w:id="2136017227">
      <w:bodyDiv w:val="1"/>
      <w:marLeft w:val="0"/>
      <w:marRight w:val="0"/>
      <w:marTop w:val="0"/>
      <w:marBottom w:val="0"/>
      <w:divBdr>
        <w:top w:val="none" w:sz="0" w:space="0" w:color="auto"/>
        <w:left w:val="none" w:sz="0" w:space="0" w:color="auto"/>
        <w:bottom w:val="none" w:sz="0" w:space="0" w:color="auto"/>
        <w:right w:val="none" w:sz="0" w:space="0" w:color="auto"/>
      </w:divBdr>
    </w:div>
    <w:div w:id="2139685043">
      <w:bodyDiv w:val="1"/>
      <w:marLeft w:val="0"/>
      <w:marRight w:val="0"/>
      <w:marTop w:val="0"/>
      <w:marBottom w:val="0"/>
      <w:divBdr>
        <w:top w:val="none" w:sz="0" w:space="0" w:color="auto"/>
        <w:left w:val="none" w:sz="0" w:space="0" w:color="auto"/>
        <w:bottom w:val="none" w:sz="0" w:space="0" w:color="auto"/>
        <w:right w:val="none" w:sz="0" w:space="0" w:color="auto"/>
      </w:divBdr>
      <w:divsChild>
        <w:div w:id="1886601447">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9" Type="http://schemas.openxmlformats.org/officeDocument/2006/relationships/chart" Target="charts/chart32.xml"/><Relationship Id="rId21" Type="http://schemas.openxmlformats.org/officeDocument/2006/relationships/chart" Target="charts/chart14.xml"/><Relationship Id="rId34" Type="http://schemas.openxmlformats.org/officeDocument/2006/relationships/chart" Target="charts/chart27.xml"/><Relationship Id="rId42" Type="http://schemas.openxmlformats.org/officeDocument/2006/relationships/chart" Target="charts/chart35.xml"/><Relationship Id="rId47" Type="http://schemas.openxmlformats.org/officeDocument/2006/relationships/chart" Target="charts/chart40.xml"/><Relationship Id="rId50" Type="http://schemas.openxmlformats.org/officeDocument/2006/relationships/hyperlink" Target="https://bdigital.uexternado.edu.co/handle/001/4041" TargetMode="External"/><Relationship Id="rId55" Type="http://schemas.microsoft.com/office/2020/10/relationships/intelligence" Target="intelligence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9.xml"/><Relationship Id="rId29" Type="http://schemas.openxmlformats.org/officeDocument/2006/relationships/chart" Target="charts/chart22.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chart" Target="charts/chart25.xml"/><Relationship Id="rId37" Type="http://schemas.openxmlformats.org/officeDocument/2006/relationships/chart" Target="charts/chart30.xml"/><Relationship Id="rId40" Type="http://schemas.openxmlformats.org/officeDocument/2006/relationships/chart" Target="charts/chart33.xml"/><Relationship Id="rId45" Type="http://schemas.openxmlformats.org/officeDocument/2006/relationships/chart" Target="charts/chart38.xml"/><Relationship Id="rId53"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chart" Target="charts/chart24.xml"/><Relationship Id="rId44" Type="http://schemas.openxmlformats.org/officeDocument/2006/relationships/chart" Target="charts/chart37.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chart" Target="charts/chart23.xml"/><Relationship Id="rId35" Type="http://schemas.openxmlformats.org/officeDocument/2006/relationships/chart" Target="charts/chart28.xml"/><Relationship Id="rId43" Type="http://schemas.openxmlformats.org/officeDocument/2006/relationships/chart" Target="charts/chart36.xml"/><Relationship Id="rId48" Type="http://schemas.openxmlformats.org/officeDocument/2006/relationships/hyperlink" Target="https://repositorio.cepal.org/bitstream/handle/11362/10963/1/083049069_es.pdf" TargetMode="External"/><Relationship Id="rId8" Type="http://schemas.openxmlformats.org/officeDocument/2006/relationships/chart" Target="charts/chart1.xm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33" Type="http://schemas.openxmlformats.org/officeDocument/2006/relationships/chart" Target="charts/chart26.xml"/><Relationship Id="rId38" Type="http://schemas.openxmlformats.org/officeDocument/2006/relationships/chart" Target="charts/chart31.xml"/><Relationship Id="rId46" Type="http://schemas.openxmlformats.org/officeDocument/2006/relationships/chart" Target="charts/chart39.xml"/><Relationship Id="rId20" Type="http://schemas.openxmlformats.org/officeDocument/2006/relationships/chart" Target="charts/chart13.xml"/><Relationship Id="rId41" Type="http://schemas.openxmlformats.org/officeDocument/2006/relationships/chart" Target="charts/chart34.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chart" Target="charts/chart21.xml"/><Relationship Id="rId36" Type="http://schemas.openxmlformats.org/officeDocument/2006/relationships/chart" Target="charts/chart29.xml"/><Relationship Id="rId49" Type="http://schemas.openxmlformats.org/officeDocument/2006/relationships/hyperlink" Target="https://static.nuso.org/media/articles/downloads/2222_1.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Users\gloriamilenavalero\Documents\USTA\Investigacio&#769;n\Proyectos%20I%20Convocatoria%20FODEIN%20Multicampus%202021\2021.%20Desarrollo%20Proyecto%20Los%20Soches\Trabajo%20de%20campo\Talleres%20y%20visitas\20211009.%20Censo\20220316.%20Informe%20Censo%20-%20Los%20Soches%20(versiones%20para%20hacer%20ajuste"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Users\gloriamilenavalero\Documents\USTA\Investigacio&#769;n\Proyectos%20I%20Convocatoria%20FODEIN%20Multicampus%202021\2021.%20Desarrollo%20Proyecto%20Los%20Soches\Trabajo%20de%20campo\Talleres%20y%20visitas\20211009.%20Censo\20220316.%20Informe%20Censo%20-%20Los%20Soches%20(versiones%20para%20hacer%20ajuste"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Users\gloriamilenavalero\Documents\USTA\Investigacio&#769;n\Proyectos%20I%20Convocatoria%20FODEIN%20Multicampus%202021\2021.%20Desarrollo%20Proyecto%20Los%20Soches\Trabajo%20de%20campo\Talleres%20y%20visitas\20211009.%20Censo\20220316.%20Informe%20Censo%20-%20Los%20Soches%20(versiones%20para%20hacer%20ajuste"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Users/gloriamilenavalero/Documents/USTA/Investigacio&#769;n/Proyectos%20I%20Convocatoria%20FODEIN%20Multicampus%202021/2021.%20Desarrollo%20Proyecto%20Los%20Soches/Trabajo%20de%20campo/Talleres%20y%20visitas/20211009.%20Censo/20220316.%20Informe%20Censo%20-%20Los%20Soches%20(versiones%20para%20hacer%20ajuste"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Users\gloriamilenavalero\Documents\USTA\Investigacio&#769;n\Proyectos%20I%20Convocatoria%20FODEIN%20Multicampus%202021\2021.%20Desarrollo%20Proyecto%20Los%20Soches\Trabajo%20de%20campo\Talleres%20y%20visitas\20211009.%20Censo\20220316.%20Informe%20Censo%20-%20Los%20Soches%20(versiones%20para%20hacer%20ajuste"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melanie\Downloads\20211210.%20Base%20Final.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melanie\Downloads\20211210.%20Base%20Final.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melanie\Downloads\20211210.%20Base%20Final.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melanie\Downloads\20211210.%20Base%20Final.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melanie\Downloads\20211210.%20Base%20Final.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melanie\Downloads\20211210.%20Base%20Final.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melanie\Downloads\20211210.%20Base%20Final.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melanie\Downloads\20211210.%20Base%20Final.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Users\gloriamilenavalero\Documents\USTA\Investigacio&#769;n\Proyectos%20I%20Convocatoria%20FODEIN%20Multicampus%202021\2021.%20Desarrollo%20Proyecto%20Los%20Soches\Trabajo%20de%20campo\Talleres%20y%20visitas\20211009.%20Censo\20220316.%20Informe%20Censo%20-%20Los%20Soches%20(versiones%20para%20hacer%20ajuste"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Users\gloriamilenavalero\Documents\USTA\Investigacio&#769;n\Proyectos%20I%20Convocatoria%20FODEIN%20Multicampus%202021\2021.%20Desarrollo%20Proyecto%20Los%20Soches\Trabajo%20de%20campo\Talleres%20y%20visitas\20211009.%20Censo\20220316.%20Informe%20Censo%20-%20Los%20Soches%20(versiones%20para%20hacer%20ajuste"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soran\Downloads\2021%20base%20DATOS%20VIVIENDA%20FMN%20(1).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soran\Downloads\2021%20base%20DATOS%20VIVIENDA%20FMN%20(1).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soran\Downloads\2021%20base%20DATOS%20VIVIENDA%20FMN%20(1).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soran\Downloads\2021%20base%20DATOS%20VIVIENDA%20FMN%20(2).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soran\Downloads\2021%20base%20DATOS%20VIVIENDA%20FMN%20(1).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package" Target="../embeddings/Hoja_de_c_lculo_de_Microsoft_Excel2.xlsx"/><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soran\Downloads\2021%20base%20DATOS%20VIVIENDA%20FMN%20(1).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Users\gloriamilenavalero\Documents\USTA\Investigacio&#769;n\Proyectos%20I%20Convocatoria%20FODEIN%20Multicampus%202021\2021.%20Desarrollo%20Proyecto%20Los%20Soches\Trabajo%20de%20campo\Talleres%20y%20visitas\20211009.%20Censo\20220316.%20Informe%20Censo%20-%20Los%20Soches%20(versiones%20para%20hacer%20ajuste"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Users\gloriamilenavalero\Documents\USTA\Investigacio&#769;n\Proyectos%20I%20Convocatoria%20FODEIN%20Multicampus%202021\2021.%20Desarrollo%20Proyecto%20Los%20Soches\Trabajo%20de%20campo\Talleres%20y%20visitas\20211009.%20Censo\20220316.%20Informe%20Censo%20-%20Los%20Soches%20(versiones%20para%20hacer%20ajuste"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Users\gloriamilenavalero\Documents\USTA\Investigacio&#769;n\Proyectos%20I%20Convocatoria%20FODEIN%20Multicampus%202021\2021.%20Desarrollo%20Proyecto%20Los%20Soches\Trabajo%20de%20campo\Talleres%20y%20visitas\20211009.%20Censo\20220316.%20Informe%20Censo%20-%20Los%20Soches%20(versiones%20para%20hacer%20ajuste"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Users\gloriamilenavalero\Documents\USTA\Investigacio&#769;n\Proyectos%20I%20Convocatoria%20FODEIN%20Multicampus%202021\2021.%20Desarrollo%20Proyecto%20Los%20Soches\Trabajo%20de%20campo\Talleres%20y%20visitas\20211009.%20Censo\20220316.%20Informe%20Censo%20-%20Los%20Soches%20(versiones%20para%20hacer%20ajuste"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file:////Users\gloriamilenavalero\Documents\USTA\Investigacio&#769;n\Proyectos%20I%20Convocatoria%20FODEIN%20Multicampus%202021\2021.%20Desarrollo%20Proyecto%20Los%20Soches\Trabajo%20de%20campo\Talleres%20y%20visitas\20211009.%20Censo\20220316.%20Informe%20Censo%20-%20Los%20Soches%20(versiones%20para%20hacer%20ajuste"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file:////Users\gloriamilenavalero\Documents\USTA\Investigacio&#769;n\Proyectos%20I%20Convocatoria%20FODEIN%20Multicampus%202021\2021.%20Desarrollo%20Proyecto%20Los%20Soches\Trabajo%20de%20campo\Talleres%20y%20visitas\20211009.%20Censo\20220316.%20Informe%20Censo%20-%20Los%20Soches%20(versiones%20para%20hacer%20ajuste"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file:////Users/gloriamilenavalero/Documents/USTA/Investigacio&#769;n/Proyectos%20I%20Convocatoria%20FODEIN%20Multicampus%202021/2021.%20Desarrollo%20Proyecto%20Los%20Soches/Trabajo%20de%20campo/Talleres%20y%20visitas/20211009.%20Censo/20220316.%20Informe%20Censo%20-%20Los%20Soches%20(versiones%20para%20hacer%20ajuste"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file:////Users\gloriamilenavalero\Documents\USTA\Investigacio&#769;n\Proyectos%20I%20Convocatoria%20FODEIN%20Multicampus%202021\2021.%20Desarrollo%20Proyecto%20Los%20Soches\Trabajo%20de%20campo\Talleres%20y%20visitas\20211009.%20Censo\20220316.%20Informe%20Censo%20-%20Los%20Soches%20(versiones%20para%20hacer%20ajuste"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file:////Users\gloriamilenavalero\Documents\USTA\Investigacio&#769;n\Proyectos%20I%20Convocatoria%20FODEIN%20Multicampus%202021\2021.%20Desarrollo%20Proyecto%20Los%20Soches\Trabajo%20de%20campo\Talleres%20y%20visitas\20211009.%20Censo\20220316.%20Informe%20Censo%20-%20Los%20Soches%20(versiones%20para%20hacer%20ajuste"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package" Target="../embeddings/Hoja_de_c_lculo_de_Microsoft_Excel3.xlsx"/><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file:////Users\gloriamilenavalero\Documents\USTA\Investigacio&#769;n\Proyectos%20I%20Convocatoria%20FODEIN%20Multicampus%202021\2021.%20Desarrollo%20Proyecto%20Los%20Soches\Trabajo%20de%20campo\Talleres%20y%20visitas\20211009.%20Censo\20220316.%20Informe%20Censo%20-%20Los%20Soches%20(versiones%20para%20hacer%20ajuste" TargetMode="External"/><Relationship Id="rId2" Type="http://schemas.microsoft.com/office/2011/relationships/chartColorStyle" Target="colors40.xml"/><Relationship Id="rId1" Type="http://schemas.microsoft.com/office/2011/relationships/chartStyle" Target="style40.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SUS\Downloads\20211210.%20Base%20Final%20(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Hoja_de_c_lculo_de_Microsoft_Excel4.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Hoja_de_c_lculo_de_Microsoft_Excel5.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Hoja_de_c_lculo_de_Microsoft_Excel6.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Users\gloriamilenavalero\Documents\USTA\Investigacio&#769;n\Proyectos%20I%20Convocatoria%20FODEIN%20Multicampus%202021\2021.%20Desarrollo%20Proyecto%20Los%20Soches\Trabajo%20de%20campo\Talleres%20y%20visitas\20211009.%20Censo\20220316.%20Informe%20Censo%20-%20Los%20Soches%20(versiones%20para%20hacer%20ajuste"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Hoja1!$B$1</c:f>
              <c:strCache>
                <c:ptCount val="1"/>
                <c:pt idx="0">
                  <c:v>Serie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Rincón Grande</c:v>
                </c:pt>
                <c:pt idx="1">
                  <c:v>Porvenir</c:v>
                </c:pt>
                <c:pt idx="2">
                  <c:v>Mangueras</c:v>
                </c:pt>
                <c:pt idx="3">
                  <c:v>Escuela</c:v>
                </c:pt>
              </c:strCache>
            </c:strRef>
          </c:cat>
          <c:val>
            <c:numRef>
              <c:f>Hoja1!$B$2:$B$5</c:f>
              <c:numCache>
                <c:formatCode>General</c:formatCode>
                <c:ptCount val="4"/>
                <c:pt idx="0">
                  <c:v>53</c:v>
                </c:pt>
                <c:pt idx="1">
                  <c:v>23</c:v>
                </c:pt>
                <c:pt idx="2">
                  <c:v>43</c:v>
                </c:pt>
                <c:pt idx="3">
                  <c:v>57</c:v>
                </c:pt>
              </c:numCache>
            </c:numRef>
          </c:val>
          <c:extLst>
            <c:ext xmlns:c16="http://schemas.microsoft.com/office/drawing/2014/chart" uri="{C3380CC4-5D6E-409C-BE32-E72D297353CC}">
              <c16:uniqueId val="{00000000-19BC-4E14-A06F-F3FF27AD8A75}"/>
            </c:ext>
          </c:extLst>
        </c:ser>
        <c:dLbls>
          <c:dLblPos val="outEnd"/>
          <c:showLegendKey val="0"/>
          <c:showVal val="1"/>
          <c:showCatName val="0"/>
          <c:showSerName val="0"/>
          <c:showPercent val="0"/>
          <c:showBubbleSize val="0"/>
        </c:dLbls>
        <c:gapWidth val="115"/>
        <c:overlap val="-20"/>
        <c:axId val="611010384"/>
        <c:axId val="611011696"/>
      </c:barChart>
      <c:catAx>
        <c:axId val="611010384"/>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611011696"/>
        <c:crosses val="autoZero"/>
        <c:auto val="1"/>
        <c:lblAlgn val="ctr"/>
        <c:lblOffset val="100"/>
        <c:noMultiLvlLbl val="0"/>
      </c:catAx>
      <c:valAx>
        <c:axId val="6110116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6110103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'[20223026. Base Final - Censo Los Soches.xlsx]Salud'!$B$25</c:f>
              <c:strCache>
                <c:ptCount val="1"/>
                <c:pt idx="0">
                  <c:v>%</c:v>
                </c:pt>
              </c:strCache>
            </c:strRef>
          </c:tx>
          <c:explosion val="5"/>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5FFC-374E-ACB2-CC1F35A5D7F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5FFC-374E-ACB2-CC1F35A5D7F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5FFC-374E-ACB2-CC1F35A5D7F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'[20223026. Base Final - Censo Los Soches.xlsx]Salud'!$A$26:$A$28</c:f>
              <c:strCache>
                <c:ptCount val="3"/>
                <c:pt idx="0">
                  <c:v>Si</c:v>
                </c:pt>
                <c:pt idx="1">
                  <c:v>No sabe, no informa</c:v>
                </c:pt>
                <c:pt idx="2">
                  <c:v>Censo incompleto</c:v>
                </c:pt>
              </c:strCache>
            </c:strRef>
          </c:cat>
          <c:val>
            <c:numRef>
              <c:f>'[20223026. Base Final - Censo Los Soches.xlsx]Salud'!$B$26:$B$28</c:f>
              <c:numCache>
                <c:formatCode>0%</c:formatCode>
                <c:ptCount val="3"/>
                <c:pt idx="0">
                  <c:v>0.90909090909090906</c:v>
                </c:pt>
                <c:pt idx="1">
                  <c:v>7.3863636363636367E-2</c:v>
                </c:pt>
                <c:pt idx="2">
                  <c:v>1.7045454545454544E-2</c:v>
                </c:pt>
              </c:numCache>
            </c:numRef>
          </c:val>
          <c:extLst>
            <c:ext xmlns:c16="http://schemas.microsoft.com/office/drawing/2014/chart" uri="{C3380CC4-5D6E-409C-BE32-E72D297353CC}">
              <c16:uniqueId val="{00000006-5FFC-374E-ACB2-CC1F35A5D7F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'[20223026. Base Final - Censo Los Soches.xlsx]Salud'!$B$48</c:f>
              <c:strCache>
                <c:ptCount val="1"/>
                <c:pt idx="0">
                  <c:v>%</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90E-8141-817B-E41BBA6EA4F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90E-8141-817B-E41BBA6EA4F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90E-8141-817B-E41BBA6EA4F4}"/>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extLst>
                <c:ext xmlns:c16="http://schemas.microsoft.com/office/drawing/2014/chart" uri="{C3380CC4-5D6E-409C-BE32-E72D297353CC}">
                  <c16:uniqueId val="{00000001-890E-8141-817B-E41BBA6EA4F4}"/>
                </c:ext>
              </c:extLst>
            </c:dLbl>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extLst>
                <c:ext xmlns:c16="http://schemas.microsoft.com/office/drawing/2014/chart" uri="{C3380CC4-5D6E-409C-BE32-E72D297353CC}">
                  <c16:uniqueId val="{00000003-890E-8141-817B-E41BBA6EA4F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'[20223026. Base Final - Censo Los Soches.xlsx]Salud'!$A$49:$A$51</c:f>
              <c:strCache>
                <c:ptCount val="3"/>
                <c:pt idx="0">
                  <c:v>No</c:v>
                </c:pt>
                <c:pt idx="1">
                  <c:v>Si</c:v>
                </c:pt>
                <c:pt idx="2">
                  <c:v>Censo incompleto</c:v>
                </c:pt>
              </c:strCache>
            </c:strRef>
          </c:cat>
          <c:val>
            <c:numRef>
              <c:f>'[20223026. Base Final - Censo Los Soches.xlsx]Salud'!$B$49:$B$51</c:f>
              <c:numCache>
                <c:formatCode>0%</c:formatCode>
                <c:ptCount val="3"/>
                <c:pt idx="0">
                  <c:v>0.75568181818181823</c:v>
                </c:pt>
                <c:pt idx="1">
                  <c:v>0.22727272727272727</c:v>
                </c:pt>
                <c:pt idx="2">
                  <c:v>1.7045454545454544E-2</c:v>
                </c:pt>
              </c:numCache>
            </c:numRef>
          </c:val>
          <c:extLst>
            <c:ext xmlns:c16="http://schemas.microsoft.com/office/drawing/2014/chart" uri="{C3380CC4-5D6E-409C-BE32-E72D297353CC}">
              <c16:uniqueId val="{00000006-890E-8141-817B-E41BBA6EA4F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'[20223026. Base Final - Censo Los Soches.xlsx]Salud'!$B$60</c:f>
              <c:strCache>
                <c:ptCount val="1"/>
                <c:pt idx="0">
                  <c:v>%</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7F1-BF4E-AA3D-76267CD9F67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7F1-BF4E-AA3D-76267CD9F67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7F1-BF4E-AA3D-76267CD9F67F}"/>
              </c:ext>
            </c:extLst>
          </c:dPt>
          <c:dLbls>
            <c:dLbl>
              <c:idx val="0"/>
              <c:layout>
                <c:manualLayout>
                  <c:x val="2.2683508311461067E-2"/>
                  <c:y val="-2.34117089530475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7F1-BF4E-AA3D-76267CD9F67F}"/>
                </c:ext>
              </c:extLst>
            </c:dLbl>
            <c:dLbl>
              <c:idx val="1"/>
              <c:layout>
                <c:manualLayout>
                  <c:x val="-2.8783902012248469E-3"/>
                  <c:y val="6.43514873140857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7F1-BF4E-AA3D-76267CD9F67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'[20223026. Base Final - Censo Los Soches.xlsx]Salud'!$A$61:$A$63</c:f>
              <c:strCache>
                <c:ptCount val="3"/>
                <c:pt idx="0">
                  <c:v>No</c:v>
                </c:pt>
                <c:pt idx="1">
                  <c:v>Si</c:v>
                </c:pt>
                <c:pt idx="2">
                  <c:v>Censo incompleto</c:v>
                </c:pt>
              </c:strCache>
            </c:strRef>
          </c:cat>
          <c:val>
            <c:numRef>
              <c:f>'[20223026. Base Final - Censo Los Soches.xlsx]Salud'!$B$61:$B$63</c:f>
              <c:numCache>
                <c:formatCode>0%</c:formatCode>
                <c:ptCount val="3"/>
                <c:pt idx="0">
                  <c:v>0.69318181818181823</c:v>
                </c:pt>
                <c:pt idx="1">
                  <c:v>0.28977272727272729</c:v>
                </c:pt>
                <c:pt idx="2">
                  <c:v>1.7045454545454544E-2</c:v>
                </c:pt>
              </c:numCache>
            </c:numRef>
          </c:val>
          <c:extLst>
            <c:ext xmlns:c16="http://schemas.microsoft.com/office/drawing/2014/chart" uri="{C3380CC4-5D6E-409C-BE32-E72D297353CC}">
              <c16:uniqueId val="{00000006-97F1-BF4E-AA3D-76267CD9F67F}"/>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'[20220721. Base Final - Censo Los Soches (GMVZ).xlsx]Ocupación General'!$K$18:$K$29</c:f>
              <c:strCache>
                <c:ptCount val="12"/>
                <c:pt idx="0">
                  <c:v>Estudiante</c:v>
                </c:pt>
                <c:pt idx="1">
                  <c:v>Hogar</c:v>
                </c:pt>
                <c:pt idx="2">
                  <c:v>Agricultor</c:v>
                </c:pt>
                <c:pt idx="3">
                  <c:v>Conductor</c:v>
                </c:pt>
                <c:pt idx="4">
                  <c:v>Empleado </c:v>
                </c:pt>
                <c:pt idx="5">
                  <c:v>Trabajador oficios varios</c:v>
                </c:pt>
                <c:pt idx="6">
                  <c:v>Obrero labores de campo</c:v>
                </c:pt>
                <c:pt idx="7">
                  <c:v>Independiente</c:v>
                </c:pt>
                <c:pt idx="8">
                  <c:v>Otras actividades</c:v>
                </c:pt>
                <c:pt idx="9">
                  <c:v>No aplica por edad</c:v>
                </c:pt>
                <c:pt idx="10">
                  <c:v>Censo incompleto</c:v>
                </c:pt>
                <c:pt idx="11">
                  <c:v>Desempleado</c:v>
                </c:pt>
              </c:strCache>
            </c:strRef>
          </c:cat>
          <c:val>
            <c:numRef>
              <c:f>'[20220721. Base Final - Censo Los Soches (GMVZ).xlsx]Ocupación General'!$L$18:$L$29</c:f>
              <c:numCache>
                <c:formatCode>0%</c:formatCode>
                <c:ptCount val="12"/>
                <c:pt idx="0">
                  <c:v>0.26058631921824105</c:v>
                </c:pt>
                <c:pt idx="1">
                  <c:v>0.24267100977198697</c:v>
                </c:pt>
                <c:pt idx="2">
                  <c:v>0.15146579804560262</c:v>
                </c:pt>
                <c:pt idx="3">
                  <c:v>2.2801302931596091E-2</c:v>
                </c:pt>
                <c:pt idx="4">
                  <c:v>0.04</c:v>
                </c:pt>
                <c:pt idx="5">
                  <c:v>2.2801302931596091E-2</c:v>
                </c:pt>
                <c:pt idx="6">
                  <c:v>1.9543973941368076E-2</c:v>
                </c:pt>
                <c:pt idx="7">
                  <c:v>1.6286644951140065E-2</c:v>
                </c:pt>
                <c:pt idx="8">
                  <c:v>0.12214983713355049</c:v>
                </c:pt>
                <c:pt idx="9">
                  <c:v>6.026058631921824E-2</c:v>
                </c:pt>
                <c:pt idx="10">
                  <c:v>1.7915309446254073E-2</c:v>
                </c:pt>
                <c:pt idx="11">
                  <c:v>2.4429967426710098E-2</c:v>
                </c:pt>
              </c:numCache>
            </c:numRef>
          </c:val>
          <c:extLst>
            <c:ext xmlns:c16="http://schemas.microsoft.com/office/drawing/2014/chart" uri="{C3380CC4-5D6E-409C-BE32-E72D297353CC}">
              <c16:uniqueId val="{00000000-4CDD-2245-A59E-8ABA3A0E343C}"/>
            </c:ext>
          </c:extLst>
        </c:ser>
        <c:dLbls>
          <c:showLegendKey val="0"/>
          <c:showVal val="0"/>
          <c:showCatName val="0"/>
          <c:showSerName val="0"/>
          <c:showPercent val="0"/>
          <c:showBubbleSize val="0"/>
        </c:dLbls>
        <c:gapWidth val="182"/>
        <c:axId val="1640145583"/>
        <c:axId val="1640120815"/>
      </c:barChart>
      <c:catAx>
        <c:axId val="164014558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1640120815"/>
        <c:crosses val="autoZero"/>
        <c:auto val="1"/>
        <c:lblAlgn val="ctr"/>
        <c:lblOffset val="100"/>
        <c:noMultiLvlLbl val="0"/>
      </c:catAx>
      <c:valAx>
        <c:axId val="1640120815"/>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164014558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45161854768154E-2"/>
          <c:y val="6.4814814814814811E-2"/>
          <c:w val="0.91548381452318461"/>
          <c:h val="0.79224154272382619"/>
        </c:manualLayout>
      </c:layout>
      <c:barChart>
        <c:barDir val="col"/>
        <c:grouping val="clustered"/>
        <c:varyColors val="0"/>
        <c:ser>
          <c:idx val="0"/>
          <c:order val="0"/>
          <c:tx>
            <c:strRef>
              <c:f>'[20220620. Base Final - Censo Los Soches (GMVZ).xlsx]Ocupación General'!$AI$2</c:f>
              <c:strCache>
                <c:ptCount val="1"/>
                <c:pt idx="0">
                  <c:v>Hombre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'[20220620. Base Final - Censo Los Soches (GMVZ).xlsx]Ocupación General'!$AH$3:$AH$11</c:f>
              <c:strCache>
                <c:ptCount val="9"/>
                <c:pt idx="0">
                  <c:v>ID</c:v>
                </c:pt>
                <c:pt idx="1">
                  <c:v>EP</c:v>
                </c:pt>
                <c:pt idx="2">
                  <c:v>OT</c:v>
                </c:pt>
                <c:pt idx="3">
                  <c:v>DS</c:v>
                </c:pt>
                <c:pt idx="4">
                  <c:v>HG</c:v>
                </c:pt>
                <c:pt idx="5">
                  <c:v>NA</c:v>
                </c:pt>
                <c:pt idx="6">
                  <c:v>SP</c:v>
                </c:pt>
                <c:pt idx="7">
                  <c:v>ES</c:v>
                </c:pt>
                <c:pt idx="8">
                  <c:v>CI</c:v>
                </c:pt>
              </c:strCache>
            </c:strRef>
          </c:cat>
          <c:val>
            <c:numRef>
              <c:f>'[20220620. Base Final - Censo Los Soches (GMVZ).xlsx]Ocupación General'!$AI$3:$AI$11</c:f>
              <c:numCache>
                <c:formatCode>General</c:formatCode>
                <c:ptCount val="9"/>
                <c:pt idx="0">
                  <c:v>117</c:v>
                </c:pt>
                <c:pt idx="1">
                  <c:v>28</c:v>
                </c:pt>
                <c:pt idx="2">
                  <c:v>41</c:v>
                </c:pt>
                <c:pt idx="3">
                  <c:v>14</c:v>
                </c:pt>
                <c:pt idx="4">
                  <c:v>13</c:v>
                </c:pt>
                <c:pt idx="5">
                  <c:v>19</c:v>
                </c:pt>
                <c:pt idx="6">
                  <c:v>2</c:v>
                </c:pt>
                <c:pt idx="7">
                  <c:v>86</c:v>
                </c:pt>
                <c:pt idx="8">
                  <c:v>5</c:v>
                </c:pt>
              </c:numCache>
            </c:numRef>
          </c:val>
          <c:extLst>
            <c:ext xmlns:c16="http://schemas.microsoft.com/office/drawing/2014/chart" uri="{C3380CC4-5D6E-409C-BE32-E72D297353CC}">
              <c16:uniqueId val="{00000000-F2A1-C54E-BC42-CC28480E2408}"/>
            </c:ext>
          </c:extLst>
        </c:ser>
        <c:ser>
          <c:idx val="1"/>
          <c:order val="1"/>
          <c:tx>
            <c:strRef>
              <c:f>'[20220620. Base Final - Censo Los Soches (GMVZ).xlsx]Ocupación General'!$AJ$2</c:f>
              <c:strCache>
                <c:ptCount val="1"/>
                <c:pt idx="0">
                  <c:v>Mujer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'[20220620. Base Final - Censo Los Soches (GMVZ).xlsx]Ocupación General'!$AH$3:$AH$11</c:f>
              <c:strCache>
                <c:ptCount val="9"/>
                <c:pt idx="0">
                  <c:v>ID</c:v>
                </c:pt>
                <c:pt idx="1">
                  <c:v>EP</c:v>
                </c:pt>
                <c:pt idx="2">
                  <c:v>OT</c:v>
                </c:pt>
                <c:pt idx="3">
                  <c:v>DS</c:v>
                </c:pt>
                <c:pt idx="4">
                  <c:v>HG</c:v>
                </c:pt>
                <c:pt idx="5">
                  <c:v>NA</c:v>
                </c:pt>
                <c:pt idx="6">
                  <c:v>SP</c:v>
                </c:pt>
                <c:pt idx="7">
                  <c:v>ES</c:v>
                </c:pt>
                <c:pt idx="8">
                  <c:v>CI</c:v>
                </c:pt>
              </c:strCache>
            </c:strRef>
          </c:cat>
          <c:val>
            <c:numRef>
              <c:f>'[20220620. Base Final - Censo Los Soches (GMVZ).xlsx]Ocupación General'!$AJ$3:$AJ$11</c:f>
              <c:numCache>
                <c:formatCode>General</c:formatCode>
                <c:ptCount val="9"/>
                <c:pt idx="0">
                  <c:v>19</c:v>
                </c:pt>
                <c:pt idx="1">
                  <c:v>23</c:v>
                </c:pt>
                <c:pt idx="2">
                  <c:v>10</c:v>
                </c:pt>
                <c:pt idx="3">
                  <c:v>2</c:v>
                </c:pt>
                <c:pt idx="4">
                  <c:v>136</c:v>
                </c:pt>
                <c:pt idx="5">
                  <c:v>18</c:v>
                </c:pt>
                <c:pt idx="6">
                  <c:v>0</c:v>
                </c:pt>
                <c:pt idx="7">
                  <c:v>75</c:v>
                </c:pt>
                <c:pt idx="8">
                  <c:v>6</c:v>
                </c:pt>
              </c:numCache>
            </c:numRef>
          </c:val>
          <c:extLst>
            <c:ext xmlns:c16="http://schemas.microsoft.com/office/drawing/2014/chart" uri="{C3380CC4-5D6E-409C-BE32-E72D297353CC}">
              <c16:uniqueId val="{00000001-F2A1-C54E-BC42-CC28480E2408}"/>
            </c:ext>
          </c:extLst>
        </c:ser>
        <c:dLbls>
          <c:showLegendKey val="0"/>
          <c:showVal val="0"/>
          <c:showCatName val="0"/>
          <c:showSerName val="0"/>
          <c:showPercent val="0"/>
          <c:showBubbleSize val="0"/>
        </c:dLbls>
        <c:gapWidth val="182"/>
        <c:axId val="1876431007"/>
        <c:axId val="1876432655"/>
      </c:barChart>
      <c:catAx>
        <c:axId val="18764310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1876432655"/>
        <c:crosses val="autoZero"/>
        <c:auto val="1"/>
        <c:lblAlgn val="ctr"/>
        <c:lblOffset val="100"/>
        <c:noMultiLvlLbl val="0"/>
      </c:catAx>
      <c:valAx>
        <c:axId val="18764326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1876431007"/>
        <c:crosses val="autoZero"/>
        <c:crossBetween val="between"/>
      </c:valAx>
      <c:spPr>
        <a:noFill/>
        <a:ln>
          <a:noFill/>
        </a:ln>
        <a:effectLst/>
      </c:spPr>
    </c:plotArea>
    <c:legend>
      <c:legendPos val="b"/>
      <c:layout>
        <c:manualLayout>
          <c:xMode val="edge"/>
          <c:yMode val="edge"/>
          <c:x val="0.38055468066491693"/>
          <c:y val="0.92654928550597826"/>
          <c:w val="0.23889041994750657"/>
          <c:h val="7.345071449402157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550">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OCUPACION!$E$2</c:f>
              <c:strCache>
                <c:ptCount val="1"/>
                <c:pt idx="0">
                  <c:v>0 A 5</c:v>
                </c:pt>
              </c:strCache>
            </c:strRef>
          </c:tx>
          <c:spPr>
            <a:solidFill>
              <a:schemeClr val="accent1"/>
            </a:solidFill>
            <a:ln>
              <a:noFill/>
            </a:ln>
            <a:effectLst/>
          </c:spPr>
          <c:invertIfNegative val="0"/>
          <c:cat>
            <c:strRef>
              <c:f>OCUPACION!$D$3:$D$9</c:f>
              <c:strCache>
                <c:ptCount val="7"/>
                <c:pt idx="0">
                  <c:v>ID</c:v>
                </c:pt>
                <c:pt idx="1">
                  <c:v>EP</c:v>
                </c:pt>
                <c:pt idx="2">
                  <c:v>OT</c:v>
                </c:pt>
                <c:pt idx="3">
                  <c:v>DS</c:v>
                </c:pt>
                <c:pt idx="4">
                  <c:v>HG</c:v>
                </c:pt>
                <c:pt idx="5">
                  <c:v>NA</c:v>
                </c:pt>
                <c:pt idx="6">
                  <c:v>ES</c:v>
                </c:pt>
              </c:strCache>
            </c:strRef>
          </c:cat>
          <c:val>
            <c:numRef>
              <c:f>OCUPACION!$E$3:$E$9</c:f>
              <c:numCache>
                <c:formatCode>General</c:formatCode>
                <c:ptCount val="7"/>
                <c:pt idx="0">
                  <c:v>0</c:v>
                </c:pt>
                <c:pt idx="1">
                  <c:v>0</c:v>
                </c:pt>
                <c:pt idx="2">
                  <c:v>0</c:v>
                </c:pt>
                <c:pt idx="3">
                  <c:v>0</c:v>
                </c:pt>
                <c:pt idx="4">
                  <c:v>0</c:v>
                </c:pt>
                <c:pt idx="5">
                  <c:v>5</c:v>
                </c:pt>
                <c:pt idx="6">
                  <c:v>3</c:v>
                </c:pt>
              </c:numCache>
            </c:numRef>
          </c:val>
          <c:extLst>
            <c:ext xmlns:c16="http://schemas.microsoft.com/office/drawing/2014/chart" uri="{C3380CC4-5D6E-409C-BE32-E72D297353CC}">
              <c16:uniqueId val="{00000000-C597-4179-84CC-EB1E0ACE9604}"/>
            </c:ext>
          </c:extLst>
        </c:ser>
        <c:ser>
          <c:idx val="1"/>
          <c:order val="1"/>
          <c:tx>
            <c:strRef>
              <c:f>OCUPACION!$F$2</c:f>
              <c:strCache>
                <c:ptCount val="1"/>
                <c:pt idx="0">
                  <c:v>6 A 12</c:v>
                </c:pt>
              </c:strCache>
            </c:strRef>
          </c:tx>
          <c:spPr>
            <a:solidFill>
              <a:schemeClr val="accent2"/>
            </a:solidFill>
            <a:ln>
              <a:noFill/>
            </a:ln>
            <a:effectLst/>
          </c:spPr>
          <c:invertIfNegative val="0"/>
          <c:cat>
            <c:strRef>
              <c:f>OCUPACION!$D$3:$D$9</c:f>
              <c:strCache>
                <c:ptCount val="7"/>
                <c:pt idx="0">
                  <c:v>ID</c:v>
                </c:pt>
                <c:pt idx="1">
                  <c:v>EP</c:v>
                </c:pt>
                <c:pt idx="2">
                  <c:v>OT</c:v>
                </c:pt>
                <c:pt idx="3">
                  <c:v>DS</c:v>
                </c:pt>
                <c:pt idx="4">
                  <c:v>HG</c:v>
                </c:pt>
                <c:pt idx="5">
                  <c:v>NA</c:v>
                </c:pt>
                <c:pt idx="6">
                  <c:v>ES</c:v>
                </c:pt>
              </c:strCache>
            </c:strRef>
          </c:cat>
          <c:val>
            <c:numRef>
              <c:f>OCUPACION!$F$3:$F$9</c:f>
              <c:numCache>
                <c:formatCode>General</c:formatCode>
                <c:ptCount val="7"/>
                <c:pt idx="0">
                  <c:v>0</c:v>
                </c:pt>
                <c:pt idx="1">
                  <c:v>0</c:v>
                </c:pt>
                <c:pt idx="2">
                  <c:v>0</c:v>
                </c:pt>
                <c:pt idx="3">
                  <c:v>0</c:v>
                </c:pt>
                <c:pt idx="4">
                  <c:v>0</c:v>
                </c:pt>
                <c:pt idx="5">
                  <c:v>0</c:v>
                </c:pt>
                <c:pt idx="6">
                  <c:v>13</c:v>
                </c:pt>
              </c:numCache>
            </c:numRef>
          </c:val>
          <c:extLst>
            <c:ext xmlns:c16="http://schemas.microsoft.com/office/drawing/2014/chart" uri="{C3380CC4-5D6E-409C-BE32-E72D297353CC}">
              <c16:uniqueId val="{00000001-C597-4179-84CC-EB1E0ACE9604}"/>
            </c:ext>
          </c:extLst>
        </c:ser>
        <c:ser>
          <c:idx val="2"/>
          <c:order val="2"/>
          <c:tx>
            <c:strRef>
              <c:f>OCUPACION!$G$2</c:f>
              <c:strCache>
                <c:ptCount val="1"/>
                <c:pt idx="0">
                  <c:v>13 A 18</c:v>
                </c:pt>
              </c:strCache>
            </c:strRef>
          </c:tx>
          <c:spPr>
            <a:solidFill>
              <a:schemeClr val="accent3"/>
            </a:solidFill>
            <a:ln>
              <a:noFill/>
            </a:ln>
            <a:effectLst/>
          </c:spPr>
          <c:invertIfNegative val="0"/>
          <c:cat>
            <c:strRef>
              <c:f>OCUPACION!$D$3:$D$9</c:f>
              <c:strCache>
                <c:ptCount val="7"/>
                <c:pt idx="0">
                  <c:v>ID</c:v>
                </c:pt>
                <c:pt idx="1">
                  <c:v>EP</c:v>
                </c:pt>
                <c:pt idx="2">
                  <c:v>OT</c:v>
                </c:pt>
                <c:pt idx="3">
                  <c:v>DS</c:v>
                </c:pt>
                <c:pt idx="4">
                  <c:v>HG</c:v>
                </c:pt>
                <c:pt idx="5">
                  <c:v>NA</c:v>
                </c:pt>
                <c:pt idx="6">
                  <c:v>ES</c:v>
                </c:pt>
              </c:strCache>
            </c:strRef>
          </c:cat>
          <c:val>
            <c:numRef>
              <c:f>OCUPACION!$G$3:$G$9</c:f>
              <c:numCache>
                <c:formatCode>General</c:formatCode>
                <c:ptCount val="7"/>
                <c:pt idx="0">
                  <c:v>0</c:v>
                </c:pt>
                <c:pt idx="1">
                  <c:v>0</c:v>
                </c:pt>
                <c:pt idx="2">
                  <c:v>0</c:v>
                </c:pt>
                <c:pt idx="3">
                  <c:v>0</c:v>
                </c:pt>
                <c:pt idx="4">
                  <c:v>2</c:v>
                </c:pt>
                <c:pt idx="5">
                  <c:v>0</c:v>
                </c:pt>
                <c:pt idx="6">
                  <c:v>4</c:v>
                </c:pt>
              </c:numCache>
            </c:numRef>
          </c:val>
          <c:extLst>
            <c:ext xmlns:c16="http://schemas.microsoft.com/office/drawing/2014/chart" uri="{C3380CC4-5D6E-409C-BE32-E72D297353CC}">
              <c16:uniqueId val="{00000002-C597-4179-84CC-EB1E0ACE9604}"/>
            </c:ext>
          </c:extLst>
        </c:ser>
        <c:ser>
          <c:idx val="3"/>
          <c:order val="3"/>
          <c:tx>
            <c:strRef>
              <c:f>OCUPACION!$H$2</c:f>
              <c:strCache>
                <c:ptCount val="1"/>
                <c:pt idx="0">
                  <c:v>19 A 40</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OCUPACION!$D$3:$D$9</c:f>
              <c:strCache>
                <c:ptCount val="7"/>
                <c:pt idx="0">
                  <c:v>ID</c:v>
                </c:pt>
                <c:pt idx="1">
                  <c:v>EP</c:v>
                </c:pt>
                <c:pt idx="2">
                  <c:v>OT</c:v>
                </c:pt>
                <c:pt idx="3">
                  <c:v>DS</c:v>
                </c:pt>
                <c:pt idx="4">
                  <c:v>HG</c:v>
                </c:pt>
                <c:pt idx="5">
                  <c:v>NA</c:v>
                </c:pt>
                <c:pt idx="6">
                  <c:v>ES</c:v>
                </c:pt>
              </c:strCache>
            </c:strRef>
          </c:cat>
          <c:val>
            <c:numRef>
              <c:f>OCUPACION!$H$3:$H$9</c:f>
              <c:numCache>
                <c:formatCode>General</c:formatCode>
                <c:ptCount val="7"/>
                <c:pt idx="0">
                  <c:v>2</c:v>
                </c:pt>
                <c:pt idx="1">
                  <c:v>10</c:v>
                </c:pt>
                <c:pt idx="2">
                  <c:v>2</c:v>
                </c:pt>
                <c:pt idx="3">
                  <c:v>1</c:v>
                </c:pt>
                <c:pt idx="4">
                  <c:v>10</c:v>
                </c:pt>
                <c:pt idx="5">
                  <c:v>1</c:v>
                </c:pt>
                <c:pt idx="6">
                  <c:v>2</c:v>
                </c:pt>
              </c:numCache>
            </c:numRef>
          </c:val>
          <c:extLst>
            <c:ext xmlns:c16="http://schemas.microsoft.com/office/drawing/2014/chart" uri="{C3380CC4-5D6E-409C-BE32-E72D297353CC}">
              <c16:uniqueId val="{00000003-C597-4179-84CC-EB1E0ACE9604}"/>
            </c:ext>
          </c:extLst>
        </c:ser>
        <c:ser>
          <c:idx val="4"/>
          <c:order val="4"/>
          <c:tx>
            <c:strRef>
              <c:f>OCUPACION!$I$2</c:f>
              <c:strCache>
                <c:ptCount val="1"/>
                <c:pt idx="0">
                  <c:v>41 A 60</c:v>
                </c:pt>
              </c:strCache>
            </c:strRef>
          </c:tx>
          <c:spPr>
            <a:solidFill>
              <a:schemeClr val="accent5"/>
            </a:solidFill>
            <a:ln>
              <a:noFill/>
            </a:ln>
            <a:effectLst/>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2-31B5-A24F-8859-659EF16699EE}"/>
                </c:ext>
              </c:extLst>
            </c:dLbl>
            <c:dLbl>
              <c:idx val="3"/>
              <c:delete val="1"/>
              <c:extLst>
                <c:ext xmlns:c15="http://schemas.microsoft.com/office/drawing/2012/chart" uri="{CE6537A1-D6FC-4f65-9D91-7224C49458BB}"/>
                <c:ext xmlns:c16="http://schemas.microsoft.com/office/drawing/2014/chart" uri="{C3380CC4-5D6E-409C-BE32-E72D297353CC}">
                  <c16:uniqueId val="{00000006-31B5-A24F-8859-659EF16699EE}"/>
                </c:ext>
              </c:extLst>
            </c:dLbl>
            <c:dLbl>
              <c:idx val="6"/>
              <c:delete val="1"/>
              <c:extLst>
                <c:ext xmlns:c15="http://schemas.microsoft.com/office/drawing/2012/chart" uri="{CE6537A1-D6FC-4f65-9D91-7224C49458BB}"/>
                <c:ext xmlns:c16="http://schemas.microsoft.com/office/drawing/2014/chart" uri="{C3380CC4-5D6E-409C-BE32-E72D297353CC}">
                  <c16:uniqueId val="{00000005-31B5-A24F-8859-659EF16699E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OCUPACION!$D$3:$D$9</c:f>
              <c:strCache>
                <c:ptCount val="7"/>
                <c:pt idx="0">
                  <c:v>ID</c:v>
                </c:pt>
                <c:pt idx="1">
                  <c:v>EP</c:v>
                </c:pt>
                <c:pt idx="2">
                  <c:v>OT</c:v>
                </c:pt>
                <c:pt idx="3">
                  <c:v>DS</c:v>
                </c:pt>
                <c:pt idx="4">
                  <c:v>HG</c:v>
                </c:pt>
                <c:pt idx="5">
                  <c:v>NA</c:v>
                </c:pt>
                <c:pt idx="6">
                  <c:v>ES</c:v>
                </c:pt>
              </c:strCache>
            </c:strRef>
          </c:cat>
          <c:val>
            <c:numRef>
              <c:f>OCUPACION!$I$3:$I$9</c:f>
              <c:numCache>
                <c:formatCode>General</c:formatCode>
                <c:ptCount val="7"/>
                <c:pt idx="0">
                  <c:v>2</c:v>
                </c:pt>
                <c:pt idx="1">
                  <c:v>1</c:v>
                </c:pt>
                <c:pt idx="2">
                  <c:v>0</c:v>
                </c:pt>
                <c:pt idx="3">
                  <c:v>0</c:v>
                </c:pt>
                <c:pt idx="4">
                  <c:v>21</c:v>
                </c:pt>
                <c:pt idx="5">
                  <c:v>1</c:v>
                </c:pt>
                <c:pt idx="6">
                  <c:v>0</c:v>
                </c:pt>
              </c:numCache>
            </c:numRef>
          </c:val>
          <c:extLst>
            <c:ext xmlns:c16="http://schemas.microsoft.com/office/drawing/2014/chart" uri="{C3380CC4-5D6E-409C-BE32-E72D297353CC}">
              <c16:uniqueId val="{00000004-C597-4179-84CC-EB1E0ACE9604}"/>
            </c:ext>
          </c:extLst>
        </c:ser>
        <c:ser>
          <c:idx val="5"/>
          <c:order val="5"/>
          <c:tx>
            <c:strRef>
              <c:f>OCUPACION!$J$2</c:f>
              <c:strCache>
                <c:ptCount val="1"/>
                <c:pt idx="0">
                  <c:v>MAYOR 60</c:v>
                </c:pt>
              </c:strCache>
            </c:strRef>
          </c:tx>
          <c:spPr>
            <a:solidFill>
              <a:schemeClr val="accent6"/>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1-31B5-A24F-8859-659EF16699EE}"/>
                </c:ext>
              </c:extLst>
            </c:dLbl>
            <c:dLbl>
              <c:idx val="2"/>
              <c:delete val="1"/>
              <c:extLst>
                <c:ext xmlns:c15="http://schemas.microsoft.com/office/drawing/2012/chart" uri="{CE6537A1-D6FC-4f65-9D91-7224C49458BB}"/>
                <c:ext xmlns:c16="http://schemas.microsoft.com/office/drawing/2014/chart" uri="{C3380CC4-5D6E-409C-BE32-E72D297353CC}">
                  <c16:uniqueId val="{00000000-31B5-A24F-8859-659EF16699EE}"/>
                </c:ext>
              </c:extLst>
            </c:dLbl>
            <c:dLbl>
              <c:idx val="3"/>
              <c:delete val="1"/>
              <c:extLst>
                <c:ext xmlns:c15="http://schemas.microsoft.com/office/drawing/2012/chart" uri="{CE6537A1-D6FC-4f65-9D91-7224C49458BB}"/>
                <c:ext xmlns:c16="http://schemas.microsoft.com/office/drawing/2014/chart" uri="{C3380CC4-5D6E-409C-BE32-E72D297353CC}">
                  <c16:uniqueId val="{00000003-31B5-A24F-8859-659EF16699EE}"/>
                </c:ext>
              </c:extLst>
            </c:dLbl>
            <c:dLbl>
              <c:idx val="5"/>
              <c:delete val="1"/>
              <c:extLst>
                <c:ext xmlns:c15="http://schemas.microsoft.com/office/drawing/2012/chart" uri="{CE6537A1-D6FC-4f65-9D91-7224C49458BB}"/>
                <c:ext xmlns:c16="http://schemas.microsoft.com/office/drawing/2014/chart" uri="{C3380CC4-5D6E-409C-BE32-E72D297353CC}">
                  <c16:uniqueId val="{00000007-31B5-A24F-8859-659EF16699EE}"/>
                </c:ext>
              </c:extLst>
            </c:dLbl>
            <c:dLbl>
              <c:idx val="6"/>
              <c:delete val="1"/>
              <c:extLst>
                <c:ext xmlns:c15="http://schemas.microsoft.com/office/drawing/2012/chart" uri="{CE6537A1-D6FC-4f65-9D91-7224C49458BB}"/>
                <c:ext xmlns:c16="http://schemas.microsoft.com/office/drawing/2014/chart" uri="{C3380CC4-5D6E-409C-BE32-E72D297353CC}">
                  <c16:uniqueId val="{00000004-31B5-A24F-8859-659EF16699E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OCUPACION!$D$3:$D$9</c:f>
              <c:strCache>
                <c:ptCount val="7"/>
                <c:pt idx="0">
                  <c:v>ID</c:v>
                </c:pt>
                <c:pt idx="1">
                  <c:v>EP</c:v>
                </c:pt>
                <c:pt idx="2">
                  <c:v>OT</c:v>
                </c:pt>
                <c:pt idx="3">
                  <c:v>DS</c:v>
                </c:pt>
                <c:pt idx="4">
                  <c:v>HG</c:v>
                </c:pt>
                <c:pt idx="5">
                  <c:v>NA</c:v>
                </c:pt>
                <c:pt idx="6">
                  <c:v>ES</c:v>
                </c:pt>
              </c:strCache>
            </c:strRef>
          </c:cat>
          <c:val>
            <c:numRef>
              <c:f>OCUPACION!$J$3:$J$9</c:f>
              <c:numCache>
                <c:formatCode>General</c:formatCode>
                <c:ptCount val="7"/>
                <c:pt idx="0">
                  <c:v>1</c:v>
                </c:pt>
                <c:pt idx="1">
                  <c:v>0</c:v>
                </c:pt>
                <c:pt idx="2">
                  <c:v>0</c:v>
                </c:pt>
                <c:pt idx="3">
                  <c:v>0</c:v>
                </c:pt>
                <c:pt idx="4">
                  <c:v>6</c:v>
                </c:pt>
                <c:pt idx="5">
                  <c:v>0</c:v>
                </c:pt>
                <c:pt idx="6">
                  <c:v>0</c:v>
                </c:pt>
              </c:numCache>
            </c:numRef>
          </c:val>
          <c:extLst>
            <c:ext xmlns:c16="http://schemas.microsoft.com/office/drawing/2014/chart" uri="{C3380CC4-5D6E-409C-BE32-E72D297353CC}">
              <c16:uniqueId val="{00000005-C597-4179-84CC-EB1E0ACE9604}"/>
            </c:ext>
          </c:extLst>
        </c:ser>
        <c:dLbls>
          <c:showLegendKey val="0"/>
          <c:showVal val="0"/>
          <c:showCatName val="0"/>
          <c:showSerName val="0"/>
          <c:showPercent val="0"/>
          <c:showBubbleSize val="0"/>
        </c:dLbls>
        <c:gapWidth val="219"/>
        <c:overlap val="-27"/>
        <c:axId val="550217720"/>
        <c:axId val="550209880"/>
      </c:barChart>
      <c:catAx>
        <c:axId val="550217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550209880"/>
        <c:crosses val="autoZero"/>
        <c:auto val="1"/>
        <c:lblAlgn val="ctr"/>
        <c:lblOffset val="100"/>
        <c:noMultiLvlLbl val="0"/>
      </c:catAx>
      <c:valAx>
        <c:axId val="550209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550217720"/>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OCUPACION!$E$13</c:f>
              <c:strCache>
                <c:ptCount val="1"/>
                <c:pt idx="0">
                  <c:v>0 A 5</c:v>
                </c:pt>
              </c:strCache>
            </c:strRef>
          </c:tx>
          <c:spPr>
            <a:solidFill>
              <a:schemeClr val="accent1"/>
            </a:solidFill>
            <a:ln>
              <a:noFill/>
            </a:ln>
            <a:effectLst/>
          </c:spPr>
          <c:invertIfNegative val="0"/>
          <c:cat>
            <c:strRef>
              <c:f>OCUPACION!$D$14:$D$20</c:f>
              <c:strCache>
                <c:ptCount val="7"/>
                <c:pt idx="0">
                  <c:v>ID</c:v>
                </c:pt>
                <c:pt idx="1">
                  <c:v>EP</c:v>
                </c:pt>
                <c:pt idx="2">
                  <c:v>OT</c:v>
                </c:pt>
                <c:pt idx="3">
                  <c:v>DS</c:v>
                </c:pt>
                <c:pt idx="4">
                  <c:v>HG</c:v>
                </c:pt>
                <c:pt idx="5">
                  <c:v>NA</c:v>
                </c:pt>
                <c:pt idx="6">
                  <c:v>ES</c:v>
                </c:pt>
              </c:strCache>
            </c:strRef>
          </c:cat>
          <c:val>
            <c:numRef>
              <c:f>OCUPACION!$E$14:$E$20</c:f>
              <c:numCache>
                <c:formatCode>General</c:formatCode>
                <c:ptCount val="7"/>
                <c:pt idx="0">
                  <c:v>0</c:v>
                </c:pt>
                <c:pt idx="1">
                  <c:v>0</c:v>
                </c:pt>
                <c:pt idx="2">
                  <c:v>0</c:v>
                </c:pt>
                <c:pt idx="3">
                  <c:v>0</c:v>
                </c:pt>
                <c:pt idx="4">
                  <c:v>0</c:v>
                </c:pt>
                <c:pt idx="5">
                  <c:v>4</c:v>
                </c:pt>
                <c:pt idx="6">
                  <c:v>2</c:v>
                </c:pt>
              </c:numCache>
            </c:numRef>
          </c:val>
          <c:extLst>
            <c:ext xmlns:c16="http://schemas.microsoft.com/office/drawing/2014/chart" uri="{C3380CC4-5D6E-409C-BE32-E72D297353CC}">
              <c16:uniqueId val="{00000000-7CBE-4F3A-ACBA-83E69E9E0309}"/>
            </c:ext>
          </c:extLst>
        </c:ser>
        <c:ser>
          <c:idx val="1"/>
          <c:order val="1"/>
          <c:tx>
            <c:strRef>
              <c:f>OCUPACION!$F$13</c:f>
              <c:strCache>
                <c:ptCount val="1"/>
                <c:pt idx="0">
                  <c:v>6 A 12</c:v>
                </c:pt>
              </c:strCache>
            </c:strRef>
          </c:tx>
          <c:spPr>
            <a:solidFill>
              <a:schemeClr val="accent2"/>
            </a:solidFill>
            <a:ln>
              <a:noFill/>
            </a:ln>
            <a:effectLst/>
          </c:spPr>
          <c:invertIfNegative val="0"/>
          <c:cat>
            <c:strRef>
              <c:f>OCUPACION!$D$14:$D$20</c:f>
              <c:strCache>
                <c:ptCount val="7"/>
                <c:pt idx="0">
                  <c:v>ID</c:v>
                </c:pt>
                <c:pt idx="1">
                  <c:v>EP</c:v>
                </c:pt>
                <c:pt idx="2">
                  <c:v>OT</c:v>
                </c:pt>
                <c:pt idx="3">
                  <c:v>DS</c:v>
                </c:pt>
                <c:pt idx="4">
                  <c:v>HG</c:v>
                </c:pt>
                <c:pt idx="5">
                  <c:v>NA</c:v>
                </c:pt>
                <c:pt idx="6">
                  <c:v>ES</c:v>
                </c:pt>
              </c:strCache>
            </c:strRef>
          </c:cat>
          <c:val>
            <c:numRef>
              <c:f>OCUPACION!$F$14:$F$20</c:f>
              <c:numCache>
                <c:formatCode>General</c:formatCode>
                <c:ptCount val="7"/>
                <c:pt idx="0">
                  <c:v>0</c:v>
                </c:pt>
                <c:pt idx="1">
                  <c:v>0</c:v>
                </c:pt>
                <c:pt idx="2">
                  <c:v>0</c:v>
                </c:pt>
                <c:pt idx="3">
                  <c:v>0</c:v>
                </c:pt>
                <c:pt idx="4">
                  <c:v>1</c:v>
                </c:pt>
                <c:pt idx="5">
                  <c:v>0</c:v>
                </c:pt>
                <c:pt idx="6">
                  <c:v>15</c:v>
                </c:pt>
              </c:numCache>
            </c:numRef>
          </c:val>
          <c:extLst>
            <c:ext xmlns:c16="http://schemas.microsoft.com/office/drawing/2014/chart" uri="{C3380CC4-5D6E-409C-BE32-E72D297353CC}">
              <c16:uniqueId val="{00000001-7CBE-4F3A-ACBA-83E69E9E0309}"/>
            </c:ext>
          </c:extLst>
        </c:ser>
        <c:ser>
          <c:idx val="2"/>
          <c:order val="2"/>
          <c:tx>
            <c:strRef>
              <c:f>OCUPACION!$G$13</c:f>
              <c:strCache>
                <c:ptCount val="1"/>
                <c:pt idx="0">
                  <c:v>13 A 18</c:v>
                </c:pt>
              </c:strCache>
            </c:strRef>
          </c:tx>
          <c:spPr>
            <a:solidFill>
              <a:schemeClr val="accent3"/>
            </a:solidFill>
            <a:ln>
              <a:noFill/>
            </a:ln>
            <a:effectLst/>
          </c:spPr>
          <c:invertIfNegative val="0"/>
          <c:cat>
            <c:strRef>
              <c:f>OCUPACION!$D$14:$D$20</c:f>
              <c:strCache>
                <c:ptCount val="7"/>
                <c:pt idx="0">
                  <c:v>ID</c:v>
                </c:pt>
                <c:pt idx="1">
                  <c:v>EP</c:v>
                </c:pt>
                <c:pt idx="2">
                  <c:v>OT</c:v>
                </c:pt>
                <c:pt idx="3">
                  <c:v>DS</c:v>
                </c:pt>
                <c:pt idx="4">
                  <c:v>HG</c:v>
                </c:pt>
                <c:pt idx="5">
                  <c:v>NA</c:v>
                </c:pt>
                <c:pt idx="6">
                  <c:v>ES</c:v>
                </c:pt>
              </c:strCache>
            </c:strRef>
          </c:cat>
          <c:val>
            <c:numRef>
              <c:f>OCUPACION!$G$14:$G$20</c:f>
              <c:numCache>
                <c:formatCode>General</c:formatCode>
                <c:ptCount val="7"/>
                <c:pt idx="0">
                  <c:v>0</c:v>
                </c:pt>
                <c:pt idx="1">
                  <c:v>0</c:v>
                </c:pt>
                <c:pt idx="2">
                  <c:v>1</c:v>
                </c:pt>
                <c:pt idx="3">
                  <c:v>0</c:v>
                </c:pt>
                <c:pt idx="4">
                  <c:v>1</c:v>
                </c:pt>
                <c:pt idx="5">
                  <c:v>0</c:v>
                </c:pt>
                <c:pt idx="6">
                  <c:v>8</c:v>
                </c:pt>
              </c:numCache>
            </c:numRef>
          </c:val>
          <c:extLst>
            <c:ext xmlns:c16="http://schemas.microsoft.com/office/drawing/2014/chart" uri="{C3380CC4-5D6E-409C-BE32-E72D297353CC}">
              <c16:uniqueId val="{00000002-7CBE-4F3A-ACBA-83E69E9E0309}"/>
            </c:ext>
          </c:extLst>
        </c:ser>
        <c:ser>
          <c:idx val="3"/>
          <c:order val="3"/>
          <c:tx>
            <c:strRef>
              <c:f>OCUPACION!$H$13</c:f>
              <c:strCache>
                <c:ptCount val="1"/>
                <c:pt idx="0">
                  <c:v>19 A 40</c:v>
                </c:pt>
              </c:strCache>
            </c:strRef>
          </c:tx>
          <c:spPr>
            <a:solidFill>
              <a:schemeClr val="accent4"/>
            </a:solidFill>
            <a:ln>
              <a:noFill/>
            </a:ln>
            <a:effectLst/>
          </c:spPr>
          <c:invertIfNegative val="0"/>
          <c:cat>
            <c:strRef>
              <c:f>OCUPACION!$D$14:$D$20</c:f>
              <c:strCache>
                <c:ptCount val="7"/>
                <c:pt idx="0">
                  <c:v>ID</c:v>
                </c:pt>
                <c:pt idx="1">
                  <c:v>EP</c:v>
                </c:pt>
                <c:pt idx="2">
                  <c:v>OT</c:v>
                </c:pt>
                <c:pt idx="3">
                  <c:v>DS</c:v>
                </c:pt>
                <c:pt idx="4">
                  <c:v>HG</c:v>
                </c:pt>
                <c:pt idx="5">
                  <c:v>NA</c:v>
                </c:pt>
                <c:pt idx="6">
                  <c:v>ES</c:v>
                </c:pt>
              </c:strCache>
            </c:strRef>
          </c:cat>
          <c:val>
            <c:numRef>
              <c:f>OCUPACION!$H$14:$H$20</c:f>
              <c:numCache>
                <c:formatCode>General</c:formatCode>
                <c:ptCount val="7"/>
                <c:pt idx="0">
                  <c:v>18</c:v>
                </c:pt>
                <c:pt idx="1">
                  <c:v>6</c:v>
                </c:pt>
                <c:pt idx="2">
                  <c:v>5</c:v>
                </c:pt>
                <c:pt idx="3">
                  <c:v>3</c:v>
                </c:pt>
                <c:pt idx="4">
                  <c:v>0</c:v>
                </c:pt>
                <c:pt idx="5">
                  <c:v>1</c:v>
                </c:pt>
                <c:pt idx="6">
                  <c:v>3</c:v>
                </c:pt>
              </c:numCache>
            </c:numRef>
          </c:val>
          <c:extLst>
            <c:ext xmlns:c16="http://schemas.microsoft.com/office/drawing/2014/chart" uri="{C3380CC4-5D6E-409C-BE32-E72D297353CC}">
              <c16:uniqueId val="{00000003-7CBE-4F3A-ACBA-83E69E9E0309}"/>
            </c:ext>
          </c:extLst>
        </c:ser>
        <c:ser>
          <c:idx val="4"/>
          <c:order val="4"/>
          <c:tx>
            <c:strRef>
              <c:f>OCUPACION!$I$13</c:f>
              <c:strCache>
                <c:ptCount val="1"/>
                <c:pt idx="0">
                  <c:v>41 A 60</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OCUPACION!$D$14:$D$20</c:f>
              <c:strCache>
                <c:ptCount val="7"/>
                <c:pt idx="0">
                  <c:v>ID</c:v>
                </c:pt>
                <c:pt idx="1">
                  <c:v>EP</c:v>
                </c:pt>
                <c:pt idx="2">
                  <c:v>OT</c:v>
                </c:pt>
                <c:pt idx="3">
                  <c:v>DS</c:v>
                </c:pt>
                <c:pt idx="4">
                  <c:v>HG</c:v>
                </c:pt>
                <c:pt idx="5">
                  <c:v>NA</c:v>
                </c:pt>
                <c:pt idx="6">
                  <c:v>ES</c:v>
                </c:pt>
              </c:strCache>
            </c:strRef>
          </c:cat>
          <c:val>
            <c:numRef>
              <c:f>OCUPACION!$I$14:$I$20</c:f>
              <c:numCache>
                <c:formatCode>General</c:formatCode>
                <c:ptCount val="7"/>
                <c:pt idx="0">
                  <c:v>16</c:v>
                </c:pt>
                <c:pt idx="1">
                  <c:v>2</c:v>
                </c:pt>
                <c:pt idx="2">
                  <c:v>2</c:v>
                </c:pt>
                <c:pt idx="3">
                  <c:v>1</c:v>
                </c:pt>
                <c:pt idx="4">
                  <c:v>1</c:v>
                </c:pt>
                <c:pt idx="5">
                  <c:v>1</c:v>
                </c:pt>
                <c:pt idx="6">
                  <c:v>0</c:v>
                </c:pt>
              </c:numCache>
            </c:numRef>
          </c:val>
          <c:extLst>
            <c:ext xmlns:c16="http://schemas.microsoft.com/office/drawing/2014/chart" uri="{C3380CC4-5D6E-409C-BE32-E72D297353CC}">
              <c16:uniqueId val="{00000004-7CBE-4F3A-ACBA-83E69E9E0309}"/>
            </c:ext>
          </c:extLst>
        </c:ser>
        <c:ser>
          <c:idx val="5"/>
          <c:order val="5"/>
          <c:tx>
            <c:strRef>
              <c:f>OCUPACION!$J$13</c:f>
              <c:strCache>
                <c:ptCount val="1"/>
                <c:pt idx="0">
                  <c:v>MAYOR 60</c:v>
                </c:pt>
              </c:strCache>
            </c:strRef>
          </c:tx>
          <c:spPr>
            <a:solidFill>
              <a:schemeClr val="accent6"/>
            </a:solidFill>
            <a:ln>
              <a:noFill/>
            </a:ln>
            <a:effectLst/>
          </c:spPr>
          <c:invertIfNegative val="0"/>
          <c:cat>
            <c:strRef>
              <c:f>OCUPACION!$D$14:$D$20</c:f>
              <c:strCache>
                <c:ptCount val="7"/>
                <c:pt idx="0">
                  <c:v>ID</c:v>
                </c:pt>
                <c:pt idx="1">
                  <c:v>EP</c:v>
                </c:pt>
                <c:pt idx="2">
                  <c:v>OT</c:v>
                </c:pt>
                <c:pt idx="3">
                  <c:v>DS</c:v>
                </c:pt>
                <c:pt idx="4">
                  <c:v>HG</c:v>
                </c:pt>
                <c:pt idx="5">
                  <c:v>NA</c:v>
                </c:pt>
                <c:pt idx="6">
                  <c:v>ES</c:v>
                </c:pt>
              </c:strCache>
            </c:strRef>
          </c:cat>
          <c:val>
            <c:numRef>
              <c:f>OCUPACION!$J$14:$J$20</c:f>
              <c:numCache>
                <c:formatCode>General</c:formatCode>
                <c:ptCount val="7"/>
                <c:pt idx="0">
                  <c:v>9</c:v>
                </c:pt>
                <c:pt idx="1">
                  <c:v>0</c:v>
                </c:pt>
                <c:pt idx="2">
                  <c:v>1</c:v>
                </c:pt>
                <c:pt idx="3">
                  <c:v>0</c:v>
                </c:pt>
                <c:pt idx="4">
                  <c:v>2</c:v>
                </c:pt>
                <c:pt idx="5">
                  <c:v>0</c:v>
                </c:pt>
                <c:pt idx="6">
                  <c:v>0</c:v>
                </c:pt>
              </c:numCache>
            </c:numRef>
          </c:val>
          <c:extLst>
            <c:ext xmlns:c16="http://schemas.microsoft.com/office/drawing/2014/chart" uri="{C3380CC4-5D6E-409C-BE32-E72D297353CC}">
              <c16:uniqueId val="{00000005-7CBE-4F3A-ACBA-83E69E9E0309}"/>
            </c:ext>
          </c:extLst>
        </c:ser>
        <c:ser>
          <c:idx val="6"/>
          <c:order val="6"/>
          <c:tx>
            <c:strRef>
              <c:f>OCUPACION!$D$14</c:f>
              <c:strCache>
                <c:ptCount val="1"/>
                <c:pt idx="0">
                  <c:v>ID</c:v>
                </c:pt>
              </c:strCache>
            </c:strRef>
          </c:tx>
          <c:spPr>
            <a:solidFill>
              <a:schemeClr val="accent1">
                <a:lumMod val="60000"/>
              </a:schemeClr>
            </a:solidFill>
            <a:ln>
              <a:noFill/>
            </a:ln>
            <a:effectLst/>
          </c:spPr>
          <c:invertIfNegative val="0"/>
          <c:cat>
            <c:strRef>
              <c:f>OCUPACION!$D$14:$D$20</c:f>
              <c:strCache>
                <c:ptCount val="7"/>
                <c:pt idx="0">
                  <c:v>ID</c:v>
                </c:pt>
                <c:pt idx="1">
                  <c:v>EP</c:v>
                </c:pt>
                <c:pt idx="2">
                  <c:v>OT</c:v>
                </c:pt>
                <c:pt idx="3">
                  <c:v>DS</c:v>
                </c:pt>
                <c:pt idx="4">
                  <c:v>HG</c:v>
                </c:pt>
                <c:pt idx="5">
                  <c:v>NA</c:v>
                </c:pt>
                <c:pt idx="6">
                  <c:v>ES</c:v>
                </c:pt>
              </c:strCache>
            </c:strRef>
          </c:cat>
          <c:val>
            <c:numRef>
              <c:f>OCUPACION!$D$15:$D$20</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6-7CBE-4F3A-ACBA-83E69E9E0309}"/>
            </c:ext>
          </c:extLst>
        </c:ser>
        <c:dLbls>
          <c:showLegendKey val="0"/>
          <c:showVal val="0"/>
          <c:showCatName val="0"/>
          <c:showSerName val="0"/>
          <c:showPercent val="0"/>
          <c:showBubbleSize val="0"/>
        </c:dLbls>
        <c:gapWidth val="219"/>
        <c:overlap val="-27"/>
        <c:axId val="550211840"/>
        <c:axId val="550218504"/>
      </c:barChart>
      <c:catAx>
        <c:axId val="550211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550218504"/>
        <c:crosses val="autoZero"/>
        <c:auto val="1"/>
        <c:lblAlgn val="ctr"/>
        <c:lblOffset val="100"/>
        <c:noMultiLvlLbl val="0"/>
      </c:catAx>
      <c:valAx>
        <c:axId val="550218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550211840"/>
        <c:crosses val="autoZero"/>
        <c:crossBetween val="between"/>
      </c:valAx>
      <c:spPr>
        <a:noFill/>
        <a:ln>
          <a:noFill/>
        </a:ln>
        <a:effectLst/>
      </c:spPr>
    </c:plotArea>
    <c:legend>
      <c:legendPos val="b"/>
      <c:legendEntry>
        <c:idx val="6"/>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OCUPACION!$Q$2</c:f>
              <c:strCache>
                <c:ptCount val="1"/>
                <c:pt idx="0">
                  <c:v>0 A 5</c:v>
                </c:pt>
              </c:strCache>
            </c:strRef>
          </c:tx>
          <c:spPr>
            <a:solidFill>
              <a:schemeClr val="accent1"/>
            </a:solidFill>
            <a:ln>
              <a:noFill/>
            </a:ln>
            <a:effectLst/>
          </c:spPr>
          <c:invertIfNegative val="0"/>
          <c:cat>
            <c:strRef>
              <c:f>OCUPACION!$P$3:$P$8</c:f>
              <c:strCache>
                <c:ptCount val="6"/>
                <c:pt idx="0">
                  <c:v>ID</c:v>
                </c:pt>
                <c:pt idx="1">
                  <c:v>EP</c:v>
                </c:pt>
                <c:pt idx="2">
                  <c:v>OT</c:v>
                </c:pt>
                <c:pt idx="3">
                  <c:v>HG</c:v>
                </c:pt>
                <c:pt idx="4">
                  <c:v>NA</c:v>
                </c:pt>
                <c:pt idx="5">
                  <c:v>ES</c:v>
                </c:pt>
              </c:strCache>
              <c:extLst/>
            </c:strRef>
          </c:cat>
          <c:val>
            <c:numRef>
              <c:f>OCUPACION!$Q$3:$Q$8</c:f>
              <c:numCache>
                <c:formatCode>General</c:formatCode>
                <c:ptCount val="6"/>
                <c:pt idx="0">
                  <c:v>0</c:v>
                </c:pt>
                <c:pt idx="1">
                  <c:v>0</c:v>
                </c:pt>
                <c:pt idx="2">
                  <c:v>0</c:v>
                </c:pt>
                <c:pt idx="3">
                  <c:v>0</c:v>
                </c:pt>
                <c:pt idx="4">
                  <c:v>6</c:v>
                </c:pt>
                <c:pt idx="5">
                  <c:v>4</c:v>
                </c:pt>
              </c:numCache>
              <c:extLst/>
            </c:numRef>
          </c:val>
          <c:extLst>
            <c:ext xmlns:c16="http://schemas.microsoft.com/office/drawing/2014/chart" uri="{C3380CC4-5D6E-409C-BE32-E72D297353CC}">
              <c16:uniqueId val="{00000000-1992-47D4-A207-9F4FF9613F22}"/>
            </c:ext>
          </c:extLst>
        </c:ser>
        <c:ser>
          <c:idx val="1"/>
          <c:order val="1"/>
          <c:tx>
            <c:strRef>
              <c:f>OCUPACION!$R$2</c:f>
              <c:strCache>
                <c:ptCount val="1"/>
                <c:pt idx="0">
                  <c:v>6 A 12</c:v>
                </c:pt>
              </c:strCache>
            </c:strRef>
          </c:tx>
          <c:spPr>
            <a:solidFill>
              <a:schemeClr val="accent2"/>
            </a:solidFill>
            <a:ln>
              <a:noFill/>
            </a:ln>
            <a:effectLst/>
          </c:spPr>
          <c:invertIfNegative val="0"/>
          <c:cat>
            <c:strRef>
              <c:f>OCUPACION!$P$3:$P$8</c:f>
              <c:strCache>
                <c:ptCount val="6"/>
                <c:pt idx="0">
                  <c:v>ID</c:v>
                </c:pt>
                <c:pt idx="1">
                  <c:v>EP</c:v>
                </c:pt>
                <c:pt idx="2">
                  <c:v>OT</c:v>
                </c:pt>
                <c:pt idx="3">
                  <c:v>HG</c:v>
                </c:pt>
                <c:pt idx="4">
                  <c:v>NA</c:v>
                </c:pt>
                <c:pt idx="5">
                  <c:v>ES</c:v>
                </c:pt>
              </c:strCache>
              <c:extLst/>
            </c:strRef>
          </c:cat>
          <c:val>
            <c:numRef>
              <c:f>OCUPACION!$R$3:$R$8</c:f>
              <c:numCache>
                <c:formatCode>General</c:formatCode>
                <c:ptCount val="6"/>
                <c:pt idx="0">
                  <c:v>0</c:v>
                </c:pt>
                <c:pt idx="1">
                  <c:v>0</c:v>
                </c:pt>
                <c:pt idx="2">
                  <c:v>0</c:v>
                </c:pt>
                <c:pt idx="3">
                  <c:v>0</c:v>
                </c:pt>
                <c:pt idx="4">
                  <c:v>1</c:v>
                </c:pt>
                <c:pt idx="5">
                  <c:v>8</c:v>
                </c:pt>
              </c:numCache>
              <c:extLst/>
            </c:numRef>
          </c:val>
          <c:extLst>
            <c:ext xmlns:c16="http://schemas.microsoft.com/office/drawing/2014/chart" uri="{C3380CC4-5D6E-409C-BE32-E72D297353CC}">
              <c16:uniqueId val="{00000001-1992-47D4-A207-9F4FF9613F22}"/>
            </c:ext>
          </c:extLst>
        </c:ser>
        <c:ser>
          <c:idx val="2"/>
          <c:order val="2"/>
          <c:tx>
            <c:strRef>
              <c:f>OCUPACION!$S$2</c:f>
              <c:strCache>
                <c:ptCount val="1"/>
                <c:pt idx="0">
                  <c:v>13 A 18</c:v>
                </c:pt>
              </c:strCache>
            </c:strRef>
          </c:tx>
          <c:spPr>
            <a:solidFill>
              <a:schemeClr val="accent3"/>
            </a:solidFill>
            <a:ln>
              <a:noFill/>
            </a:ln>
            <a:effectLst/>
          </c:spPr>
          <c:invertIfNegative val="0"/>
          <c:cat>
            <c:strRef>
              <c:f>OCUPACION!$P$3:$P$8</c:f>
              <c:strCache>
                <c:ptCount val="6"/>
                <c:pt idx="0">
                  <c:v>ID</c:v>
                </c:pt>
                <c:pt idx="1">
                  <c:v>EP</c:v>
                </c:pt>
                <c:pt idx="2">
                  <c:v>OT</c:v>
                </c:pt>
                <c:pt idx="3">
                  <c:v>HG</c:v>
                </c:pt>
                <c:pt idx="4">
                  <c:v>NA</c:v>
                </c:pt>
                <c:pt idx="5">
                  <c:v>ES</c:v>
                </c:pt>
              </c:strCache>
              <c:extLst/>
            </c:strRef>
          </c:cat>
          <c:val>
            <c:numRef>
              <c:f>OCUPACION!$S$3:$S$8</c:f>
              <c:numCache>
                <c:formatCode>General</c:formatCode>
                <c:ptCount val="6"/>
                <c:pt idx="0">
                  <c:v>0</c:v>
                </c:pt>
                <c:pt idx="1">
                  <c:v>0</c:v>
                </c:pt>
                <c:pt idx="2">
                  <c:v>0</c:v>
                </c:pt>
                <c:pt idx="3">
                  <c:v>0</c:v>
                </c:pt>
                <c:pt idx="4">
                  <c:v>1</c:v>
                </c:pt>
                <c:pt idx="5">
                  <c:v>5</c:v>
                </c:pt>
              </c:numCache>
              <c:extLst/>
            </c:numRef>
          </c:val>
          <c:extLst>
            <c:ext xmlns:c16="http://schemas.microsoft.com/office/drawing/2014/chart" uri="{C3380CC4-5D6E-409C-BE32-E72D297353CC}">
              <c16:uniqueId val="{00000002-1992-47D4-A207-9F4FF9613F22}"/>
            </c:ext>
          </c:extLst>
        </c:ser>
        <c:ser>
          <c:idx val="3"/>
          <c:order val="3"/>
          <c:tx>
            <c:strRef>
              <c:f>OCUPACION!$T$2</c:f>
              <c:strCache>
                <c:ptCount val="1"/>
                <c:pt idx="0">
                  <c:v>19 A 40</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OCUPACION!$P$3:$P$8</c:f>
              <c:strCache>
                <c:ptCount val="6"/>
                <c:pt idx="0">
                  <c:v>ID</c:v>
                </c:pt>
                <c:pt idx="1">
                  <c:v>EP</c:v>
                </c:pt>
                <c:pt idx="2">
                  <c:v>OT</c:v>
                </c:pt>
                <c:pt idx="3">
                  <c:v>HG</c:v>
                </c:pt>
                <c:pt idx="4">
                  <c:v>NA</c:v>
                </c:pt>
                <c:pt idx="5">
                  <c:v>ES</c:v>
                </c:pt>
              </c:strCache>
              <c:extLst/>
            </c:strRef>
          </c:cat>
          <c:val>
            <c:numRef>
              <c:f>OCUPACION!$T$3:$T$8</c:f>
              <c:numCache>
                <c:formatCode>General</c:formatCode>
                <c:ptCount val="6"/>
                <c:pt idx="0">
                  <c:v>2</c:v>
                </c:pt>
                <c:pt idx="1">
                  <c:v>7</c:v>
                </c:pt>
                <c:pt idx="2">
                  <c:v>2</c:v>
                </c:pt>
                <c:pt idx="3">
                  <c:v>21</c:v>
                </c:pt>
                <c:pt idx="4">
                  <c:v>0</c:v>
                </c:pt>
                <c:pt idx="5">
                  <c:v>0</c:v>
                </c:pt>
              </c:numCache>
              <c:extLst/>
            </c:numRef>
          </c:val>
          <c:extLst>
            <c:ext xmlns:c16="http://schemas.microsoft.com/office/drawing/2014/chart" uri="{C3380CC4-5D6E-409C-BE32-E72D297353CC}">
              <c16:uniqueId val="{00000003-1992-47D4-A207-9F4FF9613F22}"/>
            </c:ext>
          </c:extLst>
        </c:ser>
        <c:ser>
          <c:idx val="4"/>
          <c:order val="4"/>
          <c:tx>
            <c:strRef>
              <c:f>OCUPACION!$U$2</c:f>
              <c:strCache>
                <c:ptCount val="1"/>
                <c:pt idx="0">
                  <c:v>41 A 60</c:v>
                </c:pt>
              </c:strCache>
            </c:strRef>
          </c:tx>
          <c:spPr>
            <a:solidFill>
              <a:schemeClr val="accent5"/>
            </a:solidFill>
            <a:ln>
              <a:noFill/>
            </a:ln>
            <a:effectLst/>
          </c:spPr>
          <c:invertIfNegative val="0"/>
          <c:cat>
            <c:strRef>
              <c:f>OCUPACION!$P$3:$P$8</c:f>
              <c:strCache>
                <c:ptCount val="6"/>
                <c:pt idx="0">
                  <c:v>ID</c:v>
                </c:pt>
                <c:pt idx="1">
                  <c:v>EP</c:v>
                </c:pt>
                <c:pt idx="2">
                  <c:v>OT</c:v>
                </c:pt>
                <c:pt idx="3">
                  <c:v>HG</c:v>
                </c:pt>
                <c:pt idx="4">
                  <c:v>NA</c:v>
                </c:pt>
                <c:pt idx="5">
                  <c:v>ES</c:v>
                </c:pt>
              </c:strCache>
              <c:extLst/>
            </c:strRef>
          </c:cat>
          <c:val>
            <c:numRef>
              <c:f>OCUPACION!$U$3:$U$8</c:f>
              <c:numCache>
                <c:formatCode>General</c:formatCode>
                <c:ptCount val="6"/>
                <c:pt idx="0">
                  <c:v>3</c:v>
                </c:pt>
                <c:pt idx="1">
                  <c:v>1</c:v>
                </c:pt>
                <c:pt idx="2">
                  <c:v>0</c:v>
                </c:pt>
                <c:pt idx="3">
                  <c:v>9</c:v>
                </c:pt>
                <c:pt idx="4">
                  <c:v>0</c:v>
                </c:pt>
                <c:pt idx="5">
                  <c:v>0</c:v>
                </c:pt>
              </c:numCache>
              <c:extLst/>
            </c:numRef>
          </c:val>
          <c:extLst>
            <c:ext xmlns:c16="http://schemas.microsoft.com/office/drawing/2014/chart" uri="{C3380CC4-5D6E-409C-BE32-E72D297353CC}">
              <c16:uniqueId val="{00000004-1992-47D4-A207-9F4FF9613F22}"/>
            </c:ext>
          </c:extLst>
        </c:ser>
        <c:ser>
          <c:idx val="5"/>
          <c:order val="5"/>
          <c:tx>
            <c:strRef>
              <c:f>OCUPACION!$V$2</c:f>
              <c:strCache>
                <c:ptCount val="1"/>
                <c:pt idx="0">
                  <c:v>MAYOR 60</c:v>
                </c:pt>
              </c:strCache>
            </c:strRef>
          </c:tx>
          <c:spPr>
            <a:solidFill>
              <a:schemeClr val="accent6"/>
            </a:solidFill>
            <a:ln>
              <a:noFill/>
            </a:ln>
            <a:effectLst/>
          </c:spPr>
          <c:invertIfNegative val="0"/>
          <c:cat>
            <c:strRef>
              <c:f>OCUPACION!$P$3:$P$8</c:f>
              <c:strCache>
                <c:ptCount val="6"/>
                <c:pt idx="0">
                  <c:v>ID</c:v>
                </c:pt>
                <c:pt idx="1">
                  <c:v>EP</c:v>
                </c:pt>
                <c:pt idx="2">
                  <c:v>OT</c:v>
                </c:pt>
                <c:pt idx="3">
                  <c:v>HG</c:v>
                </c:pt>
                <c:pt idx="4">
                  <c:v>NA</c:v>
                </c:pt>
                <c:pt idx="5">
                  <c:v>ES</c:v>
                </c:pt>
              </c:strCache>
              <c:extLst/>
            </c:strRef>
          </c:cat>
          <c:val>
            <c:numRef>
              <c:f>OCUPACION!$V$3:$V$8</c:f>
              <c:numCache>
                <c:formatCode>General</c:formatCode>
                <c:ptCount val="6"/>
                <c:pt idx="0">
                  <c:v>0</c:v>
                </c:pt>
                <c:pt idx="1">
                  <c:v>0</c:v>
                </c:pt>
                <c:pt idx="2">
                  <c:v>0</c:v>
                </c:pt>
                <c:pt idx="3">
                  <c:v>6</c:v>
                </c:pt>
                <c:pt idx="4">
                  <c:v>1</c:v>
                </c:pt>
                <c:pt idx="5">
                  <c:v>0</c:v>
                </c:pt>
              </c:numCache>
              <c:extLst/>
            </c:numRef>
          </c:val>
          <c:extLst>
            <c:ext xmlns:c16="http://schemas.microsoft.com/office/drawing/2014/chart" uri="{C3380CC4-5D6E-409C-BE32-E72D297353CC}">
              <c16:uniqueId val="{00000005-1992-47D4-A207-9F4FF9613F22}"/>
            </c:ext>
          </c:extLst>
        </c:ser>
        <c:ser>
          <c:idx val="6"/>
          <c:order val="6"/>
          <c:tx>
            <c:strRef>
              <c:f>OCUPACION!$P$3</c:f>
              <c:strCache>
                <c:ptCount val="1"/>
                <c:pt idx="0">
                  <c:v>ID</c:v>
                </c:pt>
              </c:strCache>
            </c:strRef>
          </c:tx>
          <c:spPr>
            <a:solidFill>
              <a:schemeClr val="accent1">
                <a:lumMod val="60000"/>
              </a:schemeClr>
            </a:solidFill>
            <a:ln>
              <a:noFill/>
            </a:ln>
            <a:effectLst/>
          </c:spPr>
          <c:invertIfNegative val="0"/>
          <c:cat>
            <c:strRef>
              <c:f>OCUPACION!$P$3:$P$8</c:f>
              <c:strCache>
                <c:ptCount val="6"/>
                <c:pt idx="0">
                  <c:v>ID</c:v>
                </c:pt>
                <c:pt idx="1">
                  <c:v>EP</c:v>
                </c:pt>
                <c:pt idx="2">
                  <c:v>OT</c:v>
                </c:pt>
                <c:pt idx="3">
                  <c:v>HG</c:v>
                </c:pt>
                <c:pt idx="4">
                  <c:v>NA</c:v>
                </c:pt>
                <c:pt idx="5">
                  <c:v>ES</c:v>
                </c:pt>
              </c:strCache>
              <c:extLst/>
            </c:strRef>
          </c:cat>
          <c:val>
            <c:numRef>
              <c:f>OCUPACION!$P$4:$P$8</c:f>
              <c:numCache>
                <c:formatCode>General</c:formatCode>
                <c:ptCount val="5"/>
                <c:pt idx="0">
                  <c:v>0</c:v>
                </c:pt>
                <c:pt idx="1">
                  <c:v>0</c:v>
                </c:pt>
                <c:pt idx="2">
                  <c:v>0</c:v>
                </c:pt>
                <c:pt idx="3">
                  <c:v>0</c:v>
                </c:pt>
                <c:pt idx="4">
                  <c:v>0</c:v>
                </c:pt>
              </c:numCache>
              <c:extLst/>
            </c:numRef>
          </c:val>
          <c:extLst>
            <c:ext xmlns:c16="http://schemas.microsoft.com/office/drawing/2014/chart" uri="{C3380CC4-5D6E-409C-BE32-E72D297353CC}">
              <c16:uniqueId val="{00000006-1992-47D4-A207-9F4FF9613F22}"/>
            </c:ext>
          </c:extLst>
        </c:ser>
        <c:dLbls>
          <c:showLegendKey val="0"/>
          <c:showVal val="0"/>
          <c:showCatName val="0"/>
          <c:showSerName val="0"/>
          <c:showPercent val="0"/>
          <c:showBubbleSize val="0"/>
        </c:dLbls>
        <c:gapWidth val="219"/>
        <c:overlap val="-27"/>
        <c:axId val="550215368"/>
        <c:axId val="550209096"/>
      </c:barChart>
      <c:catAx>
        <c:axId val="550215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550209096"/>
        <c:crosses val="autoZero"/>
        <c:auto val="1"/>
        <c:lblAlgn val="ctr"/>
        <c:lblOffset val="100"/>
        <c:noMultiLvlLbl val="0"/>
      </c:catAx>
      <c:valAx>
        <c:axId val="550209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550215368"/>
        <c:crosses val="autoZero"/>
        <c:crossBetween val="between"/>
      </c:valAx>
      <c:spPr>
        <a:noFill/>
        <a:ln>
          <a:noFill/>
        </a:ln>
        <a:effectLst/>
      </c:spPr>
    </c:plotArea>
    <c:legend>
      <c:legendPos val="b"/>
      <c:legendEntry>
        <c:idx val="6"/>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OCUPACION!$Q$12</c:f>
              <c:strCache>
                <c:ptCount val="1"/>
                <c:pt idx="0">
                  <c:v>0 A 5</c:v>
                </c:pt>
              </c:strCache>
            </c:strRef>
          </c:tx>
          <c:spPr>
            <a:solidFill>
              <a:schemeClr val="accent1"/>
            </a:solidFill>
            <a:ln>
              <a:noFill/>
            </a:ln>
            <a:effectLst/>
          </c:spPr>
          <c:invertIfNegative val="0"/>
          <c:cat>
            <c:strRef>
              <c:f>OCUPACION!$P$13:$P$19</c:f>
              <c:strCache>
                <c:ptCount val="7"/>
                <c:pt idx="0">
                  <c:v>ID</c:v>
                </c:pt>
                <c:pt idx="1">
                  <c:v>EP</c:v>
                </c:pt>
                <c:pt idx="2">
                  <c:v>OT</c:v>
                </c:pt>
                <c:pt idx="3">
                  <c:v>HG</c:v>
                </c:pt>
                <c:pt idx="4">
                  <c:v>SP</c:v>
                </c:pt>
                <c:pt idx="5">
                  <c:v>NA</c:v>
                </c:pt>
                <c:pt idx="6">
                  <c:v>ES</c:v>
                </c:pt>
              </c:strCache>
            </c:strRef>
          </c:cat>
          <c:val>
            <c:numRef>
              <c:f>OCUPACION!$Q$13:$Q$19</c:f>
              <c:numCache>
                <c:formatCode>General</c:formatCode>
                <c:ptCount val="7"/>
                <c:pt idx="0">
                  <c:v>0</c:v>
                </c:pt>
                <c:pt idx="1">
                  <c:v>0</c:v>
                </c:pt>
                <c:pt idx="2">
                  <c:v>0</c:v>
                </c:pt>
                <c:pt idx="3">
                  <c:v>0</c:v>
                </c:pt>
                <c:pt idx="4">
                  <c:v>0</c:v>
                </c:pt>
                <c:pt idx="5">
                  <c:v>3</c:v>
                </c:pt>
                <c:pt idx="6">
                  <c:v>4</c:v>
                </c:pt>
              </c:numCache>
            </c:numRef>
          </c:val>
          <c:extLst>
            <c:ext xmlns:c16="http://schemas.microsoft.com/office/drawing/2014/chart" uri="{C3380CC4-5D6E-409C-BE32-E72D297353CC}">
              <c16:uniqueId val="{00000000-545F-4B28-B920-D37DFAEE5352}"/>
            </c:ext>
          </c:extLst>
        </c:ser>
        <c:ser>
          <c:idx val="1"/>
          <c:order val="1"/>
          <c:tx>
            <c:strRef>
              <c:f>OCUPACION!$R$12</c:f>
              <c:strCache>
                <c:ptCount val="1"/>
                <c:pt idx="0">
                  <c:v>6 A 12</c:v>
                </c:pt>
              </c:strCache>
            </c:strRef>
          </c:tx>
          <c:spPr>
            <a:solidFill>
              <a:schemeClr val="accent2"/>
            </a:solidFill>
            <a:ln>
              <a:noFill/>
            </a:ln>
            <a:effectLst/>
          </c:spPr>
          <c:invertIfNegative val="0"/>
          <c:cat>
            <c:strRef>
              <c:f>OCUPACION!$P$13:$P$19</c:f>
              <c:strCache>
                <c:ptCount val="7"/>
                <c:pt idx="0">
                  <c:v>ID</c:v>
                </c:pt>
                <c:pt idx="1">
                  <c:v>EP</c:v>
                </c:pt>
                <c:pt idx="2">
                  <c:v>OT</c:v>
                </c:pt>
                <c:pt idx="3">
                  <c:v>HG</c:v>
                </c:pt>
                <c:pt idx="4">
                  <c:v>SP</c:v>
                </c:pt>
                <c:pt idx="5">
                  <c:v>NA</c:v>
                </c:pt>
                <c:pt idx="6">
                  <c:v>ES</c:v>
                </c:pt>
              </c:strCache>
            </c:strRef>
          </c:cat>
          <c:val>
            <c:numRef>
              <c:f>OCUPACION!$R$13:$R$19</c:f>
              <c:numCache>
                <c:formatCode>General</c:formatCode>
                <c:ptCount val="7"/>
                <c:pt idx="0">
                  <c:v>0</c:v>
                </c:pt>
                <c:pt idx="1">
                  <c:v>0</c:v>
                </c:pt>
                <c:pt idx="2">
                  <c:v>0</c:v>
                </c:pt>
                <c:pt idx="3">
                  <c:v>0</c:v>
                </c:pt>
                <c:pt idx="4">
                  <c:v>0</c:v>
                </c:pt>
                <c:pt idx="5">
                  <c:v>0</c:v>
                </c:pt>
                <c:pt idx="6">
                  <c:v>10</c:v>
                </c:pt>
              </c:numCache>
            </c:numRef>
          </c:val>
          <c:extLst>
            <c:ext xmlns:c16="http://schemas.microsoft.com/office/drawing/2014/chart" uri="{C3380CC4-5D6E-409C-BE32-E72D297353CC}">
              <c16:uniqueId val="{00000001-545F-4B28-B920-D37DFAEE5352}"/>
            </c:ext>
          </c:extLst>
        </c:ser>
        <c:ser>
          <c:idx val="2"/>
          <c:order val="2"/>
          <c:tx>
            <c:strRef>
              <c:f>OCUPACION!$S$12</c:f>
              <c:strCache>
                <c:ptCount val="1"/>
                <c:pt idx="0">
                  <c:v>13 A 18</c:v>
                </c:pt>
              </c:strCache>
            </c:strRef>
          </c:tx>
          <c:spPr>
            <a:solidFill>
              <a:schemeClr val="accent3"/>
            </a:solidFill>
            <a:ln>
              <a:noFill/>
            </a:ln>
            <a:effectLst/>
          </c:spPr>
          <c:invertIfNegative val="0"/>
          <c:cat>
            <c:strRef>
              <c:f>OCUPACION!$P$13:$P$19</c:f>
              <c:strCache>
                <c:ptCount val="7"/>
                <c:pt idx="0">
                  <c:v>ID</c:v>
                </c:pt>
                <c:pt idx="1">
                  <c:v>EP</c:v>
                </c:pt>
                <c:pt idx="2">
                  <c:v>OT</c:v>
                </c:pt>
                <c:pt idx="3">
                  <c:v>HG</c:v>
                </c:pt>
                <c:pt idx="4">
                  <c:v>SP</c:v>
                </c:pt>
                <c:pt idx="5">
                  <c:v>NA</c:v>
                </c:pt>
                <c:pt idx="6">
                  <c:v>ES</c:v>
                </c:pt>
              </c:strCache>
            </c:strRef>
          </c:cat>
          <c:val>
            <c:numRef>
              <c:f>OCUPACION!$S$13:$S$19</c:f>
              <c:numCache>
                <c:formatCode>General</c:formatCode>
                <c:ptCount val="7"/>
                <c:pt idx="0">
                  <c:v>1</c:v>
                </c:pt>
                <c:pt idx="1">
                  <c:v>0</c:v>
                </c:pt>
                <c:pt idx="2">
                  <c:v>1</c:v>
                </c:pt>
                <c:pt idx="3">
                  <c:v>0</c:v>
                </c:pt>
                <c:pt idx="4">
                  <c:v>0</c:v>
                </c:pt>
                <c:pt idx="5">
                  <c:v>0</c:v>
                </c:pt>
                <c:pt idx="6">
                  <c:v>5</c:v>
                </c:pt>
              </c:numCache>
            </c:numRef>
          </c:val>
          <c:extLst>
            <c:ext xmlns:c16="http://schemas.microsoft.com/office/drawing/2014/chart" uri="{C3380CC4-5D6E-409C-BE32-E72D297353CC}">
              <c16:uniqueId val="{00000002-545F-4B28-B920-D37DFAEE5352}"/>
            </c:ext>
          </c:extLst>
        </c:ser>
        <c:ser>
          <c:idx val="3"/>
          <c:order val="3"/>
          <c:tx>
            <c:strRef>
              <c:f>OCUPACION!$T$12</c:f>
              <c:strCache>
                <c:ptCount val="1"/>
                <c:pt idx="0">
                  <c:v>19 A 40</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OCUPACION!$P$13:$P$19</c:f>
              <c:strCache>
                <c:ptCount val="7"/>
                <c:pt idx="0">
                  <c:v>ID</c:v>
                </c:pt>
                <c:pt idx="1">
                  <c:v>EP</c:v>
                </c:pt>
                <c:pt idx="2">
                  <c:v>OT</c:v>
                </c:pt>
                <c:pt idx="3">
                  <c:v>HG</c:v>
                </c:pt>
                <c:pt idx="4">
                  <c:v>SP</c:v>
                </c:pt>
                <c:pt idx="5">
                  <c:v>NA</c:v>
                </c:pt>
                <c:pt idx="6">
                  <c:v>ES</c:v>
                </c:pt>
              </c:strCache>
            </c:strRef>
          </c:cat>
          <c:val>
            <c:numRef>
              <c:f>OCUPACION!$T$13:$T$19</c:f>
              <c:numCache>
                <c:formatCode>General</c:formatCode>
                <c:ptCount val="7"/>
                <c:pt idx="0">
                  <c:v>10</c:v>
                </c:pt>
                <c:pt idx="1">
                  <c:v>7</c:v>
                </c:pt>
                <c:pt idx="2">
                  <c:v>6</c:v>
                </c:pt>
                <c:pt idx="3">
                  <c:v>1</c:v>
                </c:pt>
                <c:pt idx="4">
                  <c:v>0</c:v>
                </c:pt>
                <c:pt idx="5">
                  <c:v>0</c:v>
                </c:pt>
                <c:pt idx="6">
                  <c:v>2</c:v>
                </c:pt>
              </c:numCache>
            </c:numRef>
          </c:val>
          <c:extLst>
            <c:ext xmlns:c16="http://schemas.microsoft.com/office/drawing/2014/chart" uri="{C3380CC4-5D6E-409C-BE32-E72D297353CC}">
              <c16:uniqueId val="{00000003-545F-4B28-B920-D37DFAEE5352}"/>
            </c:ext>
          </c:extLst>
        </c:ser>
        <c:ser>
          <c:idx val="4"/>
          <c:order val="4"/>
          <c:tx>
            <c:strRef>
              <c:f>OCUPACION!$U$12</c:f>
              <c:strCache>
                <c:ptCount val="1"/>
                <c:pt idx="0">
                  <c:v>41 A 60</c:v>
                </c:pt>
              </c:strCache>
            </c:strRef>
          </c:tx>
          <c:spPr>
            <a:solidFill>
              <a:schemeClr val="accent5"/>
            </a:solidFill>
            <a:ln>
              <a:noFill/>
            </a:ln>
            <a:effectLst/>
          </c:spPr>
          <c:invertIfNegative val="0"/>
          <c:cat>
            <c:strRef>
              <c:f>OCUPACION!$P$13:$P$19</c:f>
              <c:strCache>
                <c:ptCount val="7"/>
                <c:pt idx="0">
                  <c:v>ID</c:v>
                </c:pt>
                <c:pt idx="1">
                  <c:v>EP</c:v>
                </c:pt>
                <c:pt idx="2">
                  <c:v>OT</c:v>
                </c:pt>
                <c:pt idx="3">
                  <c:v>HG</c:v>
                </c:pt>
                <c:pt idx="4">
                  <c:v>SP</c:v>
                </c:pt>
                <c:pt idx="5">
                  <c:v>NA</c:v>
                </c:pt>
                <c:pt idx="6">
                  <c:v>ES</c:v>
                </c:pt>
              </c:strCache>
            </c:strRef>
          </c:cat>
          <c:val>
            <c:numRef>
              <c:f>OCUPACION!$U$13:$U$19</c:f>
              <c:numCache>
                <c:formatCode>General</c:formatCode>
                <c:ptCount val="7"/>
                <c:pt idx="0">
                  <c:v>9</c:v>
                </c:pt>
                <c:pt idx="1">
                  <c:v>2</c:v>
                </c:pt>
                <c:pt idx="2">
                  <c:v>2</c:v>
                </c:pt>
                <c:pt idx="3">
                  <c:v>1</c:v>
                </c:pt>
                <c:pt idx="4">
                  <c:v>1</c:v>
                </c:pt>
                <c:pt idx="5">
                  <c:v>0</c:v>
                </c:pt>
                <c:pt idx="6">
                  <c:v>0</c:v>
                </c:pt>
              </c:numCache>
            </c:numRef>
          </c:val>
          <c:extLst>
            <c:ext xmlns:c16="http://schemas.microsoft.com/office/drawing/2014/chart" uri="{C3380CC4-5D6E-409C-BE32-E72D297353CC}">
              <c16:uniqueId val="{00000004-545F-4B28-B920-D37DFAEE5352}"/>
            </c:ext>
          </c:extLst>
        </c:ser>
        <c:ser>
          <c:idx val="5"/>
          <c:order val="5"/>
          <c:tx>
            <c:strRef>
              <c:f>OCUPACION!$V$12</c:f>
              <c:strCache>
                <c:ptCount val="1"/>
                <c:pt idx="0">
                  <c:v>MAYOR 60</c:v>
                </c:pt>
              </c:strCache>
            </c:strRef>
          </c:tx>
          <c:spPr>
            <a:solidFill>
              <a:schemeClr val="accent6"/>
            </a:solidFill>
            <a:ln>
              <a:noFill/>
            </a:ln>
            <a:effectLst/>
          </c:spPr>
          <c:invertIfNegative val="0"/>
          <c:cat>
            <c:strRef>
              <c:f>OCUPACION!$P$13:$P$19</c:f>
              <c:strCache>
                <c:ptCount val="7"/>
                <c:pt idx="0">
                  <c:v>ID</c:v>
                </c:pt>
                <c:pt idx="1">
                  <c:v>EP</c:v>
                </c:pt>
                <c:pt idx="2">
                  <c:v>OT</c:v>
                </c:pt>
                <c:pt idx="3">
                  <c:v>HG</c:v>
                </c:pt>
                <c:pt idx="4">
                  <c:v>SP</c:v>
                </c:pt>
                <c:pt idx="5">
                  <c:v>NA</c:v>
                </c:pt>
                <c:pt idx="6">
                  <c:v>ES</c:v>
                </c:pt>
              </c:strCache>
            </c:strRef>
          </c:cat>
          <c:val>
            <c:numRef>
              <c:f>OCUPACION!$V$13:$V$19</c:f>
              <c:numCache>
                <c:formatCode>General</c:formatCode>
                <c:ptCount val="7"/>
                <c:pt idx="0">
                  <c:v>4</c:v>
                </c:pt>
                <c:pt idx="1">
                  <c:v>0</c:v>
                </c:pt>
                <c:pt idx="2">
                  <c:v>0</c:v>
                </c:pt>
                <c:pt idx="3">
                  <c:v>0</c:v>
                </c:pt>
                <c:pt idx="4">
                  <c:v>0</c:v>
                </c:pt>
                <c:pt idx="5">
                  <c:v>1</c:v>
                </c:pt>
                <c:pt idx="6">
                  <c:v>0</c:v>
                </c:pt>
              </c:numCache>
            </c:numRef>
          </c:val>
          <c:extLst>
            <c:ext xmlns:c16="http://schemas.microsoft.com/office/drawing/2014/chart" uri="{C3380CC4-5D6E-409C-BE32-E72D297353CC}">
              <c16:uniqueId val="{00000005-545F-4B28-B920-D37DFAEE5352}"/>
            </c:ext>
          </c:extLst>
        </c:ser>
        <c:ser>
          <c:idx val="6"/>
          <c:order val="6"/>
          <c:tx>
            <c:strRef>
              <c:f>OCUPACION!$P$13</c:f>
              <c:strCache>
                <c:ptCount val="1"/>
                <c:pt idx="0">
                  <c:v>ID</c:v>
                </c:pt>
              </c:strCache>
            </c:strRef>
          </c:tx>
          <c:spPr>
            <a:solidFill>
              <a:schemeClr val="accent1">
                <a:lumMod val="60000"/>
              </a:schemeClr>
            </a:solidFill>
            <a:ln>
              <a:noFill/>
            </a:ln>
            <a:effectLst/>
          </c:spPr>
          <c:invertIfNegative val="0"/>
          <c:cat>
            <c:strRef>
              <c:f>OCUPACION!$P$13:$P$19</c:f>
              <c:strCache>
                <c:ptCount val="7"/>
                <c:pt idx="0">
                  <c:v>ID</c:v>
                </c:pt>
                <c:pt idx="1">
                  <c:v>EP</c:v>
                </c:pt>
                <c:pt idx="2">
                  <c:v>OT</c:v>
                </c:pt>
                <c:pt idx="3">
                  <c:v>HG</c:v>
                </c:pt>
                <c:pt idx="4">
                  <c:v>SP</c:v>
                </c:pt>
                <c:pt idx="5">
                  <c:v>NA</c:v>
                </c:pt>
                <c:pt idx="6">
                  <c:v>ES</c:v>
                </c:pt>
              </c:strCache>
            </c:strRef>
          </c:cat>
          <c:val>
            <c:numRef>
              <c:f>OCUPACION!$P$14:$P$19</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6-545F-4B28-B920-D37DFAEE5352}"/>
            </c:ext>
          </c:extLst>
        </c:ser>
        <c:dLbls>
          <c:showLegendKey val="0"/>
          <c:showVal val="0"/>
          <c:showCatName val="0"/>
          <c:showSerName val="0"/>
          <c:showPercent val="0"/>
          <c:showBubbleSize val="0"/>
        </c:dLbls>
        <c:gapWidth val="219"/>
        <c:overlap val="-27"/>
        <c:axId val="550211056"/>
        <c:axId val="550216152"/>
      </c:barChart>
      <c:catAx>
        <c:axId val="550211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550216152"/>
        <c:crosses val="autoZero"/>
        <c:auto val="1"/>
        <c:lblAlgn val="ctr"/>
        <c:lblOffset val="100"/>
        <c:noMultiLvlLbl val="0"/>
      </c:catAx>
      <c:valAx>
        <c:axId val="550216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550211056"/>
        <c:crosses val="autoZero"/>
        <c:crossBetween val="between"/>
      </c:valAx>
      <c:spPr>
        <a:noFill/>
        <a:ln>
          <a:noFill/>
        </a:ln>
        <a:effectLst/>
      </c:spPr>
    </c:plotArea>
    <c:legend>
      <c:legendPos val="b"/>
      <c:legendEntry>
        <c:idx val="6"/>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OCUPACION!$AC$2</c:f>
              <c:strCache>
                <c:ptCount val="1"/>
                <c:pt idx="0">
                  <c:v>0 A 5</c:v>
                </c:pt>
              </c:strCache>
            </c:strRef>
          </c:tx>
          <c:spPr>
            <a:solidFill>
              <a:schemeClr val="accent1"/>
            </a:solidFill>
            <a:ln>
              <a:noFill/>
            </a:ln>
            <a:effectLst/>
          </c:spPr>
          <c:invertIfNegative val="0"/>
          <c:cat>
            <c:strRef>
              <c:f>OCUPACION!$AB$3:$AB$9</c:f>
              <c:strCache>
                <c:ptCount val="7"/>
                <c:pt idx="0">
                  <c:v>ID</c:v>
                </c:pt>
                <c:pt idx="1">
                  <c:v>EP</c:v>
                </c:pt>
                <c:pt idx="2">
                  <c:v>OT</c:v>
                </c:pt>
                <c:pt idx="3">
                  <c:v>DS</c:v>
                </c:pt>
                <c:pt idx="4">
                  <c:v>HG</c:v>
                </c:pt>
                <c:pt idx="5">
                  <c:v>NA</c:v>
                </c:pt>
                <c:pt idx="6">
                  <c:v>ES</c:v>
                </c:pt>
              </c:strCache>
            </c:strRef>
          </c:cat>
          <c:val>
            <c:numRef>
              <c:f>OCUPACION!$AC$3:$AC$9</c:f>
              <c:numCache>
                <c:formatCode>General</c:formatCode>
                <c:ptCount val="7"/>
                <c:pt idx="0">
                  <c:v>0</c:v>
                </c:pt>
                <c:pt idx="1">
                  <c:v>0</c:v>
                </c:pt>
                <c:pt idx="2">
                  <c:v>0</c:v>
                </c:pt>
                <c:pt idx="3">
                  <c:v>0</c:v>
                </c:pt>
                <c:pt idx="4">
                  <c:v>0</c:v>
                </c:pt>
                <c:pt idx="5">
                  <c:v>4</c:v>
                </c:pt>
                <c:pt idx="6">
                  <c:v>0</c:v>
                </c:pt>
              </c:numCache>
            </c:numRef>
          </c:val>
          <c:extLst>
            <c:ext xmlns:c16="http://schemas.microsoft.com/office/drawing/2014/chart" uri="{C3380CC4-5D6E-409C-BE32-E72D297353CC}">
              <c16:uniqueId val="{00000000-1737-408B-BC40-8BDF3CA18B7E}"/>
            </c:ext>
          </c:extLst>
        </c:ser>
        <c:ser>
          <c:idx val="1"/>
          <c:order val="1"/>
          <c:tx>
            <c:strRef>
              <c:f>OCUPACION!$AD$2</c:f>
              <c:strCache>
                <c:ptCount val="1"/>
                <c:pt idx="0">
                  <c:v>6 A 12</c:v>
                </c:pt>
              </c:strCache>
            </c:strRef>
          </c:tx>
          <c:spPr>
            <a:solidFill>
              <a:schemeClr val="accent2"/>
            </a:solidFill>
            <a:ln>
              <a:noFill/>
            </a:ln>
            <a:effectLst/>
          </c:spPr>
          <c:invertIfNegative val="0"/>
          <c:cat>
            <c:strRef>
              <c:f>OCUPACION!$AB$3:$AB$9</c:f>
              <c:strCache>
                <c:ptCount val="7"/>
                <c:pt idx="0">
                  <c:v>ID</c:v>
                </c:pt>
                <c:pt idx="1">
                  <c:v>EP</c:v>
                </c:pt>
                <c:pt idx="2">
                  <c:v>OT</c:v>
                </c:pt>
                <c:pt idx="3">
                  <c:v>DS</c:v>
                </c:pt>
                <c:pt idx="4">
                  <c:v>HG</c:v>
                </c:pt>
                <c:pt idx="5">
                  <c:v>NA</c:v>
                </c:pt>
                <c:pt idx="6">
                  <c:v>ES</c:v>
                </c:pt>
              </c:strCache>
            </c:strRef>
          </c:cat>
          <c:val>
            <c:numRef>
              <c:f>OCUPACION!$AD$3:$AD$9</c:f>
              <c:numCache>
                <c:formatCode>General</c:formatCode>
                <c:ptCount val="7"/>
                <c:pt idx="0">
                  <c:v>0</c:v>
                </c:pt>
                <c:pt idx="1">
                  <c:v>0</c:v>
                </c:pt>
                <c:pt idx="2">
                  <c:v>0</c:v>
                </c:pt>
                <c:pt idx="3">
                  <c:v>0</c:v>
                </c:pt>
                <c:pt idx="4">
                  <c:v>0</c:v>
                </c:pt>
                <c:pt idx="5">
                  <c:v>1</c:v>
                </c:pt>
                <c:pt idx="6">
                  <c:v>14</c:v>
                </c:pt>
              </c:numCache>
            </c:numRef>
          </c:val>
          <c:extLst>
            <c:ext xmlns:c16="http://schemas.microsoft.com/office/drawing/2014/chart" uri="{C3380CC4-5D6E-409C-BE32-E72D297353CC}">
              <c16:uniqueId val="{00000001-1737-408B-BC40-8BDF3CA18B7E}"/>
            </c:ext>
          </c:extLst>
        </c:ser>
        <c:ser>
          <c:idx val="2"/>
          <c:order val="2"/>
          <c:tx>
            <c:strRef>
              <c:f>OCUPACION!$AE$2</c:f>
              <c:strCache>
                <c:ptCount val="1"/>
                <c:pt idx="0">
                  <c:v>13 A 18</c:v>
                </c:pt>
              </c:strCache>
            </c:strRef>
          </c:tx>
          <c:spPr>
            <a:solidFill>
              <a:schemeClr val="accent3"/>
            </a:solidFill>
            <a:ln>
              <a:noFill/>
            </a:ln>
            <a:effectLst/>
          </c:spPr>
          <c:invertIfNegative val="0"/>
          <c:cat>
            <c:strRef>
              <c:f>OCUPACION!$AB$3:$AB$9</c:f>
              <c:strCache>
                <c:ptCount val="7"/>
                <c:pt idx="0">
                  <c:v>ID</c:v>
                </c:pt>
                <c:pt idx="1">
                  <c:v>EP</c:v>
                </c:pt>
                <c:pt idx="2">
                  <c:v>OT</c:v>
                </c:pt>
                <c:pt idx="3">
                  <c:v>DS</c:v>
                </c:pt>
                <c:pt idx="4">
                  <c:v>HG</c:v>
                </c:pt>
                <c:pt idx="5">
                  <c:v>NA</c:v>
                </c:pt>
                <c:pt idx="6">
                  <c:v>ES</c:v>
                </c:pt>
              </c:strCache>
            </c:strRef>
          </c:cat>
          <c:val>
            <c:numRef>
              <c:f>OCUPACION!$AE$3:$AE$9</c:f>
              <c:numCache>
                <c:formatCode>General</c:formatCode>
                <c:ptCount val="7"/>
                <c:pt idx="0">
                  <c:v>0</c:v>
                </c:pt>
                <c:pt idx="1">
                  <c:v>0</c:v>
                </c:pt>
                <c:pt idx="2">
                  <c:v>0</c:v>
                </c:pt>
                <c:pt idx="3">
                  <c:v>0</c:v>
                </c:pt>
                <c:pt idx="4">
                  <c:v>2</c:v>
                </c:pt>
                <c:pt idx="5">
                  <c:v>0</c:v>
                </c:pt>
                <c:pt idx="6">
                  <c:v>9</c:v>
                </c:pt>
              </c:numCache>
            </c:numRef>
          </c:val>
          <c:extLst>
            <c:ext xmlns:c16="http://schemas.microsoft.com/office/drawing/2014/chart" uri="{C3380CC4-5D6E-409C-BE32-E72D297353CC}">
              <c16:uniqueId val="{00000002-1737-408B-BC40-8BDF3CA18B7E}"/>
            </c:ext>
          </c:extLst>
        </c:ser>
        <c:ser>
          <c:idx val="3"/>
          <c:order val="3"/>
          <c:tx>
            <c:strRef>
              <c:f>OCUPACION!$AF$2</c:f>
              <c:strCache>
                <c:ptCount val="1"/>
                <c:pt idx="0">
                  <c:v>19 A 40</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OCUPACION!$AB$3:$AB$9</c:f>
              <c:strCache>
                <c:ptCount val="7"/>
                <c:pt idx="0">
                  <c:v>ID</c:v>
                </c:pt>
                <c:pt idx="1">
                  <c:v>EP</c:v>
                </c:pt>
                <c:pt idx="2">
                  <c:v>OT</c:v>
                </c:pt>
                <c:pt idx="3">
                  <c:v>DS</c:v>
                </c:pt>
                <c:pt idx="4">
                  <c:v>HG</c:v>
                </c:pt>
                <c:pt idx="5">
                  <c:v>NA</c:v>
                </c:pt>
                <c:pt idx="6">
                  <c:v>ES</c:v>
                </c:pt>
              </c:strCache>
            </c:strRef>
          </c:cat>
          <c:val>
            <c:numRef>
              <c:f>OCUPACION!$AF$3:$AF$9</c:f>
              <c:numCache>
                <c:formatCode>General</c:formatCode>
                <c:ptCount val="7"/>
                <c:pt idx="0">
                  <c:v>2</c:v>
                </c:pt>
                <c:pt idx="1">
                  <c:v>2</c:v>
                </c:pt>
                <c:pt idx="2">
                  <c:v>3</c:v>
                </c:pt>
                <c:pt idx="3">
                  <c:v>1</c:v>
                </c:pt>
                <c:pt idx="4">
                  <c:v>21</c:v>
                </c:pt>
                <c:pt idx="5">
                  <c:v>0</c:v>
                </c:pt>
                <c:pt idx="6">
                  <c:v>2</c:v>
                </c:pt>
              </c:numCache>
            </c:numRef>
          </c:val>
          <c:extLst>
            <c:ext xmlns:c16="http://schemas.microsoft.com/office/drawing/2014/chart" uri="{C3380CC4-5D6E-409C-BE32-E72D297353CC}">
              <c16:uniqueId val="{00000003-1737-408B-BC40-8BDF3CA18B7E}"/>
            </c:ext>
          </c:extLst>
        </c:ser>
        <c:ser>
          <c:idx val="4"/>
          <c:order val="4"/>
          <c:tx>
            <c:strRef>
              <c:f>OCUPACION!$AG$2</c:f>
              <c:strCache>
                <c:ptCount val="1"/>
                <c:pt idx="0">
                  <c:v>41 A 60</c:v>
                </c:pt>
              </c:strCache>
            </c:strRef>
          </c:tx>
          <c:spPr>
            <a:solidFill>
              <a:schemeClr val="accent5"/>
            </a:solidFill>
            <a:ln>
              <a:noFill/>
            </a:ln>
            <a:effectLst/>
          </c:spPr>
          <c:invertIfNegative val="0"/>
          <c:cat>
            <c:strRef>
              <c:f>OCUPACION!$AB$3:$AB$9</c:f>
              <c:strCache>
                <c:ptCount val="7"/>
                <c:pt idx="0">
                  <c:v>ID</c:v>
                </c:pt>
                <c:pt idx="1">
                  <c:v>EP</c:v>
                </c:pt>
                <c:pt idx="2">
                  <c:v>OT</c:v>
                </c:pt>
                <c:pt idx="3">
                  <c:v>DS</c:v>
                </c:pt>
                <c:pt idx="4">
                  <c:v>HG</c:v>
                </c:pt>
                <c:pt idx="5">
                  <c:v>NA</c:v>
                </c:pt>
                <c:pt idx="6">
                  <c:v>ES</c:v>
                </c:pt>
              </c:strCache>
            </c:strRef>
          </c:cat>
          <c:val>
            <c:numRef>
              <c:f>OCUPACION!$AG$3:$AG$9</c:f>
              <c:numCache>
                <c:formatCode>General</c:formatCode>
                <c:ptCount val="7"/>
                <c:pt idx="0">
                  <c:v>2</c:v>
                </c:pt>
                <c:pt idx="1">
                  <c:v>0</c:v>
                </c:pt>
                <c:pt idx="2">
                  <c:v>1</c:v>
                </c:pt>
                <c:pt idx="3">
                  <c:v>0</c:v>
                </c:pt>
                <c:pt idx="4">
                  <c:v>13</c:v>
                </c:pt>
                <c:pt idx="5">
                  <c:v>0</c:v>
                </c:pt>
                <c:pt idx="6">
                  <c:v>0</c:v>
                </c:pt>
              </c:numCache>
            </c:numRef>
          </c:val>
          <c:extLst>
            <c:ext xmlns:c16="http://schemas.microsoft.com/office/drawing/2014/chart" uri="{C3380CC4-5D6E-409C-BE32-E72D297353CC}">
              <c16:uniqueId val="{00000004-1737-408B-BC40-8BDF3CA18B7E}"/>
            </c:ext>
          </c:extLst>
        </c:ser>
        <c:ser>
          <c:idx val="5"/>
          <c:order val="5"/>
          <c:tx>
            <c:strRef>
              <c:f>OCUPACION!$AH$2</c:f>
              <c:strCache>
                <c:ptCount val="1"/>
                <c:pt idx="0">
                  <c:v>MAYOR 60</c:v>
                </c:pt>
              </c:strCache>
            </c:strRef>
          </c:tx>
          <c:spPr>
            <a:solidFill>
              <a:schemeClr val="accent6"/>
            </a:solidFill>
            <a:ln>
              <a:noFill/>
            </a:ln>
            <a:effectLst/>
          </c:spPr>
          <c:invertIfNegative val="0"/>
          <c:cat>
            <c:strRef>
              <c:f>OCUPACION!$AB$3:$AB$9</c:f>
              <c:strCache>
                <c:ptCount val="7"/>
                <c:pt idx="0">
                  <c:v>ID</c:v>
                </c:pt>
                <c:pt idx="1">
                  <c:v>EP</c:v>
                </c:pt>
                <c:pt idx="2">
                  <c:v>OT</c:v>
                </c:pt>
                <c:pt idx="3">
                  <c:v>DS</c:v>
                </c:pt>
                <c:pt idx="4">
                  <c:v>HG</c:v>
                </c:pt>
                <c:pt idx="5">
                  <c:v>NA</c:v>
                </c:pt>
                <c:pt idx="6">
                  <c:v>ES</c:v>
                </c:pt>
              </c:strCache>
            </c:strRef>
          </c:cat>
          <c:val>
            <c:numRef>
              <c:f>OCUPACION!$AH$3:$AH$9</c:f>
              <c:numCache>
                <c:formatCode>General</c:formatCode>
                <c:ptCount val="7"/>
                <c:pt idx="0">
                  <c:v>0</c:v>
                </c:pt>
                <c:pt idx="1">
                  <c:v>0</c:v>
                </c:pt>
                <c:pt idx="2">
                  <c:v>0</c:v>
                </c:pt>
                <c:pt idx="3">
                  <c:v>0</c:v>
                </c:pt>
                <c:pt idx="4">
                  <c:v>6</c:v>
                </c:pt>
                <c:pt idx="5">
                  <c:v>0</c:v>
                </c:pt>
                <c:pt idx="6">
                  <c:v>0</c:v>
                </c:pt>
              </c:numCache>
            </c:numRef>
          </c:val>
          <c:extLst>
            <c:ext xmlns:c16="http://schemas.microsoft.com/office/drawing/2014/chart" uri="{C3380CC4-5D6E-409C-BE32-E72D297353CC}">
              <c16:uniqueId val="{00000005-1737-408B-BC40-8BDF3CA18B7E}"/>
            </c:ext>
          </c:extLst>
        </c:ser>
        <c:ser>
          <c:idx val="6"/>
          <c:order val="6"/>
          <c:tx>
            <c:strRef>
              <c:f>OCUPACION!$AB$3</c:f>
              <c:strCache>
                <c:ptCount val="1"/>
                <c:pt idx="0">
                  <c:v>ID</c:v>
                </c:pt>
              </c:strCache>
            </c:strRef>
          </c:tx>
          <c:spPr>
            <a:solidFill>
              <a:schemeClr val="accent1">
                <a:lumMod val="60000"/>
              </a:schemeClr>
            </a:solidFill>
            <a:ln>
              <a:noFill/>
            </a:ln>
            <a:effectLst/>
          </c:spPr>
          <c:invertIfNegative val="0"/>
          <c:cat>
            <c:strRef>
              <c:f>OCUPACION!$AB$3:$AB$9</c:f>
              <c:strCache>
                <c:ptCount val="7"/>
                <c:pt idx="0">
                  <c:v>ID</c:v>
                </c:pt>
                <c:pt idx="1">
                  <c:v>EP</c:v>
                </c:pt>
                <c:pt idx="2">
                  <c:v>OT</c:v>
                </c:pt>
                <c:pt idx="3">
                  <c:v>DS</c:v>
                </c:pt>
                <c:pt idx="4">
                  <c:v>HG</c:v>
                </c:pt>
                <c:pt idx="5">
                  <c:v>NA</c:v>
                </c:pt>
                <c:pt idx="6">
                  <c:v>ES</c:v>
                </c:pt>
              </c:strCache>
            </c:strRef>
          </c:cat>
          <c:val>
            <c:numRef>
              <c:f>OCUPACION!$AB$4:$AB$9</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6-1737-408B-BC40-8BDF3CA18B7E}"/>
            </c:ext>
          </c:extLst>
        </c:ser>
        <c:dLbls>
          <c:showLegendKey val="0"/>
          <c:showVal val="0"/>
          <c:showCatName val="0"/>
          <c:showSerName val="0"/>
          <c:showPercent val="0"/>
          <c:showBubbleSize val="0"/>
        </c:dLbls>
        <c:gapWidth val="219"/>
        <c:overlap val="-27"/>
        <c:axId val="550214584"/>
        <c:axId val="550216544"/>
      </c:barChart>
      <c:catAx>
        <c:axId val="550214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550216544"/>
        <c:crosses val="autoZero"/>
        <c:auto val="1"/>
        <c:lblAlgn val="ctr"/>
        <c:lblOffset val="100"/>
        <c:noMultiLvlLbl val="0"/>
      </c:catAx>
      <c:valAx>
        <c:axId val="550216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550214584"/>
        <c:crosses val="autoZero"/>
        <c:crossBetween val="between"/>
      </c:valAx>
      <c:spPr>
        <a:noFill/>
        <a:ln>
          <a:noFill/>
        </a:ln>
        <a:effectLst/>
      </c:spPr>
    </c:plotArea>
    <c:legend>
      <c:legendPos val="b"/>
      <c:legendEntry>
        <c:idx val="6"/>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Columna1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Hoja1!$A$2:$A$10</c:f>
              <c:numCache>
                <c:formatCode>General</c:formatCode>
                <c:ptCount val="9"/>
                <c:pt idx="0">
                  <c:v>1</c:v>
                </c:pt>
                <c:pt idx="1">
                  <c:v>2</c:v>
                </c:pt>
                <c:pt idx="2">
                  <c:v>3</c:v>
                </c:pt>
                <c:pt idx="3">
                  <c:v>4</c:v>
                </c:pt>
                <c:pt idx="4">
                  <c:v>5</c:v>
                </c:pt>
                <c:pt idx="5">
                  <c:v>6</c:v>
                </c:pt>
                <c:pt idx="6">
                  <c:v>7</c:v>
                </c:pt>
                <c:pt idx="7">
                  <c:v>8</c:v>
                </c:pt>
                <c:pt idx="8">
                  <c:v>9</c:v>
                </c:pt>
              </c:numCache>
            </c:numRef>
          </c:cat>
          <c:val>
            <c:numRef>
              <c:f>Hoja1!$B$2:$B$10</c:f>
              <c:numCache>
                <c:formatCode>General</c:formatCode>
                <c:ptCount val="9"/>
                <c:pt idx="0">
                  <c:v>18</c:v>
                </c:pt>
                <c:pt idx="1">
                  <c:v>35</c:v>
                </c:pt>
                <c:pt idx="2">
                  <c:v>43</c:v>
                </c:pt>
                <c:pt idx="3">
                  <c:v>34</c:v>
                </c:pt>
                <c:pt idx="4">
                  <c:v>27</c:v>
                </c:pt>
                <c:pt idx="5">
                  <c:v>12</c:v>
                </c:pt>
                <c:pt idx="6">
                  <c:v>4</c:v>
                </c:pt>
                <c:pt idx="7">
                  <c:v>1</c:v>
                </c:pt>
                <c:pt idx="8">
                  <c:v>2</c:v>
                </c:pt>
              </c:numCache>
            </c:numRef>
          </c:val>
          <c:extLst>
            <c:ext xmlns:c16="http://schemas.microsoft.com/office/drawing/2014/chart" uri="{C3380CC4-5D6E-409C-BE32-E72D297353CC}">
              <c16:uniqueId val="{00000000-72FB-4826-977A-9BE724EBDB4D}"/>
            </c:ext>
          </c:extLst>
        </c:ser>
        <c:dLbls>
          <c:dLblPos val="outEnd"/>
          <c:showLegendKey val="0"/>
          <c:showVal val="1"/>
          <c:showCatName val="0"/>
          <c:showSerName val="0"/>
          <c:showPercent val="0"/>
          <c:showBubbleSize val="0"/>
        </c:dLbls>
        <c:gapWidth val="219"/>
        <c:overlap val="-27"/>
        <c:axId val="697471192"/>
        <c:axId val="697470208"/>
      </c:barChart>
      <c:catAx>
        <c:axId val="6974711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CO"/>
                  <a:t>Número de personas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697470208"/>
        <c:crosses val="autoZero"/>
        <c:auto val="1"/>
        <c:lblAlgn val="ctr"/>
        <c:lblOffset val="100"/>
        <c:noMultiLvlLbl val="0"/>
      </c:catAx>
      <c:valAx>
        <c:axId val="6974702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CO"/>
                  <a:t>Número de viviendas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6974711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OCUPACION!$AC$13</c:f>
              <c:strCache>
                <c:ptCount val="1"/>
                <c:pt idx="0">
                  <c:v>0 A 5</c:v>
                </c:pt>
              </c:strCache>
            </c:strRef>
          </c:tx>
          <c:spPr>
            <a:solidFill>
              <a:schemeClr val="accent1"/>
            </a:solidFill>
            <a:ln>
              <a:noFill/>
            </a:ln>
            <a:effectLst/>
          </c:spPr>
          <c:invertIfNegative val="0"/>
          <c:cat>
            <c:strRef>
              <c:f>OCUPACION!$AB$14:$AB$21</c:f>
              <c:strCache>
                <c:ptCount val="8"/>
                <c:pt idx="0">
                  <c:v>ID</c:v>
                </c:pt>
                <c:pt idx="1">
                  <c:v>EP</c:v>
                </c:pt>
                <c:pt idx="2">
                  <c:v>OT</c:v>
                </c:pt>
                <c:pt idx="3">
                  <c:v>DS</c:v>
                </c:pt>
                <c:pt idx="4">
                  <c:v>HG</c:v>
                </c:pt>
                <c:pt idx="5">
                  <c:v>SP</c:v>
                </c:pt>
                <c:pt idx="6">
                  <c:v>NA</c:v>
                </c:pt>
                <c:pt idx="7">
                  <c:v>ES</c:v>
                </c:pt>
              </c:strCache>
            </c:strRef>
          </c:cat>
          <c:val>
            <c:numRef>
              <c:f>OCUPACION!$AC$14:$AC$21</c:f>
              <c:numCache>
                <c:formatCode>General</c:formatCode>
                <c:ptCount val="8"/>
                <c:pt idx="0">
                  <c:v>0</c:v>
                </c:pt>
                <c:pt idx="1">
                  <c:v>0</c:v>
                </c:pt>
                <c:pt idx="2">
                  <c:v>0</c:v>
                </c:pt>
                <c:pt idx="3">
                  <c:v>0</c:v>
                </c:pt>
                <c:pt idx="4">
                  <c:v>0</c:v>
                </c:pt>
                <c:pt idx="5">
                  <c:v>0</c:v>
                </c:pt>
                <c:pt idx="6">
                  <c:v>11</c:v>
                </c:pt>
                <c:pt idx="7">
                  <c:v>4</c:v>
                </c:pt>
              </c:numCache>
            </c:numRef>
          </c:val>
          <c:extLst>
            <c:ext xmlns:c16="http://schemas.microsoft.com/office/drawing/2014/chart" uri="{C3380CC4-5D6E-409C-BE32-E72D297353CC}">
              <c16:uniqueId val="{00000000-11BD-4E45-B1ED-EB20C23B7C1A}"/>
            </c:ext>
          </c:extLst>
        </c:ser>
        <c:ser>
          <c:idx val="1"/>
          <c:order val="1"/>
          <c:tx>
            <c:strRef>
              <c:f>OCUPACION!$AD$13</c:f>
              <c:strCache>
                <c:ptCount val="1"/>
                <c:pt idx="0">
                  <c:v>6 A 12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OCUPACION!$AB$14:$AB$21</c:f>
              <c:strCache>
                <c:ptCount val="8"/>
                <c:pt idx="0">
                  <c:v>ID</c:v>
                </c:pt>
                <c:pt idx="1">
                  <c:v>EP</c:v>
                </c:pt>
                <c:pt idx="2">
                  <c:v>OT</c:v>
                </c:pt>
                <c:pt idx="3">
                  <c:v>DS</c:v>
                </c:pt>
                <c:pt idx="4">
                  <c:v>HG</c:v>
                </c:pt>
                <c:pt idx="5">
                  <c:v>SP</c:v>
                </c:pt>
                <c:pt idx="6">
                  <c:v>NA</c:v>
                </c:pt>
                <c:pt idx="7">
                  <c:v>ES</c:v>
                </c:pt>
              </c:strCache>
            </c:strRef>
          </c:cat>
          <c:val>
            <c:numRef>
              <c:f>OCUPACION!$AD$14:$AD$21</c:f>
              <c:numCache>
                <c:formatCode>General</c:formatCode>
                <c:ptCount val="8"/>
                <c:pt idx="0">
                  <c:v>0</c:v>
                </c:pt>
                <c:pt idx="1">
                  <c:v>0</c:v>
                </c:pt>
                <c:pt idx="2">
                  <c:v>0</c:v>
                </c:pt>
                <c:pt idx="3">
                  <c:v>0</c:v>
                </c:pt>
                <c:pt idx="4">
                  <c:v>0</c:v>
                </c:pt>
                <c:pt idx="5">
                  <c:v>0</c:v>
                </c:pt>
                <c:pt idx="6">
                  <c:v>1</c:v>
                </c:pt>
                <c:pt idx="7">
                  <c:v>14</c:v>
                </c:pt>
              </c:numCache>
            </c:numRef>
          </c:val>
          <c:extLst>
            <c:ext xmlns:c16="http://schemas.microsoft.com/office/drawing/2014/chart" uri="{C3380CC4-5D6E-409C-BE32-E72D297353CC}">
              <c16:uniqueId val="{00000001-11BD-4E45-B1ED-EB20C23B7C1A}"/>
            </c:ext>
          </c:extLst>
        </c:ser>
        <c:ser>
          <c:idx val="2"/>
          <c:order val="2"/>
          <c:tx>
            <c:strRef>
              <c:f>OCUPACION!$AE$13</c:f>
              <c:strCache>
                <c:ptCount val="1"/>
                <c:pt idx="0">
                  <c:v>13 A 18</c:v>
                </c:pt>
              </c:strCache>
            </c:strRef>
          </c:tx>
          <c:spPr>
            <a:solidFill>
              <a:schemeClr val="accent3"/>
            </a:solidFill>
            <a:ln>
              <a:noFill/>
            </a:ln>
            <a:effectLst/>
          </c:spPr>
          <c:invertIfNegative val="0"/>
          <c:cat>
            <c:strRef>
              <c:f>OCUPACION!$AB$14:$AB$21</c:f>
              <c:strCache>
                <c:ptCount val="8"/>
                <c:pt idx="0">
                  <c:v>ID</c:v>
                </c:pt>
                <c:pt idx="1">
                  <c:v>EP</c:v>
                </c:pt>
                <c:pt idx="2">
                  <c:v>OT</c:v>
                </c:pt>
                <c:pt idx="3">
                  <c:v>DS</c:v>
                </c:pt>
                <c:pt idx="4">
                  <c:v>HG</c:v>
                </c:pt>
                <c:pt idx="5">
                  <c:v>SP</c:v>
                </c:pt>
                <c:pt idx="6">
                  <c:v>NA</c:v>
                </c:pt>
                <c:pt idx="7">
                  <c:v>ES</c:v>
                </c:pt>
              </c:strCache>
            </c:strRef>
          </c:cat>
          <c:val>
            <c:numRef>
              <c:f>OCUPACION!$AE$14:$AE$21</c:f>
              <c:numCache>
                <c:formatCode>General</c:formatCode>
                <c:ptCount val="8"/>
                <c:pt idx="0">
                  <c:v>0</c:v>
                </c:pt>
                <c:pt idx="1">
                  <c:v>0</c:v>
                </c:pt>
                <c:pt idx="2">
                  <c:v>2</c:v>
                </c:pt>
                <c:pt idx="3">
                  <c:v>2</c:v>
                </c:pt>
                <c:pt idx="4">
                  <c:v>0</c:v>
                </c:pt>
                <c:pt idx="5">
                  <c:v>0</c:v>
                </c:pt>
                <c:pt idx="6">
                  <c:v>0</c:v>
                </c:pt>
                <c:pt idx="7">
                  <c:v>8</c:v>
                </c:pt>
              </c:numCache>
            </c:numRef>
          </c:val>
          <c:extLst>
            <c:ext xmlns:c16="http://schemas.microsoft.com/office/drawing/2014/chart" uri="{C3380CC4-5D6E-409C-BE32-E72D297353CC}">
              <c16:uniqueId val="{00000002-11BD-4E45-B1ED-EB20C23B7C1A}"/>
            </c:ext>
          </c:extLst>
        </c:ser>
        <c:ser>
          <c:idx val="3"/>
          <c:order val="3"/>
          <c:tx>
            <c:strRef>
              <c:f>OCUPACION!$AF$13</c:f>
              <c:strCache>
                <c:ptCount val="1"/>
                <c:pt idx="0">
                  <c:v>19 A 40</c:v>
                </c:pt>
              </c:strCache>
            </c:strRef>
          </c:tx>
          <c:spPr>
            <a:solidFill>
              <a:schemeClr val="accent4"/>
            </a:solidFill>
            <a:ln>
              <a:noFill/>
            </a:ln>
            <a:effectLst/>
          </c:spPr>
          <c:invertIfNegative val="0"/>
          <c:cat>
            <c:strRef>
              <c:f>OCUPACION!$AB$14:$AB$21</c:f>
              <c:strCache>
                <c:ptCount val="8"/>
                <c:pt idx="0">
                  <c:v>ID</c:v>
                </c:pt>
                <c:pt idx="1">
                  <c:v>EP</c:v>
                </c:pt>
                <c:pt idx="2">
                  <c:v>OT</c:v>
                </c:pt>
                <c:pt idx="3">
                  <c:v>DS</c:v>
                </c:pt>
                <c:pt idx="4">
                  <c:v>HG</c:v>
                </c:pt>
                <c:pt idx="5">
                  <c:v>SP</c:v>
                </c:pt>
                <c:pt idx="6">
                  <c:v>NA</c:v>
                </c:pt>
                <c:pt idx="7">
                  <c:v>ES</c:v>
                </c:pt>
              </c:strCache>
            </c:strRef>
          </c:cat>
          <c:val>
            <c:numRef>
              <c:f>OCUPACION!$AF$14:$AF$21</c:f>
              <c:numCache>
                <c:formatCode>General</c:formatCode>
                <c:ptCount val="8"/>
                <c:pt idx="0">
                  <c:v>11</c:v>
                </c:pt>
                <c:pt idx="1">
                  <c:v>4</c:v>
                </c:pt>
                <c:pt idx="2">
                  <c:v>11</c:v>
                </c:pt>
                <c:pt idx="3">
                  <c:v>2</c:v>
                </c:pt>
                <c:pt idx="4">
                  <c:v>0</c:v>
                </c:pt>
                <c:pt idx="5">
                  <c:v>0</c:v>
                </c:pt>
                <c:pt idx="6">
                  <c:v>0</c:v>
                </c:pt>
                <c:pt idx="7">
                  <c:v>1</c:v>
                </c:pt>
              </c:numCache>
            </c:numRef>
          </c:val>
          <c:extLst>
            <c:ext xmlns:c16="http://schemas.microsoft.com/office/drawing/2014/chart" uri="{C3380CC4-5D6E-409C-BE32-E72D297353CC}">
              <c16:uniqueId val="{00000003-11BD-4E45-B1ED-EB20C23B7C1A}"/>
            </c:ext>
          </c:extLst>
        </c:ser>
        <c:ser>
          <c:idx val="4"/>
          <c:order val="4"/>
          <c:tx>
            <c:strRef>
              <c:f>OCUPACION!$AG$13</c:f>
              <c:strCache>
                <c:ptCount val="1"/>
                <c:pt idx="0">
                  <c:v>41 A 60</c:v>
                </c:pt>
              </c:strCache>
            </c:strRef>
          </c:tx>
          <c:spPr>
            <a:solidFill>
              <a:schemeClr val="accent5"/>
            </a:solidFill>
            <a:ln>
              <a:noFill/>
            </a:ln>
            <a:effectLst/>
          </c:spPr>
          <c:invertIfNegative val="0"/>
          <c:cat>
            <c:strRef>
              <c:f>OCUPACION!$AB$14:$AB$21</c:f>
              <c:strCache>
                <c:ptCount val="8"/>
                <c:pt idx="0">
                  <c:v>ID</c:v>
                </c:pt>
                <c:pt idx="1">
                  <c:v>EP</c:v>
                </c:pt>
                <c:pt idx="2">
                  <c:v>OT</c:v>
                </c:pt>
                <c:pt idx="3">
                  <c:v>DS</c:v>
                </c:pt>
                <c:pt idx="4">
                  <c:v>HG</c:v>
                </c:pt>
                <c:pt idx="5">
                  <c:v>SP</c:v>
                </c:pt>
                <c:pt idx="6">
                  <c:v>NA</c:v>
                </c:pt>
                <c:pt idx="7">
                  <c:v>ES</c:v>
                </c:pt>
              </c:strCache>
            </c:strRef>
          </c:cat>
          <c:val>
            <c:numRef>
              <c:f>OCUPACION!$AG$14:$AG$21</c:f>
              <c:numCache>
                <c:formatCode>General</c:formatCode>
                <c:ptCount val="8"/>
                <c:pt idx="0">
                  <c:v>14</c:v>
                </c:pt>
                <c:pt idx="1">
                  <c:v>0</c:v>
                </c:pt>
                <c:pt idx="2">
                  <c:v>7</c:v>
                </c:pt>
                <c:pt idx="3">
                  <c:v>1</c:v>
                </c:pt>
                <c:pt idx="4">
                  <c:v>1</c:v>
                </c:pt>
                <c:pt idx="5">
                  <c:v>1</c:v>
                </c:pt>
                <c:pt idx="6">
                  <c:v>0</c:v>
                </c:pt>
                <c:pt idx="7">
                  <c:v>0</c:v>
                </c:pt>
              </c:numCache>
            </c:numRef>
          </c:val>
          <c:extLst>
            <c:ext xmlns:c16="http://schemas.microsoft.com/office/drawing/2014/chart" uri="{C3380CC4-5D6E-409C-BE32-E72D297353CC}">
              <c16:uniqueId val="{00000004-11BD-4E45-B1ED-EB20C23B7C1A}"/>
            </c:ext>
          </c:extLst>
        </c:ser>
        <c:ser>
          <c:idx val="5"/>
          <c:order val="5"/>
          <c:tx>
            <c:strRef>
              <c:f>OCUPACION!$AH$13</c:f>
              <c:strCache>
                <c:ptCount val="1"/>
                <c:pt idx="0">
                  <c:v>MAYOR 60</c:v>
                </c:pt>
              </c:strCache>
            </c:strRef>
          </c:tx>
          <c:spPr>
            <a:solidFill>
              <a:schemeClr val="accent6"/>
            </a:solidFill>
            <a:ln>
              <a:noFill/>
            </a:ln>
            <a:effectLst/>
          </c:spPr>
          <c:invertIfNegative val="0"/>
          <c:cat>
            <c:strRef>
              <c:f>OCUPACION!$AB$14:$AB$21</c:f>
              <c:strCache>
                <c:ptCount val="8"/>
                <c:pt idx="0">
                  <c:v>ID</c:v>
                </c:pt>
                <c:pt idx="1">
                  <c:v>EP</c:v>
                </c:pt>
                <c:pt idx="2">
                  <c:v>OT</c:v>
                </c:pt>
                <c:pt idx="3">
                  <c:v>DS</c:v>
                </c:pt>
                <c:pt idx="4">
                  <c:v>HG</c:v>
                </c:pt>
                <c:pt idx="5">
                  <c:v>SP</c:v>
                </c:pt>
                <c:pt idx="6">
                  <c:v>NA</c:v>
                </c:pt>
                <c:pt idx="7">
                  <c:v>ES</c:v>
                </c:pt>
              </c:strCache>
            </c:strRef>
          </c:cat>
          <c:val>
            <c:numRef>
              <c:f>OCUPACION!$AH$14:$AH$21</c:f>
              <c:numCache>
                <c:formatCode>General</c:formatCode>
                <c:ptCount val="8"/>
                <c:pt idx="0">
                  <c:v>7</c:v>
                </c:pt>
                <c:pt idx="1">
                  <c:v>1</c:v>
                </c:pt>
                <c:pt idx="2">
                  <c:v>0</c:v>
                </c:pt>
                <c:pt idx="3">
                  <c:v>2</c:v>
                </c:pt>
                <c:pt idx="4">
                  <c:v>0</c:v>
                </c:pt>
                <c:pt idx="5">
                  <c:v>0</c:v>
                </c:pt>
                <c:pt idx="6">
                  <c:v>0</c:v>
                </c:pt>
                <c:pt idx="7">
                  <c:v>0</c:v>
                </c:pt>
              </c:numCache>
            </c:numRef>
          </c:val>
          <c:extLst>
            <c:ext xmlns:c16="http://schemas.microsoft.com/office/drawing/2014/chart" uri="{C3380CC4-5D6E-409C-BE32-E72D297353CC}">
              <c16:uniqueId val="{00000005-11BD-4E45-B1ED-EB20C23B7C1A}"/>
            </c:ext>
          </c:extLst>
        </c:ser>
        <c:ser>
          <c:idx val="6"/>
          <c:order val="6"/>
          <c:tx>
            <c:strRef>
              <c:f>OCUPACION!$AB$14</c:f>
              <c:strCache>
                <c:ptCount val="1"/>
                <c:pt idx="0">
                  <c:v>ID</c:v>
                </c:pt>
              </c:strCache>
            </c:strRef>
          </c:tx>
          <c:spPr>
            <a:solidFill>
              <a:schemeClr val="accent1">
                <a:lumMod val="60000"/>
              </a:schemeClr>
            </a:solidFill>
            <a:ln>
              <a:noFill/>
            </a:ln>
            <a:effectLst/>
          </c:spPr>
          <c:invertIfNegative val="0"/>
          <c:cat>
            <c:strRef>
              <c:f>OCUPACION!$AB$14:$AB$21</c:f>
              <c:strCache>
                <c:ptCount val="8"/>
                <c:pt idx="0">
                  <c:v>ID</c:v>
                </c:pt>
                <c:pt idx="1">
                  <c:v>EP</c:v>
                </c:pt>
                <c:pt idx="2">
                  <c:v>OT</c:v>
                </c:pt>
                <c:pt idx="3">
                  <c:v>DS</c:v>
                </c:pt>
                <c:pt idx="4">
                  <c:v>HG</c:v>
                </c:pt>
                <c:pt idx="5">
                  <c:v>SP</c:v>
                </c:pt>
                <c:pt idx="6">
                  <c:v>NA</c:v>
                </c:pt>
                <c:pt idx="7">
                  <c:v>ES</c:v>
                </c:pt>
              </c:strCache>
            </c:strRef>
          </c:cat>
          <c:val>
            <c:numRef>
              <c:f>OCUPACION!$AB$15:$AB$21</c:f>
              <c:numCache>
                <c:formatCode>General</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6-11BD-4E45-B1ED-EB20C23B7C1A}"/>
            </c:ext>
          </c:extLst>
        </c:ser>
        <c:dLbls>
          <c:showLegendKey val="0"/>
          <c:showVal val="0"/>
          <c:showCatName val="0"/>
          <c:showSerName val="0"/>
          <c:showPercent val="0"/>
          <c:showBubbleSize val="0"/>
        </c:dLbls>
        <c:gapWidth val="219"/>
        <c:overlap val="-27"/>
        <c:axId val="550220856"/>
        <c:axId val="550209488"/>
      </c:barChart>
      <c:catAx>
        <c:axId val="550220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550209488"/>
        <c:crosses val="autoZero"/>
        <c:auto val="1"/>
        <c:lblAlgn val="ctr"/>
        <c:lblOffset val="100"/>
        <c:noMultiLvlLbl val="0"/>
      </c:catAx>
      <c:valAx>
        <c:axId val="550209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550220856"/>
        <c:crosses val="autoZero"/>
        <c:crossBetween val="between"/>
      </c:valAx>
      <c:spPr>
        <a:noFill/>
        <a:ln>
          <a:noFill/>
        </a:ln>
        <a:effectLst/>
      </c:spPr>
    </c:plotArea>
    <c:legend>
      <c:legendPos val="b"/>
      <c:legendEntry>
        <c:idx val="6"/>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OCUPACION!$AO$2</c:f>
              <c:strCache>
                <c:ptCount val="1"/>
                <c:pt idx="0">
                  <c:v>0 A 5</c:v>
                </c:pt>
              </c:strCache>
            </c:strRef>
          </c:tx>
          <c:spPr>
            <a:solidFill>
              <a:schemeClr val="accent1"/>
            </a:solidFill>
            <a:ln>
              <a:noFill/>
            </a:ln>
            <a:effectLst/>
          </c:spPr>
          <c:invertIfNegative val="0"/>
          <c:cat>
            <c:strRef>
              <c:f>OCUPACION!$AN$3:$AN$8</c:f>
              <c:strCache>
                <c:ptCount val="6"/>
                <c:pt idx="0">
                  <c:v>ID</c:v>
                </c:pt>
                <c:pt idx="1">
                  <c:v>EP</c:v>
                </c:pt>
                <c:pt idx="2">
                  <c:v>OT</c:v>
                </c:pt>
                <c:pt idx="3">
                  <c:v>HG</c:v>
                </c:pt>
                <c:pt idx="4">
                  <c:v>NA</c:v>
                </c:pt>
                <c:pt idx="5">
                  <c:v>ES</c:v>
                </c:pt>
              </c:strCache>
            </c:strRef>
          </c:cat>
          <c:val>
            <c:numRef>
              <c:f>OCUPACION!$AO$3:$AO$8</c:f>
              <c:numCache>
                <c:formatCode>General</c:formatCode>
                <c:ptCount val="6"/>
                <c:pt idx="0">
                  <c:v>0</c:v>
                </c:pt>
                <c:pt idx="1">
                  <c:v>0</c:v>
                </c:pt>
                <c:pt idx="2">
                  <c:v>0</c:v>
                </c:pt>
                <c:pt idx="3">
                  <c:v>0</c:v>
                </c:pt>
                <c:pt idx="4">
                  <c:v>2</c:v>
                </c:pt>
                <c:pt idx="5">
                  <c:v>1</c:v>
                </c:pt>
              </c:numCache>
            </c:numRef>
          </c:val>
          <c:extLst>
            <c:ext xmlns:c16="http://schemas.microsoft.com/office/drawing/2014/chart" uri="{C3380CC4-5D6E-409C-BE32-E72D297353CC}">
              <c16:uniqueId val="{00000000-3644-44C8-92FD-D2ACC9AD8EF0}"/>
            </c:ext>
          </c:extLst>
        </c:ser>
        <c:ser>
          <c:idx val="1"/>
          <c:order val="1"/>
          <c:tx>
            <c:strRef>
              <c:f>OCUPACION!$AP$2</c:f>
              <c:strCache>
                <c:ptCount val="1"/>
                <c:pt idx="0">
                  <c:v>6 A 12</c:v>
                </c:pt>
              </c:strCache>
            </c:strRef>
          </c:tx>
          <c:spPr>
            <a:solidFill>
              <a:schemeClr val="accent2"/>
            </a:solidFill>
            <a:ln>
              <a:noFill/>
            </a:ln>
            <a:effectLst/>
          </c:spPr>
          <c:invertIfNegative val="0"/>
          <c:cat>
            <c:strRef>
              <c:f>OCUPACION!$AN$3:$AN$8</c:f>
              <c:strCache>
                <c:ptCount val="6"/>
                <c:pt idx="0">
                  <c:v>ID</c:v>
                </c:pt>
                <c:pt idx="1">
                  <c:v>EP</c:v>
                </c:pt>
                <c:pt idx="2">
                  <c:v>OT</c:v>
                </c:pt>
                <c:pt idx="3">
                  <c:v>HG</c:v>
                </c:pt>
                <c:pt idx="4">
                  <c:v>NA</c:v>
                </c:pt>
                <c:pt idx="5">
                  <c:v>ES</c:v>
                </c:pt>
              </c:strCache>
            </c:strRef>
          </c:cat>
          <c:val>
            <c:numRef>
              <c:f>OCUPACION!$AP$3:$AP$8</c:f>
              <c:numCache>
                <c:formatCode>General</c:formatCode>
                <c:ptCount val="6"/>
                <c:pt idx="0">
                  <c:v>0</c:v>
                </c:pt>
                <c:pt idx="1">
                  <c:v>0</c:v>
                </c:pt>
                <c:pt idx="2">
                  <c:v>0</c:v>
                </c:pt>
                <c:pt idx="3">
                  <c:v>0</c:v>
                </c:pt>
                <c:pt idx="4">
                  <c:v>1</c:v>
                </c:pt>
                <c:pt idx="5">
                  <c:v>4</c:v>
                </c:pt>
              </c:numCache>
            </c:numRef>
          </c:val>
          <c:extLst>
            <c:ext xmlns:c16="http://schemas.microsoft.com/office/drawing/2014/chart" uri="{C3380CC4-5D6E-409C-BE32-E72D297353CC}">
              <c16:uniqueId val="{00000001-3644-44C8-92FD-D2ACC9AD8EF0}"/>
            </c:ext>
          </c:extLst>
        </c:ser>
        <c:ser>
          <c:idx val="2"/>
          <c:order val="2"/>
          <c:tx>
            <c:strRef>
              <c:f>OCUPACION!$AQ$2</c:f>
              <c:strCache>
                <c:ptCount val="1"/>
                <c:pt idx="0">
                  <c:v>13 A 18</c:v>
                </c:pt>
              </c:strCache>
            </c:strRef>
          </c:tx>
          <c:spPr>
            <a:solidFill>
              <a:schemeClr val="accent3"/>
            </a:solidFill>
            <a:ln>
              <a:noFill/>
            </a:ln>
            <a:effectLst/>
          </c:spPr>
          <c:invertIfNegative val="0"/>
          <c:cat>
            <c:strRef>
              <c:f>OCUPACION!$AN$3:$AN$8</c:f>
              <c:strCache>
                <c:ptCount val="6"/>
                <c:pt idx="0">
                  <c:v>ID</c:v>
                </c:pt>
                <c:pt idx="1">
                  <c:v>EP</c:v>
                </c:pt>
                <c:pt idx="2">
                  <c:v>OT</c:v>
                </c:pt>
                <c:pt idx="3">
                  <c:v>HG</c:v>
                </c:pt>
                <c:pt idx="4">
                  <c:v>NA</c:v>
                </c:pt>
                <c:pt idx="5">
                  <c:v>ES</c:v>
                </c:pt>
              </c:strCache>
            </c:strRef>
          </c:cat>
          <c:val>
            <c:numRef>
              <c:f>OCUPACION!$AQ$3:$AQ$8</c:f>
              <c:numCache>
                <c:formatCode>General</c:formatCode>
                <c:ptCount val="6"/>
                <c:pt idx="0">
                  <c:v>0</c:v>
                </c:pt>
                <c:pt idx="1">
                  <c:v>0</c:v>
                </c:pt>
                <c:pt idx="2">
                  <c:v>0</c:v>
                </c:pt>
                <c:pt idx="3">
                  <c:v>0</c:v>
                </c:pt>
                <c:pt idx="4">
                  <c:v>0</c:v>
                </c:pt>
                <c:pt idx="5">
                  <c:v>4</c:v>
                </c:pt>
              </c:numCache>
            </c:numRef>
          </c:val>
          <c:extLst>
            <c:ext xmlns:c16="http://schemas.microsoft.com/office/drawing/2014/chart" uri="{C3380CC4-5D6E-409C-BE32-E72D297353CC}">
              <c16:uniqueId val="{00000002-3644-44C8-92FD-D2ACC9AD8EF0}"/>
            </c:ext>
          </c:extLst>
        </c:ser>
        <c:ser>
          <c:idx val="3"/>
          <c:order val="3"/>
          <c:tx>
            <c:strRef>
              <c:f>OCUPACION!$AR$2</c:f>
              <c:strCache>
                <c:ptCount val="1"/>
                <c:pt idx="0">
                  <c:v>19 A 40</c:v>
                </c:pt>
              </c:strCache>
            </c:strRef>
          </c:tx>
          <c:spPr>
            <a:solidFill>
              <a:schemeClr val="accent4"/>
            </a:solidFill>
            <a:ln>
              <a:noFill/>
            </a:ln>
            <a:effectLst/>
          </c:spPr>
          <c:invertIfNegative val="0"/>
          <c:cat>
            <c:strRef>
              <c:f>OCUPACION!$AN$3:$AN$8</c:f>
              <c:strCache>
                <c:ptCount val="6"/>
                <c:pt idx="0">
                  <c:v>ID</c:v>
                </c:pt>
                <c:pt idx="1">
                  <c:v>EP</c:v>
                </c:pt>
                <c:pt idx="2">
                  <c:v>OT</c:v>
                </c:pt>
                <c:pt idx="3">
                  <c:v>HG</c:v>
                </c:pt>
                <c:pt idx="4">
                  <c:v>NA</c:v>
                </c:pt>
                <c:pt idx="5">
                  <c:v>ES</c:v>
                </c:pt>
              </c:strCache>
            </c:strRef>
          </c:cat>
          <c:val>
            <c:numRef>
              <c:f>OCUPACION!$AR$3:$AR$8</c:f>
              <c:numCache>
                <c:formatCode>General</c:formatCode>
                <c:ptCount val="6"/>
                <c:pt idx="0">
                  <c:v>5</c:v>
                </c:pt>
                <c:pt idx="1">
                  <c:v>2</c:v>
                </c:pt>
                <c:pt idx="2">
                  <c:v>1</c:v>
                </c:pt>
                <c:pt idx="3">
                  <c:v>5</c:v>
                </c:pt>
                <c:pt idx="4">
                  <c:v>0</c:v>
                </c:pt>
                <c:pt idx="5">
                  <c:v>1</c:v>
                </c:pt>
              </c:numCache>
            </c:numRef>
          </c:val>
          <c:extLst>
            <c:ext xmlns:c16="http://schemas.microsoft.com/office/drawing/2014/chart" uri="{C3380CC4-5D6E-409C-BE32-E72D297353CC}">
              <c16:uniqueId val="{00000003-3644-44C8-92FD-D2ACC9AD8EF0}"/>
            </c:ext>
          </c:extLst>
        </c:ser>
        <c:ser>
          <c:idx val="4"/>
          <c:order val="4"/>
          <c:tx>
            <c:strRef>
              <c:f>OCUPACION!$AS$2</c:f>
              <c:strCache>
                <c:ptCount val="1"/>
                <c:pt idx="0">
                  <c:v>41 A 60</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OCUPACION!$AN$3:$AN$8</c:f>
              <c:strCache>
                <c:ptCount val="6"/>
                <c:pt idx="0">
                  <c:v>ID</c:v>
                </c:pt>
                <c:pt idx="1">
                  <c:v>EP</c:v>
                </c:pt>
                <c:pt idx="2">
                  <c:v>OT</c:v>
                </c:pt>
                <c:pt idx="3">
                  <c:v>HG</c:v>
                </c:pt>
                <c:pt idx="4">
                  <c:v>NA</c:v>
                </c:pt>
                <c:pt idx="5">
                  <c:v>ES</c:v>
                </c:pt>
              </c:strCache>
            </c:strRef>
          </c:cat>
          <c:val>
            <c:numRef>
              <c:f>OCUPACION!$AS$3:$AS$8</c:f>
              <c:numCache>
                <c:formatCode>General</c:formatCode>
                <c:ptCount val="6"/>
                <c:pt idx="0">
                  <c:v>0</c:v>
                </c:pt>
                <c:pt idx="1">
                  <c:v>0</c:v>
                </c:pt>
                <c:pt idx="2">
                  <c:v>1</c:v>
                </c:pt>
                <c:pt idx="3">
                  <c:v>4</c:v>
                </c:pt>
                <c:pt idx="4">
                  <c:v>0</c:v>
                </c:pt>
                <c:pt idx="5">
                  <c:v>1</c:v>
                </c:pt>
              </c:numCache>
            </c:numRef>
          </c:val>
          <c:extLst>
            <c:ext xmlns:c16="http://schemas.microsoft.com/office/drawing/2014/chart" uri="{C3380CC4-5D6E-409C-BE32-E72D297353CC}">
              <c16:uniqueId val="{00000004-3644-44C8-92FD-D2ACC9AD8EF0}"/>
            </c:ext>
          </c:extLst>
        </c:ser>
        <c:ser>
          <c:idx val="5"/>
          <c:order val="5"/>
          <c:tx>
            <c:strRef>
              <c:f>OCUPACION!$AT$2</c:f>
              <c:strCache>
                <c:ptCount val="1"/>
                <c:pt idx="0">
                  <c:v>MAYOR 60</c:v>
                </c:pt>
              </c:strCache>
            </c:strRef>
          </c:tx>
          <c:spPr>
            <a:solidFill>
              <a:schemeClr val="accent6"/>
            </a:solidFill>
            <a:ln>
              <a:noFill/>
            </a:ln>
            <a:effectLst/>
          </c:spPr>
          <c:invertIfNegative val="0"/>
          <c:cat>
            <c:strRef>
              <c:f>OCUPACION!$AN$3:$AN$8</c:f>
              <c:strCache>
                <c:ptCount val="6"/>
                <c:pt idx="0">
                  <c:v>ID</c:v>
                </c:pt>
                <c:pt idx="1">
                  <c:v>EP</c:v>
                </c:pt>
                <c:pt idx="2">
                  <c:v>OT</c:v>
                </c:pt>
                <c:pt idx="3">
                  <c:v>HG</c:v>
                </c:pt>
                <c:pt idx="4">
                  <c:v>NA</c:v>
                </c:pt>
                <c:pt idx="5">
                  <c:v>ES</c:v>
                </c:pt>
              </c:strCache>
            </c:strRef>
          </c:cat>
          <c:val>
            <c:numRef>
              <c:f>OCUPACION!$AT$3:$AT$8</c:f>
              <c:numCache>
                <c:formatCode>General</c:formatCode>
                <c:ptCount val="6"/>
                <c:pt idx="0">
                  <c:v>0</c:v>
                </c:pt>
                <c:pt idx="1">
                  <c:v>0</c:v>
                </c:pt>
                <c:pt idx="2">
                  <c:v>0</c:v>
                </c:pt>
                <c:pt idx="3">
                  <c:v>10</c:v>
                </c:pt>
                <c:pt idx="4">
                  <c:v>0</c:v>
                </c:pt>
                <c:pt idx="5">
                  <c:v>0</c:v>
                </c:pt>
              </c:numCache>
            </c:numRef>
          </c:val>
          <c:extLst>
            <c:ext xmlns:c16="http://schemas.microsoft.com/office/drawing/2014/chart" uri="{C3380CC4-5D6E-409C-BE32-E72D297353CC}">
              <c16:uniqueId val="{00000005-3644-44C8-92FD-D2ACC9AD8EF0}"/>
            </c:ext>
          </c:extLst>
        </c:ser>
        <c:dLbls>
          <c:showLegendKey val="0"/>
          <c:showVal val="0"/>
          <c:showCatName val="0"/>
          <c:showSerName val="0"/>
          <c:showPercent val="0"/>
          <c:showBubbleSize val="0"/>
        </c:dLbls>
        <c:gapWidth val="219"/>
        <c:overlap val="-27"/>
        <c:axId val="550211448"/>
        <c:axId val="550212232"/>
      </c:barChart>
      <c:catAx>
        <c:axId val="550211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550212232"/>
        <c:crosses val="autoZero"/>
        <c:auto val="1"/>
        <c:lblAlgn val="ctr"/>
        <c:lblOffset val="100"/>
        <c:noMultiLvlLbl val="0"/>
      </c:catAx>
      <c:valAx>
        <c:axId val="550212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550211448"/>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OCUPACION!$AO$12</c:f>
              <c:strCache>
                <c:ptCount val="1"/>
                <c:pt idx="0">
                  <c:v>0 A 5</c:v>
                </c:pt>
              </c:strCache>
            </c:strRef>
          </c:tx>
          <c:spPr>
            <a:solidFill>
              <a:schemeClr val="accent1"/>
            </a:solidFill>
            <a:ln>
              <a:noFill/>
            </a:ln>
            <a:effectLst/>
          </c:spPr>
          <c:invertIfNegative val="0"/>
          <c:cat>
            <c:strRef>
              <c:f>OCUPACION!$AN$13:$AN$19</c:f>
              <c:strCache>
                <c:ptCount val="7"/>
                <c:pt idx="0">
                  <c:v>ID</c:v>
                </c:pt>
                <c:pt idx="1">
                  <c:v>EP</c:v>
                </c:pt>
                <c:pt idx="2">
                  <c:v>OT</c:v>
                </c:pt>
                <c:pt idx="3">
                  <c:v>DS</c:v>
                </c:pt>
                <c:pt idx="4">
                  <c:v>HG</c:v>
                </c:pt>
                <c:pt idx="5">
                  <c:v>NA</c:v>
                </c:pt>
                <c:pt idx="6">
                  <c:v>ES</c:v>
                </c:pt>
              </c:strCache>
            </c:strRef>
          </c:cat>
          <c:val>
            <c:numRef>
              <c:f>OCUPACION!$AO$13:$AO$19</c:f>
              <c:numCache>
                <c:formatCode>General</c:formatCode>
                <c:ptCount val="7"/>
                <c:pt idx="0">
                  <c:v>0</c:v>
                </c:pt>
                <c:pt idx="1">
                  <c:v>0</c:v>
                </c:pt>
                <c:pt idx="2">
                  <c:v>0</c:v>
                </c:pt>
                <c:pt idx="3">
                  <c:v>0</c:v>
                </c:pt>
                <c:pt idx="4">
                  <c:v>0</c:v>
                </c:pt>
                <c:pt idx="5">
                  <c:v>2</c:v>
                </c:pt>
                <c:pt idx="6">
                  <c:v>5</c:v>
                </c:pt>
              </c:numCache>
            </c:numRef>
          </c:val>
          <c:extLst>
            <c:ext xmlns:c16="http://schemas.microsoft.com/office/drawing/2014/chart" uri="{C3380CC4-5D6E-409C-BE32-E72D297353CC}">
              <c16:uniqueId val="{00000000-F618-438D-83AD-5D15F42A51ED}"/>
            </c:ext>
          </c:extLst>
        </c:ser>
        <c:ser>
          <c:idx val="1"/>
          <c:order val="1"/>
          <c:tx>
            <c:strRef>
              <c:f>OCUPACION!$AP$12</c:f>
              <c:strCache>
                <c:ptCount val="1"/>
                <c:pt idx="0">
                  <c:v>6 A 12</c:v>
                </c:pt>
              </c:strCache>
            </c:strRef>
          </c:tx>
          <c:spPr>
            <a:solidFill>
              <a:schemeClr val="accent2"/>
            </a:solidFill>
            <a:ln>
              <a:noFill/>
            </a:ln>
            <a:effectLst/>
          </c:spPr>
          <c:invertIfNegative val="0"/>
          <c:cat>
            <c:strRef>
              <c:f>OCUPACION!$AN$13:$AN$19</c:f>
              <c:strCache>
                <c:ptCount val="7"/>
                <c:pt idx="0">
                  <c:v>ID</c:v>
                </c:pt>
                <c:pt idx="1">
                  <c:v>EP</c:v>
                </c:pt>
                <c:pt idx="2">
                  <c:v>OT</c:v>
                </c:pt>
                <c:pt idx="3">
                  <c:v>DS</c:v>
                </c:pt>
                <c:pt idx="4">
                  <c:v>HG</c:v>
                </c:pt>
                <c:pt idx="5">
                  <c:v>NA</c:v>
                </c:pt>
                <c:pt idx="6">
                  <c:v>ES</c:v>
                </c:pt>
              </c:strCache>
            </c:strRef>
          </c:cat>
          <c:val>
            <c:numRef>
              <c:f>OCUPACION!$AP$13:$AP$19</c:f>
              <c:numCache>
                <c:formatCode>General</c:formatCode>
                <c:ptCount val="7"/>
                <c:pt idx="0">
                  <c:v>0</c:v>
                </c:pt>
                <c:pt idx="1">
                  <c:v>0</c:v>
                </c:pt>
                <c:pt idx="2">
                  <c:v>0</c:v>
                </c:pt>
                <c:pt idx="3">
                  <c:v>0</c:v>
                </c:pt>
                <c:pt idx="4">
                  <c:v>0</c:v>
                </c:pt>
                <c:pt idx="5">
                  <c:v>0</c:v>
                </c:pt>
                <c:pt idx="6">
                  <c:v>3</c:v>
                </c:pt>
              </c:numCache>
            </c:numRef>
          </c:val>
          <c:extLst>
            <c:ext xmlns:c16="http://schemas.microsoft.com/office/drawing/2014/chart" uri="{C3380CC4-5D6E-409C-BE32-E72D297353CC}">
              <c16:uniqueId val="{00000001-F618-438D-83AD-5D15F42A51ED}"/>
            </c:ext>
          </c:extLst>
        </c:ser>
        <c:ser>
          <c:idx val="2"/>
          <c:order val="2"/>
          <c:tx>
            <c:strRef>
              <c:f>OCUPACION!$AQ$12</c:f>
              <c:strCache>
                <c:ptCount val="1"/>
                <c:pt idx="0">
                  <c:v>13 A 18</c:v>
                </c:pt>
              </c:strCache>
            </c:strRef>
          </c:tx>
          <c:spPr>
            <a:solidFill>
              <a:schemeClr val="accent3"/>
            </a:solidFill>
            <a:ln>
              <a:noFill/>
            </a:ln>
            <a:effectLst/>
          </c:spPr>
          <c:invertIfNegative val="0"/>
          <c:cat>
            <c:strRef>
              <c:f>OCUPACION!$AN$13:$AN$19</c:f>
              <c:strCache>
                <c:ptCount val="7"/>
                <c:pt idx="0">
                  <c:v>ID</c:v>
                </c:pt>
                <c:pt idx="1">
                  <c:v>EP</c:v>
                </c:pt>
                <c:pt idx="2">
                  <c:v>OT</c:v>
                </c:pt>
                <c:pt idx="3">
                  <c:v>DS</c:v>
                </c:pt>
                <c:pt idx="4">
                  <c:v>HG</c:v>
                </c:pt>
                <c:pt idx="5">
                  <c:v>NA</c:v>
                </c:pt>
                <c:pt idx="6">
                  <c:v>ES</c:v>
                </c:pt>
              </c:strCache>
            </c:strRef>
          </c:cat>
          <c:val>
            <c:numRef>
              <c:f>OCUPACION!$AQ$13:$AQ$19</c:f>
              <c:numCache>
                <c:formatCode>General</c:formatCode>
                <c:ptCount val="7"/>
                <c:pt idx="0">
                  <c:v>0</c:v>
                </c:pt>
                <c:pt idx="1">
                  <c:v>0</c:v>
                </c:pt>
                <c:pt idx="2">
                  <c:v>0</c:v>
                </c:pt>
                <c:pt idx="3">
                  <c:v>0</c:v>
                </c:pt>
                <c:pt idx="4">
                  <c:v>0</c:v>
                </c:pt>
                <c:pt idx="5">
                  <c:v>0</c:v>
                </c:pt>
                <c:pt idx="6">
                  <c:v>1</c:v>
                </c:pt>
              </c:numCache>
            </c:numRef>
          </c:val>
          <c:extLst>
            <c:ext xmlns:c16="http://schemas.microsoft.com/office/drawing/2014/chart" uri="{C3380CC4-5D6E-409C-BE32-E72D297353CC}">
              <c16:uniqueId val="{00000002-F618-438D-83AD-5D15F42A51ED}"/>
            </c:ext>
          </c:extLst>
        </c:ser>
        <c:ser>
          <c:idx val="3"/>
          <c:order val="3"/>
          <c:tx>
            <c:strRef>
              <c:f>OCUPACION!$AR$12</c:f>
              <c:strCache>
                <c:ptCount val="1"/>
                <c:pt idx="0">
                  <c:v>19 A 40</c:v>
                </c:pt>
              </c:strCache>
            </c:strRef>
          </c:tx>
          <c:spPr>
            <a:solidFill>
              <a:schemeClr val="accent4"/>
            </a:solidFill>
            <a:ln>
              <a:noFill/>
            </a:ln>
            <a:effectLst/>
          </c:spPr>
          <c:invertIfNegative val="0"/>
          <c:cat>
            <c:strRef>
              <c:f>OCUPACION!$AN$13:$AN$19</c:f>
              <c:strCache>
                <c:ptCount val="7"/>
                <c:pt idx="0">
                  <c:v>ID</c:v>
                </c:pt>
                <c:pt idx="1">
                  <c:v>EP</c:v>
                </c:pt>
                <c:pt idx="2">
                  <c:v>OT</c:v>
                </c:pt>
                <c:pt idx="3">
                  <c:v>DS</c:v>
                </c:pt>
                <c:pt idx="4">
                  <c:v>HG</c:v>
                </c:pt>
                <c:pt idx="5">
                  <c:v>NA</c:v>
                </c:pt>
                <c:pt idx="6">
                  <c:v>ES</c:v>
                </c:pt>
              </c:strCache>
            </c:strRef>
          </c:cat>
          <c:val>
            <c:numRef>
              <c:f>OCUPACION!$AR$13:$AR$19</c:f>
              <c:numCache>
                <c:formatCode>General</c:formatCode>
                <c:ptCount val="7"/>
                <c:pt idx="0">
                  <c:v>6</c:v>
                </c:pt>
                <c:pt idx="1">
                  <c:v>4</c:v>
                </c:pt>
                <c:pt idx="2">
                  <c:v>3</c:v>
                </c:pt>
                <c:pt idx="3">
                  <c:v>1</c:v>
                </c:pt>
                <c:pt idx="4">
                  <c:v>2</c:v>
                </c:pt>
                <c:pt idx="5">
                  <c:v>0</c:v>
                </c:pt>
                <c:pt idx="6">
                  <c:v>1</c:v>
                </c:pt>
              </c:numCache>
            </c:numRef>
          </c:val>
          <c:extLst>
            <c:ext xmlns:c16="http://schemas.microsoft.com/office/drawing/2014/chart" uri="{C3380CC4-5D6E-409C-BE32-E72D297353CC}">
              <c16:uniqueId val="{00000003-F618-438D-83AD-5D15F42A51ED}"/>
            </c:ext>
          </c:extLst>
        </c:ser>
        <c:ser>
          <c:idx val="4"/>
          <c:order val="4"/>
          <c:tx>
            <c:strRef>
              <c:f>OCUPACION!$AS$12</c:f>
              <c:strCache>
                <c:ptCount val="1"/>
                <c:pt idx="0">
                  <c:v>41 A 60</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OCUPACION!$AN$13:$AN$19</c:f>
              <c:strCache>
                <c:ptCount val="7"/>
                <c:pt idx="0">
                  <c:v>ID</c:v>
                </c:pt>
                <c:pt idx="1">
                  <c:v>EP</c:v>
                </c:pt>
                <c:pt idx="2">
                  <c:v>OT</c:v>
                </c:pt>
                <c:pt idx="3">
                  <c:v>DS</c:v>
                </c:pt>
                <c:pt idx="4">
                  <c:v>HG</c:v>
                </c:pt>
                <c:pt idx="5">
                  <c:v>NA</c:v>
                </c:pt>
                <c:pt idx="6">
                  <c:v>ES</c:v>
                </c:pt>
              </c:strCache>
            </c:strRef>
          </c:cat>
          <c:val>
            <c:numRef>
              <c:f>OCUPACION!$AS$13:$AS$19</c:f>
              <c:numCache>
                <c:formatCode>General</c:formatCode>
                <c:ptCount val="7"/>
                <c:pt idx="0">
                  <c:v>7</c:v>
                </c:pt>
                <c:pt idx="1">
                  <c:v>2</c:v>
                </c:pt>
                <c:pt idx="2">
                  <c:v>0</c:v>
                </c:pt>
                <c:pt idx="3">
                  <c:v>1</c:v>
                </c:pt>
                <c:pt idx="4">
                  <c:v>1</c:v>
                </c:pt>
                <c:pt idx="5">
                  <c:v>0</c:v>
                </c:pt>
                <c:pt idx="6">
                  <c:v>0</c:v>
                </c:pt>
              </c:numCache>
            </c:numRef>
          </c:val>
          <c:extLst>
            <c:ext xmlns:c16="http://schemas.microsoft.com/office/drawing/2014/chart" uri="{C3380CC4-5D6E-409C-BE32-E72D297353CC}">
              <c16:uniqueId val="{00000004-F618-438D-83AD-5D15F42A51ED}"/>
            </c:ext>
          </c:extLst>
        </c:ser>
        <c:ser>
          <c:idx val="5"/>
          <c:order val="5"/>
          <c:tx>
            <c:strRef>
              <c:f>OCUPACION!$AT$12</c:f>
              <c:strCache>
                <c:ptCount val="1"/>
                <c:pt idx="0">
                  <c:v>MAYOR 60</c:v>
                </c:pt>
              </c:strCache>
            </c:strRef>
          </c:tx>
          <c:spPr>
            <a:solidFill>
              <a:schemeClr val="accent6"/>
            </a:solidFill>
            <a:ln>
              <a:noFill/>
            </a:ln>
            <a:effectLst/>
          </c:spPr>
          <c:invertIfNegative val="0"/>
          <c:cat>
            <c:strRef>
              <c:f>OCUPACION!$AN$13:$AN$19</c:f>
              <c:strCache>
                <c:ptCount val="7"/>
                <c:pt idx="0">
                  <c:v>ID</c:v>
                </c:pt>
                <c:pt idx="1">
                  <c:v>EP</c:v>
                </c:pt>
                <c:pt idx="2">
                  <c:v>OT</c:v>
                </c:pt>
                <c:pt idx="3">
                  <c:v>DS</c:v>
                </c:pt>
                <c:pt idx="4">
                  <c:v>HG</c:v>
                </c:pt>
                <c:pt idx="5">
                  <c:v>NA</c:v>
                </c:pt>
                <c:pt idx="6">
                  <c:v>ES</c:v>
                </c:pt>
              </c:strCache>
            </c:strRef>
          </c:cat>
          <c:val>
            <c:numRef>
              <c:f>OCUPACION!$AT$13:$AT$19</c:f>
              <c:numCache>
                <c:formatCode>General</c:formatCode>
                <c:ptCount val="7"/>
                <c:pt idx="0">
                  <c:v>5</c:v>
                </c:pt>
                <c:pt idx="1">
                  <c:v>0</c:v>
                </c:pt>
                <c:pt idx="2">
                  <c:v>0</c:v>
                </c:pt>
                <c:pt idx="3">
                  <c:v>1</c:v>
                </c:pt>
                <c:pt idx="4">
                  <c:v>2</c:v>
                </c:pt>
                <c:pt idx="5">
                  <c:v>0</c:v>
                </c:pt>
                <c:pt idx="6">
                  <c:v>0</c:v>
                </c:pt>
              </c:numCache>
            </c:numRef>
          </c:val>
          <c:extLst>
            <c:ext xmlns:c16="http://schemas.microsoft.com/office/drawing/2014/chart" uri="{C3380CC4-5D6E-409C-BE32-E72D297353CC}">
              <c16:uniqueId val="{00000005-F618-438D-83AD-5D15F42A51ED}"/>
            </c:ext>
          </c:extLst>
        </c:ser>
        <c:dLbls>
          <c:showLegendKey val="0"/>
          <c:showVal val="0"/>
          <c:showCatName val="0"/>
          <c:showSerName val="0"/>
          <c:showPercent val="0"/>
          <c:showBubbleSize val="0"/>
        </c:dLbls>
        <c:gapWidth val="219"/>
        <c:overlap val="-27"/>
        <c:axId val="550213800"/>
        <c:axId val="550213016"/>
      </c:barChart>
      <c:catAx>
        <c:axId val="550213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550213016"/>
        <c:crosses val="autoZero"/>
        <c:auto val="1"/>
        <c:lblAlgn val="ctr"/>
        <c:lblOffset val="100"/>
        <c:noMultiLvlLbl val="0"/>
      </c:catAx>
      <c:valAx>
        <c:axId val="550213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550213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'[20220721. Base Final - Censo Los Soches (GMVZ).xlsx]Vivienda'!$G$1</c:f>
              <c:strCache>
                <c:ptCount val="1"/>
                <c:pt idx="0">
                  <c:v>%</c:v>
                </c:pt>
              </c:strCache>
            </c:strRef>
          </c:tx>
          <c:dPt>
            <c:idx val="0"/>
            <c:bubble3D val="0"/>
            <c:spPr>
              <a:solidFill>
                <a:schemeClr val="accent1"/>
              </a:solidFill>
              <a:ln>
                <a:noFill/>
              </a:ln>
              <a:effectLst/>
            </c:spPr>
            <c:extLst>
              <c:ext xmlns:c16="http://schemas.microsoft.com/office/drawing/2014/chart" uri="{C3380CC4-5D6E-409C-BE32-E72D297353CC}">
                <c16:uniqueId val="{00000001-1D4E-BD4C-A47A-E9231E365F9E}"/>
              </c:ext>
            </c:extLst>
          </c:dPt>
          <c:dPt>
            <c:idx val="1"/>
            <c:bubble3D val="0"/>
            <c:spPr>
              <a:solidFill>
                <a:schemeClr val="accent2"/>
              </a:solidFill>
              <a:ln>
                <a:noFill/>
              </a:ln>
              <a:effectLst/>
            </c:spPr>
            <c:extLst>
              <c:ext xmlns:c16="http://schemas.microsoft.com/office/drawing/2014/chart" uri="{C3380CC4-5D6E-409C-BE32-E72D297353CC}">
                <c16:uniqueId val="{00000003-1D4E-BD4C-A47A-E9231E365F9E}"/>
              </c:ext>
            </c:extLst>
          </c:dPt>
          <c:dPt>
            <c:idx val="2"/>
            <c:bubble3D val="0"/>
            <c:spPr>
              <a:solidFill>
                <a:schemeClr val="accent3"/>
              </a:solidFill>
              <a:ln>
                <a:noFill/>
              </a:ln>
              <a:effectLst/>
            </c:spPr>
            <c:extLst>
              <c:ext xmlns:c16="http://schemas.microsoft.com/office/drawing/2014/chart" uri="{C3380CC4-5D6E-409C-BE32-E72D297353CC}">
                <c16:uniqueId val="{00000005-1D4E-BD4C-A47A-E9231E365F9E}"/>
              </c:ext>
            </c:extLst>
          </c:dPt>
          <c:dPt>
            <c:idx val="3"/>
            <c:bubble3D val="0"/>
            <c:spPr>
              <a:solidFill>
                <a:schemeClr val="accent4"/>
              </a:solidFill>
              <a:ln>
                <a:noFill/>
              </a:ln>
              <a:effectLst/>
            </c:spPr>
            <c:extLst>
              <c:ext xmlns:c16="http://schemas.microsoft.com/office/drawing/2014/chart" uri="{C3380CC4-5D6E-409C-BE32-E72D297353CC}">
                <c16:uniqueId val="{00000007-1D4E-BD4C-A47A-E9231E365F9E}"/>
              </c:ext>
            </c:extLst>
          </c:dPt>
          <c:dPt>
            <c:idx val="4"/>
            <c:bubble3D val="0"/>
            <c:spPr>
              <a:solidFill>
                <a:schemeClr val="accent5"/>
              </a:solidFill>
              <a:ln>
                <a:noFill/>
              </a:ln>
              <a:effectLst/>
            </c:spPr>
            <c:extLst>
              <c:ext xmlns:c16="http://schemas.microsoft.com/office/drawing/2014/chart" uri="{C3380CC4-5D6E-409C-BE32-E72D297353CC}">
                <c16:uniqueId val="{00000009-1D4E-BD4C-A47A-E9231E365F9E}"/>
              </c:ext>
            </c:extLst>
          </c:dPt>
          <c:dPt>
            <c:idx val="5"/>
            <c:bubble3D val="0"/>
            <c:spPr>
              <a:solidFill>
                <a:schemeClr val="accent6"/>
              </a:solidFill>
              <a:ln>
                <a:noFill/>
              </a:ln>
              <a:effectLst/>
            </c:spPr>
            <c:extLst>
              <c:ext xmlns:c16="http://schemas.microsoft.com/office/drawing/2014/chart" uri="{C3380CC4-5D6E-409C-BE32-E72D297353CC}">
                <c16:uniqueId val="{0000000B-1D4E-BD4C-A47A-E9231E365F9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'[20220721. Base Final - Censo Los Soches (GMVZ).xlsx]Vivienda'!$F$2:$F$7</c:f>
              <c:strCache>
                <c:ptCount val="6"/>
                <c:pt idx="0">
                  <c:v>Propia: pagada, la están pagando, colectiva </c:v>
                </c:pt>
                <c:pt idx="1">
                  <c:v>Arriendo</c:v>
                </c:pt>
                <c:pt idx="2">
                  <c:v>Herencia </c:v>
                </c:pt>
                <c:pt idx="3">
                  <c:v>Usufructo </c:v>
                </c:pt>
                <c:pt idx="4">
                  <c:v>Otra forma de tenencia - Posesión sin título</c:v>
                </c:pt>
                <c:pt idx="5">
                  <c:v>Censo incompleto</c:v>
                </c:pt>
              </c:strCache>
            </c:strRef>
          </c:cat>
          <c:val>
            <c:numRef>
              <c:f>'[20220721. Base Final - Censo Los Soches (GMVZ).xlsx]Vivienda'!$G$2:$G$7</c:f>
              <c:numCache>
                <c:formatCode>0%</c:formatCode>
                <c:ptCount val="6"/>
                <c:pt idx="0">
                  <c:v>0.68181818181818177</c:v>
                </c:pt>
                <c:pt idx="1">
                  <c:v>0.24431818181818182</c:v>
                </c:pt>
                <c:pt idx="2">
                  <c:v>1.1363636363636364E-2</c:v>
                </c:pt>
                <c:pt idx="3">
                  <c:v>2.2727272727272728E-2</c:v>
                </c:pt>
                <c:pt idx="4">
                  <c:v>2.2727272727272728E-2</c:v>
                </c:pt>
                <c:pt idx="5">
                  <c:v>1.7045454545454544E-2</c:v>
                </c:pt>
              </c:numCache>
            </c:numRef>
          </c:val>
          <c:extLst>
            <c:ext xmlns:c16="http://schemas.microsoft.com/office/drawing/2014/chart" uri="{C3380CC4-5D6E-409C-BE32-E72D297353CC}">
              <c16:uniqueId val="{0000000C-1D4E-BD4C-A47A-E9231E365F9E}"/>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'[Datos de la vivienda y servicios públicos - Natalia Fonseca.xlsx]Información por vivienda (2)'!$B$240</c:f>
              <c:strCache>
                <c:ptCount val="1"/>
                <c:pt idx="0">
                  <c:v>Propia pagada, la están pagando, colectiva.</c:v>
                </c:pt>
              </c:strCache>
            </c:strRef>
          </c:tx>
          <c:spPr>
            <a:solidFill>
              <a:schemeClr val="accent1"/>
            </a:solidFill>
            <a:ln>
              <a:noFill/>
            </a:ln>
            <a:effectLst/>
            <a:sp3d/>
          </c:spPr>
          <c:invertIfNegative val="0"/>
          <c:cat>
            <c:strRef>
              <c:f>'[Datos de la vivienda y servicios públicos - Natalia Fonseca.xlsx]Información por vivienda (2)'!$C$239:$F$239</c:f>
              <c:strCache>
                <c:ptCount val="4"/>
                <c:pt idx="0">
                  <c:v>Povenir </c:v>
                </c:pt>
                <c:pt idx="1">
                  <c:v>Escuela</c:v>
                </c:pt>
                <c:pt idx="2">
                  <c:v>Mangueras </c:v>
                </c:pt>
                <c:pt idx="3">
                  <c:v>Rincon Grande </c:v>
                </c:pt>
              </c:strCache>
            </c:strRef>
          </c:cat>
          <c:val>
            <c:numRef>
              <c:f>'[Datos de la vivienda y servicios públicos - Natalia Fonseca.xlsx]Información por vivienda (2)'!$C$240:$F$240</c:f>
              <c:numCache>
                <c:formatCode>0%</c:formatCode>
                <c:ptCount val="4"/>
                <c:pt idx="0">
                  <c:v>0.65384615384615385</c:v>
                </c:pt>
                <c:pt idx="1">
                  <c:v>0.64814814814814814</c:v>
                </c:pt>
                <c:pt idx="2">
                  <c:v>0.69767441860465118</c:v>
                </c:pt>
                <c:pt idx="3">
                  <c:v>0.67924528301886788</c:v>
                </c:pt>
              </c:numCache>
            </c:numRef>
          </c:val>
          <c:extLst>
            <c:ext xmlns:c16="http://schemas.microsoft.com/office/drawing/2014/chart" uri="{C3380CC4-5D6E-409C-BE32-E72D297353CC}">
              <c16:uniqueId val="{00000000-190E-F645-BA79-95A9F8F5FD5F}"/>
            </c:ext>
          </c:extLst>
        </c:ser>
        <c:ser>
          <c:idx val="1"/>
          <c:order val="1"/>
          <c:tx>
            <c:strRef>
              <c:f>'[Datos de la vivienda y servicios públicos - Natalia Fonseca.xlsx]Información por vivienda (2)'!$B$241</c:f>
              <c:strCache>
                <c:ptCount val="1"/>
                <c:pt idx="0">
                  <c:v>Arriendo</c:v>
                </c:pt>
              </c:strCache>
            </c:strRef>
          </c:tx>
          <c:spPr>
            <a:solidFill>
              <a:schemeClr val="accent2"/>
            </a:solidFill>
            <a:ln>
              <a:noFill/>
            </a:ln>
            <a:effectLst/>
            <a:sp3d/>
          </c:spPr>
          <c:invertIfNegative val="0"/>
          <c:cat>
            <c:strRef>
              <c:f>'[Datos de la vivienda y servicios públicos - Natalia Fonseca.xlsx]Información por vivienda (2)'!$C$239:$F$239</c:f>
              <c:strCache>
                <c:ptCount val="4"/>
                <c:pt idx="0">
                  <c:v>Povenir </c:v>
                </c:pt>
                <c:pt idx="1">
                  <c:v>Escuela</c:v>
                </c:pt>
                <c:pt idx="2">
                  <c:v>Mangueras </c:v>
                </c:pt>
                <c:pt idx="3">
                  <c:v>Rincon Grande </c:v>
                </c:pt>
              </c:strCache>
            </c:strRef>
          </c:cat>
          <c:val>
            <c:numRef>
              <c:f>'[Datos de la vivienda y servicios públicos - Natalia Fonseca.xlsx]Información por vivienda (2)'!$C$241:$F$241</c:f>
              <c:numCache>
                <c:formatCode>0%</c:formatCode>
                <c:ptCount val="4"/>
                <c:pt idx="0">
                  <c:v>0.15384615384615385</c:v>
                </c:pt>
                <c:pt idx="1">
                  <c:v>0.27777777777777779</c:v>
                </c:pt>
                <c:pt idx="2">
                  <c:v>0.23255813953488372</c:v>
                </c:pt>
                <c:pt idx="3">
                  <c:v>0.20754716981132076</c:v>
                </c:pt>
              </c:numCache>
            </c:numRef>
          </c:val>
          <c:extLst>
            <c:ext xmlns:c16="http://schemas.microsoft.com/office/drawing/2014/chart" uri="{C3380CC4-5D6E-409C-BE32-E72D297353CC}">
              <c16:uniqueId val="{00000001-190E-F645-BA79-95A9F8F5FD5F}"/>
            </c:ext>
          </c:extLst>
        </c:ser>
        <c:ser>
          <c:idx val="2"/>
          <c:order val="2"/>
          <c:tx>
            <c:strRef>
              <c:f>'[Datos de la vivienda y servicios públicos - Natalia Fonseca.xlsx]Información por vivienda (2)'!$B$242</c:f>
              <c:strCache>
                <c:ptCount val="1"/>
                <c:pt idx="0">
                  <c:v>Herencia</c:v>
                </c:pt>
              </c:strCache>
            </c:strRef>
          </c:tx>
          <c:spPr>
            <a:solidFill>
              <a:schemeClr val="accent3"/>
            </a:solidFill>
            <a:ln>
              <a:noFill/>
            </a:ln>
            <a:effectLst/>
            <a:sp3d/>
          </c:spPr>
          <c:invertIfNegative val="0"/>
          <c:cat>
            <c:strRef>
              <c:f>'[Datos de la vivienda y servicios públicos - Natalia Fonseca.xlsx]Información por vivienda (2)'!$C$239:$F$239</c:f>
              <c:strCache>
                <c:ptCount val="4"/>
                <c:pt idx="0">
                  <c:v>Povenir </c:v>
                </c:pt>
                <c:pt idx="1">
                  <c:v>Escuela</c:v>
                </c:pt>
                <c:pt idx="2">
                  <c:v>Mangueras </c:v>
                </c:pt>
                <c:pt idx="3">
                  <c:v>Rincon Grande </c:v>
                </c:pt>
              </c:strCache>
            </c:strRef>
          </c:cat>
          <c:val>
            <c:numRef>
              <c:f>'[Datos de la vivienda y servicios públicos - Natalia Fonseca.xlsx]Información por vivienda (2)'!$C$242:$F$242</c:f>
              <c:numCache>
                <c:formatCode>General</c:formatCode>
                <c:ptCount val="4"/>
                <c:pt idx="0" formatCode="0%">
                  <c:v>3.8461538461538464E-2</c:v>
                </c:pt>
                <c:pt idx="1">
                  <c:v>0</c:v>
                </c:pt>
                <c:pt idx="2" formatCode="0%">
                  <c:v>2.3255813953488372E-2</c:v>
                </c:pt>
                <c:pt idx="3" formatCode="0%">
                  <c:v>5.6603773584905662E-2</c:v>
                </c:pt>
              </c:numCache>
            </c:numRef>
          </c:val>
          <c:extLst>
            <c:ext xmlns:c16="http://schemas.microsoft.com/office/drawing/2014/chart" uri="{C3380CC4-5D6E-409C-BE32-E72D297353CC}">
              <c16:uniqueId val="{00000002-190E-F645-BA79-95A9F8F5FD5F}"/>
            </c:ext>
          </c:extLst>
        </c:ser>
        <c:ser>
          <c:idx val="3"/>
          <c:order val="3"/>
          <c:tx>
            <c:strRef>
              <c:f>'[Datos de la vivienda y servicios públicos - Natalia Fonseca.xlsx]Información por vivienda (2)'!$B$244</c:f>
              <c:strCache>
                <c:ptCount val="1"/>
                <c:pt idx="0">
                  <c:v>Usofruto</c:v>
                </c:pt>
              </c:strCache>
            </c:strRef>
          </c:tx>
          <c:spPr>
            <a:solidFill>
              <a:schemeClr val="accent4"/>
            </a:solidFill>
            <a:ln>
              <a:noFill/>
            </a:ln>
            <a:effectLst/>
            <a:sp3d/>
          </c:spPr>
          <c:invertIfNegative val="0"/>
          <c:cat>
            <c:strRef>
              <c:f>'[Datos de la vivienda y servicios públicos - Natalia Fonseca.xlsx]Información por vivienda (2)'!$C$239:$F$239</c:f>
              <c:strCache>
                <c:ptCount val="4"/>
                <c:pt idx="0">
                  <c:v>Povenir </c:v>
                </c:pt>
                <c:pt idx="1">
                  <c:v>Escuela</c:v>
                </c:pt>
                <c:pt idx="2">
                  <c:v>Mangueras </c:v>
                </c:pt>
                <c:pt idx="3">
                  <c:v>Rincon Grande </c:v>
                </c:pt>
              </c:strCache>
            </c:strRef>
          </c:cat>
          <c:val>
            <c:numRef>
              <c:f>'[Datos de la vivienda y servicios públicos - Natalia Fonseca.xlsx]Información por vivienda (2)'!$C$244:$F$244</c:f>
              <c:numCache>
                <c:formatCode>0%</c:formatCode>
                <c:ptCount val="4"/>
                <c:pt idx="0">
                  <c:v>0.15384615384615385</c:v>
                </c:pt>
                <c:pt idx="1">
                  <c:v>1.8518518518518517E-2</c:v>
                </c:pt>
                <c:pt idx="2">
                  <c:v>4.6511627906976744E-2</c:v>
                </c:pt>
                <c:pt idx="3">
                  <c:v>5.6603773584905662E-2</c:v>
                </c:pt>
              </c:numCache>
            </c:numRef>
          </c:val>
          <c:extLst>
            <c:ext xmlns:c16="http://schemas.microsoft.com/office/drawing/2014/chart" uri="{C3380CC4-5D6E-409C-BE32-E72D297353CC}">
              <c16:uniqueId val="{00000003-190E-F645-BA79-95A9F8F5FD5F}"/>
            </c:ext>
          </c:extLst>
        </c:ser>
        <c:dLbls>
          <c:showLegendKey val="0"/>
          <c:showVal val="0"/>
          <c:showCatName val="0"/>
          <c:showSerName val="0"/>
          <c:showPercent val="0"/>
          <c:showBubbleSize val="0"/>
        </c:dLbls>
        <c:gapWidth val="150"/>
        <c:shape val="box"/>
        <c:axId val="1799564592"/>
        <c:axId val="1799569168"/>
        <c:axId val="0"/>
      </c:bar3DChart>
      <c:catAx>
        <c:axId val="17995645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1799569168"/>
        <c:crosses val="autoZero"/>
        <c:auto val="1"/>
        <c:lblAlgn val="ctr"/>
        <c:lblOffset val="100"/>
        <c:noMultiLvlLbl val="0"/>
      </c:catAx>
      <c:valAx>
        <c:axId val="17995691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1799564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2F08-48D5-A492-02852C4E4B7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2F08-48D5-A492-02852C4E4B7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2F08-48D5-A492-02852C4E4B7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2F08-48D5-A492-02852C4E4B76}"/>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2F08-48D5-A492-02852C4E4B76}"/>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2F08-48D5-A492-02852C4E4B76}"/>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D-2F08-48D5-A492-02852C4E4B76}"/>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F-2F08-48D5-A492-02852C4E4B76}"/>
              </c:ext>
            </c:extLst>
          </c:dPt>
          <c:dLbls>
            <c:dLbl>
              <c:idx val="6"/>
              <c:layout>
                <c:manualLayout>
                  <c:x val="1.5825549739243487E-2"/>
                  <c:y val="1.924803985489075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2F08-48D5-A492-02852C4E4B7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'[2021 base DATOS VIVIENDA FMN (1).xlsx]año compra vivi'!$E$4:$E$11</c:f>
              <c:strCache>
                <c:ptCount val="8"/>
                <c:pt idx="0">
                  <c:v>No sabe/ No informa</c:v>
                </c:pt>
                <c:pt idx="1">
                  <c:v>No aplica/censo incompleto</c:v>
                </c:pt>
                <c:pt idx="2">
                  <c:v>Herencia</c:v>
                </c:pt>
                <c:pt idx="3">
                  <c:v>Compra de vivienda desde el 2010-2021</c:v>
                </c:pt>
                <c:pt idx="4">
                  <c:v>Compra de vivienda desde el 2000-2009</c:v>
                </c:pt>
                <c:pt idx="5">
                  <c:v>Compra de vivienda desde el 1980-1999</c:v>
                </c:pt>
                <c:pt idx="6">
                  <c:v>Compra de vivienda desde el 1960-1979</c:v>
                </c:pt>
                <c:pt idx="7">
                  <c:v>Compra de vivienda desde el 1940-1959</c:v>
                </c:pt>
              </c:strCache>
            </c:strRef>
          </c:cat>
          <c:val>
            <c:numRef>
              <c:f>'[2021 base DATOS VIVIENDA FMN (1).xlsx]año compra vivi'!$F$4:$F$11</c:f>
              <c:numCache>
                <c:formatCode>General</c:formatCode>
                <c:ptCount val="8"/>
                <c:pt idx="0">
                  <c:v>13</c:v>
                </c:pt>
                <c:pt idx="1">
                  <c:v>46</c:v>
                </c:pt>
                <c:pt idx="2">
                  <c:v>16</c:v>
                </c:pt>
                <c:pt idx="3">
                  <c:v>43</c:v>
                </c:pt>
                <c:pt idx="4">
                  <c:v>21</c:v>
                </c:pt>
                <c:pt idx="5">
                  <c:v>27</c:v>
                </c:pt>
                <c:pt idx="6">
                  <c:v>7</c:v>
                </c:pt>
                <c:pt idx="7">
                  <c:v>3</c:v>
                </c:pt>
              </c:numCache>
            </c:numRef>
          </c:val>
          <c:extLst>
            <c:ext xmlns:c16="http://schemas.microsoft.com/office/drawing/2014/chart" uri="{C3380CC4-5D6E-409C-BE32-E72D297353CC}">
              <c16:uniqueId val="{00000000-8CA9-491B-8FCE-A15DE4A7DA98}"/>
            </c:ext>
          </c:extLst>
        </c:ser>
        <c:ser>
          <c:idx val="1"/>
          <c:order val="1"/>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1-2F08-48D5-A492-02852C4E4B7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3-2F08-48D5-A492-02852C4E4B7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5-2F08-48D5-A492-02852C4E4B7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7-2F08-48D5-A492-02852C4E4B76}"/>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9-2F08-48D5-A492-02852C4E4B76}"/>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B-2F08-48D5-A492-02852C4E4B76}"/>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D-2F08-48D5-A492-02852C4E4B76}"/>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F-2F08-48D5-A492-02852C4E4B7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'[2021 base DATOS VIVIENDA FMN (1).xlsx]año compra vivi'!$E$4:$E$11</c:f>
              <c:strCache>
                <c:ptCount val="8"/>
                <c:pt idx="0">
                  <c:v>No sabe/ No informa</c:v>
                </c:pt>
                <c:pt idx="1">
                  <c:v>No aplica/censo incompleto</c:v>
                </c:pt>
                <c:pt idx="2">
                  <c:v>Herencia</c:v>
                </c:pt>
                <c:pt idx="3">
                  <c:v>Compra de vivienda desde el 2010-2021</c:v>
                </c:pt>
                <c:pt idx="4">
                  <c:v>Compra de vivienda desde el 2000-2009</c:v>
                </c:pt>
                <c:pt idx="5">
                  <c:v>Compra de vivienda desde el 1980-1999</c:v>
                </c:pt>
                <c:pt idx="6">
                  <c:v>Compra de vivienda desde el 1960-1979</c:v>
                </c:pt>
                <c:pt idx="7">
                  <c:v>Compra de vivienda desde el 1940-1959</c:v>
                </c:pt>
              </c:strCache>
            </c:strRef>
          </c:cat>
          <c:val>
            <c:numRef>
              <c:f>'[2021 base DATOS VIVIENDA FMN (1).xlsx]año compra vivi'!$G$4:$G$11</c:f>
              <c:numCache>
                <c:formatCode>0%</c:formatCode>
                <c:ptCount val="8"/>
                <c:pt idx="0">
                  <c:v>7.3863636363636367E-2</c:v>
                </c:pt>
                <c:pt idx="1">
                  <c:v>0.26136363636363635</c:v>
                </c:pt>
                <c:pt idx="2">
                  <c:v>9.0909090909090912E-2</c:v>
                </c:pt>
                <c:pt idx="3">
                  <c:v>0.24431818181818182</c:v>
                </c:pt>
                <c:pt idx="4">
                  <c:v>0.11931818181818182</c:v>
                </c:pt>
                <c:pt idx="5">
                  <c:v>0.15340909090909091</c:v>
                </c:pt>
                <c:pt idx="6">
                  <c:v>3.9772727272727272E-2</c:v>
                </c:pt>
                <c:pt idx="7">
                  <c:v>1.7045454545454544E-2</c:v>
                </c:pt>
              </c:numCache>
            </c:numRef>
          </c:val>
          <c:extLst>
            <c:ext xmlns:c16="http://schemas.microsoft.com/office/drawing/2014/chart" uri="{C3380CC4-5D6E-409C-BE32-E72D297353CC}">
              <c16:uniqueId val="{00000001-8CA9-491B-8FCE-A15DE4A7DA98}"/>
            </c:ext>
          </c:extLst>
        </c:ser>
        <c:dLbls>
          <c:showLegendKey val="0"/>
          <c:showVal val="0"/>
          <c:showCatName val="0"/>
          <c:showSerName val="0"/>
          <c:showPercent val="1"/>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63C1-4DBF-94D4-0D451B3338F1}"/>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63C1-4DBF-94D4-0D451B3338F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'[2021 base DATOS VIVIENDA FMN (1).xlsx]Información por vivienda (2)'!$A$258:$A$259</c:f>
              <c:strCache>
                <c:ptCount val="2"/>
                <c:pt idx="0">
                  <c:v>Hogares que tienen energia electrica</c:v>
                </c:pt>
                <c:pt idx="1">
                  <c:v>Hogares que no tienen energia electrica</c:v>
                </c:pt>
              </c:strCache>
            </c:strRef>
          </c:cat>
          <c:val>
            <c:numRef>
              <c:f>'[2021 base DATOS VIVIENDA FMN (1).xlsx]Información por vivienda (2)'!$C$258:$C$259</c:f>
              <c:numCache>
                <c:formatCode>0%</c:formatCode>
                <c:ptCount val="2"/>
                <c:pt idx="0">
                  <c:v>0.96022727272727271</c:v>
                </c:pt>
                <c:pt idx="1">
                  <c:v>3.9772727272727272E-2</c:v>
                </c:pt>
              </c:numCache>
            </c:numRef>
          </c:val>
          <c:extLst>
            <c:ext xmlns:c16="http://schemas.microsoft.com/office/drawing/2014/chart" uri="{C3380CC4-5D6E-409C-BE32-E72D297353CC}">
              <c16:uniqueId val="{00000004-63C1-4DBF-94D4-0D451B3338F1}"/>
            </c:ext>
          </c:extLst>
        </c:ser>
        <c:dLbls>
          <c:showLegendKey val="0"/>
          <c:showVal val="0"/>
          <c:showCatName val="0"/>
          <c:showSerName val="0"/>
          <c:showPercent val="1"/>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7C56-4E63-86F7-CEDAE078C05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7C56-4E63-86F7-CEDAE078C05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'[2021 base DATOS VIVIENDA FMN (1).xlsx]Información por vivienda (2)'!$A$270:$A$271</c:f>
              <c:strCache>
                <c:ptCount val="2"/>
                <c:pt idx="0">
                  <c:v>Hogares que tienen Acueducto</c:v>
                </c:pt>
                <c:pt idx="1">
                  <c:v>Hogares que no tienen Acueducto</c:v>
                </c:pt>
              </c:strCache>
            </c:strRef>
          </c:cat>
          <c:val>
            <c:numRef>
              <c:f>'[2021 base DATOS VIVIENDA FMN (1).xlsx]Información por vivienda (2)'!$C$270:$C$271</c:f>
              <c:numCache>
                <c:formatCode>General</c:formatCode>
                <c:ptCount val="2"/>
                <c:pt idx="0">
                  <c:v>149</c:v>
                </c:pt>
                <c:pt idx="1">
                  <c:v>27</c:v>
                </c:pt>
              </c:numCache>
            </c:numRef>
          </c:val>
          <c:extLst>
            <c:ext xmlns:c16="http://schemas.microsoft.com/office/drawing/2014/chart" uri="{C3380CC4-5D6E-409C-BE32-E72D297353CC}">
              <c16:uniqueId val="{00000004-7C56-4E63-86F7-CEDAE078C057}"/>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3447-4542-85AA-2B451A74327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3447-4542-85AA-2B451A74327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'[2021 base DATOS VIVIENDA FMN (2).xlsx]Información por vivienda (2)'!$A$327:$A$328</c:f>
              <c:strCache>
                <c:ptCount val="2"/>
                <c:pt idx="0">
                  <c:v>Si</c:v>
                </c:pt>
                <c:pt idx="1">
                  <c:v>No</c:v>
                </c:pt>
              </c:strCache>
            </c:strRef>
          </c:cat>
          <c:val>
            <c:numRef>
              <c:f>'[2021 base DATOS VIVIENDA FMN (2).xlsx]Información por vivienda (2)'!$B$327:$B$328</c:f>
              <c:numCache>
                <c:formatCode>0%</c:formatCode>
                <c:ptCount val="2"/>
                <c:pt idx="0">
                  <c:v>0.8125</c:v>
                </c:pt>
                <c:pt idx="1">
                  <c:v>0.1875</c:v>
                </c:pt>
              </c:numCache>
            </c:numRef>
          </c:val>
          <c:extLst>
            <c:ext xmlns:c16="http://schemas.microsoft.com/office/drawing/2014/chart" uri="{C3380CC4-5D6E-409C-BE32-E72D297353CC}">
              <c16:uniqueId val="{00000004-3447-4542-85AA-2B451A743276}"/>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5BB0-4C4F-B71E-2E065810DF7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5BB0-4C4F-B71E-2E065810DF7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'[2021 base DATOS VIVIENDA FMN (1).xlsx]Información por vivienda (2)'!$A$297:$A$298</c:f>
              <c:strCache>
                <c:ptCount val="2"/>
                <c:pt idx="0">
                  <c:v>Hogares que tienen servicio de basuras</c:v>
                </c:pt>
                <c:pt idx="1">
                  <c:v>Hogares que no tienen servicio de basuras</c:v>
                </c:pt>
              </c:strCache>
            </c:strRef>
          </c:cat>
          <c:val>
            <c:numRef>
              <c:f>'[2021 base DATOS VIVIENDA FMN (1).xlsx]Información por vivienda (2)'!$D$297:$D$298</c:f>
              <c:numCache>
                <c:formatCode>0%</c:formatCode>
                <c:ptCount val="2"/>
                <c:pt idx="0">
                  <c:v>0.6875</c:v>
                </c:pt>
                <c:pt idx="1">
                  <c:v>0.3125</c:v>
                </c:pt>
              </c:numCache>
            </c:numRef>
          </c:val>
          <c:extLst>
            <c:ext xmlns:c16="http://schemas.microsoft.com/office/drawing/2014/chart" uri="{C3380CC4-5D6E-409C-BE32-E72D297353CC}">
              <c16:uniqueId val="{00000004-5BB0-4C4F-B71E-2E065810DF7A}"/>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Hoja1!$B$1</c:f>
              <c:strCache>
                <c:ptCount val="1"/>
                <c:pt idx="0">
                  <c:v>Mujeres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9.7222222222222265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52E8-44F6-B41A-2115F20B8839}"/>
                </c:ext>
              </c:extLst>
            </c:dLbl>
            <c:dLbl>
              <c:idx val="1"/>
              <c:layout>
                <c:manualLayout>
                  <c:x val="-0.17824074074074073"/>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52E8-44F6-B41A-2115F20B8839}"/>
                </c:ext>
              </c:extLst>
            </c:dLbl>
            <c:dLbl>
              <c:idx val="2"/>
              <c:layout>
                <c:manualLayout>
                  <c:x val="-0.11805555555555555"/>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52E8-44F6-B41A-2115F20B8839}"/>
                </c:ext>
              </c:extLst>
            </c:dLbl>
            <c:dLbl>
              <c:idx val="3"/>
              <c:layout>
                <c:manualLayout>
                  <c:x val="-0.13425925925925927"/>
                  <c:y val="7.275048233154282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52E8-44F6-B41A-2115F20B8839}"/>
                </c:ext>
              </c:extLst>
            </c:dLbl>
            <c:dLbl>
              <c:idx val="4"/>
              <c:layout>
                <c:manualLayout>
                  <c:x val="-0.12037037037037036"/>
                  <c:y val="0"/>
                </c:manualLayout>
              </c:layout>
              <c:dLblPos val="ctr"/>
              <c:showLegendKey val="0"/>
              <c:showVal val="1"/>
              <c:showCatName val="0"/>
              <c:showSerName val="0"/>
              <c:showPercent val="0"/>
              <c:showBubbleSize val="0"/>
              <c:extLst>
                <c:ext xmlns:c15="http://schemas.microsoft.com/office/drawing/2012/chart" uri="{CE6537A1-D6FC-4f65-9D91-7224C49458BB}">
                  <c15:layout>
                    <c:manualLayout>
                      <c:w val="4.4745370370370373E-2"/>
                      <c:h val="5.3571428571428568E-2"/>
                    </c:manualLayout>
                  </c15:layout>
                </c:ext>
                <c:ext xmlns:c16="http://schemas.microsoft.com/office/drawing/2014/chart" uri="{C3380CC4-5D6E-409C-BE32-E72D297353CC}">
                  <c16:uniqueId val="{00000011-52E8-44F6-B41A-2115F20B8839}"/>
                </c:ext>
              </c:extLst>
            </c:dLbl>
            <c:dLbl>
              <c:idx val="5"/>
              <c:layout>
                <c:manualLayout>
                  <c:x val="-0.15277777777777779"/>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2E8-44F6-B41A-2115F20B8839}"/>
                </c:ext>
              </c:extLst>
            </c:dLbl>
            <c:dLbl>
              <c:idx val="6"/>
              <c:layout>
                <c:manualLayout>
                  <c:x val="-0.11111111111111113"/>
                  <c:y val="7.275048233154282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2E8-44F6-B41A-2115F20B8839}"/>
                </c:ext>
              </c:extLst>
            </c:dLbl>
            <c:dLbl>
              <c:idx val="7"/>
              <c:layout>
                <c:manualLayout>
                  <c:x val="-0.1388888888888889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2E8-44F6-B41A-2115F20B8839}"/>
                </c:ext>
              </c:extLst>
            </c:dLbl>
            <c:dLbl>
              <c:idx val="8"/>
              <c:layout>
                <c:manualLayout>
                  <c:x val="-8.7962962962963007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2E8-44F6-B41A-2115F20B8839}"/>
                </c:ext>
              </c:extLst>
            </c:dLbl>
            <c:dLbl>
              <c:idx val="9"/>
              <c:layout>
                <c:manualLayout>
                  <c:x val="-6.7129629629629581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2E8-44F6-B41A-2115F20B8839}"/>
                </c:ext>
              </c:extLst>
            </c:dLbl>
            <c:dLbl>
              <c:idx val="10"/>
              <c:layout>
                <c:manualLayout>
                  <c:x val="-9.9537037037037035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2E8-44F6-B41A-2115F20B8839}"/>
                </c:ext>
              </c:extLst>
            </c:dLbl>
            <c:dLbl>
              <c:idx val="11"/>
              <c:layout>
                <c:manualLayout>
                  <c:x val="-9.7222222222222265E-2"/>
                  <c:y val="3.968253968253968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2E8-44F6-B41A-2115F20B8839}"/>
                </c:ext>
              </c:extLst>
            </c:dLbl>
            <c:dLbl>
              <c:idx val="12"/>
              <c:layout>
                <c:manualLayout>
                  <c:x val="-6.2500000000000042E-2"/>
                  <c:y val="3.9682539682540045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2E8-44F6-B41A-2115F20B8839}"/>
                </c:ext>
              </c:extLst>
            </c:dLbl>
            <c:dLbl>
              <c:idx val="13"/>
              <c:layout>
                <c:manualLayout>
                  <c:x val="-5.3240740740740741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2E8-44F6-B41A-2115F20B8839}"/>
                </c:ext>
              </c:extLst>
            </c:dLbl>
            <c:dLbl>
              <c:idx val="14"/>
              <c:layout>
                <c:manualLayout>
                  <c:x val="-3.7037037037037077E-2"/>
                  <c:y val="1.8187620582885705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2E8-44F6-B41A-2115F20B8839}"/>
                </c:ext>
              </c:extLst>
            </c:dLbl>
            <c:dLbl>
              <c:idx val="15"/>
              <c:layout>
                <c:manualLayout>
                  <c:x val="-4.1666666666666664E-2"/>
                  <c:y val="3.1246094238220224E-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2E8-44F6-B41A-2115F20B8839}"/>
                </c:ext>
              </c:extLst>
            </c:dLbl>
            <c:dLbl>
              <c:idx val="16"/>
              <c:layout>
                <c:manualLayout>
                  <c:x val="-3.7037037037037125E-2"/>
                  <c:y val="3.9685664291963553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2E8-44F6-B41A-2115F20B8839}"/>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Hoja1!$A$2:$A$18</c:f>
              <c:strCache>
                <c:ptCount val="17"/>
                <c:pt idx="0">
                  <c:v>De 0 a 4 años</c:v>
                </c:pt>
                <c:pt idx="1">
                  <c:v>De 5 a 9 años</c:v>
                </c:pt>
                <c:pt idx="2">
                  <c:v>De 10 a 14 años</c:v>
                </c:pt>
                <c:pt idx="3">
                  <c:v>De 15 a 19 años</c:v>
                </c:pt>
                <c:pt idx="4">
                  <c:v>De 20 a 24 años</c:v>
                </c:pt>
                <c:pt idx="5">
                  <c:v>De 25 a 29 años</c:v>
                </c:pt>
                <c:pt idx="6">
                  <c:v>De 30 a 34 años</c:v>
                </c:pt>
                <c:pt idx="7">
                  <c:v>De 34 a 39 años</c:v>
                </c:pt>
                <c:pt idx="8">
                  <c:v>De 40 a 44 años</c:v>
                </c:pt>
                <c:pt idx="9">
                  <c:v>De 45 a 49 años</c:v>
                </c:pt>
                <c:pt idx="10">
                  <c:v>De 50 a 54 años</c:v>
                </c:pt>
                <c:pt idx="11">
                  <c:v>De 55 a 59 años</c:v>
                </c:pt>
                <c:pt idx="12">
                  <c:v>De 60 a 64 años</c:v>
                </c:pt>
                <c:pt idx="13">
                  <c:v>De 65 a 69 años</c:v>
                </c:pt>
                <c:pt idx="14">
                  <c:v>De 70 a 74 años</c:v>
                </c:pt>
                <c:pt idx="15">
                  <c:v>De 75 a 79 años</c:v>
                </c:pt>
                <c:pt idx="16">
                  <c:v>De 80 años y mayores</c:v>
                </c:pt>
              </c:strCache>
            </c:strRef>
          </c:cat>
          <c:val>
            <c:numRef>
              <c:f>Hoja1!$B$2:$B$18</c:f>
              <c:numCache>
                <c:formatCode>General</c:formatCode>
                <c:ptCount val="17"/>
                <c:pt idx="0">
                  <c:v>-17</c:v>
                </c:pt>
                <c:pt idx="1">
                  <c:v>-35</c:v>
                </c:pt>
                <c:pt idx="2">
                  <c:v>-21</c:v>
                </c:pt>
                <c:pt idx="3">
                  <c:v>-26</c:v>
                </c:pt>
                <c:pt idx="4">
                  <c:v>-21</c:v>
                </c:pt>
                <c:pt idx="5">
                  <c:v>-29</c:v>
                </c:pt>
                <c:pt idx="6">
                  <c:v>-20</c:v>
                </c:pt>
                <c:pt idx="7">
                  <c:v>-26</c:v>
                </c:pt>
                <c:pt idx="8">
                  <c:v>-15</c:v>
                </c:pt>
                <c:pt idx="9">
                  <c:v>-9</c:v>
                </c:pt>
                <c:pt idx="10">
                  <c:v>-18</c:v>
                </c:pt>
                <c:pt idx="11">
                  <c:v>-16</c:v>
                </c:pt>
                <c:pt idx="12">
                  <c:v>-10</c:v>
                </c:pt>
                <c:pt idx="13">
                  <c:v>-9</c:v>
                </c:pt>
                <c:pt idx="14">
                  <c:v>-6</c:v>
                </c:pt>
                <c:pt idx="15">
                  <c:v>-7</c:v>
                </c:pt>
                <c:pt idx="16">
                  <c:v>-4</c:v>
                </c:pt>
              </c:numCache>
            </c:numRef>
          </c:val>
          <c:extLst>
            <c:ext xmlns:c16="http://schemas.microsoft.com/office/drawing/2014/chart" uri="{C3380CC4-5D6E-409C-BE32-E72D297353CC}">
              <c16:uniqueId val="{00000000-52E8-44F6-B41A-2115F20B8839}"/>
            </c:ext>
          </c:extLst>
        </c:ser>
        <c:ser>
          <c:idx val="1"/>
          <c:order val="1"/>
          <c:tx>
            <c:strRef>
              <c:f>Hoja1!$C$1</c:f>
              <c:strCache>
                <c:ptCount val="1"/>
                <c:pt idx="0">
                  <c:v>Hombres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0.146256743948673"/>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52E8-44F6-B41A-2115F20B8839}"/>
                </c:ext>
              </c:extLst>
            </c:dLbl>
            <c:dLbl>
              <c:idx val="1"/>
              <c:layout>
                <c:manualLayout>
                  <c:x val="0.16387594779819181"/>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52E8-44F6-B41A-2115F20B8839}"/>
                </c:ext>
              </c:extLst>
            </c:dLbl>
            <c:dLbl>
              <c:idx val="2"/>
              <c:layout>
                <c:manualLayout>
                  <c:x val="0.13072761738116076"/>
                  <c:y val="-3.968253968253968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52E8-44F6-B41A-2115F20B8839}"/>
                </c:ext>
              </c:extLst>
            </c:dLbl>
            <c:dLbl>
              <c:idx val="3"/>
              <c:layout>
                <c:manualLayout>
                  <c:x val="0.13072761738116076"/>
                  <c:y val="-7.275048233154282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52E8-44F6-B41A-2115F20B8839}"/>
                </c:ext>
              </c:extLst>
            </c:dLbl>
            <c:dLbl>
              <c:idx val="4"/>
              <c:layout>
                <c:manualLayout>
                  <c:x val="0.13304243219597559"/>
                  <c:y val="-3.9682539682540409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52E8-44F6-B41A-2115F20B8839}"/>
                </c:ext>
              </c:extLst>
            </c:dLbl>
            <c:dLbl>
              <c:idx val="5"/>
              <c:layout>
                <c:manualLayout>
                  <c:x val="0.12214293525809274"/>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52E8-44F6-B41A-2115F20B8839}"/>
                </c:ext>
              </c:extLst>
            </c:dLbl>
            <c:dLbl>
              <c:idx val="6"/>
              <c:layout>
                <c:manualLayout>
                  <c:x val="0.13767206182560512"/>
                  <c:y val="-7.275048233154282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52E8-44F6-B41A-2115F20B8839}"/>
                </c:ext>
              </c:extLst>
            </c:dLbl>
            <c:dLbl>
              <c:idx val="7"/>
              <c:layout>
                <c:manualLayout>
                  <c:x val="0.11773822543015457"/>
                  <c:y val="-3.968253968253968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52E8-44F6-B41A-2115F20B8839}"/>
                </c:ext>
              </c:extLst>
            </c:dLbl>
            <c:dLbl>
              <c:idx val="8"/>
              <c:layout>
                <c:manualLayout>
                  <c:x val="0.12863772236803733"/>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52E8-44F6-B41A-2115F20B8839}"/>
                </c:ext>
              </c:extLst>
            </c:dLbl>
            <c:dLbl>
              <c:idx val="9"/>
              <c:layout>
                <c:manualLayout>
                  <c:x val="0.11542341061533976"/>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52E8-44F6-B41A-2115F20B8839}"/>
                </c:ext>
              </c:extLst>
            </c:dLbl>
            <c:dLbl>
              <c:idx val="10"/>
              <c:layout>
                <c:manualLayout>
                  <c:x val="8.2275262467191607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52E8-44F6-B41A-2115F20B8839}"/>
                </c:ext>
              </c:extLst>
            </c:dLbl>
            <c:dLbl>
              <c:idx val="11"/>
              <c:layout>
                <c:manualLayout>
                  <c:x val="8.4814814814814815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52E8-44F6-B41A-2115F20B8839}"/>
                </c:ext>
              </c:extLst>
            </c:dLbl>
            <c:dLbl>
              <c:idx val="12"/>
              <c:layout>
                <c:manualLayout>
                  <c:x val="5.3306904345290174E-2"/>
                  <c:y val="-7.9365079365079361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52E8-44F6-B41A-2115F20B8839}"/>
                </c:ext>
              </c:extLst>
            </c:dLbl>
            <c:dLbl>
              <c:idx val="13"/>
              <c:layout>
                <c:manualLayout>
                  <c:x val="6.2341426071741035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52E8-44F6-B41A-2115F20B8839}"/>
                </c:ext>
              </c:extLst>
            </c:dLbl>
            <c:dLbl>
              <c:idx val="14"/>
              <c:layout>
                <c:manualLayout>
                  <c:x val="5.7004046369203851E-2"/>
                  <c:y val="-3.9682539682539862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52E8-44F6-B41A-2115F20B8839}"/>
                </c:ext>
              </c:extLst>
            </c:dLbl>
            <c:dLbl>
              <c:idx val="15"/>
              <c:layout>
                <c:manualLayout>
                  <c:x val="3.7070209973753279E-2"/>
                  <c:y val="-1.8187620582885705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52E8-44F6-B41A-2115F20B8839}"/>
                </c:ext>
              </c:extLst>
            </c:dLbl>
            <c:dLbl>
              <c:idx val="16"/>
              <c:layout>
                <c:manualLayout>
                  <c:x val="3.5205052493438319E-2"/>
                  <c:y val="-9.0938102914428524E-1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52E8-44F6-B41A-2115F20B8839}"/>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Hoja1!$A$2:$A$18</c:f>
              <c:strCache>
                <c:ptCount val="17"/>
                <c:pt idx="0">
                  <c:v>De 0 a 4 años</c:v>
                </c:pt>
                <c:pt idx="1">
                  <c:v>De 5 a 9 años</c:v>
                </c:pt>
                <c:pt idx="2">
                  <c:v>De 10 a 14 años</c:v>
                </c:pt>
                <c:pt idx="3">
                  <c:v>De 15 a 19 años</c:v>
                </c:pt>
                <c:pt idx="4">
                  <c:v>De 20 a 24 años</c:v>
                </c:pt>
                <c:pt idx="5">
                  <c:v>De 25 a 29 años</c:v>
                </c:pt>
                <c:pt idx="6">
                  <c:v>De 30 a 34 años</c:v>
                </c:pt>
                <c:pt idx="7">
                  <c:v>De 34 a 39 años</c:v>
                </c:pt>
                <c:pt idx="8">
                  <c:v>De 40 a 44 años</c:v>
                </c:pt>
                <c:pt idx="9">
                  <c:v>De 45 a 49 años</c:v>
                </c:pt>
                <c:pt idx="10">
                  <c:v>De 50 a 54 años</c:v>
                </c:pt>
                <c:pt idx="11">
                  <c:v>De 55 a 59 años</c:v>
                </c:pt>
                <c:pt idx="12">
                  <c:v>De 60 a 64 años</c:v>
                </c:pt>
                <c:pt idx="13">
                  <c:v>De 65 a 69 años</c:v>
                </c:pt>
                <c:pt idx="14">
                  <c:v>De 70 a 74 años</c:v>
                </c:pt>
                <c:pt idx="15">
                  <c:v>De 75 a 79 años</c:v>
                </c:pt>
                <c:pt idx="16">
                  <c:v>De 80 años y mayores</c:v>
                </c:pt>
              </c:strCache>
            </c:strRef>
          </c:cat>
          <c:val>
            <c:numRef>
              <c:f>Hoja1!$C$2:$C$18</c:f>
              <c:numCache>
                <c:formatCode>General</c:formatCode>
                <c:ptCount val="17"/>
                <c:pt idx="0">
                  <c:v>29</c:v>
                </c:pt>
                <c:pt idx="1">
                  <c:v>33</c:v>
                </c:pt>
                <c:pt idx="2">
                  <c:v>26</c:v>
                </c:pt>
                <c:pt idx="3">
                  <c:v>26</c:v>
                </c:pt>
                <c:pt idx="4">
                  <c:v>26</c:v>
                </c:pt>
                <c:pt idx="5">
                  <c:v>23</c:v>
                </c:pt>
                <c:pt idx="6">
                  <c:v>26</c:v>
                </c:pt>
                <c:pt idx="7">
                  <c:v>22</c:v>
                </c:pt>
                <c:pt idx="8">
                  <c:v>25</c:v>
                </c:pt>
                <c:pt idx="9">
                  <c:v>22</c:v>
                </c:pt>
                <c:pt idx="10">
                  <c:v>15</c:v>
                </c:pt>
                <c:pt idx="11">
                  <c:v>14</c:v>
                </c:pt>
                <c:pt idx="12">
                  <c:v>10</c:v>
                </c:pt>
                <c:pt idx="13">
                  <c:v>11</c:v>
                </c:pt>
                <c:pt idx="14">
                  <c:v>9</c:v>
                </c:pt>
                <c:pt idx="15">
                  <c:v>5</c:v>
                </c:pt>
                <c:pt idx="16">
                  <c:v>3</c:v>
                </c:pt>
              </c:numCache>
            </c:numRef>
          </c:val>
          <c:extLst>
            <c:ext xmlns:c16="http://schemas.microsoft.com/office/drawing/2014/chart" uri="{C3380CC4-5D6E-409C-BE32-E72D297353CC}">
              <c16:uniqueId val="{00000001-52E8-44F6-B41A-2115F20B8839}"/>
            </c:ext>
          </c:extLst>
        </c:ser>
        <c:dLbls>
          <c:dLblPos val="ctr"/>
          <c:showLegendKey val="0"/>
          <c:showVal val="1"/>
          <c:showCatName val="0"/>
          <c:showSerName val="0"/>
          <c:showPercent val="0"/>
          <c:showBubbleSize val="0"/>
        </c:dLbls>
        <c:gapWidth val="150"/>
        <c:overlap val="100"/>
        <c:axId val="693685160"/>
        <c:axId val="693688768"/>
      </c:barChart>
      <c:catAx>
        <c:axId val="693685160"/>
        <c:scaling>
          <c:orientation val="minMax"/>
        </c:scaling>
        <c:delete val="0"/>
        <c:axPos val="r"/>
        <c:numFmt formatCode="0.0%"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693688768"/>
        <c:crosses val="max"/>
        <c:auto val="1"/>
        <c:lblAlgn val="ctr"/>
        <c:lblOffset val="300"/>
        <c:noMultiLvlLbl val="0"/>
      </c:catAx>
      <c:valAx>
        <c:axId val="6936887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693685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75E6-41D7-90A9-153C462A857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75E6-41D7-90A9-153C462A857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'[2021 base DATOS VIVIENDA FMN (1).xlsx]Información por vivienda (2)'!$A$311:$A$312</c:f>
              <c:strCache>
                <c:ptCount val="2"/>
                <c:pt idx="0">
                  <c:v>Hogares que no tienen servicio de internet y telefonia </c:v>
                </c:pt>
                <c:pt idx="1">
                  <c:v>Hogares que tienen servicio de internet y telefonia</c:v>
                </c:pt>
              </c:strCache>
            </c:strRef>
          </c:cat>
          <c:val>
            <c:numRef>
              <c:f>'[2021 base DATOS VIVIENDA FMN (1).xlsx]Información por vivienda (2)'!$D$311:$D$312</c:f>
              <c:numCache>
                <c:formatCode>0%</c:formatCode>
                <c:ptCount val="2"/>
                <c:pt idx="0">
                  <c:v>0.90909090909090906</c:v>
                </c:pt>
                <c:pt idx="1">
                  <c:v>9.0909090909090912E-2</c:v>
                </c:pt>
              </c:numCache>
            </c:numRef>
          </c:val>
          <c:extLst>
            <c:ext xmlns:c16="http://schemas.microsoft.com/office/drawing/2014/chart" uri="{C3380CC4-5D6E-409C-BE32-E72D297353CC}">
              <c16:uniqueId val="{00000004-75E6-41D7-90A9-153C462A8572}"/>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41B-E34F-B424-AAF17D4988B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41B-E34F-B424-AAF17D4988B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41B-E34F-B424-AAF17D4988B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41B-E34F-B424-AAF17D4988B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41B-E34F-B424-AAF17D4988B2}"/>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041B-E34F-B424-AAF17D4988B2}"/>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041B-E34F-B424-AAF17D4988B2}"/>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041B-E34F-B424-AAF17D4988B2}"/>
              </c:ext>
            </c:extLst>
          </c:dPt>
          <c:dLbls>
            <c:dLbl>
              <c:idx val="6"/>
              <c:layout>
                <c:manualLayout>
                  <c:x val="-1.0170470035441088E-2"/>
                  <c:y val="2.9372192999878269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041B-E34F-B424-AAF17D4988B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'[Datos de la vivienda y servicios públicos - Natalia Fonseca.xlsx]energia para cocinar'!$D$4:$D$11</c:f>
              <c:strCache>
                <c:ptCount val="8"/>
                <c:pt idx="0">
                  <c:v>Carbón y Leña</c:v>
                </c:pt>
                <c:pt idx="1">
                  <c:v>Censo incompleto</c:v>
                </c:pt>
                <c:pt idx="2">
                  <c:v>Gas propano (en cilindro o pipeta)</c:v>
                </c:pt>
                <c:pt idx="3">
                  <c:v>Gas propano (en cilindro o pipeta) y leña</c:v>
                </c:pt>
                <c:pt idx="4">
                  <c:v>Gas propano y carbón </c:v>
                </c:pt>
                <c:pt idx="5">
                  <c:v>Gas Propano y leña</c:v>
                </c:pt>
                <c:pt idx="6">
                  <c:v>Leña</c:v>
                </c:pt>
                <c:pt idx="7">
                  <c:v>Petróleo, gasolina</c:v>
                </c:pt>
              </c:strCache>
            </c:strRef>
          </c:cat>
          <c:val>
            <c:numRef>
              <c:f>'[Datos de la vivienda y servicios públicos - Natalia Fonseca.xlsx]energia para cocinar'!$E$4:$E$11</c:f>
              <c:numCache>
                <c:formatCode>General</c:formatCode>
                <c:ptCount val="8"/>
                <c:pt idx="0">
                  <c:v>3</c:v>
                </c:pt>
                <c:pt idx="1">
                  <c:v>3</c:v>
                </c:pt>
                <c:pt idx="2">
                  <c:v>87</c:v>
                </c:pt>
                <c:pt idx="3">
                  <c:v>28</c:v>
                </c:pt>
                <c:pt idx="4">
                  <c:v>2</c:v>
                </c:pt>
                <c:pt idx="5">
                  <c:v>25</c:v>
                </c:pt>
                <c:pt idx="6">
                  <c:v>27</c:v>
                </c:pt>
                <c:pt idx="7">
                  <c:v>1</c:v>
                </c:pt>
              </c:numCache>
            </c:numRef>
          </c:val>
          <c:extLst>
            <c:ext xmlns:c16="http://schemas.microsoft.com/office/drawing/2014/chart" uri="{C3380CC4-5D6E-409C-BE32-E72D297353CC}">
              <c16:uniqueId val="{00000010-041B-E34F-B424-AAF17D4988B2}"/>
            </c:ext>
          </c:extLst>
        </c:ser>
        <c:ser>
          <c:idx val="1"/>
          <c:order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12-041B-E34F-B424-AAF17D4988B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4-041B-E34F-B424-AAF17D4988B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6-041B-E34F-B424-AAF17D4988B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8-041B-E34F-B424-AAF17D4988B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1A-041B-E34F-B424-AAF17D4988B2}"/>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1C-041B-E34F-B424-AAF17D4988B2}"/>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1E-041B-E34F-B424-AAF17D4988B2}"/>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20-041B-E34F-B424-AAF17D4988B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'[Datos de la vivienda y servicios públicos - Natalia Fonseca.xlsx]energia para cocinar'!$D$4:$D$11</c:f>
              <c:strCache>
                <c:ptCount val="8"/>
                <c:pt idx="0">
                  <c:v>Carbón y Leña</c:v>
                </c:pt>
                <c:pt idx="1">
                  <c:v>Censo incompleto</c:v>
                </c:pt>
                <c:pt idx="2">
                  <c:v>Gas propano (en cilindro o pipeta)</c:v>
                </c:pt>
                <c:pt idx="3">
                  <c:v>Gas propano (en cilindro o pipeta) y leña</c:v>
                </c:pt>
                <c:pt idx="4">
                  <c:v>Gas propano y carbón </c:v>
                </c:pt>
                <c:pt idx="5">
                  <c:v>Gas Propano y leña</c:v>
                </c:pt>
                <c:pt idx="6">
                  <c:v>Leña</c:v>
                </c:pt>
                <c:pt idx="7">
                  <c:v>Petróleo, gasolina</c:v>
                </c:pt>
              </c:strCache>
            </c:strRef>
          </c:cat>
          <c:val>
            <c:numRef>
              <c:f>'[Datos de la vivienda y servicios públicos - Natalia Fonseca.xlsx]energia para cocinar'!$F$4:$F$11</c:f>
              <c:numCache>
                <c:formatCode>0%</c:formatCode>
                <c:ptCount val="8"/>
                <c:pt idx="0">
                  <c:v>1.7045454545454544E-2</c:v>
                </c:pt>
                <c:pt idx="1">
                  <c:v>1.7045454545454544E-2</c:v>
                </c:pt>
                <c:pt idx="2">
                  <c:v>0.49431818181818182</c:v>
                </c:pt>
                <c:pt idx="3">
                  <c:v>0.15909090909090909</c:v>
                </c:pt>
                <c:pt idx="4">
                  <c:v>1.1363636363636364E-2</c:v>
                </c:pt>
                <c:pt idx="5">
                  <c:v>0.14204545454545456</c:v>
                </c:pt>
                <c:pt idx="6">
                  <c:v>0.15340909090909091</c:v>
                </c:pt>
                <c:pt idx="7">
                  <c:v>5.681818181818182E-3</c:v>
                </c:pt>
              </c:numCache>
            </c:numRef>
          </c:val>
          <c:extLst>
            <c:ext xmlns:c16="http://schemas.microsoft.com/office/drawing/2014/chart" uri="{C3380CC4-5D6E-409C-BE32-E72D297353CC}">
              <c16:uniqueId val="{00000021-041B-E34F-B424-AAF17D4988B2}"/>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w="25400">
          <a:noFill/>
        </a:ln>
        <a:effectLst/>
        <a:sp3d/>
      </c:spPr>
    </c:sideWall>
    <c:backWall>
      <c:thickness val="0"/>
      <c:spPr>
        <a:noFill/>
        <a:ln w="25400">
          <a:noFill/>
        </a:ln>
        <a:effectLst/>
        <a:sp3d/>
      </c:spPr>
    </c:backWall>
    <c:plotArea>
      <c:layout/>
      <c:bar3D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'[Datos de la vivienda y servicios públicos - Natalia Fonseca.xlsx]problemas (v)'!$D$2:$D$9</c:f>
              <c:strCache>
                <c:ptCount val="8"/>
                <c:pt idx="0">
                  <c:v>censo incompleto</c:v>
                </c:pt>
                <c:pt idx="1">
                  <c:v>Contaminacion del aire </c:v>
                </c:pt>
                <c:pt idx="2">
                  <c:v>Generacion y manejo inadecuado de las basuras </c:v>
                </c:pt>
                <c:pt idx="3">
                  <c:v>Inseguriddad</c:v>
                </c:pt>
                <c:pt idx="4">
                  <c:v>Malos olores </c:v>
                </c:pt>
                <c:pt idx="5">
                  <c:v>Ninguno</c:v>
                </c:pt>
                <c:pt idx="6">
                  <c:v>Presencia de insectos, roedores o animales que causen molestia</c:v>
                </c:pt>
                <c:pt idx="7">
                  <c:v>Ruido</c:v>
                </c:pt>
              </c:strCache>
            </c:strRef>
          </c:cat>
          <c:val>
            <c:numRef>
              <c:f>'[Datos de la vivienda y servicios públicos - Natalia Fonseca.xlsx]problemas (v)'!$F$2:$F$9</c:f>
              <c:numCache>
                <c:formatCode>0%</c:formatCode>
                <c:ptCount val="8"/>
                <c:pt idx="0">
                  <c:v>9.7087378640776691E-3</c:v>
                </c:pt>
                <c:pt idx="1">
                  <c:v>0.15210355987055016</c:v>
                </c:pt>
                <c:pt idx="2">
                  <c:v>0.22653721682847897</c:v>
                </c:pt>
                <c:pt idx="3">
                  <c:v>0.1650485436893204</c:v>
                </c:pt>
                <c:pt idx="4">
                  <c:v>0.10355987055016182</c:v>
                </c:pt>
                <c:pt idx="5">
                  <c:v>9.3851132686084138E-2</c:v>
                </c:pt>
                <c:pt idx="6">
                  <c:v>0.17152103559870549</c:v>
                </c:pt>
                <c:pt idx="7">
                  <c:v>7.7669902912621352E-2</c:v>
                </c:pt>
              </c:numCache>
            </c:numRef>
          </c:val>
          <c:extLst>
            <c:ext xmlns:c16="http://schemas.microsoft.com/office/drawing/2014/chart" uri="{C3380CC4-5D6E-409C-BE32-E72D297353CC}">
              <c16:uniqueId val="{00000000-FF31-E840-B3C4-9008879FBB32}"/>
            </c:ext>
          </c:extLst>
        </c:ser>
        <c:dLbls>
          <c:showLegendKey val="0"/>
          <c:showVal val="0"/>
          <c:showCatName val="0"/>
          <c:showSerName val="0"/>
          <c:showPercent val="0"/>
          <c:showBubbleSize val="0"/>
        </c:dLbls>
        <c:gapWidth val="150"/>
        <c:shape val="box"/>
        <c:axId val="891044336"/>
        <c:axId val="891008144"/>
        <c:axId val="0"/>
      </c:bar3DChart>
      <c:catAx>
        <c:axId val="89104433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891008144"/>
        <c:crosses val="autoZero"/>
        <c:auto val="1"/>
        <c:lblAlgn val="ctr"/>
        <c:lblOffset val="100"/>
        <c:noMultiLvlLbl val="0"/>
      </c:catAx>
      <c:valAx>
        <c:axId val="8910081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8910443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'[20220721. Base Final - Censo Los Soches (GMVZ).xlsx]Fuente de ingresos'!$E$1</c:f>
              <c:strCache>
                <c:ptCount val="1"/>
                <c:pt idx="0">
                  <c:v>%</c:v>
                </c:pt>
              </c:strCache>
            </c:strRef>
          </c:tx>
          <c:spPr>
            <a:solidFill>
              <a:schemeClr val="accent1"/>
            </a:solidFill>
            <a:ln>
              <a:noFill/>
            </a:ln>
            <a:effectLst/>
          </c:spPr>
          <c:invertIfNegative val="0"/>
          <c:cat>
            <c:strRef>
              <c:f>'[20220721. Base Final - Censo Los Soches (GMVZ).xlsx]Fuente de ingresos'!$D$2:$D$12</c:f>
              <c:strCache>
                <c:ptCount val="11"/>
                <c:pt idx="0">
                  <c:v>Salario</c:v>
                </c:pt>
                <c:pt idx="1">
                  <c:v>Jornal</c:v>
                </c:pt>
                <c:pt idx="2">
                  <c:v>Emprendimiento </c:v>
                </c:pt>
                <c:pt idx="3">
                  <c:v>Subsidio</c:v>
                </c:pt>
                <c:pt idx="4">
                  <c:v>Emprendimiento y salario</c:v>
                </c:pt>
                <c:pt idx="5">
                  <c:v>Censo incompleto</c:v>
                </c:pt>
                <c:pt idx="6">
                  <c:v>Emprendimiento y jornal</c:v>
                </c:pt>
                <c:pt idx="7">
                  <c:v>Arriendo</c:v>
                </c:pt>
                <c:pt idx="8">
                  <c:v>Ninguno</c:v>
                </c:pt>
                <c:pt idx="9">
                  <c:v>Agricultura</c:v>
                </c:pt>
                <c:pt idx="10">
                  <c:v>Pensión</c:v>
                </c:pt>
              </c:strCache>
            </c:strRef>
          </c:cat>
          <c:val>
            <c:numRef>
              <c:f>'[20220721. Base Final - Censo Los Soches (GMVZ).xlsx]Fuente de ingresos'!$E$2:$E$12</c:f>
              <c:numCache>
                <c:formatCode>0%</c:formatCode>
                <c:ptCount val="11"/>
                <c:pt idx="0">
                  <c:v>0.52272727272727271</c:v>
                </c:pt>
                <c:pt idx="1">
                  <c:v>0.23295454545454544</c:v>
                </c:pt>
                <c:pt idx="2">
                  <c:v>7.9545454545454544E-2</c:v>
                </c:pt>
                <c:pt idx="3">
                  <c:v>6.8181818181818177E-2</c:v>
                </c:pt>
                <c:pt idx="4">
                  <c:v>4.5454545454545456E-2</c:v>
                </c:pt>
                <c:pt idx="5">
                  <c:v>1.7045454545454544E-2</c:v>
                </c:pt>
                <c:pt idx="6">
                  <c:v>1.1363636363636364E-2</c:v>
                </c:pt>
                <c:pt idx="7">
                  <c:v>5.681818181818182E-3</c:v>
                </c:pt>
                <c:pt idx="8">
                  <c:v>5.681818181818182E-3</c:v>
                </c:pt>
                <c:pt idx="9">
                  <c:v>5.681818181818182E-3</c:v>
                </c:pt>
                <c:pt idx="10">
                  <c:v>5.681818181818182E-3</c:v>
                </c:pt>
              </c:numCache>
            </c:numRef>
          </c:val>
          <c:extLst>
            <c:ext xmlns:c16="http://schemas.microsoft.com/office/drawing/2014/chart" uri="{C3380CC4-5D6E-409C-BE32-E72D297353CC}">
              <c16:uniqueId val="{00000000-DF53-8240-B1A0-C98CBE50A0CD}"/>
            </c:ext>
          </c:extLst>
        </c:ser>
        <c:dLbls>
          <c:showLegendKey val="0"/>
          <c:showVal val="0"/>
          <c:showCatName val="0"/>
          <c:showSerName val="0"/>
          <c:showPercent val="0"/>
          <c:showBubbleSize val="0"/>
        </c:dLbls>
        <c:gapWidth val="182"/>
        <c:axId val="367794943"/>
        <c:axId val="364551103"/>
      </c:barChart>
      <c:catAx>
        <c:axId val="36779494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364551103"/>
        <c:crosses val="autoZero"/>
        <c:auto val="1"/>
        <c:lblAlgn val="ctr"/>
        <c:lblOffset val="100"/>
        <c:noMultiLvlLbl val="0"/>
      </c:catAx>
      <c:valAx>
        <c:axId val="36455110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3677949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'[20220721. Base Final - Censo Los Soches (GMVZ).xlsx]Fuente de ingresos'!$N$1</c:f>
              <c:strCache>
                <c:ptCount val="1"/>
                <c:pt idx="0">
                  <c:v>%</c:v>
                </c:pt>
              </c:strCache>
            </c:strRef>
          </c:tx>
          <c:dPt>
            <c:idx val="0"/>
            <c:bubble3D val="0"/>
            <c:spPr>
              <a:solidFill>
                <a:schemeClr val="accent1"/>
              </a:solidFill>
              <a:ln>
                <a:noFill/>
              </a:ln>
              <a:effectLst/>
            </c:spPr>
            <c:extLst>
              <c:ext xmlns:c16="http://schemas.microsoft.com/office/drawing/2014/chart" uri="{C3380CC4-5D6E-409C-BE32-E72D297353CC}">
                <c16:uniqueId val="{00000001-E866-7C49-808D-1BC153E9EB13}"/>
              </c:ext>
            </c:extLst>
          </c:dPt>
          <c:dPt>
            <c:idx val="1"/>
            <c:bubble3D val="0"/>
            <c:spPr>
              <a:solidFill>
                <a:schemeClr val="accent2"/>
              </a:solidFill>
              <a:ln>
                <a:noFill/>
              </a:ln>
              <a:effectLst/>
            </c:spPr>
            <c:extLst>
              <c:ext xmlns:c16="http://schemas.microsoft.com/office/drawing/2014/chart" uri="{C3380CC4-5D6E-409C-BE32-E72D297353CC}">
                <c16:uniqueId val="{00000003-E866-7C49-808D-1BC153E9EB13}"/>
              </c:ext>
            </c:extLst>
          </c:dPt>
          <c:dPt>
            <c:idx val="2"/>
            <c:bubble3D val="0"/>
            <c:spPr>
              <a:solidFill>
                <a:schemeClr val="accent3"/>
              </a:solidFill>
              <a:ln>
                <a:noFill/>
              </a:ln>
              <a:effectLst/>
            </c:spPr>
            <c:extLst>
              <c:ext xmlns:c16="http://schemas.microsoft.com/office/drawing/2014/chart" uri="{C3380CC4-5D6E-409C-BE32-E72D297353CC}">
                <c16:uniqueId val="{00000005-E866-7C49-808D-1BC153E9EB1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'[20220721. Base Final - Censo Los Soches (GMVZ).xlsx]Fuente de ingresos'!$M$2:$M$4</c:f>
              <c:strCache>
                <c:ptCount val="3"/>
                <c:pt idx="0">
                  <c:v>SI</c:v>
                </c:pt>
                <c:pt idx="1">
                  <c:v>NO</c:v>
                </c:pt>
                <c:pt idx="2">
                  <c:v>Censo Incompleto</c:v>
                </c:pt>
              </c:strCache>
            </c:strRef>
          </c:cat>
          <c:val>
            <c:numRef>
              <c:f>'[20220721. Base Final - Censo Los Soches (GMVZ).xlsx]Fuente de ingresos'!$N$2:$N$4</c:f>
              <c:numCache>
                <c:formatCode>0%</c:formatCode>
                <c:ptCount val="3"/>
                <c:pt idx="0">
                  <c:v>0.35227272727272729</c:v>
                </c:pt>
                <c:pt idx="1">
                  <c:v>0.63068181818181823</c:v>
                </c:pt>
                <c:pt idx="2">
                  <c:v>1.7045454545454544E-2</c:v>
                </c:pt>
              </c:numCache>
            </c:numRef>
          </c:val>
          <c:extLst>
            <c:ext xmlns:c16="http://schemas.microsoft.com/office/drawing/2014/chart" uri="{C3380CC4-5D6E-409C-BE32-E72D297353CC}">
              <c16:uniqueId val="{00000006-E866-7C49-808D-1BC153E9EB1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'[20220721. Base Final - Censo Los Soches (GMVZ).xlsx]Emprendimientos'!$H$1</c:f>
              <c:strCache>
                <c:ptCount val="1"/>
                <c:pt idx="0">
                  <c:v>%</c:v>
                </c:pt>
              </c:strCache>
            </c:strRef>
          </c:tx>
          <c:dPt>
            <c:idx val="0"/>
            <c:bubble3D val="0"/>
            <c:spPr>
              <a:solidFill>
                <a:schemeClr val="accent1"/>
              </a:solidFill>
              <a:ln>
                <a:noFill/>
              </a:ln>
              <a:effectLst/>
            </c:spPr>
            <c:extLst>
              <c:ext xmlns:c16="http://schemas.microsoft.com/office/drawing/2014/chart" uri="{C3380CC4-5D6E-409C-BE32-E72D297353CC}">
                <c16:uniqueId val="{00000001-6CBA-B34E-AC1C-1315F8F89152}"/>
              </c:ext>
            </c:extLst>
          </c:dPt>
          <c:dPt>
            <c:idx val="1"/>
            <c:bubble3D val="0"/>
            <c:spPr>
              <a:solidFill>
                <a:schemeClr val="accent2"/>
              </a:solidFill>
              <a:ln>
                <a:noFill/>
              </a:ln>
              <a:effectLst/>
            </c:spPr>
            <c:extLst>
              <c:ext xmlns:c16="http://schemas.microsoft.com/office/drawing/2014/chart" uri="{C3380CC4-5D6E-409C-BE32-E72D297353CC}">
                <c16:uniqueId val="{00000003-6CBA-B34E-AC1C-1315F8F89152}"/>
              </c:ext>
            </c:extLst>
          </c:dPt>
          <c:dPt>
            <c:idx val="2"/>
            <c:bubble3D val="0"/>
            <c:spPr>
              <a:solidFill>
                <a:schemeClr val="accent3"/>
              </a:solidFill>
              <a:ln>
                <a:noFill/>
              </a:ln>
              <a:effectLst/>
            </c:spPr>
            <c:extLst>
              <c:ext xmlns:c16="http://schemas.microsoft.com/office/drawing/2014/chart" uri="{C3380CC4-5D6E-409C-BE32-E72D297353CC}">
                <c16:uniqueId val="{00000005-6CBA-B34E-AC1C-1315F8F8915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'[20220721. Base Final - Censo Los Soches (GMVZ).xlsx]Emprendimientos'!$G$2:$G$4</c:f>
              <c:strCache>
                <c:ptCount val="3"/>
                <c:pt idx="0">
                  <c:v>NO</c:v>
                </c:pt>
                <c:pt idx="1">
                  <c:v>SI</c:v>
                </c:pt>
                <c:pt idx="2">
                  <c:v>Censo incompleto</c:v>
                </c:pt>
              </c:strCache>
            </c:strRef>
          </c:cat>
          <c:val>
            <c:numRef>
              <c:f>'[20220721. Base Final - Censo Los Soches (GMVZ).xlsx]Emprendimientos'!$H$2:$H$4</c:f>
              <c:numCache>
                <c:formatCode>0%</c:formatCode>
                <c:ptCount val="3"/>
                <c:pt idx="0">
                  <c:v>0.76704545454545459</c:v>
                </c:pt>
                <c:pt idx="1">
                  <c:v>0.21590909090909091</c:v>
                </c:pt>
                <c:pt idx="2">
                  <c:v>1.7045454545454544E-2</c:v>
                </c:pt>
              </c:numCache>
            </c:numRef>
          </c:val>
          <c:extLst>
            <c:ext xmlns:c16="http://schemas.microsoft.com/office/drawing/2014/chart" uri="{C3380CC4-5D6E-409C-BE32-E72D297353CC}">
              <c16:uniqueId val="{00000006-6CBA-B34E-AC1C-1315F8F89152}"/>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2995916705888339"/>
          <c:y val="0.87765593898078176"/>
          <c:w val="0.400816427539743"/>
          <c:h val="9.437985520266342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'[20220721. Base Final - Censo Los Soches (GMVZ).xlsx]Emprendimientos'!$O$1</c:f>
              <c:strCache>
                <c:ptCount val="1"/>
                <c:pt idx="0">
                  <c:v>%</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7B1-BE46-8E79-F945723B36E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7B1-BE46-8E79-F945723B36E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7B1-BE46-8E79-F945723B36E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7B1-BE46-8E79-F945723B36E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7B1-BE46-8E79-F945723B36EF}"/>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D7B1-BE46-8E79-F945723B36EF}"/>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D7B1-BE46-8E79-F945723B36EF}"/>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D7B1-BE46-8E79-F945723B36EF}"/>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D7B1-BE46-8E79-F945723B36EF}"/>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D7B1-BE46-8E79-F945723B36E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'[20220721. Base Final - Censo Los Soches (GMVZ).xlsx]Emprendimientos'!$N$2:$N$11</c:f>
              <c:strCache>
                <c:ptCount val="10"/>
                <c:pt idx="0">
                  <c:v>Crianza de gallinas ponedoras</c:v>
                </c:pt>
                <c:pt idx="1">
                  <c:v>Ganadería y agricultura</c:v>
                </c:pt>
                <c:pt idx="2">
                  <c:v>Restaurante </c:v>
                </c:pt>
                <c:pt idx="3">
                  <c:v>Venta de leche</c:v>
                </c:pt>
                <c:pt idx="4">
                  <c:v>Fabricacion y venta de muebles</c:v>
                </c:pt>
                <c:pt idx="5">
                  <c:v>Restaurante</c:v>
                </c:pt>
                <c:pt idx="6">
                  <c:v>Agricultura</c:v>
                </c:pt>
                <c:pt idx="7">
                  <c:v>Tienda de viveres</c:v>
                </c:pt>
                <c:pt idx="8">
                  <c:v>Turismo Rural Comunitario [TRC]</c:v>
                </c:pt>
                <c:pt idx="9">
                  <c:v>Venta al por menor de comida preparada para su consumo</c:v>
                </c:pt>
              </c:strCache>
            </c:strRef>
          </c:cat>
          <c:val>
            <c:numRef>
              <c:f>'[20220721. Base Final - Censo Los Soches (GMVZ).xlsx]Emprendimientos'!$O$2:$O$11</c:f>
              <c:numCache>
                <c:formatCode>0%</c:formatCode>
                <c:ptCount val="10"/>
                <c:pt idx="0">
                  <c:v>5.681818181818182E-3</c:v>
                </c:pt>
                <c:pt idx="1">
                  <c:v>5.681818181818182E-3</c:v>
                </c:pt>
                <c:pt idx="2">
                  <c:v>5.681818181818182E-3</c:v>
                </c:pt>
                <c:pt idx="3">
                  <c:v>5.681818181818182E-3</c:v>
                </c:pt>
                <c:pt idx="4">
                  <c:v>1.1363636363636364E-2</c:v>
                </c:pt>
                <c:pt idx="5">
                  <c:v>1.1363636363636364E-2</c:v>
                </c:pt>
                <c:pt idx="6">
                  <c:v>2.2727272727272728E-2</c:v>
                </c:pt>
                <c:pt idx="7">
                  <c:v>2.2727272727272728E-2</c:v>
                </c:pt>
                <c:pt idx="8">
                  <c:v>5.113636363636364E-2</c:v>
                </c:pt>
                <c:pt idx="9">
                  <c:v>7.3863636363636367E-2</c:v>
                </c:pt>
              </c:numCache>
            </c:numRef>
          </c:val>
          <c:extLst>
            <c:ext xmlns:c16="http://schemas.microsoft.com/office/drawing/2014/chart" uri="{C3380CC4-5D6E-409C-BE32-E72D297353CC}">
              <c16:uniqueId val="{00000014-D7B1-BE46-8E79-F945723B36EF}"/>
            </c:ext>
          </c:extLst>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Entry>
      <c:layout>
        <c:manualLayout>
          <c:xMode val="edge"/>
          <c:yMode val="edge"/>
          <c:x val="0.66556386701662307"/>
          <c:y val="8.7774156332940362E-2"/>
          <c:w val="0.31776946631671044"/>
          <c:h val="0.87677280932357438"/>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'[20220721. Base Final - Censo Los Soches (GMVZ).xlsx]Problemas ambientales'!$Z$1</c:f>
              <c:strCache>
                <c:ptCount val="1"/>
                <c:pt idx="0">
                  <c:v>%</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093-F847-8051-0A9EEF57AA2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093-F847-8051-0A9EEF57AA2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093-F847-8051-0A9EEF57AA2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093-F847-8051-0A9EEF57AA2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093-F847-8051-0A9EEF57AA2B}"/>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C093-F847-8051-0A9EEF57AA2B}"/>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C093-F847-8051-0A9EEF57AA2B}"/>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C093-F847-8051-0A9EEF57AA2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'[20220721. Base Final - Censo Los Soches (GMVZ).xlsx]Problemas ambientales'!$Y$2:$Y$9</c:f>
              <c:strCache>
                <c:ptCount val="8"/>
                <c:pt idx="0">
                  <c:v>Contaminación</c:v>
                </c:pt>
                <c:pt idx="1">
                  <c:v>Cambio climático </c:v>
                </c:pt>
                <c:pt idx="2">
                  <c:v>Ninguno</c:v>
                </c:pt>
                <c:pt idx="3">
                  <c:v>Agotamiento de los recursos</c:v>
                </c:pt>
                <c:pt idx="4">
                  <c:v>Estrés hídrico</c:v>
                </c:pt>
                <c:pt idx="5">
                  <c:v>Censo incompleto</c:v>
                </c:pt>
                <c:pt idx="6">
                  <c:v>Deforestacion /pérdida de diversidad biológica </c:v>
                </c:pt>
                <c:pt idx="7">
                  <c:v>Contaminación acústica</c:v>
                </c:pt>
              </c:strCache>
            </c:strRef>
          </c:cat>
          <c:val>
            <c:numRef>
              <c:f>'[20220721. Base Final - Censo Los Soches (GMVZ).xlsx]Problemas ambientales'!$Z$2:$Z$9</c:f>
              <c:numCache>
                <c:formatCode>0%</c:formatCode>
                <c:ptCount val="8"/>
                <c:pt idx="0">
                  <c:v>0.43181818181818182</c:v>
                </c:pt>
                <c:pt idx="1">
                  <c:v>0.22727272727272727</c:v>
                </c:pt>
                <c:pt idx="2">
                  <c:v>0.19886363636363635</c:v>
                </c:pt>
                <c:pt idx="3">
                  <c:v>7.3863636363636367E-2</c:v>
                </c:pt>
                <c:pt idx="4">
                  <c:v>2.8409090909090908E-2</c:v>
                </c:pt>
                <c:pt idx="5">
                  <c:v>1.7045454545454544E-2</c:v>
                </c:pt>
                <c:pt idx="6">
                  <c:v>1.7045454545454544E-2</c:v>
                </c:pt>
                <c:pt idx="7">
                  <c:v>0.01</c:v>
                </c:pt>
              </c:numCache>
            </c:numRef>
          </c:val>
          <c:extLst>
            <c:ext xmlns:c16="http://schemas.microsoft.com/office/drawing/2014/chart" uri="{C3380CC4-5D6E-409C-BE32-E72D297353CC}">
              <c16:uniqueId val="{00000010-C093-F847-8051-0A9EEF57AA2B}"/>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'[20220721. Base Final - Censo Los Soches (GMVZ).xlsx]Problemas ambientales'!$AD$1</c:f>
              <c:strCache>
                <c:ptCount val="1"/>
                <c:pt idx="0">
                  <c:v>%</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FF3-8949-B624-F1B0F500E4A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FF3-8949-B624-F1B0F500E4A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FF3-8949-B624-F1B0F500E4A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'[20220721. Base Final - Censo Los Soches (GMVZ).xlsx]Problemas ambientales'!$AC$2:$AC$4</c:f>
              <c:strCache>
                <c:ptCount val="3"/>
                <c:pt idx="0">
                  <c:v>NO</c:v>
                </c:pt>
                <c:pt idx="1">
                  <c:v>SI</c:v>
                </c:pt>
                <c:pt idx="2">
                  <c:v>Censo incompleto</c:v>
                </c:pt>
              </c:strCache>
            </c:strRef>
          </c:cat>
          <c:val>
            <c:numRef>
              <c:f>'[20220721. Base Final - Censo Los Soches (GMVZ).xlsx]Problemas ambientales'!$AD$2:$AD$4</c:f>
              <c:numCache>
                <c:formatCode>0%</c:formatCode>
                <c:ptCount val="3"/>
                <c:pt idx="0">
                  <c:v>0.46022727272727271</c:v>
                </c:pt>
                <c:pt idx="1">
                  <c:v>0.52272727272727271</c:v>
                </c:pt>
                <c:pt idx="2">
                  <c:v>1.7045454545454544E-2</c:v>
                </c:pt>
              </c:numCache>
            </c:numRef>
          </c:val>
          <c:extLst>
            <c:ext xmlns:c16="http://schemas.microsoft.com/office/drawing/2014/chart" uri="{C3380CC4-5D6E-409C-BE32-E72D297353CC}">
              <c16:uniqueId val="{00000006-1FF3-8949-B624-F1B0F500E4AA}"/>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'[20220721. Base Final - Censo Los Soches (GMVZ).xlsx]Problemas ambientales'!$AI$1</c:f>
              <c:strCache>
                <c:ptCount val="1"/>
                <c:pt idx="0">
                  <c:v>#</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233-CC48-AF7A-D8F5B53C1D8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233-CC48-AF7A-D8F5B53C1D8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233-CC48-AF7A-D8F5B53C1D8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233-CC48-AF7A-D8F5B53C1D8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233-CC48-AF7A-D8F5B53C1D8A}"/>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C233-CC48-AF7A-D8F5B53C1D8A}"/>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C233-CC48-AF7A-D8F5B53C1D8A}"/>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C233-CC48-AF7A-D8F5B53C1D8A}"/>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C233-CC48-AF7A-D8F5B53C1D8A}"/>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C233-CC48-AF7A-D8F5B53C1D8A}"/>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C233-CC48-AF7A-D8F5B53C1D8A}"/>
              </c:ext>
            </c:extLst>
          </c:dPt>
          <c:dLbls>
            <c:dLbl>
              <c:idx val="6"/>
              <c:layout>
                <c:manualLayout>
                  <c:x val="1.5745516185476816E-2"/>
                  <c:y val="3.518044619422572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C233-CC48-AF7A-D8F5B53C1D8A}"/>
                </c:ext>
              </c:extLst>
            </c:dLbl>
            <c:dLbl>
              <c:idx val="7"/>
              <c:layout>
                <c:manualLayout>
                  <c:x val="8.2040682414697905E-3"/>
                  <c:y val="2.601159230096238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C233-CC48-AF7A-D8F5B53C1D8A}"/>
                </c:ext>
              </c:extLst>
            </c:dLbl>
            <c:dLbl>
              <c:idx val="8"/>
              <c:layout>
                <c:manualLayout>
                  <c:x val="1.0553587051618522E-2"/>
                  <c:y val="2.9015018955963839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1-C233-CC48-AF7A-D8F5B53C1D8A}"/>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'[20220721. Base Final - Censo Los Soches (GMVZ).xlsx]Problemas ambientales'!$AH$2:$AH$12</c:f>
              <c:strCache>
                <c:ptCount val="11"/>
                <c:pt idx="0">
                  <c:v>En la casa </c:v>
                </c:pt>
                <c:pt idx="1">
                  <c:v>Alcaldía Local</c:v>
                </c:pt>
                <c:pt idx="2">
                  <c:v>En una institucion educativa</c:v>
                </c:pt>
                <c:pt idx="3">
                  <c:v>Organizaciones o colectivos y diálogos con otras comunidaddes campesinas </c:v>
                </c:pt>
                <c:pt idx="4">
                  <c:v>En la acción comunal de la vereda</c:v>
                </c:pt>
                <c:pt idx="5">
                  <c:v>En su trabajo </c:v>
                </c:pt>
                <c:pt idx="6">
                  <c:v>En la vereda</c:v>
                </c:pt>
                <c:pt idx="7">
                  <c:v>Censo incompleto</c:v>
                </c:pt>
                <c:pt idx="8">
                  <c:v>En organizaciones o colectivos juveniles</c:v>
                </c:pt>
                <c:pt idx="9">
                  <c:v>Hospital de Usme</c:v>
                </c:pt>
                <c:pt idx="10">
                  <c:v>Secretaría Distrital de Ambiente - Bogotá</c:v>
                </c:pt>
              </c:strCache>
            </c:strRef>
          </c:cat>
          <c:val>
            <c:numRef>
              <c:f>'[20220721. Base Final - Censo Los Soches (GMVZ).xlsx]Problemas ambientales'!$AI$2:$AI$12</c:f>
              <c:numCache>
                <c:formatCode>General</c:formatCode>
                <c:ptCount val="11"/>
                <c:pt idx="0">
                  <c:v>23</c:v>
                </c:pt>
                <c:pt idx="1">
                  <c:v>16</c:v>
                </c:pt>
                <c:pt idx="2">
                  <c:v>15</c:v>
                </c:pt>
                <c:pt idx="3">
                  <c:v>11</c:v>
                </c:pt>
                <c:pt idx="4">
                  <c:v>10</c:v>
                </c:pt>
                <c:pt idx="5">
                  <c:v>7</c:v>
                </c:pt>
                <c:pt idx="6">
                  <c:v>4</c:v>
                </c:pt>
                <c:pt idx="7">
                  <c:v>3</c:v>
                </c:pt>
                <c:pt idx="8">
                  <c:v>3</c:v>
                </c:pt>
                <c:pt idx="9">
                  <c:v>2</c:v>
                </c:pt>
                <c:pt idx="10">
                  <c:v>1</c:v>
                </c:pt>
              </c:numCache>
            </c:numRef>
          </c:val>
          <c:extLst>
            <c:ext xmlns:c16="http://schemas.microsoft.com/office/drawing/2014/chart" uri="{C3380CC4-5D6E-409C-BE32-E72D297353CC}">
              <c16:uniqueId val="{00000016-C233-CC48-AF7A-D8F5B53C1D8A}"/>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Columna1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52B8-47C0-BBC8-10D6B15B6FB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52B8-47C0-BBC8-10D6B15B6FB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52B8-47C0-BBC8-10D6B15B6FB7}"/>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52B8-47C0-BBC8-10D6B15B6FB7}"/>
              </c:ext>
            </c:extLst>
          </c:dPt>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4"/>
                <c:pt idx="0">
                  <c:v>Mujeres</c:v>
                </c:pt>
                <c:pt idx="1">
                  <c:v>Hombres</c:v>
                </c:pt>
                <c:pt idx="2">
                  <c:v>Compartida</c:v>
                </c:pt>
                <c:pt idx="3">
                  <c:v>Sin información</c:v>
                </c:pt>
              </c:strCache>
            </c:strRef>
          </c:cat>
          <c:val>
            <c:numRef>
              <c:f>Hoja1!$B$2:$B$5</c:f>
              <c:numCache>
                <c:formatCode>0%</c:formatCode>
                <c:ptCount val="4"/>
                <c:pt idx="0">
                  <c:v>0.43</c:v>
                </c:pt>
                <c:pt idx="1">
                  <c:v>0.4</c:v>
                </c:pt>
                <c:pt idx="2">
                  <c:v>0.16</c:v>
                </c:pt>
                <c:pt idx="3">
                  <c:v>0.01</c:v>
                </c:pt>
              </c:numCache>
            </c:numRef>
          </c:val>
          <c:extLst>
            <c:ext xmlns:c16="http://schemas.microsoft.com/office/drawing/2014/chart" uri="{C3380CC4-5D6E-409C-BE32-E72D297353CC}">
              <c16:uniqueId val="{00000000-FFB0-49F5-9372-F0772BECA22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'[20220721. Base Final - Censo Los Soches (GMVZ).xlsx]Prácticas sostenibles'!$P$1</c:f>
              <c:strCache>
                <c:ptCount val="1"/>
                <c:pt idx="0">
                  <c:v>SI</c:v>
                </c:pt>
              </c:strCache>
            </c:strRef>
          </c:tx>
          <c:spPr>
            <a:solidFill>
              <a:schemeClr val="accent1"/>
            </a:solidFill>
            <a:ln>
              <a:noFill/>
            </a:ln>
            <a:effectLst/>
          </c:spPr>
          <c:invertIfNegative val="0"/>
          <c:cat>
            <c:strRef>
              <c:f>'[20220721. Base Final - Censo Los Soches (GMVZ).xlsx]Prácticas sostenibles'!$O$2:$O$12</c:f>
              <c:strCache>
                <c:ptCount val="11"/>
                <c:pt idx="0">
                  <c:v>Clasificación de basura</c:v>
                </c:pt>
                <c:pt idx="1">
                  <c:v>Prácticas para reducir el consumo de agua y energía eléctrica</c:v>
                </c:pt>
                <c:pt idx="2">
                  <c:v>Usa bombillas de bajo consumo</c:v>
                </c:pt>
                <c:pt idx="3">
                  <c:v>Apaga luces</c:v>
                </c:pt>
                <c:pt idx="4">
                  <c:v>Plancha la mayor cantidad de ropa en cada ocasión o no planchar</c:v>
                </c:pt>
                <c:pt idx="5">
                  <c:v>Cambia electrodomésticos por otros de bajo consumo</c:v>
                </c:pt>
                <c:pt idx="6">
                  <c:v>Desconecta aparatos eléctricos</c:v>
                </c:pt>
                <c:pt idx="7">
                  <c:v>Reutiliza el agua</c:v>
                </c:pt>
                <c:pt idx="8">
                  <c:v>Recolecta agua lluvia</c:v>
                </c:pt>
                <c:pt idx="9">
                  <c:v>Usa tanque sanitario de bajo consumo de agua</c:v>
                </c:pt>
                <c:pt idx="10">
                  <c:v>Usa economizadores de agua</c:v>
                </c:pt>
              </c:strCache>
            </c:strRef>
          </c:cat>
          <c:val>
            <c:numRef>
              <c:f>'[20220721. Base Final - Censo Los Soches (GMVZ).xlsx]Prácticas sostenibles'!$P$2:$P$12</c:f>
              <c:numCache>
                <c:formatCode>General</c:formatCode>
                <c:ptCount val="11"/>
                <c:pt idx="0">
                  <c:v>122</c:v>
                </c:pt>
                <c:pt idx="1">
                  <c:v>173</c:v>
                </c:pt>
                <c:pt idx="2">
                  <c:v>161</c:v>
                </c:pt>
                <c:pt idx="3">
                  <c:v>157</c:v>
                </c:pt>
                <c:pt idx="4">
                  <c:v>56</c:v>
                </c:pt>
                <c:pt idx="5">
                  <c:v>41</c:v>
                </c:pt>
                <c:pt idx="6">
                  <c:v>125</c:v>
                </c:pt>
                <c:pt idx="7">
                  <c:v>127</c:v>
                </c:pt>
                <c:pt idx="8">
                  <c:v>13</c:v>
                </c:pt>
                <c:pt idx="9">
                  <c:v>42</c:v>
                </c:pt>
                <c:pt idx="10">
                  <c:v>11</c:v>
                </c:pt>
              </c:numCache>
            </c:numRef>
          </c:val>
          <c:extLst>
            <c:ext xmlns:c16="http://schemas.microsoft.com/office/drawing/2014/chart" uri="{C3380CC4-5D6E-409C-BE32-E72D297353CC}">
              <c16:uniqueId val="{00000000-1210-5D46-B13D-F786EB46C8B7}"/>
            </c:ext>
          </c:extLst>
        </c:ser>
        <c:ser>
          <c:idx val="1"/>
          <c:order val="1"/>
          <c:tx>
            <c:strRef>
              <c:f>'[20220721. Base Final - Censo Los Soches (GMVZ).xlsx]Prácticas sostenibles'!$Q$1</c:f>
              <c:strCache>
                <c:ptCount val="1"/>
                <c:pt idx="0">
                  <c:v>NO</c:v>
                </c:pt>
              </c:strCache>
            </c:strRef>
          </c:tx>
          <c:spPr>
            <a:solidFill>
              <a:schemeClr val="accent2"/>
            </a:solidFill>
            <a:ln>
              <a:noFill/>
            </a:ln>
            <a:effectLst/>
          </c:spPr>
          <c:invertIfNegative val="0"/>
          <c:cat>
            <c:strRef>
              <c:f>'[20220721. Base Final - Censo Los Soches (GMVZ).xlsx]Prácticas sostenibles'!$O$2:$O$12</c:f>
              <c:strCache>
                <c:ptCount val="11"/>
                <c:pt idx="0">
                  <c:v>Clasificación de basura</c:v>
                </c:pt>
                <c:pt idx="1">
                  <c:v>Prácticas para reducir el consumo de agua y energía eléctrica</c:v>
                </c:pt>
                <c:pt idx="2">
                  <c:v>Usa bombillas de bajo consumo</c:v>
                </c:pt>
                <c:pt idx="3">
                  <c:v>Apaga luces</c:v>
                </c:pt>
                <c:pt idx="4">
                  <c:v>Plancha la mayor cantidad de ropa en cada ocasión o no planchar</c:v>
                </c:pt>
                <c:pt idx="5">
                  <c:v>Cambia electrodomésticos por otros de bajo consumo</c:v>
                </c:pt>
                <c:pt idx="6">
                  <c:v>Desconecta aparatos eléctricos</c:v>
                </c:pt>
                <c:pt idx="7">
                  <c:v>Reutiliza el agua</c:v>
                </c:pt>
                <c:pt idx="8">
                  <c:v>Recolecta agua lluvia</c:v>
                </c:pt>
                <c:pt idx="9">
                  <c:v>Usa tanque sanitario de bajo consumo de agua</c:v>
                </c:pt>
                <c:pt idx="10">
                  <c:v>Usa economizadores de agua</c:v>
                </c:pt>
              </c:strCache>
            </c:strRef>
          </c:cat>
          <c:val>
            <c:numRef>
              <c:f>'[20220721. Base Final - Censo Los Soches (GMVZ).xlsx]Prácticas sostenibles'!$Q$2:$Q$12</c:f>
              <c:numCache>
                <c:formatCode>General</c:formatCode>
                <c:ptCount val="11"/>
                <c:pt idx="0">
                  <c:v>51</c:v>
                </c:pt>
                <c:pt idx="1">
                  <c:v>0</c:v>
                </c:pt>
                <c:pt idx="2">
                  <c:v>12</c:v>
                </c:pt>
                <c:pt idx="3">
                  <c:v>16</c:v>
                </c:pt>
                <c:pt idx="4">
                  <c:v>117</c:v>
                </c:pt>
                <c:pt idx="5">
                  <c:v>132</c:v>
                </c:pt>
                <c:pt idx="6">
                  <c:v>48</c:v>
                </c:pt>
                <c:pt idx="7">
                  <c:v>46</c:v>
                </c:pt>
                <c:pt idx="8">
                  <c:v>60</c:v>
                </c:pt>
                <c:pt idx="9">
                  <c:v>131</c:v>
                </c:pt>
                <c:pt idx="10">
                  <c:v>162</c:v>
                </c:pt>
              </c:numCache>
            </c:numRef>
          </c:val>
          <c:extLst>
            <c:ext xmlns:c16="http://schemas.microsoft.com/office/drawing/2014/chart" uri="{C3380CC4-5D6E-409C-BE32-E72D297353CC}">
              <c16:uniqueId val="{00000001-1210-5D46-B13D-F786EB46C8B7}"/>
            </c:ext>
          </c:extLst>
        </c:ser>
        <c:dLbls>
          <c:showLegendKey val="0"/>
          <c:showVal val="0"/>
          <c:showCatName val="0"/>
          <c:showSerName val="0"/>
          <c:showPercent val="0"/>
          <c:showBubbleSize val="0"/>
        </c:dLbls>
        <c:gapWidth val="75"/>
        <c:overlap val="-25"/>
        <c:axId val="650766559"/>
        <c:axId val="650835903"/>
      </c:barChart>
      <c:catAx>
        <c:axId val="65076655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crossAx val="650835903"/>
        <c:crosses val="autoZero"/>
        <c:auto val="1"/>
        <c:lblAlgn val="ctr"/>
        <c:lblOffset val="100"/>
        <c:noMultiLvlLbl val="0"/>
      </c:catAx>
      <c:valAx>
        <c:axId val="65083590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crossAx val="6507665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Hoja2!$A$3</c:f>
              <c:strCache>
                <c:ptCount val="1"/>
                <c:pt idx="0">
                  <c:v>Entre 0 y 5 años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Hoja2!$B$1:$K$2</c:f>
              <c:multiLvlStrCache>
                <c:ptCount val="10"/>
                <c:lvl>
                  <c:pt idx="0">
                    <c:v>Casadas</c:v>
                  </c:pt>
                  <c:pt idx="1">
                    <c:v>Solteras</c:v>
                  </c:pt>
                  <c:pt idx="2">
                    <c:v>Unión libre</c:v>
                  </c:pt>
                  <c:pt idx="3">
                    <c:v>Viudas</c:v>
                  </c:pt>
                  <c:pt idx="4">
                    <c:v>Sin información</c:v>
                  </c:pt>
                  <c:pt idx="5">
                    <c:v>Casados</c:v>
                  </c:pt>
                  <c:pt idx="6">
                    <c:v>Solteros</c:v>
                  </c:pt>
                  <c:pt idx="7">
                    <c:v>Unión libre</c:v>
                  </c:pt>
                  <c:pt idx="8">
                    <c:v>Viudos</c:v>
                  </c:pt>
                  <c:pt idx="9">
                    <c:v>Sin información</c:v>
                  </c:pt>
                </c:lvl>
                <c:lvl>
                  <c:pt idx="0">
                    <c:v>Mujeres</c:v>
                  </c:pt>
                  <c:pt idx="5">
                    <c:v>Hombres</c:v>
                  </c:pt>
                </c:lvl>
              </c:multiLvlStrCache>
            </c:multiLvlStrRef>
          </c:cat>
          <c:val>
            <c:numRef>
              <c:f>Hoja2!$B$3:$K$3</c:f>
              <c:numCache>
                <c:formatCode>General</c:formatCode>
                <c:ptCount val="10"/>
                <c:pt idx="1">
                  <c:v>25</c:v>
                </c:pt>
                <c:pt idx="6">
                  <c:v>35</c:v>
                </c:pt>
              </c:numCache>
            </c:numRef>
          </c:val>
          <c:extLst>
            <c:ext xmlns:c16="http://schemas.microsoft.com/office/drawing/2014/chart" uri="{C3380CC4-5D6E-409C-BE32-E72D297353CC}">
              <c16:uniqueId val="{00000000-1F8A-45A3-9F99-E9990D07B572}"/>
            </c:ext>
          </c:extLst>
        </c:ser>
        <c:ser>
          <c:idx val="1"/>
          <c:order val="1"/>
          <c:tx>
            <c:strRef>
              <c:f>Hoja2!$A$4</c:f>
              <c:strCache>
                <c:ptCount val="1"/>
                <c:pt idx="0">
                  <c:v>Entre 6 y 12 años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Hoja2!$B$1:$K$2</c:f>
              <c:multiLvlStrCache>
                <c:ptCount val="10"/>
                <c:lvl>
                  <c:pt idx="0">
                    <c:v>Casadas</c:v>
                  </c:pt>
                  <c:pt idx="1">
                    <c:v>Solteras</c:v>
                  </c:pt>
                  <c:pt idx="2">
                    <c:v>Unión libre</c:v>
                  </c:pt>
                  <c:pt idx="3">
                    <c:v>Viudas</c:v>
                  </c:pt>
                  <c:pt idx="4">
                    <c:v>Sin información</c:v>
                  </c:pt>
                  <c:pt idx="5">
                    <c:v>Casados</c:v>
                  </c:pt>
                  <c:pt idx="6">
                    <c:v>Solteros</c:v>
                  </c:pt>
                  <c:pt idx="7">
                    <c:v>Unión libre</c:v>
                  </c:pt>
                  <c:pt idx="8">
                    <c:v>Viudos</c:v>
                  </c:pt>
                  <c:pt idx="9">
                    <c:v>Sin información</c:v>
                  </c:pt>
                </c:lvl>
                <c:lvl>
                  <c:pt idx="0">
                    <c:v>Mujeres</c:v>
                  </c:pt>
                  <c:pt idx="5">
                    <c:v>Hombres</c:v>
                  </c:pt>
                </c:lvl>
              </c:multiLvlStrCache>
            </c:multiLvlStrRef>
          </c:cat>
          <c:val>
            <c:numRef>
              <c:f>Hoja2!$B$4:$K$4</c:f>
              <c:numCache>
                <c:formatCode>General</c:formatCode>
                <c:ptCount val="10"/>
                <c:pt idx="1">
                  <c:v>42</c:v>
                </c:pt>
                <c:pt idx="6">
                  <c:v>44</c:v>
                </c:pt>
              </c:numCache>
            </c:numRef>
          </c:val>
          <c:extLst>
            <c:ext xmlns:c16="http://schemas.microsoft.com/office/drawing/2014/chart" uri="{C3380CC4-5D6E-409C-BE32-E72D297353CC}">
              <c16:uniqueId val="{00000001-1F8A-45A3-9F99-E9990D07B572}"/>
            </c:ext>
          </c:extLst>
        </c:ser>
        <c:ser>
          <c:idx val="2"/>
          <c:order val="2"/>
          <c:tx>
            <c:strRef>
              <c:f>Hoja2!$A$5</c:f>
              <c:strCache>
                <c:ptCount val="1"/>
                <c:pt idx="0">
                  <c:v>Entre 13 y 18 años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Hoja2!$B$1:$K$2</c:f>
              <c:multiLvlStrCache>
                <c:ptCount val="10"/>
                <c:lvl>
                  <c:pt idx="0">
                    <c:v>Casadas</c:v>
                  </c:pt>
                  <c:pt idx="1">
                    <c:v>Solteras</c:v>
                  </c:pt>
                  <c:pt idx="2">
                    <c:v>Unión libre</c:v>
                  </c:pt>
                  <c:pt idx="3">
                    <c:v>Viudas</c:v>
                  </c:pt>
                  <c:pt idx="4">
                    <c:v>Sin información</c:v>
                  </c:pt>
                  <c:pt idx="5">
                    <c:v>Casados</c:v>
                  </c:pt>
                  <c:pt idx="6">
                    <c:v>Solteros</c:v>
                  </c:pt>
                  <c:pt idx="7">
                    <c:v>Unión libre</c:v>
                  </c:pt>
                  <c:pt idx="8">
                    <c:v>Viudos</c:v>
                  </c:pt>
                  <c:pt idx="9">
                    <c:v>Sin información</c:v>
                  </c:pt>
                </c:lvl>
                <c:lvl>
                  <c:pt idx="0">
                    <c:v>Mujeres</c:v>
                  </c:pt>
                  <c:pt idx="5">
                    <c:v>Hombres</c:v>
                  </c:pt>
                </c:lvl>
              </c:multiLvlStrCache>
            </c:multiLvlStrRef>
          </c:cat>
          <c:val>
            <c:numRef>
              <c:f>Hoja2!$B$5:$K$5</c:f>
              <c:numCache>
                <c:formatCode>General</c:formatCode>
                <c:ptCount val="10"/>
                <c:pt idx="1">
                  <c:v>23</c:v>
                </c:pt>
                <c:pt idx="2">
                  <c:v>4</c:v>
                </c:pt>
                <c:pt idx="6">
                  <c:v>30</c:v>
                </c:pt>
              </c:numCache>
            </c:numRef>
          </c:val>
          <c:extLst>
            <c:ext xmlns:c16="http://schemas.microsoft.com/office/drawing/2014/chart" uri="{C3380CC4-5D6E-409C-BE32-E72D297353CC}">
              <c16:uniqueId val="{00000002-1F8A-45A3-9F99-E9990D07B572}"/>
            </c:ext>
          </c:extLst>
        </c:ser>
        <c:ser>
          <c:idx val="3"/>
          <c:order val="3"/>
          <c:tx>
            <c:strRef>
              <c:f>Hoja2!$A$6</c:f>
              <c:strCache>
                <c:ptCount val="1"/>
                <c:pt idx="0">
                  <c:v>Entre 19 y 40 años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Hoja2!$B$1:$K$2</c:f>
              <c:multiLvlStrCache>
                <c:ptCount val="10"/>
                <c:lvl>
                  <c:pt idx="0">
                    <c:v>Casadas</c:v>
                  </c:pt>
                  <c:pt idx="1">
                    <c:v>Solteras</c:v>
                  </c:pt>
                  <c:pt idx="2">
                    <c:v>Unión libre</c:v>
                  </c:pt>
                  <c:pt idx="3">
                    <c:v>Viudas</c:v>
                  </c:pt>
                  <c:pt idx="4">
                    <c:v>Sin información</c:v>
                  </c:pt>
                  <c:pt idx="5">
                    <c:v>Casados</c:v>
                  </c:pt>
                  <c:pt idx="6">
                    <c:v>Solteros</c:v>
                  </c:pt>
                  <c:pt idx="7">
                    <c:v>Unión libre</c:v>
                  </c:pt>
                  <c:pt idx="8">
                    <c:v>Viudos</c:v>
                  </c:pt>
                  <c:pt idx="9">
                    <c:v>Sin información</c:v>
                  </c:pt>
                </c:lvl>
                <c:lvl>
                  <c:pt idx="0">
                    <c:v>Mujeres</c:v>
                  </c:pt>
                  <c:pt idx="5">
                    <c:v>Hombres</c:v>
                  </c:pt>
                </c:lvl>
              </c:multiLvlStrCache>
            </c:multiLvlStrRef>
          </c:cat>
          <c:val>
            <c:numRef>
              <c:f>Hoja2!$B$6:$K$6</c:f>
              <c:numCache>
                <c:formatCode>General</c:formatCode>
                <c:ptCount val="10"/>
                <c:pt idx="0">
                  <c:v>5</c:v>
                </c:pt>
                <c:pt idx="1">
                  <c:v>49</c:v>
                </c:pt>
                <c:pt idx="2">
                  <c:v>50</c:v>
                </c:pt>
                <c:pt idx="4">
                  <c:v>1</c:v>
                </c:pt>
                <c:pt idx="5">
                  <c:v>5</c:v>
                </c:pt>
                <c:pt idx="6">
                  <c:v>61</c:v>
                </c:pt>
                <c:pt idx="7">
                  <c:v>42</c:v>
                </c:pt>
              </c:numCache>
            </c:numRef>
          </c:val>
          <c:extLst>
            <c:ext xmlns:c16="http://schemas.microsoft.com/office/drawing/2014/chart" uri="{C3380CC4-5D6E-409C-BE32-E72D297353CC}">
              <c16:uniqueId val="{00000003-1F8A-45A3-9F99-E9990D07B572}"/>
            </c:ext>
          </c:extLst>
        </c:ser>
        <c:ser>
          <c:idx val="4"/>
          <c:order val="4"/>
          <c:tx>
            <c:strRef>
              <c:f>Hoja2!$A$7</c:f>
              <c:strCache>
                <c:ptCount val="1"/>
                <c:pt idx="0">
                  <c:v>Entre 41 y 60 años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Hoja2!$B$1:$K$2</c:f>
              <c:multiLvlStrCache>
                <c:ptCount val="10"/>
                <c:lvl>
                  <c:pt idx="0">
                    <c:v>Casadas</c:v>
                  </c:pt>
                  <c:pt idx="1">
                    <c:v>Solteras</c:v>
                  </c:pt>
                  <c:pt idx="2">
                    <c:v>Unión libre</c:v>
                  </c:pt>
                  <c:pt idx="3">
                    <c:v>Viudas</c:v>
                  </c:pt>
                  <c:pt idx="4">
                    <c:v>Sin información</c:v>
                  </c:pt>
                  <c:pt idx="5">
                    <c:v>Casados</c:v>
                  </c:pt>
                  <c:pt idx="6">
                    <c:v>Solteros</c:v>
                  </c:pt>
                  <c:pt idx="7">
                    <c:v>Unión libre</c:v>
                  </c:pt>
                  <c:pt idx="8">
                    <c:v>Viudos</c:v>
                  </c:pt>
                  <c:pt idx="9">
                    <c:v>Sin información</c:v>
                  </c:pt>
                </c:lvl>
                <c:lvl>
                  <c:pt idx="0">
                    <c:v>Mujeres</c:v>
                  </c:pt>
                  <c:pt idx="5">
                    <c:v>Hombres</c:v>
                  </c:pt>
                </c:lvl>
              </c:multiLvlStrCache>
            </c:multiLvlStrRef>
          </c:cat>
          <c:val>
            <c:numRef>
              <c:f>Hoja2!$B$7:$K$7</c:f>
              <c:numCache>
                <c:formatCode>General</c:formatCode>
                <c:ptCount val="10"/>
                <c:pt idx="0">
                  <c:v>17</c:v>
                </c:pt>
                <c:pt idx="1">
                  <c:v>20</c:v>
                </c:pt>
                <c:pt idx="2">
                  <c:v>21</c:v>
                </c:pt>
                <c:pt idx="3">
                  <c:v>1</c:v>
                </c:pt>
                <c:pt idx="4">
                  <c:v>1</c:v>
                </c:pt>
                <c:pt idx="5">
                  <c:v>15</c:v>
                </c:pt>
                <c:pt idx="6">
                  <c:v>24</c:v>
                </c:pt>
                <c:pt idx="7">
                  <c:v>32</c:v>
                </c:pt>
                <c:pt idx="8">
                  <c:v>1</c:v>
                </c:pt>
                <c:pt idx="9">
                  <c:v>1</c:v>
                </c:pt>
              </c:numCache>
            </c:numRef>
          </c:val>
          <c:extLst>
            <c:ext xmlns:c16="http://schemas.microsoft.com/office/drawing/2014/chart" uri="{C3380CC4-5D6E-409C-BE32-E72D297353CC}">
              <c16:uniqueId val="{00000004-1F8A-45A3-9F99-E9990D07B572}"/>
            </c:ext>
          </c:extLst>
        </c:ser>
        <c:ser>
          <c:idx val="5"/>
          <c:order val="5"/>
          <c:tx>
            <c:strRef>
              <c:f>Hoja2!$A$8</c:f>
              <c:strCache>
                <c:ptCount val="1"/>
                <c:pt idx="0">
                  <c:v>Mayores de 60 años</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Hoja2!$B$1:$K$2</c:f>
              <c:multiLvlStrCache>
                <c:ptCount val="10"/>
                <c:lvl>
                  <c:pt idx="0">
                    <c:v>Casadas</c:v>
                  </c:pt>
                  <c:pt idx="1">
                    <c:v>Solteras</c:v>
                  </c:pt>
                  <c:pt idx="2">
                    <c:v>Unión libre</c:v>
                  </c:pt>
                  <c:pt idx="3">
                    <c:v>Viudas</c:v>
                  </c:pt>
                  <c:pt idx="4">
                    <c:v>Sin información</c:v>
                  </c:pt>
                  <c:pt idx="5">
                    <c:v>Casados</c:v>
                  </c:pt>
                  <c:pt idx="6">
                    <c:v>Solteros</c:v>
                  </c:pt>
                  <c:pt idx="7">
                    <c:v>Unión libre</c:v>
                  </c:pt>
                  <c:pt idx="8">
                    <c:v>Viudos</c:v>
                  </c:pt>
                  <c:pt idx="9">
                    <c:v>Sin información</c:v>
                  </c:pt>
                </c:lvl>
                <c:lvl>
                  <c:pt idx="0">
                    <c:v>Mujeres</c:v>
                  </c:pt>
                  <c:pt idx="5">
                    <c:v>Hombres</c:v>
                  </c:pt>
                </c:lvl>
              </c:multiLvlStrCache>
            </c:multiLvlStrRef>
          </c:cat>
          <c:val>
            <c:numRef>
              <c:f>Hoja2!$B$8:$K$8</c:f>
              <c:numCache>
                <c:formatCode>General</c:formatCode>
                <c:ptCount val="10"/>
                <c:pt idx="0">
                  <c:v>11</c:v>
                </c:pt>
                <c:pt idx="1">
                  <c:v>7</c:v>
                </c:pt>
                <c:pt idx="2">
                  <c:v>4</c:v>
                </c:pt>
                <c:pt idx="3">
                  <c:v>8</c:v>
                </c:pt>
                <c:pt idx="5">
                  <c:v>17</c:v>
                </c:pt>
                <c:pt idx="6">
                  <c:v>12</c:v>
                </c:pt>
                <c:pt idx="7">
                  <c:v>4</c:v>
                </c:pt>
                <c:pt idx="8">
                  <c:v>2</c:v>
                </c:pt>
              </c:numCache>
            </c:numRef>
          </c:val>
          <c:extLst>
            <c:ext xmlns:c16="http://schemas.microsoft.com/office/drawing/2014/chart" uri="{C3380CC4-5D6E-409C-BE32-E72D297353CC}">
              <c16:uniqueId val="{00000005-1F8A-45A3-9F99-E9990D07B572}"/>
            </c:ext>
          </c:extLst>
        </c:ser>
        <c:dLbls>
          <c:dLblPos val="outEnd"/>
          <c:showLegendKey val="0"/>
          <c:showVal val="1"/>
          <c:showCatName val="0"/>
          <c:showSerName val="0"/>
          <c:showPercent val="0"/>
          <c:showBubbleSize val="0"/>
        </c:dLbls>
        <c:gapWidth val="219"/>
        <c:overlap val="-27"/>
        <c:axId val="289871976"/>
        <c:axId val="289872960"/>
      </c:barChart>
      <c:catAx>
        <c:axId val="289871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289872960"/>
        <c:crosses val="autoZero"/>
        <c:auto val="1"/>
        <c:lblAlgn val="ctr"/>
        <c:lblOffset val="100"/>
        <c:noMultiLvlLbl val="0"/>
      </c:catAx>
      <c:valAx>
        <c:axId val="289872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289871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Columna1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33F8-4A4E-8D50-C8A9E919D3E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33F8-4A4E-8D50-C8A9E919D3E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33F8-4A4E-8D50-C8A9E919D3E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Nacidos en la vereda</c:v>
                </c:pt>
                <c:pt idx="1">
                  <c:v>No nacidos en la vereda</c:v>
                </c:pt>
                <c:pt idx="2">
                  <c:v>Sin información</c:v>
                </c:pt>
              </c:strCache>
            </c:strRef>
          </c:cat>
          <c:val>
            <c:numRef>
              <c:f>Hoja1!$B$2:$B$4</c:f>
              <c:numCache>
                <c:formatCode>0%</c:formatCode>
                <c:ptCount val="3"/>
                <c:pt idx="0">
                  <c:v>0.72</c:v>
                </c:pt>
                <c:pt idx="1">
                  <c:v>0.27</c:v>
                </c:pt>
                <c:pt idx="2">
                  <c:v>0.01</c:v>
                </c:pt>
              </c:numCache>
            </c:numRef>
          </c:val>
          <c:extLst>
            <c:ext xmlns:c16="http://schemas.microsoft.com/office/drawing/2014/chart" uri="{C3380CC4-5D6E-409C-BE32-E72D297353CC}">
              <c16:uniqueId val="{00000000-7C96-47ED-9610-A23E2666BD51}"/>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Columna1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003C-45FC-94CD-E36E876609B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003C-45FC-94CD-E36E876609B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003C-45FC-94CD-E36E876609B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Sabe leer y escribir</c:v>
                </c:pt>
                <c:pt idx="1">
                  <c:v>No sabe leer y escribir</c:v>
                </c:pt>
                <c:pt idx="2">
                  <c:v>Sin información</c:v>
                </c:pt>
              </c:strCache>
            </c:strRef>
          </c:cat>
          <c:val>
            <c:numRef>
              <c:f>Hoja1!$B$2:$B$4</c:f>
              <c:numCache>
                <c:formatCode>0%</c:formatCode>
                <c:ptCount val="3"/>
                <c:pt idx="0">
                  <c:v>0.95</c:v>
                </c:pt>
                <c:pt idx="1">
                  <c:v>0.04</c:v>
                </c:pt>
                <c:pt idx="2">
                  <c:v>0.01</c:v>
                </c:pt>
              </c:numCache>
            </c:numRef>
          </c:val>
          <c:extLst>
            <c:ext xmlns:c16="http://schemas.microsoft.com/office/drawing/2014/chart" uri="{C3380CC4-5D6E-409C-BE32-E72D297353CC}">
              <c16:uniqueId val="{00000000-2212-4C67-9A73-A272344E19A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Asisten</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Hoja1!$A$2:$A$7</c:f>
              <c:strCache>
                <c:ptCount val="6"/>
                <c:pt idx="0">
                  <c:v>0 a 5 años</c:v>
                </c:pt>
                <c:pt idx="1">
                  <c:v>6 a 12 años</c:v>
                </c:pt>
                <c:pt idx="2">
                  <c:v>13 a 18 años</c:v>
                </c:pt>
                <c:pt idx="3">
                  <c:v>19 a 40 años</c:v>
                </c:pt>
                <c:pt idx="4">
                  <c:v>41 a 60 años</c:v>
                </c:pt>
                <c:pt idx="5">
                  <c:v>Mayores de 60 años</c:v>
                </c:pt>
              </c:strCache>
            </c:strRef>
          </c:cat>
          <c:val>
            <c:numRef>
              <c:f>Hoja1!$B$2:$B$7</c:f>
              <c:numCache>
                <c:formatCode>General</c:formatCode>
                <c:ptCount val="6"/>
                <c:pt idx="0">
                  <c:v>20</c:v>
                </c:pt>
                <c:pt idx="1">
                  <c:v>78</c:v>
                </c:pt>
                <c:pt idx="2">
                  <c:v>40</c:v>
                </c:pt>
                <c:pt idx="3">
                  <c:v>23</c:v>
                </c:pt>
                <c:pt idx="4">
                  <c:v>1</c:v>
                </c:pt>
                <c:pt idx="5">
                  <c:v>0</c:v>
                </c:pt>
              </c:numCache>
            </c:numRef>
          </c:val>
          <c:extLst>
            <c:ext xmlns:c16="http://schemas.microsoft.com/office/drawing/2014/chart" uri="{C3380CC4-5D6E-409C-BE32-E72D297353CC}">
              <c16:uniqueId val="{00000000-CB7B-4F86-9A6F-46150F720070}"/>
            </c:ext>
          </c:extLst>
        </c:ser>
        <c:ser>
          <c:idx val="1"/>
          <c:order val="1"/>
          <c:tx>
            <c:strRef>
              <c:f>Hoja1!$C$1</c:f>
              <c:strCache>
                <c:ptCount val="1"/>
                <c:pt idx="0">
                  <c:v>No asisten</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Hoja1!$A$2:$A$7</c:f>
              <c:strCache>
                <c:ptCount val="6"/>
                <c:pt idx="0">
                  <c:v>0 a 5 años</c:v>
                </c:pt>
                <c:pt idx="1">
                  <c:v>6 a 12 años</c:v>
                </c:pt>
                <c:pt idx="2">
                  <c:v>13 a 18 años</c:v>
                </c:pt>
                <c:pt idx="3">
                  <c:v>19 a 40 años</c:v>
                </c:pt>
                <c:pt idx="4">
                  <c:v>41 a 60 años</c:v>
                </c:pt>
                <c:pt idx="5">
                  <c:v>Mayores de 60 años</c:v>
                </c:pt>
              </c:strCache>
            </c:strRef>
          </c:cat>
          <c:val>
            <c:numRef>
              <c:f>Hoja1!$C$2:$C$7</c:f>
              <c:numCache>
                <c:formatCode>General</c:formatCode>
                <c:ptCount val="6"/>
                <c:pt idx="0">
                  <c:v>37</c:v>
                </c:pt>
                <c:pt idx="1">
                  <c:v>5</c:v>
                </c:pt>
                <c:pt idx="2">
                  <c:v>16</c:v>
                </c:pt>
                <c:pt idx="3">
                  <c:v>188</c:v>
                </c:pt>
                <c:pt idx="4">
                  <c:v>130</c:v>
                </c:pt>
                <c:pt idx="5">
                  <c:v>65</c:v>
                </c:pt>
              </c:numCache>
            </c:numRef>
          </c:val>
          <c:extLst>
            <c:ext xmlns:c16="http://schemas.microsoft.com/office/drawing/2014/chart" uri="{C3380CC4-5D6E-409C-BE32-E72D297353CC}">
              <c16:uniqueId val="{00000001-CB7B-4F86-9A6F-46150F720070}"/>
            </c:ext>
          </c:extLst>
        </c:ser>
        <c:ser>
          <c:idx val="2"/>
          <c:order val="2"/>
          <c:tx>
            <c:strRef>
              <c:f>Hoja1!$D$1</c:f>
              <c:strCache>
                <c:ptCount val="1"/>
                <c:pt idx="0">
                  <c:v>Sin información</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Hoja1!$A$2:$A$7</c:f>
              <c:strCache>
                <c:ptCount val="6"/>
                <c:pt idx="0">
                  <c:v>0 a 5 años</c:v>
                </c:pt>
                <c:pt idx="1">
                  <c:v>6 a 12 años</c:v>
                </c:pt>
                <c:pt idx="2">
                  <c:v>13 a 18 años</c:v>
                </c:pt>
                <c:pt idx="3">
                  <c:v>19 a 40 años</c:v>
                </c:pt>
                <c:pt idx="4">
                  <c:v>41 a 60 años</c:v>
                </c:pt>
                <c:pt idx="5">
                  <c:v>Mayores de 60 años</c:v>
                </c:pt>
              </c:strCache>
            </c:strRef>
          </c:cat>
          <c:val>
            <c:numRef>
              <c:f>Hoja1!$D$2:$D$7</c:f>
              <c:numCache>
                <c:formatCode>General</c:formatCode>
                <c:ptCount val="6"/>
                <c:pt idx="0">
                  <c:v>3</c:v>
                </c:pt>
                <c:pt idx="1">
                  <c:v>3</c:v>
                </c:pt>
                <c:pt idx="2">
                  <c:v>1</c:v>
                </c:pt>
                <c:pt idx="3">
                  <c:v>2</c:v>
                </c:pt>
                <c:pt idx="4">
                  <c:v>2</c:v>
                </c:pt>
                <c:pt idx="5">
                  <c:v>0</c:v>
                </c:pt>
              </c:numCache>
            </c:numRef>
          </c:val>
          <c:extLst>
            <c:ext xmlns:c16="http://schemas.microsoft.com/office/drawing/2014/chart" uri="{C3380CC4-5D6E-409C-BE32-E72D297353CC}">
              <c16:uniqueId val="{00000002-CB7B-4F86-9A6F-46150F720070}"/>
            </c:ext>
          </c:extLst>
        </c:ser>
        <c:dLbls>
          <c:dLblPos val="outEnd"/>
          <c:showLegendKey val="0"/>
          <c:showVal val="1"/>
          <c:showCatName val="0"/>
          <c:showSerName val="0"/>
          <c:showPercent val="0"/>
          <c:showBubbleSize val="0"/>
        </c:dLbls>
        <c:gapWidth val="100"/>
        <c:overlap val="-24"/>
        <c:axId val="854986456"/>
        <c:axId val="854986128"/>
      </c:barChart>
      <c:catAx>
        <c:axId val="85498645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854986128"/>
        <c:crosses val="autoZero"/>
        <c:auto val="1"/>
        <c:lblAlgn val="ctr"/>
        <c:lblOffset val="100"/>
        <c:noMultiLvlLbl val="0"/>
      </c:catAx>
      <c:valAx>
        <c:axId val="854986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854986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'[20223026. Base Final - Censo Los Soches.xlsx]Salud'!$B$11</c:f>
              <c:strCache>
                <c:ptCount val="1"/>
                <c:pt idx="0">
                  <c:v>%</c:v>
                </c:pt>
              </c:strCache>
            </c:strRef>
          </c:tx>
          <c:dPt>
            <c:idx val="0"/>
            <c:bubble3D val="0"/>
            <c:spPr>
              <a:solidFill>
                <a:schemeClr val="accent6"/>
              </a:solidFill>
              <a:ln>
                <a:noFill/>
              </a:ln>
              <a:effectLst/>
            </c:spPr>
            <c:extLst>
              <c:ext xmlns:c16="http://schemas.microsoft.com/office/drawing/2014/chart" uri="{C3380CC4-5D6E-409C-BE32-E72D297353CC}">
                <c16:uniqueId val="{00000001-D110-8746-847A-478E9F8A45D6}"/>
              </c:ext>
            </c:extLst>
          </c:dPt>
          <c:dPt>
            <c:idx val="1"/>
            <c:bubble3D val="0"/>
            <c:spPr>
              <a:solidFill>
                <a:schemeClr val="accent5"/>
              </a:solidFill>
              <a:ln>
                <a:noFill/>
              </a:ln>
              <a:effectLst/>
            </c:spPr>
            <c:extLst>
              <c:ext xmlns:c16="http://schemas.microsoft.com/office/drawing/2014/chart" uri="{C3380CC4-5D6E-409C-BE32-E72D297353CC}">
                <c16:uniqueId val="{00000003-D110-8746-847A-478E9F8A45D6}"/>
              </c:ext>
            </c:extLst>
          </c:dPt>
          <c:dPt>
            <c:idx val="2"/>
            <c:bubble3D val="0"/>
            <c:spPr>
              <a:solidFill>
                <a:schemeClr val="accent4"/>
              </a:solidFill>
              <a:ln>
                <a:noFill/>
              </a:ln>
              <a:effectLst/>
            </c:spPr>
            <c:extLst>
              <c:ext xmlns:c16="http://schemas.microsoft.com/office/drawing/2014/chart" uri="{C3380CC4-5D6E-409C-BE32-E72D297353CC}">
                <c16:uniqueId val="{00000005-D110-8746-847A-478E9F8A45D6}"/>
              </c:ext>
            </c:extLst>
          </c:dPt>
          <c:dPt>
            <c:idx val="3"/>
            <c:bubble3D val="0"/>
            <c:spPr>
              <a:solidFill>
                <a:schemeClr val="accent6">
                  <a:lumMod val="60000"/>
                </a:schemeClr>
              </a:solidFill>
              <a:ln>
                <a:noFill/>
              </a:ln>
              <a:effectLst/>
            </c:spPr>
            <c:extLst>
              <c:ext xmlns:c16="http://schemas.microsoft.com/office/drawing/2014/chart" uri="{C3380CC4-5D6E-409C-BE32-E72D297353CC}">
                <c16:uniqueId val="{00000007-D110-8746-847A-478E9F8A45D6}"/>
              </c:ext>
            </c:extLst>
          </c:dPt>
          <c:dPt>
            <c:idx val="4"/>
            <c:bubble3D val="0"/>
            <c:spPr>
              <a:solidFill>
                <a:schemeClr val="accent5">
                  <a:lumMod val="60000"/>
                </a:schemeClr>
              </a:solidFill>
              <a:ln>
                <a:noFill/>
              </a:ln>
              <a:effectLst/>
            </c:spPr>
            <c:extLst>
              <c:ext xmlns:c16="http://schemas.microsoft.com/office/drawing/2014/chart" uri="{C3380CC4-5D6E-409C-BE32-E72D297353CC}">
                <c16:uniqueId val="{00000009-D110-8746-847A-478E9F8A45D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'[20223026. Base Final - Censo Los Soches.xlsx]Salud'!$A$12:$A$16</c:f>
              <c:strCache>
                <c:ptCount val="5"/>
                <c:pt idx="0">
                  <c:v>Contributivo</c:v>
                </c:pt>
                <c:pt idx="1">
                  <c:v>Subsidiado (EPS-S)</c:v>
                </c:pt>
                <c:pt idx="2">
                  <c:v>No sabe, no informa</c:v>
                </c:pt>
                <c:pt idx="3">
                  <c:v>Especial o de excepción fuerzas militares</c:v>
                </c:pt>
                <c:pt idx="4">
                  <c:v>Censo incompleto</c:v>
                </c:pt>
              </c:strCache>
            </c:strRef>
          </c:cat>
          <c:val>
            <c:numRef>
              <c:f>'[20223026. Base Final - Censo Los Soches.xlsx]Salud'!$B$12:$B$16</c:f>
              <c:numCache>
                <c:formatCode>0.0%</c:formatCode>
                <c:ptCount val="5"/>
                <c:pt idx="0">
                  <c:v>0.13636363636363635</c:v>
                </c:pt>
                <c:pt idx="1">
                  <c:v>0.76704545454545459</c:v>
                </c:pt>
                <c:pt idx="2">
                  <c:v>7.3863636363636367E-2</c:v>
                </c:pt>
                <c:pt idx="3">
                  <c:v>5.681818181818182E-3</c:v>
                </c:pt>
                <c:pt idx="4">
                  <c:v>1.7045454545454544E-2</c:v>
                </c:pt>
              </c:numCache>
            </c:numRef>
          </c:val>
          <c:extLst>
            <c:ext xmlns:c16="http://schemas.microsoft.com/office/drawing/2014/chart" uri="{C3380CC4-5D6E-409C-BE32-E72D297353CC}">
              <c16:uniqueId val="{0000000A-D110-8746-847A-478E9F8A45D6}"/>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Entry>
      <c:legendEntry>
        <c:idx val="2"/>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Entry>
      <c:legendEntry>
        <c:idx val="3"/>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Entry>
      <c:legendEntry>
        <c:idx val="4"/>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6.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7.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8.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9.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0.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2EB10B29-3C40-7149-8197-FD2B8E2CFAD5}"/>
      </w:docPartPr>
      <w:docPartBody>
        <w:p w:rsidR="00C776EC" w:rsidRDefault="00CF19F8">
          <w:r w:rsidRPr="00B75881">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9F8"/>
    <w:rsid w:val="00407BA0"/>
    <w:rsid w:val="009119B9"/>
    <w:rsid w:val="00945A35"/>
    <w:rsid w:val="00AE186F"/>
    <w:rsid w:val="00B66C20"/>
    <w:rsid w:val="00C776EC"/>
    <w:rsid w:val="00CD64BC"/>
    <w:rsid w:val="00CF19F8"/>
    <w:rsid w:val="00D83EC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CO"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F19F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A7D1623-8B95-46B1-B979-2F3E99585705}">
  <we:reference id="wa104382081" version="1.35.0.0" store="es-ES" storeType="OMEX"/>
  <we:alternateReferences>
    <we:reference id="wa104382081" version="1.35.0.0" store="es-ES" storeType="OMEX"/>
  </we:alternateReferences>
  <we:properties>
    <we:property name="MENDELEY_CITATIONS" value="[{&quot;properties&quot;:{&quot;noteIndex&quot;:0},&quot;citationID&quot;:&quot;MENDELEY_CITATION_148634c8-4d3b-465d-b6f0-97ad5b5b3bd8&quot;,&quot;isEdited&quot;:false,&quot;citationTag&quot;:&quot;MENDELEY_CITATION_v3_eyJwcm9wZXJ0aWVzIjp7Im5vdGVJbmRleCI6MH0sImNpdGF0aW9uSUQiOiJNRU5ERUxFWV9DSVRBVElPTl8xNDg2MzRjOC00ZDNiLTQ2NWQtYjZmMC05N2FkNWI1YjNiZDgiLCJpc0VkaXRlZCI6ZmFsc2UsImNpdGF0aW9uSXRlbXMiOlt7ImlkIjoiYzQxYzY5ZTctMzdiZi0zMDczLWFjOTYtNzEyMjAyZDRiNjUwIiwiaXNUZW1wb3JhcnkiOmZhbHNlLCJpdGVtRGF0YSI6eyJ0eXBlIjoiYXJ0aWNsZSIsImlkIjoiYzQxYzY5ZTctMzdiZi0zMDczLWFjOTYtNzEyMjAyZDRiNjUwIiwidGl0bGUiOiJFdmFsdWFjacOzbiBkZSBpbXBhY3RvIGRlIGxhcyBmYXNlcyBJIHkgSUkgZGVsIHNpc3RlbWFcbmRlIHRyYW5zcG9ydGUgbWFzaXZvIFRyYW5zTWlsZW5pbyBzb2JyZSBlbCB0aWVtcG8gdG90YWwgZGUgZGVzcGxhemFtaWVudG8gZGUgbG9zIHVzdWFyaW9zIGRlbCB0cmFuc3BvcnRlIHDDumJsaWNvIHRyYWRpY2lvbmFsIGVuIEJvZ290w6EiLCJhdXRob3IiOlt7ImZhbWlseSI6IkNhbHZvIiwiZ2l2ZW4iOiJQZXJkb21vLCBKb3JnZSBBbmRyw6lzIiwicGFyc2UtbmFtZXMiOmZhbHNlLCJkcm9wcGluZy1wYXJ0aWNsZSI6IiIsIm5vbi1kcm9wcGluZy1wYXJ0aWNsZSI6IiJ9LHsiZmFtaWx5IjoiQ2FzdGHDsWVkYSIsImdpdmVuIjoiSGFzYmxlaWR5IiwicGFyc2UtbmFtZXMiOmZhbHNlLCJkcm9wcGluZy1wYXJ0aWNsZSI6IiIsIm5vbi1kcm9wcGluZy1wYXJ0aWNsZSI6IiJ9LHsiZmFtaWx5IjoiTMOzcGV6IE1lbmRpZXRhIiwiZ2l2ZW4iOiJKdWFuIENhcmxvcyIsInBhcnNlLW5hbWVzIjpmYWxzZSwiZHJvcHBpbmctcGFydGljbGUiOiIiLCJub24tZHJvcHBpbmctcGFydGljbGUiOiIifV0sImNvbnRhaW5lci10aXRsZSI6IlVuaXZlcnNpZGFkIGRlIGxvcyBBbmRlcywgRmFjdWx0YWQgZGUgRWNvbm9tw61hLCBEb2N1bWVudG9zIENlbnRybyBkZSBFc3R1ZGlvcyBzb2JyZSBEZXNhcnJvbGxvIEVjb27Ds21pY28gW0NFREVdIiwiYWNjZXNzZWQiOnsiZGF0ZS1wYXJ0cyI6W1syMDIyLDksMjVdXX0sIlVSTCI6Imh0dHA6Ly9lY29ub21pYS51bmlhbmRlcy5lZHUuY28iLCJpc3N1ZWQiOnsiZGF0ZS1wYXJ0cyI6W1syMDEwXV19LCJwdWJsaXNoZXItcGxhY2UiOiJCb2dvdMOhIiwicGFnZSI6IjItMzAiLCJjb250YWluZXItdGl0bGUtc2hvcnQiOiIifX1dLCJtYW51YWxPdmVycmlkZSI6eyJpc01hbnVhbGx5T3ZlcnJpZGRlbiI6ZmFsc2UsIm1hbnVhbE92ZXJyaWRlVGV4dCI6IiIsImNpdGVwcm9jVGV4dCI6IihDYWx2byBldCBhbC4sIDIwMTApIn19&quot;,&quot;citationItems&quot;:[{&quot;id&quot;:&quot;c41c69e7-37bf-3073-ac96-712202d4b650&quot;,&quot;isTemporary&quot;:false,&quot;itemData&quot;:{&quot;type&quot;:&quot;article&quot;,&quot;id&quot;:&quot;c41c69e7-37bf-3073-ac96-712202d4b650&quot;,&quot;title&quot;:&quot;Evaluación de impacto de las fases I y II del sistema\nde transporte masivo TransMilenio sobre el tiempo total de desplazamiento de los usuarios del transporte público tradicional en Bogotá&quot;,&quot;author&quot;:[{&quot;family&quot;:&quot;Calvo&quot;,&quot;given&quot;:&quot;Perdomo, Jorge Andrés&quot;,&quot;parse-names&quot;:false,&quot;dropping-particle&quot;:&quot;&quot;,&quot;non-dropping-particle&quot;:&quot;&quot;},{&quot;family&quot;:&quot;Castañeda&quot;,&quot;given&quot;:&quot;Hasbleidy&quot;,&quot;parse-names&quot;:false,&quot;dropping-particle&quot;:&quot;&quot;,&quot;non-dropping-particle&quot;:&quot;&quot;},{&quot;family&quot;:&quot;López Mendieta&quot;,&quot;given&quot;:&quot;Juan Carlos&quot;,&quot;parse-names&quot;:false,&quot;dropping-particle&quot;:&quot;&quot;,&quot;non-dropping-particle&quot;:&quot;&quot;}],&quot;container-title&quot;:&quot;Universidad de los Andes, Facultad de Economía, Documentos Centro de Estudios sobre Desarrollo Económico [CEDE]&quot;,&quot;accessed&quot;:{&quot;date-parts&quot;:[[2022,9,25]]},&quot;URL&quot;:&quot;http://economia.uniandes.edu.co&quot;,&quot;issued&quot;:{&quot;date-parts&quot;:[[2010]]},&quot;publisher-place&quot;:&quot;Bogotá&quot;,&quot;page&quot;:&quot;2-30&quot;,&quot;container-title-short&quot;:&quot;&quot;}}],&quot;manualOverride&quot;:{&quot;isManuallyOverridden&quot;:false,&quot;manualOverrideText&quot;:&quot;&quot;,&quot;citeprocText&quot;:&quot;(Calvo et al., 2010)&quot;}},{&quot;properties&quot;:{&quot;noteIndex&quot;:0},&quot;citationID&quot;:&quot;MENDELEY_CITATION_2c992152-89b7-4aa8-975e-62f85dad4570&quot;,&quot;isEdited&quot;:false,&quot;citationTag&quot;:&quot;MENDELEY_CITATION_v3_eyJwcm9wZXJ0aWVzIjp7Im5vdGVJbmRleCI6MH0sImNpdGF0aW9uSUQiOiJNRU5ERUxFWV9DSVRBVElPTl8yYzk5MjE1Mi04OWI3LTRhYTgtOTc1ZS02MmY4NWRhZDQ1NzAiLCJpc0VkaXRlZCI6ZmFsc2UsImNpdGF0aW9uSXRlbXMiOlt7ImlkIjoiZTZhNzFhZmMtZDg5MC0zMWZiLTk5Y2YtODdjYjVmMTU2NTVmIiwiaXNUZW1wb3JhcnkiOmZhbHNlLCJpdGVtRGF0YSI6eyJ0eXBlIjoicmVwb3J0IiwiaWQiOiJlNmE3MWFmYy1kODkwLTMxZmItOTljZi04N2NiNWYxNTY1NWYiLCJ0aXRsZSI6IlBsYW4gQW1iaWVudGFsIExvY2FsIGRlIFVzbWUuIFVuIG51ZXZvIGNvbnRyYXRvIHNvY2lhbCB5IGFtYmllbnRhbCBwYXJhIGVsIFNpZ2xvIFhYSSIsImF1dGhvciI6W3siZmFtaWx5IjoiTMOzcGV6IEhlcm7DoW5kZXoiLCJnaXZlbiI6IkNsYXVkaWEiLCJwYXJzZS1uYW1lcyI6ZmFsc2UsImRyb3BwaW5nLXBhcnRpY2xlIjoiIiwibm9uLWRyb3BwaW5nLXBhcnRpY2xlIjoiIn0seyJmYW1pbHkiOiJTdWEgVG9sZWRvIiwiZ2l2ZW4iOiJNYWJlbCBBbmRyZWEiLCJwYXJzZS1uYW1lcyI6ZmFsc2UsImRyb3BwaW5nLXBhcnRpY2xlIjoiIiwibm9uLWRyb3BwaW5nLXBhcnRpY2xlIjoiIn0seyJmYW1pbHkiOiJVcnJ1dGlhIiwiZ2l2ZW4iOiJDYXJvbGluYSIsInBhcnNlLW5hbWVzIjpmYWxzZSwiZHJvcHBpbmctcGFydGljbGUiOiIiLCJub24tZHJvcHBpbmctcGFydGljbGUiOiIifSx7ImZhbWlseSI6IkF2aWxhIEF2aWxhIiwiZ2l2ZW4iOiJBbGV4YW5kZXIiLCJwYXJzZS1uYW1lcyI6ZmFsc2UsImRyb3BwaW5nLXBhcnRpY2xlIjoiIiwibm9uLWRyb3BwaW5nLXBhcnRpY2xlIjoiIn0seyJmYW1pbHkiOiJRdWludGVybyB2ZXJhIiwiZ2l2ZW4iOiJBbGVqYW5kcmEiLCJwYXJzZS1uYW1lcyI6ZmFsc2UsImRyb3BwaW5nLXBhcnRpY2xlIjoiIiwibm9uLWRyb3BwaW5nLXBhcnRpY2xlIjoiIn0seyJmYW1pbHkiOiJSZXllcyIsImdpdmVuIjoiSXZldGggQW5kcmVhIiwicGFyc2UtbmFtZXMiOmZhbHNlLCJkcm9wcGluZy1wYXJ0aWNsZSI6IiIsIm5vbi1kcm9wcGluZy1wYXJ0aWNsZSI6IiJ9XSwiYWNjZXNzZWQiOnsiZGF0ZS1wYXJ0cyI6W1syMDIyLDEwLDEwXV19LCJVUkwiOiJodHRwczovL29hYi5hbWJpZW50ZWJvZ290YS5nb3YuY28vP3Bvc3RfdHlwZT1kbG1fZG93bmxvYWQmcD0xOTQ4NSIsImlzc3VlZCI6eyJkYXRlLXBhcnRzIjpbWzIwMjBdXX0sInB1Ymxpc2hlci1wbGFjZSI6IkJvZ290w6EiLCJjb250YWluZXItdGl0bGUtc2hvcnQiOiIifX1dLCJtYW51YWxPdmVycmlkZSI6eyJpc01hbnVhbGx5T3ZlcnJpZGRlbiI6dHJ1ZSwibWFudWFsT3ZlcnJpZGVUZXh0IjoiKEzDs3BleiBIZXJuw6FuZGV6IGV0IGFsLiwgMjAyMCwgcMOhZy4gOTUpIiwiY2l0ZXByb2NUZXh0IjoiKEzDs3BleiBIZXJuw6FuZGV6IGV0IGFsLiwgMjAyMCkifX0=&quot;,&quot;citationItems&quot;:[{&quot;id&quot;:&quot;e6a71afc-d890-31fb-99cf-87cb5f15655f&quot;,&quot;isTemporary&quot;:false,&quot;itemData&quot;:{&quot;type&quot;:&quot;report&quot;,&quot;id&quot;:&quot;e6a71afc-d890-31fb-99cf-87cb5f15655f&quot;,&quot;title&quot;:&quot;Plan Ambiental Local de Usme. Un nuevo contrato social y ambiental para el Siglo XXI&quot;,&quot;author&quot;:[{&quot;family&quot;:&quot;López Hernández&quot;,&quot;given&quot;:&quot;Claudia&quot;,&quot;parse-names&quot;:false,&quot;dropping-particle&quot;:&quot;&quot;,&quot;non-dropping-particle&quot;:&quot;&quot;},{&quot;family&quot;:&quot;Sua Toledo&quot;,&quot;given&quot;:&quot;Mabel Andrea&quot;,&quot;parse-names&quot;:false,&quot;dropping-particle&quot;:&quot;&quot;,&quot;non-dropping-particle&quot;:&quot;&quot;},{&quot;family&quot;:&quot;Urrutia&quot;,&quot;given&quot;:&quot;Carolina&quot;,&quot;parse-names&quot;:false,&quot;dropping-particle&quot;:&quot;&quot;,&quot;non-dropping-particle&quot;:&quot;&quot;},{&quot;family&quot;:&quot;Avila Avila&quot;,&quot;given&quot;:&quot;Alexander&quot;,&quot;parse-names&quot;:false,&quot;dropping-particle&quot;:&quot;&quot;,&quot;non-dropping-particle&quot;:&quot;&quot;},{&quot;family&quot;:&quot;Quintero vera&quot;,&quot;given&quot;:&quot;Alejandra&quot;,&quot;parse-names&quot;:false,&quot;dropping-particle&quot;:&quot;&quot;,&quot;non-dropping-particle&quot;:&quot;&quot;},{&quot;family&quot;:&quot;Reyes&quot;,&quot;given&quot;:&quot;Iveth Andrea&quot;,&quot;parse-names&quot;:false,&quot;dropping-particle&quot;:&quot;&quot;,&quot;non-dropping-particle&quot;:&quot;&quot;}],&quot;accessed&quot;:{&quot;date-parts&quot;:[[2022,10,10]]},&quot;URL&quot;:&quot;https://oab.ambientebogota.gov.co/?post_type=dlm_download&amp;p=19485&quot;,&quot;issued&quot;:{&quot;date-parts&quot;:[[2020]]},&quot;publisher-place&quot;:&quot;Bogotá&quot;,&quot;container-title-short&quot;:&quot;&quot;}}],&quot;manualOverride&quot;:{&quot;isManuallyOverridden&quot;:true,&quot;manualOverrideText&quot;:&quot;(López Hernández et al., 2020, pág. 95)&quot;,&quot;citeprocText&quot;:&quot;(López Hernández et al., 2020)&quot;}},{&quot;properties&quot;:{&quot;noteIndex&quot;:0},&quot;citationID&quot;:&quot;MENDELEY_CITATION_60cee1c2-845e-42d8-a853-5c35ee694866&quot;,&quot;isEdited&quot;:false,&quot;citationTag&quot;:&quot;MENDELEY_CITATION_v3_eyJwcm9wZXJ0aWVzIjp7Im5vdGVJbmRleCI6MH0sImNpdGF0aW9uSUQiOiJNRU5ERUxFWV9DSVRBVElPTl82MGNlZTFjMi04NDVlLTQyZDgtYTg1My01YzM1ZWU2OTQ4NjYiLCJpc0VkaXRlZCI6ZmFsc2UsImNpdGF0aW9uSXRlbXMiOlt7ImlkIjoiZDkxYmMyNmItZWMyMy0zYmZhLWFkMzYtOWZmOTA5MTliNmRiIiwiaXNUZW1wb3JhcnkiOmZhbHNlLCJpdGVtRGF0YSI6eyJ0eXBlIjoicmVwb3J0IiwiaWQiOiJkOTFiYzI2Yi1lYzIzLTNiZmEtYWQzNi05ZmY5MDkxOWI2ZGIiLCJ0aXRsZSI6IlByb3llY3RvIEZPREVJTi4gQ28tY3JlYWNpw7NuIGRlIGVzdHJhdGVnaWFzIGRlIGF1dG9zb3N0ZW5pYmlsaWRhZCBwYXJhIGxvcyBwbGFuZXMgZGUgdmlkYSBkZSBsb3MgY2FtcGVzaW5vcyBlbiBsYSB2ZXJlZGEgTG9zIFNvY2hlcywgVXNtZS1Cb2dvdMOhIiwiYXV0aG9yIjpbeyJmYW1pbHkiOiJWYWxlcm8gWmFwYXRhIiwiZ2l2ZW4iOiJHbG9yaWEgTWlsZW5hIiwicGFyc2UtbmFtZXMiOmZhbHNlLCJkcm9wcGluZy1wYXJ0aWNsZSI6IiIsIm5vbi1kcm9wcGluZy1wYXJ0aWNsZSI6IiJ9LHsiZmFtaWx5IjoiQ2FzdGHDsWVkYSBOb3ZvYSIsImdpdmVuIjoiWWFxdWVsaW4iLCJwYXJzZS1uYW1lcyI6ZmFsc2UsImRyb3BwaW5nLXBhcnRpY2xlIjoiIiwibm9uLWRyb3BwaW5nLXBhcnRpY2xlIjoiIn0seyJmYW1pbHkiOiJQYXRpw7FvIEphY2ludG8iLCJnaXZlbiI6IlJ1dGggQWxlamFuZHJhIiwicGFyc2UtbmFtZXMiOmZhbHNlLCJkcm9wcGluZy1wYXJ0aWNsZSI6IiIsIm5vbi1kcm9wcGluZy1wYXJ0aWNsZSI6IiJ9LHsiZmFtaWx5IjoiTGV6YW1hIFBhbG9taW5vIiwiZ2l2ZW4iOiJKdWFuIENhcmxvcyIsInBhcnNlLW5hbWVzIjpmYWxzZSwiZHJvcHBpbmctcGFydGljbGUiOiIiLCJub24tZHJvcHBpbmctcGFydGljbGUiOiIifSx7ImZhbWlseSI6Ik1lbmRvemEgR8OzbWV6IiwiZ2l2ZW4iOiJTYW5keSBUYXRpYW5hIiwicGFyc2UtbmFtZXMiOmZhbHNlLCJkcm9wcGluZy1wYXJ0aWNsZSI6IiIsIm5vbi1kcm9wcGluZy1wYXJ0aWNsZSI6IiJ9LHsiZmFtaWx5IjoiTm92YSBMYXZlcmRlIiwiZ2l2ZW4iOiJNYXJpbHV6IiwicGFyc2UtbmFtZXMiOmZhbHNlLCJkcm9wcGluZy1wYXJ0aWNsZSI6IiIsIm5vbi1kcm9wcGluZy1wYXJ0aWNsZSI6IiJ9LHsiZmFtaWx5IjoiT3TDoWxvcmEgQnVpdHJhZ28sIiwiZ2l2ZW4iOiJBZHJpYW5hIiwicGFyc2UtbmFtZXMiOmZhbHNlLCJkcm9wcGluZy1wYXJ0aWNsZSI6IiIsIm5vbi1kcm9wcGluZy1wYXJ0aWNsZSI6IiJ9LHsiZmFtaWx5IjoiUmVuZMOzbiBBY2V2ZWRvIiwiZ2l2ZW4iOiJKYWltZSBBbGJlcnRvIiwicGFyc2UtbmFtZXMiOmZhbHNlLCJkcm9wcGluZy1wYXJ0aWNsZSI6IiIsIm5vbi1kcm9wcGluZy1wYXJ0aWNsZSI6IiJ9XSwiY29udGFpbmVyLXRpdGxlIjoiUHJveWVjdG8gVmFsZXJvIiwiYWNjZXNzZWQiOnsiZGF0ZS1wYXJ0cyI6W1syMDIyLDEwLDE1XV19LCJET0kiOiIxMC4xNTMzMi9EVC5JTlYuMjAyMS4wMjQzMSIsImlzc3VlZCI6eyJkYXRlLXBhcnRzIjpbWzIwMjFdXX0sInB1Ymxpc2hlci1wbGFjZSI6IkJvZ290w6EiLCJudW1iZXItb2YtcGFnZXMiOiIxLTIyIiwicHVibGlzaGVyIjoiVW5pdmVyc2lkYWQgU2FudG8gVG9tYXMiLCJjb250YWluZXItdGl0bGUtc2hvcnQiOiIifX1dLCJtYW51YWxPdmVycmlkZSI6eyJpc01hbnVhbGx5T3ZlcnJpZGRlbiI6ZmFsc2UsIm1hbnVhbE92ZXJyaWRlVGV4dCI6IiIsImNpdGVwcm9jVGV4dCI6IihWYWxlcm8gWmFwYXRhIGV0IGFsLiwgMjAyMSkifX0=&quot;,&quot;citationItems&quot;:[{&quot;id&quot;:&quot;d91bc26b-ec23-3bfa-ad36-9ff90919b6db&quot;,&quot;isTemporary&quot;:false,&quot;itemData&quot;:{&quot;type&quot;:&quot;report&quot;,&quot;id&quot;:&quot;d91bc26b-ec23-3bfa-ad36-9ff90919b6db&quot;,&quot;title&quot;:&quot;Proyecto FODEIN. Co-creación de estrategias de autosostenibilidad para los planes de vida de los campesinos en la vereda Los Soches, Usme-Bogotá&quot;,&quot;author&quot;:[{&quot;family&quot;:&quot;Valero Zapata&quot;,&quot;given&quot;:&quot;Gloria Milena&quot;,&quot;parse-names&quot;:false,&quot;dropping-particle&quot;:&quot;&quot;,&quot;non-dropping-particle&quot;:&quot;&quot;},{&quot;family&quot;:&quot;Castañeda Novoa&quot;,&quot;given&quot;:&quot;Yaquelin&quot;,&quot;parse-names&quot;:false,&quot;dropping-particle&quot;:&quot;&quot;,&quot;non-dropping-particle&quot;:&quot;&quot;},{&quot;family&quot;:&quot;Patiño Jacinto&quot;,&quot;given&quot;:&quot;Ruth Alejandra&quot;,&quot;parse-names&quot;:false,&quot;dropping-particle&quot;:&quot;&quot;,&quot;non-dropping-particle&quot;:&quot;&quot;},{&quot;family&quot;:&quot;Lezama Palomino&quot;,&quot;given&quot;:&quot;Juan Carlos&quot;,&quot;parse-names&quot;:false,&quot;dropping-particle&quot;:&quot;&quot;,&quot;non-dropping-particle&quot;:&quot;&quot;},{&quot;family&quot;:&quot;Mendoza Gómez&quot;,&quot;given&quot;:&quot;Sandy Tatiana&quot;,&quot;parse-names&quot;:false,&quot;dropping-particle&quot;:&quot;&quot;,&quot;non-dropping-particle&quot;:&quot;&quot;},{&quot;family&quot;:&quot;Nova Laverde&quot;,&quot;given&quot;:&quot;Mariluz&quot;,&quot;parse-names&quot;:false,&quot;dropping-particle&quot;:&quot;&quot;,&quot;non-dropping-particle&quot;:&quot;&quot;},{&quot;family&quot;:&quot;Otálora Buitrago,&quot;,&quot;given&quot;:&quot;Adriana&quot;,&quot;parse-names&quot;:false,&quot;dropping-particle&quot;:&quot;&quot;,&quot;non-dropping-particle&quot;:&quot;&quot;},{&quot;family&quot;:&quot;Rendón Acevedo&quot;,&quot;given&quot;:&quot;Jaime Alberto&quot;,&quot;parse-names&quot;:false,&quot;dropping-particle&quot;:&quot;&quot;,&quot;non-dropping-particle&quot;:&quot;&quot;}],&quot;container-title&quot;:&quot;Proyecto Valero&quot;,&quot;accessed&quot;:{&quot;date-parts&quot;:[[2022,10,15]]},&quot;DOI&quot;:&quot;10.15332/DT.INV.2021.02431&quot;,&quot;issued&quot;:{&quot;date-parts&quot;:[[2021]]},&quot;publisher-place&quot;:&quot;Bogotá&quot;,&quot;number-of-pages&quot;:&quot;1-22&quot;,&quot;publisher&quot;:&quot;Universidad Santo Tomas&quot;,&quot;container-title-short&quot;:&quot;&quot;}}],&quot;manualOverride&quot;:{&quot;isManuallyOverridden&quot;:false,&quot;manualOverrideText&quot;:&quot;&quot;,&quot;citeprocText&quot;:&quot;(Valero Zapata et al., 2021)&quot;}},{&quot;properties&quot;:{&quot;noteIndex&quot;:0},&quot;citationID&quot;:&quot;MENDELEY_CITATION_6c8bff9d-3e3d-4698-a6ef-00184cfe91fe&quot;,&quot;isEdited&quot;:false,&quot;citationTag&quot;:&quot;MENDELEY_CITATION_v3_eyJwcm9wZXJ0aWVzIjp7Im5vdGVJbmRleCI6MH0sImNpdGF0aW9uSUQiOiJNRU5ERUxFWV9DSVRBVElPTl82YzhiZmY5ZC0zZTNkLTQ2OTgtYTZlZi0wMDE4NGNmZTkxZmUiLCJpc0VkaXRlZCI6ZmFsc2UsImNpdGF0aW9uSXRlbXMiOlt7ImlkIjoiZTc0YjQxNDUtNTkxNi0zMTgzLWIzMzItODNmNjhkNzQ2YWViIiwiaXNUZW1wb3JhcnkiOmZhbHNlLCJpdGVtRGF0YSI6eyJ0eXBlIjoicmVwb3J0IiwiaWQiOiJlNzRiNDE0NS01OTE2LTMxODMtYjMzMi04M2Y2OGQ3NDZhZWIiLCJ0aXRsZSI6IkNhcmFjdGVyaXphY2nDs24gZsOtc2NvYW1iaWVudGFsIHkgZGlhZ27Ds3N0aWNvIGNvbXVuaXRhcmlvIGRlIGxhIHZlcmVkYSBcIkxvcyBDb2NoZXNcIiAoTG9jYWxpZGFkIGRlIFVzbWUpLiBQcm9wdWVzdGEgZGUgbGEgYWx0ZXJuYXRpdmEgcGFyYSBkZXNhcnJvbGxvIHNvc3RlbmlibGUgZGUgbGEgdmVyZWRhIExvcyBDb2NoZXMuIEluZm9ybWUgRmluYWwiLCJhdXRob3IiOlt7ImZhbWlseSI6IlVuaXZlcnNpZGFkIE5hY2lvbmFsIGRlIENvbG9tYmlhIChGYWN1bHRhZCBkZSBBZ3Jvbm9tw61hKSIsImdpdmVuIjoiIiwicGFyc2UtbmFtZXMiOmZhbHNlLCJkcm9wcGluZy1wYXJ0aWNsZSI6IiIsIm5vbi1kcm9wcGluZy1wYXJ0aWNsZSI6IiJ9LHsiZmFtaWx5IjoiRGVwYXJ0YW1lbnRvIFTDqWNuaWNvIEFkbWluaXN0cmF0aXZvIGRlbCBNZWRpbyBBbWJpZW50ZSBbREFNQV0iLCJnaXZlbiI6IiIsInBhcnNlLW5hbWVzIjpmYWxzZSwiZHJvcHBpbmctcGFydGljbGUiOiIiLCJub24tZHJvcHBpbmctcGFydGljbGUiOiIifV0sImlzc3VlZCI6eyJkYXRlLXBhcnRzIjpbWzE5OTldXX0sInB1Ymxpc2hlci1wbGFjZSI6IkJvZ290w6EiLCJjb250YWluZXItdGl0bGUtc2hvcnQiOiIifX0seyJpZCI6ImU2YTcxYWZjLWQ4OTAtMzFmYi05OWNmLTg3Y2I1ZjE1NjU1ZiIsImlzVGVtcG9yYXJ5IjpmYWxzZSwiaXRlbURhdGEiOnsidHlwZSI6InJlcG9ydCIsImlkIjoiZTZhNzFhZmMtZDg5MC0zMWZiLTk5Y2YtODdjYjVmMTU2NTVmIiwidGl0bGUiOiJQbGFuIEFtYmllbnRhbCBMb2NhbCBkZSBVc21lLiBVbiBudWV2byBjb250cmF0byBzb2NpYWwgeSBhbWJpZW50YWwgcGFyYSBlbCBTaWdsbyBYWEkiLCJhdXRob3IiOlt7ImZhbWlseSI6IkzDs3BleiBIZXJuw6FuZGV6IiwiZ2l2ZW4iOiJDbGF1ZGlhIiwicGFyc2UtbmFtZXMiOmZhbHNlLCJkcm9wcGluZy1wYXJ0aWNsZSI6IiIsIm5vbi1kcm9wcGluZy1wYXJ0aWNsZSI6IiJ9LHsiZmFtaWx5IjoiU3VhIFRvbGVkbyIsImdpdmVuIjoiTWFiZWwgQW5kcmVhIiwicGFyc2UtbmFtZXMiOmZhbHNlLCJkcm9wcGluZy1wYXJ0aWNsZSI6IiIsIm5vbi1kcm9wcGluZy1wYXJ0aWNsZSI6IiJ9LHsiZmFtaWx5IjoiVXJydXRpYSIsImdpdmVuIjoiQ2Fyb2xpbmEiLCJwYXJzZS1uYW1lcyI6ZmFsc2UsImRyb3BwaW5nLXBhcnRpY2xlIjoiIiwibm9uLWRyb3BwaW5nLXBhcnRpY2xlIjoiIn0seyJmYW1pbHkiOiJBdmlsYSBBdmlsYSIsImdpdmVuIjoiQWxleGFuZGVyIiwicGFyc2UtbmFtZXMiOmZhbHNlLCJkcm9wcGluZy1wYXJ0aWNsZSI6IiIsIm5vbi1kcm9wcGluZy1wYXJ0aWNsZSI6IiJ9LHsiZmFtaWx5IjoiUXVpbnRlcm8gdmVyYSIsImdpdmVuIjoiQWxlamFuZHJhIiwicGFyc2UtbmFtZXMiOmZhbHNlLCJkcm9wcGluZy1wYXJ0aWNsZSI6IiIsIm5vbi1kcm9wcGluZy1wYXJ0aWNsZSI6IiJ9LHsiZmFtaWx5IjoiUmV5ZXMiLCJnaXZlbiI6Ikl2ZXRoIEFuZHJlYSIsInBhcnNlLW5hbWVzIjpmYWxzZSwiZHJvcHBpbmctcGFydGljbGUiOiIiLCJub24tZHJvcHBpbmctcGFydGljbGUiOiIifV0sImFjY2Vzc2VkIjp7ImRhdGUtcGFydHMiOltbMjAyMiwxMCwxMF1dfSwiVVJMIjoiaHR0cHM6Ly9vYWIuYW1iaWVudGVib2dvdGEuZ292LmNvLz9wb3N0X3R5cGU9ZGxtX2Rvd25sb2FkJnA9MTk0ODUiLCJpc3N1ZWQiOnsiZGF0ZS1wYXJ0cyI6W1syMDIwXV19LCJwdWJsaXNoZXItcGxhY2UiOiJCb2dvdMOhIiwiY29udGFpbmVyLXRpdGxlLXNob3J0IjoiIn19LHsiaWQiOiJjNDFjNjllNy0zN2JmLTMwNzMtYWM5Ni03MTIyMDJkNGI2NTAiLCJpc1RlbXBvcmFyeSI6ZmFsc2UsIml0ZW1EYXRhIjp7InR5cGUiOiJhcnRpY2xlIiwiaWQiOiJjNDFjNjllNy0zN2JmLTMwNzMtYWM5Ni03MTIyMDJkNGI2NTAiLCJ0aXRsZSI6IkV2YWx1YWNpw7NuIGRlIGltcGFjdG8gZGUgbGFzIGZhc2VzIEkgeSBJSSBkZWwgc2lzdGVtYVxuZGUgdHJhbnNwb3J0ZSBtYXNpdm8gVHJhbnNNaWxlbmlvIHNvYnJlIGVsIHRpZW1wbyB0b3RhbCBkZSBkZXNwbGF6YW1pZW50byBkZSBsb3MgdXN1YXJpb3MgZGVsIHRyYW5zcG9ydGUgcMO6YmxpY28gdHJhZGljaW9uYWwgZW4gQm9nb3TDoSIsImF1dGhvciI6W3siZmFtaWx5IjoiQ2Fsdm8iLCJnaXZlbiI6IlBlcmRvbW8sIEpvcmdlIEFuZHLDqXMiLCJwYXJzZS1uYW1lcyI6ZmFsc2UsImRyb3BwaW5nLXBhcnRpY2xlIjoiIiwibm9uLWRyb3BwaW5nLXBhcnRpY2xlIjoiIn0seyJmYW1pbHkiOiJDYXN0YcOxZWRhIiwiZ2l2ZW4iOiJIYXNibGVpZHkiLCJwYXJzZS1uYW1lcyI6ZmFsc2UsImRyb3BwaW5nLXBhcnRpY2xlIjoiIiwibm9uLWRyb3BwaW5nLXBhcnRpY2xlIjoiIn0seyJmYW1pbHkiOiJMw7NwZXogTWVuZGlldGEiLCJnaXZlbiI6Ikp1YW4gQ2FybG9zIiwicGFyc2UtbmFtZXMiOmZhbHNlLCJkcm9wcGluZy1wYXJ0aWNsZSI6IiIsIm5vbi1kcm9wcGluZy1wYXJ0aWNsZSI6IiJ9XSwiY29udGFpbmVyLXRpdGxlIjoiVW5pdmVyc2lkYWQgZGUgbG9zIEFuZGVzLCBGYWN1bHRhZCBkZSBFY29ub23DrWEsIERvY3VtZW50b3MgQ2VudHJvIGRlIEVzdHVkaW9zIHNvYnJlIERlc2Fycm9sbG8gRWNvbsOzbWljbyBbQ0VERV0iLCJhY2Nlc3NlZCI6eyJkYXRlLXBhcnRzIjpbWzIwMjIsOSwyNV1dfSwiVVJMIjoiaHR0cDovL2Vjb25vbWlhLnVuaWFuZGVzLmVkdS5jbyIsImlzc3VlZCI6eyJkYXRlLXBhcnRzIjpbWzIwMTBdXX0sInB1Ymxpc2hlci1wbGFjZSI6IkJvZ290w6EiLCJwYWdlIjoiMi0zMCIsImNvbnRhaW5lci10aXRsZS1zaG9ydCI6IiJ9fV0sIm1hbnVhbE92ZXJyaWRlIjp7ImlzTWFudWFsbHlPdmVycmlkZGVuIjpmYWxzZSwibWFudWFsT3ZlcnJpZGVUZXh0IjoiIiwiY2l0ZXByb2NUZXh0IjoiKENhbHZvIGV0IGFsLiwgMjAxMDsgTMOzcGV6IEhlcm7DoW5kZXogZXQgYWwuLCAyMDIwOyBVbml2ZXJzaWRhZCBOYWNpb25hbCBkZSBDb2xvbWJpYSAoRmFjdWx0YWQgZGUgQWdyb25vbcOtYSkgJiMzODsgRGVwYXJ0YW1lbnRvIFTDqWNuaWNvIEFkbWluaXN0cmF0aXZvIGRlbCBNZWRpbyBBbWJpZW50ZSBbREFNQV0sIDE5OTkpIn19&quot;,&quot;citationItems&quot;:[{&quot;id&quot;:&quot;e74b4145-5916-3183-b332-83f68d746aeb&quot;,&quot;isTemporary&quot;:false,&quot;itemData&quot;:{&quot;type&quot;:&quot;report&quot;,&quot;id&quot;:&quot;e74b4145-5916-3183-b332-83f68d746aeb&quot;,&quot;title&quot;:&quot;Caracterización físcoambiental y diagnóstico comunitario de la vereda \&quot;Los Coches\&quot; (Localidad de Usme). Propuesta de la alternativa para desarrollo sostenible de la vereda Los Coches. Informe Final&quot;,&quot;author&quot;:[{&quot;family&quot;:&quot;Universidad Nacional de Colombia (Facultad de Agronomía)&quot;,&quot;given&quot;:&quot;&quot;,&quot;parse-names&quot;:false,&quot;dropping-particle&quot;:&quot;&quot;,&quot;non-dropping-particle&quot;:&quot;&quot;},{&quot;family&quot;:&quot;Departamento Técnico Administrativo del Medio Ambiente [DAMA]&quot;,&quot;given&quot;:&quot;&quot;,&quot;parse-names&quot;:false,&quot;dropping-particle&quot;:&quot;&quot;,&quot;non-dropping-particle&quot;:&quot;&quot;}],&quot;issued&quot;:{&quot;date-parts&quot;:[[1999]]},&quot;publisher-place&quot;:&quot;Bogotá&quot;,&quot;container-title-short&quot;:&quot;&quot;}},{&quot;id&quot;:&quot;e6a71afc-d890-31fb-99cf-87cb5f15655f&quot;,&quot;isTemporary&quot;:false,&quot;itemData&quot;:{&quot;type&quot;:&quot;report&quot;,&quot;id&quot;:&quot;e6a71afc-d890-31fb-99cf-87cb5f15655f&quot;,&quot;title&quot;:&quot;Plan Ambiental Local de Usme. Un nuevo contrato social y ambiental para el Siglo XXI&quot;,&quot;author&quot;:[{&quot;family&quot;:&quot;López Hernández&quot;,&quot;given&quot;:&quot;Claudia&quot;,&quot;parse-names&quot;:false,&quot;dropping-particle&quot;:&quot;&quot;,&quot;non-dropping-particle&quot;:&quot;&quot;},{&quot;family&quot;:&quot;Sua Toledo&quot;,&quot;given&quot;:&quot;Mabel Andrea&quot;,&quot;parse-names&quot;:false,&quot;dropping-particle&quot;:&quot;&quot;,&quot;non-dropping-particle&quot;:&quot;&quot;},{&quot;family&quot;:&quot;Urrutia&quot;,&quot;given&quot;:&quot;Carolina&quot;,&quot;parse-names&quot;:false,&quot;dropping-particle&quot;:&quot;&quot;,&quot;non-dropping-particle&quot;:&quot;&quot;},{&quot;family&quot;:&quot;Avila Avila&quot;,&quot;given&quot;:&quot;Alexander&quot;,&quot;parse-names&quot;:false,&quot;dropping-particle&quot;:&quot;&quot;,&quot;non-dropping-particle&quot;:&quot;&quot;},{&quot;family&quot;:&quot;Quintero vera&quot;,&quot;given&quot;:&quot;Alejandra&quot;,&quot;parse-names&quot;:false,&quot;dropping-particle&quot;:&quot;&quot;,&quot;non-dropping-particle&quot;:&quot;&quot;},{&quot;family&quot;:&quot;Reyes&quot;,&quot;given&quot;:&quot;Iveth Andrea&quot;,&quot;parse-names&quot;:false,&quot;dropping-particle&quot;:&quot;&quot;,&quot;non-dropping-particle&quot;:&quot;&quot;}],&quot;accessed&quot;:{&quot;date-parts&quot;:[[2022,10,10]]},&quot;URL&quot;:&quot;https://oab.ambientebogota.gov.co/?post_type=dlm_download&amp;p=19485&quot;,&quot;issued&quot;:{&quot;date-parts&quot;:[[2020]]},&quot;publisher-place&quot;:&quot;Bogotá&quot;,&quot;container-title-short&quot;:&quot;&quot;}},{&quot;id&quot;:&quot;c41c69e7-37bf-3073-ac96-712202d4b650&quot;,&quot;isTemporary&quot;:false,&quot;itemData&quot;:{&quot;type&quot;:&quot;article&quot;,&quot;id&quot;:&quot;c41c69e7-37bf-3073-ac96-712202d4b650&quot;,&quot;title&quot;:&quot;Evaluación de impacto de las fases I y II del sistema\nde transporte masivo TransMilenio sobre el tiempo total de desplazamiento de los usuarios del transporte público tradicional en Bogotá&quot;,&quot;author&quot;:[{&quot;family&quot;:&quot;Calvo&quot;,&quot;given&quot;:&quot;Perdomo, Jorge Andrés&quot;,&quot;parse-names&quot;:false,&quot;dropping-particle&quot;:&quot;&quot;,&quot;non-dropping-particle&quot;:&quot;&quot;},{&quot;family&quot;:&quot;Castañeda&quot;,&quot;given&quot;:&quot;Hasbleidy&quot;,&quot;parse-names&quot;:false,&quot;dropping-particle&quot;:&quot;&quot;,&quot;non-dropping-particle&quot;:&quot;&quot;},{&quot;family&quot;:&quot;López Mendieta&quot;,&quot;given&quot;:&quot;Juan Carlos&quot;,&quot;parse-names&quot;:false,&quot;dropping-particle&quot;:&quot;&quot;,&quot;non-dropping-particle&quot;:&quot;&quot;}],&quot;container-title&quot;:&quot;Universidad de los Andes, Facultad de Economía, Documentos Centro de Estudios sobre Desarrollo Económico [CEDE]&quot;,&quot;accessed&quot;:{&quot;date-parts&quot;:[[2022,9,25]]},&quot;URL&quot;:&quot;http://economia.uniandes.edu.co&quot;,&quot;issued&quot;:{&quot;date-parts&quot;:[[2010]]},&quot;publisher-place&quot;:&quot;Bogotá&quot;,&quot;page&quot;:&quot;2-30&quot;,&quot;container-title-short&quot;:&quot;&quot;}}],&quot;manualOverride&quot;:{&quot;isManuallyOverridden&quot;:false,&quot;manualOverrideText&quot;:&quot;&quot;,&quot;citeprocText&quot;:&quot;(Calvo et al., 2010; López Hernández et al., 2020; Universidad Nacional de Colombia (Facultad de Agronomía) &amp;#38; Departamento Técnico Administrativo del Medio Ambiente [DAMA], 1999)&quot;}}]"/>
    <we:property name="MENDELEY_CITATIONS_STYLE" value="{&quot;id&quot;:&quot;https://www.zotero.org/styles/apa&quot;,&quot;title&quot;:&quot;American Psychological Association 7th edition&quot;,&quot;format&quot;:&quot;author-date&quot;,&quot;defaultLocale&quot;:null}"/>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Cen08</b:Tag>
    <b:SourceType>Report</b:SourceType>
    <b:Guid>{816A66DE-68A5-44C2-8B4A-D1273BF2342E}</b:Guid>
    <b:Title>ESCUESTA DE POBLACIÓN AGROPARQUE LOS SOCHES: OTRA FORMA DE SER CIUDAD</b:Title>
    <b:Year>2008</b:Year>
    <b:Author>
      <b:Author>
        <b:NameList>
          <b:Person>
            <b:Last>Sociales</b:Last>
            <b:First>Centro</b:First>
            <b:Middle>de Estudios y Asesoreria en Ciencias</b:Middle>
          </b:Person>
        </b:NameList>
      </b:Author>
    </b:Author>
    <b:City>Bogota D.C </b:City>
    <b:RefOrder>9</b:RefOrder>
  </b:Source>
  <b:Source>
    <b:Tag>Soc</b:Tag>
    <b:SourceType>InternetSite</b:SourceType>
    <b:Guid>{1960B79C-262C-434D-A8A2-8D952D2D0D3A}</b:Guid>
    <b:Title>Los Soches </b:Title>
    <b:Author>
      <b:Author>
        <b:NameList>
          <b:Person>
            <b:Last>Turismo</b:Last>
            <b:First>Soches</b:First>
          </b:Person>
        </b:NameList>
      </b:Author>
    </b:Author>
    <b:URL>http://soches.blogspot.com/p/descripcion.html</b:URL>
    <b:RefOrder>10</b:RefOrder>
  </b:Source>
  <b:Source>
    <b:Tag>EDW20</b:Tag>
    <b:SourceType>DocumentFromInternetSite</b:SourceType>
    <b:Guid>{8A58B4F2-CB3F-472E-A31F-004A45082524}</b:Guid>
    <b:Title>UNIVERSIDAD DISTRITAL FRANCISCO JOSÉ DE CALDAS</b:Title>
    <b:Year>2020</b:Year>
    <b:URL>https://repository.udistrital.edu.co/bitstream/handle/11349/26084/RomeroDonosoGiovanyFranchesco2020.pdf?sequence=1&amp;isAllowed=y</b:URL>
    <b:Author>
      <b:Author>
        <b:NameList>
          <b:Person>
            <b:Last>ALDANA</b:Last>
            <b:First>EDWIN</b:First>
            <b:Middle>MALAGON</b:Middle>
          </b:Person>
        </b:NameList>
      </b:Author>
    </b:Author>
    <b:RefOrder>11</b:RefOrder>
  </b:Source>
  <b:Source>
    <b:Tag>MarcadorDePosición1</b:Tag>
    <b:SourceType>Report</b:SourceType>
    <b:Guid>{A5C0BD52-2530-4EF2-8E00-5BB685366D5A}</b:Guid>
    <b:Title>Encuesta de poblacion agroparque lo soches: otra forma de ser ciudad</b:Title>
    <b:Year>2008</b:Year>
    <b:Author>
      <b:Author>
        <b:NameList>
          <b:Person>
            <b:Last>sociales</b:Last>
            <b:First>Cento</b:First>
            <b:Middle>de estudios y asesorias en ciencias</b:Middle>
          </b:Person>
        </b:NameList>
      </b:Author>
    </b:Author>
    <b:RefOrder>12</b:RefOrder>
  </b:Source>
  <b:Source>
    <b:Tag>Jho211</b:Tag>
    <b:SourceType>Report</b:SourceType>
    <b:Guid>{041EE54F-FDEF-406A-AE1F-C039CBD8604F}</b:Guid>
    <b:Title>Censo Vereda Los soches </b:Title>
    <b:Year>2021</b:Year>
    <b:Publisher>Universidad Santo Tomas</b:Publisher>
    <b:City>Bogota</b:City>
    <b:Author>
      <b:Author>
        <b:Corporate>Jhojan Arley Lucio Linares</b:Corporate>
      </b:Author>
    </b:Author>
    <b:RefOrder>13</b:RefOrder>
  </b:Source>
  <b:Source>
    <b:Tag>MarcadorDePosición2</b:Tag>
    <b:SourceType>Report</b:SourceType>
    <b:Guid>{71F2FBBE-A48E-4ED7-AF98-E9E139797705}</b:Guid>
    <b:Title>ESCUESTA DE POBLACIÓN - AGROPARQUE LOS SOCHES: OTRA FORMA DE SER CIUDAD</b:Title>
    <b:Year>2008</b:Year>
    <b:City>Bogota</b:City>
    <b:LCID>es-CO</b:LCID>
    <b:Author>
      <b:Author>
        <b:Corporate>Centro de Estudios y Asesorias en Ciencias Sociales</b:Corporate>
      </b:Author>
    </b:Author>
    <b:RefOrder>2</b:RefOrder>
  </b:Source>
  <b:Source>
    <b:Tag>Uni</b:Tag>
    <b:SourceType>Report</b:SourceType>
    <b:Guid>{A66C057D-EFC8-4BB1-B2E7-27CC71CEEEEC}</b:Guid>
    <b:Author>
      <b:Author>
        <b:Corporate>Universidad Nacional de Colombia</b:Corporate>
      </b:Author>
    </b:Author>
    <b:Title>Caracterización Fisicoambiental y Diagnostico Comunitario de la Vereda Los Soches</b:Title>
    <b:Year>1999</b:Year>
    <b:City>Bogotá</b:City>
    <b:RefOrder>1</b:RefOrder>
  </b:Source>
  <b:Source>
    <b:Tag>Cen</b:Tag>
    <b:SourceType>Report</b:SourceType>
    <b:Guid>{EB768558-7900-43D5-B202-8492BA95E05D}</b:Guid>
    <b:Author>
      <b:Author>
        <b:Corporate>Centro de Estudios y Asesorias en Ciencias Sociales</b:Corporate>
      </b:Author>
    </b:Author>
    <b:Title>Encuesta de Poblacion Agroparque Los Soches</b:Title>
    <b:Year>2008</b:Year>
    <b:City>Bogotá</b:City>
    <b:Publisher>ECLIPSE</b:Publisher>
    <b:RefOrder>5</b:RefOrder>
  </b:Source>
  <b:Source>
    <b:Tag>CEN08</b:Tag>
    <b:SourceType>Report</b:SourceType>
    <b:Guid>{60EA7AFD-20A9-4841-89FE-CF18F58E9F30}</b:Guid>
    <b:Title>ENCUENTA DE POBLACIÓN AGROPARQUE LOS SOCHES: OTRAS FORMA DE SER CIUDAD</b:Title>
    <b:Year>2008</b:Year>
    <b:Author>
      <b:Author>
        <b:Corporate>Centro de Estudios Y Asesorias en Ciencias Sociales</b:Corporate>
      </b:Author>
    </b:Author>
    <b:Publisher>ECLIPSE</b:Publisher>
    <b:City>BOGOTA</b:City>
    <b:RefOrder>4</b:RefOrder>
  </b:Source>
  <b:Source>
    <b:Tag>Cen081</b:Tag>
    <b:SourceType>Report</b:SourceType>
    <b:Guid>{40433814-89E2-45B7-9F4C-9C4AC3D32823}</b:Guid>
    <b:Author>
      <b:Author>
        <b:NameList>
          <b:Person>
            <b:Last>sociales</b:Last>
            <b:First>Centro</b:First>
            <b:Middle>de estudios y asesoria en ciencias</b:Middle>
          </b:Person>
        </b:NameList>
      </b:Author>
    </b:Author>
    <b:Title>Encuesta de poblacion agroparques los soches: otra forma de ser ciudad</b:Title>
    <b:Year>2008</b:Year>
    <b:City>Bogotá</b:City>
    <b:RefOrder>14</b:RefOrder>
  </b:Source>
  <b:Source>
    <b:Tag>soc08</b:Tag>
    <b:SourceType>Report</b:SourceType>
    <b:Guid>{D5917F5A-6543-4C54-AC16-30F1A6D4CE56}</b:Guid>
    <b:Title>ENCUESTA DE POBLACIÓN AGROPARQUE LOS SOCHES: OTRA FORMA DE SER CIUDAD</b:Title>
    <b:Year>2008</b:Year>
    <b:City>Bogota</b:City>
    <b:Author>
      <b:Author>
        <b:NameList>
          <b:Person>
            <b:Last>sociales</b:Last>
            <b:First>Centro</b:First>
            <b:Middle>de estudios y asesorias en ciencias</b:Middle>
          </b:Person>
        </b:NameList>
      </b:Author>
    </b:Author>
    <b:Pages>64</b:Pages>
    <b:RefOrder>15</b:RefOrder>
  </b:Source>
  <b:Source>
    <b:Tag>Osc16</b:Tag>
    <b:SourceType>InternetSite</b:SourceType>
    <b:Guid>{1BD9D28B-F5A8-469D-AC05-FE2CDFE7AA36}</b:Guid>
    <b:Title>Blog PeopleNext</b:Title>
    <b:Year>2016</b:Year>
    <b:Author>
      <b:Author>
        <b:NameList>
          <b:Person>
            <b:Last>Perez</b:Last>
            <b:First>Oscar</b:First>
          </b:Person>
        </b:NameList>
      </b:Author>
    </b:Author>
    <b:InternetSiteTitle>Blog PeopleNext</b:InternetSiteTitle>
    <b:Month>Febrero</b:Month>
    <b:Day>24</b:Day>
    <b:URL>https://blog.peoplenext.com.mx/el-aprendizaje-y-desarrollo-de-tus-empleados-como-fortaleza-de-la-empresa</b:URL>
    <b:RefOrder>6</b:RefOrder>
  </b:Source>
  <b:Source>
    <b:Tag>Pau21</b:Tag>
    <b:SourceType>InternetSite</b:SourceType>
    <b:Guid>{1F681F2A-069E-46D7-AE92-A7861443D5B2}</b:Guid>
    <b:Author>
      <b:Author>
        <b:NameList>
          <b:Person>
            <b:Last>Mogollón</b:Last>
            <b:First>Paula</b:First>
            <b:Middle>Casas</b:Middle>
          </b:Person>
        </b:NameList>
      </b:Author>
    </b:Author>
    <b:Title>El espectador</b:Title>
    <b:InternetSiteTitle>El espectador</b:InternetSiteTitle>
    <b:Year>2021</b:Year>
    <b:Month>Septiembre</b:Month>
    <b:Day>3</b:Day>
    <b:URL>https://www.elespectador.com/educacion/lo-que-no-revelan-las-cifras-de-inasistencia-escolar-del-dane/</b:URL>
    <b:RefOrder>7</b:RefOrder>
  </b:Source>
  <b:Source>
    <b:Tag>Mar06</b:Tag>
    <b:SourceType>ElectronicSource</b:SourceType>
    <b:Guid>{3B69494D-629E-4DC4-9BC8-F6BEED2E182C}</b:Guid>
    <b:Title>La educación primaria y secundaria en Colombia en el siglo XX </b:Title>
    <b:Year>2006</b:Year>
    <b:Month>Enero</b:Month>
    <b:Day>12</b:Day>
    <b:Author>
      <b:Author>
        <b:NameList>
          <b:Person>
            <b:Last>C</b:Last>
            <b:First>María</b:First>
            <b:Middle>Teresa Ramírez G - Juana Patricia Téllez</b:Middle>
          </b:Person>
        </b:NameList>
      </b:Author>
    </b:Author>
    <b:City>Bogotá D.C</b:City>
    <b:StateProvince>Bogotá D.C</b:StateProvince>
    <b:CountryRegion>Colombia</b:CountryRegion>
    <b:RefOrder>8</b:RefOrder>
  </b:Source>
  <b:Source>
    <b:Tag>Alc</b:Tag>
    <b:SourceType>InternetSite</b:SourceType>
    <b:Guid>{998D9A29-AF61-4E9E-8CEE-76A809D2A1BD}</b:Guid>
    <b:Title>Alcaldia Mayor de Bogota D.C</b:Title>
    <b:URL>http://www.usme.gov.co/milocalidad/vereda-los-soches</b:URL>
    <b:Author>
      <b:Author>
        <b:NameList>
          <b:Person>
            <b:Last>Usme</b:Last>
            <b:First>Alcaldia</b:First>
            <b:Middle>Local de</b:Middle>
          </b:Person>
        </b:NameList>
      </b:Author>
    </b:Author>
    <b:RefOrder>3</b:RefOrder>
  </b:Source>
  <b:Source>
    <b:Tag>Bog20</b:Tag>
    <b:SourceType>InternetSite</b:SourceType>
    <b:Guid>{4B2818CA-F8A5-421D-989B-62C81FD06F92}</b:Guid>
    <b:Author>
      <b:Author>
        <b:NameList>
          <b:Person>
            <b:Last>Bogotá Tourism</b:Last>
            <b:First>Oficce</b:First>
          </b:Person>
        </b:NameList>
      </b:Author>
    </b:Author>
    <b:Year>2020</b:Year>
    <b:URL>https://bogotadc.travel/es/atractivo/agroturismo/agroparque-los-soches-61-202</b:URL>
    <b:RefOrder>1</b:RefOrder>
  </b:Source>
  <b:Source>
    <b:Tag>Mar21</b:Tag>
    <b:SourceType>InternetSite</b:SourceType>
    <b:Guid>{049DC087-DE24-4570-B1A0-A9DE2CA03EBF}</b:Guid>
    <b:Author>
      <b:Author>
        <b:NameList>
          <b:Person>
            <b:Last>Villalba</b:Last>
            <b:First>Martha</b:First>
          </b:Person>
        </b:NameList>
      </b:Author>
    </b:Author>
    <b:Title>Secretaria de Cultura, Recreación y Deporte.</b:Title>
    <b:Year>2021</b:Year>
    <b:Month>Octubre</b:Month>
    <b:URL>https://www.culturarecreacionydeporte.gov.co/es/las-mujeres-rurales-somos-guardianas-del-territorio-la-vida-y-el-agua-martha-villalba-lideresa-de-usme-natmon</b:URL>
    <b:RefOrder>2</b:RefOrder>
  </b:Source>
</b:Sources>
</file>

<file path=customXml/itemProps1.xml><?xml version="1.0" encoding="utf-8"?>
<ds:datastoreItem xmlns:ds="http://schemas.openxmlformats.org/officeDocument/2006/customXml" ds:itemID="{5C57BDD0-E135-4A27-8EE7-E79B1466B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62</Pages>
  <Words>14793</Words>
  <Characters>83735</Characters>
  <Application>Microsoft Office Word</Application>
  <DocSecurity>0</DocSecurity>
  <Lines>1744</Lines>
  <Paragraphs>652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97876</CharactersWithSpaces>
  <SharedDoc>false</SharedDoc>
  <HLinks>
    <vt:vector size="1080" baseType="variant">
      <vt:variant>
        <vt:i4>3801190</vt:i4>
      </vt:variant>
      <vt:variant>
        <vt:i4>1596</vt:i4>
      </vt:variant>
      <vt:variant>
        <vt:i4>0</vt:i4>
      </vt:variant>
      <vt:variant>
        <vt:i4>5</vt:i4>
      </vt:variant>
      <vt:variant>
        <vt:lpwstr>https://revistas.udea.edu.co/index.php/fnsp/article/view/26123/20782752</vt:lpwstr>
      </vt:variant>
      <vt:variant>
        <vt:lpwstr/>
      </vt:variant>
      <vt:variant>
        <vt:i4>4390967</vt:i4>
      </vt:variant>
      <vt:variant>
        <vt:i4>1593</vt:i4>
      </vt:variant>
      <vt:variant>
        <vt:i4>0</vt:i4>
      </vt:variant>
      <vt:variant>
        <vt:i4>5</vt:i4>
      </vt:variant>
      <vt:variant>
        <vt:lpwstr>https://static.nuso.org/media/articles/downloads/2222_1.pdf</vt:lpwstr>
      </vt:variant>
      <vt:variant>
        <vt:lpwstr/>
      </vt:variant>
      <vt:variant>
        <vt:i4>6946827</vt:i4>
      </vt:variant>
      <vt:variant>
        <vt:i4>1590</vt:i4>
      </vt:variant>
      <vt:variant>
        <vt:i4>0</vt:i4>
      </vt:variant>
      <vt:variant>
        <vt:i4>5</vt:i4>
      </vt:variant>
      <vt:variant>
        <vt:lpwstr>https://repositorio.cepal.org/bitstream/handle/11362/10963/083049069_es.pdf?sequence=1&amp;isAllowed=y</vt:lpwstr>
      </vt:variant>
      <vt:variant>
        <vt:lpwstr/>
      </vt:variant>
      <vt:variant>
        <vt:i4>524302</vt:i4>
      </vt:variant>
      <vt:variant>
        <vt:i4>1587</vt:i4>
      </vt:variant>
      <vt:variant>
        <vt:i4>0</vt:i4>
      </vt:variant>
      <vt:variant>
        <vt:i4>5</vt:i4>
      </vt:variant>
      <vt:variant>
        <vt:lpwstr>http://repositoriobiblioteca.intec.edu.do/bitstream/handle/123456789/1379/CISO20113604-682-701.pdf?sequence=1&amp;isAllowed=y</vt:lpwstr>
      </vt:variant>
      <vt:variant>
        <vt:lpwstr/>
      </vt:variant>
      <vt:variant>
        <vt:i4>6946932</vt:i4>
      </vt:variant>
      <vt:variant>
        <vt:i4>1512</vt:i4>
      </vt:variant>
      <vt:variant>
        <vt:i4>0</vt:i4>
      </vt:variant>
      <vt:variant>
        <vt:i4>5</vt:i4>
      </vt:variant>
      <vt:variant>
        <vt:lpwstr>http://soches.blogspot.com/2011/04/la-cultura-campesina-otro-patrimonio-de.html</vt:lpwstr>
      </vt:variant>
      <vt:variant>
        <vt:lpwstr/>
      </vt:variant>
      <vt:variant>
        <vt:i4>2621474</vt:i4>
      </vt:variant>
      <vt:variant>
        <vt:i4>1509</vt:i4>
      </vt:variant>
      <vt:variant>
        <vt:i4>0</vt:i4>
      </vt:variant>
      <vt:variant>
        <vt:i4>5</vt:i4>
      </vt:variant>
      <vt:variant>
        <vt:lpwstr>https://idea.unal.edu.co/publica/docs/los_soches/Borde_Los-Soches.pdf</vt:lpwstr>
      </vt:variant>
      <vt:variant>
        <vt:lpwstr/>
      </vt:variant>
      <vt:variant>
        <vt:i4>3801190</vt:i4>
      </vt:variant>
      <vt:variant>
        <vt:i4>1326</vt:i4>
      </vt:variant>
      <vt:variant>
        <vt:i4>0</vt:i4>
      </vt:variant>
      <vt:variant>
        <vt:i4>5</vt:i4>
      </vt:variant>
      <vt:variant>
        <vt:lpwstr>https://revistas.udea.edu.co/index.php/fnsp/article/view/26123/20782752</vt:lpwstr>
      </vt:variant>
      <vt:variant>
        <vt:lpwstr/>
      </vt:variant>
      <vt:variant>
        <vt:i4>1966135</vt:i4>
      </vt:variant>
      <vt:variant>
        <vt:i4>1040</vt:i4>
      </vt:variant>
      <vt:variant>
        <vt:i4>0</vt:i4>
      </vt:variant>
      <vt:variant>
        <vt:i4>5</vt:i4>
      </vt:variant>
      <vt:variant>
        <vt:lpwstr/>
      </vt:variant>
      <vt:variant>
        <vt:lpwstr>_Toc98932456</vt:lpwstr>
      </vt:variant>
      <vt:variant>
        <vt:i4>1900599</vt:i4>
      </vt:variant>
      <vt:variant>
        <vt:i4>1034</vt:i4>
      </vt:variant>
      <vt:variant>
        <vt:i4>0</vt:i4>
      </vt:variant>
      <vt:variant>
        <vt:i4>5</vt:i4>
      </vt:variant>
      <vt:variant>
        <vt:lpwstr/>
      </vt:variant>
      <vt:variant>
        <vt:lpwstr>_Toc98932455</vt:lpwstr>
      </vt:variant>
      <vt:variant>
        <vt:i4>1835063</vt:i4>
      </vt:variant>
      <vt:variant>
        <vt:i4>1028</vt:i4>
      </vt:variant>
      <vt:variant>
        <vt:i4>0</vt:i4>
      </vt:variant>
      <vt:variant>
        <vt:i4>5</vt:i4>
      </vt:variant>
      <vt:variant>
        <vt:lpwstr/>
      </vt:variant>
      <vt:variant>
        <vt:lpwstr>_Toc98932454</vt:lpwstr>
      </vt:variant>
      <vt:variant>
        <vt:i4>1769527</vt:i4>
      </vt:variant>
      <vt:variant>
        <vt:i4>1022</vt:i4>
      </vt:variant>
      <vt:variant>
        <vt:i4>0</vt:i4>
      </vt:variant>
      <vt:variant>
        <vt:i4>5</vt:i4>
      </vt:variant>
      <vt:variant>
        <vt:lpwstr/>
      </vt:variant>
      <vt:variant>
        <vt:lpwstr>_Toc98932453</vt:lpwstr>
      </vt:variant>
      <vt:variant>
        <vt:i4>1703991</vt:i4>
      </vt:variant>
      <vt:variant>
        <vt:i4>1016</vt:i4>
      </vt:variant>
      <vt:variant>
        <vt:i4>0</vt:i4>
      </vt:variant>
      <vt:variant>
        <vt:i4>5</vt:i4>
      </vt:variant>
      <vt:variant>
        <vt:lpwstr/>
      </vt:variant>
      <vt:variant>
        <vt:lpwstr>_Toc98932452</vt:lpwstr>
      </vt:variant>
      <vt:variant>
        <vt:i4>1638455</vt:i4>
      </vt:variant>
      <vt:variant>
        <vt:i4>1010</vt:i4>
      </vt:variant>
      <vt:variant>
        <vt:i4>0</vt:i4>
      </vt:variant>
      <vt:variant>
        <vt:i4>5</vt:i4>
      </vt:variant>
      <vt:variant>
        <vt:lpwstr/>
      </vt:variant>
      <vt:variant>
        <vt:lpwstr>_Toc98932451</vt:lpwstr>
      </vt:variant>
      <vt:variant>
        <vt:i4>1572919</vt:i4>
      </vt:variant>
      <vt:variant>
        <vt:i4>1004</vt:i4>
      </vt:variant>
      <vt:variant>
        <vt:i4>0</vt:i4>
      </vt:variant>
      <vt:variant>
        <vt:i4>5</vt:i4>
      </vt:variant>
      <vt:variant>
        <vt:lpwstr/>
      </vt:variant>
      <vt:variant>
        <vt:lpwstr>_Toc98932450</vt:lpwstr>
      </vt:variant>
      <vt:variant>
        <vt:i4>1114166</vt:i4>
      </vt:variant>
      <vt:variant>
        <vt:i4>998</vt:i4>
      </vt:variant>
      <vt:variant>
        <vt:i4>0</vt:i4>
      </vt:variant>
      <vt:variant>
        <vt:i4>5</vt:i4>
      </vt:variant>
      <vt:variant>
        <vt:lpwstr/>
      </vt:variant>
      <vt:variant>
        <vt:lpwstr>_Toc98932449</vt:lpwstr>
      </vt:variant>
      <vt:variant>
        <vt:i4>1048630</vt:i4>
      </vt:variant>
      <vt:variant>
        <vt:i4>992</vt:i4>
      </vt:variant>
      <vt:variant>
        <vt:i4>0</vt:i4>
      </vt:variant>
      <vt:variant>
        <vt:i4>5</vt:i4>
      </vt:variant>
      <vt:variant>
        <vt:lpwstr/>
      </vt:variant>
      <vt:variant>
        <vt:lpwstr>_Toc98932448</vt:lpwstr>
      </vt:variant>
      <vt:variant>
        <vt:i4>2031670</vt:i4>
      </vt:variant>
      <vt:variant>
        <vt:i4>986</vt:i4>
      </vt:variant>
      <vt:variant>
        <vt:i4>0</vt:i4>
      </vt:variant>
      <vt:variant>
        <vt:i4>5</vt:i4>
      </vt:variant>
      <vt:variant>
        <vt:lpwstr/>
      </vt:variant>
      <vt:variant>
        <vt:lpwstr>_Toc98932447</vt:lpwstr>
      </vt:variant>
      <vt:variant>
        <vt:i4>1966134</vt:i4>
      </vt:variant>
      <vt:variant>
        <vt:i4>980</vt:i4>
      </vt:variant>
      <vt:variant>
        <vt:i4>0</vt:i4>
      </vt:variant>
      <vt:variant>
        <vt:i4>5</vt:i4>
      </vt:variant>
      <vt:variant>
        <vt:lpwstr/>
      </vt:variant>
      <vt:variant>
        <vt:lpwstr>_Toc98932446</vt:lpwstr>
      </vt:variant>
      <vt:variant>
        <vt:i4>1900598</vt:i4>
      </vt:variant>
      <vt:variant>
        <vt:i4>974</vt:i4>
      </vt:variant>
      <vt:variant>
        <vt:i4>0</vt:i4>
      </vt:variant>
      <vt:variant>
        <vt:i4>5</vt:i4>
      </vt:variant>
      <vt:variant>
        <vt:lpwstr/>
      </vt:variant>
      <vt:variant>
        <vt:lpwstr>_Toc98932445</vt:lpwstr>
      </vt:variant>
      <vt:variant>
        <vt:i4>1835062</vt:i4>
      </vt:variant>
      <vt:variant>
        <vt:i4>968</vt:i4>
      </vt:variant>
      <vt:variant>
        <vt:i4>0</vt:i4>
      </vt:variant>
      <vt:variant>
        <vt:i4>5</vt:i4>
      </vt:variant>
      <vt:variant>
        <vt:lpwstr/>
      </vt:variant>
      <vt:variant>
        <vt:lpwstr>_Toc98932444</vt:lpwstr>
      </vt:variant>
      <vt:variant>
        <vt:i4>1769526</vt:i4>
      </vt:variant>
      <vt:variant>
        <vt:i4>962</vt:i4>
      </vt:variant>
      <vt:variant>
        <vt:i4>0</vt:i4>
      </vt:variant>
      <vt:variant>
        <vt:i4>5</vt:i4>
      </vt:variant>
      <vt:variant>
        <vt:lpwstr/>
      </vt:variant>
      <vt:variant>
        <vt:lpwstr>_Toc98932443</vt:lpwstr>
      </vt:variant>
      <vt:variant>
        <vt:i4>1703990</vt:i4>
      </vt:variant>
      <vt:variant>
        <vt:i4>956</vt:i4>
      </vt:variant>
      <vt:variant>
        <vt:i4>0</vt:i4>
      </vt:variant>
      <vt:variant>
        <vt:i4>5</vt:i4>
      </vt:variant>
      <vt:variant>
        <vt:lpwstr/>
      </vt:variant>
      <vt:variant>
        <vt:lpwstr>_Toc98932442</vt:lpwstr>
      </vt:variant>
      <vt:variant>
        <vt:i4>1638454</vt:i4>
      </vt:variant>
      <vt:variant>
        <vt:i4>950</vt:i4>
      </vt:variant>
      <vt:variant>
        <vt:i4>0</vt:i4>
      </vt:variant>
      <vt:variant>
        <vt:i4>5</vt:i4>
      </vt:variant>
      <vt:variant>
        <vt:lpwstr/>
      </vt:variant>
      <vt:variant>
        <vt:lpwstr>_Toc98932441</vt:lpwstr>
      </vt:variant>
      <vt:variant>
        <vt:i4>1572918</vt:i4>
      </vt:variant>
      <vt:variant>
        <vt:i4>944</vt:i4>
      </vt:variant>
      <vt:variant>
        <vt:i4>0</vt:i4>
      </vt:variant>
      <vt:variant>
        <vt:i4>5</vt:i4>
      </vt:variant>
      <vt:variant>
        <vt:lpwstr/>
      </vt:variant>
      <vt:variant>
        <vt:lpwstr>_Toc98932440</vt:lpwstr>
      </vt:variant>
      <vt:variant>
        <vt:i4>1114161</vt:i4>
      </vt:variant>
      <vt:variant>
        <vt:i4>938</vt:i4>
      </vt:variant>
      <vt:variant>
        <vt:i4>0</vt:i4>
      </vt:variant>
      <vt:variant>
        <vt:i4>5</vt:i4>
      </vt:variant>
      <vt:variant>
        <vt:lpwstr/>
      </vt:variant>
      <vt:variant>
        <vt:lpwstr>_Toc98932439</vt:lpwstr>
      </vt:variant>
      <vt:variant>
        <vt:i4>1048625</vt:i4>
      </vt:variant>
      <vt:variant>
        <vt:i4>932</vt:i4>
      </vt:variant>
      <vt:variant>
        <vt:i4>0</vt:i4>
      </vt:variant>
      <vt:variant>
        <vt:i4>5</vt:i4>
      </vt:variant>
      <vt:variant>
        <vt:lpwstr/>
      </vt:variant>
      <vt:variant>
        <vt:lpwstr>_Toc98932438</vt:lpwstr>
      </vt:variant>
      <vt:variant>
        <vt:i4>2031665</vt:i4>
      </vt:variant>
      <vt:variant>
        <vt:i4>926</vt:i4>
      </vt:variant>
      <vt:variant>
        <vt:i4>0</vt:i4>
      </vt:variant>
      <vt:variant>
        <vt:i4>5</vt:i4>
      </vt:variant>
      <vt:variant>
        <vt:lpwstr/>
      </vt:variant>
      <vt:variant>
        <vt:lpwstr>_Toc98932437</vt:lpwstr>
      </vt:variant>
      <vt:variant>
        <vt:i4>1966129</vt:i4>
      </vt:variant>
      <vt:variant>
        <vt:i4>920</vt:i4>
      </vt:variant>
      <vt:variant>
        <vt:i4>0</vt:i4>
      </vt:variant>
      <vt:variant>
        <vt:i4>5</vt:i4>
      </vt:variant>
      <vt:variant>
        <vt:lpwstr/>
      </vt:variant>
      <vt:variant>
        <vt:lpwstr>_Toc98932436</vt:lpwstr>
      </vt:variant>
      <vt:variant>
        <vt:i4>1900593</vt:i4>
      </vt:variant>
      <vt:variant>
        <vt:i4>914</vt:i4>
      </vt:variant>
      <vt:variant>
        <vt:i4>0</vt:i4>
      </vt:variant>
      <vt:variant>
        <vt:i4>5</vt:i4>
      </vt:variant>
      <vt:variant>
        <vt:lpwstr/>
      </vt:variant>
      <vt:variant>
        <vt:lpwstr>_Toc98932435</vt:lpwstr>
      </vt:variant>
      <vt:variant>
        <vt:i4>1835057</vt:i4>
      </vt:variant>
      <vt:variant>
        <vt:i4>908</vt:i4>
      </vt:variant>
      <vt:variant>
        <vt:i4>0</vt:i4>
      </vt:variant>
      <vt:variant>
        <vt:i4>5</vt:i4>
      </vt:variant>
      <vt:variant>
        <vt:lpwstr/>
      </vt:variant>
      <vt:variant>
        <vt:lpwstr>_Toc98932434</vt:lpwstr>
      </vt:variant>
      <vt:variant>
        <vt:i4>1769521</vt:i4>
      </vt:variant>
      <vt:variant>
        <vt:i4>902</vt:i4>
      </vt:variant>
      <vt:variant>
        <vt:i4>0</vt:i4>
      </vt:variant>
      <vt:variant>
        <vt:i4>5</vt:i4>
      </vt:variant>
      <vt:variant>
        <vt:lpwstr/>
      </vt:variant>
      <vt:variant>
        <vt:lpwstr>_Toc98932433</vt:lpwstr>
      </vt:variant>
      <vt:variant>
        <vt:i4>1703985</vt:i4>
      </vt:variant>
      <vt:variant>
        <vt:i4>896</vt:i4>
      </vt:variant>
      <vt:variant>
        <vt:i4>0</vt:i4>
      </vt:variant>
      <vt:variant>
        <vt:i4>5</vt:i4>
      </vt:variant>
      <vt:variant>
        <vt:lpwstr/>
      </vt:variant>
      <vt:variant>
        <vt:lpwstr>_Toc98932432</vt:lpwstr>
      </vt:variant>
      <vt:variant>
        <vt:i4>1638449</vt:i4>
      </vt:variant>
      <vt:variant>
        <vt:i4>890</vt:i4>
      </vt:variant>
      <vt:variant>
        <vt:i4>0</vt:i4>
      </vt:variant>
      <vt:variant>
        <vt:i4>5</vt:i4>
      </vt:variant>
      <vt:variant>
        <vt:lpwstr/>
      </vt:variant>
      <vt:variant>
        <vt:lpwstr>_Toc98932431</vt:lpwstr>
      </vt:variant>
      <vt:variant>
        <vt:i4>1572913</vt:i4>
      </vt:variant>
      <vt:variant>
        <vt:i4>884</vt:i4>
      </vt:variant>
      <vt:variant>
        <vt:i4>0</vt:i4>
      </vt:variant>
      <vt:variant>
        <vt:i4>5</vt:i4>
      </vt:variant>
      <vt:variant>
        <vt:lpwstr/>
      </vt:variant>
      <vt:variant>
        <vt:lpwstr>_Toc98932430</vt:lpwstr>
      </vt:variant>
      <vt:variant>
        <vt:i4>1114160</vt:i4>
      </vt:variant>
      <vt:variant>
        <vt:i4>878</vt:i4>
      </vt:variant>
      <vt:variant>
        <vt:i4>0</vt:i4>
      </vt:variant>
      <vt:variant>
        <vt:i4>5</vt:i4>
      </vt:variant>
      <vt:variant>
        <vt:lpwstr/>
      </vt:variant>
      <vt:variant>
        <vt:lpwstr>_Toc98932429</vt:lpwstr>
      </vt:variant>
      <vt:variant>
        <vt:i4>1048624</vt:i4>
      </vt:variant>
      <vt:variant>
        <vt:i4>872</vt:i4>
      </vt:variant>
      <vt:variant>
        <vt:i4>0</vt:i4>
      </vt:variant>
      <vt:variant>
        <vt:i4>5</vt:i4>
      </vt:variant>
      <vt:variant>
        <vt:lpwstr/>
      </vt:variant>
      <vt:variant>
        <vt:lpwstr>_Toc98932428</vt:lpwstr>
      </vt:variant>
      <vt:variant>
        <vt:i4>2031664</vt:i4>
      </vt:variant>
      <vt:variant>
        <vt:i4>866</vt:i4>
      </vt:variant>
      <vt:variant>
        <vt:i4>0</vt:i4>
      </vt:variant>
      <vt:variant>
        <vt:i4>5</vt:i4>
      </vt:variant>
      <vt:variant>
        <vt:lpwstr/>
      </vt:variant>
      <vt:variant>
        <vt:lpwstr>_Toc98932427</vt:lpwstr>
      </vt:variant>
      <vt:variant>
        <vt:i4>1966128</vt:i4>
      </vt:variant>
      <vt:variant>
        <vt:i4>860</vt:i4>
      </vt:variant>
      <vt:variant>
        <vt:i4>0</vt:i4>
      </vt:variant>
      <vt:variant>
        <vt:i4>5</vt:i4>
      </vt:variant>
      <vt:variant>
        <vt:lpwstr/>
      </vt:variant>
      <vt:variant>
        <vt:lpwstr>_Toc98932426</vt:lpwstr>
      </vt:variant>
      <vt:variant>
        <vt:i4>1900592</vt:i4>
      </vt:variant>
      <vt:variant>
        <vt:i4>854</vt:i4>
      </vt:variant>
      <vt:variant>
        <vt:i4>0</vt:i4>
      </vt:variant>
      <vt:variant>
        <vt:i4>5</vt:i4>
      </vt:variant>
      <vt:variant>
        <vt:lpwstr/>
      </vt:variant>
      <vt:variant>
        <vt:lpwstr>_Toc98932425</vt:lpwstr>
      </vt:variant>
      <vt:variant>
        <vt:i4>1835056</vt:i4>
      </vt:variant>
      <vt:variant>
        <vt:i4>848</vt:i4>
      </vt:variant>
      <vt:variant>
        <vt:i4>0</vt:i4>
      </vt:variant>
      <vt:variant>
        <vt:i4>5</vt:i4>
      </vt:variant>
      <vt:variant>
        <vt:lpwstr/>
      </vt:variant>
      <vt:variant>
        <vt:lpwstr>_Toc98932424</vt:lpwstr>
      </vt:variant>
      <vt:variant>
        <vt:i4>1769520</vt:i4>
      </vt:variant>
      <vt:variant>
        <vt:i4>842</vt:i4>
      </vt:variant>
      <vt:variant>
        <vt:i4>0</vt:i4>
      </vt:variant>
      <vt:variant>
        <vt:i4>5</vt:i4>
      </vt:variant>
      <vt:variant>
        <vt:lpwstr/>
      </vt:variant>
      <vt:variant>
        <vt:lpwstr>_Toc98932423</vt:lpwstr>
      </vt:variant>
      <vt:variant>
        <vt:i4>1703984</vt:i4>
      </vt:variant>
      <vt:variant>
        <vt:i4>836</vt:i4>
      </vt:variant>
      <vt:variant>
        <vt:i4>0</vt:i4>
      </vt:variant>
      <vt:variant>
        <vt:i4>5</vt:i4>
      </vt:variant>
      <vt:variant>
        <vt:lpwstr/>
      </vt:variant>
      <vt:variant>
        <vt:lpwstr>_Toc98932422</vt:lpwstr>
      </vt:variant>
      <vt:variant>
        <vt:i4>1638448</vt:i4>
      </vt:variant>
      <vt:variant>
        <vt:i4>830</vt:i4>
      </vt:variant>
      <vt:variant>
        <vt:i4>0</vt:i4>
      </vt:variant>
      <vt:variant>
        <vt:i4>5</vt:i4>
      </vt:variant>
      <vt:variant>
        <vt:lpwstr/>
      </vt:variant>
      <vt:variant>
        <vt:lpwstr>_Toc98932421</vt:lpwstr>
      </vt:variant>
      <vt:variant>
        <vt:i4>1572912</vt:i4>
      </vt:variant>
      <vt:variant>
        <vt:i4>824</vt:i4>
      </vt:variant>
      <vt:variant>
        <vt:i4>0</vt:i4>
      </vt:variant>
      <vt:variant>
        <vt:i4>5</vt:i4>
      </vt:variant>
      <vt:variant>
        <vt:lpwstr/>
      </vt:variant>
      <vt:variant>
        <vt:lpwstr>_Toc98932420</vt:lpwstr>
      </vt:variant>
      <vt:variant>
        <vt:i4>1114163</vt:i4>
      </vt:variant>
      <vt:variant>
        <vt:i4>818</vt:i4>
      </vt:variant>
      <vt:variant>
        <vt:i4>0</vt:i4>
      </vt:variant>
      <vt:variant>
        <vt:i4>5</vt:i4>
      </vt:variant>
      <vt:variant>
        <vt:lpwstr/>
      </vt:variant>
      <vt:variant>
        <vt:lpwstr>_Toc98932419</vt:lpwstr>
      </vt:variant>
      <vt:variant>
        <vt:i4>1048627</vt:i4>
      </vt:variant>
      <vt:variant>
        <vt:i4>812</vt:i4>
      </vt:variant>
      <vt:variant>
        <vt:i4>0</vt:i4>
      </vt:variant>
      <vt:variant>
        <vt:i4>5</vt:i4>
      </vt:variant>
      <vt:variant>
        <vt:lpwstr/>
      </vt:variant>
      <vt:variant>
        <vt:lpwstr>_Toc98932418</vt:lpwstr>
      </vt:variant>
      <vt:variant>
        <vt:i4>2031667</vt:i4>
      </vt:variant>
      <vt:variant>
        <vt:i4>806</vt:i4>
      </vt:variant>
      <vt:variant>
        <vt:i4>0</vt:i4>
      </vt:variant>
      <vt:variant>
        <vt:i4>5</vt:i4>
      </vt:variant>
      <vt:variant>
        <vt:lpwstr/>
      </vt:variant>
      <vt:variant>
        <vt:lpwstr>_Toc98932417</vt:lpwstr>
      </vt:variant>
      <vt:variant>
        <vt:i4>1966131</vt:i4>
      </vt:variant>
      <vt:variant>
        <vt:i4>800</vt:i4>
      </vt:variant>
      <vt:variant>
        <vt:i4>0</vt:i4>
      </vt:variant>
      <vt:variant>
        <vt:i4>5</vt:i4>
      </vt:variant>
      <vt:variant>
        <vt:lpwstr/>
      </vt:variant>
      <vt:variant>
        <vt:lpwstr>_Toc98932416</vt:lpwstr>
      </vt:variant>
      <vt:variant>
        <vt:i4>1900595</vt:i4>
      </vt:variant>
      <vt:variant>
        <vt:i4>794</vt:i4>
      </vt:variant>
      <vt:variant>
        <vt:i4>0</vt:i4>
      </vt:variant>
      <vt:variant>
        <vt:i4>5</vt:i4>
      </vt:variant>
      <vt:variant>
        <vt:lpwstr/>
      </vt:variant>
      <vt:variant>
        <vt:lpwstr>_Toc98932415</vt:lpwstr>
      </vt:variant>
      <vt:variant>
        <vt:i4>1835059</vt:i4>
      </vt:variant>
      <vt:variant>
        <vt:i4>788</vt:i4>
      </vt:variant>
      <vt:variant>
        <vt:i4>0</vt:i4>
      </vt:variant>
      <vt:variant>
        <vt:i4>5</vt:i4>
      </vt:variant>
      <vt:variant>
        <vt:lpwstr/>
      </vt:variant>
      <vt:variant>
        <vt:lpwstr>_Toc98932414</vt:lpwstr>
      </vt:variant>
      <vt:variant>
        <vt:i4>1769523</vt:i4>
      </vt:variant>
      <vt:variant>
        <vt:i4>782</vt:i4>
      </vt:variant>
      <vt:variant>
        <vt:i4>0</vt:i4>
      </vt:variant>
      <vt:variant>
        <vt:i4>5</vt:i4>
      </vt:variant>
      <vt:variant>
        <vt:lpwstr/>
      </vt:variant>
      <vt:variant>
        <vt:lpwstr>_Toc98932413</vt:lpwstr>
      </vt:variant>
      <vt:variant>
        <vt:i4>1703987</vt:i4>
      </vt:variant>
      <vt:variant>
        <vt:i4>776</vt:i4>
      </vt:variant>
      <vt:variant>
        <vt:i4>0</vt:i4>
      </vt:variant>
      <vt:variant>
        <vt:i4>5</vt:i4>
      </vt:variant>
      <vt:variant>
        <vt:lpwstr/>
      </vt:variant>
      <vt:variant>
        <vt:lpwstr>_Toc98932412</vt:lpwstr>
      </vt:variant>
      <vt:variant>
        <vt:i4>1638451</vt:i4>
      </vt:variant>
      <vt:variant>
        <vt:i4>770</vt:i4>
      </vt:variant>
      <vt:variant>
        <vt:i4>0</vt:i4>
      </vt:variant>
      <vt:variant>
        <vt:i4>5</vt:i4>
      </vt:variant>
      <vt:variant>
        <vt:lpwstr/>
      </vt:variant>
      <vt:variant>
        <vt:lpwstr>_Toc98932411</vt:lpwstr>
      </vt:variant>
      <vt:variant>
        <vt:i4>1572915</vt:i4>
      </vt:variant>
      <vt:variant>
        <vt:i4>764</vt:i4>
      </vt:variant>
      <vt:variant>
        <vt:i4>0</vt:i4>
      </vt:variant>
      <vt:variant>
        <vt:i4>5</vt:i4>
      </vt:variant>
      <vt:variant>
        <vt:lpwstr/>
      </vt:variant>
      <vt:variant>
        <vt:lpwstr>_Toc98932410</vt:lpwstr>
      </vt:variant>
      <vt:variant>
        <vt:i4>1114162</vt:i4>
      </vt:variant>
      <vt:variant>
        <vt:i4>758</vt:i4>
      </vt:variant>
      <vt:variant>
        <vt:i4>0</vt:i4>
      </vt:variant>
      <vt:variant>
        <vt:i4>5</vt:i4>
      </vt:variant>
      <vt:variant>
        <vt:lpwstr/>
      </vt:variant>
      <vt:variant>
        <vt:lpwstr>_Toc98932409</vt:lpwstr>
      </vt:variant>
      <vt:variant>
        <vt:i4>1048626</vt:i4>
      </vt:variant>
      <vt:variant>
        <vt:i4>752</vt:i4>
      </vt:variant>
      <vt:variant>
        <vt:i4>0</vt:i4>
      </vt:variant>
      <vt:variant>
        <vt:i4>5</vt:i4>
      </vt:variant>
      <vt:variant>
        <vt:lpwstr/>
      </vt:variant>
      <vt:variant>
        <vt:lpwstr>_Toc98932408</vt:lpwstr>
      </vt:variant>
      <vt:variant>
        <vt:i4>2031666</vt:i4>
      </vt:variant>
      <vt:variant>
        <vt:i4>746</vt:i4>
      </vt:variant>
      <vt:variant>
        <vt:i4>0</vt:i4>
      </vt:variant>
      <vt:variant>
        <vt:i4>5</vt:i4>
      </vt:variant>
      <vt:variant>
        <vt:lpwstr/>
      </vt:variant>
      <vt:variant>
        <vt:lpwstr>_Toc98932407</vt:lpwstr>
      </vt:variant>
      <vt:variant>
        <vt:i4>1966130</vt:i4>
      </vt:variant>
      <vt:variant>
        <vt:i4>740</vt:i4>
      </vt:variant>
      <vt:variant>
        <vt:i4>0</vt:i4>
      </vt:variant>
      <vt:variant>
        <vt:i4>5</vt:i4>
      </vt:variant>
      <vt:variant>
        <vt:lpwstr/>
      </vt:variant>
      <vt:variant>
        <vt:lpwstr>_Toc98932406</vt:lpwstr>
      </vt:variant>
      <vt:variant>
        <vt:i4>1900594</vt:i4>
      </vt:variant>
      <vt:variant>
        <vt:i4>734</vt:i4>
      </vt:variant>
      <vt:variant>
        <vt:i4>0</vt:i4>
      </vt:variant>
      <vt:variant>
        <vt:i4>5</vt:i4>
      </vt:variant>
      <vt:variant>
        <vt:lpwstr/>
      </vt:variant>
      <vt:variant>
        <vt:lpwstr>_Toc98932405</vt:lpwstr>
      </vt:variant>
      <vt:variant>
        <vt:i4>1835058</vt:i4>
      </vt:variant>
      <vt:variant>
        <vt:i4>728</vt:i4>
      </vt:variant>
      <vt:variant>
        <vt:i4>0</vt:i4>
      </vt:variant>
      <vt:variant>
        <vt:i4>5</vt:i4>
      </vt:variant>
      <vt:variant>
        <vt:lpwstr/>
      </vt:variant>
      <vt:variant>
        <vt:lpwstr>_Toc98932404</vt:lpwstr>
      </vt:variant>
      <vt:variant>
        <vt:i4>1769522</vt:i4>
      </vt:variant>
      <vt:variant>
        <vt:i4>722</vt:i4>
      </vt:variant>
      <vt:variant>
        <vt:i4>0</vt:i4>
      </vt:variant>
      <vt:variant>
        <vt:i4>5</vt:i4>
      </vt:variant>
      <vt:variant>
        <vt:lpwstr/>
      </vt:variant>
      <vt:variant>
        <vt:lpwstr>_Toc98932403</vt:lpwstr>
      </vt:variant>
      <vt:variant>
        <vt:i4>1703986</vt:i4>
      </vt:variant>
      <vt:variant>
        <vt:i4>716</vt:i4>
      </vt:variant>
      <vt:variant>
        <vt:i4>0</vt:i4>
      </vt:variant>
      <vt:variant>
        <vt:i4>5</vt:i4>
      </vt:variant>
      <vt:variant>
        <vt:lpwstr/>
      </vt:variant>
      <vt:variant>
        <vt:lpwstr>_Toc98932402</vt:lpwstr>
      </vt:variant>
      <vt:variant>
        <vt:i4>1638450</vt:i4>
      </vt:variant>
      <vt:variant>
        <vt:i4>710</vt:i4>
      </vt:variant>
      <vt:variant>
        <vt:i4>0</vt:i4>
      </vt:variant>
      <vt:variant>
        <vt:i4>5</vt:i4>
      </vt:variant>
      <vt:variant>
        <vt:lpwstr/>
      </vt:variant>
      <vt:variant>
        <vt:lpwstr>_Toc98932401</vt:lpwstr>
      </vt:variant>
      <vt:variant>
        <vt:i4>1572914</vt:i4>
      </vt:variant>
      <vt:variant>
        <vt:i4>704</vt:i4>
      </vt:variant>
      <vt:variant>
        <vt:i4>0</vt:i4>
      </vt:variant>
      <vt:variant>
        <vt:i4>5</vt:i4>
      </vt:variant>
      <vt:variant>
        <vt:lpwstr/>
      </vt:variant>
      <vt:variant>
        <vt:lpwstr>_Toc98932400</vt:lpwstr>
      </vt:variant>
      <vt:variant>
        <vt:i4>1441851</vt:i4>
      </vt:variant>
      <vt:variant>
        <vt:i4>698</vt:i4>
      </vt:variant>
      <vt:variant>
        <vt:i4>0</vt:i4>
      </vt:variant>
      <vt:variant>
        <vt:i4>5</vt:i4>
      </vt:variant>
      <vt:variant>
        <vt:lpwstr/>
      </vt:variant>
      <vt:variant>
        <vt:lpwstr>_Toc98932399</vt:lpwstr>
      </vt:variant>
      <vt:variant>
        <vt:i4>1507387</vt:i4>
      </vt:variant>
      <vt:variant>
        <vt:i4>692</vt:i4>
      </vt:variant>
      <vt:variant>
        <vt:i4>0</vt:i4>
      </vt:variant>
      <vt:variant>
        <vt:i4>5</vt:i4>
      </vt:variant>
      <vt:variant>
        <vt:lpwstr/>
      </vt:variant>
      <vt:variant>
        <vt:lpwstr>_Toc98932398</vt:lpwstr>
      </vt:variant>
      <vt:variant>
        <vt:i4>1572923</vt:i4>
      </vt:variant>
      <vt:variant>
        <vt:i4>686</vt:i4>
      </vt:variant>
      <vt:variant>
        <vt:i4>0</vt:i4>
      </vt:variant>
      <vt:variant>
        <vt:i4>5</vt:i4>
      </vt:variant>
      <vt:variant>
        <vt:lpwstr/>
      </vt:variant>
      <vt:variant>
        <vt:lpwstr>_Toc98932397</vt:lpwstr>
      </vt:variant>
      <vt:variant>
        <vt:i4>1638459</vt:i4>
      </vt:variant>
      <vt:variant>
        <vt:i4>680</vt:i4>
      </vt:variant>
      <vt:variant>
        <vt:i4>0</vt:i4>
      </vt:variant>
      <vt:variant>
        <vt:i4>5</vt:i4>
      </vt:variant>
      <vt:variant>
        <vt:lpwstr/>
      </vt:variant>
      <vt:variant>
        <vt:lpwstr>_Toc98932396</vt:lpwstr>
      </vt:variant>
      <vt:variant>
        <vt:i4>1703995</vt:i4>
      </vt:variant>
      <vt:variant>
        <vt:i4>674</vt:i4>
      </vt:variant>
      <vt:variant>
        <vt:i4>0</vt:i4>
      </vt:variant>
      <vt:variant>
        <vt:i4>5</vt:i4>
      </vt:variant>
      <vt:variant>
        <vt:lpwstr/>
      </vt:variant>
      <vt:variant>
        <vt:lpwstr>_Toc98932395</vt:lpwstr>
      </vt:variant>
      <vt:variant>
        <vt:i4>1769531</vt:i4>
      </vt:variant>
      <vt:variant>
        <vt:i4>668</vt:i4>
      </vt:variant>
      <vt:variant>
        <vt:i4>0</vt:i4>
      </vt:variant>
      <vt:variant>
        <vt:i4>5</vt:i4>
      </vt:variant>
      <vt:variant>
        <vt:lpwstr/>
      </vt:variant>
      <vt:variant>
        <vt:lpwstr>_Toc98932394</vt:lpwstr>
      </vt:variant>
      <vt:variant>
        <vt:i4>1835067</vt:i4>
      </vt:variant>
      <vt:variant>
        <vt:i4>662</vt:i4>
      </vt:variant>
      <vt:variant>
        <vt:i4>0</vt:i4>
      </vt:variant>
      <vt:variant>
        <vt:i4>5</vt:i4>
      </vt:variant>
      <vt:variant>
        <vt:lpwstr/>
      </vt:variant>
      <vt:variant>
        <vt:lpwstr>_Toc98932393</vt:lpwstr>
      </vt:variant>
      <vt:variant>
        <vt:i4>1900603</vt:i4>
      </vt:variant>
      <vt:variant>
        <vt:i4>656</vt:i4>
      </vt:variant>
      <vt:variant>
        <vt:i4>0</vt:i4>
      </vt:variant>
      <vt:variant>
        <vt:i4>5</vt:i4>
      </vt:variant>
      <vt:variant>
        <vt:lpwstr/>
      </vt:variant>
      <vt:variant>
        <vt:lpwstr>_Toc98932392</vt:lpwstr>
      </vt:variant>
      <vt:variant>
        <vt:i4>1966139</vt:i4>
      </vt:variant>
      <vt:variant>
        <vt:i4>650</vt:i4>
      </vt:variant>
      <vt:variant>
        <vt:i4>0</vt:i4>
      </vt:variant>
      <vt:variant>
        <vt:i4>5</vt:i4>
      </vt:variant>
      <vt:variant>
        <vt:lpwstr/>
      </vt:variant>
      <vt:variant>
        <vt:lpwstr>_Toc98932391</vt:lpwstr>
      </vt:variant>
      <vt:variant>
        <vt:i4>2031675</vt:i4>
      </vt:variant>
      <vt:variant>
        <vt:i4>644</vt:i4>
      </vt:variant>
      <vt:variant>
        <vt:i4>0</vt:i4>
      </vt:variant>
      <vt:variant>
        <vt:i4>5</vt:i4>
      </vt:variant>
      <vt:variant>
        <vt:lpwstr/>
      </vt:variant>
      <vt:variant>
        <vt:lpwstr>_Toc98932390</vt:lpwstr>
      </vt:variant>
      <vt:variant>
        <vt:i4>1441850</vt:i4>
      </vt:variant>
      <vt:variant>
        <vt:i4>638</vt:i4>
      </vt:variant>
      <vt:variant>
        <vt:i4>0</vt:i4>
      </vt:variant>
      <vt:variant>
        <vt:i4>5</vt:i4>
      </vt:variant>
      <vt:variant>
        <vt:lpwstr/>
      </vt:variant>
      <vt:variant>
        <vt:lpwstr>_Toc98932389</vt:lpwstr>
      </vt:variant>
      <vt:variant>
        <vt:i4>1507386</vt:i4>
      </vt:variant>
      <vt:variant>
        <vt:i4>632</vt:i4>
      </vt:variant>
      <vt:variant>
        <vt:i4>0</vt:i4>
      </vt:variant>
      <vt:variant>
        <vt:i4>5</vt:i4>
      </vt:variant>
      <vt:variant>
        <vt:lpwstr/>
      </vt:variant>
      <vt:variant>
        <vt:lpwstr>_Toc98932388</vt:lpwstr>
      </vt:variant>
      <vt:variant>
        <vt:i4>1572922</vt:i4>
      </vt:variant>
      <vt:variant>
        <vt:i4>626</vt:i4>
      </vt:variant>
      <vt:variant>
        <vt:i4>0</vt:i4>
      </vt:variant>
      <vt:variant>
        <vt:i4>5</vt:i4>
      </vt:variant>
      <vt:variant>
        <vt:lpwstr/>
      </vt:variant>
      <vt:variant>
        <vt:lpwstr>_Toc98932387</vt:lpwstr>
      </vt:variant>
      <vt:variant>
        <vt:i4>1638458</vt:i4>
      </vt:variant>
      <vt:variant>
        <vt:i4>620</vt:i4>
      </vt:variant>
      <vt:variant>
        <vt:i4>0</vt:i4>
      </vt:variant>
      <vt:variant>
        <vt:i4>5</vt:i4>
      </vt:variant>
      <vt:variant>
        <vt:lpwstr/>
      </vt:variant>
      <vt:variant>
        <vt:lpwstr>_Toc98932386</vt:lpwstr>
      </vt:variant>
      <vt:variant>
        <vt:i4>1703994</vt:i4>
      </vt:variant>
      <vt:variant>
        <vt:i4>614</vt:i4>
      </vt:variant>
      <vt:variant>
        <vt:i4>0</vt:i4>
      </vt:variant>
      <vt:variant>
        <vt:i4>5</vt:i4>
      </vt:variant>
      <vt:variant>
        <vt:lpwstr/>
      </vt:variant>
      <vt:variant>
        <vt:lpwstr>_Toc98932385</vt:lpwstr>
      </vt:variant>
      <vt:variant>
        <vt:i4>1769530</vt:i4>
      </vt:variant>
      <vt:variant>
        <vt:i4>608</vt:i4>
      </vt:variant>
      <vt:variant>
        <vt:i4>0</vt:i4>
      </vt:variant>
      <vt:variant>
        <vt:i4>5</vt:i4>
      </vt:variant>
      <vt:variant>
        <vt:lpwstr/>
      </vt:variant>
      <vt:variant>
        <vt:lpwstr>_Toc98932384</vt:lpwstr>
      </vt:variant>
      <vt:variant>
        <vt:i4>1835066</vt:i4>
      </vt:variant>
      <vt:variant>
        <vt:i4>602</vt:i4>
      </vt:variant>
      <vt:variant>
        <vt:i4>0</vt:i4>
      </vt:variant>
      <vt:variant>
        <vt:i4>5</vt:i4>
      </vt:variant>
      <vt:variant>
        <vt:lpwstr/>
      </vt:variant>
      <vt:variant>
        <vt:lpwstr>_Toc98932383</vt:lpwstr>
      </vt:variant>
      <vt:variant>
        <vt:i4>1900602</vt:i4>
      </vt:variant>
      <vt:variant>
        <vt:i4>596</vt:i4>
      </vt:variant>
      <vt:variant>
        <vt:i4>0</vt:i4>
      </vt:variant>
      <vt:variant>
        <vt:i4>5</vt:i4>
      </vt:variant>
      <vt:variant>
        <vt:lpwstr/>
      </vt:variant>
      <vt:variant>
        <vt:lpwstr>_Toc98932382</vt:lpwstr>
      </vt:variant>
      <vt:variant>
        <vt:i4>1966138</vt:i4>
      </vt:variant>
      <vt:variant>
        <vt:i4>590</vt:i4>
      </vt:variant>
      <vt:variant>
        <vt:i4>0</vt:i4>
      </vt:variant>
      <vt:variant>
        <vt:i4>5</vt:i4>
      </vt:variant>
      <vt:variant>
        <vt:lpwstr/>
      </vt:variant>
      <vt:variant>
        <vt:lpwstr>_Toc98932381</vt:lpwstr>
      </vt:variant>
      <vt:variant>
        <vt:i4>2031674</vt:i4>
      </vt:variant>
      <vt:variant>
        <vt:i4>584</vt:i4>
      </vt:variant>
      <vt:variant>
        <vt:i4>0</vt:i4>
      </vt:variant>
      <vt:variant>
        <vt:i4>5</vt:i4>
      </vt:variant>
      <vt:variant>
        <vt:lpwstr/>
      </vt:variant>
      <vt:variant>
        <vt:lpwstr>_Toc98932380</vt:lpwstr>
      </vt:variant>
      <vt:variant>
        <vt:i4>1441845</vt:i4>
      </vt:variant>
      <vt:variant>
        <vt:i4>578</vt:i4>
      </vt:variant>
      <vt:variant>
        <vt:i4>0</vt:i4>
      </vt:variant>
      <vt:variant>
        <vt:i4>5</vt:i4>
      </vt:variant>
      <vt:variant>
        <vt:lpwstr/>
      </vt:variant>
      <vt:variant>
        <vt:lpwstr>_Toc98932379</vt:lpwstr>
      </vt:variant>
      <vt:variant>
        <vt:i4>1507381</vt:i4>
      </vt:variant>
      <vt:variant>
        <vt:i4>572</vt:i4>
      </vt:variant>
      <vt:variant>
        <vt:i4>0</vt:i4>
      </vt:variant>
      <vt:variant>
        <vt:i4>5</vt:i4>
      </vt:variant>
      <vt:variant>
        <vt:lpwstr/>
      </vt:variant>
      <vt:variant>
        <vt:lpwstr>_Toc98932378</vt:lpwstr>
      </vt:variant>
      <vt:variant>
        <vt:i4>1572917</vt:i4>
      </vt:variant>
      <vt:variant>
        <vt:i4>566</vt:i4>
      </vt:variant>
      <vt:variant>
        <vt:i4>0</vt:i4>
      </vt:variant>
      <vt:variant>
        <vt:i4>5</vt:i4>
      </vt:variant>
      <vt:variant>
        <vt:lpwstr/>
      </vt:variant>
      <vt:variant>
        <vt:lpwstr>_Toc98932377</vt:lpwstr>
      </vt:variant>
      <vt:variant>
        <vt:i4>1638453</vt:i4>
      </vt:variant>
      <vt:variant>
        <vt:i4>560</vt:i4>
      </vt:variant>
      <vt:variant>
        <vt:i4>0</vt:i4>
      </vt:variant>
      <vt:variant>
        <vt:i4>5</vt:i4>
      </vt:variant>
      <vt:variant>
        <vt:lpwstr/>
      </vt:variant>
      <vt:variant>
        <vt:lpwstr>_Toc98932376</vt:lpwstr>
      </vt:variant>
      <vt:variant>
        <vt:i4>1703989</vt:i4>
      </vt:variant>
      <vt:variant>
        <vt:i4>554</vt:i4>
      </vt:variant>
      <vt:variant>
        <vt:i4>0</vt:i4>
      </vt:variant>
      <vt:variant>
        <vt:i4>5</vt:i4>
      </vt:variant>
      <vt:variant>
        <vt:lpwstr/>
      </vt:variant>
      <vt:variant>
        <vt:lpwstr>_Toc98932375</vt:lpwstr>
      </vt:variant>
      <vt:variant>
        <vt:i4>1769525</vt:i4>
      </vt:variant>
      <vt:variant>
        <vt:i4>548</vt:i4>
      </vt:variant>
      <vt:variant>
        <vt:i4>0</vt:i4>
      </vt:variant>
      <vt:variant>
        <vt:i4>5</vt:i4>
      </vt:variant>
      <vt:variant>
        <vt:lpwstr/>
      </vt:variant>
      <vt:variant>
        <vt:lpwstr>_Toc98932374</vt:lpwstr>
      </vt:variant>
      <vt:variant>
        <vt:i4>1835061</vt:i4>
      </vt:variant>
      <vt:variant>
        <vt:i4>542</vt:i4>
      </vt:variant>
      <vt:variant>
        <vt:i4>0</vt:i4>
      </vt:variant>
      <vt:variant>
        <vt:i4>5</vt:i4>
      </vt:variant>
      <vt:variant>
        <vt:lpwstr/>
      </vt:variant>
      <vt:variant>
        <vt:lpwstr>_Toc98932373</vt:lpwstr>
      </vt:variant>
      <vt:variant>
        <vt:i4>1900597</vt:i4>
      </vt:variant>
      <vt:variant>
        <vt:i4>536</vt:i4>
      </vt:variant>
      <vt:variant>
        <vt:i4>0</vt:i4>
      </vt:variant>
      <vt:variant>
        <vt:i4>5</vt:i4>
      </vt:variant>
      <vt:variant>
        <vt:lpwstr/>
      </vt:variant>
      <vt:variant>
        <vt:lpwstr>_Toc98932372</vt:lpwstr>
      </vt:variant>
      <vt:variant>
        <vt:i4>1966133</vt:i4>
      </vt:variant>
      <vt:variant>
        <vt:i4>530</vt:i4>
      </vt:variant>
      <vt:variant>
        <vt:i4>0</vt:i4>
      </vt:variant>
      <vt:variant>
        <vt:i4>5</vt:i4>
      </vt:variant>
      <vt:variant>
        <vt:lpwstr/>
      </vt:variant>
      <vt:variant>
        <vt:lpwstr>_Toc98932371</vt:lpwstr>
      </vt:variant>
      <vt:variant>
        <vt:i4>1703998</vt:i4>
      </vt:variant>
      <vt:variant>
        <vt:i4>521</vt:i4>
      </vt:variant>
      <vt:variant>
        <vt:i4>0</vt:i4>
      </vt:variant>
      <vt:variant>
        <vt:i4>5</vt:i4>
      </vt:variant>
      <vt:variant>
        <vt:lpwstr/>
      </vt:variant>
      <vt:variant>
        <vt:lpwstr>_Toc98936583</vt:lpwstr>
      </vt:variant>
      <vt:variant>
        <vt:i4>1769534</vt:i4>
      </vt:variant>
      <vt:variant>
        <vt:i4>515</vt:i4>
      </vt:variant>
      <vt:variant>
        <vt:i4>0</vt:i4>
      </vt:variant>
      <vt:variant>
        <vt:i4>5</vt:i4>
      </vt:variant>
      <vt:variant>
        <vt:lpwstr/>
      </vt:variant>
      <vt:variant>
        <vt:lpwstr>_Toc98936582</vt:lpwstr>
      </vt:variant>
      <vt:variant>
        <vt:i4>1572926</vt:i4>
      </vt:variant>
      <vt:variant>
        <vt:i4>509</vt:i4>
      </vt:variant>
      <vt:variant>
        <vt:i4>0</vt:i4>
      </vt:variant>
      <vt:variant>
        <vt:i4>5</vt:i4>
      </vt:variant>
      <vt:variant>
        <vt:lpwstr/>
      </vt:variant>
      <vt:variant>
        <vt:lpwstr>_Toc98936581</vt:lpwstr>
      </vt:variant>
      <vt:variant>
        <vt:i4>1638462</vt:i4>
      </vt:variant>
      <vt:variant>
        <vt:i4>503</vt:i4>
      </vt:variant>
      <vt:variant>
        <vt:i4>0</vt:i4>
      </vt:variant>
      <vt:variant>
        <vt:i4>5</vt:i4>
      </vt:variant>
      <vt:variant>
        <vt:lpwstr/>
      </vt:variant>
      <vt:variant>
        <vt:lpwstr>_Toc98936580</vt:lpwstr>
      </vt:variant>
      <vt:variant>
        <vt:i4>1048625</vt:i4>
      </vt:variant>
      <vt:variant>
        <vt:i4>497</vt:i4>
      </vt:variant>
      <vt:variant>
        <vt:i4>0</vt:i4>
      </vt:variant>
      <vt:variant>
        <vt:i4>5</vt:i4>
      </vt:variant>
      <vt:variant>
        <vt:lpwstr/>
      </vt:variant>
      <vt:variant>
        <vt:lpwstr>_Toc98936579</vt:lpwstr>
      </vt:variant>
      <vt:variant>
        <vt:i4>1114161</vt:i4>
      </vt:variant>
      <vt:variant>
        <vt:i4>491</vt:i4>
      </vt:variant>
      <vt:variant>
        <vt:i4>0</vt:i4>
      </vt:variant>
      <vt:variant>
        <vt:i4>5</vt:i4>
      </vt:variant>
      <vt:variant>
        <vt:lpwstr/>
      </vt:variant>
      <vt:variant>
        <vt:lpwstr>_Toc98936578</vt:lpwstr>
      </vt:variant>
      <vt:variant>
        <vt:i4>1966129</vt:i4>
      </vt:variant>
      <vt:variant>
        <vt:i4>485</vt:i4>
      </vt:variant>
      <vt:variant>
        <vt:i4>0</vt:i4>
      </vt:variant>
      <vt:variant>
        <vt:i4>5</vt:i4>
      </vt:variant>
      <vt:variant>
        <vt:lpwstr/>
      </vt:variant>
      <vt:variant>
        <vt:lpwstr>_Toc98936577</vt:lpwstr>
      </vt:variant>
      <vt:variant>
        <vt:i4>2031665</vt:i4>
      </vt:variant>
      <vt:variant>
        <vt:i4>479</vt:i4>
      </vt:variant>
      <vt:variant>
        <vt:i4>0</vt:i4>
      </vt:variant>
      <vt:variant>
        <vt:i4>5</vt:i4>
      </vt:variant>
      <vt:variant>
        <vt:lpwstr/>
      </vt:variant>
      <vt:variant>
        <vt:lpwstr>_Toc98936576</vt:lpwstr>
      </vt:variant>
      <vt:variant>
        <vt:i4>1835057</vt:i4>
      </vt:variant>
      <vt:variant>
        <vt:i4>473</vt:i4>
      </vt:variant>
      <vt:variant>
        <vt:i4>0</vt:i4>
      </vt:variant>
      <vt:variant>
        <vt:i4>5</vt:i4>
      </vt:variant>
      <vt:variant>
        <vt:lpwstr/>
      </vt:variant>
      <vt:variant>
        <vt:lpwstr>_Toc98936575</vt:lpwstr>
      </vt:variant>
      <vt:variant>
        <vt:i4>1900593</vt:i4>
      </vt:variant>
      <vt:variant>
        <vt:i4>467</vt:i4>
      </vt:variant>
      <vt:variant>
        <vt:i4>0</vt:i4>
      </vt:variant>
      <vt:variant>
        <vt:i4>5</vt:i4>
      </vt:variant>
      <vt:variant>
        <vt:lpwstr/>
      </vt:variant>
      <vt:variant>
        <vt:lpwstr>_Toc98936574</vt:lpwstr>
      </vt:variant>
      <vt:variant>
        <vt:i4>1703985</vt:i4>
      </vt:variant>
      <vt:variant>
        <vt:i4>461</vt:i4>
      </vt:variant>
      <vt:variant>
        <vt:i4>0</vt:i4>
      </vt:variant>
      <vt:variant>
        <vt:i4>5</vt:i4>
      </vt:variant>
      <vt:variant>
        <vt:lpwstr/>
      </vt:variant>
      <vt:variant>
        <vt:lpwstr>_Toc98936573</vt:lpwstr>
      </vt:variant>
      <vt:variant>
        <vt:i4>1769521</vt:i4>
      </vt:variant>
      <vt:variant>
        <vt:i4>455</vt:i4>
      </vt:variant>
      <vt:variant>
        <vt:i4>0</vt:i4>
      </vt:variant>
      <vt:variant>
        <vt:i4>5</vt:i4>
      </vt:variant>
      <vt:variant>
        <vt:lpwstr/>
      </vt:variant>
      <vt:variant>
        <vt:lpwstr>_Toc98936572</vt:lpwstr>
      </vt:variant>
      <vt:variant>
        <vt:i4>1572913</vt:i4>
      </vt:variant>
      <vt:variant>
        <vt:i4>449</vt:i4>
      </vt:variant>
      <vt:variant>
        <vt:i4>0</vt:i4>
      </vt:variant>
      <vt:variant>
        <vt:i4>5</vt:i4>
      </vt:variant>
      <vt:variant>
        <vt:lpwstr/>
      </vt:variant>
      <vt:variant>
        <vt:lpwstr>_Toc98936571</vt:lpwstr>
      </vt:variant>
      <vt:variant>
        <vt:i4>1638449</vt:i4>
      </vt:variant>
      <vt:variant>
        <vt:i4>443</vt:i4>
      </vt:variant>
      <vt:variant>
        <vt:i4>0</vt:i4>
      </vt:variant>
      <vt:variant>
        <vt:i4>5</vt:i4>
      </vt:variant>
      <vt:variant>
        <vt:lpwstr/>
      </vt:variant>
      <vt:variant>
        <vt:lpwstr>_Toc98936570</vt:lpwstr>
      </vt:variant>
      <vt:variant>
        <vt:i4>1048624</vt:i4>
      </vt:variant>
      <vt:variant>
        <vt:i4>437</vt:i4>
      </vt:variant>
      <vt:variant>
        <vt:i4>0</vt:i4>
      </vt:variant>
      <vt:variant>
        <vt:i4>5</vt:i4>
      </vt:variant>
      <vt:variant>
        <vt:lpwstr/>
      </vt:variant>
      <vt:variant>
        <vt:lpwstr>_Toc98936569</vt:lpwstr>
      </vt:variant>
      <vt:variant>
        <vt:i4>1114160</vt:i4>
      </vt:variant>
      <vt:variant>
        <vt:i4>431</vt:i4>
      </vt:variant>
      <vt:variant>
        <vt:i4>0</vt:i4>
      </vt:variant>
      <vt:variant>
        <vt:i4>5</vt:i4>
      </vt:variant>
      <vt:variant>
        <vt:lpwstr/>
      </vt:variant>
      <vt:variant>
        <vt:lpwstr>_Toc98936568</vt:lpwstr>
      </vt:variant>
      <vt:variant>
        <vt:i4>1966128</vt:i4>
      </vt:variant>
      <vt:variant>
        <vt:i4>425</vt:i4>
      </vt:variant>
      <vt:variant>
        <vt:i4>0</vt:i4>
      </vt:variant>
      <vt:variant>
        <vt:i4>5</vt:i4>
      </vt:variant>
      <vt:variant>
        <vt:lpwstr/>
      </vt:variant>
      <vt:variant>
        <vt:lpwstr>_Toc98936567</vt:lpwstr>
      </vt:variant>
      <vt:variant>
        <vt:i4>2031664</vt:i4>
      </vt:variant>
      <vt:variant>
        <vt:i4>419</vt:i4>
      </vt:variant>
      <vt:variant>
        <vt:i4>0</vt:i4>
      </vt:variant>
      <vt:variant>
        <vt:i4>5</vt:i4>
      </vt:variant>
      <vt:variant>
        <vt:lpwstr/>
      </vt:variant>
      <vt:variant>
        <vt:lpwstr>_Toc98936566</vt:lpwstr>
      </vt:variant>
      <vt:variant>
        <vt:i4>1835056</vt:i4>
      </vt:variant>
      <vt:variant>
        <vt:i4>413</vt:i4>
      </vt:variant>
      <vt:variant>
        <vt:i4>0</vt:i4>
      </vt:variant>
      <vt:variant>
        <vt:i4>5</vt:i4>
      </vt:variant>
      <vt:variant>
        <vt:lpwstr/>
      </vt:variant>
      <vt:variant>
        <vt:lpwstr>_Toc98936565</vt:lpwstr>
      </vt:variant>
      <vt:variant>
        <vt:i4>1900592</vt:i4>
      </vt:variant>
      <vt:variant>
        <vt:i4>407</vt:i4>
      </vt:variant>
      <vt:variant>
        <vt:i4>0</vt:i4>
      </vt:variant>
      <vt:variant>
        <vt:i4>5</vt:i4>
      </vt:variant>
      <vt:variant>
        <vt:lpwstr/>
      </vt:variant>
      <vt:variant>
        <vt:lpwstr>_Toc98936564</vt:lpwstr>
      </vt:variant>
      <vt:variant>
        <vt:i4>1703984</vt:i4>
      </vt:variant>
      <vt:variant>
        <vt:i4>401</vt:i4>
      </vt:variant>
      <vt:variant>
        <vt:i4>0</vt:i4>
      </vt:variant>
      <vt:variant>
        <vt:i4>5</vt:i4>
      </vt:variant>
      <vt:variant>
        <vt:lpwstr/>
      </vt:variant>
      <vt:variant>
        <vt:lpwstr>_Toc98936563</vt:lpwstr>
      </vt:variant>
      <vt:variant>
        <vt:i4>1769520</vt:i4>
      </vt:variant>
      <vt:variant>
        <vt:i4>395</vt:i4>
      </vt:variant>
      <vt:variant>
        <vt:i4>0</vt:i4>
      </vt:variant>
      <vt:variant>
        <vt:i4>5</vt:i4>
      </vt:variant>
      <vt:variant>
        <vt:lpwstr/>
      </vt:variant>
      <vt:variant>
        <vt:lpwstr>_Toc98936562</vt:lpwstr>
      </vt:variant>
      <vt:variant>
        <vt:i4>1572912</vt:i4>
      </vt:variant>
      <vt:variant>
        <vt:i4>389</vt:i4>
      </vt:variant>
      <vt:variant>
        <vt:i4>0</vt:i4>
      </vt:variant>
      <vt:variant>
        <vt:i4>5</vt:i4>
      </vt:variant>
      <vt:variant>
        <vt:lpwstr/>
      </vt:variant>
      <vt:variant>
        <vt:lpwstr>_Toc98936561</vt:lpwstr>
      </vt:variant>
      <vt:variant>
        <vt:i4>1638448</vt:i4>
      </vt:variant>
      <vt:variant>
        <vt:i4>383</vt:i4>
      </vt:variant>
      <vt:variant>
        <vt:i4>0</vt:i4>
      </vt:variant>
      <vt:variant>
        <vt:i4>5</vt:i4>
      </vt:variant>
      <vt:variant>
        <vt:lpwstr/>
      </vt:variant>
      <vt:variant>
        <vt:lpwstr>_Toc98936560</vt:lpwstr>
      </vt:variant>
      <vt:variant>
        <vt:i4>1048627</vt:i4>
      </vt:variant>
      <vt:variant>
        <vt:i4>377</vt:i4>
      </vt:variant>
      <vt:variant>
        <vt:i4>0</vt:i4>
      </vt:variant>
      <vt:variant>
        <vt:i4>5</vt:i4>
      </vt:variant>
      <vt:variant>
        <vt:lpwstr/>
      </vt:variant>
      <vt:variant>
        <vt:lpwstr>_Toc98936559</vt:lpwstr>
      </vt:variant>
      <vt:variant>
        <vt:i4>1114163</vt:i4>
      </vt:variant>
      <vt:variant>
        <vt:i4>371</vt:i4>
      </vt:variant>
      <vt:variant>
        <vt:i4>0</vt:i4>
      </vt:variant>
      <vt:variant>
        <vt:i4>5</vt:i4>
      </vt:variant>
      <vt:variant>
        <vt:lpwstr/>
      </vt:variant>
      <vt:variant>
        <vt:lpwstr>_Toc98936558</vt:lpwstr>
      </vt:variant>
      <vt:variant>
        <vt:i4>1966131</vt:i4>
      </vt:variant>
      <vt:variant>
        <vt:i4>365</vt:i4>
      </vt:variant>
      <vt:variant>
        <vt:i4>0</vt:i4>
      </vt:variant>
      <vt:variant>
        <vt:i4>5</vt:i4>
      </vt:variant>
      <vt:variant>
        <vt:lpwstr/>
      </vt:variant>
      <vt:variant>
        <vt:lpwstr>_Toc98936557</vt:lpwstr>
      </vt:variant>
      <vt:variant>
        <vt:i4>2031667</vt:i4>
      </vt:variant>
      <vt:variant>
        <vt:i4>359</vt:i4>
      </vt:variant>
      <vt:variant>
        <vt:i4>0</vt:i4>
      </vt:variant>
      <vt:variant>
        <vt:i4>5</vt:i4>
      </vt:variant>
      <vt:variant>
        <vt:lpwstr/>
      </vt:variant>
      <vt:variant>
        <vt:lpwstr>_Toc98936556</vt:lpwstr>
      </vt:variant>
      <vt:variant>
        <vt:i4>1835059</vt:i4>
      </vt:variant>
      <vt:variant>
        <vt:i4>353</vt:i4>
      </vt:variant>
      <vt:variant>
        <vt:i4>0</vt:i4>
      </vt:variant>
      <vt:variant>
        <vt:i4>5</vt:i4>
      </vt:variant>
      <vt:variant>
        <vt:lpwstr/>
      </vt:variant>
      <vt:variant>
        <vt:lpwstr>_Toc98936555</vt:lpwstr>
      </vt:variant>
      <vt:variant>
        <vt:i4>1900595</vt:i4>
      </vt:variant>
      <vt:variant>
        <vt:i4>347</vt:i4>
      </vt:variant>
      <vt:variant>
        <vt:i4>0</vt:i4>
      </vt:variant>
      <vt:variant>
        <vt:i4>5</vt:i4>
      </vt:variant>
      <vt:variant>
        <vt:lpwstr/>
      </vt:variant>
      <vt:variant>
        <vt:lpwstr>_Toc98936554</vt:lpwstr>
      </vt:variant>
      <vt:variant>
        <vt:i4>1703987</vt:i4>
      </vt:variant>
      <vt:variant>
        <vt:i4>341</vt:i4>
      </vt:variant>
      <vt:variant>
        <vt:i4>0</vt:i4>
      </vt:variant>
      <vt:variant>
        <vt:i4>5</vt:i4>
      </vt:variant>
      <vt:variant>
        <vt:lpwstr/>
      </vt:variant>
      <vt:variant>
        <vt:lpwstr>_Toc98936553</vt:lpwstr>
      </vt:variant>
      <vt:variant>
        <vt:i4>1769523</vt:i4>
      </vt:variant>
      <vt:variant>
        <vt:i4>335</vt:i4>
      </vt:variant>
      <vt:variant>
        <vt:i4>0</vt:i4>
      </vt:variant>
      <vt:variant>
        <vt:i4>5</vt:i4>
      </vt:variant>
      <vt:variant>
        <vt:lpwstr/>
      </vt:variant>
      <vt:variant>
        <vt:lpwstr>_Toc98936552</vt:lpwstr>
      </vt:variant>
      <vt:variant>
        <vt:i4>1572915</vt:i4>
      </vt:variant>
      <vt:variant>
        <vt:i4>329</vt:i4>
      </vt:variant>
      <vt:variant>
        <vt:i4>0</vt:i4>
      </vt:variant>
      <vt:variant>
        <vt:i4>5</vt:i4>
      </vt:variant>
      <vt:variant>
        <vt:lpwstr/>
      </vt:variant>
      <vt:variant>
        <vt:lpwstr>_Toc98936551</vt:lpwstr>
      </vt:variant>
      <vt:variant>
        <vt:i4>1638451</vt:i4>
      </vt:variant>
      <vt:variant>
        <vt:i4>323</vt:i4>
      </vt:variant>
      <vt:variant>
        <vt:i4>0</vt:i4>
      </vt:variant>
      <vt:variant>
        <vt:i4>5</vt:i4>
      </vt:variant>
      <vt:variant>
        <vt:lpwstr/>
      </vt:variant>
      <vt:variant>
        <vt:lpwstr>_Toc98936550</vt:lpwstr>
      </vt:variant>
      <vt:variant>
        <vt:i4>1048626</vt:i4>
      </vt:variant>
      <vt:variant>
        <vt:i4>317</vt:i4>
      </vt:variant>
      <vt:variant>
        <vt:i4>0</vt:i4>
      </vt:variant>
      <vt:variant>
        <vt:i4>5</vt:i4>
      </vt:variant>
      <vt:variant>
        <vt:lpwstr/>
      </vt:variant>
      <vt:variant>
        <vt:lpwstr>_Toc98936549</vt:lpwstr>
      </vt:variant>
      <vt:variant>
        <vt:i4>1114162</vt:i4>
      </vt:variant>
      <vt:variant>
        <vt:i4>311</vt:i4>
      </vt:variant>
      <vt:variant>
        <vt:i4>0</vt:i4>
      </vt:variant>
      <vt:variant>
        <vt:i4>5</vt:i4>
      </vt:variant>
      <vt:variant>
        <vt:lpwstr/>
      </vt:variant>
      <vt:variant>
        <vt:lpwstr>_Toc98936548</vt:lpwstr>
      </vt:variant>
      <vt:variant>
        <vt:i4>1966130</vt:i4>
      </vt:variant>
      <vt:variant>
        <vt:i4>305</vt:i4>
      </vt:variant>
      <vt:variant>
        <vt:i4>0</vt:i4>
      </vt:variant>
      <vt:variant>
        <vt:i4>5</vt:i4>
      </vt:variant>
      <vt:variant>
        <vt:lpwstr/>
      </vt:variant>
      <vt:variant>
        <vt:lpwstr>_Toc98936547</vt:lpwstr>
      </vt:variant>
      <vt:variant>
        <vt:i4>2031666</vt:i4>
      </vt:variant>
      <vt:variant>
        <vt:i4>299</vt:i4>
      </vt:variant>
      <vt:variant>
        <vt:i4>0</vt:i4>
      </vt:variant>
      <vt:variant>
        <vt:i4>5</vt:i4>
      </vt:variant>
      <vt:variant>
        <vt:lpwstr/>
      </vt:variant>
      <vt:variant>
        <vt:lpwstr>_Toc98936546</vt:lpwstr>
      </vt:variant>
      <vt:variant>
        <vt:i4>1835058</vt:i4>
      </vt:variant>
      <vt:variant>
        <vt:i4>293</vt:i4>
      </vt:variant>
      <vt:variant>
        <vt:i4>0</vt:i4>
      </vt:variant>
      <vt:variant>
        <vt:i4>5</vt:i4>
      </vt:variant>
      <vt:variant>
        <vt:lpwstr/>
      </vt:variant>
      <vt:variant>
        <vt:lpwstr>_Toc98936545</vt:lpwstr>
      </vt:variant>
      <vt:variant>
        <vt:i4>1900594</vt:i4>
      </vt:variant>
      <vt:variant>
        <vt:i4>287</vt:i4>
      </vt:variant>
      <vt:variant>
        <vt:i4>0</vt:i4>
      </vt:variant>
      <vt:variant>
        <vt:i4>5</vt:i4>
      </vt:variant>
      <vt:variant>
        <vt:lpwstr/>
      </vt:variant>
      <vt:variant>
        <vt:lpwstr>_Toc98936544</vt:lpwstr>
      </vt:variant>
      <vt:variant>
        <vt:i4>1703986</vt:i4>
      </vt:variant>
      <vt:variant>
        <vt:i4>281</vt:i4>
      </vt:variant>
      <vt:variant>
        <vt:i4>0</vt:i4>
      </vt:variant>
      <vt:variant>
        <vt:i4>5</vt:i4>
      </vt:variant>
      <vt:variant>
        <vt:lpwstr/>
      </vt:variant>
      <vt:variant>
        <vt:lpwstr>_Toc98936543</vt:lpwstr>
      </vt:variant>
      <vt:variant>
        <vt:i4>1769522</vt:i4>
      </vt:variant>
      <vt:variant>
        <vt:i4>275</vt:i4>
      </vt:variant>
      <vt:variant>
        <vt:i4>0</vt:i4>
      </vt:variant>
      <vt:variant>
        <vt:i4>5</vt:i4>
      </vt:variant>
      <vt:variant>
        <vt:lpwstr/>
      </vt:variant>
      <vt:variant>
        <vt:lpwstr>_Toc98936542</vt:lpwstr>
      </vt:variant>
      <vt:variant>
        <vt:i4>1572914</vt:i4>
      </vt:variant>
      <vt:variant>
        <vt:i4>269</vt:i4>
      </vt:variant>
      <vt:variant>
        <vt:i4>0</vt:i4>
      </vt:variant>
      <vt:variant>
        <vt:i4>5</vt:i4>
      </vt:variant>
      <vt:variant>
        <vt:lpwstr/>
      </vt:variant>
      <vt:variant>
        <vt:lpwstr>_Toc98936541</vt:lpwstr>
      </vt:variant>
      <vt:variant>
        <vt:i4>1638450</vt:i4>
      </vt:variant>
      <vt:variant>
        <vt:i4>263</vt:i4>
      </vt:variant>
      <vt:variant>
        <vt:i4>0</vt:i4>
      </vt:variant>
      <vt:variant>
        <vt:i4>5</vt:i4>
      </vt:variant>
      <vt:variant>
        <vt:lpwstr/>
      </vt:variant>
      <vt:variant>
        <vt:lpwstr>_Toc98936540</vt:lpwstr>
      </vt:variant>
      <vt:variant>
        <vt:i4>1048629</vt:i4>
      </vt:variant>
      <vt:variant>
        <vt:i4>257</vt:i4>
      </vt:variant>
      <vt:variant>
        <vt:i4>0</vt:i4>
      </vt:variant>
      <vt:variant>
        <vt:i4>5</vt:i4>
      </vt:variant>
      <vt:variant>
        <vt:lpwstr/>
      </vt:variant>
      <vt:variant>
        <vt:lpwstr>_Toc98936539</vt:lpwstr>
      </vt:variant>
      <vt:variant>
        <vt:i4>1114165</vt:i4>
      </vt:variant>
      <vt:variant>
        <vt:i4>251</vt:i4>
      </vt:variant>
      <vt:variant>
        <vt:i4>0</vt:i4>
      </vt:variant>
      <vt:variant>
        <vt:i4>5</vt:i4>
      </vt:variant>
      <vt:variant>
        <vt:lpwstr/>
      </vt:variant>
      <vt:variant>
        <vt:lpwstr>_Toc98936538</vt:lpwstr>
      </vt:variant>
      <vt:variant>
        <vt:i4>1966133</vt:i4>
      </vt:variant>
      <vt:variant>
        <vt:i4>245</vt:i4>
      </vt:variant>
      <vt:variant>
        <vt:i4>0</vt:i4>
      </vt:variant>
      <vt:variant>
        <vt:i4>5</vt:i4>
      </vt:variant>
      <vt:variant>
        <vt:lpwstr/>
      </vt:variant>
      <vt:variant>
        <vt:lpwstr>_Toc98936537</vt:lpwstr>
      </vt:variant>
      <vt:variant>
        <vt:i4>2031669</vt:i4>
      </vt:variant>
      <vt:variant>
        <vt:i4>239</vt:i4>
      </vt:variant>
      <vt:variant>
        <vt:i4>0</vt:i4>
      </vt:variant>
      <vt:variant>
        <vt:i4>5</vt:i4>
      </vt:variant>
      <vt:variant>
        <vt:lpwstr/>
      </vt:variant>
      <vt:variant>
        <vt:lpwstr>_Toc98936536</vt:lpwstr>
      </vt:variant>
      <vt:variant>
        <vt:i4>1835061</vt:i4>
      </vt:variant>
      <vt:variant>
        <vt:i4>233</vt:i4>
      </vt:variant>
      <vt:variant>
        <vt:i4>0</vt:i4>
      </vt:variant>
      <vt:variant>
        <vt:i4>5</vt:i4>
      </vt:variant>
      <vt:variant>
        <vt:lpwstr/>
      </vt:variant>
      <vt:variant>
        <vt:lpwstr>_Toc98936535</vt:lpwstr>
      </vt:variant>
      <vt:variant>
        <vt:i4>1900597</vt:i4>
      </vt:variant>
      <vt:variant>
        <vt:i4>227</vt:i4>
      </vt:variant>
      <vt:variant>
        <vt:i4>0</vt:i4>
      </vt:variant>
      <vt:variant>
        <vt:i4>5</vt:i4>
      </vt:variant>
      <vt:variant>
        <vt:lpwstr/>
      </vt:variant>
      <vt:variant>
        <vt:lpwstr>_Toc98936534</vt:lpwstr>
      </vt:variant>
      <vt:variant>
        <vt:i4>1703989</vt:i4>
      </vt:variant>
      <vt:variant>
        <vt:i4>221</vt:i4>
      </vt:variant>
      <vt:variant>
        <vt:i4>0</vt:i4>
      </vt:variant>
      <vt:variant>
        <vt:i4>5</vt:i4>
      </vt:variant>
      <vt:variant>
        <vt:lpwstr/>
      </vt:variant>
      <vt:variant>
        <vt:lpwstr>_Toc98936533</vt:lpwstr>
      </vt:variant>
      <vt:variant>
        <vt:i4>1769525</vt:i4>
      </vt:variant>
      <vt:variant>
        <vt:i4>215</vt:i4>
      </vt:variant>
      <vt:variant>
        <vt:i4>0</vt:i4>
      </vt:variant>
      <vt:variant>
        <vt:i4>5</vt:i4>
      </vt:variant>
      <vt:variant>
        <vt:lpwstr/>
      </vt:variant>
      <vt:variant>
        <vt:lpwstr>_Toc98936532</vt:lpwstr>
      </vt:variant>
      <vt:variant>
        <vt:i4>1572917</vt:i4>
      </vt:variant>
      <vt:variant>
        <vt:i4>209</vt:i4>
      </vt:variant>
      <vt:variant>
        <vt:i4>0</vt:i4>
      </vt:variant>
      <vt:variant>
        <vt:i4>5</vt:i4>
      </vt:variant>
      <vt:variant>
        <vt:lpwstr/>
      </vt:variant>
      <vt:variant>
        <vt:lpwstr>_Toc98936531</vt:lpwstr>
      </vt:variant>
      <vt:variant>
        <vt:i4>1638453</vt:i4>
      </vt:variant>
      <vt:variant>
        <vt:i4>203</vt:i4>
      </vt:variant>
      <vt:variant>
        <vt:i4>0</vt:i4>
      </vt:variant>
      <vt:variant>
        <vt:i4>5</vt:i4>
      </vt:variant>
      <vt:variant>
        <vt:lpwstr/>
      </vt:variant>
      <vt:variant>
        <vt:lpwstr>_Toc98936530</vt:lpwstr>
      </vt:variant>
      <vt:variant>
        <vt:i4>1048628</vt:i4>
      </vt:variant>
      <vt:variant>
        <vt:i4>197</vt:i4>
      </vt:variant>
      <vt:variant>
        <vt:i4>0</vt:i4>
      </vt:variant>
      <vt:variant>
        <vt:i4>5</vt:i4>
      </vt:variant>
      <vt:variant>
        <vt:lpwstr/>
      </vt:variant>
      <vt:variant>
        <vt:lpwstr>_Toc98936529</vt:lpwstr>
      </vt:variant>
      <vt:variant>
        <vt:i4>1114164</vt:i4>
      </vt:variant>
      <vt:variant>
        <vt:i4>191</vt:i4>
      </vt:variant>
      <vt:variant>
        <vt:i4>0</vt:i4>
      </vt:variant>
      <vt:variant>
        <vt:i4>5</vt:i4>
      </vt:variant>
      <vt:variant>
        <vt:lpwstr/>
      </vt:variant>
      <vt:variant>
        <vt:lpwstr>_Toc98936528</vt:lpwstr>
      </vt:variant>
      <vt:variant>
        <vt:i4>983150</vt:i4>
      </vt:variant>
      <vt:variant>
        <vt:i4>185</vt:i4>
      </vt:variant>
      <vt:variant>
        <vt:i4>0</vt:i4>
      </vt:variant>
      <vt:variant>
        <vt:i4>5</vt:i4>
      </vt:variant>
      <vt:variant>
        <vt:lpwstr>https://d.docs.live.net/d5806434515eedb0/Documentos/Proyecto Los Soches/20220307. Informe Censo - Los Soches (Ajustado por los estudiantes).docx</vt:lpwstr>
      </vt:variant>
      <vt:variant>
        <vt:lpwstr>_Toc98936527</vt:lpwstr>
      </vt:variant>
      <vt:variant>
        <vt:i4>917614</vt:i4>
      </vt:variant>
      <vt:variant>
        <vt:i4>179</vt:i4>
      </vt:variant>
      <vt:variant>
        <vt:i4>0</vt:i4>
      </vt:variant>
      <vt:variant>
        <vt:i4>5</vt:i4>
      </vt:variant>
      <vt:variant>
        <vt:lpwstr>https://d.docs.live.net/d5806434515eedb0/Documentos/Proyecto Los Soches/20220307. Informe Censo - Los Soches (Ajustado por los estudiantes).docx</vt:lpwstr>
      </vt:variant>
      <vt:variant>
        <vt:lpwstr>_Toc98936526</vt:lpwstr>
      </vt:variant>
      <vt:variant>
        <vt:i4>852078</vt:i4>
      </vt:variant>
      <vt:variant>
        <vt:i4>173</vt:i4>
      </vt:variant>
      <vt:variant>
        <vt:i4>0</vt:i4>
      </vt:variant>
      <vt:variant>
        <vt:i4>5</vt:i4>
      </vt:variant>
      <vt:variant>
        <vt:lpwstr>https://d.docs.live.net/d5806434515eedb0/Documentos/Proyecto Los Soches/20220307. Informe Censo - Los Soches (Ajustado por los estudiantes).docx</vt:lpwstr>
      </vt:variant>
      <vt:variant>
        <vt:lpwstr>_Toc98936525</vt:lpwstr>
      </vt:variant>
      <vt:variant>
        <vt:i4>786542</vt:i4>
      </vt:variant>
      <vt:variant>
        <vt:i4>167</vt:i4>
      </vt:variant>
      <vt:variant>
        <vt:i4>0</vt:i4>
      </vt:variant>
      <vt:variant>
        <vt:i4>5</vt:i4>
      </vt:variant>
      <vt:variant>
        <vt:lpwstr>https://d.docs.live.net/d5806434515eedb0/Documentos/Proyecto Los Soches/20220307. Informe Censo - Los Soches (Ajustado por los estudiantes).docx</vt:lpwstr>
      </vt:variant>
      <vt:variant>
        <vt:lpwstr>_Toc98936524</vt:lpwstr>
      </vt:variant>
      <vt:variant>
        <vt:i4>1703988</vt:i4>
      </vt:variant>
      <vt:variant>
        <vt:i4>161</vt:i4>
      </vt:variant>
      <vt:variant>
        <vt:i4>0</vt:i4>
      </vt:variant>
      <vt:variant>
        <vt:i4>5</vt:i4>
      </vt:variant>
      <vt:variant>
        <vt:lpwstr/>
      </vt:variant>
      <vt:variant>
        <vt:lpwstr>_Toc98936523</vt:lpwstr>
      </vt:variant>
      <vt:variant>
        <vt:i4>1769524</vt:i4>
      </vt:variant>
      <vt:variant>
        <vt:i4>155</vt:i4>
      </vt:variant>
      <vt:variant>
        <vt:i4>0</vt:i4>
      </vt:variant>
      <vt:variant>
        <vt:i4>5</vt:i4>
      </vt:variant>
      <vt:variant>
        <vt:lpwstr/>
      </vt:variant>
      <vt:variant>
        <vt:lpwstr>_Toc98936522</vt:lpwstr>
      </vt:variant>
      <vt:variant>
        <vt:i4>1572916</vt:i4>
      </vt:variant>
      <vt:variant>
        <vt:i4>149</vt:i4>
      </vt:variant>
      <vt:variant>
        <vt:i4>0</vt:i4>
      </vt:variant>
      <vt:variant>
        <vt:i4>5</vt:i4>
      </vt:variant>
      <vt:variant>
        <vt:lpwstr/>
      </vt:variant>
      <vt:variant>
        <vt:lpwstr>_Toc98936521</vt:lpwstr>
      </vt:variant>
      <vt:variant>
        <vt:i4>524398</vt:i4>
      </vt:variant>
      <vt:variant>
        <vt:i4>143</vt:i4>
      </vt:variant>
      <vt:variant>
        <vt:i4>0</vt:i4>
      </vt:variant>
      <vt:variant>
        <vt:i4>5</vt:i4>
      </vt:variant>
      <vt:variant>
        <vt:lpwstr>https://d.docs.live.net/d5806434515eedb0/Documentos/Proyecto Los Soches/20220307. Informe Censo - Los Soches (Ajustado por los estudiantes).docx</vt:lpwstr>
      </vt:variant>
      <vt:variant>
        <vt:lpwstr>_Toc98936520</vt:lpwstr>
      </vt:variant>
      <vt:variant>
        <vt:i4>1048631</vt:i4>
      </vt:variant>
      <vt:variant>
        <vt:i4>137</vt:i4>
      </vt:variant>
      <vt:variant>
        <vt:i4>0</vt:i4>
      </vt:variant>
      <vt:variant>
        <vt:i4>5</vt:i4>
      </vt:variant>
      <vt:variant>
        <vt:lpwstr/>
      </vt:variant>
      <vt:variant>
        <vt:lpwstr>_Toc98936519</vt:lpwstr>
      </vt:variant>
      <vt:variant>
        <vt:i4>1114167</vt:i4>
      </vt:variant>
      <vt:variant>
        <vt:i4>131</vt:i4>
      </vt:variant>
      <vt:variant>
        <vt:i4>0</vt:i4>
      </vt:variant>
      <vt:variant>
        <vt:i4>5</vt:i4>
      </vt:variant>
      <vt:variant>
        <vt:lpwstr/>
      </vt:variant>
      <vt:variant>
        <vt:lpwstr>_Toc98936518</vt:lpwstr>
      </vt:variant>
      <vt:variant>
        <vt:i4>1966135</vt:i4>
      </vt:variant>
      <vt:variant>
        <vt:i4>125</vt:i4>
      </vt:variant>
      <vt:variant>
        <vt:i4>0</vt:i4>
      </vt:variant>
      <vt:variant>
        <vt:i4>5</vt:i4>
      </vt:variant>
      <vt:variant>
        <vt:lpwstr/>
      </vt:variant>
      <vt:variant>
        <vt:lpwstr>_Toc98936517</vt:lpwstr>
      </vt:variant>
      <vt:variant>
        <vt:i4>2031671</vt:i4>
      </vt:variant>
      <vt:variant>
        <vt:i4>119</vt:i4>
      </vt:variant>
      <vt:variant>
        <vt:i4>0</vt:i4>
      </vt:variant>
      <vt:variant>
        <vt:i4>5</vt:i4>
      </vt:variant>
      <vt:variant>
        <vt:lpwstr/>
      </vt:variant>
      <vt:variant>
        <vt:lpwstr>_Toc98936516</vt:lpwstr>
      </vt:variant>
      <vt:variant>
        <vt:i4>1835063</vt:i4>
      </vt:variant>
      <vt:variant>
        <vt:i4>113</vt:i4>
      </vt:variant>
      <vt:variant>
        <vt:i4>0</vt:i4>
      </vt:variant>
      <vt:variant>
        <vt:i4>5</vt:i4>
      </vt:variant>
      <vt:variant>
        <vt:lpwstr/>
      </vt:variant>
      <vt:variant>
        <vt:lpwstr>_Toc98936515</vt:lpwstr>
      </vt:variant>
      <vt:variant>
        <vt:i4>1900599</vt:i4>
      </vt:variant>
      <vt:variant>
        <vt:i4>107</vt:i4>
      </vt:variant>
      <vt:variant>
        <vt:i4>0</vt:i4>
      </vt:variant>
      <vt:variant>
        <vt:i4>5</vt:i4>
      </vt:variant>
      <vt:variant>
        <vt:lpwstr/>
      </vt:variant>
      <vt:variant>
        <vt:lpwstr>_Toc98936514</vt:lpwstr>
      </vt:variant>
      <vt:variant>
        <vt:i4>1703991</vt:i4>
      </vt:variant>
      <vt:variant>
        <vt:i4>101</vt:i4>
      </vt:variant>
      <vt:variant>
        <vt:i4>0</vt:i4>
      </vt:variant>
      <vt:variant>
        <vt:i4>5</vt:i4>
      </vt:variant>
      <vt:variant>
        <vt:lpwstr/>
      </vt:variant>
      <vt:variant>
        <vt:lpwstr>_Toc98936513</vt:lpwstr>
      </vt:variant>
      <vt:variant>
        <vt:i4>1769527</vt:i4>
      </vt:variant>
      <vt:variant>
        <vt:i4>95</vt:i4>
      </vt:variant>
      <vt:variant>
        <vt:i4>0</vt:i4>
      </vt:variant>
      <vt:variant>
        <vt:i4>5</vt:i4>
      </vt:variant>
      <vt:variant>
        <vt:lpwstr/>
      </vt:variant>
      <vt:variant>
        <vt:lpwstr>_Toc98936512</vt:lpwstr>
      </vt:variant>
      <vt:variant>
        <vt:i4>1572915</vt:i4>
      </vt:variant>
      <vt:variant>
        <vt:i4>86</vt:i4>
      </vt:variant>
      <vt:variant>
        <vt:i4>0</vt:i4>
      </vt:variant>
      <vt:variant>
        <vt:i4>5</vt:i4>
      </vt:variant>
      <vt:variant>
        <vt:lpwstr/>
      </vt:variant>
      <vt:variant>
        <vt:lpwstr>_Toc98935064</vt:lpwstr>
      </vt:variant>
      <vt:variant>
        <vt:i4>2031667</vt:i4>
      </vt:variant>
      <vt:variant>
        <vt:i4>80</vt:i4>
      </vt:variant>
      <vt:variant>
        <vt:i4>0</vt:i4>
      </vt:variant>
      <vt:variant>
        <vt:i4>5</vt:i4>
      </vt:variant>
      <vt:variant>
        <vt:lpwstr/>
      </vt:variant>
      <vt:variant>
        <vt:lpwstr>_Toc98935063</vt:lpwstr>
      </vt:variant>
      <vt:variant>
        <vt:i4>1966131</vt:i4>
      </vt:variant>
      <vt:variant>
        <vt:i4>74</vt:i4>
      </vt:variant>
      <vt:variant>
        <vt:i4>0</vt:i4>
      </vt:variant>
      <vt:variant>
        <vt:i4>5</vt:i4>
      </vt:variant>
      <vt:variant>
        <vt:lpwstr/>
      </vt:variant>
      <vt:variant>
        <vt:lpwstr>_Toc98935062</vt:lpwstr>
      </vt:variant>
      <vt:variant>
        <vt:i4>1900595</vt:i4>
      </vt:variant>
      <vt:variant>
        <vt:i4>68</vt:i4>
      </vt:variant>
      <vt:variant>
        <vt:i4>0</vt:i4>
      </vt:variant>
      <vt:variant>
        <vt:i4>5</vt:i4>
      </vt:variant>
      <vt:variant>
        <vt:lpwstr/>
      </vt:variant>
      <vt:variant>
        <vt:lpwstr>_Toc98935061</vt:lpwstr>
      </vt:variant>
      <vt:variant>
        <vt:i4>1835059</vt:i4>
      </vt:variant>
      <vt:variant>
        <vt:i4>62</vt:i4>
      </vt:variant>
      <vt:variant>
        <vt:i4>0</vt:i4>
      </vt:variant>
      <vt:variant>
        <vt:i4>5</vt:i4>
      </vt:variant>
      <vt:variant>
        <vt:lpwstr/>
      </vt:variant>
      <vt:variant>
        <vt:lpwstr>_Toc98935060</vt:lpwstr>
      </vt:variant>
      <vt:variant>
        <vt:i4>1376304</vt:i4>
      </vt:variant>
      <vt:variant>
        <vt:i4>56</vt:i4>
      </vt:variant>
      <vt:variant>
        <vt:i4>0</vt:i4>
      </vt:variant>
      <vt:variant>
        <vt:i4>5</vt:i4>
      </vt:variant>
      <vt:variant>
        <vt:lpwstr/>
      </vt:variant>
      <vt:variant>
        <vt:lpwstr>_Toc98935059</vt:lpwstr>
      </vt:variant>
      <vt:variant>
        <vt:i4>1310768</vt:i4>
      </vt:variant>
      <vt:variant>
        <vt:i4>50</vt:i4>
      </vt:variant>
      <vt:variant>
        <vt:i4>0</vt:i4>
      </vt:variant>
      <vt:variant>
        <vt:i4>5</vt:i4>
      </vt:variant>
      <vt:variant>
        <vt:lpwstr/>
      </vt:variant>
      <vt:variant>
        <vt:lpwstr>_Toc98935058</vt:lpwstr>
      </vt:variant>
      <vt:variant>
        <vt:i4>1769520</vt:i4>
      </vt:variant>
      <vt:variant>
        <vt:i4>44</vt:i4>
      </vt:variant>
      <vt:variant>
        <vt:i4>0</vt:i4>
      </vt:variant>
      <vt:variant>
        <vt:i4>5</vt:i4>
      </vt:variant>
      <vt:variant>
        <vt:lpwstr/>
      </vt:variant>
      <vt:variant>
        <vt:lpwstr>_Toc98935057</vt:lpwstr>
      </vt:variant>
      <vt:variant>
        <vt:i4>1703984</vt:i4>
      </vt:variant>
      <vt:variant>
        <vt:i4>38</vt:i4>
      </vt:variant>
      <vt:variant>
        <vt:i4>0</vt:i4>
      </vt:variant>
      <vt:variant>
        <vt:i4>5</vt:i4>
      </vt:variant>
      <vt:variant>
        <vt:lpwstr/>
      </vt:variant>
      <vt:variant>
        <vt:lpwstr>_Toc98935056</vt:lpwstr>
      </vt:variant>
      <vt:variant>
        <vt:i4>1638448</vt:i4>
      </vt:variant>
      <vt:variant>
        <vt:i4>32</vt:i4>
      </vt:variant>
      <vt:variant>
        <vt:i4>0</vt:i4>
      </vt:variant>
      <vt:variant>
        <vt:i4>5</vt:i4>
      </vt:variant>
      <vt:variant>
        <vt:lpwstr/>
      </vt:variant>
      <vt:variant>
        <vt:lpwstr>_Toc98935055</vt:lpwstr>
      </vt:variant>
      <vt:variant>
        <vt:i4>1572912</vt:i4>
      </vt:variant>
      <vt:variant>
        <vt:i4>26</vt:i4>
      </vt:variant>
      <vt:variant>
        <vt:i4>0</vt:i4>
      </vt:variant>
      <vt:variant>
        <vt:i4>5</vt:i4>
      </vt:variant>
      <vt:variant>
        <vt:lpwstr/>
      </vt:variant>
      <vt:variant>
        <vt:lpwstr>_Toc98935054</vt:lpwstr>
      </vt:variant>
      <vt:variant>
        <vt:i4>2031664</vt:i4>
      </vt:variant>
      <vt:variant>
        <vt:i4>20</vt:i4>
      </vt:variant>
      <vt:variant>
        <vt:i4>0</vt:i4>
      </vt:variant>
      <vt:variant>
        <vt:i4>5</vt:i4>
      </vt:variant>
      <vt:variant>
        <vt:lpwstr/>
      </vt:variant>
      <vt:variant>
        <vt:lpwstr>_Toc98935053</vt:lpwstr>
      </vt:variant>
      <vt:variant>
        <vt:i4>1966128</vt:i4>
      </vt:variant>
      <vt:variant>
        <vt:i4>14</vt:i4>
      </vt:variant>
      <vt:variant>
        <vt:i4>0</vt:i4>
      </vt:variant>
      <vt:variant>
        <vt:i4>5</vt:i4>
      </vt:variant>
      <vt:variant>
        <vt:lpwstr/>
      </vt:variant>
      <vt:variant>
        <vt:lpwstr>_Toc98935052</vt:lpwstr>
      </vt:variant>
      <vt:variant>
        <vt:i4>1900592</vt:i4>
      </vt:variant>
      <vt:variant>
        <vt:i4>8</vt:i4>
      </vt:variant>
      <vt:variant>
        <vt:i4>0</vt:i4>
      </vt:variant>
      <vt:variant>
        <vt:i4>5</vt:i4>
      </vt:variant>
      <vt:variant>
        <vt:lpwstr/>
      </vt:variant>
      <vt:variant>
        <vt:lpwstr>_Toc98935051</vt:lpwstr>
      </vt:variant>
      <vt:variant>
        <vt:i4>1835056</vt:i4>
      </vt:variant>
      <vt:variant>
        <vt:i4>2</vt:i4>
      </vt:variant>
      <vt:variant>
        <vt:i4>0</vt:i4>
      </vt:variant>
      <vt:variant>
        <vt:i4>5</vt:i4>
      </vt:variant>
      <vt:variant>
        <vt:lpwstr/>
      </vt:variant>
      <vt:variant>
        <vt:lpwstr>_Toc98935050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Valero</dc:creator>
  <cp:keywords/>
  <dc:description/>
  <cp:lastModifiedBy>Milena Valero</cp:lastModifiedBy>
  <cp:revision>5</cp:revision>
  <dcterms:created xsi:type="dcterms:W3CDTF">2022-10-20T01:03:00Z</dcterms:created>
  <dcterms:modified xsi:type="dcterms:W3CDTF">2022-10-20T23:42:00Z</dcterms:modified>
</cp:coreProperties>
</file>