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7"/>
        <w:gridCol w:w="361"/>
        <w:gridCol w:w="146"/>
        <w:gridCol w:w="219"/>
        <w:gridCol w:w="487"/>
        <w:gridCol w:w="562"/>
        <w:gridCol w:w="289"/>
        <w:gridCol w:w="13"/>
        <w:gridCol w:w="265"/>
        <w:gridCol w:w="714"/>
        <w:gridCol w:w="322"/>
        <w:gridCol w:w="529"/>
        <w:gridCol w:w="293"/>
        <w:gridCol w:w="442"/>
        <w:gridCol w:w="186"/>
        <w:gridCol w:w="81"/>
        <w:gridCol w:w="977"/>
        <w:gridCol w:w="861"/>
        <w:gridCol w:w="146"/>
        <w:gridCol w:w="398"/>
        <w:gridCol w:w="590"/>
        <w:gridCol w:w="855"/>
      </w:tblGrid>
      <w:tr w:rsidR="001963BF" w:rsidRPr="00FF69A7" w:rsidTr="00F42F62">
        <w:trPr>
          <w:trHeight w:hRule="exact" w:val="454"/>
        </w:trPr>
        <w:tc>
          <w:tcPr>
            <w:tcW w:w="11023" w:type="dxa"/>
            <w:gridSpan w:val="22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963BF" w:rsidRPr="00FF69A7" w:rsidRDefault="001963BF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IDENTIFICACIÓN</w:t>
            </w:r>
          </w:p>
        </w:tc>
      </w:tr>
      <w:tr w:rsidR="001963BF" w:rsidRPr="00FF69A7" w:rsidTr="00F42F62">
        <w:trPr>
          <w:trHeight w:hRule="exact" w:val="113"/>
        </w:trPr>
        <w:tc>
          <w:tcPr>
            <w:tcW w:w="11023" w:type="dxa"/>
            <w:gridSpan w:val="2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963BF" w:rsidRDefault="001963B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4A6C0F" w:rsidRPr="00FF69A7" w:rsidRDefault="004A6C0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5A06E8" w:rsidRPr="00FF69A7" w:rsidTr="00014CA8">
        <w:trPr>
          <w:trHeight w:val="454"/>
        </w:trPr>
        <w:tc>
          <w:tcPr>
            <w:tcW w:w="22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963BF" w:rsidRPr="00FF69A7" w:rsidRDefault="0044077A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DIVISIÓN/ VUAD:</w:t>
            </w:r>
          </w:p>
        </w:tc>
        <w:tc>
          <w:tcPr>
            <w:tcW w:w="87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63BF" w:rsidRPr="00FF69A7" w:rsidRDefault="00FD53F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INGENIERÍA</w:t>
            </w:r>
          </w:p>
        </w:tc>
      </w:tr>
      <w:tr w:rsidR="0044077A" w:rsidRPr="00FF69A7" w:rsidTr="00F42F62">
        <w:trPr>
          <w:trHeight w:hRule="exact" w:val="113"/>
        </w:trPr>
        <w:tc>
          <w:tcPr>
            <w:tcW w:w="1102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77A" w:rsidRPr="00FF69A7" w:rsidRDefault="0044077A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rPr>
          <w:trHeight w:val="454"/>
        </w:trPr>
        <w:tc>
          <w:tcPr>
            <w:tcW w:w="4629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963BF" w:rsidRPr="00FF69A7" w:rsidRDefault="0044077A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FACULTAD/ DEPARTAMENTO/ INSTITUTO:</w:t>
            </w:r>
          </w:p>
        </w:tc>
        <w:tc>
          <w:tcPr>
            <w:tcW w:w="639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63BF" w:rsidRPr="00FF69A7" w:rsidRDefault="00FD53F8" w:rsidP="00F5157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INGENIERÍA INDUSTRIAL</w:t>
            </w:r>
          </w:p>
        </w:tc>
      </w:tr>
      <w:tr w:rsidR="001B6C87" w:rsidRPr="00FF69A7" w:rsidTr="00F42F62">
        <w:trPr>
          <w:trHeight w:hRule="exact" w:val="113"/>
        </w:trPr>
        <w:tc>
          <w:tcPr>
            <w:tcW w:w="1102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B6C87" w:rsidRPr="00FF69A7" w:rsidRDefault="001B6C8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rPr>
          <w:trHeight w:val="454"/>
        </w:trPr>
        <w:tc>
          <w:tcPr>
            <w:tcW w:w="279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963BF" w:rsidRPr="00FF69A7" w:rsidRDefault="0044077A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PROGRAMA ACADÉMICO:</w:t>
            </w:r>
          </w:p>
        </w:tc>
        <w:tc>
          <w:tcPr>
            <w:tcW w:w="8229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63BF" w:rsidRPr="00FF69A7" w:rsidRDefault="00375FA8" w:rsidP="00F5157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INGENIERÍA INDUSTRIAL</w:t>
            </w:r>
          </w:p>
        </w:tc>
      </w:tr>
      <w:tr w:rsidR="001B6C87" w:rsidRPr="00FF69A7" w:rsidTr="00F42F62">
        <w:trPr>
          <w:trHeight w:hRule="exact" w:val="113"/>
        </w:trPr>
        <w:tc>
          <w:tcPr>
            <w:tcW w:w="1102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B6C87" w:rsidRPr="00FF69A7" w:rsidRDefault="001B6C8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CE1A15" w:rsidRPr="00FF69A7" w:rsidTr="00014CA8">
        <w:trPr>
          <w:trHeight w:val="454"/>
        </w:trPr>
        <w:tc>
          <w:tcPr>
            <w:tcW w:w="264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4077A" w:rsidRPr="00FF69A7" w:rsidRDefault="0044077A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NOMBRE DEL DOCENTE:</w:t>
            </w:r>
          </w:p>
        </w:tc>
        <w:tc>
          <w:tcPr>
            <w:tcW w:w="837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077A" w:rsidRPr="00FF69A7" w:rsidRDefault="00FD53F8" w:rsidP="00F5157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ALEXIS NAVAS DOMÍNGUEZ</w:t>
            </w:r>
            <w:r w:rsidR="00F3312E">
              <w:rPr>
                <w:rFonts w:ascii="Tahoma" w:hAnsi="Tahoma" w:cs="Tahoma"/>
                <w:i w:val="0"/>
                <w:sz w:val="20"/>
                <w:lang w:val="es-ES"/>
              </w:rPr>
              <w:t>/MIGUEL ANGEL OSPINA</w:t>
            </w:r>
          </w:p>
        </w:tc>
      </w:tr>
      <w:tr w:rsidR="001B6C87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B6C87" w:rsidRPr="00FF69A7" w:rsidRDefault="001B6C8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1B6C87" w:rsidRPr="00FF69A7" w:rsidTr="00F42F62">
        <w:trPr>
          <w:trHeight w:val="349"/>
        </w:trPr>
        <w:tc>
          <w:tcPr>
            <w:tcW w:w="11023" w:type="dxa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B6C87" w:rsidRPr="00FF69A7" w:rsidRDefault="001B6C87" w:rsidP="00F42F62">
            <w:pPr>
              <w:jc w:val="both"/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 xml:space="preserve">DENOMINACIÓN DEL ESPACIO ACADÉMICO </w:t>
            </w:r>
            <w:r w:rsidR="00F51B8C" w:rsidRPr="00F51B8C">
              <w:rPr>
                <w:rFonts w:ascii="Tahoma" w:hAnsi="Tahoma" w:cs="Tahoma"/>
                <w:i w:val="0"/>
                <w:color w:val="A6A6A6" w:themeColor="background1" w:themeShade="A6"/>
                <w:sz w:val="20"/>
                <w:lang w:val="es-ES"/>
              </w:rPr>
              <w:t>(asignatura, curso, módulo, campo disciplinar, área de un campo)</w:t>
            </w:r>
          </w:p>
        </w:tc>
      </w:tr>
      <w:tr w:rsidR="001B6C87" w:rsidRPr="00FF69A7" w:rsidTr="004A6C0F">
        <w:trPr>
          <w:trHeight w:val="453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6C87" w:rsidRPr="00FF69A7" w:rsidRDefault="00BD18A0" w:rsidP="0040204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EMPRESARISMO</w:t>
            </w:r>
          </w:p>
        </w:tc>
      </w:tr>
      <w:tr w:rsidR="001B6C87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B6C87" w:rsidRPr="00FF69A7" w:rsidRDefault="001B6C8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5A06E8" w:rsidRPr="00FF69A7" w:rsidTr="00014CA8">
        <w:trPr>
          <w:trHeight w:val="454"/>
        </w:trPr>
        <w:tc>
          <w:tcPr>
            <w:tcW w:w="406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4077A" w:rsidRPr="00FF69A7" w:rsidRDefault="001B6C8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CÓDIGO DEL ESPACIO ACADÉMICO:</w:t>
            </w:r>
          </w:p>
        </w:tc>
        <w:tc>
          <w:tcPr>
            <w:tcW w:w="696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077A" w:rsidRPr="00FF69A7" w:rsidRDefault="00BD18A0" w:rsidP="0040204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15167</w:t>
            </w:r>
          </w:p>
        </w:tc>
      </w:tr>
      <w:tr w:rsidR="001B6C87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B6C87" w:rsidRPr="00FF69A7" w:rsidRDefault="001B6C8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CE1A15" w:rsidRPr="00FF69A7" w:rsidTr="00014CA8">
        <w:trPr>
          <w:trHeight w:val="454"/>
        </w:trPr>
        <w:tc>
          <w:tcPr>
            <w:tcW w:w="435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75FE5" w:rsidRPr="00FF69A7" w:rsidRDefault="00B75FE5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 xml:space="preserve">CARÁCTER DEL ESPACIO ACADÉMICO: 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75FE5" w:rsidRPr="00FF69A7" w:rsidRDefault="00B75FE5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Teórico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5FE5" w:rsidRPr="00FF69A7" w:rsidRDefault="00B75FE5" w:rsidP="0055639D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  <w:tc>
          <w:tcPr>
            <w:tcW w:w="1979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75FE5" w:rsidRPr="00FF69A7" w:rsidRDefault="00B75FE5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Teórico - práctico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5FE5" w:rsidRPr="00FF69A7" w:rsidRDefault="00557B90" w:rsidP="00FD53F8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x</w:t>
            </w:r>
          </w:p>
        </w:tc>
        <w:tc>
          <w:tcPr>
            <w:tcW w:w="1134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75FE5" w:rsidRPr="00FF69A7" w:rsidRDefault="00B75FE5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Práctico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5FE5" w:rsidRPr="00FF69A7" w:rsidRDefault="00B75FE5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</w:tr>
      <w:tr w:rsidR="004A6D7A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A6D7A" w:rsidRPr="00FF69A7" w:rsidRDefault="004A6D7A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CE1A15" w:rsidRPr="00FF69A7" w:rsidTr="00014CA8">
        <w:tc>
          <w:tcPr>
            <w:tcW w:w="3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D7A" w:rsidRPr="00FF69A7" w:rsidRDefault="004A6D7A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NÚMERO DE CRÉDITOS</w:t>
            </w:r>
          </w:p>
        </w:tc>
        <w:tc>
          <w:tcPr>
            <w:tcW w:w="361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D7A" w:rsidRPr="00FF69A7" w:rsidRDefault="004A6D7A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NÚMERO DE HORAS DE T.P.</w:t>
            </w:r>
          </w:p>
        </w:tc>
        <w:tc>
          <w:tcPr>
            <w:tcW w:w="39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D7A" w:rsidRPr="00FF69A7" w:rsidRDefault="004A6D7A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NÚMERO DE HORAS T.I.</w:t>
            </w:r>
          </w:p>
        </w:tc>
      </w:tr>
      <w:tr w:rsidR="00CE1A15" w:rsidRPr="00FF69A7" w:rsidTr="00014CA8">
        <w:trPr>
          <w:trHeight w:val="397"/>
        </w:trPr>
        <w:tc>
          <w:tcPr>
            <w:tcW w:w="3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D7A" w:rsidRPr="00FF69A7" w:rsidRDefault="0055639D" w:rsidP="00C97A51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2</w:t>
            </w:r>
          </w:p>
        </w:tc>
        <w:tc>
          <w:tcPr>
            <w:tcW w:w="361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D7A" w:rsidRPr="00FF69A7" w:rsidRDefault="00F3312E" w:rsidP="00C97A51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6</w:t>
            </w:r>
          </w:p>
        </w:tc>
        <w:tc>
          <w:tcPr>
            <w:tcW w:w="39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D7A" w:rsidRPr="00FF69A7" w:rsidRDefault="00F3312E" w:rsidP="00C97A51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5</w:t>
            </w:r>
          </w:p>
        </w:tc>
      </w:tr>
      <w:tr w:rsidR="004A6D7A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A6D7A" w:rsidRPr="00FF69A7" w:rsidRDefault="004A6D7A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CE1A15" w:rsidRPr="00FF69A7" w:rsidTr="00014CA8">
        <w:trPr>
          <w:trHeight w:val="454"/>
        </w:trPr>
        <w:tc>
          <w:tcPr>
            <w:tcW w:w="30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D2F43" w:rsidRPr="00FF69A7" w:rsidRDefault="00FD2F43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METODOLOGÍA DEL ESPACIO:</w:t>
            </w:r>
          </w:p>
        </w:tc>
        <w:tc>
          <w:tcPr>
            <w:tcW w:w="1351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Presencial</w:t>
            </w:r>
          </w:p>
        </w:tc>
        <w:tc>
          <w:tcPr>
            <w:tcW w:w="13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C97A51" w:rsidP="00C97A51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X</w:t>
            </w:r>
          </w:p>
        </w:tc>
        <w:tc>
          <w:tcPr>
            <w:tcW w:w="1264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Virtual</w:t>
            </w:r>
          </w:p>
        </w:tc>
        <w:tc>
          <w:tcPr>
            <w:tcW w:w="1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  <w:tc>
          <w:tcPr>
            <w:tcW w:w="140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Distancia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</w:tr>
      <w:tr w:rsidR="00FD2F43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2F43" w:rsidRPr="00FF69A7" w:rsidRDefault="00FD2F43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6467" w:rsidRPr="00FF69A7" w:rsidRDefault="00FD2F43" w:rsidP="00805D98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PRERREQUISITOS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N/A</w:t>
            </w: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4C9F" w:rsidRPr="00FF69A7" w:rsidRDefault="00FD2F43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PERTENECE AL COMPONENTE OBLIGATORIO</w:t>
            </w:r>
            <w:r w:rsidR="00964C9F"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 xml:space="preserve"> </w:t>
            </w:r>
          </w:p>
          <w:p w:rsidR="00FD2F43" w:rsidRPr="00187063" w:rsidRDefault="00F51B8C" w:rsidP="00187063">
            <w:pPr>
              <w:jc w:val="center"/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</w:pPr>
            <w:r w:rsidRPr="00F51B8C"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  <w:t>(si aplica, marcar con una X)</w:t>
            </w: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1DAF" w:rsidRDefault="00FD2F43" w:rsidP="00D84388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PERTENECE AL COMPONENTE FLEXIBLE</w:t>
            </w:r>
          </w:p>
          <w:p w:rsidR="00964C9F" w:rsidRPr="00187063" w:rsidRDefault="00F51B8C" w:rsidP="00187063">
            <w:pPr>
              <w:jc w:val="center"/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</w:pPr>
            <w:r w:rsidRPr="00F51B8C"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  <w:t>(si aplica, marcar con una X)</w:t>
            </w:r>
          </w:p>
        </w:tc>
      </w:tr>
      <w:tr w:rsidR="000F7C9A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5245BF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N/A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C1760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C1760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2F43" w:rsidRPr="00FF69A7" w:rsidRDefault="00FD2F43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4A6C0F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5A06E8" w:rsidRPr="00FF69A7" w:rsidTr="00014CA8">
        <w:trPr>
          <w:trHeight w:val="340"/>
        </w:trPr>
        <w:tc>
          <w:tcPr>
            <w:tcW w:w="7196" w:type="dxa"/>
            <w:gridSpan w:val="1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B6C87" w:rsidRDefault="001B6C8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  <w:p w:rsidR="004A6C0F" w:rsidRPr="00FF69A7" w:rsidRDefault="004A6C0F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  <w:tc>
          <w:tcPr>
            <w:tcW w:w="382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B6C87" w:rsidRPr="00FF69A7" w:rsidRDefault="001B6C8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CORREQUISITOS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N/A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 xml:space="preserve">PERTENECE AL COMPONENTE OBLIGATORIO </w:t>
            </w:r>
          </w:p>
          <w:p w:rsidR="00BD138B" w:rsidRPr="00187063" w:rsidRDefault="00F51B8C" w:rsidP="00187063">
            <w:pPr>
              <w:jc w:val="center"/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</w:pPr>
            <w:r w:rsidRPr="00F51B8C"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  <w:t>(si aplica, marcar con una X)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PERTENECE AL COMPONENTE FLEXIBLE</w:t>
            </w:r>
          </w:p>
          <w:p w:rsidR="00BD138B" w:rsidRPr="00187063" w:rsidRDefault="00F51B8C" w:rsidP="00187063">
            <w:pPr>
              <w:jc w:val="center"/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</w:pPr>
            <w:r w:rsidRPr="00F51B8C">
              <w:rPr>
                <w:rFonts w:ascii="Tahoma" w:hAnsi="Tahoma" w:cs="Tahoma"/>
                <w:color w:val="A6A6A6" w:themeColor="background1" w:themeShade="A6"/>
                <w:sz w:val="20"/>
                <w:lang w:val="es-ES"/>
              </w:rPr>
              <w:t>(si aplica, marcar con una X)</w:t>
            </w:r>
          </w:p>
        </w:tc>
      </w:tr>
      <w:tr w:rsidR="000F7C9A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5245BF" w:rsidP="000C4BC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N/A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0F7C9A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38B" w:rsidRPr="00FF69A7" w:rsidRDefault="00BD138B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4A6C0F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C0F" w:rsidRPr="00FF69A7" w:rsidRDefault="004A6C0F" w:rsidP="00291BDD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EC07BE" w:rsidRPr="00FF69A7" w:rsidTr="00014CA8">
        <w:trPr>
          <w:trHeight w:val="454"/>
        </w:trPr>
        <w:tc>
          <w:tcPr>
            <w:tcW w:w="64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Default="00EC07BE" w:rsidP="00291B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C07BE" w:rsidRPr="00DA53DC" w:rsidRDefault="00EC07BE" w:rsidP="00291BDD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</w:tr>
      <w:tr w:rsidR="00CE1A15" w:rsidRPr="00FF69A7" w:rsidTr="004A6C0F">
        <w:trPr>
          <w:trHeight w:hRule="exact" w:val="425"/>
        </w:trPr>
        <w:tc>
          <w:tcPr>
            <w:tcW w:w="6487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D138B" w:rsidRDefault="00BD138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EC07BE" w:rsidRDefault="00EC07BE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EC07BE" w:rsidRDefault="00EC07BE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EC07BE" w:rsidRDefault="00EC07BE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4A6C0F" w:rsidRPr="00FF69A7" w:rsidRDefault="004A6C0F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D138B" w:rsidRPr="00FF69A7" w:rsidRDefault="00BD138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296EB2" w:rsidRPr="00FF69A7" w:rsidTr="00F42F62">
        <w:trPr>
          <w:trHeight w:val="454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28F7" w:rsidRDefault="00296EB2" w:rsidP="003E28F7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UBICACIÓN DEL ESPACIO ACADÉMICO</w:t>
            </w:r>
          </w:p>
          <w:p w:rsidR="00296EB2" w:rsidRPr="003948EA" w:rsidRDefault="00F51B8C" w:rsidP="003E28F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F51B8C"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Indique según el diseño curricular del programa académico el ciclo, módulo, campo de formación, nivel, período, semestre y/o el área de conocimiento a la cual pertenece el espacio académico.</w:t>
            </w:r>
          </w:p>
        </w:tc>
      </w:tr>
      <w:tr w:rsidR="007050CE" w:rsidRPr="00FF69A7" w:rsidTr="004A6C0F">
        <w:trPr>
          <w:trHeight w:val="2363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7D3A" w:rsidRDefault="00F77D3A" w:rsidP="00713F34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55639D" w:rsidRDefault="0055639D" w:rsidP="0055639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975CBE">
              <w:rPr>
                <w:rFonts w:ascii="Tahoma" w:hAnsi="Tahoma" w:cs="Tahoma"/>
                <w:i w:val="0"/>
                <w:sz w:val="20"/>
                <w:lang w:val="es-ES"/>
              </w:rPr>
              <w:t xml:space="preserve">LA CATEDRA DE </w:t>
            </w:r>
            <w:r w:rsidR="00BD18A0">
              <w:rPr>
                <w:rFonts w:ascii="Tahoma" w:hAnsi="Tahoma" w:cs="Tahoma"/>
                <w:i w:val="0"/>
                <w:sz w:val="20"/>
                <w:lang w:val="es-ES"/>
              </w:rPr>
              <w:t>EMPRESARISMO</w:t>
            </w:r>
            <w:r w:rsidRPr="00975CBE">
              <w:rPr>
                <w:rFonts w:ascii="Tahoma" w:hAnsi="Tahoma" w:cs="Tahoma"/>
                <w:i w:val="0"/>
                <w:sz w:val="20"/>
                <w:lang w:val="es-ES"/>
              </w:rPr>
              <w:t xml:space="preserve"> SE ENCUENTRA EN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EL </w:t>
            </w:r>
            <w:r w:rsidR="00BD18A0">
              <w:rPr>
                <w:rFonts w:ascii="Tahoma" w:hAnsi="Tahoma" w:cs="Tahoma"/>
                <w:i w:val="0"/>
                <w:sz w:val="20"/>
                <w:lang w:val="es-ES"/>
              </w:rPr>
              <w:t>NOVENO</w:t>
            </w:r>
            <w:r w:rsidRPr="00975CBE">
              <w:rPr>
                <w:rFonts w:ascii="Tahoma" w:hAnsi="Tahoma" w:cs="Tahoma"/>
                <w:i w:val="0"/>
                <w:sz w:val="20"/>
                <w:lang w:val="es-ES"/>
              </w:rPr>
              <w:t xml:space="preserve"> (</w:t>
            </w:r>
            <w:r w:rsidR="00BD18A0">
              <w:rPr>
                <w:rFonts w:ascii="Tahoma" w:hAnsi="Tahoma" w:cs="Tahoma"/>
                <w:i w:val="0"/>
                <w:sz w:val="20"/>
                <w:lang w:val="es-ES"/>
              </w:rPr>
              <w:t>9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º</w:t>
            </w:r>
            <w:r w:rsidRPr="00975CBE">
              <w:rPr>
                <w:rFonts w:ascii="Tahoma" w:hAnsi="Tahoma" w:cs="Tahoma"/>
                <w:i w:val="0"/>
                <w:sz w:val="20"/>
                <w:lang w:val="es-ES"/>
              </w:rPr>
              <w:t>) SEMESTRE ACADÉMICO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  <w:p w:rsidR="0055639D" w:rsidRDefault="0055639D" w:rsidP="0055639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55639D" w:rsidRPr="00975CBE" w:rsidRDefault="0055639D" w:rsidP="0055639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B25FA">
              <w:rPr>
                <w:rFonts w:ascii="Tahoma" w:hAnsi="Tahoma" w:cs="Tahoma"/>
                <w:b/>
                <w:i w:val="0"/>
                <w:sz w:val="20"/>
                <w:lang w:val="es-ES"/>
              </w:rPr>
              <w:t>Pertenece al Componente:</w:t>
            </w:r>
            <w:r w:rsidRPr="00975CBE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Obligatorio</w:t>
            </w:r>
          </w:p>
          <w:p w:rsidR="0055639D" w:rsidRPr="00975CBE" w:rsidRDefault="0055639D" w:rsidP="0055639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55639D" w:rsidRPr="00975CBE" w:rsidRDefault="0055639D" w:rsidP="0055639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B25FA">
              <w:rPr>
                <w:rFonts w:ascii="Tahoma" w:hAnsi="Tahoma" w:cs="Tahoma"/>
                <w:b/>
                <w:i w:val="0"/>
                <w:sz w:val="20"/>
                <w:lang w:val="es-ES"/>
              </w:rPr>
              <w:t>Nivel De Formación: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="00BD18A0">
              <w:rPr>
                <w:rFonts w:ascii="Tahoma" w:hAnsi="Tahoma" w:cs="Tahoma"/>
                <w:i w:val="0"/>
                <w:sz w:val="20"/>
                <w:lang w:val="es-ES"/>
              </w:rPr>
              <w:t>Específica</w:t>
            </w:r>
          </w:p>
          <w:p w:rsidR="0055639D" w:rsidRPr="00975CBE" w:rsidRDefault="0055639D" w:rsidP="0055639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7050CE" w:rsidRPr="00FF69A7" w:rsidRDefault="0055639D" w:rsidP="0055639D">
            <w:pPr>
              <w:spacing w:line="276" w:lineRule="auto"/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B25FA">
              <w:rPr>
                <w:rFonts w:ascii="Tahoma" w:hAnsi="Tahoma" w:cs="Tahoma"/>
                <w:b/>
                <w:i w:val="0"/>
                <w:sz w:val="20"/>
                <w:lang w:val="es-ES"/>
              </w:rPr>
              <w:t>Área:</w:t>
            </w:r>
            <w:r w:rsidRPr="00975CBE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Gestión Organizacional</w:t>
            </w:r>
          </w:p>
        </w:tc>
      </w:tr>
      <w:tr w:rsidR="007050CE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C07BE" w:rsidRPr="00FF69A7" w:rsidRDefault="00EC07BE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7050CE" w:rsidRPr="00FF69A7" w:rsidTr="00F42F62">
        <w:trPr>
          <w:trHeight w:val="454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50CE" w:rsidRPr="00FF69A7" w:rsidRDefault="007050CE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</w:rPr>
              <w:t xml:space="preserve">PROPÓSITOS DEL </w:t>
            </w:r>
            <w:r w:rsidRPr="005245BF">
              <w:rPr>
                <w:rFonts w:ascii="Tahoma" w:hAnsi="Tahoma" w:cs="Tahoma"/>
                <w:b/>
                <w:i w:val="0"/>
                <w:sz w:val="20"/>
              </w:rPr>
              <w:t>ESPACIO ACADÉMICO</w:t>
            </w:r>
            <w:r w:rsidRPr="00FF69A7">
              <w:rPr>
                <w:rFonts w:ascii="Tahoma" w:hAnsi="Tahoma" w:cs="Tahoma"/>
                <w:b/>
                <w:i w:val="0"/>
                <w:sz w:val="20"/>
              </w:rPr>
              <w:t xml:space="preserve"> </w:t>
            </w:r>
          </w:p>
          <w:p w:rsidR="007050CE" w:rsidRPr="003948EA" w:rsidRDefault="007050CE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lastRenderedPageBreak/>
              <w:t xml:space="preserve">Intencionalidad del espacio académico en relación con la Misión, el (los) objetivo(s) </w:t>
            </w:r>
            <w:r w:rsidR="0058704B">
              <w:rPr>
                <w:rFonts w:ascii="Tahoma" w:hAnsi="Tahoma" w:cs="Tahoma"/>
                <w:i w:val="0"/>
                <w:color w:val="A6A6A6"/>
                <w:sz w:val="20"/>
              </w:rPr>
              <w:t xml:space="preserve">general y específico 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o propósitos del programa académico contenidos en el PEP y en el Plan Analítico del programa. Determinar el alcance del espacio académico. Tener en cuenta la descripción del espacio académico apo</w:t>
            </w:r>
            <w:r w:rsidR="003E28F7">
              <w:rPr>
                <w:rFonts w:ascii="Tahoma" w:hAnsi="Tahoma" w:cs="Tahoma"/>
                <w:i w:val="0"/>
                <w:color w:val="A6A6A6"/>
                <w:sz w:val="20"/>
              </w:rPr>
              <w:t>rtada en el Plan Analítico del P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rograma. (Máximo 120 palabras). </w:t>
            </w:r>
          </w:p>
        </w:tc>
      </w:tr>
      <w:tr w:rsidR="007050CE" w:rsidRPr="00FF69A7" w:rsidTr="00746069">
        <w:trPr>
          <w:trHeight w:val="4471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65EB" w:rsidRDefault="001865EB" w:rsidP="001865EB">
            <w:pPr>
              <w:pStyle w:val="Prrafodelista"/>
              <w:rPr>
                <w:rFonts w:ascii="Tahoma" w:hAnsi="Tahoma" w:cs="Tahoma"/>
                <w:b/>
                <w:i w:val="0"/>
                <w:sz w:val="20"/>
                <w:szCs w:val="20"/>
                <w:lang w:val="es-ES"/>
              </w:rPr>
            </w:pPr>
          </w:p>
          <w:p w:rsidR="001865EB" w:rsidRPr="00D96D12" w:rsidRDefault="001865EB" w:rsidP="001865EB">
            <w:pPr>
              <w:pStyle w:val="Prrafodelista"/>
              <w:rPr>
                <w:rFonts w:ascii="Tahoma" w:hAnsi="Tahoma" w:cs="Tahoma"/>
                <w:b/>
                <w:i w:val="0"/>
                <w:sz w:val="20"/>
                <w:szCs w:val="20"/>
                <w:lang w:val="es-ES"/>
              </w:rPr>
            </w:pPr>
            <w:r w:rsidRPr="00D96D12">
              <w:rPr>
                <w:rFonts w:ascii="Tahoma" w:hAnsi="Tahoma" w:cs="Tahoma"/>
                <w:b/>
                <w:i w:val="0"/>
                <w:sz w:val="20"/>
                <w:szCs w:val="20"/>
                <w:lang w:val="es-ES"/>
              </w:rPr>
              <w:t xml:space="preserve">Objetivo General </w:t>
            </w:r>
          </w:p>
          <w:p w:rsidR="001865EB" w:rsidRDefault="001865EB" w:rsidP="001865EB">
            <w:pPr>
              <w:pStyle w:val="Prrafodelista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  <w:p w:rsidR="001865EB" w:rsidRDefault="001865EB" w:rsidP="001865EB">
            <w:pPr>
              <w:pStyle w:val="Prrafodelista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  <w:r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>Desarrollar en el estudiante la cultura del emprendimiento</w:t>
            </w:r>
            <w:r w:rsidR="00CD02A9"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 xml:space="preserve"> y la capacidad para ver la creación de empresas como opción de desarrollo profesional,</w:t>
            </w:r>
            <w:r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 xml:space="preserve"> mediante herramientas metodológicas que favorezcan la generación de ideas de negocios y la configuración de modelos de negocio.</w:t>
            </w:r>
          </w:p>
          <w:p w:rsidR="001865EB" w:rsidRDefault="001865EB" w:rsidP="001865EB">
            <w:pPr>
              <w:pStyle w:val="Prrafodelista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  <w:p w:rsidR="001865EB" w:rsidRPr="00D96D12" w:rsidRDefault="001865EB" w:rsidP="001865EB">
            <w:pPr>
              <w:pStyle w:val="Prrafodelista"/>
              <w:rPr>
                <w:rFonts w:ascii="Tahoma" w:hAnsi="Tahoma" w:cs="Tahoma"/>
                <w:b/>
                <w:i w:val="0"/>
                <w:sz w:val="20"/>
                <w:szCs w:val="20"/>
                <w:lang w:val="es-ES"/>
              </w:rPr>
            </w:pPr>
            <w:r w:rsidRPr="00D96D12">
              <w:rPr>
                <w:rFonts w:ascii="Tahoma" w:hAnsi="Tahoma" w:cs="Tahoma"/>
                <w:b/>
                <w:i w:val="0"/>
                <w:sz w:val="20"/>
                <w:szCs w:val="20"/>
                <w:lang w:val="es-ES"/>
              </w:rPr>
              <w:t>Objetivos Específicos</w:t>
            </w:r>
          </w:p>
          <w:p w:rsidR="00D3656C" w:rsidRDefault="00D3656C" w:rsidP="00F5157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D3656C" w:rsidRPr="00CD02A9" w:rsidRDefault="00D3656C" w:rsidP="00D22A5F">
            <w:pPr>
              <w:pStyle w:val="Prrafodelista"/>
              <w:numPr>
                <w:ilvl w:val="0"/>
                <w:numId w:val="1"/>
              </w:numPr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  <w:r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>Generar en el estudiante un reconocimiento de su ser emprendedor así como de las dinámicas actuales del emprendimiento en el marco del emergente contexto global socioeconómico</w:t>
            </w:r>
          </w:p>
          <w:p w:rsidR="00D3656C" w:rsidRPr="00CD02A9" w:rsidRDefault="00D3656C" w:rsidP="00D22A5F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>Proponer espacios de discusión y metodologías para la identificación de oportunidades de negocio.</w:t>
            </w:r>
          </w:p>
          <w:p w:rsidR="00D3656C" w:rsidRPr="00CD02A9" w:rsidRDefault="00F3312E" w:rsidP="00D22A5F">
            <w:pPr>
              <w:pStyle w:val="Prrafodelist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>Comprender la utilización de</w:t>
            </w:r>
            <w:r w:rsidR="00681844"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 xml:space="preserve"> la</w:t>
            </w:r>
            <w:r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 xml:space="preserve"> herramienta </w:t>
            </w:r>
            <w:r w:rsidR="00CD02A9"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>Plan de Negocios</w:t>
            </w:r>
            <w:r w:rsidR="00681844"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 xml:space="preserve"> para la configuración de modelos de negocio con componentes de valor.</w:t>
            </w:r>
          </w:p>
          <w:p w:rsidR="00681844" w:rsidRPr="00CD02A9" w:rsidRDefault="00681844" w:rsidP="00D22A5F">
            <w:pPr>
              <w:pStyle w:val="Prrafodelista"/>
              <w:numPr>
                <w:ilvl w:val="0"/>
                <w:numId w:val="1"/>
              </w:numPr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  <w:r w:rsidRPr="00CD02A9"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>Desarrollar metodologías de participación activa para el fortalecimiento de las competencias emprendedoras.</w:t>
            </w:r>
          </w:p>
          <w:p w:rsidR="00D3656C" w:rsidRDefault="00D3656C" w:rsidP="00D3656C">
            <w:pPr>
              <w:spacing w:line="276" w:lineRule="auto"/>
              <w:rPr>
                <w:rFonts w:ascii="Times New Roman" w:hAnsi="Times New Roman" w:cs="Times New Roman"/>
                <w:sz w:val="24"/>
              </w:rPr>
            </w:pPr>
          </w:p>
          <w:p w:rsidR="00D3656C" w:rsidRPr="00FF69A7" w:rsidRDefault="00D3656C" w:rsidP="00D3656C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4A6C0F" w:rsidRPr="00FF69A7" w:rsidTr="00291BDD">
        <w:trPr>
          <w:trHeight w:val="424"/>
        </w:trPr>
        <w:tc>
          <w:tcPr>
            <w:tcW w:w="11023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4A6C0F" w:rsidRDefault="004A6C0F" w:rsidP="00C93A2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7050CE" w:rsidRPr="00FF69A7" w:rsidTr="00F42F62">
        <w:trPr>
          <w:trHeight w:val="454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50CE" w:rsidRPr="00FF69A7" w:rsidRDefault="007050CE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</w:rPr>
              <w:t>ARTICULACIÓN CON EL NÚCLEO PROBLÉMICO</w:t>
            </w:r>
          </w:p>
          <w:p w:rsidR="007050CE" w:rsidRPr="003948EA" w:rsidRDefault="007050CE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Describir de qué forma se articula el espacio académico con el(los) núcleo(s) </w:t>
            </w:r>
            <w:proofErr w:type="spellStart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problematizador</w:t>
            </w:r>
            <w:proofErr w:type="spellEnd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(es). Enunciar las pregunta(s) orientadora(s) que dinamiza(n) el espacio académico. (Máximo 300 palabras)</w:t>
            </w:r>
          </w:p>
        </w:tc>
      </w:tr>
      <w:tr w:rsidR="00693763" w:rsidRPr="00FF69A7" w:rsidTr="00C93A22">
        <w:trPr>
          <w:trHeight w:val="3314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3763" w:rsidRDefault="00693763" w:rsidP="00F0077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027427" w:rsidRPr="004C165E" w:rsidRDefault="00027427" w:rsidP="00027427">
            <w:pPr>
              <w:pStyle w:val="Prrafodelista"/>
              <w:numPr>
                <w:ilvl w:val="0"/>
                <w:numId w:val="5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Problemática: II – Escaso desarrollo de nuevos productos y procesos</w:t>
            </w:r>
          </w:p>
          <w:p w:rsidR="00027427" w:rsidRPr="004C165E" w:rsidRDefault="00027427" w:rsidP="00027427">
            <w:pPr>
              <w:pStyle w:val="Prrafodelista"/>
              <w:numPr>
                <w:ilvl w:val="0"/>
                <w:numId w:val="5"/>
              </w:numPr>
              <w:rPr>
                <w:rFonts w:ascii="Tahoma" w:hAnsi="Tahoma" w:cs="Tahoma"/>
                <w:sz w:val="20"/>
              </w:rPr>
            </w:pP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Pregunta </w:t>
            </w:r>
            <w:proofErr w:type="spellStart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Problematizadora</w:t>
            </w:r>
            <w:proofErr w:type="spellEnd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: </w:t>
            </w:r>
            <w:r w:rsidRPr="004C165E">
              <w:rPr>
                <w:rFonts w:ascii="Tahoma" w:hAnsi="Tahoma" w:cs="Tahoma"/>
                <w:i w:val="0"/>
                <w:sz w:val="20"/>
              </w:rPr>
              <w:t>¿Cómo diseñar procesos que generen aplicación del conocimiento para la solución de problemáticas organizacionales, soportados en la investigación, la innovación y el emprendimiento.?</w:t>
            </w:r>
            <w:r w:rsidRPr="004C165E">
              <w:rPr>
                <w:rFonts w:ascii="Tahoma" w:hAnsi="Tahoma" w:cs="Tahoma"/>
                <w:sz w:val="20"/>
              </w:rPr>
              <w:t xml:space="preserve"> </w:t>
            </w:r>
          </w:p>
          <w:p w:rsidR="00027427" w:rsidRPr="004C165E" w:rsidRDefault="00027427" w:rsidP="00027427">
            <w:pPr>
              <w:pStyle w:val="Prrafodelista"/>
              <w:numPr>
                <w:ilvl w:val="0"/>
                <w:numId w:val="5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Núcleo </w:t>
            </w:r>
            <w:proofErr w:type="spellStart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Problémico</w:t>
            </w:r>
            <w:proofErr w:type="spellEnd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: Innovación y desarrollo de productos, procesos y creación de empresa</w:t>
            </w:r>
          </w:p>
          <w:p w:rsidR="00793B89" w:rsidRPr="004C165E" w:rsidRDefault="00793B89" w:rsidP="00793B89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793B89" w:rsidRPr="004C165E" w:rsidRDefault="00793B89" w:rsidP="00793B89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Preguntas Orientadoras:</w:t>
            </w:r>
          </w:p>
          <w:p w:rsidR="002F6FBC" w:rsidRPr="004C165E" w:rsidRDefault="002F6FBC" w:rsidP="00F0077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681844" w:rsidRPr="004C165E" w:rsidRDefault="00326E4E" w:rsidP="00D22A5F">
            <w:pPr>
              <w:pStyle w:val="Prrafodelista"/>
              <w:numPr>
                <w:ilvl w:val="0"/>
                <w:numId w:val="2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¿Puede el ingeniero industrial Tomasino asumir una postura emprendedora que proponga soluciones a los retos de la sociedad actual? </w:t>
            </w:r>
          </w:p>
          <w:p w:rsidR="00326E4E" w:rsidRPr="004C165E" w:rsidRDefault="004C165E" w:rsidP="00D22A5F">
            <w:pPr>
              <w:pStyle w:val="Prrafodelista"/>
              <w:numPr>
                <w:ilvl w:val="0"/>
                <w:numId w:val="2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¿La cultura emprendedora y el </w:t>
            </w:r>
            <w:proofErr w:type="spellStart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empresarismo</w:t>
            </w:r>
            <w:proofErr w:type="spellEnd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="00326E4E" w:rsidRPr="004C165E">
              <w:rPr>
                <w:rFonts w:ascii="Tahoma" w:hAnsi="Tahoma" w:cs="Tahoma"/>
                <w:i w:val="0"/>
                <w:sz w:val="20"/>
                <w:lang w:val="es-ES"/>
              </w:rPr>
              <w:t>puede</w:t>
            </w: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n</w:t>
            </w:r>
            <w:r w:rsidR="00326E4E"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 fortalecer las competencias del ingeniero Tomasino para sus futuros entornos profesionales</w:t>
            </w:r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 xml:space="preserve"> (</w:t>
            </w:r>
            <w:proofErr w:type="spellStart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intraemprendimiento</w:t>
            </w:r>
            <w:proofErr w:type="spellEnd"/>
            <w:r w:rsidRPr="004C165E">
              <w:rPr>
                <w:rFonts w:ascii="Tahoma" w:hAnsi="Tahoma" w:cs="Tahoma"/>
                <w:i w:val="0"/>
                <w:sz w:val="20"/>
                <w:lang w:val="es-ES"/>
              </w:rPr>
              <w:t>) o para la creación de oportunidades propias de generación de empleo</w:t>
            </w:r>
            <w:r w:rsidR="00326E4E" w:rsidRPr="004C165E">
              <w:rPr>
                <w:rFonts w:ascii="Tahoma" w:hAnsi="Tahoma" w:cs="Tahoma"/>
                <w:i w:val="0"/>
                <w:sz w:val="20"/>
                <w:lang w:val="es-ES"/>
              </w:rPr>
              <w:t>?</w:t>
            </w:r>
          </w:p>
          <w:p w:rsidR="00027427" w:rsidRPr="00027427" w:rsidRDefault="00027427" w:rsidP="00027427">
            <w:pPr>
              <w:pStyle w:val="Prrafodelista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693763" w:rsidRPr="00FF69A7" w:rsidTr="00746069">
        <w:trPr>
          <w:trHeight w:hRule="exact" w:val="338"/>
        </w:trPr>
        <w:tc>
          <w:tcPr>
            <w:tcW w:w="11023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93763" w:rsidRPr="00FF69A7" w:rsidRDefault="00693763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693763" w:rsidRPr="00FF69A7" w:rsidTr="00F42F62">
        <w:trPr>
          <w:trHeight w:val="81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0BC" w:rsidRPr="00FF69A7" w:rsidRDefault="005B10BC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</w:rPr>
              <w:t>METODOLOGÍA</w:t>
            </w:r>
          </w:p>
          <w:p w:rsidR="0058704B" w:rsidRDefault="005B10BC" w:rsidP="001E71C6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Descripción de la relación docente - estudiante para la construcción de conocimiento por medio de la metodología que utiliza cada docente dentro de su autonomía, para el desarrollo del espacio académico (Seminario alemán</w:t>
            </w:r>
            <w:r w:rsidR="0058704B">
              <w:rPr>
                <w:rFonts w:ascii="Tahoma" w:hAnsi="Tahoma" w:cs="Tahoma"/>
                <w:i w:val="0"/>
                <w:color w:val="A6A6A6"/>
                <w:sz w:val="20"/>
              </w:rPr>
              <w:t>, aprendizaje autónomo, aprendizaje significativo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, aprendizaje basado en problemas</w:t>
            </w:r>
            <w:r w:rsidR="001E71C6">
              <w:rPr>
                <w:rFonts w:ascii="Tahoma" w:hAnsi="Tahoma" w:cs="Tahoma"/>
                <w:i w:val="0"/>
                <w:color w:val="A6A6A6"/>
                <w:sz w:val="20"/>
              </w:rPr>
              <w:t xml:space="preserve"> </w:t>
            </w:r>
            <w:r w:rsidR="001E71C6" w:rsidRPr="001E71C6">
              <w:rPr>
                <w:rFonts w:ascii="Tahoma" w:hAnsi="Tahoma" w:cs="Tahoma"/>
                <w:color w:val="A6A6A6"/>
                <w:sz w:val="20"/>
              </w:rPr>
              <w:t>ABP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,</w:t>
            </w:r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 xml:space="preserve"> estudio de casos, aprendizaje por proyectos,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círculos académicos, enseñanza para la comprensión y sus estrategias</w:t>
            </w:r>
            <w:r w:rsidR="001E71C6">
              <w:rPr>
                <w:rFonts w:ascii="Tahoma" w:hAnsi="Tahoma" w:cs="Tahoma"/>
                <w:i w:val="0"/>
                <w:color w:val="A6A6A6"/>
                <w:sz w:val="20"/>
              </w:rPr>
              <w:t xml:space="preserve"> </w:t>
            </w:r>
            <w:r w:rsidR="001E71C6" w:rsidRPr="001E71C6">
              <w:rPr>
                <w:rFonts w:ascii="Tahoma" w:hAnsi="Tahoma" w:cs="Tahoma"/>
                <w:color w:val="A6A6A6"/>
                <w:sz w:val="20"/>
              </w:rPr>
              <w:t>EPC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, Aula pensante y espiral de aprendizaje, Proyecto Zero, </w:t>
            </w:r>
            <w:r w:rsidR="0058704B">
              <w:rPr>
                <w:rFonts w:ascii="Tahoma" w:hAnsi="Tahoma" w:cs="Tahoma"/>
                <w:i w:val="0"/>
                <w:color w:val="A6A6A6"/>
                <w:sz w:val="20"/>
              </w:rPr>
              <w:t>trabajo colaborativo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entre otros). Desde el Modelo Educativo Pedagógico USTA, qué acciones intencionadas y planeadas diseña e implementa el docente para que el estudiante con la mediación de éste</w:t>
            </w:r>
            <w:r w:rsidR="00531C87">
              <w:rPr>
                <w:rFonts w:ascii="Tahoma" w:hAnsi="Tahoma" w:cs="Tahoma"/>
                <w:i w:val="0"/>
                <w:color w:val="A6A6A6"/>
                <w:sz w:val="20"/>
              </w:rPr>
              <w:t xml:space="preserve"> o de la interacción con sus compañeros, su entorno y las mediaciones tecnológicas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, construya significados y desarrolle habilidades intelectivas en y para lo superior</w:t>
            </w:r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 xml:space="preserve"> (relación </w:t>
            </w:r>
            <w:proofErr w:type="spellStart"/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>lectio</w:t>
            </w:r>
            <w:proofErr w:type="spellEnd"/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 xml:space="preserve">, </w:t>
            </w:r>
            <w:proofErr w:type="spellStart"/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>cuestio</w:t>
            </w:r>
            <w:proofErr w:type="spellEnd"/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 xml:space="preserve">, </w:t>
            </w:r>
            <w:proofErr w:type="spellStart"/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>disputatio</w:t>
            </w:r>
            <w:proofErr w:type="spellEnd"/>
            <w:r w:rsidR="005C1EE0">
              <w:rPr>
                <w:rFonts w:ascii="Tahoma" w:hAnsi="Tahoma" w:cs="Tahoma"/>
                <w:i w:val="0"/>
                <w:color w:val="A6A6A6"/>
                <w:sz w:val="20"/>
              </w:rPr>
              <w:t>)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. Papel del docente en la </w:t>
            </w:r>
            <w:proofErr w:type="spellStart"/>
            <w:r w:rsidRPr="003948EA">
              <w:rPr>
                <w:rFonts w:ascii="Tahoma" w:hAnsi="Tahoma" w:cs="Tahoma"/>
                <w:color w:val="A6A6A6"/>
                <w:sz w:val="20"/>
              </w:rPr>
              <w:t>conductio</w:t>
            </w:r>
            <w:proofErr w:type="spellEnd"/>
            <w:r w:rsidRPr="003948EA">
              <w:rPr>
                <w:rFonts w:ascii="Tahoma" w:hAnsi="Tahoma" w:cs="Tahoma"/>
                <w:color w:val="A6A6A6"/>
                <w:sz w:val="20"/>
              </w:rPr>
              <w:t xml:space="preserve"> y </w:t>
            </w:r>
            <w:proofErr w:type="spellStart"/>
            <w:r w:rsidRPr="003948EA">
              <w:rPr>
                <w:rFonts w:ascii="Tahoma" w:hAnsi="Tahoma" w:cs="Tahoma"/>
                <w:color w:val="A6A6A6"/>
                <w:sz w:val="20"/>
              </w:rPr>
              <w:t>promotio</w:t>
            </w:r>
            <w:proofErr w:type="spellEnd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</w:t>
            </w:r>
            <w:proofErr w:type="spellStart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aquinianas</w:t>
            </w:r>
            <w:proofErr w:type="spellEnd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para la formación integral del estudiante Tomasino. Rol del docente como mediador.</w:t>
            </w:r>
          </w:p>
          <w:p w:rsidR="0058704B" w:rsidRDefault="0058704B" w:rsidP="001E71C6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</w:p>
          <w:p w:rsidR="00693763" w:rsidRPr="003948EA" w:rsidRDefault="005B10BC" w:rsidP="001E71C6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lastRenderedPageBreak/>
              <w:t>(Máximo 300 palabras)</w:t>
            </w:r>
          </w:p>
        </w:tc>
      </w:tr>
      <w:tr w:rsidR="005B10BC" w:rsidRPr="00FF69A7" w:rsidTr="00C93A22">
        <w:trPr>
          <w:trHeight w:val="2274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10BC" w:rsidRDefault="00292C29" w:rsidP="00600880">
            <w:pPr>
              <w:jc w:val="both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 xml:space="preserve">La </w:t>
            </w:r>
            <w:r w:rsidRPr="00292C29">
              <w:rPr>
                <w:rFonts w:ascii="Tahoma" w:hAnsi="Tahoma" w:cs="Tahoma"/>
                <w:i w:val="0"/>
                <w:sz w:val="20"/>
                <w:lang w:val="es-ES"/>
              </w:rPr>
              <w:t xml:space="preserve">construcción del conocimiento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en este espacio académico se desarrolla mediante</w:t>
            </w:r>
            <w:r w:rsidRPr="00292C29">
              <w:rPr>
                <w:rFonts w:ascii="Tahoma" w:hAnsi="Tahoma" w:cs="Tahoma"/>
                <w:i w:val="0"/>
                <w:sz w:val="20"/>
                <w:lang w:val="es-ES"/>
              </w:rPr>
              <w:t xml:space="preserve"> la participación activa y comprometida de los integrantes de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l curso, esto incluye la orientación constante del docente y la interacción de los estudiantes </w:t>
            </w:r>
            <w:r w:rsidRPr="00292C29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en el desarrollo de las siguientes metodologías (individuales y por equipos):</w:t>
            </w:r>
          </w:p>
          <w:p w:rsidR="00292C29" w:rsidRPr="00600880" w:rsidRDefault="00292C29" w:rsidP="00D22A5F">
            <w:pPr>
              <w:pStyle w:val="Prrafodelista"/>
              <w:numPr>
                <w:ilvl w:val="0"/>
                <w:numId w:val="4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>Estudio de Caso</w:t>
            </w:r>
          </w:p>
          <w:p w:rsidR="00292C29" w:rsidRPr="00600880" w:rsidRDefault="00292C29" w:rsidP="00D22A5F">
            <w:pPr>
              <w:pStyle w:val="Prrafodelista"/>
              <w:numPr>
                <w:ilvl w:val="0"/>
                <w:numId w:val="4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>Aprendizaje por proyectos</w:t>
            </w:r>
          </w:p>
          <w:p w:rsidR="00292C29" w:rsidRPr="00600880" w:rsidRDefault="00292C29" w:rsidP="00D22A5F">
            <w:pPr>
              <w:pStyle w:val="Prrafodelista"/>
              <w:numPr>
                <w:ilvl w:val="0"/>
                <w:numId w:val="4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>Lecturas de discusión</w:t>
            </w:r>
          </w:p>
          <w:p w:rsidR="00292C29" w:rsidRPr="00600880" w:rsidRDefault="00292C29" w:rsidP="00D22A5F">
            <w:pPr>
              <w:pStyle w:val="Prrafodelista"/>
              <w:numPr>
                <w:ilvl w:val="0"/>
                <w:numId w:val="4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 xml:space="preserve">Talleres </w:t>
            </w:r>
            <w:r w:rsidR="008F7013" w:rsidRPr="00600880">
              <w:rPr>
                <w:rFonts w:ascii="Tahoma" w:hAnsi="Tahoma" w:cs="Tahoma"/>
                <w:i w:val="0"/>
                <w:sz w:val="20"/>
                <w:lang w:val="es-ES"/>
              </w:rPr>
              <w:t xml:space="preserve">individuales y </w:t>
            </w: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>por equipos</w:t>
            </w:r>
          </w:p>
          <w:p w:rsidR="008F7013" w:rsidRPr="00600880" w:rsidRDefault="008F7013" w:rsidP="00D22A5F">
            <w:pPr>
              <w:pStyle w:val="Prrafodelista"/>
              <w:numPr>
                <w:ilvl w:val="0"/>
                <w:numId w:val="4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>Investigación y consultas bibliográficas</w:t>
            </w:r>
          </w:p>
          <w:p w:rsidR="00292C29" w:rsidRPr="00600880" w:rsidRDefault="008F7013" w:rsidP="00D22A5F">
            <w:pPr>
              <w:pStyle w:val="Prrafodelista"/>
              <w:numPr>
                <w:ilvl w:val="0"/>
                <w:numId w:val="4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>Juego de Roles</w:t>
            </w:r>
          </w:p>
          <w:p w:rsidR="008F7013" w:rsidRPr="00600880" w:rsidRDefault="008F7013" w:rsidP="00D22A5F">
            <w:pPr>
              <w:pStyle w:val="Prrafodelista"/>
              <w:numPr>
                <w:ilvl w:val="0"/>
                <w:numId w:val="4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00880">
              <w:rPr>
                <w:rFonts w:ascii="Tahoma" w:hAnsi="Tahoma" w:cs="Tahoma"/>
                <w:i w:val="0"/>
                <w:sz w:val="20"/>
                <w:lang w:val="es-ES"/>
              </w:rPr>
              <w:t>Sustentaciones de modelos propuestos</w:t>
            </w:r>
          </w:p>
          <w:p w:rsidR="00292C29" w:rsidRPr="00FF69A7" w:rsidRDefault="00292C29" w:rsidP="0060088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Al final de cada actividad siempre se genera un espacio de discusión para identificar las conclusiones del aprendizaje, las “lecciones </w:t>
            </w:r>
            <w:r w:rsidR="00600880">
              <w:rPr>
                <w:rFonts w:ascii="Tahoma" w:hAnsi="Tahoma" w:cs="Tahoma"/>
                <w:i w:val="0"/>
                <w:sz w:val="20"/>
                <w:lang w:val="es-ES"/>
              </w:rPr>
              <w:t>aprendidas “y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los retos futuros por superar.</w:t>
            </w:r>
          </w:p>
        </w:tc>
      </w:tr>
      <w:tr w:rsidR="00D145E1" w:rsidRPr="00FF69A7" w:rsidTr="00F42F62">
        <w:trPr>
          <w:trHeight w:val="340"/>
        </w:trPr>
        <w:tc>
          <w:tcPr>
            <w:tcW w:w="11023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45E1" w:rsidRPr="00FF69A7" w:rsidRDefault="00D145E1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D145E1" w:rsidRPr="00FF69A7" w:rsidTr="00F42F62">
        <w:trPr>
          <w:trHeight w:val="81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45E1" w:rsidRPr="00FF69A7" w:rsidRDefault="00D145E1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</w:rPr>
              <w:t>CONOCIMIENTOS PREVIOS PARA INICIAR EL ABORDAJE DEL ESPACIO ACADÉMICO</w:t>
            </w:r>
          </w:p>
          <w:p w:rsidR="00D145E1" w:rsidRPr="003948EA" w:rsidRDefault="00D145E1" w:rsidP="003E28F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Se deben establecer a manera de competencias y de conocimientos, </w:t>
            </w:r>
            <w:r w:rsidR="003E28F7">
              <w:rPr>
                <w:rFonts w:ascii="Tahoma" w:hAnsi="Tahoma" w:cs="Tahoma"/>
                <w:i w:val="0"/>
                <w:color w:val="A6A6A6"/>
                <w:sz w:val="20"/>
              </w:rPr>
              <w:t>que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deben tener los estudiantes para iniciar el abordaje del espacio académico. (Máximo 100 palabras)</w:t>
            </w:r>
          </w:p>
        </w:tc>
      </w:tr>
      <w:tr w:rsidR="00D145E1" w:rsidRPr="00FF69A7" w:rsidTr="00746069">
        <w:trPr>
          <w:trHeight w:val="2359"/>
        </w:trPr>
        <w:tc>
          <w:tcPr>
            <w:tcW w:w="11023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45E1" w:rsidRDefault="001C2E0E" w:rsidP="00600880">
            <w:pPr>
              <w:jc w:val="both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La asignatura requiere de conocimientos previos</w:t>
            </w:r>
            <w:r w:rsidR="004A3664">
              <w:rPr>
                <w:rFonts w:ascii="Tahoma" w:hAnsi="Tahoma" w:cs="Tahoma"/>
                <w:i w:val="0"/>
                <w:sz w:val="20"/>
                <w:lang w:val="es-ES"/>
              </w:rPr>
              <w:t xml:space="preserve"> referentes a</w:t>
            </w:r>
            <w:r w:rsidR="00C60A1E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="004A3664">
              <w:rPr>
                <w:rFonts w:ascii="Tahoma" w:hAnsi="Tahoma" w:cs="Tahoma"/>
                <w:i w:val="0"/>
                <w:sz w:val="20"/>
                <w:lang w:val="es-ES"/>
              </w:rPr>
              <w:t>l</w:t>
            </w:r>
            <w:r w:rsidR="00C60A1E">
              <w:rPr>
                <w:rFonts w:ascii="Tahoma" w:hAnsi="Tahoma" w:cs="Tahoma"/>
                <w:i w:val="0"/>
                <w:sz w:val="20"/>
                <w:lang w:val="es-ES"/>
              </w:rPr>
              <w:t>a investigación de mercados y el</w:t>
            </w:r>
            <w:r w:rsidR="004A3664">
              <w:rPr>
                <w:rFonts w:ascii="Tahoma" w:hAnsi="Tahoma" w:cs="Tahoma"/>
                <w:i w:val="0"/>
                <w:sz w:val="20"/>
                <w:lang w:val="es-ES"/>
              </w:rPr>
              <w:t xml:space="preserve"> emprendimiento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,</w:t>
            </w:r>
            <w:r w:rsidR="004A3664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="00C60A1E">
              <w:rPr>
                <w:rFonts w:ascii="Tahoma" w:hAnsi="Tahoma" w:cs="Tahoma"/>
                <w:i w:val="0"/>
                <w:sz w:val="20"/>
                <w:lang w:val="es-ES"/>
              </w:rPr>
              <w:t>s</w:t>
            </w:r>
            <w:r w:rsidR="004A3664">
              <w:rPr>
                <w:rFonts w:ascii="Tahoma" w:hAnsi="Tahoma" w:cs="Tahoma"/>
                <w:i w:val="0"/>
                <w:sz w:val="20"/>
                <w:lang w:val="es-ES"/>
              </w:rPr>
              <w:t xml:space="preserve">in embargo </w:t>
            </w:r>
            <w:r w:rsidR="00EA7885">
              <w:rPr>
                <w:rFonts w:ascii="Tahoma" w:hAnsi="Tahoma" w:cs="Tahoma"/>
                <w:i w:val="0"/>
                <w:sz w:val="20"/>
                <w:lang w:val="es-ES"/>
              </w:rPr>
              <w:t>el abordaje de las primeras sesiones se ha diseñado pensando en lograr una nivelación básica de todos los participantes.</w:t>
            </w:r>
          </w:p>
          <w:p w:rsidR="00316152" w:rsidRPr="00FF69A7" w:rsidRDefault="00316152" w:rsidP="00F0077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</w:tbl>
    <w:p w:rsidR="00F0077B" w:rsidRDefault="00F0077B" w:rsidP="00FF69A7">
      <w:pPr>
        <w:rPr>
          <w:rFonts w:ascii="Tahoma" w:hAnsi="Tahoma" w:cs="Tahoma"/>
          <w:i w:val="0"/>
          <w:sz w:val="20"/>
          <w:lang w:val="es-ES"/>
        </w:rPr>
        <w:sectPr w:rsidR="00F0077B" w:rsidSect="00183FAF">
          <w:headerReference w:type="default" r:id="rId8"/>
          <w:pgSz w:w="12240" w:h="15840" w:code="1"/>
          <w:pgMar w:top="720" w:right="720" w:bottom="720" w:left="720" w:header="635" w:footer="454" w:gutter="0"/>
          <w:cols w:space="708"/>
          <w:docGrid w:linePitch="360"/>
        </w:sectPr>
      </w:pPr>
    </w:p>
    <w:tbl>
      <w:tblPr>
        <w:tblW w:w="14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3969"/>
        <w:gridCol w:w="425"/>
        <w:gridCol w:w="425"/>
        <w:gridCol w:w="425"/>
        <w:gridCol w:w="426"/>
        <w:gridCol w:w="425"/>
        <w:gridCol w:w="425"/>
        <w:gridCol w:w="2126"/>
        <w:gridCol w:w="2268"/>
        <w:gridCol w:w="2835"/>
      </w:tblGrid>
      <w:tr w:rsidR="00FF57EC" w:rsidRPr="00FF69A7" w:rsidTr="00F0077B">
        <w:trPr>
          <w:trHeight w:val="340"/>
        </w:trPr>
        <w:tc>
          <w:tcPr>
            <w:tcW w:w="14283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57EC" w:rsidRPr="00FF69A7" w:rsidRDefault="00FF57EC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FF57EC" w:rsidRPr="00FF69A7" w:rsidTr="00F0077B">
        <w:trPr>
          <w:trHeight w:val="81"/>
        </w:trPr>
        <w:tc>
          <w:tcPr>
            <w:tcW w:w="142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57EC" w:rsidRPr="00FF69A7" w:rsidRDefault="00FF57EC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</w:rPr>
              <w:t xml:space="preserve">DIMENSIONES DE LA ACCIÓN HUMANA, COMPETENCIAS, CONTENIDOS Y ESTRATEGIAS </w:t>
            </w:r>
            <w:r w:rsidR="003E28F7">
              <w:rPr>
                <w:rFonts w:ascii="Tahoma" w:hAnsi="Tahoma" w:cs="Tahoma"/>
                <w:b/>
                <w:i w:val="0"/>
                <w:sz w:val="20"/>
              </w:rPr>
              <w:t>PEDAGÓ</w:t>
            </w:r>
            <w:r w:rsidRPr="00FF69A7">
              <w:rPr>
                <w:rFonts w:ascii="Tahoma" w:hAnsi="Tahoma" w:cs="Tahoma"/>
                <w:b/>
                <w:i w:val="0"/>
                <w:sz w:val="20"/>
              </w:rPr>
              <w:t>GICAS A DESARROLLAR</w:t>
            </w: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Por cada competencia descrita, clasificar según sea genérica o específica y relacionarlas con las </w:t>
            </w:r>
            <w:r w:rsidR="003E28F7">
              <w:rPr>
                <w:rFonts w:ascii="Tahoma" w:hAnsi="Tahoma" w:cs="Tahoma"/>
                <w:i w:val="0"/>
                <w:color w:val="A6A6A6"/>
                <w:sz w:val="20"/>
              </w:rPr>
              <w:t xml:space="preserve">Dimensiones de la Acción Humana </w:t>
            </w: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(Comprender, Obrar, Hacer, Comunicar).</w:t>
            </w: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Se deben tener en cuenta las competencias transversales institucionales (Humanidades, Lengua extranjera, Competencia </w:t>
            </w:r>
            <w:proofErr w:type="spellStart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lecto</w:t>
            </w:r>
            <w:proofErr w:type="spellEnd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-escritural, TIC, Ciencias básicas o Pensamiento lógico matemático), las cuales son responsabilidad de los departamentos e Instituto de Lenguas o quien haga sus veces.</w:t>
            </w: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Enunciar de manera secuencial los contenidos (títulos, temas, subtemas) que se desarrollarán en el espacio académico, indicando el número de semanas o sesiones por contenido. Tener en cuenta lo consignado en el Plan Analítico del Programa.</w:t>
            </w: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b/>
                <w:i w:val="0"/>
                <w:color w:val="A6A6A6"/>
                <w:sz w:val="20"/>
              </w:rPr>
            </w:pP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Determinar las estrategias pedagógicas, didácticas y evaluativas, que se implementarán en el proceso de formación durante el desarrollo del espacio académico, por cada competencia relacionada.</w:t>
            </w:r>
          </w:p>
          <w:p w:rsidR="00FF57EC" w:rsidRPr="003948EA" w:rsidRDefault="00FF57EC" w:rsidP="00FF69A7">
            <w:pPr>
              <w:jc w:val="both"/>
              <w:rPr>
                <w:rFonts w:ascii="Tahoma" w:hAnsi="Tahoma" w:cs="Tahoma"/>
                <w:i w:val="0"/>
                <w:color w:val="A6A6A6"/>
                <w:sz w:val="20"/>
              </w:rPr>
            </w:pPr>
          </w:p>
          <w:p w:rsidR="00FF57EC" w:rsidRPr="00FF69A7" w:rsidRDefault="00FF57EC" w:rsidP="00FF69A7">
            <w:pPr>
              <w:jc w:val="both"/>
              <w:rPr>
                <w:rFonts w:ascii="Tahoma" w:hAnsi="Tahoma" w:cs="Tahoma"/>
                <w:i w:val="0"/>
                <w:color w:val="FF0000"/>
                <w:sz w:val="20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La evaluación como proceso formativo debe tener en cuenta la autoevaluación, </w:t>
            </w:r>
            <w:proofErr w:type="spellStart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coevaluación</w:t>
            </w:r>
            <w:proofErr w:type="spellEnd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, </w:t>
            </w:r>
            <w:proofErr w:type="spellStart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heteroevaluación</w:t>
            </w:r>
            <w:proofErr w:type="spellEnd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, y éstas deben ser correspondientes con el modelo </w:t>
            </w:r>
            <w:proofErr w:type="spellStart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>problematizador</w:t>
            </w:r>
            <w:proofErr w:type="spellEnd"/>
            <w:r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USTA. Las estrategias didácticas y evaluativas deben incorporar el uso de las TIC, a través de aulas virtuales, que faciliten el manejo del sistema de créditos académicos. Indicar lo correspondiente.</w:t>
            </w:r>
          </w:p>
        </w:tc>
      </w:tr>
      <w:tr w:rsidR="00FF57EC" w:rsidRPr="00FF69A7" w:rsidTr="00F0077B">
        <w:trPr>
          <w:trHeight w:val="413"/>
        </w:trPr>
        <w:tc>
          <w:tcPr>
            <w:tcW w:w="14283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11871" w:rsidRPr="00FF69A7" w:rsidRDefault="00E11871" w:rsidP="00256DF6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5A06E8" w:rsidRPr="00FF69A7" w:rsidTr="00014CA8">
        <w:trPr>
          <w:cantSplit/>
          <w:trHeight w:val="1367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E1A15" w:rsidRPr="00FF69A7" w:rsidRDefault="00CE1A15" w:rsidP="00F0077B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 xml:space="preserve">SEMANA/ </w:t>
            </w:r>
          </w:p>
          <w:p w:rsidR="00CE1A15" w:rsidRPr="00FF69A7" w:rsidRDefault="00CE1A15" w:rsidP="00F0077B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SESIÓN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COMPETENCIA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E1A15" w:rsidRPr="00FF69A7" w:rsidRDefault="00CE1A15" w:rsidP="00014CA8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GENÉRICA (G)/</w:t>
            </w:r>
          </w:p>
          <w:p w:rsidR="00CE1A15" w:rsidRPr="00FF69A7" w:rsidRDefault="00CE1A15" w:rsidP="00014CA8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ESPECÍFICA</w:t>
            </w:r>
          </w:p>
          <w:p w:rsidR="00CE1A15" w:rsidRPr="00FF69A7" w:rsidRDefault="00CE1A15" w:rsidP="00014CA8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bCs/>
                <w:i w:val="0"/>
                <w:sz w:val="18"/>
                <w:szCs w:val="18"/>
              </w:rPr>
              <w:t>(E)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E1A15" w:rsidRPr="00FF69A7" w:rsidRDefault="00CE1A15" w:rsidP="00FF69A7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COMPRENDER</w:t>
            </w:r>
          </w:p>
        </w:tc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E1A15" w:rsidRPr="00FF69A7" w:rsidRDefault="00CE1A15" w:rsidP="00FF69A7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OBRAR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E1A15" w:rsidRPr="00FF69A7" w:rsidRDefault="00CE1A15" w:rsidP="00FF69A7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HACER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CE1A15" w:rsidRPr="00FF69A7" w:rsidRDefault="00CE1A15" w:rsidP="00FF69A7">
            <w:pPr>
              <w:ind w:left="113" w:right="113"/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COMUNICAR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UNIDADES TEMÁTICAS/ EJES TEMÁTICOS/ CONTENIDOS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ESTRATEGIA(S) DIDÁCTICA(S)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ESTRATEGIA(S) EVALUATIVA(S)</w:t>
            </w:r>
          </w:p>
        </w:tc>
      </w:tr>
      <w:tr w:rsidR="005A06E8" w:rsidRPr="00FF69A7" w:rsidTr="00014CA8">
        <w:trPr>
          <w:trHeight w:val="271"/>
        </w:trPr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jc w:val="center"/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18"/>
                <w:szCs w:val="18"/>
                <w:lang w:val="es-ES"/>
              </w:rPr>
              <w:t>E</w:t>
            </w: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CE1A15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3948EA" w:rsidRDefault="00CE1A15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7F1EF8" w:rsidP="00A071D9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Reconoce las generalidades del curso y comprende los aspectos introductorios de la creación empresarial</w:t>
            </w:r>
            <w:r w:rsidR="00A071D9">
              <w:rPr>
                <w:rFonts w:ascii="Tahoma" w:hAnsi="Tahoma" w:cs="Tahoma"/>
                <w:i w:val="0"/>
                <w:sz w:val="20"/>
                <w:lang w:val="es-ES"/>
              </w:rPr>
              <w:t xml:space="preserve"> para adelantar el proceso de planeación académica de la asignatura.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EE04E8" w:rsidRDefault="00DD00D5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DD00D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E1B" w:rsidRDefault="00A743CE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A743CE">
              <w:rPr>
                <w:rFonts w:ascii="Tahoma" w:hAnsi="Tahoma" w:cs="Tahoma"/>
                <w:i w:val="0"/>
                <w:sz w:val="20"/>
                <w:lang w:val="es-ES"/>
              </w:rPr>
              <w:t xml:space="preserve">1. </w:t>
            </w:r>
            <w:r w:rsidR="00317E1B"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PRESENTACIÓN E INTRODUCCIÓN DEL CURSO - Presentación y justificación del curso - Metodología </w:t>
            </w:r>
          </w:p>
          <w:p w:rsidR="00CE1A15" w:rsidRPr="00FF69A7" w:rsidRDefault="00317E1B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>- Introducción a la creación empresarial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7E1B" w:rsidRDefault="00317E1B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Presentación por parte del docente del plan de curso.</w:t>
            </w:r>
          </w:p>
          <w:p w:rsidR="00317E1B" w:rsidRDefault="00317E1B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Orientación de las actividades a desarrollar durante el semestre, acuerdos metodológicos.</w:t>
            </w:r>
          </w:p>
          <w:p w:rsidR="00317E1B" w:rsidRDefault="00317E1B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Taller Emprendimiento vs. </w:t>
            </w:r>
            <w:proofErr w:type="spellStart"/>
            <w:r>
              <w:rPr>
                <w:rFonts w:ascii="Tahoma" w:hAnsi="Tahoma" w:cs="Tahoma"/>
                <w:i w:val="0"/>
                <w:sz w:val="20"/>
                <w:lang w:val="es-ES"/>
              </w:rPr>
              <w:t>Empresarismo</w:t>
            </w:r>
            <w:proofErr w:type="spellEnd"/>
          </w:p>
          <w:p w:rsidR="00CE1A15" w:rsidRPr="00FF69A7" w:rsidRDefault="00CE1A15" w:rsidP="00E02AC4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E02AC4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E02AC4">
              <w:rPr>
                <w:rFonts w:ascii="Tahoma" w:hAnsi="Tahoma" w:cs="Tahoma"/>
                <w:i w:val="0"/>
                <w:sz w:val="20"/>
              </w:rPr>
              <w:t>Elaboración de mapa mental que contextualice lo aprendido.</w:t>
            </w:r>
          </w:p>
        </w:tc>
      </w:tr>
      <w:tr w:rsidR="00CE1A15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3948EA" w:rsidRDefault="00CE1A15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lastRenderedPageBreak/>
              <w:t>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E3005E" w:rsidP="008D776A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Comprende la metodología para la identificación de oportunidades de negocio y la usa para configurar ideas de negocio propias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E3005E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DD00D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E3005E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6E88" w:rsidRDefault="00317E1B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2. Identificación de oportunidades de negocio </w:t>
            </w:r>
            <w:r w:rsidR="00D36E88">
              <w:rPr>
                <w:rFonts w:ascii="Tahoma" w:hAnsi="Tahoma" w:cs="Tahoma"/>
                <w:i w:val="0"/>
                <w:sz w:val="20"/>
                <w:lang w:val="es-ES"/>
              </w:rPr>
              <w:t>:</w:t>
            </w:r>
          </w:p>
          <w:p w:rsidR="00D36E88" w:rsidRDefault="00D36E88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CE1A15" w:rsidRPr="00FF69A7" w:rsidRDefault="00317E1B" w:rsidP="00317E1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- Oportunidades de Negocios vs Ideas de Negocios - Metodologías para identificar Oportunidades de Negocio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02AC4" w:rsidRPr="00733B81" w:rsidRDefault="00E02AC4" w:rsidP="00E02AC4">
            <w:pPr>
              <w:rPr>
                <w:rFonts w:ascii="Tahoma" w:hAnsi="Tahoma" w:cs="Tahoma"/>
                <w:i w:val="0"/>
                <w:sz w:val="20"/>
              </w:rPr>
            </w:pPr>
            <w:r w:rsidRPr="00733B81">
              <w:rPr>
                <w:rFonts w:ascii="Tahoma" w:hAnsi="Tahoma" w:cs="Tahoma"/>
                <w:i w:val="0"/>
                <w:sz w:val="20"/>
              </w:rPr>
              <w:t>Desarrollo del Taller: “</w:t>
            </w:r>
            <w:r w:rsidR="00733B81" w:rsidRPr="00733B81">
              <w:rPr>
                <w:rFonts w:ascii="Tahoma" w:hAnsi="Tahoma" w:cs="Tahoma"/>
                <w:i w:val="0"/>
                <w:sz w:val="20"/>
              </w:rPr>
              <w:t>Oportunidades de negocio</w:t>
            </w:r>
            <w:r w:rsidRPr="00733B81">
              <w:rPr>
                <w:rFonts w:ascii="Tahoma" w:hAnsi="Tahoma" w:cs="Tahoma"/>
                <w:i w:val="0"/>
                <w:sz w:val="20"/>
              </w:rPr>
              <w:t>”</w:t>
            </w:r>
            <w:r w:rsidR="00733B81" w:rsidRPr="00733B81">
              <w:rPr>
                <w:rFonts w:ascii="Tahoma" w:hAnsi="Tahoma" w:cs="Tahoma"/>
                <w:i w:val="0"/>
                <w:sz w:val="20"/>
              </w:rPr>
              <w:t xml:space="preserve"> </w:t>
            </w:r>
          </w:p>
          <w:p w:rsidR="00CE1A15" w:rsidRPr="00733B81" w:rsidRDefault="00B716EE" w:rsidP="00B716EE">
            <w:pPr>
              <w:rPr>
                <w:rFonts w:ascii="Tahoma" w:hAnsi="Tahoma" w:cs="Tahoma"/>
                <w:i w:val="0"/>
                <w:sz w:val="20"/>
              </w:rPr>
            </w:pPr>
            <w:r w:rsidRPr="00733B81">
              <w:rPr>
                <w:rFonts w:ascii="Tahoma" w:hAnsi="Tahoma" w:cs="Tahoma"/>
                <w:i w:val="0"/>
                <w:sz w:val="20"/>
              </w:rPr>
              <w:t xml:space="preserve">Los estudiantes con la orientación del docente </w:t>
            </w:r>
            <w:r w:rsidR="00733B81" w:rsidRPr="00733B81">
              <w:rPr>
                <w:rFonts w:ascii="Tahoma" w:hAnsi="Tahoma" w:cs="Tahoma"/>
                <w:i w:val="0"/>
                <w:sz w:val="20"/>
              </w:rPr>
              <w:t>desarrollarán la metodología para desarrollar ideas de negocio a partir de oportunidades identificadas (Matrices de aplicación)</w:t>
            </w:r>
          </w:p>
          <w:p w:rsidR="00B716EE" w:rsidRPr="00317E1B" w:rsidRDefault="00B716EE" w:rsidP="00B716EE">
            <w:pPr>
              <w:rPr>
                <w:rFonts w:ascii="Tahoma" w:hAnsi="Tahoma" w:cs="Tahoma"/>
                <w:i w:val="0"/>
                <w:sz w:val="20"/>
                <w:highlight w:val="yellow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317E1B" w:rsidRDefault="00284750" w:rsidP="00733B81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733B81">
              <w:rPr>
                <w:rFonts w:ascii="Tahoma" w:hAnsi="Tahoma" w:cs="Tahoma"/>
                <w:i w:val="0"/>
                <w:sz w:val="20"/>
                <w:lang w:val="es-ES"/>
              </w:rPr>
              <w:t xml:space="preserve">Diseño de Blog con la identificación de </w:t>
            </w:r>
            <w:r w:rsidR="00733B81" w:rsidRPr="00733B81">
              <w:rPr>
                <w:rFonts w:ascii="Tahoma" w:hAnsi="Tahoma" w:cs="Tahoma"/>
                <w:i w:val="0"/>
                <w:sz w:val="20"/>
                <w:lang w:val="es-ES"/>
              </w:rPr>
              <w:t>ideas de negocio</w:t>
            </w:r>
            <w:r w:rsidRPr="00733B81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="00733B81">
              <w:rPr>
                <w:rFonts w:ascii="Tahoma" w:hAnsi="Tahoma" w:cs="Tahoma"/>
                <w:i w:val="0"/>
                <w:sz w:val="20"/>
                <w:lang w:val="es-ES"/>
              </w:rPr>
              <w:t xml:space="preserve">(individual o por equipos), los estudiantes utilizan esta herramienta web para compartir sus ideas con sus pares y recibir </w:t>
            </w:r>
            <w:proofErr w:type="spellStart"/>
            <w:r w:rsidR="00733B81">
              <w:rPr>
                <w:rFonts w:ascii="Tahoma" w:hAnsi="Tahoma" w:cs="Tahoma"/>
                <w:i w:val="0"/>
                <w:sz w:val="20"/>
                <w:lang w:val="es-ES"/>
              </w:rPr>
              <w:t>feedback</w:t>
            </w:r>
            <w:proofErr w:type="spellEnd"/>
          </w:p>
        </w:tc>
      </w:tr>
      <w:tr w:rsidR="00CE1A15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3948EA" w:rsidRDefault="00CE1A15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3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E3005E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Comprende la metodología para la priorización de ideas de negocio e identifica aquellas oportunidades con mayor potencial de desarrollo.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8D776A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8D776A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FF69A7" w:rsidRDefault="00CE1A15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6E88" w:rsidRDefault="00317E1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>2. Identificac</w:t>
            </w:r>
            <w:r w:rsidR="00D36E88">
              <w:rPr>
                <w:rFonts w:ascii="Tahoma" w:hAnsi="Tahoma" w:cs="Tahoma"/>
                <w:i w:val="0"/>
                <w:sz w:val="20"/>
                <w:lang w:val="es-ES"/>
              </w:rPr>
              <w:t>ión de oportunidades de negocio:</w:t>
            </w:r>
          </w:p>
          <w:p w:rsidR="00317E1B" w:rsidRDefault="00317E1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</w:p>
          <w:p w:rsidR="00CE1A15" w:rsidRDefault="00317E1B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>- Herramientas para priorización de Ideas de negocio - Modelos de Negocios: Qu</w:t>
            </w:r>
            <w:r w:rsidR="00DD13B3">
              <w:rPr>
                <w:rFonts w:ascii="Tahoma" w:hAnsi="Tahoma" w:cs="Tahoma"/>
                <w:i w:val="0"/>
                <w:sz w:val="20"/>
                <w:lang w:val="es-ES"/>
              </w:rPr>
              <w:t>é son, Tipificación de modelos.</w:t>
            </w:r>
          </w:p>
          <w:p w:rsidR="00B716EE" w:rsidRPr="00FF69A7" w:rsidRDefault="00B716EE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DD13B3" w:rsidRDefault="00733B81" w:rsidP="00733B81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El docente presenta y explica la metodología para priorización de ideas de negocio. Los estudiantes deben escoger tres ideas de negocio y aplicar la matriz entregada por el tutor para definir con cuál idea va a continuar trabajando para el resto del curso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1A15" w:rsidRPr="00DD13B3" w:rsidRDefault="00733B81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Llenado y entrega final de la</w:t>
            </w:r>
            <w:r w:rsidRPr="00707AA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“</w:t>
            </w:r>
            <w:r w:rsidRPr="00707AAF">
              <w:rPr>
                <w:rFonts w:ascii="Tahoma" w:hAnsi="Tahoma" w:cs="Tahoma"/>
                <w:i w:val="0"/>
                <w:sz w:val="20"/>
                <w:lang w:val="es-ES"/>
              </w:rPr>
              <w:t xml:space="preserve">Matriz </w:t>
            </w:r>
            <w:proofErr w:type="spellStart"/>
            <w:r>
              <w:rPr>
                <w:rFonts w:ascii="Tahoma" w:hAnsi="Tahoma" w:cs="Tahoma"/>
                <w:i w:val="0"/>
                <w:sz w:val="20"/>
                <w:lang w:val="es-ES"/>
              </w:rPr>
              <w:t>Multicriterio</w:t>
            </w:r>
            <w:proofErr w:type="spellEnd"/>
            <w:r>
              <w:rPr>
                <w:rFonts w:ascii="Tahoma" w:hAnsi="Tahoma" w:cs="Tahoma"/>
                <w:i w:val="0"/>
                <w:sz w:val="20"/>
                <w:lang w:val="es-ES"/>
              </w:rPr>
              <w:t>”. Los estudiantes de manera individual o por equipos aplican la metodología a sus ideas de negocio propias para priorizarlas.</w:t>
            </w:r>
          </w:p>
        </w:tc>
      </w:tr>
      <w:tr w:rsidR="00DD755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3948EA" w:rsidRDefault="00DD755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4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E3005E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707AAF">
              <w:rPr>
                <w:rFonts w:ascii="Tahoma" w:hAnsi="Tahoma" w:cs="Tahoma"/>
                <w:i w:val="0"/>
                <w:sz w:val="20"/>
              </w:rPr>
              <w:t>Propone</w:t>
            </w:r>
            <w:r>
              <w:rPr>
                <w:rFonts w:ascii="Tahoma" w:hAnsi="Tahoma" w:cs="Tahoma"/>
                <w:i w:val="0"/>
                <w:sz w:val="20"/>
              </w:rPr>
              <w:t xml:space="preserve"> y configura ideas de negocio</w:t>
            </w:r>
            <w:r w:rsidRPr="00707AAF">
              <w:rPr>
                <w:rFonts w:ascii="Tahoma" w:hAnsi="Tahoma" w:cs="Tahoma"/>
                <w:i w:val="0"/>
                <w:sz w:val="20"/>
              </w:rPr>
              <w:t xml:space="preserve"> mediante </w:t>
            </w:r>
            <w:r>
              <w:rPr>
                <w:rFonts w:ascii="Tahoma" w:hAnsi="Tahoma" w:cs="Tahoma"/>
                <w:i w:val="0"/>
                <w:sz w:val="20"/>
              </w:rPr>
              <w:t>la utilización del BMC o el LS para desarrollar modelos de negocio</w:t>
            </w:r>
            <w:r w:rsidRPr="00707AAF">
              <w:rPr>
                <w:rFonts w:ascii="Tahoma" w:hAnsi="Tahoma" w:cs="Tahoma"/>
                <w:i w:val="0"/>
                <w:sz w:val="20"/>
              </w:rPr>
              <w:t xml:space="preserve"> con componentes de valor.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Default="00DD755F" w:rsidP="00DD13B3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>2. Identificaci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ón de oportunidades de negocio:</w:t>
            </w:r>
          </w:p>
          <w:p w:rsidR="00DD755F" w:rsidRDefault="00DD755F" w:rsidP="00DD13B3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DD755F" w:rsidRDefault="00DD755F" w:rsidP="00DD13B3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- He</w:t>
            </w:r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rramientas de creación - Configuración de modelos de negocio innovadores: BMC (Business </w:t>
            </w:r>
            <w:proofErr w:type="spellStart"/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>Model</w:t>
            </w:r>
            <w:proofErr w:type="spellEnd"/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proofErr w:type="spellStart"/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>Canvas</w:t>
            </w:r>
            <w:proofErr w:type="spellEnd"/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) vs LS (Lean </w:t>
            </w:r>
            <w:proofErr w:type="spellStart"/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>Start</w:t>
            </w:r>
            <w:proofErr w:type="spellEnd"/>
            <w:r w:rsidRPr="00317E1B">
              <w:rPr>
                <w:rFonts w:ascii="Tahoma" w:hAnsi="Tahoma" w:cs="Tahoma"/>
                <w:i w:val="0"/>
                <w:sz w:val="20"/>
                <w:lang w:val="es-ES"/>
              </w:rPr>
              <w:t xml:space="preserve"> up)</w:t>
            </w:r>
          </w:p>
          <w:p w:rsidR="00DD755F" w:rsidRPr="00FF69A7" w:rsidRDefault="00DD755F" w:rsidP="00DD13B3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DD755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 xml:space="preserve">El docente presenta el Lienzo </w:t>
            </w:r>
            <w:proofErr w:type="spellStart"/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>Canvas</w:t>
            </w:r>
            <w:proofErr w:type="spellEnd"/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 xml:space="preserve"> y el Lean </w:t>
            </w:r>
            <w:proofErr w:type="spellStart"/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>Start</w:t>
            </w:r>
            <w:proofErr w:type="spellEnd"/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 xml:space="preserve"> up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;</w:t>
            </w:r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P</w:t>
            </w:r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 xml:space="preserve">ara su ejemplificación se estudian y comparan mediante el método del caso: Skype y </w:t>
            </w:r>
            <w:proofErr w:type="spellStart"/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>Nespresso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DD13B3" w:rsidRDefault="00DD755F" w:rsidP="00DD755F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>Los estudiantes (individual o por equipos) tomando como insumo sus ideas de negocio previamente priorizadas realizan la configuración de sus  modelo de negocio utilizando una de las dos herramientas (BMC o LS) aprendidas.</w:t>
            </w:r>
          </w:p>
        </w:tc>
      </w:tr>
      <w:tr w:rsidR="00DD755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3948EA" w:rsidRDefault="00DD755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lastRenderedPageBreak/>
              <w:t>5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CD387B" w:rsidP="00CD387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>Identifica los componentes de un plan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de negocios y su importancia para minimizar el riesgo al momento de la puesta en marcha de un emprendimiento sea éste de carácter económico o social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FF69A7" w:rsidRDefault="00DD755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Default="00DD755F" w:rsidP="00FD629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Configuración de Plan de Negocios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:</w:t>
            </w:r>
          </w:p>
          <w:p w:rsidR="00DD755F" w:rsidRDefault="00DD755F" w:rsidP="00FD629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DD755F" w:rsidRDefault="00DD755F" w:rsidP="00FD629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 - Qué es un Plan de negocios? (Módulos que lo componen)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–</w:t>
            </w: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Herramientas para configuración del plan de negocios</w:t>
            </w:r>
          </w:p>
          <w:p w:rsidR="00DD755F" w:rsidRPr="00FF69A7" w:rsidRDefault="00DD755F" w:rsidP="00FD629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DD755F" w:rsidRDefault="00DD755F" w:rsidP="0065638A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>Mesa redonda: El docente entrega la lectura “Negocios innovadores” para ser estudiada por parejas. Se discute posteriormente las características comunes y particulares que llevaron a algunos negocios a tener marcada aceptación en el mercado</w:t>
            </w:r>
            <w:r w:rsidR="00AF2F94">
              <w:rPr>
                <w:rFonts w:ascii="Tahoma" w:hAnsi="Tahoma" w:cs="Tahoma"/>
                <w:i w:val="0"/>
                <w:sz w:val="20"/>
                <w:lang w:val="es-ES"/>
              </w:rPr>
              <w:t xml:space="preserve">. </w:t>
            </w:r>
            <w:r w:rsidRPr="00DD755F">
              <w:rPr>
                <w:rFonts w:ascii="Tahoma" w:hAnsi="Tahoma" w:cs="Tahoma"/>
                <w:i w:val="0"/>
                <w:sz w:val="20"/>
                <w:lang w:val="es-ES"/>
              </w:rPr>
              <w:t>Para finalizar se introduce la herramienta plan de negocios</w:t>
            </w:r>
          </w:p>
          <w:p w:rsidR="00DD755F" w:rsidRPr="00DD13B3" w:rsidRDefault="00DD755F" w:rsidP="0065638A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55F" w:rsidRPr="00DD13B3" w:rsidRDefault="00CD387B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>Elaboración en Excel de una matriz comparativa donde se referencien varios tipo de planes de negocios (de fuentes distintas) para encontrar elementos comunes y particulares de cada fuente. (Trabajo desarrollado individual o por parejas)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6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CD387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Analiza las variables mercadológicas, las estrategias de marketing y la proyección de ventas estructuradas en un plan de mercadeo </w:t>
            </w: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>para mejorar las opciones de comercialización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y la generación de ingresos</w:t>
            </w: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 xml:space="preserve"> del modelo de negocio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3. Configuración de Plan de Negocios 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Módulo de Mercados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: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8D7D37" w:rsidRDefault="003A22FF" w:rsidP="008D7D37">
            <w:pPr>
              <w:rPr>
                <w:rFonts w:ascii="Tahoma" w:hAnsi="Tahoma" w:cs="Tahoma"/>
                <w:i w:val="0"/>
                <w:sz w:val="20"/>
              </w:rPr>
            </w:pPr>
            <w:r w:rsidRPr="008D7D37">
              <w:rPr>
                <w:rFonts w:ascii="Tahoma" w:hAnsi="Tahoma" w:cs="Tahoma"/>
                <w:i w:val="0"/>
                <w:sz w:val="20"/>
              </w:rPr>
              <w:t>Descripción del Producto/Servicio</w:t>
            </w:r>
            <w:r>
              <w:rPr>
                <w:rFonts w:ascii="Tahoma" w:hAnsi="Tahoma" w:cs="Tahoma"/>
                <w:i w:val="0"/>
                <w:sz w:val="20"/>
              </w:rPr>
              <w:t>,</w:t>
            </w:r>
          </w:p>
          <w:p w:rsidR="003A22FF" w:rsidRPr="00FF69A7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8D7D37">
              <w:rPr>
                <w:rFonts w:ascii="Tahoma" w:hAnsi="Tahoma" w:cs="Tahoma"/>
                <w:i w:val="0"/>
                <w:sz w:val="20"/>
              </w:rPr>
              <w:t>Análisis del sector industrial (o estudio del arte para el caso de productos/servicios innovadores)</w:t>
            </w:r>
            <w:r>
              <w:rPr>
                <w:rFonts w:ascii="Tahoma" w:hAnsi="Tahoma" w:cs="Tahoma"/>
                <w:i w:val="0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C93E29" w:rsidRDefault="003A22FF" w:rsidP="00707AA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Presentación de los componentes del </w:t>
            </w:r>
            <w:r w:rsidR="00AF2F94" w:rsidRPr="00C93E29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Mercados</w:t>
            </w:r>
          </w:p>
          <w:p w:rsidR="003A22FF" w:rsidRPr="00C93E29" w:rsidRDefault="001D0F62" w:rsidP="00707AA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="003A22FF">
              <w:rPr>
                <w:rFonts w:ascii="Tahoma" w:hAnsi="Tahoma" w:cs="Tahoma"/>
                <w:i w:val="0"/>
                <w:sz w:val="20"/>
                <w:lang w:val="es-ES"/>
              </w:rPr>
              <w:t>(análisis de producto)</w:t>
            </w:r>
          </w:p>
          <w:p w:rsidR="003A22FF" w:rsidRPr="008D7D37" w:rsidRDefault="003A22FF" w:rsidP="00707AAF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8D7D37" w:rsidRDefault="003A22FF" w:rsidP="003A22FF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de Mercados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modelo de negocio previamente configurado) que el estudiante adelantará para el desarrollo del curso. 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7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654235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Analiza las variables mercadológicas, las estrategias de marketing y la proyección de ventas estructuradas en un plan de mercadeo </w:t>
            </w: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>para mejorar las opciones de comercialización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y la generación de ingresos</w:t>
            </w: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 xml:space="preserve"> del modelo de negocio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Módulo de Mercados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: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8D7D37" w:rsidRDefault="003A22FF" w:rsidP="008D7D37">
            <w:pPr>
              <w:rPr>
                <w:rFonts w:ascii="Tahoma" w:hAnsi="Tahoma" w:cs="Tahoma"/>
                <w:i w:val="0"/>
                <w:sz w:val="20"/>
              </w:rPr>
            </w:pPr>
            <w:r w:rsidRPr="008D7D37">
              <w:rPr>
                <w:rFonts w:ascii="Tahoma" w:hAnsi="Tahoma" w:cs="Tahoma"/>
                <w:i w:val="0"/>
                <w:sz w:val="20"/>
              </w:rPr>
              <w:t>Definición y análisis del Mer</w:t>
            </w:r>
            <w:r>
              <w:rPr>
                <w:rFonts w:ascii="Tahoma" w:hAnsi="Tahoma" w:cs="Tahoma"/>
                <w:i w:val="0"/>
                <w:sz w:val="20"/>
              </w:rPr>
              <w:t xml:space="preserve">cado objetivo, </w:t>
            </w:r>
            <w:r w:rsidRPr="008D7D37">
              <w:rPr>
                <w:rFonts w:ascii="Tahoma" w:hAnsi="Tahoma" w:cs="Tahoma"/>
                <w:i w:val="0"/>
                <w:sz w:val="20"/>
              </w:rPr>
              <w:t xml:space="preserve">Análisis de la </w:t>
            </w:r>
            <w:r w:rsidRPr="008D7D37">
              <w:rPr>
                <w:rFonts w:ascii="Tahoma" w:hAnsi="Tahoma" w:cs="Tahoma"/>
                <w:i w:val="0"/>
                <w:sz w:val="20"/>
              </w:rPr>
              <w:lastRenderedPageBreak/>
              <w:t>competencia (o análisis de sustitutos para productos/servicios innovadores)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D7D37">
              <w:rPr>
                <w:rFonts w:ascii="Tahoma" w:hAnsi="Tahoma" w:cs="Tahoma"/>
                <w:i w:val="0"/>
                <w:sz w:val="20"/>
              </w:rPr>
              <w:t>Análisis de Canales de distribución</w:t>
            </w:r>
            <w:r>
              <w:rPr>
                <w:rFonts w:ascii="Tahoma" w:hAnsi="Tahoma" w:cs="Tahoma"/>
                <w:i w:val="0"/>
                <w:sz w:val="20"/>
              </w:rPr>
              <w:t>.</w:t>
            </w:r>
          </w:p>
          <w:p w:rsidR="003A22FF" w:rsidRPr="00FF69A7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C93E29" w:rsidRDefault="003A22FF" w:rsidP="003A22F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 xml:space="preserve">Presentación de los componentes del </w:t>
            </w:r>
            <w:r w:rsidR="00AF2F94" w:rsidRPr="00C93E29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Mercados</w:t>
            </w:r>
          </w:p>
          <w:p w:rsidR="003A22FF" w:rsidRPr="00C93E29" w:rsidRDefault="001D0F62" w:rsidP="003A22F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="003A22FF">
              <w:rPr>
                <w:rFonts w:ascii="Tahoma" w:hAnsi="Tahoma" w:cs="Tahoma"/>
                <w:i w:val="0"/>
                <w:sz w:val="20"/>
                <w:lang w:val="es-ES"/>
              </w:rPr>
              <w:t>(estrategias marketing)</w:t>
            </w:r>
          </w:p>
          <w:p w:rsidR="003A22FF" w:rsidRPr="00FF69A7" w:rsidRDefault="003A22FF" w:rsidP="00DD755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737D65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de Mercados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>modelo de negocio previamente configurado) que el estudiante adelantará para el desarrollo del curso.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lastRenderedPageBreak/>
              <w:t>8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22F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Analiza las variables mercadológicas, las estrategias de marketing y la proyección de ventas estructuradas en un plan de mercadeo </w:t>
            </w: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>para mejorar las opciones de comercialización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y la generación de ingresos</w:t>
            </w:r>
            <w:r w:rsidRPr="00CD387B">
              <w:rPr>
                <w:rFonts w:ascii="Tahoma" w:hAnsi="Tahoma" w:cs="Tahoma"/>
                <w:i w:val="0"/>
                <w:sz w:val="20"/>
                <w:lang w:val="es-ES"/>
              </w:rPr>
              <w:t xml:space="preserve"> del modelo de negocio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Módulo de Mercados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: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8D7D37" w:rsidRDefault="003A22FF" w:rsidP="008D7D37">
            <w:pPr>
              <w:rPr>
                <w:rFonts w:ascii="Tahoma" w:hAnsi="Tahoma" w:cs="Tahoma"/>
                <w:i w:val="0"/>
                <w:sz w:val="20"/>
              </w:rPr>
            </w:pPr>
            <w:r w:rsidRPr="008D7D37">
              <w:rPr>
                <w:rFonts w:ascii="Tahoma" w:hAnsi="Tahoma" w:cs="Tahoma"/>
                <w:i w:val="0"/>
                <w:sz w:val="20"/>
              </w:rPr>
              <w:t>Definición y análisis de estrategias de precio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D7D37">
              <w:rPr>
                <w:rFonts w:ascii="Tahoma" w:hAnsi="Tahoma" w:cs="Tahoma"/>
                <w:i w:val="0"/>
                <w:sz w:val="20"/>
              </w:rPr>
              <w:t>Definición y análisis de estrategias de promoción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D7D37">
              <w:rPr>
                <w:rFonts w:ascii="Tahoma" w:hAnsi="Tahoma" w:cs="Tahoma"/>
                <w:i w:val="0"/>
                <w:sz w:val="20"/>
              </w:rPr>
              <w:t>Definición y análisis de estrategias de comunicación (físicas y virtuales)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D7D37">
              <w:rPr>
                <w:rFonts w:ascii="Tahoma" w:hAnsi="Tahoma" w:cs="Tahoma"/>
                <w:i w:val="0"/>
                <w:sz w:val="20"/>
              </w:rPr>
              <w:t>Pronóstico de la demanda (Proyección de ventas)</w:t>
            </w:r>
          </w:p>
          <w:p w:rsidR="003A22FF" w:rsidRPr="00FF69A7" w:rsidRDefault="003A22FF" w:rsidP="00FD629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C93E29" w:rsidRDefault="003A22FF" w:rsidP="003A22F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Presentación de los componentes del </w:t>
            </w:r>
            <w:r w:rsidR="00AF2F94" w:rsidRPr="00C93E29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Mercados</w:t>
            </w:r>
          </w:p>
          <w:p w:rsidR="003A22FF" w:rsidRPr="00C93E29" w:rsidRDefault="003A22FF" w:rsidP="003A22F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 w:rsidR="001D0F62"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(proyección de ventas)</w:t>
            </w:r>
          </w:p>
          <w:p w:rsidR="003A22FF" w:rsidRPr="008D7D37" w:rsidRDefault="003A22FF" w:rsidP="00824C7F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F92AD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de Mercados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>modelo de negocio previamente configurado) que el estudiante adelantará para el desarrollo del curso.</w:t>
            </w:r>
          </w:p>
          <w:p w:rsidR="001D0F62" w:rsidRPr="008D7D37" w:rsidRDefault="001D0F62" w:rsidP="00F92ADD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Entrega parcial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9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36E94" w:rsidP="001D0F6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</w:rPr>
              <w:t>Identifica las necesidades del proceso productivo (o servicio) para configurar un plan de producci</w:t>
            </w:r>
            <w:r w:rsidR="001D0F62">
              <w:rPr>
                <w:rFonts w:ascii="Tahoma" w:hAnsi="Tahoma" w:cs="Tahoma"/>
                <w:i w:val="0"/>
                <w:sz w:val="20"/>
              </w:rPr>
              <w:t>ón que permite planear</w:t>
            </w:r>
            <w:r>
              <w:rPr>
                <w:rFonts w:ascii="Tahoma" w:hAnsi="Tahoma" w:cs="Tahoma"/>
                <w:i w:val="0"/>
                <w:sz w:val="20"/>
              </w:rPr>
              <w:t xml:space="preserve"> la operación del </w:t>
            </w:r>
            <w:r w:rsidR="001D0F62">
              <w:rPr>
                <w:rFonts w:ascii="Tahoma" w:hAnsi="Tahoma" w:cs="Tahoma"/>
                <w:i w:val="0"/>
                <w:sz w:val="20"/>
              </w:rPr>
              <w:t>plan de negocios.</w:t>
            </w:r>
            <w:r>
              <w:rPr>
                <w:rFonts w:ascii="Tahoma" w:hAnsi="Tahoma" w:cs="Tahoma"/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Módulo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Operacional:</w:t>
            </w: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Default="003A22FF" w:rsidP="008D7D3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8D7D37">
              <w:rPr>
                <w:rFonts w:ascii="Tahoma" w:hAnsi="Tahoma" w:cs="Tahoma"/>
                <w:i w:val="0"/>
                <w:sz w:val="20"/>
              </w:rPr>
              <w:t>Análisis de Proveeduría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D7D37">
              <w:rPr>
                <w:rFonts w:ascii="Tahoma" w:hAnsi="Tahoma" w:cs="Tahoma"/>
                <w:i w:val="0"/>
                <w:sz w:val="20"/>
              </w:rPr>
              <w:t xml:space="preserve">Estudio de requerimientos de </w:t>
            </w:r>
            <w:r w:rsidR="00AF2F94" w:rsidRPr="008D7D37">
              <w:rPr>
                <w:rFonts w:ascii="Tahoma" w:hAnsi="Tahoma" w:cs="Tahoma"/>
                <w:i w:val="0"/>
                <w:sz w:val="20"/>
              </w:rPr>
              <w:t>Maquinaria</w:t>
            </w:r>
            <w:r w:rsidRPr="008D7D37">
              <w:rPr>
                <w:rFonts w:ascii="Tahoma" w:hAnsi="Tahoma" w:cs="Tahoma"/>
                <w:i w:val="0"/>
                <w:sz w:val="20"/>
              </w:rPr>
              <w:t>, Equipos y tecnología</w:t>
            </w:r>
            <w:r>
              <w:rPr>
                <w:rFonts w:ascii="Tahoma" w:hAnsi="Tahoma" w:cs="Tahoma"/>
                <w:i w:val="0"/>
                <w:sz w:val="20"/>
              </w:rPr>
              <w:t>.</w:t>
            </w:r>
            <w:r w:rsidRPr="008D7D37">
              <w:rPr>
                <w:rFonts w:ascii="Tahoma" w:hAnsi="Tahoma" w:cs="Tahoma"/>
                <w:i w:val="0"/>
                <w:sz w:val="20"/>
              </w:rPr>
              <w:t xml:space="preserve"> Descripción del </w:t>
            </w:r>
            <w:r w:rsidRPr="008D7D37">
              <w:rPr>
                <w:rFonts w:ascii="Tahoma" w:hAnsi="Tahoma" w:cs="Tahoma"/>
                <w:i w:val="0"/>
                <w:sz w:val="20"/>
              </w:rPr>
              <w:lastRenderedPageBreak/>
              <w:t>proceso pr</w:t>
            </w:r>
            <w:r>
              <w:rPr>
                <w:rFonts w:ascii="Tahoma" w:hAnsi="Tahoma" w:cs="Tahoma"/>
                <w:i w:val="0"/>
                <w:sz w:val="20"/>
              </w:rPr>
              <w:t>oductivo o del servicio (Incluye</w:t>
            </w:r>
            <w:r w:rsidRPr="008D7D37">
              <w:rPr>
                <w:rFonts w:ascii="Tahoma" w:hAnsi="Tahoma" w:cs="Tahoma"/>
                <w:i w:val="0"/>
                <w:sz w:val="20"/>
              </w:rPr>
              <w:t xml:space="preserve"> los diagramas correspondientes)</w:t>
            </w:r>
            <w:r>
              <w:rPr>
                <w:rFonts w:ascii="Tahoma" w:hAnsi="Tahoma" w:cs="Tahoma"/>
                <w:i w:val="0"/>
                <w:sz w:val="20"/>
              </w:rPr>
              <w:t xml:space="preserve">,  </w:t>
            </w:r>
          </w:p>
          <w:p w:rsidR="003A22FF" w:rsidRPr="00FF69A7" w:rsidRDefault="003A22FF" w:rsidP="002F58AD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0F62" w:rsidRPr="00C93E29" w:rsidRDefault="001D0F62" w:rsidP="001D0F6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 xml:space="preserve">Presentación de los componentes del </w:t>
            </w:r>
            <w:r w:rsidR="00AF2F94" w:rsidRPr="00C93E29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Operacional</w:t>
            </w:r>
          </w:p>
          <w:p w:rsidR="001D0F62" w:rsidRPr="00C93E29" w:rsidRDefault="001D0F62" w:rsidP="001D0F6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(proceso productivo)</w:t>
            </w:r>
          </w:p>
          <w:p w:rsidR="003A22FF" w:rsidRPr="003A0684" w:rsidRDefault="003A22FF" w:rsidP="00995AB2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A0684" w:rsidRDefault="001D0F62" w:rsidP="001D0F62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Operacional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>modelo de negocio previamente configurado) que el estudiante adelantará para el desarrollo del curso.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lastRenderedPageBreak/>
              <w:t>10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17E1B" w:rsidRDefault="001D0F62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</w:rPr>
              <w:t>Identifica las necesidades del proceso productivo (o servicio) para configurar un plan de producción que permite planear la operación del plan de negocios.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3A0684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</w:p>
          <w:p w:rsidR="003A22FF" w:rsidRDefault="003A22FF" w:rsidP="003A0684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3A0684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Módulo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Operacional:</w:t>
            </w:r>
          </w:p>
          <w:p w:rsidR="003A22FF" w:rsidRDefault="003A22FF" w:rsidP="003A0684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8D7D37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  <w:r w:rsidRPr="008D7D37">
              <w:rPr>
                <w:rFonts w:ascii="Tahoma" w:hAnsi="Tahoma" w:cs="Tahoma"/>
                <w:i w:val="0"/>
                <w:sz w:val="20"/>
              </w:rPr>
              <w:t xml:space="preserve">Diseño y análisis de </w:t>
            </w:r>
            <w:r>
              <w:rPr>
                <w:rFonts w:ascii="Tahoma" w:hAnsi="Tahoma" w:cs="Tahoma"/>
                <w:i w:val="0"/>
                <w:sz w:val="20"/>
              </w:rPr>
              <w:t>capacidad de producción (Incluye</w:t>
            </w:r>
            <w:r w:rsidRPr="008D7D37">
              <w:rPr>
                <w:rFonts w:ascii="Tahoma" w:hAnsi="Tahoma" w:cs="Tahoma"/>
                <w:i w:val="0"/>
                <w:sz w:val="20"/>
              </w:rPr>
              <w:t xml:space="preserve"> las herramientas de simulación necesarias</w:t>
            </w:r>
            <w:r>
              <w:rPr>
                <w:rFonts w:ascii="Tahoma" w:hAnsi="Tahoma" w:cs="Tahoma"/>
                <w:i w:val="0"/>
                <w:sz w:val="20"/>
              </w:rPr>
              <w:t xml:space="preserve">). </w:t>
            </w:r>
            <w:r w:rsidRPr="008D7D37">
              <w:rPr>
                <w:rFonts w:ascii="Tahoma" w:hAnsi="Tahoma" w:cs="Tahoma"/>
                <w:i w:val="0"/>
                <w:sz w:val="20"/>
              </w:rPr>
              <w:t>Diseño y análisis de Planta</w:t>
            </w:r>
            <w:r w:rsidR="002E61B1">
              <w:rPr>
                <w:rFonts w:ascii="Tahoma" w:hAnsi="Tahoma" w:cs="Tahoma"/>
                <w:i w:val="0"/>
                <w:sz w:val="20"/>
              </w:rPr>
              <w:t xml:space="preserve">, macro y </w:t>
            </w:r>
            <w:proofErr w:type="spellStart"/>
            <w:r w:rsidR="002E61B1">
              <w:rPr>
                <w:rFonts w:ascii="Tahoma" w:hAnsi="Tahoma" w:cs="Tahoma"/>
                <w:i w:val="0"/>
                <w:sz w:val="20"/>
              </w:rPr>
              <w:t>microlocalización</w:t>
            </w:r>
            <w:proofErr w:type="spellEnd"/>
            <w:r w:rsidRPr="008D7D37">
              <w:rPr>
                <w:rFonts w:ascii="Tahoma" w:hAnsi="Tahoma" w:cs="Tahoma"/>
                <w:i w:val="0"/>
                <w:sz w:val="20"/>
              </w:rPr>
              <w:t xml:space="preserve"> (</w:t>
            </w:r>
            <w:proofErr w:type="spellStart"/>
            <w:r w:rsidRPr="008D7D37">
              <w:rPr>
                <w:rFonts w:ascii="Tahoma" w:hAnsi="Tahoma" w:cs="Tahoma"/>
                <w:i w:val="0"/>
                <w:sz w:val="20"/>
              </w:rPr>
              <w:t>Layout</w:t>
            </w:r>
            <w:proofErr w:type="spellEnd"/>
            <w:r w:rsidRPr="008D7D37">
              <w:rPr>
                <w:rFonts w:ascii="Tahoma" w:hAnsi="Tahoma" w:cs="Tahoma"/>
                <w:i w:val="0"/>
                <w:sz w:val="20"/>
              </w:rPr>
              <w:t>)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D7D37">
              <w:rPr>
                <w:rFonts w:ascii="Tahoma" w:hAnsi="Tahoma" w:cs="Tahoma"/>
                <w:i w:val="0"/>
                <w:sz w:val="20"/>
              </w:rPr>
              <w:t>Plan de producción</w:t>
            </w:r>
          </w:p>
          <w:p w:rsidR="003A22FF" w:rsidRPr="008D7D37" w:rsidRDefault="003A22FF" w:rsidP="003A0684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FF69A7" w:rsidRDefault="003A22FF" w:rsidP="003A0684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0F62" w:rsidRPr="00C93E29" w:rsidRDefault="001D0F62" w:rsidP="001D0F6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Presentación de los componentes del </w:t>
            </w:r>
            <w:r w:rsidR="00AF2F94" w:rsidRPr="00C93E29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Operacional</w:t>
            </w:r>
          </w:p>
          <w:p w:rsidR="001D0F62" w:rsidRPr="00C93E29" w:rsidRDefault="001D0F62" w:rsidP="001D0F6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(Plan de producción)</w:t>
            </w:r>
          </w:p>
          <w:p w:rsidR="003A22FF" w:rsidRPr="00FF69A7" w:rsidRDefault="003A22FF" w:rsidP="00995AB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1D0F62" w:rsidP="00C93E29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Operacional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>modelo de negocio previamente configurado) que el estudiante adelantará para el desarrollo del curso.</w:t>
            </w:r>
          </w:p>
          <w:p w:rsidR="001D0F62" w:rsidRPr="00FF69A7" w:rsidRDefault="001D0F62" w:rsidP="00C93E29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Entrega Parcial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11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17E1B" w:rsidRDefault="003A118E" w:rsidP="001D0F62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3A118E">
              <w:rPr>
                <w:rFonts w:ascii="Tahoma" w:hAnsi="Tahoma" w:cs="Tahoma"/>
                <w:i w:val="0"/>
                <w:sz w:val="20"/>
              </w:rPr>
              <w:t xml:space="preserve">Comprende la importancia </w:t>
            </w:r>
            <w:r w:rsidR="001D0F62">
              <w:rPr>
                <w:rFonts w:ascii="Tahoma" w:hAnsi="Tahoma" w:cs="Tahoma"/>
                <w:i w:val="0"/>
                <w:sz w:val="20"/>
              </w:rPr>
              <w:t>de la planeación estratégica y el</w:t>
            </w:r>
            <w:r w:rsidRPr="003A118E">
              <w:rPr>
                <w:rFonts w:ascii="Tahoma" w:hAnsi="Tahoma" w:cs="Tahoma"/>
                <w:i w:val="0"/>
                <w:sz w:val="20"/>
              </w:rPr>
              <w:t xml:space="preserve"> recurso humano mediante la estructura</w:t>
            </w:r>
            <w:r>
              <w:rPr>
                <w:rFonts w:ascii="Tahoma" w:hAnsi="Tahoma" w:cs="Tahoma"/>
                <w:i w:val="0"/>
                <w:sz w:val="20"/>
              </w:rPr>
              <w:t>ción</w:t>
            </w:r>
            <w:r w:rsidRPr="003A118E">
              <w:rPr>
                <w:rFonts w:ascii="Tahoma" w:hAnsi="Tahoma" w:cs="Tahoma"/>
                <w:i w:val="0"/>
                <w:sz w:val="20"/>
              </w:rPr>
              <w:t xml:space="preserve"> del </w:t>
            </w:r>
            <w:r w:rsidR="00F55B14" w:rsidRPr="003A118E">
              <w:rPr>
                <w:rFonts w:ascii="Tahoma" w:hAnsi="Tahoma" w:cs="Tahoma"/>
                <w:i w:val="0"/>
                <w:sz w:val="20"/>
              </w:rPr>
              <w:t>módulo</w:t>
            </w:r>
            <w:r w:rsidRPr="003A118E">
              <w:rPr>
                <w:rFonts w:ascii="Tahoma" w:hAnsi="Tahoma" w:cs="Tahoma"/>
                <w:i w:val="0"/>
                <w:sz w:val="20"/>
              </w:rPr>
              <w:t xml:space="preserve"> organizacional para cuantificar los requerimientos de talento humano necesarios</w:t>
            </w:r>
            <w:r>
              <w:rPr>
                <w:rFonts w:ascii="Tahoma" w:hAnsi="Tahoma" w:cs="Tahoma"/>
                <w:i w:val="0"/>
                <w:sz w:val="20"/>
              </w:rPr>
              <w:t xml:space="preserve"> en el plan de negocios</w:t>
            </w:r>
            <w:r w:rsidR="001D0F62">
              <w:rPr>
                <w:rFonts w:ascii="Tahoma" w:hAnsi="Tahoma" w:cs="Tahoma"/>
                <w:i w:val="0"/>
                <w:sz w:val="20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Módulo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Organizacional:</w:t>
            </w: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  <w:r w:rsidRPr="0086786F">
              <w:rPr>
                <w:rFonts w:ascii="Tahoma" w:hAnsi="Tahoma" w:cs="Tahoma"/>
                <w:i w:val="0"/>
                <w:sz w:val="20"/>
              </w:rPr>
              <w:t>Estructura legal-jurídica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6786F">
              <w:rPr>
                <w:rFonts w:ascii="Tahoma" w:hAnsi="Tahoma" w:cs="Tahoma"/>
                <w:i w:val="0"/>
                <w:sz w:val="20"/>
              </w:rPr>
              <w:t>Misión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6786F">
              <w:rPr>
                <w:rFonts w:ascii="Tahoma" w:hAnsi="Tahoma" w:cs="Tahoma"/>
                <w:i w:val="0"/>
                <w:sz w:val="20"/>
              </w:rPr>
              <w:t>Visión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6786F">
              <w:rPr>
                <w:rFonts w:ascii="Tahoma" w:hAnsi="Tahoma" w:cs="Tahoma"/>
                <w:i w:val="0"/>
                <w:sz w:val="20"/>
              </w:rPr>
              <w:t>Objetivos estratégicos (para el corto y mediano plazo)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6786F">
              <w:rPr>
                <w:rFonts w:ascii="Tahoma" w:hAnsi="Tahoma" w:cs="Tahoma"/>
                <w:i w:val="0"/>
                <w:sz w:val="20"/>
              </w:rPr>
              <w:t>Estructura Orgánica y Requerimientos de personal</w:t>
            </w:r>
            <w:r>
              <w:rPr>
                <w:rFonts w:ascii="Tahoma" w:hAnsi="Tahoma" w:cs="Tahoma"/>
                <w:i w:val="0"/>
                <w:sz w:val="20"/>
              </w:rPr>
              <w:t>.</w:t>
            </w:r>
          </w:p>
          <w:p w:rsidR="003A22FF" w:rsidRPr="00FF69A7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0F62" w:rsidRPr="00C93E29" w:rsidRDefault="001D0F62" w:rsidP="001D0F6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>Presentación de los componen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tes del </w:t>
            </w:r>
            <w:r w:rsidR="00AF2F94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Organizacional</w:t>
            </w:r>
          </w:p>
          <w:p w:rsidR="001D0F62" w:rsidRPr="00C93E29" w:rsidRDefault="001D0F62" w:rsidP="001D0F6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(Estructura Organizacional)</w:t>
            </w:r>
          </w:p>
          <w:p w:rsidR="003A22FF" w:rsidRPr="003A0684" w:rsidRDefault="003A22FF" w:rsidP="00F92ADD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01D8" w:rsidRDefault="001901D8" w:rsidP="001901D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Organizacional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>modelo de negocio previamente configurado) que el estudiante adelantará para el desarrollo del curso.</w:t>
            </w:r>
          </w:p>
          <w:p w:rsidR="003A22FF" w:rsidRPr="003A0684" w:rsidRDefault="003A22FF" w:rsidP="001901D8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lastRenderedPageBreak/>
              <w:t>12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17E1B" w:rsidRDefault="001901D8" w:rsidP="003D67CC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3A118E">
              <w:rPr>
                <w:rFonts w:ascii="Tahoma" w:hAnsi="Tahoma" w:cs="Tahoma"/>
                <w:i w:val="0"/>
                <w:sz w:val="20"/>
              </w:rPr>
              <w:t xml:space="preserve">Comprende la importancia </w:t>
            </w:r>
            <w:r>
              <w:rPr>
                <w:rFonts w:ascii="Tahoma" w:hAnsi="Tahoma" w:cs="Tahoma"/>
                <w:i w:val="0"/>
                <w:sz w:val="20"/>
              </w:rPr>
              <w:t>de la planeación estratégica y el</w:t>
            </w:r>
            <w:r w:rsidRPr="003A118E">
              <w:rPr>
                <w:rFonts w:ascii="Tahoma" w:hAnsi="Tahoma" w:cs="Tahoma"/>
                <w:i w:val="0"/>
                <w:sz w:val="20"/>
              </w:rPr>
              <w:t xml:space="preserve"> recurso humano mediante la estructura</w:t>
            </w:r>
            <w:r>
              <w:rPr>
                <w:rFonts w:ascii="Tahoma" w:hAnsi="Tahoma" w:cs="Tahoma"/>
                <w:i w:val="0"/>
                <w:sz w:val="20"/>
              </w:rPr>
              <w:t>ción</w:t>
            </w:r>
            <w:r w:rsidRPr="003A118E">
              <w:rPr>
                <w:rFonts w:ascii="Tahoma" w:hAnsi="Tahoma" w:cs="Tahoma"/>
                <w:i w:val="0"/>
                <w:sz w:val="20"/>
              </w:rPr>
              <w:t xml:space="preserve"> del </w:t>
            </w:r>
            <w:r w:rsidR="00F55B14" w:rsidRPr="003A118E">
              <w:rPr>
                <w:rFonts w:ascii="Tahoma" w:hAnsi="Tahoma" w:cs="Tahoma"/>
                <w:i w:val="0"/>
                <w:sz w:val="20"/>
              </w:rPr>
              <w:t>módulo</w:t>
            </w:r>
            <w:r w:rsidRPr="003A118E">
              <w:rPr>
                <w:rFonts w:ascii="Tahoma" w:hAnsi="Tahoma" w:cs="Tahoma"/>
                <w:i w:val="0"/>
                <w:sz w:val="20"/>
              </w:rPr>
              <w:t xml:space="preserve"> organizacional para cuantificar los requerimientos de talento humano necesarios</w:t>
            </w:r>
            <w:r>
              <w:rPr>
                <w:rFonts w:ascii="Tahoma" w:hAnsi="Tahoma" w:cs="Tahoma"/>
                <w:i w:val="0"/>
                <w:sz w:val="20"/>
              </w:rPr>
              <w:t xml:space="preserve"> en el plan de negocios.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Módulo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Organizacional:</w:t>
            </w: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86786F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  <w:r w:rsidRPr="0086786F">
              <w:rPr>
                <w:rFonts w:ascii="Tahoma" w:hAnsi="Tahoma" w:cs="Tahoma"/>
                <w:i w:val="0"/>
                <w:sz w:val="20"/>
              </w:rPr>
              <w:t>Manual de funciones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86786F">
              <w:rPr>
                <w:rFonts w:ascii="Tahoma" w:hAnsi="Tahoma" w:cs="Tahoma"/>
                <w:i w:val="0"/>
                <w:sz w:val="20"/>
              </w:rPr>
              <w:t>Análisis de Costos y</w:t>
            </w:r>
            <w:r>
              <w:rPr>
                <w:rFonts w:ascii="Tahoma" w:hAnsi="Tahoma" w:cs="Tahoma"/>
                <w:i w:val="0"/>
                <w:sz w:val="20"/>
              </w:rPr>
              <w:t xml:space="preserve"> Gastos Administrativos (incluye</w:t>
            </w:r>
            <w:r w:rsidRPr="0086786F">
              <w:rPr>
                <w:rFonts w:ascii="Tahoma" w:hAnsi="Tahoma" w:cs="Tahoma"/>
                <w:i w:val="0"/>
                <w:sz w:val="20"/>
              </w:rPr>
              <w:t xml:space="preserve"> análisis de impuestos)</w:t>
            </w:r>
          </w:p>
          <w:p w:rsidR="003A22FF" w:rsidRPr="00FF69A7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01D8" w:rsidRPr="00C93E29" w:rsidRDefault="001901D8" w:rsidP="001901D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Presentación de los componen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tes del </w:t>
            </w:r>
            <w:r w:rsidR="00AF2F94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Organizacional</w:t>
            </w:r>
          </w:p>
          <w:p w:rsidR="001901D8" w:rsidRPr="00C93E29" w:rsidRDefault="001901D8" w:rsidP="001901D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(Estructura Organizacional)</w:t>
            </w:r>
          </w:p>
          <w:p w:rsidR="003A22FF" w:rsidRPr="00025C60" w:rsidRDefault="003A22FF" w:rsidP="006A2655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01D8" w:rsidRPr="001901D8" w:rsidRDefault="001901D8" w:rsidP="001901D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Organizacional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modelo de negocio previamente configurado) que el </w:t>
            </w: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estudiante adelantará para el desarrollo del curso.</w:t>
            </w:r>
          </w:p>
          <w:p w:rsidR="003A22FF" w:rsidRPr="00025C60" w:rsidRDefault="001901D8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Entrega Parcial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13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17E1B" w:rsidRDefault="000778F3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0778F3">
              <w:rPr>
                <w:rFonts w:ascii="Tahoma" w:hAnsi="Tahoma" w:cs="Tahoma"/>
                <w:i w:val="0"/>
                <w:sz w:val="20"/>
                <w:lang w:val="es-ES"/>
              </w:rPr>
              <w:t>Caracteriza los estados e indicadores financieros básicos del plan de negocios para identificar la viabilidad económica y financiera del futuro proyecto productivo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Módulo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Financiero:</w:t>
            </w:r>
          </w:p>
          <w:p w:rsidR="003A22FF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025C60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  <w:r w:rsidRPr="00025C60">
              <w:rPr>
                <w:rFonts w:ascii="Tahoma" w:hAnsi="Tahoma" w:cs="Tahoma"/>
                <w:i w:val="0"/>
                <w:sz w:val="20"/>
              </w:rPr>
              <w:t>Análisis de la Inversión (Activos fijos, intangibles, capital de trabajo, estructura del financiamiento, fuentes de financiamiento, Inversión total)</w:t>
            </w:r>
          </w:p>
          <w:p w:rsidR="003A22FF" w:rsidRPr="00025C60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  <w:r w:rsidRPr="00025C60">
              <w:rPr>
                <w:rFonts w:ascii="Tahoma" w:hAnsi="Tahoma" w:cs="Tahoma"/>
                <w:i w:val="0"/>
                <w:sz w:val="20"/>
              </w:rPr>
              <w:t>Presupuesto de Ingresos (ventas, cobros, otros)</w:t>
            </w:r>
          </w:p>
          <w:p w:rsidR="003A22FF" w:rsidRPr="00025C60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  <w:r w:rsidRPr="00025C60">
              <w:rPr>
                <w:rFonts w:ascii="Tahoma" w:hAnsi="Tahoma" w:cs="Tahoma"/>
                <w:i w:val="0"/>
                <w:sz w:val="20"/>
              </w:rPr>
              <w:t>Presupuesto de Egresos (compras, nómina, pagos, gastos administrativos, pago de la deuda, otros)</w:t>
            </w:r>
          </w:p>
          <w:p w:rsidR="003A22FF" w:rsidRPr="00025C60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  <w:r w:rsidRPr="00025C60">
              <w:rPr>
                <w:rFonts w:ascii="Tahoma" w:hAnsi="Tahoma" w:cs="Tahoma"/>
                <w:i w:val="0"/>
                <w:sz w:val="20"/>
              </w:rPr>
              <w:lastRenderedPageBreak/>
              <w:t>Presupuesto de Efectivo (o Flujo de Caja proyectado)</w:t>
            </w:r>
          </w:p>
          <w:p w:rsidR="003A22FF" w:rsidRPr="00FF69A7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22EF" w:rsidRPr="00C93E29" w:rsidRDefault="00AF22EF" w:rsidP="00AF22E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>Presentación de los componen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tes del </w:t>
            </w:r>
            <w:r w:rsidR="00AF2F94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Financiero</w:t>
            </w:r>
          </w:p>
          <w:p w:rsidR="00AF22EF" w:rsidRPr="00C93E29" w:rsidRDefault="00AF22EF" w:rsidP="00AF22E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(Presupuestos)</w:t>
            </w:r>
          </w:p>
          <w:p w:rsidR="003A22FF" w:rsidRPr="00025C60" w:rsidRDefault="003A22FF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22EF" w:rsidRPr="001901D8" w:rsidRDefault="00AF22EF" w:rsidP="00AF22E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Financiero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modelo de negocio previamente configurado) que el </w:t>
            </w: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estudiante adelantará para el desarrollo del curso.</w:t>
            </w:r>
          </w:p>
          <w:p w:rsidR="003A22FF" w:rsidRPr="00025C60" w:rsidRDefault="00AF22EF" w:rsidP="00AF22EF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Entrega Parcial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lastRenderedPageBreak/>
              <w:t>14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17E1B" w:rsidRDefault="000778F3" w:rsidP="000778F3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0778F3">
              <w:rPr>
                <w:rFonts w:ascii="Tahoma" w:hAnsi="Tahoma" w:cs="Tahoma"/>
                <w:i w:val="0"/>
                <w:sz w:val="20"/>
                <w:lang w:val="es-ES"/>
              </w:rPr>
              <w:t>Caracteriza los estados e indicadores financieros básicos del plan de negocios para identificar la viabilidad económica y financiera del futuro proyecto productivo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A53DC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</w:p>
          <w:p w:rsidR="003A22FF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Módulo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Financiero:</w:t>
            </w:r>
          </w:p>
          <w:p w:rsidR="003A22FF" w:rsidRDefault="003A22FF" w:rsidP="00D36E88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025C60" w:rsidRDefault="003A22FF" w:rsidP="00D36E88">
            <w:pPr>
              <w:rPr>
                <w:rFonts w:ascii="Tahoma" w:hAnsi="Tahoma" w:cs="Tahoma"/>
                <w:i w:val="0"/>
                <w:sz w:val="20"/>
              </w:rPr>
            </w:pPr>
            <w:r w:rsidRPr="00025C60">
              <w:rPr>
                <w:rFonts w:ascii="Tahoma" w:hAnsi="Tahoma" w:cs="Tahoma"/>
                <w:i w:val="0"/>
                <w:sz w:val="20"/>
              </w:rPr>
              <w:t>Estado de Ganancias y pérdidas</w:t>
            </w:r>
          </w:p>
          <w:p w:rsidR="003A22FF" w:rsidRPr="00025C60" w:rsidRDefault="003A22FF" w:rsidP="00D36E88">
            <w:pPr>
              <w:rPr>
                <w:rFonts w:ascii="Tahoma" w:hAnsi="Tahoma" w:cs="Tahoma"/>
                <w:i w:val="0"/>
                <w:sz w:val="20"/>
              </w:rPr>
            </w:pPr>
            <w:r w:rsidRPr="00025C60">
              <w:rPr>
                <w:rFonts w:ascii="Tahoma" w:hAnsi="Tahoma" w:cs="Tahoma"/>
                <w:i w:val="0"/>
                <w:sz w:val="20"/>
              </w:rPr>
              <w:t>Balance General</w:t>
            </w:r>
          </w:p>
          <w:p w:rsidR="003A22FF" w:rsidRPr="00FF69A7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025C60">
              <w:rPr>
                <w:rFonts w:ascii="Tahoma" w:hAnsi="Tahoma" w:cs="Tahoma"/>
                <w:i w:val="0"/>
                <w:sz w:val="20"/>
              </w:rPr>
              <w:t>Indicadores y evaluación Financiera (Periodo de recuperación de la Inversión, punto de equilibrio, Retorno sobre la inversión-ROI, VPN, TIR, otros 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22EF" w:rsidRPr="00C93E29" w:rsidRDefault="00AF22EF" w:rsidP="00AF22E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Presentación de los componen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tes del </w:t>
            </w:r>
            <w:r w:rsidR="00AF2F94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Financiero</w:t>
            </w:r>
          </w:p>
          <w:p w:rsidR="00AF22EF" w:rsidRPr="00C93E29" w:rsidRDefault="00AF22EF" w:rsidP="00AF22E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(Estados Financieros)</w:t>
            </w:r>
          </w:p>
          <w:p w:rsidR="003A22FF" w:rsidRPr="00FF69A7" w:rsidRDefault="003A22FF" w:rsidP="0051709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22EF" w:rsidRPr="001901D8" w:rsidRDefault="00AF22EF" w:rsidP="00AF22E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Financiero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modelo de negocio previamente configurado) que el </w:t>
            </w: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estudiante adelantará para el desarrollo del curso.</w:t>
            </w:r>
          </w:p>
          <w:p w:rsidR="003A22FF" w:rsidRPr="00FF69A7" w:rsidRDefault="00AF22EF" w:rsidP="00AF22EF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Entrega Parcial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.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15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17E1B" w:rsidRDefault="000778F3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0778F3">
              <w:rPr>
                <w:rFonts w:ascii="Tahoma" w:hAnsi="Tahoma" w:cs="Tahoma"/>
                <w:i w:val="0"/>
                <w:sz w:val="20"/>
                <w:lang w:val="es-ES"/>
              </w:rPr>
              <w:t>Diagnóstica los impactos que el proyecto productivo pueda tener y los evalúa en el plan de negocios desde una postura ética, económica y socialmente responsable.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>3. Co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nfiguración de Plan de Negocios</w:t>
            </w:r>
          </w:p>
          <w:p w:rsidR="003A22FF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3A22FF" w:rsidRDefault="003A22FF" w:rsidP="00D36E88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D13B3">
              <w:rPr>
                <w:rFonts w:ascii="Tahoma" w:hAnsi="Tahoma" w:cs="Tahoma"/>
                <w:i w:val="0"/>
                <w:sz w:val="20"/>
                <w:lang w:val="es-ES"/>
              </w:rPr>
              <w:t xml:space="preserve">Módulo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de Impactos:</w:t>
            </w:r>
          </w:p>
          <w:p w:rsidR="003A22FF" w:rsidRPr="00025C60" w:rsidRDefault="003A22FF" w:rsidP="00025C60">
            <w:pPr>
              <w:rPr>
                <w:rFonts w:ascii="Tahoma" w:hAnsi="Tahoma" w:cs="Tahoma"/>
                <w:i w:val="0"/>
                <w:sz w:val="20"/>
              </w:rPr>
            </w:pPr>
          </w:p>
          <w:p w:rsidR="003A22FF" w:rsidRPr="00D36E88" w:rsidRDefault="003A22FF" w:rsidP="00D36E88">
            <w:pPr>
              <w:rPr>
                <w:rFonts w:ascii="Tahoma" w:hAnsi="Tahoma" w:cs="Tahoma"/>
                <w:i w:val="0"/>
                <w:sz w:val="20"/>
              </w:rPr>
            </w:pPr>
            <w:r w:rsidRPr="00D36E88">
              <w:rPr>
                <w:rFonts w:ascii="Tahoma" w:hAnsi="Tahoma" w:cs="Tahoma"/>
                <w:i w:val="0"/>
                <w:sz w:val="20"/>
              </w:rPr>
              <w:t>Impactos económicos</w:t>
            </w:r>
          </w:p>
          <w:p w:rsidR="003A22FF" w:rsidRPr="00D36E88" w:rsidRDefault="003A22FF" w:rsidP="00D36E88">
            <w:pPr>
              <w:rPr>
                <w:rFonts w:ascii="Tahoma" w:hAnsi="Tahoma" w:cs="Tahoma"/>
                <w:i w:val="0"/>
                <w:sz w:val="20"/>
              </w:rPr>
            </w:pPr>
            <w:r w:rsidRPr="00D36E88">
              <w:rPr>
                <w:rFonts w:ascii="Tahoma" w:hAnsi="Tahoma" w:cs="Tahoma"/>
                <w:i w:val="0"/>
                <w:sz w:val="20"/>
              </w:rPr>
              <w:t>Impactos sociales</w:t>
            </w:r>
          </w:p>
          <w:p w:rsidR="003A22FF" w:rsidRPr="00D36E88" w:rsidRDefault="003A22FF" w:rsidP="00D36E88">
            <w:pPr>
              <w:rPr>
                <w:rFonts w:ascii="Tahoma" w:hAnsi="Tahoma" w:cs="Tahoma"/>
                <w:i w:val="0"/>
                <w:sz w:val="20"/>
              </w:rPr>
            </w:pPr>
            <w:r w:rsidRPr="00D36E88">
              <w:rPr>
                <w:rFonts w:ascii="Tahoma" w:hAnsi="Tahoma" w:cs="Tahoma"/>
                <w:i w:val="0"/>
                <w:sz w:val="20"/>
              </w:rPr>
              <w:t>Impactos Ambientales</w:t>
            </w:r>
          </w:p>
          <w:p w:rsidR="003A22FF" w:rsidRPr="00FF69A7" w:rsidRDefault="003A22FF" w:rsidP="00BA50B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861" w:rsidRPr="00C93E29" w:rsidRDefault="00DD3861" w:rsidP="00DD3861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Presentación de los componen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tes del </w:t>
            </w:r>
            <w:r w:rsidR="00AF2F94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de Impactos Financiero</w:t>
            </w:r>
          </w:p>
          <w:p w:rsidR="00DD3861" w:rsidRPr="00C93E29" w:rsidRDefault="00DD3861" w:rsidP="00DD3861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>Taller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individual y colaborativo</w:t>
            </w:r>
            <w:r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de aplicación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(Evaluación de riesgos e Impactos)</w:t>
            </w:r>
          </w:p>
          <w:p w:rsidR="003A22FF" w:rsidRPr="00D36E88" w:rsidRDefault="003A22FF" w:rsidP="00713E49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3861" w:rsidRPr="001901D8" w:rsidRDefault="00DD3861" w:rsidP="00DD3861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Elaboración del </w:t>
            </w:r>
            <w:r w:rsidR="00AF2F94" w:rsidRPr="003A22FF">
              <w:rPr>
                <w:rFonts w:ascii="Tahoma" w:hAnsi="Tahoma" w:cs="Tahoma"/>
                <w:i w:val="0"/>
                <w:sz w:val="20"/>
                <w:lang w:val="es-ES"/>
              </w:rPr>
              <w:t>Módulo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de Impactos 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para el proyecto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(</w:t>
            </w:r>
            <w:r w:rsidRP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modelo de negocio previamente configurado) que el </w:t>
            </w: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estudiante adelantará para el desarrollo del curso.</w:t>
            </w:r>
          </w:p>
          <w:p w:rsidR="003A22FF" w:rsidRDefault="00DD3861" w:rsidP="00DD3861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1901D8">
              <w:rPr>
                <w:rFonts w:ascii="Tahoma" w:hAnsi="Tahoma" w:cs="Tahoma"/>
                <w:i w:val="0"/>
                <w:sz w:val="20"/>
                <w:lang w:val="es-ES"/>
              </w:rPr>
              <w:t>Entrega Parcial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Modulo Impactos</w:t>
            </w:r>
          </w:p>
          <w:p w:rsidR="00DD3861" w:rsidRPr="00D36E88" w:rsidRDefault="00DD3861" w:rsidP="00DD3861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ENTREGA FINAL PLAN DE NEGOCIOS (</w:t>
            </w:r>
            <w:proofErr w:type="spellStart"/>
            <w:r>
              <w:rPr>
                <w:rFonts w:ascii="Tahoma" w:hAnsi="Tahoma" w:cs="Tahoma"/>
                <w:i w:val="0"/>
                <w:sz w:val="20"/>
                <w:lang w:val="es-ES"/>
              </w:rPr>
              <w:t>feedback</w:t>
            </w:r>
            <w:proofErr w:type="spellEnd"/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 del docente para preparación juego de roles)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 w:rsidRPr="003948EA"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t>16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19293E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Identifica opciones de consecución de recursos y actividades de implementación para que puedan ser usadas como alternativas de financiación y puesta en 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>marcha en los proyectos de emprendimiento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3A118E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x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Default="003A22FF" w:rsidP="0028475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36E88">
              <w:rPr>
                <w:rFonts w:ascii="Tahoma" w:hAnsi="Tahoma" w:cs="Tahoma"/>
                <w:i w:val="0"/>
                <w:sz w:val="20"/>
                <w:lang w:val="es-ES"/>
              </w:rPr>
              <w:t>4. Estrategias y Actividades de implementación de un plan de negocios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:</w:t>
            </w:r>
          </w:p>
          <w:p w:rsidR="003A22FF" w:rsidRPr="00FF69A7" w:rsidRDefault="003A22FF" w:rsidP="00284750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D36E88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 xml:space="preserve"> - Entidades de apoyo al emprendimiento - Fuentes (tradicionales y no tradicionales) de financiación y </w:t>
            </w:r>
            <w:proofErr w:type="spellStart"/>
            <w:r w:rsidRPr="00D36E88">
              <w:rPr>
                <w:rFonts w:ascii="Tahoma" w:hAnsi="Tahoma" w:cs="Tahoma"/>
                <w:i w:val="0"/>
                <w:sz w:val="20"/>
                <w:lang w:val="es-ES"/>
              </w:rPr>
              <w:t>co</w:t>
            </w:r>
            <w:proofErr w:type="spellEnd"/>
            <w:r w:rsidRPr="00D36E88">
              <w:rPr>
                <w:rFonts w:ascii="Tahoma" w:hAnsi="Tahoma" w:cs="Tahoma"/>
                <w:i w:val="0"/>
                <w:sz w:val="20"/>
                <w:lang w:val="es-ES"/>
              </w:rPr>
              <w:t>-financiación - Desarrollo de competencias para la sustentación de proyectos innovadores - Herramientas para crear redes de apoyo a proyectos innovadores - Actividades de implementación y seguimiento para planes de negocios exitosos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1522D0" w:rsidRDefault="003A22FF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1522D0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>Seminario Alemán:</w:t>
            </w:r>
          </w:p>
          <w:p w:rsidR="003A22FF" w:rsidRPr="00D36E88" w:rsidRDefault="003A22FF" w:rsidP="00FF69A7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 w:rsidRPr="001522D0">
              <w:rPr>
                <w:rFonts w:ascii="Tahoma" w:hAnsi="Tahoma" w:cs="Tahoma"/>
                <w:i w:val="0"/>
                <w:sz w:val="20"/>
                <w:lang w:val="es-ES"/>
              </w:rPr>
              <w:t xml:space="preserve">Presentación de diversas opciones de financiación para proyectos de </w:t>
            </w:r>
            <w:r w:rsidRPr="001522D0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>emprendimiento (Convocatorias, Instituciones, Fondos de inversión)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D36E88" w:rsidRDefault="00315167" w:rsidP="00C93E29">
            <w:pPr>
              <w:rPr>
                <w:rFonts w:ascii="Tahoma" w:hAnsi="Tahoma" w:cs="Tahoma"/>
                <w:i w:val="0"/>
                <w:sz w:val="20"/>
                <w:highlight w:val="yellow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>Juego de Roles</w:t>
            </w:r>
            <w:r w:rsidR="003A22FF"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 “Negociando con tiburones”</w:t>
            </w:r>
            <w:r w:rsidR="009A3E17">
              <w:rPr>
                <w:rFonts w:ascii="Tahoma" w:hAnsi="Tahoma" w:cs="Tahoma"/>
                <w:i w:val="0"/>
                <w:sz w:val="20"/>
                <w:lang w:val="es-ES"/>
              </w:rPr>
              <w:t xml:space="preserve"> (basado en el programa que lleva su mismo nombre)</w:t>
            </w:r>
            <w:r w:rsidR="003A22FF"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. Los estudiantes presentarán sus </w:t>
            </w:r>
            <w:r w:rsidR="003A22FF">
              <w:rPr>
                <w:rFonts w:ascii="Tahoma" w:hAnsi="Tahoma" w:cs="Tahoma"/>
                <w:i w:val="0"/>
                <w:sz w:val="20"/>
                <w:lang w:val="es-ES"/>
              </w:rPr>
              <w:t xml:space="preserve">planes </w:t>
            </w:r>
            <w:r w:rsidR="003A22FF" w:rsidRPr="00C93E29">
              <w:rPr>
                <w:rFonts w:ascii="Tahoma" w:hAnsi="Tahoma" w:cs="Tahoma"/>
                <w:i w:val="0"/>
                <w:sz w:val="20"/>
                <w:lang w:val="es-ES"/>
              </w:rPr>
              <w:t xml:space="preserve">de </w:t>
            </w:r>
            <w:r w:rsidR="003A22FF" w:rsidRPr="00C93E29">
              <w:rPr>
                <w:rFonts w:ascii="Tahoma" w:hAnsi="Tahoma" w:cs="Tahoma"/>
                <w:i w:val="0"/>
                <w:sz w:val="20"/>
                <w:lang w:val="es-ES"/>
              </w:rPr>
              <w:lastRenderedPageBreak/>
              <w:t>negocio ante tres “tiburones” (inversionistas) quienes identificarán en cuál de todos los proyectos desean realmente invertir y en cual no. Los tiburones durante el ejercicio irán retroalimentando las ideas de negocio de los emprendedores.</w:t>
            </w:r>
          </w:p>
        </w:tc>
      </w:tr>
      <w:tr w:rsidR="003A22FF" w:rsidRPr="00FF69A7" w:rsidTr="00014CA8">
        <w:trPr>
          <w:trHeight w:val="8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3948EA" w:rsidRDefault="003A22FF" w:rsidP="00FF69A7">
            <w:pP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  <w:lang w:val="es-ES"/>
              </w:rPr>
              <w:lastRenderedPageBreak/>
              <w:t>17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014CA8">
            <w:pPr>
              <w:jc w:val="center"/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A22FF" w:rsidRPr="00FF69A7" w:rsidRDefault="003A22FF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</w:tbl>
    <w:p w:rsidR="00F0077B" w:rsidRDefault="00F0077B" w:rsidP="00FF69A7">
      <w:pPr>
        <w:rPr>
          <w:rFonts w:ascii="Tahoma" w:hAnsi="Tahoma" w:cs="Tahoma"/>
          <w:i w:val="0"/>
          <w:sz w:val="20"/>
          <w:lang w:val="es-ES"/>
        </w:rPr>
        <w:sectPr w:rsidR="00F0077B" w:rsidSect="00F0077B">
          <w:pgSz w:w="15840" w:h="12240" w:orient="landscape" w:code="1"/>
          <w:pgMar w:top="720" w:right="720" w:bottom="720" w:left="720" w:header="635" w:footer="454" w:gutter="0"/>
          <w:cols w:space="708"/>
          <w:docGrid w:linePitch="360"/>
        </w:sectPr>
      </w:pPr>
    </w:p>
    <w:tbl>
      <w:tblPr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0"/>
        <w:gridCol w:w="793"/>
        <w:gridCol w:w="793"/>
        <w:gridCol w:w="136"/>
        <w:gridCol w:w="657"/>
        <w:gridCol w:w="3220"/>
        <w:gridCol w:w="859"/>
        <w:gridCol w:w="860"/>
        <w:gridCol w:w="865"/>
      </w:tblGrid>
      <w:tr w:rsidR="005A06E8" w:rsidRPr="00FF69A7" w:rsidTr="00F42F62">
        <w:trPr>
          <w:trHeight w:val="340"/>
        </w:trPr>
        <w:tc>
          <w:tcPr>
            <w:tcW w:w="110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A06E8" w:rsidRPr="00FF69A7" w:rsidRDefault="005A06E8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5A06E8" w:rsidRPr="00FF69A7" w:rsidTr="00F42F62">
        <w:trPr>
          <w:trHeight w:val="81"/>
        </w:trPr>
        <w:tc>
          <w:tcPr>
            <w:tcW w:w="1102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06E8" w:rsidRPr="00FF69A7" w:rsidRDefault="005A06E8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</w:rPr>
              <w:t>CRITERIOS DE CALIFICACIÓN</w:t>
            </w:r>
          </w:p>
          <w:p w:rsidR="005A06E8" w:rsidRPr="008725EA" w:rsidRDefault="008725EA" w:rsidP="008725EA">
            <w:pPr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8725EA">
              <w:rPr>
                <w:rFonts w:ascii="Tahoma" w:hAnsi="Tahoma" w:cs="Tahoma"/>
                <w:i w:val="0"/>
                <w:color w:val="A6A6A6"/>
                <w:sz w:val="20"/>
              </w:rPr>
              <w:t>a.</w:t>
            </w:r>
            <w:r>
              <w:rPr>
                <w:rFonts w:ascii="Tahoma" w:hAnsi="Tahoma" w:cs="Tahoma"/>
                <w:i w:val="0"/>
                <w:color w:val="A6A6A6"/>
                <w:sz w:val="20"/>
              </w:rPr>
              <w:t xml:space="preserve"> </w:t>
            </w:r>
            <w:r w:rsidR="005A06E8" w:rsidRPr="008725EA">
              <w:rPr>
                <w:rFonts w:ascii="Tahoma" w:hAnsi="Tahoma" w:cs="Tahoma"/>
                <w:i w:val="0"/>
                <w:color w:val="A6A6A6"/>
                <w:sz w:val="20"/>
              </w:rPr>
              <w:t>Parámetros a tener en cuenta para la valoración cualitativa y cuantitativa del aprendizaje (asistencia, completitud, oportunidad, disciplina, rigurosidad, participación activa en clase o aula virtual, otros)</w:t>
            </w:r>
          </w:p>
          <w:p w:rsidR="005A06E8" w:rsidRPr="00FF69A7" w:rsidRDefault="008725EA" w:rsidP="008725EA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</w:rPr>
              <w:t xml:space="preserve">b. </w:t>
            </w:r>
            <w:r w:rsidR="005A06E8" w:rsidRPr="003948EA">
              <w:rPr>
                <w:rFonts w:ascii="Tahoma" w:hAnsi="Tahoma" w:cs="Tahoma"/>
                <w:i w:val="0"/>
                <w:color w:val="A6A6A6"/>
                <w:sz w:val="20"/>
              </w:rPr>
              <w:t>Ponderación de actividades didácticas y evaluativas para la medición del aprendizaje. Elaboración de rúbricas.</w:t>
            </w:r>
            <w:r w:rsidR="003E28F7">
              <w:rPr>
                <w:rFonts w:ascii="Tahoma" w:hAnsi="Tahoma" w:cs="Tahoma"/>
                <w:i w:val="0"/>
                <w:color w:val="A6A6A6"/>
                <w:sz w:val="20"/>
              </w:rPr>
              <w:t xml:space="preserve"> (</w:t>
            </w:r>
            <w:r w:rsidR="005A06E8" w:rsidRPr="003948EA">
              <w:rPr>
                <w:rFonts w:ascii="Tahoma" w:hAnsi="Tahoma" w:cs="Tahoma"/>
                <w:i w:val="0"/>
                <w:color w:val="A6A6A6"/>
                <w:sz w:val="20"/>
              </w:rPr>
              <w:t>Tener en cuenta porcentajes según Reglamento General Estudiantil o Reglamento General de Posgrados</w:t>
            </w:r>
            <w:r w:rsidR="003E28F7">
              <w:rPr>
                <w:rFonts w:ascii="Tahoma" w:hAnsi="Tahoma" w:cs="Tahoma"/>
                <w:i w:val="0"/>
                <w:color w:val="A6A6A6"/>
                <w:sz w:val="20"/>
              </w:rPr>
              <w:t>)</w:t>
            </w:r>
          </w:p>
        </w:tc>
      </w:tr>
      <w:tr w:rsidR="005A06E8" w:rsidRPr="00FF69A7" w:rsidTr="00C93A22">
        <w:trPr>
          <w:trHeight w:val="2629"/>
        </w:trPr>
        <w:tc>
          <w:tcPr>
            <w:tcW w:w="1102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65EB" w:rsidRDefault="001865EB" w:rsidP="00C93A2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tbl>
            <w:tblPr>
              <w:tblW w:w="6369" w:type="dxa"/>
              <w:tblInd w:w="2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4"/>
              <w:gridCol w:w="1275"/>
              <w:gridCol w:w="1276"/>
              <w:gridCol w:w="1134"/>
            </w:tblGrid>
            <w:tr w:rsidR="001865EB" w:rsidRPr="00740F4D" w:rsidTr="00AF2F94">
              <w:trPr>
                <w:trHeight w:val="420"/>
              </w:trPr>
              <w:tc>
                <w:tcPr>
                  <w:tcW w:w="6369" w:type="dxa"/>
                  <w:gridSpan w:val="4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shd w:val="clear" w:color="000000" w:fill="D9D9D9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</w:p>
              </w:tc>
            </w:tr>
            <w:tr w:rsidR="001865EB" w:rsidRPr="00740F4D" w:rsidTr="00AF2F94">
              <w:trPr>
                <w:trHeight w:val="300"/>
              </w:trPr>
              <w:tc>
                <w:tcPr>
                  <w:tcW w:w="268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 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1er Corte 35%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2do Corte 35%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3er Corte 30%</w:t>
                  </w:r>
                </w:p>
              </w:tc>
            </w:tr>
            <w:tr w:rsidR="00AF2F94" w:rsidRPr="00740F4D" w:rsidTr="00AF2F94">
              <w:trPr>
                <w:trHeight w:val="300"/>
              </w:trPr>
              <w:tc>
                <w:tcPr>
                  <w:tcW w:w="268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F2F94" w:rsidRPr="00AF2F94" w:rsidRDefault="00AF2F94" w:rsidP="00AF2F94">
                  <w:pPr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>Parcial (</w:t>
                  </w:r>
                  <w:r w:rsidRPr="00AF2F94">
                    <w:rPr>
                      <w:rFonts w:ascii="Tahoma" w:hAnsi="Tahoma" w:cs="Tahoma"/>
                      <w:i w:val="0"/>
                      <w:sz w:val="20"/>
                      <w:u w:val="single"/>
                      <w:lang w:val="es-ES"/>
                    </w:rPr>
                    <w:t>Individual</w:t>
                  </w:r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>)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AF2F94" w:rsidRPr="00AF2F94" w:rsidRDefault="00AF2F94" w:rsidP="00AF2F94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30%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AF2F94" w:rsidRPr="00AF2F94" w:rsidRDefault="00AF2F94" w:rsidP="00AF2F94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30%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:rsidR="00AF2F94" w:rsidRPr="00AF2F94" w:rsidRDefault="00AF2F94" w:rsidP="00AF2F94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30%</w:t>
                  </w:r>
                </w:p>
              </w:tc>
            </w:tr>
            <w:tr w:rsidR="00AF2F94" w:rsidRPr="00740F4D" w:rsidTr="00AF2F94">
              <w:trPr>
                <w:trHeight w:val="300"/>
              </w:trPr>
              <w:tc>
                <w:tcPr>
                  <w:tcW w:w="268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F2F94" w:rsidRPr="00AF2F94" w:rsidRDefault="00AF2F94" w:rsidP="00AF2F94">
                  <w:pPr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Foros y actividades de participación virtual (</w:t>
                  </w: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u w:val="single"/>
                      <w:lang w:eastAsia="es-CO"/>
                    </w:rPr>
                    <w:t>Individual</w:t>
                  </w: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)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AF2F94" w:rsidRPr="00AF2F94" w:rsidRDefault="00AF2F94" w:rsidP="00AF2F94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10%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AF2F94" w:rsidRPr="00AF2F94" w:rsidRDefault="00AF2F94" w:rsidP="00AF2F94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10%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:rsidR="00AF2F94" w:rsidRPr="00AF2F94" w:rsidRDefault="00AF2F94" w:rsidP="00AF2F94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10%</w:t>
                  </w:r>
                </w:p>
              </w:tc>
            </w:tr>
            <w:tr w:rsidR="001865EB" w:rsidRPr="00740F4D" w:rsidTr="00AF2F94">
              <w:trPr>
                <w:trHeight w:val="300"/>
              </w:trPr>
              <w:tc>
                <w:tcPr>
                  <w:tcW w:w="268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865EB" w:rsidRPr="00AF2F94" w:rsidRDefault="00AF2F94" w:rsidP="008D7D37">
                  <w:pPr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proofErr w:type="spellStart"/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>Quices</w:t>
                  </w:r>
                  <w:proofErr w:type="spellEnd"/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>, trabajos, talleres, estudios de caso (</w:t>
                  </w:r>
                  <w:r w:rsidRPr="00AF2F94">
                    <w:rPr>
                      <w:rFonts w:ascii="Tahoma" w:hAnsi="Tahoma" w:cs="Tahoma"/>
                      <w:i w:val="0"/>
                      <w:sz w:val="20"/>
                      <w:u w:val="single"/>
                      <w:lang w:val="es-ES"/>
                    </w:rPr>
                    <w:t>Grupal</w:t>
                  </w:r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>)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865EB" w:rsidRPr="00AF2F94" w:rsidRDefault="00D36E88" w:rsidP="008D7D37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20</w:t>
                  </w:r>
                  <w:r w:rsidR="001865EB"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%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865EB" w:rsidRPr="00AF2F94" w:rsidRDefault="00D36E88" w:rsidP="008D7D37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20</w:t>
                  </w:r>
                  <w:r w:rsidR="001865EB"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%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865EB" w:rsidRPr="00AF2F94" w:rsidRDefault="00D36E88" w:rsidP="008D7D37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20</w:t>
                  </w:r>
                  <w:r w:rsidR="001865EB"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%</w:t>
                  </w:r>
                </w:p>
              </w:tc>
            </w:tr>
            <w:tr w:rsidR="001865EB" w:rsidRPr="00740F4D" w:rsidTr="00AF2F94">
              <w:trPr>
                <w:trHeight w:val="636"/>
              </w:trPr>
              <w:tc>
                <w:tcPr>
                  <w:tcW w:w="268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1865EB" w:rsidRPr="00AF2F94" w:rsidRDefault="001865EB" w:rsidP="008D7D37">
                  <w:pPr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>Sustentación</w:t>
                  </w:r>
                  <w:r w:rsidR="00AF2F94"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 xml:space="preserve"> individual</w:t>
                  </w:r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 xml:space="preserve"> (Proyecto avance</w:t>
                  </w:r>
                  <w:r w:rsidR="009A3E17"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 xml:space="preserve"> y final</w:t>
                  </w:r>
                  <w:r w:rsidRPr="00AF2F94">
                    <w:rPr>
                      <w:rFonts w:ascii="Tahoma" w:hAnsi="Tahoma" w:cs="Tahoma"/>
                      <w:i w:val="0"/>
                      <w:sz w:val="20"/>
                      <w:lang w:val="es-ES"/>
                    </w:rPr>
                    <w:t>)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865EB" w:rsidRPr="00AF2F94" w:rsidRDefault="00AF2F94" w:rsidP="008D7D37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4</w:t>
                  </w:r>
                  <w:r w:rsidR="00D36E88"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0</w:t>
                  </w:r>
                  <w:r w:rsidR="001865EB"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%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865EB" w:rsidRPr="00AF2F94" w:rsidRDefault="00D36E88" w:rsidP="008D7D37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40</w:t>
                  </w:r>
                  <w:r w:rsidR="001865EB"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%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1865EB" w:rsidRPr="00AF2F94" w:rsidRDefault="00D36E88" w:rsidP="008D7D37">
                  <w:pPr>
                    <w:jc w:val="center"/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40</w:t>
                  </w:r>
                  <w:r w:rsidR="001865EB" w:rsidRPr="00AF2F94">
                    <w:rPr>
                      <w:rFonts w:ascii="Tahoma" w:hAnsi="Tahoma" w:cs="Tahoma"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%</w:t>
                  </w:r>
                </w:p>
              </w:tc>
            </w:tr>
            <w:tr w:rsidR="001865EB" w:rsidRPr="00740F4D" w:rsidTr="00AF2F94">
              <w:trPr>
                <w:trHeight w:val="315"/>
              </w:trPr>
              <w:tc>
                <w:tcPr>
                  <w:tcW w:w="268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TOTAL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100%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100%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865EB" w:rsidRPr="00D824D0" w:rsidRDefault="001865EB" w:rsidP="008D7D37">
                  <w:pPr>
                    <w:jc w:val="center"/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</w:pPr>
                  <w:r w:rsidRPr="00D824D0">
                    <w:rPr>
                      <w:rFonts w:ascii="Tahoma" w:hAnsi="Tahoma" w:cs="Tahoma"/>
                      <w:b/>
                      <w:bCs/>
                      <w:i w:val="0"/>
                      <w:iCs w:val="0"/>
                      <w:color w:val="000000"/>
                      <w:sz w:val="20"/>
                      <w:szCs w:val="20"/>
                      <w:lang w:eastAsia="es-CO"/>
                    </w:rPr>
                    <w:t>100%</w:t>
                  </w:r>
                </w:p>
              </w:tc>
            </w:tr>
          </w:tbl>
          <w:p w:rsidR="001865EB" w:rsidRDefault="001865EB" w:rsidP="00C93A2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  <w:p w:rsidR="005A06E8" w:rsidRPr="00FF69A7" w:rsidRDefault="00AD4536" w:rsidP="00C93A2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i w:val="0"/>
                <w:sz w:val="20"/>
                <w:lang w:val="es-ES"/>
              </w:rPr>
              <w:t>Se tendrán en cuenta a su vez lo parámetros de completitud, oportunidad, participación activa y rigurosidad en las entregas de los trabajos académicos propuestos por el docente.</w:t>
            </w:r>
          </w:p>
        </w:tc>
      </w:tr>
      <w:tr w:rsidR="005A06E8" w:rsidRPr="00FF69A7" w:rsidTr="00F42F62">
        <w:trPr>
          <w:trHeight w:val="340"/>
        </w:trPr>
        <w:tc>
          <w:tcPr>
            <w:tcW w:w="110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A06E8" w:rsidRPr="00FF69A7" w:rsidRDefault="005A06E8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5A06E8" w:rsidRPr="00FF69A7" w:rsidTr="00F42F62">
        <w:trPr>
          <w:trHeight w:val="81"/>
        </w:trPr>
        <w:tc>
          <w:tcPr>
            <w:tcW w:w="1102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06E8" w:rsidRPr="00FF69A7" w:rsidRDefault="003E28F7" w:rsidP="00FF69A7">
            <w:pPr>
              <w:jc w:val="center"/>
              <w:rPr>
                <w:rFonts w:ascii="Tahoma" w:hAnsi="Tahoma" w:cs="Tahoma"/>
                <w:b/>
                <w:i w:val="0"/>
                <w:sz w:val="20"/>
              </w:rPr>
            </w:pPr>
            <w:r>
              <w:rPr>
                <w:rFonts w:ascii="Tahoma" w:hAnsi="Tahoma" w:cs="Tahoma"/>
                <w:b/>
                <w:i w:val="0"/>
                <w:sz w:val="20"/>
              </w:rPr>
              <w:t xml:space="preserve">BIBLIOGRAFÍA, WEBGRAFÍA Y </w:t>
            </w:r>
            <w:r w:rsidR="005A06E8" w:rsidRPr="00FF69A7">
              <w:rPr>
                <w:rFonts w:ascii="Tahoma" w:hAnsi="Tahoma" w:cs="Tahoma"/>
                <w:b/>
                <w:i w:val="0"/>
                <w:sz w:val="20"/>
              </w:rPr>
              <w:t>OTRAS FUENTES</w:t>
            </w:r>
          </w:p>
          <w:p w:rsidR="005A06E8" w:rsidRPr="008725EA" w:rsidRDefault="008725EA" w:rsidP="008725EA">
            <w:pPr>
              <w:rPr>
                <w:rFonts w:ascii="Tahoma" w:hAnsi="Tahoma" w:cs="Tahoma"/>
                <w:i w:val="0"/>
                <w:color w:val="A6A6A6"/>
                <w:sz w:val="20"/>
              </w:rPr>
            </w:pPr>
            <w:r w:rsidRPr="008725EA">
              <w:rPr>
                <w:rFonts w:ascii="Tahoma" w:hAnsi="Tahoma" w:cs="Tahoma"/>
                <w:i w:val="0"/>
                <w:color w:val="A6A6A6"/>
                <w:sz w:val="20"/>
              </w:rPr>
              <w:t>a.</w:t>
            </w:r>
            <w:r>
              <w:rPr>
                <w:rFonts w:ascii="Tahoma" w:hAnsi="Tahoma" w:cs="Tahoma"/>
                <w:i w:val="0"/>
                <w:color w:val="A6A6A6"/>
                <w:sz w:val="20"/>
              </w:rPr>
              <w:t xml:space="preserve"> </w:t>
            </w:r>
            <w:r w:rsidR="005A06E8" w:rsidRPr="008725EA">
              <w:rPr>
                <w:rFonts w:ascii="Tahoma" w:hAnsi="Tahoma" w:cs="Tahoma"/>
                <w:i w:val="0"/>
                <w:color w:val="A6A6A6"/>
                <w:sz w:val="20"/>
              </w:rPr>
              <w:t xml:space="preserve">Bibliografía (título de libro, capítulo de libro, artículo de revista  </w:t>
            </w:r>
            <w:proofErr w:type="spellStart"/>
            <w:r w:rsidR="005A06E8" w:rsidRPr="008725EA">
              <w:rPr>
                <w:rFonts w:ascii="Tahoma" w:hAnsi="Tahoma" w:cs="Tahoma"/>
                <w:i w:val="0"/>
                <w:color w:val="A6A6A6"/>
                <w:sz w:val="20"/>
              </w:rPr>
              <w:t>hemerografía</w:t>
            </w:r>
            <w:proofErr w:type="spellEnd"/>
            <w:r w:rsidR="005A06E8" w:rsidRPr="008725EA">
              <w:rPr>
                <w:rFonts w:ascii="Tahoma" w:hAnsi="Tahoma" w:cs="Tahoma"/>
                <w:i w:val="0"/>
                <w:color w:val="A6A6A6"/>
                <w:sz w:val="20"/>
              </w:rPr>
              <w:t>)</w:t>
            </w:r>
          </w:p>
          <w:p w:rsidR="003E28F7" w:rsidRDefault="008725EA" w:rsidP="008725EA">
            <w:pPr>
              <w:rPr>
                <w:rFonts w:ascii="Tahoma" w:hAnsi="Tahoma" w:cs="Tahoma"/>
                <w:i w:val="0"/>
                <w:color w:val="A6A6A6"/>
                <w:sz w:val="20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</w:rPr>
              <w:t xml:space="preserve">b. </w:t>
            </w:r>
            <w:proofErr w:type="spellStart"/>
            <w:r w:rsidR="005A06E8" w:rsidRPr="003948EA">
              <w:rPr>
                <w:rFonts w:ascii="Tahoma" w:hAnsi="Tahoma" w:cs="Tahoma"/>
                <w:i w:val="0"/>
                <w:color w:val="A6A6A6"/>
                <w:sz w:val="20"/>
              </w:rPr>
              <w:t>Webgrafía</w:t>
            </w:r>
            <w:proofErr w:type="spellEnd"/>
            <w:r w:rsidR="005A06E8" w:rsidRPr="003948EA">
              <w:rPr>
                <w:rFonts w:ascii="Tahoma" w:hAnsi="Tahoma" w:cs="Tahoma"/>
                <w:i w:val="0"/>
                <w:color w:val="A6A6A6"/>
                <w:sz w:val="20"/>
              </w:rPr>
              <w:t xml:space="preserve"> (recursos consultados en Internet teniendo en cuenta el rigor científico)</w:t>
            </w:r>
          </w:p>
          <w:p w:rsidR="005A06E8" w:rsidRPr="003E28F7" w:rsidRDefault="008725EA" w:rsidP="008725EA">
            <w:pPr>
              <w:rPr>
                <w:rFonts w:ascii="Tahoma" w:hAnsi="Tahoma" w:cs="Tahoma"/>
                <w:i w:val="0"/>
                <w:color w:val="A6A6A6"/>
                <w:sz w:val="20"/>
              </w:rPr>
            </w:pPr>
            <w:r>
              <w:rPr>
                <w:rFonts w:ascii="Tahoma" w:hAnsi="Tahoma" w:cs="Tahoma"/>
                <w:i w:val="0"/>
                <w:color w:val="A6A6A6"/>
                <w:sz w:val="20"/>
              </w:rPr>
              <w:t xml:space="preserve">c. </w:t>
            </w:r>
            <w:r w:rsidR="005A06E8" w:rsidRPr="003E28F7">
              <w:rPr>
                <w:rFonts w:ascii="Tahoma" w:hAnsi="Tahoma" w:cs="Tahoma"/>
                <w:i w:val="0"/>
                <w:color w:val="A6A6A6"/>
                <w:sz w:val="20"/>
              </w:rPr>
              <w:t>Otras fuentes (vídeo, documental, entrevistas, sentencias de cortes, jurisprudencia, otros)</w:t>
            </w:r>
          </w:p>
        </w:tc>
      </w:tr>
      <w:tr w:rsidR="005A06E8" w:rsidRPr="00FF69A7" w:rsidTr="00C93A22">
        <w:trPr>
          <w:trHeight w:val="3242"/>
        </w:trPr>
        <w:tc>
          <w:tcPr>
            <w:tcW w:w="1102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65EB" w:rsidRDefault="001865EB" w:rsidP="001865EB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  <w:p w:rsidR="001865EB" w:rsidRPr="00C91FDD" w:rsidRDefault="001865EB" w:rsidP="001865E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91FDD">
              <w:rPr>
                <w:rFonts w:ascii="Tahoma" w:hAnsi="Tahoma" w:cs="Tahoma"/>
                <w:b/>
                <w:i w:val="0"/>
                <w:sz w:val="20"/>
                <w:lang w:val="es-ES"/>
              </w:rPr>
              <w:t>Bibliografía – Disponible USTA</w:t>
            </w:r>
          </w:p>
          <w:p w:rsidR="00767E96" w:rsidRDefault="00767E96" w:rsidP="00D674B8">
            <w:pPr>
              <w:pStyle w:val="Prrafodelista"/>
              <w:numPr>
                <w:ilvl w:val="0"/>
                <w:numId w:val="3"/>
              </w:numPr>
              <w:rPr>
                <w:rFonts w:ascii="Tahoma" w:hAnsi="Tahoma" w:cs="Tahoma"/>
                <w:i w:val="0"/>
                <w:sz w:val="20"/>
              </w:rPr>
            </w:pPr>
            <w:proofErr w:type="spellStart"/>
            <w:r w:rsidRPr="00C91FDD">
              <w:rPr>
                <w:rFonts w:ascii="Tahoma" w:hAnsi="Tahoma" w:cs="Tahoma"/>
                <w:i w:val="0"/>
                <w:sz w:val="20"/>
              </w:rPr>
              <w:t>Balanko-Dickson</w:t>
            </w:r>
            <w:proofErr w:type="spellEnd"/>
            <w:r w:rsidRPr="00C91FDD">
              <w:rPr>
                <w:rFonts w:ascii="Tahoma" w:hAnsi="Tahoma" w:cs="Tahoma"/>
                <w:i w:val="0"/>
                <w:sz w:val="20"/>
              </w:rPr>
              <w:t>, Greg, Cómo preparar un plan de negocios exitoso. McGraw-Hill Interamericana. México.</w:t>
            </w:r>
            <w:r w:rsidRPr="00C91FDD">
              <w:t xml:space="preserve"> </w:t>
            </w:r>
            <w:r w:rsidR="00C91FDD" w:rsidRPr="00C91FDD">
              <w:rPr>
                <w:rFonts w:ascii="Tahoma" w:hAnsi="Tahoma" w:cs="Tahoma"/>
                <w:i w:val="0"/>
                <w:sz w:val="20"/>
              </w:rPr>
              <w:t>2010.</w:t>
            </w:r>
            <w:r w:rsidR="001E3CDF">
              <w:t xml:space="preserve"> </w:t>
            </w:r>
            <w:r w:rsidR="00D674B8" w:rsidRPr="00D674B8">
              <w:rPr>
                <w:rFonts w:ascii="Tahoma" w:hAnsi="Tahoma" w:cs="Tahoma"/>
                <w:i w:val="0"/>
                <w:sz w:val="20"/>
              </w:rPr>
              <w:t>http://crai-</w:t>
            </w:r>
            <w:r w:rsidR="00D674B8">
              <w:rPr>
                <w:rFonts w:ascii="Tahoma" w:hAnsi="Tahoma" w:cs="Tahoma"/>
                <w:i w:val="0"/>
                <w:sz w:val="20"/>
              </w:rPr>
              <w:t xml:space="preserve"> </w:t>
            </w:r>
            <w:r w:rsidR="00D674B8" w:rsidRPr="00D674B8">
              <w:rPr>
                <w:rFonts w:ascii="Tahoma" w:hAnsi="Tahoma" w:cs="Tahoma"/>
                <w:i w:val="0"/>
                <w:sz w:val="20"/>
              </w:rPr>
              <w:t>ustadigital.usantotomas.edu.co/login?url=https://search.ebscohost.com/login.aspx?direct=true&amp;db=cat06937a&amp;AN=tom.000033175&amp;lang=es&amp;site=eds-live</w:t>
            </w:r>
          </w:p>
          <w:p w:rsidR="00557B90" w:rsidRPr="00C91FDD" w:rsidRDefault="00557B90" w:rsidP="00D674B8">
            <w:pPr>
              <w:pStyle w:val="Prrafodelista"/>
              <w:numPr>
                <w:ilvl w:val="0"/>
                <w:numId w:val="3"/>
              </w:numPr>
              <w:rPr>
                <w:rFonts w:ascii="Tahoma" w:hAnsi="Tahoma" w:cs="Tahoma"/>
                <w:i w:val="0"/>
                <w:sz w:val="20"/>
              </w:rPr>
            </w:pPr>
            <w:r w:rsidRPr="005B3251">
              <w:rPr>
                <w:rFonts w:ascii="Tahoma" w:hAnsi="Tahoma" w:cs="Tahoma"/>
                <w:i w:val="0"/>
                <w:sz w:val="20"/>
              </w:rPr>
              <w:t xml:space="preserve">Ortiz </w:t>
            </w:r>
            <w:proofErr w:type="spellStart"/>
            <w:r w:rsidRPr="005B3251">
              <w:rPr>
                <w:rFonts w:ascii="Tahoma" w:hAnsi="Tahoma" w:cs="Tahoma"/>
                <w:i w:val="0"/>
                <w:sz w:val="20"/>
              </w:rPr>
              <w:t>Riaga</w:t>
            </w:r>
            <w:proofErr w:type="spellEnd"/>
            <w:r w:rsidRPr="005B3251">
              <w:rPr>
                <w:rFonts w:ascii="Tahoma" w:hAnsi="Tahoma" w:cs="Tahoma"/>
                <w:i w:val="0"/>
                <w:sz w:val="20"/>
              </w:rPr>
              <w:t xml:space="preserve"> María Carolina</w:t>
            </w:r>
            <w:r>
              <w:rPr>
                <w:rFonts w:ascii="Tahoma" w:hAnsi="Tahoma" w:cs="Tahoma"/>
                <w:i w:val="0"/>
                <w:sz w:val="20"/>
              </w:rPr>
              <w:t>, De la U a la E</w:t>
            </w:r>
            <w:r w:rsidRPr="005B3251">
              <w:rPr>
                <w:rFonts w:ascii="Tahoma" w:hAnsi="Tahoma" w:cs="Tahoma"/>
                <w:i w:val="0"/>
                <w:sz w:val="20"/>
              </w:rPr>
              <w:t>: experiencias del emprendimiento universitario en Colombia</w:t>
            </w:r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5B3251">
              <w:rPr>
                <w:rFonts w:ascii="Tahoma" w:hAnsi="Tahoma" w:cs="Tahoma"/>
                <w:i w:val="0"/>
                <w:sz w:val="20"/>
              </w:rPr>
              <w:t xml:space="preserve">Bogotá </w:t>
            </w:r>
            <w:proofErr w:type="gramStart"/>
            <w:r w:rsidRPr="005B3251">
              <w:rPr>
                <w:rFonts w:ascii="Tahoma" w:hAnsi="Tahoma" w:cs="Tahoma"/>
                <w:i w:val="0"/>
                <w:sz w:val="20"/>
              </w:rPr>
              <w:t>Colombia :</w:t>
            </w:r>
            <w:proofErr w:type="gramEnd"/>
            <w:r w:rsidRPr="005B3251">
              <w:rPr>
                <w:rFonts w:ascii="Tahoma" w:hAnsi="Tahoma" w:cs="Tahoma"/>
                <w:i w:val="0"/>
                <w:sz w:val="20"/>
              </w:rPr>
              <w:t xml:space="preserve"> Ediciones de la U</w:t>
            </w:r>
            <w:r>
              <w:rPr>
                <w:rFonts w:ascii="Tahoma" w:hAnsi="Tahoma" w:cs="Tahoma"/>
                <w:i w:val="0"/>
                <w:sz w:val="20"/>
              </w:rPr>
              <w:t>. 2016</w:t>
            </w:r>
            <w:r w:rsidR="001E3CDF">
              <w:rPr>
                <w:rFonts w:ascii="Tahoma" w:hAnsi="Tahoma" w:cs="Tahoma"/>
                <w:i w:val="0"/>
                <w:sz w:val="20"/>
              </w:rPr>
              <w:t xml:space="preserve">. </w:t>
            </w:r>
            <w:r w:rsidR="00D674B8" w:rsidRPr="00D674B8">
              <w:rPr>
                <w:rFonts w:ascii="Tahoma" w:hAnsi="Tahoma" w:cs="Tahoma"/>
                <w:i w:val="0"/>
                <w:sz w:val="20"/>
              </w:rPr>
              <w:t>http://crai-ustadigital.usantotomas.edu.co/login?url=https://search.ebscohost.com/login.aspx?direct=true&amp;db=cat06937a&amp;AN=tom.000111129&amp;lang=es&amp;site=eds-live</w:t>
            </w:r>
          </w:p>
          <w:p w:rsidR="00C91FDD" w:rsidRPr="00C91FDD" w:rsidRDefault="00767E96" w:rsidP="00D674B8">
            <w:pPr>
              <w:pStyle w:val="Prrafodelista"/>
              <w:numPr>
                <w:ilvl w:val="0"/>
                <w:numId w:val="3"/>
              </w:numPr>
              <w:rPr>
                <w:rFonts w:ascii="Tahoma" w:hAnsi="Tahoma" w:cs="Tahoma"/>
                <w:i w:val="0"/>
                <w:sz w:val="20"/>
              </w:rPr>
            </w:pPr>
            <w:proofErr w:type="spellStart"/>
            <w:r w:rsidRPr="00C91FDD">
              <w:rPr>
                <w:rFonts w:ascii="Tahoma" w:hAnsi="Tahoma" w:cs="Tahoma"/>
                <w:i w:val="0"/>
                <w:sz w:val="20"/>
              </w:rPr>
              <w:t>Borello</w:t>
            </w:r>
            <w:proofErr w:type="spellEnd"/>
            <w:r w:rsidRPr="00C91FDD">
              <w:rPr>
                <w:rFonts w:ascii="Tahoma" w:hAnsi="Tahoma" w:cs="Tahoma"/>
                <w:i w:val="0"/>
                <w:sz w:val="20"/>
              </w:rPr>
              <w:t>, Antonio, El plan de negocios: herramienta de evaluación de una inversión a elaboración de un plan estratégico y operativo. Editorial McGraw-Hill Interamericana.</w:t>
            </w:r>
            <w:r w:rsidR="00C91FDD" w:rsidRPr="00C91FDD">
              <w:rPr>
                <w:rFonts w:ascii="Tahoma" w:hAnsi="Tahoma" w:cs="Tahoma"/>
                <w:i w:val="0"/>
                <w:sz w:val="20"/>
              </w:rPr>
              <w:t xml:space="preserve"> 2000.</w:t>
            </w:r>
            <w:r w:rsidR="001E3CDF">
              <w:t xml:space="preserve"> </w:t>
            </w:r>
            <w:r w:rsidR="00D674B8" w:rsidRPr="00D674B8">
              <w:rPr>
                <w:rFonts w:ascii="Tahoma" w:hAnsi="Tahoma" w:cs="Tahoma"/>
                <w:i w:val="0"/>
                <w:sz w:val="20"/>
              </w:rPr>
              <w:t>http://crai-ustadigital.usantotomas.edu.co/login?url=https://search.ebscohost.com/login.aspx?direct=true&amp;db=cat06937a&amp;AN=tom.000021666&amp;lang=es&amp;site=eds-live</w:t>
            </w:r>
          </w:p>
          <w:p w:rsidR="00C91FDD" w:rsidRPr="00C91FDD" w:rsidRDefault="00C91FDD" w:rsidP="00C91FDD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</w:rPr>
            </w:pPr>
            <w:r w:rsidRPr="00C91FDD">
              <w:rPr>
                <w:rFonts w:ascii="Tahoma" w:hAnsi="Tahoma" w:cs="Tahoma"/>
                <w:i w:val="0"/>
                <w:sz w:val="20"/>
              </w:rPr>
              <w:t xml:space="preserve">González Salazar Diana M.  Plan de negocios para emprendedores al </w:t>
            </w:r>
            <w:proofErr w:type="gramStart"/>
            <w:r w:rsidRPr="00C91FDD">
              <w:rPr>
                <w:rFonts w:ascii="Tahoma" w:hAnsi="Tahoma" w:cs="Tahoma"/>
                <w:i w:val="0"/>
                <w:sz w:val="20"/>
              </w:rPr>
              <w:t>éxito :</w:t>
            </w:r>
            <w:proofErr w:type="gramEnd"/>
            <w:r w:rsidRPr="00C91FDD">
              <w:rPr>
                <w:rFonts w:ascii="Tahoma" w:hAnsi="Tahoma" w:cs="Tahoma"/>
                <w:i w:val="0"/>
                <w:sz w:val="20"/>
              </w:rPr>
              <w:t xml:space="preserve"> metodología para el desarrollo de nuevos negocios, México : McGraw-Hill Interamericana. 2007</w:t>
            </w:r>
          </w:p>
          <w:p w:rsidR="00566778" w:rsidRPr="000C52F5" w:rsidRDefault="00566778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</w:rPr>
            </w:pPr>
            <w:r w:rsidRPr="00566778">
              <w:rPr>
                <w:rFonts w:ascii="Tahoma" w:hAnsi="Tahoma" w:cs="Tahoma"/>
                <w:i w:val="0"/>
                <w:sz w:val="20"/>
              </w:rPr>
              <w:t>Alexander </w:t>
            </w:r>
            <w:proofErr w:type="spellStart"/>
            <w:r w:rsidRPr="00566778">
              <w:rPr>
                <w:rFonts w:ascii="Tahoma" w:hAnsi="Tahoma" w:cs="Tahoma"/>
                <w:i w:val="0"/>
                <w:sz w:val="20"/>
              </w:rPr>
              <w:t>Osterwalder</w:t>
            </w:r>
            <w:proofErr w:type="spellEnd"/>
            <w:r w:rsidRPr="00566778">
              <w:rPr>
                <w:rFonts w:ascii="Tahoma" w:hAnsi="Tahoma" w:cs="Tahoma"/>
                <w:i w:val="0"/>
                <w:sz w:val="20"/>
              </w:rPr>
              <w:t xml:space="preserve"> autor Yves </w:t>
            </w:r>
            <w:proofErr w:type="spellStart"/>
            <w:r w:rsidRPr="00566778">
              <w:rPr>
                <w:rFonts w:ascii="Tahoma" w:hAnsi="Tahoma" w:cs="Tahoma"/>
                <w:i w:val="0"/>
                <w:sz w:val="20"/>
              </w:rPr>
              <w:t>Pigneur</w:t>
            </w:r>
            <w:proofErr w:type="spellEnd"/>
            <w:r w:rsidRPr="00566778">
              <w:rPr>
                <w:rFonts w:ascii="Tahoma" w:hAnsi="Tahoma" w:cs="Tahoma"/>
                <w:i w:val="0"/>
                <w:sz w:val="20"/>
              </w:rPr>
              <w:t xml:space="preserve"> autor</w:t>
            </w:r>
            <w:proofErr w:type="gramStart"/>
            <w:r w:rsidRPr="00566778">
              <w:rPr>
                <w:rFonts w:ascii="Tahoma" w:hAnsi="Tahoma" w:cs="Tahoma"/>
                <w:i w:val="0"/>
                <w:sz w:val="20"/>
              </w:rPr>
              <w:t>;.</w:t>
            </w:r>
            <w:proofErr w:type="gramEnd"/>
            <w:r w:rsidRPr="00566778">
              <w:rPr>
                <w:rFonts w:ascii="Tahoma" w:hAnsi="Tahoma" w:cs="Tahoma"/>
                <w:i w:val="0"/>
                <w:sz w:val="20"/>
              </w:rPr>
              <w:t xml:space="preserve"> </w:t>
            </w:r>
            <w:r w:rsidRPr="000C52F5">
              <w:rPr>
                <w:rFonts w:ascii="Tahoma" w:hAnsi="Tahoma" w:cs="Tahoma"/>
                <w:i w:val="0"/>
                <w:sz w:val="20"/>
              </w:rPr>
              <w:t>G</w:t>
            </w:r>
            <w:r w:rsidR="000C52F5">
              <w:rPr>
                <w:rFonts w:ascii="Tahoma" w:hAnsi="Tahoma" w:cs="Tahoma"/>
                <w:i w:val="0"/>
                <w:sz w:val="20"/>
              </w:rPr>
              <w:t>eneración de modelos de negocio</w:t>
            </w:r>
            <w:r w:rsidRPr="000C52F5">
              <w:rPr>
                <w:rFonts w:ascii="Tahoma" w:hAnsi="Tahoma" w:cs="Tahoma"/>
                <w:i w:val="0"/>
                <w:sz w:val="20"/>
              </w:rPr>
              <w:t xml:space="preserve">: un manual para visionarios, revolucionarios y retadores. </w:t>
            </w:r>
            <w:r w:rsidRPr="00566778">
              <w:rPr>
                <w:rFonts w:ascii="Tahoma" w:hAnsi="Tahoma" w:cs="Tahoma"/>
                <w:i w:val="0"/>
                <w:sz w:val="20"/>
              </w:rPr>
              <w:t>Lara Vázquez Cao traductor 2016</w:t>
            </w:r>
          </w:p>
          <w:p w:rsidR="00566778" w:rsidRPr="00566778" w:rsidRDefault="00566778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proofErr w:type="spellStart"/>
            <w:r w:rsidRPr="00566778">
              <w:rPr>
                <w:rFonts w:ascii="Tahoma" w:hAnsi="Tahoma" w:cs="Tahoma"/>
                <w:i w:val="0"/>
                <w:sz w:val="20"/>
              </w:rPr>
              <w:t>Sanchez</w:t>
            </w:r>
            <w:proofErr w:type="spellEnd"/>
            <w:r w:rsidRPr="00566778">
              <w:rPr>
                <w:rFonts w:ascii="Tahoma" w:hAnsi="Tahoma" w:cs="Tahoma"/>
                <w:i w:val="0"/>
                <w:sz w:val="20"/>
              </w:rPr>
              <w:t xml:space="preserve">, </w:t>
            </w:r>
            <w:proofErr w:type="spellStart"/>
            <w:r w:rsidRPr="00566778">
              <w:rPr>
                <w:rFonts w:ascii="Tahoma" w:hAnsi="Tahoma" w:cs="Tahoma"/>
                <w:i w:val="0"/>
                <w:sz w:val="20"/>
              </w:rPr>
              <w:t>Jose</w:t>
            </w:r>
            <w:proofErr w:type="spellEnd"/>
            <w:r w:rsidRPr="00566778">
              <w:rPr>
                <w:rFonts w:ascii="Tahoma" w:hAnsi="Tahoma" w:cs="Tahoma"/>
                <w:i w:val="0"/>
                <w:sz w:val="20"/>
              </w:rPr>
              <w:t xml:space="preserve"> </w:t>
            </w:r>
            <w:proofErr w:type="spellStart"/>
            <w:r w:rsidRPr="00566778">
              <w:rPr>
                <w:rFonts w:ascii="Tahoma" w:hAnsi="Tahoma" w:cs="Tahoma"/>
                <w:i w:val="0"/>
                <w:sz w:val="20"/>
              </w:rPr>
              <w:t>C.Psicothema</w:t>
            </w:r>
            <w:proofErr w:type="spellEnd"/>
            <w:r w:rsidRPr="00566778">
              <w:rPr>
                <w:rFonts w:ascii="Tahoma" w:hAnsi="Tahoma" w:cs="Tahoma"/>
                <w:i w:val="0"/>
                <w:sz w:val="20"/>
              </w:rPr>
              <w:t>,</w:t>
            </w:r>
            <w:r w:rsidRPr="00566778">
              <w:rPr>
                <w:rFonts w:ascii="Tahoma" w:hAnsi="Tahoma" w:cs="Tahoma"/>
                <w:b/>
                <w:bCs/>
                <w:i w:val="0"/>
                <w:sz w:val="20"/>
              </w:rPr>
              <w:t xml:space="preserve"> </w:t>
            </w:r>
            <w:r w:rsidRPr="00566778">
              <w:rPr>
                <w:rFonts w:ascii="Tahoma" w:hAnsi="Tahoma" w:cs="Tahoma"/>
                <w:bCs/>
                <w:i w:val="0"/>
                <w:sz w:val="20"/>
              </w:rPr>
              <w:t>Emprendimiento: introducción.</w:t>
            </w:r>
            <w:r w:rsidRPr="00566778">
              <w:rPr>
                <w:rFonts w:ascii="Tahoma" w:hAnsi="Tahoma" w:cs="Tahoma"/>
                <w:b/>
                <w:bCs/>
                <w:i w:val="0"/>
                <w:sz w:val="20"/>
              </w:rPr>
              <w:t xml:space="preserve"> </w:t>
            </w:r>
            <w:r w:rsidRPr="00566778">
              <w:rPr>
                <w:rFonts w:ascii="Tahoma" w:hAnsi="Tahoma" w:cs="Tahoma"/>
                <w:i w:val="0"/>
                <w:sz w:val="20"/>
              </w:rPr>
              <w:t xml:space="preserve"> </w:t>
            </w:r>
            <w:proofErr w:type="spellStart"/>
            <w:r w:rsidRPr="00566778">
              <w:rPr>
                <w:rFonts w:ascii="Tahoma" w:hAnsi="Tahoma" w:cs="Tahoma"/>
                <w:i w:val="0"/>
                <w:sz w:val="20"/>
              </w:rPr>
              <w:t>July</w:t>
            </w:r>
            <w:proofErr w:type="spellEnd"/>
            <w:r w:rsidRPr="00566778">
              <w:rPr>
                <w:rFonts w:ascii="Tahoma" w:hAnsi="Tahoma" w:cs="Tahoma"/>
                <w:i w:val="0"/>
                <w:sz w:val="20"/>
              </w:rPr>
              <w:t>, 2011, Vol.23(3), p.424(3) [Revistas arbitradas]</w:t>
            </w:r>
          </w:p>
          <w:p w:rsidR="00566778" w:rsidRPr="00566778" w:rsidRDefault="00566778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566778">
              <w:rPr>
                <w:rFonts w:ascii="Tahoma" w:hAnsi="Tahoma" w:cs="Tahoma"/>
                <w:i w:val="0"/>
                <w:sz w:val="20"/>
              </w:rPr>
              <w:t xml:space="preserve">Torres Carbonell, Silvia. </w:t>
            </w:r>
            <w:r w:rsidRPr="00566778">
              <w:rPr>
                <w:rFonts w:ascii="Tahoma" w:hAnsi="Tahoma" w:cs="Tahoma"/>
                <w:bCs/>
                <w:i w:val="0"/>
                <w:sz w:val="20"/>
              </w:rPr>
              <w:t xml:space="preserve">10 obstáculos para el emprendimiento. </w:t>
            </w:r>
            <w:r w:rsidRPr="00566778">
              <w:rPr>
                <w:rFonts w:ascii="Tahoma" w:hAnsi="Tahoma" w:cs="Tahoma"/>
                <w:i w:val="0"/>
                <w:sz w:val="20"/>
              </w:rPr>
              <w:t xml:space="preserve">Revista de Antiguos Alumnos del IEEM, 2011, </w:t>
            </w:r>
            <w:proofErr w:type="spellStart"/>
            <w:r w:rsidRPr="00566778">
              <w:rPr>
                <w:rFonts w:ascii="Tahoma" w:hAnsi="Tahoma" w:cs="Tahoma"/>
                <w:i w:val="0"/>
                <w:sz w:val="20"/>
              </w:rPr>
              <w:t>Issue</w:t>
            </w:r>
            <w:proofErr w:type="spellEnd"/>
            <w:r w:rsidRPr="00566778">
              <w:rPr>
                <w:rFonts w:ascii="Tahoma" w:hAnsi="Tahoma" w:cs="Tahoma"/>
                <w:i w:val="0"/>
                <w:sz w:val="20"/>
              </w:rPr>
              <w:t xml:space="preserve"> 4, pp.52-53 [Revistas arbitradas]</w:t>
            </w:r>
          </w:p>
          <w:p w:rsidR="001865EB" w:rsidRPr="009A3E17" w:rsidRDefault="001865EB" w:rsidP="001865E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9A3E17">
              <w:rPr>
                <w:rFonts w:ascii="Tahoma" w:hAnsi="Tahoma" w:cs="Tahoma"/>
                <w:b/>
                <w:i w:val="0"/>
                <w:sz w:val="20"/>
                <w:lang w:val="es-ES"/>
              </w:rPr>
              <w:t>Bibliografía Complementaria</w:t>
            </w:r>
          </w:p>
          <w:p w:rsidR="009A3E17" w:rsidRDefault="00C91FDD" w:rsidP="009A3E17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</w:rPr>
            </w:pPr>
            <w:proofErr w:type="spellStart"/>
            <w:r>
              <w:rPr>
                <w:rFonts w:ascii="Tahoma" w:hAnsi="Tahoma" w:cs="Tahoma"/>
                <w:i w:val="0"/>
                <w:sz w:val="20"/>
              </w:rPr>
              <w:lastRenderedPageBreak/>
              <w:t>Droznes</w:t>
            </w:r>
            <w:proofErr w:type="spellEnd"/>
            <w:r>
              <w:rPr>
                <w:rFonts w:ascii="Tahoma" w:hAnsi="Tahoma" w:cs="Tahoma"/>
                <w:i w:val="0"/>
                <w:sz w:val="20"/>
              </w:rPr>
              <w:t xml:space="preserve">, Lázaro. </w:t>
            </w:r>
            <w:r w:rsidR="009A3E17" w:rsidRPr="009A3E17">
              <w:rPr>
                <w:rFonts w:ascii="Tahoma" w:hAnsi="Tahoma" w:cs="Tahoma"/>
                <w:i w:val="0"/>
                <w:sz w:val="20"/>
              </w:rPr>
              <w:t xml:space="preserve">Manual para un plan de negocios: Guía de trabajo basada en modelos, plantillas y </w:t>
            </w:r>
            <w:proofErr w:type="spellStart"/>
            <w:r w:rsidR="009A3E17" w:rsidRPr="009A3E17">
              <w:rPr>
                <w:rFonts w:ascii="Tahoma" w:hAnsi="Tahoma" w:cs="Tahoma"/>
                <w:i w:val="0"/>
                <w:sz w:val="20"/>
              </w:rPr>
              <w:t>ceck</w:t>
            </w:r>
            <w:proofErr w:type="spellEnd"/>
            <w:r w:rsidR="009A3E17" w:rsidRPr="009A3E17">
              <w:rPr>
                <w:rFonts w:ascii="Tahoma" w:hAnsi="Tahoma" w:cs="Tahoma"/>
                <w:i w:val="0"/>
                <w:sz w:val="20"/>
              </w:rPr>
              <w:t xml:space="preserve"> </w:t>
            </w:r>
            <w:proofErr w:type="spellStart"/>
            <w:r w:rsidR="009A3E17" w:rsidRPr="009A3E17">
              <w:rPr>
                <w:rFonts w:ascii="Tahoma" w:hAnsi="Tahoma" w:cs="Tahoma"/>
                <w:i w:val="0"/>
                <w:sz w:val="20"/>
              </w:rPr>
              <w:t>list</w:t>
            </w:r>
            <w:proofErr w:type="spellEnd"/>
            <w:r w:rsidR="009A3E17" w:rsidRPr="009A3E17">
              <w:rPr>
                <w:rFonts w:ascii="Tahoma" w:hAnsi="Tahoma" w:cs="Tahoma"/>
                <w:i w:val="0"/>
                <w:sz w:val="20"/>
              </w:rPr>
              <w:t>. Publisher Autodesarrollo.</w:t>
            </w:r>
            <w:r w:rsidRPr="009A3E17">
              <w:rPr>
                <w:rFonts w:ascii="Tahoma" w:hAnsi="Tahoma" w:cs="Tahoma"/>
                <w:i w:val="0"/>
                <w:sz w:val="20"/>
              </w:rPr>
              <w:t xml:space="preserve"> 2005.</w:t>
            </w:r>
            <w:r w:rsidR="001E3CDF">
              <w:rPr>
                <w:rFonts w:ascii="Tahoma" w:hAnsi="Tahoma" w:cs="Tahoma"/>
                <w:i w:val="0"/>
                <w:sz w:val="20"/>
              </w:rPr>
              <w:t xml:space="preserve"> </w:t>
            </w:r>
          </w:p>
          <w:p w:rsidR="00F55B14" w:rsidRPr="009A3E17" w:rsidRDefault="00F55B14" w:rsidP="00F55B14">
            <w:pPr>
              <w:pStyle w:val="Prrafodelista"/>
              <w:numPr>
                <w:ilvl w:val="0"/>
                <w:numId w:val="3"/>
              </w:numPr>
              <w:rPr>
                <w:rFonts w:ascii="Tahoma" w:hAnsi="Tahoma" w:cs="Tahoma"/>
                <w:i w:val="0"/>
                <w:sz w:val="20"/>
              </w:rPr>
            </w:pPr>
            <w:r w:rsidRPr="00F55B14">
              <w:rPr>
                <w:rFonts w:ascii="Tahoma" w:hAnsi="Tahoma" w:cs="Tahoma"/>
                <w:i w:val="0"/>
                <w:sz w:val="20"/>
              </w:rPr>
              <w:t>BUENAS PRACTICAS DE FORMULACIÓN  “NUEVA ESTRUCTURA PLAN DE NEGOCIOS FONDO EMPRENDER”</w:t>
            </w:r>
            <w:r>
              <w:rPr>
                <w:rFonts w:ascii="Tahoma" w:hAnsi="Tahoma" w:cs="Tahoma"/>
                <w:i w:val="0"/>
                <w:sz w:val="20"/>
              </w:rPr>
              <w:t>. SENA. 2018</w:t>
            </w:r>
          </w:p>
          <w:p w:rsidR="00793B89" w:rsidRPr="00793B89" w:rsidRDefault="00793B89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793B89">
              <w:rPr>
                <w:rFonts w:ascii="Tahoma" w:hAnsi="Tahoma" w:cs="Tahoma"/>
                <w:i w:val="0"/>
                <w:sz w:val="20"/>
              </w:rPr>
              <w:t xml:space="preserve">Steve </w:t>
            </w:r>
            <w:proofErr w:type="spellStart"/>
            <w:r w:rsidRPr="00793B89">
              <w:rPr>
                <w:rFonts w:ascii="Tahoma" w:hAnsi="Tahoma" w:cs="Tahoma"/>
                <w:i w:val="0"/>
                <w:sz w:val="20"/>
              </w:rPr>
              <w:t>Blank</w:t>
            </w:r>
            <w:proofErr w:type="spellEnd"/>
            <w:r w:rsidRPr="00793B89">
              <w:rPr>
                <w:rFonts w:ascii="Tahoma" w:hAnsi="Tahoma" w:cs="Tahoma"/>
                <w:i w:val="0"/>
                <w:sz w:val="20"/>
              </w:rPr>
              <w:t xml:space="preserve">-Bob </w:t>
            </w:r>
            <w:proofErr w:type="spellStart"/>
            <w:proofErr w:type="gramStart"/>
            <w:r w:rsidRPr="00793B89">
              <w:rPr>
                <w:rFonts w:ascii="Tahoma" w:hAnsi="Tahoma" w:cs="Tahoma"/>
                <w:i w:val="0"/>
                <w:sz w:val="20"/>
              </w:rPr>
              <w:t>Dorf</w:t>
            </w:r>
            <w:proofErr w:type="spellEnd"/>
            <w:r>
              <w:rPr>
                <w:rFonts w:ascii="Tahoma" w:hAnsi="Tahoma" w:cs="Tahoma"/>
                <w:i w:val="0"/>
                <w:sz w:val="20"/>
              </w:rPr>
              <w:t xml:space="preserve"> ,E</w:t>
            </w:r>
            <w:r w:rsidRPr="00793B89">
              <w:rPr>
                <w:rFonts w:ascii="Tahoma" w:hAnsi="Tahoma" w:cs="Tahoma"/>
                <w:i w:val="0"/>
                <w:sz w:val="20"/>
              </w:rPr>
              <w:t>l</w:t>
            </w:r>
            <w:proofErr w:type="gramEnd"/>
            <w:r w:rsidRPr="00793B89">
              <w:rPr>
                <w:rFonts w:ascii="Tahoma" w:hAnsi="Tahoma" w:cs="Tahoma"/>
                <w:i w:val="0"/>
                <w:sz w:val="20"/>
              </w:rPr>
              <w:t xml:space="preserve"> manual del emprendedor la guía paso a paso para crear una gran empresa</w:t>
            </w:r>
            <w:r>
              <w:rPr>
                <w:rFonts w:ascii="Tahoma" w:hAnsi="Tahoma" w:cs="Tahoma"/>
                <w:i w:val="0"/>
                <w:sz w:val="20"/>
              </w:rPr>
              <w:t>. 2013</w:t>
            </w:r>
          </w:p>
          <w:p w:rsidR="00566778" w:rsidRDefault="00566778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Eric </w:t>
            </w: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ries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, El método Lean </w:t>
            </w: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Start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 up. 2013</w:t>
            </w:r>
          </w:p>
          <w:p w:rsidR="00793B89" w:rsidRPr="00793B89" w:rsidRDefault="00793B89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793B89">
              <w:rPr>
                <w:rFonts w:ascii="Tahoma" w:hAnsi="Tahoma" w:cs="Tahoma"/>
                <w:i w:val="0"/>
                <w:sz w:val="20"/>
              </w:rPr>
              <w:t xml:space="preserve">Tom </w:t>
            </w:r>
            <w:proofErr w:type="spellStart"/>
            <w:r w:rsidRPr="00793B89">
              <w:rPr>
                <w:rFonts w:ascii="Tahoma" w:hAnsi="Tahoma" w:cs="Tahoma"/>
                <w:i w:val="0"/>
                <w:sz w:val="20"/>
              </w:rPr>
              <w:t>Kelley</w:t>
            </w:r>
            <w:proofErr w:type="spellEnd"/>
            <w:r w:rsidRPr="00793B89">
              <w:rPr>
                <w:rFonts w:ascii="Tahoma" w:hAnsi="Tahoma" w:cs="Tahoma"/>
                <w:i w:val="0"/>
                <w:sz w:val="20"/>
              </w:rPr>
              <w:t xml:space="preserve">; Jonathan </w:t>
            </w:r>
            <w:proofErr w:type="spellStart"/>
            <w:proofErr w:type="gramStart"/>
            <w:r w:rsidRPr="00793B89">
              <w:rPr>
                <w:rFonts w:ascii="Tahoma" w:hAnsi="Tahoma" w:cs="Tahoma"/>
                <w:i w:val="0"/>
                <w:sz w:val="20"/>
              </w:rPr>
              <w:t>Littman</w:t>
            </w:r>
            <w:proofErr w:type="spellEnd"/>
            <w:r>
              <w:rPr>
                <w:rFonts w:ascii="Tahoma" w:hAnsi="Tahoma" w:cs="Tahoma"/>
                <w:i w:val="0"/>
                <w:sz w:val="20"/>
              </w:rPr>
              <w:t xml:space="preserve"> ,L</w:t>
            </w:r>
            <w:r w:rsidRPr="00793B89">
              <w:rPr>
                <w:rFonts w:ascii="Tahoma" w:hAnsi="Tahoma" w:cs="Tahoma"/>
                <w:i w:val="0"/>
                <w:sz w:val="20"/>
              </w:rPr>
              <w:t>as</w:t>
            </w:r>
            <w:proofErr w:type="gramEnd"/>
            <w:r w:rsidRPr="00793B89">
              <w:rPr>
                <w:rFonts w:ascii="Tahoma" w:hAnsi="Tahoma" w:cs="Tahoma"/>
                <w:i w:val="0"/>
                <w:sz w:val="20"/>
              </w:rPr>
              <w:t xml:space="preserve"> diez caras de la innovación: estrategias para una creatividad excelente</w:t>
            </w:r>
            <w:r>
              <w:rPr>
                <w:rFonts w:ascii="Tahoma" w:hAnsi="Tahoma" w:cs="Tahoma"/>
                <w:i w:val="0"/>
                <w:sz w:val="20"/>
              </w:rPr>
              <w:t>. 2010</w:t>
            </w:r>
          </w:p>
          <w:p w:rsidR="00793B89" w:rsidRPr="00625327" w:rsidRDefault="00625327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proofErr w:type="spellStart"/>
            <w:r w:rsidRPr="00625327">
              <w:rPr>
                <w:rFonts w:ascii="Tahoma" w:hAnsi="Tahoma" w:cs="Tahoma"/>
                <w:i w:val="0"/>
                <w:sz w:val="20"/>
              </w:rPr>
              <w:t>Franc</w:t>
            </w:r>
            <w:proofErr w:type="spellEnd"/>
            <w:r w:rsidRPr="00625327">
              <w:rPr>
                <w:rFonts w:ascii="Tahoma" w:hAnsi="Tahoma" w:cs="Tahoma"/>
                <w:i w:val="0"/>
                <w:sz w:val="20"/>
              </w:rPr>
              <w:t xml:space="preserve"> </w:t>
            </w:r>
            <w:proofErr w:type="spellStart"/>
            <w:r w:rsidRPr="00625327">
              <w:rPr>
                <w:rFonts w:ascii="Tahoma" w:hAnsi="Tahoma" w:cs="Tahoma"/>
                <w:i w:val="0"/>
                <w:sz w:val="20"/>
              </w:rPr>
              <w:t>Ponti</w:t>
            </w:r>
            <w:proofErr w:type="spellEnd"/>
            <w:r>
              <w:rPr>
                <w:rFonts w:ascii="Tahoma" w:hAnsi="Tahoma" w:cs="Tahoma"/>
                <w:i w:val="0"/>
                <w:sz w:val="20"/>
              </w:rPr>
              <w:t xml:space="preserve">, </w:t>
            </w:r>
            <w:r w:rsidRPr="00625327">
              <w:rPr>
                <w:rFonts w:ascii="Tahoma" w:hAnsi="Tahoma" w:cs="Tahoma"/>
                <w:i w:val="0"/>
                <w:sz w:val="20"/>
              </w:rPr>
              <w:t>¡</w:t>
            </w:r>
            <w:proofErr w:type="spellStart"/>
            <w:r w:rsidRPr="00625327">
              <w:rPr>
                <w:rFonts w:ascii="Tahoma" w:hAnsi="Tahoma" w:cs="Tahoma"/>
                <w:i w:val="0"/>
                <w:sz w:val="20"/>
              </w:rPr>
              <w:t>Innovacion</w:t>
            </w:r>
            <w:proofErr w:type="spellEnd"/>
            <w:r w:rsidRPr="00625327">
              <w:rPr>
                <w:rFonts w:ascii="Tahoma" w:hAnsi="Tahoma" w:cs="Tahoma"/>
                <w:i w:val="0"/>
                <w:sz w:val="20"/>
              </w:rPr>
              <w:t>!: los siete movimientos de la empresa innovadora</w:t>
            </w:r>
            <w:r>
              <w:rPr>
                <w:rFonts w:ascii="Tahoma" w:hAnsi="Tahoma" w:cs="Tahoma"/>
                <w:i w:val="0"/>
                <w:sz w:val="20"/>
              </w:rPr>
              <w:t>. 2009</w:t>
            </w:r>
          </w:p>
          <w:p w:rsidR="00C51782" w:rsidRPr="00C51782" w:rsidRDefault="00C51782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</w:rPr>
            </w:pPr>
            <w:r w:rsidRPr="00C51782">
              <w:rPr>
                <w:rFonts w:ascii="Tahoma" w:hAnsi="Tahoma" w:cs="Tahoma"/>
                <w:i w:val="0"/>
                <w:sz w:val="20"/>
              </w:rPr>
              <w:t xml:space="preserve">Harvard Business </w:t>
            </w:r>
            <w:proofErr w:type="spellStart"/>
            <w:r w:rsidRPr="00C51782">
              <w:rPr>
                <w:rFonts w:ascii="Tahoma" w:hAnsi="Tahoma" w:cs="Tahoma"/>
                <w:i w:val="0"/>
                <w:sz w:val="20"/>
              </w:rPr>
              <w:t>Review</w:t>
            </w:r>
            <w:proofErr w:type="spellEnd"/>
            <w:r w:rsidRPr="00C51782">
              <w:rPr>
                <w:rFonts w:ascii="Tahoma" w:hAnsi="Tahoma" w:cs="Tahoma"/>
                <w:i w:val="0"/>
                <w:sz w:val="20"/>
              </w:rPr>
              <w:t>. Iniciativa emprendedora. Bogotá. Planeta, 2004.</w:t>
            </w:r>
          </w:p>
          <w:p w:rsidR="00C51782" w:rsidRDefault="00C51782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</w:rPr>
            </w:pPr>
            <w:r w:rsidRPr="00C51782">
              <w:rPr>
                <w:rFonts w:ascii="Tahoma" w:hAnsi="Tahoma" w:cs="Tahoma"/>
                <w:i w:val="0"/>
                <w:sz w:val="20"/>
              </w:rPr>
              <w:t>Herrera, Hernán. La guía del emprendedor: combinaciones transgresoras para crear un negocio único. Buenos Aires, Empresa Activa, 2006.</w:t>
            </w:r>
          </w:p>
          <w:p w:rsidR="00C51782" w:rsidRPr="00C51782" w:rsidRDefault="00C51782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</w:rPr>
            </w:pPr>
            <w:proofErr w:type="spellStart"/>
            <w:r w:rsidRPr="00C51782">
              <w:rPr>
                <w:rFonts w:ascii="Tahoma" w:hAnsi="Tahoma" w:cs="Tahoma"/>
                <w:i w:val="0"/>
                <w:sz w:val="20"/>
              </w:rPr>
              <w:t>kriegeL</w:t>
            </w:r>
            <w:proofErr w:type="spellEnd"/>
            <w:r w:rsidRPr="00C51782">
              <w:rPr>
                <w:rFonts w:ascii="Tahoma" w:hAnsi="Tahoma" w:cs="Tahoma"/>
                <w:i w:val="0"/>
                <w:sz w:val="20"/>
              </w:rPr>
              <w:t xml:space="preserve">, Robert J.; </w:t>
            </w:r>
            <w:proofErr w:type="spellStart"/>
            <w:r w:rsidRPr="00C51782">
              <w:rPr>
                <w:rFonts w:ascii="Tahoma" w:hAnsi="Tahoma" w:cs="Tahoma"/>
                <w:i w:val="0"/>
                <w:sz w:val="20"/>
              </w:rPr>
              <w:t>Patler</w:t>
            </w:r>
            <w:proofErr w:type="spellEnd"/>
            <w:r w:rsidRPr="00C51782">
              <w:rPr>
                <w:rFonts w:ascii="Tahoma" w:hAnsi="Tahoma" w:cs="Tahoma"/>
                <w:i w:val="0"/>
                <w:sz w:val="20"/>
              </w:rPr>
              <w:t xml:space="preserve"> Louis. Si no está roto Rómpalo. Norma.</w:t>
            </w:r>
          </w:p>
          <w:p w:rsidR="00C51782" w:rsidRPr="00C51782" w:rsidRDefault="00C51782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</w:rPr>
            </w:pPr>
            <w:proofErr w:type="spellStart"/>
            <w:r>
              <w:rPr>
                <w:rFonts w:ascii="Tahoma" w:hAnsi="Tahoma" w:cs="Tahoma"/>
                <w:i w:val="0"/>
                <w:sz w:val="20"/>
              </w:rPr>
              <w:t>Sh</w:t>
            </w:r>
            <w:r w:rsidRPr="00C51782">
              <w:rPr>
                <w:rFonts w:ascii="Tahoma" w:hAnsi="Tahoma" w:cs="Tahoma"/>
                <w:i w:val="0"/>
                <w:sz w:val="20"/>
              </w:rPr>
              <w:t>efsky</w:t>
            </w:r>
            <w:proofErr w:type="spellEnd"/>
            <w:r w:rsidRPr="00C51782">
              <w:rPr>
                <w:rFonts w:ascii="Tahoma" w:hAnsi="Tahoma" w:cs="Tahoma"/>
                <w:i w:val="0"/>
                <w:sz w:val="20"/>
              </w:rPr>
              <w:t>, Lloyd E. Los Emprendedores no nacen, se hacen: aprendan los secreto</w:t>
            </w:r>
            <w:bookmarkStart w:id="0" w:name="_GoBack"/>
            <w:bookmarkEnd w:id="0"/>
            <w:r w:rsidRPr="00C51782">
              <w:rPr>
                <w:rFonts w:ascii="Tahoma" w:hAnsi="Tahoma" w:cs="Tahoma"/>
                <w:i w:val="0"/>
                <w:sz w:val="20"/>
              </w:rPr>
              <w:t>s de 200 emprendedores exitosos. México. McGraw-Hill, 1997.</w:t>
            </w:r>
          </w:p>
          <w:p w:rsidR="00C51782" w:rsidRPr="00AD4536" w:rsidRDefault="00C51782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Domingo Carlos, El viaje de la innovación, Editorial Gestión 2002</w:t>
            </w:r>
          </w:p>
          <w:p w:rsidR="00C51782" w:rsidRPr="00AD4536" w:rsidRDefault="00C51782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Torres Soler Luis Carlos, Innovación y creatividad, Editorial </w:t>
            </w: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Unal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, 2002</w:t>
            </w:r>
          </w:p>
          <w:p w:rsidR="00AD4536" w:rsidRPr="00AD4536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Charan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Ram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, </w:t>
            </w: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Know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How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 Las 8 habilidades que distinguen a las personas de buen desempeño de los demás. Editorial Norma. 2008.</w:t>
            </w:r>
          </w:p>
          <w:p w:rsidR="00AD4536" w:rsidRPr="00AD4536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Gunter Pauli la, Economía Azul, Editorial, </w:t>
            </w:r>
            <w:proofErr w:type="spellStart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>Tusquets</w:t>
            </w:r>
            <w:proofErr w:type="spellEnd"/>
            <w:r w:rsidRPr="00AD4536">
              <w:rPr>
                <w:rFonts w:ascii="Tahoma" w:hAnsi="Tahoma" w:cs="Tahoma"/>
                <w:i w:val="0"/>
                <w:sz w:val="20"/>
                <w:lang w:val="es-ES"/>
              </w:rPr>
              <w:t xml:space="preserve"> editores, 2011</w:t>
            </w:r>
          </w:p>
          <w:p w:rsidR="00AD4536" w:rsidRPr="001865EB" w:rsidRDefault="00AD4536" w:rsidP="00AD4536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bookmarkStart w:id="1" w:name="btAsinTitle"/>
            <w:bookmarkEnd w:id="1"/>
            <w:r w:rsidRPr="001865EB">
              <w:rPr>
                <w:rFonts w:ascii="Tahoma" w:hAnsi="Tahoma" w:cs="Tahoma"/>
                <w:b/>
                <w:i w:val="0"/>
                <w:sz w:val="20"/>
                <w:lang w:val="es-ES"/>
              </w:rPr>
              <w:t>WEBGRAFIA</w:t>
            </w:r>
          </w:p>
          <w:p w:rsidR="00F55B14" w:rsidRDefault="00F55B14" w:rsidP="00F55B14">
            <w:pPr>
              <w:pStyle w:val="Prrafodelista"/>
              <w:numPr>
                <w:ilvl w:val="0"/>
                <w:numId w:val="3"/>
              </w:num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F55B14">
              <w:rPr>
                <w:rFonts w:ascii="Tahoma" w:hAnsi="Tahoma" w:cs="Tahoma"/>
                <w:i w:val="0"/>
                <w:sz w:val="20"/>
                <w:lang w:val="es-ES"/>
              </w:rPr>
              <w:t>http://www.fondoe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>mprender.com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>http://www.emprendedores.es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>http://alexosterwalder.com/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>http://www.businessmodelgeneration.com/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>http://www.innpulsacolombia.com/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>http://www.colciencias.gov.co/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>http://onstartups.com/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 xml:space="preserve">http://www.forentrepreneurs.com/ 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 xml:space="preserve"> http://steveblank.com/ 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 xml:space="preserve">http://startuplawyer.com/ </w:t>
            </w:r>
          </w:p>
          <w:p w:rsidR="00AD4536" w:rsidRPr="00C51782" w:rsidRDefault="00D674B8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hyperlink r:id="rId9" w:history="1">
              <w:r w:rsidR="00AD4536" w:rsidRPr="00C51782">
                <w:rPr>
                  <w:rFonts w:ascii="Tahoma" w:hAnsi="Tahoma" w:cs="Tahoma"/>
                  <w:i w:val="0"/>
                  <w:sz w:val="20"/>
                  <w:lang w:val="es-ES"/>
                </w:rPr>
                <w:t>http://venturehacks.com/</w:t>
              </w:r>
            </w:hyperlink>
            <w:r w:rsidR="00AD4536" w:rsidRPr="00C51782">
              <w:rPr>
                <w:rFonts w:ascii="Tahoma" w:hAnsi="Tahoma" w:cs="Tahoma"/>
                <w:i w:val="0"/>
                <w:sz w:val="20"/>
                <w:lang w:val="es-ES"/>
              </w:rPr>
              <w:t xml:space="preserve"> 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 xml:space="preserve">http://www.dutiee.com/ </w:t>
            </w:r>
          </w:p>
          <w:p w:rsidR="00AD4536" w:rsidRPr="00C51782" w:rsidRDefault="00AD4536" w:rsidP="00D22A5F">
            <w:pPr>
              <w:pStyle w:val="Prrafodelista"/>
              <w:numPr>
                <w:ilvl w:val="0"/>
                <w:numId w:val="3"/>
              </w:numPr>
              <w:tabs>
                <w:tab w:val="num" w:pos="0"/>
              </w:tabs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C51782">
              <w:rPr>
                <w:rFonts w:ascii="Tahoma" w:hAnsi="Tahoma" w:cs="Tahoma"/>
                <w:i w:val="0"/>
                <w:sz w:val="20"/>
                <w:lang w:val="es-ES"/>
              </w:rPr>
              <w:t xml:space="preserve">http://www.chic-ceo.com/ </w:t>
            </w:r>
          </w:p>
          <w:p w:rsidR="001865EB" w:rsidRPr="00656685" w:rsidRDefault="001865EB" w:rsidP="001865EB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Otras Fuentes</w:t>
            </w:r>
          </w:p>
          <w:p w:rsidR="001865EB" w:rsidRDefault="001865EB" w:rsidP="001865EB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656685">
              <w:rPr>
                <w:rFonts w:ascii="Tahoma" w:hAnsi="Tahoma" w:cs="Tahoma"/>
                <w:i w:val="0"/>
                <w:sz w:val="20"/>
                <w:lang w:val="es-ES"/>
              </w:rPr>
              <w:t>Base</w:t>
            </w:r>
            <w:r>
              <w:rPr>
                <w:rFonts w:ascii="Tahoma" w:hAnsi="Tahoma" w:cs="Tahoma"/>
                <w:i w:val="0"/>
                <w:sz w:val="20"/>
                <w:lang w:val="es-ES"/>
              </w:rPr>
              <w:t xml:space="preserve">s de datos </w:t>
            </w:r>
            <w:r w:rsidRPr="00656685">
              <w:rPr>
                <w:rFonts w:ascii="Tahoma" w:hAnsi="Tahoma" w:cs="Tahoma"/>
                <w:i w:val="0"/>
                <w:sz w:val="20"/>
                <w:lang w:val="es-ES"/>
              </w:rPr>
              <w:t>USTA</w:t>
            </w:r>
          </w:p>
          <w:p w:rsidR="005A06E8" w:rsidRPr="00FF69A7" w:rsidRDefault="005A06E8" w:rsidP="00C93A2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5A06E8" w:rsidRPr="00FF69A7" w:rsidTr="00F42F62">
        <w:trPr>
          <w:trHeight w:hRule="exact" w:val="113"/>
        </w:trPr>
        <w:tc>
          <w:tcPr>
            <w:tcW w:w="110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A06E8" w:rsidRPr="00FF69A7" w:rsidRDefault="005A06E8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5A06E8" w:rsidRPr="00FF69A7" w:rsidTr="00F42F62">
        <w:trPr>
          <w:trHeight w:val="81"/>
        </w:trPr>
        <w:tc>
          <w:tcPr>
            <w:tcW w:w="45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06E8" w:rsidRPr="00FF69A7" w:rsidRDefault="005A06E8" w:rsidP="00FF69A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FIRMA DEL DOCENTE</w:t>
            </w:r>
          </w:p>
        </w:tc>
        <w:tc>
          <w:tcPr>
            <w:tcW w:w="64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06E8" w:rsidRPr="00FF69A7" w:rsidRDefault="005A06E8" w:rsidP="00FF69A7">
            <w:pPr>
              <w:jc w:val="both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proofErr w:type="spellStart"/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>V°B°</w:t>
            </w:r>
            <w:proofErr w:type="spellEnd"/>
            <w:r w:rsidRPr="00FF69A7">
              <w:rPr>
                <w:rFonts w:ascii="Tahoma" w:hAnsi="Tahoma" w:cs="Tahoma"/>
                <w:b/>
                <w:i w:val="0"/>
                <w:sz w:val="20"/>
                <w:lang w:val="es-ES"/>
              </w:rPr>
              <w:t xml:space="preserve"> COORDINADOR DE ÁREA, MÓDULO Y/O CAMPO DE FORMACIÓN</w:t>
            </w:r>
          </w:p>
        </w:tc>
      </w:tr>
      <w:tr w:rsidR="005A06E8" w:rsidRPr="00FF69A7" w:rsidTr="00C93A22">
        <w:trPr>
          <w:trHeight w:val="868"/>
        </w:trPr>
        <w:tc>
          <w:tcPr>
            <w:tcW w:w="45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6E8" w:rsidRPr="00FF69A7" w:rsidRDefault="00F94F60" w:rsidP="00C93A2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  <w:r w:rsidRPr="00F94F60">
              <w:rPr>
                <w:rFonts w:ascii="Tahoma" w:hAnsi="Tahoma" w:cs="Tahoma"/>
                <w:i w:val="0"/>
                <w:noProof/>
                <w:sz w:val="20"/>
                <w:lang w:eastAsia="es-CO"/>
              </w:rPr>
              <w:drawing>
                <wp:inline distT="0" distB="0" distL="0" distR="0">
                  <wp:extent cx="996950" cy="406400"/>
                  <wp:effectExtent l="0" t="0" r="0" b="0"/>
                  <wp:docPr id="2" name="Imagen 2" descr="C:\Users\Alexis Navas\AppData\Local\Microsoft\Windows\INetCache\Content.Word\FirmaDig_Alexi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lexis Navas\AppData\Local\Microsoft\Windows\INetCache\Content.Word\FirmaDig_Alexi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695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6E8" w:rsidRPr="00FF69A7" w:rsidRDefault="005A06E8" w:rsidP="00C93A22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302D4C" w:rsidRPr="00FF69A7" w:rsidTr="00F42F62">
        <w:trPr>
          <w:trHeight w:val="399"/>
        </w:trPr>
        <w:tc>
          <w:tcPr>
            <w:tcW w:w="1102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02D4C" w:rsidRPr="00FF69A7" w:rsidRDefault="00302D4C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  <w:tr w:rsidR="00450433" w:rsidRPr="00FF69A7" w:rsidTr="00F42F62">
        <w:trPr>
          <w:trHeight w:val="120"/>
        </w:trPr>
        <w:tc>
          <w:tcPr>
            <w:tcW w:w="284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FF69A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FECHA DE ELABORACIÓN: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450433">
            <w:pPr>
              <w:jc w:val="center"/>
              <w:rPr>
                <w:rFonts w:ascii="Tahoma" w:hAnsi="Tahoma" w:cs="Tahoma"/>
                <w:b/>
                <w:i w:val="0"/>
                <w:sz w:val="14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14"/>
                <w:lang w:val="es-ES"/>
              </w:rPr>
              <w:t>DD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450433">
            <w:pPr>
              <w:jc w:val="center"/>
              <w:rPr>
                <w:rFonts w:ascii="Tahoma" w:hAnsi="Tahoma" w:cs="Tahoma"/>
                <w:b/>
                <w:i w:val="0"/>
                <w:sz w:val="14"/>
                <w:lang w:val="es-ES"/>
              </w:rPr>
            </w:pPr>
            <w:r w:rsidRPr="00450433">
              <w:rPr>
                <w:rFonts w:ascii="Tahoma" w:hAnsi="Tahoma" w:cs="Tahoma"/>
                <w:b/>
                <w:i w:val="0"/>
                <w:sz w:val="14"/>
                <w:lang w:val="es-ES"/>
              </w:rPr>
              <w:t>MM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450433">
            <w:pPr>
              <w:jc w:val="center"/>
              <w:rPr>
                <w:rFonts w:ascii="Tahoma" w:hAnsi="Tahoma" w:cs="Tahoma"/>
                <w:b/>
                <w:i w:val="0"/>
                <w:sz w:val="14"/>
                <w:lang w:val="es-ES"/>
              </w:rPr>
            </w:pPr>
            <w:r w:rsidRPr="00450433">
              <w:rPr>
                <w:rFonts w:ascii="Tahoma" w:hAnsi="Tahoma" w:cs="Tahoma"/>
                <w:b/>
                <w:i w:val="0"/>
                <w:sz w:val="14"/>
                <w:lang w:val="es-ES"/>
              </w:rPr>
              <w:t>AA</w:t>
            </w:r>
          </w:p>
        </w:tc>
        <w:tc>
          <w:tcPr>
            <w:tcW w:w="322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450433">
            <w:pPr>
              <w:jc w:val="center"/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FECHA DE ACTUALIZACIÓN: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450433">
            <w:pPr>
              <w:jc w:val="center"/>
              <w:rPr>
                <w:rFonts w:ascii="Tahoma" w:hAnsi="Tahoma" w:cs="Tahoma"/>
                <w:b/>
                <w:i w:val="0"/>
                <w:sz w:val="14"/>
                <w:lang w:val="es-ES"/>
              </w:rPr>
            </w:pPr>
            <w:r w:rsidRPr="00450433">
              <w:rPr>
                <w:rFonts w:ascii="Tahoma" w:hAnsi="Tahoma" w:cs="Tahoma"/>
                <w:b/>
                <w:i w:val="0"/>
                <w:sz w:val="14"/>
                <w:lang w:val="es-ES"/>
              </w:rPr>
              <w:t>DD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450433">
            <w:pPr>
              <w:jc w:val="center"/>
              <w:rPr>
                <w:rFonts w:ascii="Tahoma" w:hAnsi="Tahoma" w:cs="Tahoma"/>
                <w:b/>
                <w:i w:val="0"/>
                <w:sz w:val="14"/>
                <w:lang w:val="es-ES"/>
              </w:rPr>
            </w:pPr>
            <w:r w:rsidRPr="00450433">
              <w:rPr>
                <w:rFonts w:ascii="Tahoma" w:hAnsi="Tahoma" w:cs="Tahoma"/>
                <w:b/>
                <w:i w:val="0"/>
                <w:sz w:val="14"/>
                <w:lang w:val="es-ES"/>
              </w:rPr>
              <w:t>MM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0433" w:rsidRPr="00450433" w:rsidRDefault="00450433" w:rsidP="00450433">
            <w:pPr>
              <w:jc w:val="center"/>
              <w:rPr>
                <w:rFonts w:ascii="Tahoma" w:hAnsi="Tahoma" w:cs="Tahoma"/>
                <w:b/>
                <w:i w:val="0"/>
                <w:sz w:val="14"/>
                <w:lang w:val="es-ES"/>
              </w:rPr>
            </w:pPr>
            <w:r w:rsidRPr="00450433">
              <w:rPr>
                <w:rFonts w:ascii="Tahoma" w:hAnsi="Tahoma" w:cs="Tahoma"/>
                <w:b/>
                <w:i w:val="0"/>
                <w:sz w:val="14"/>
                <w:lang w:val="es-ES"/>
              </w:rPr>
              <w:t>AA</w:t>
            </w:r>
          </w:p>
        </w:tc>
      </w:tr>
      <w:tr w:rsidR="00C91FDD" w:rsidRPr="00FF69A7" w:rsidTr="00F42F62">
        <w:trPr>
          <w:trHeight w:val="393"/>
        </w:trPr>
        <w:tc>
          <w:tcPr>
            <w:tcW w:w="2840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91FDD" w:rsidRDefault="00C91FDD" w:rsidP="00FF69A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1FDD" w:rsidRPr="00450433" w:rsidRDefault="00C91FDD" w:rsidP="00D36E88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20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1FDD" w:rsidRPr="00450433" w:rsidRDefault="00C91FDD" w:rsidP="00D36E88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04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1FDD" w:rsidRPr="00450433" w:rsidRDefault="00C91FDD" w:rsidP="00FF69A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17</w:t>
            </w:r>
          </w:p>
        </w:tc>
        <w:tc>
          <w:tcPr>
            <w:tcW w:w="322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91FDD" w:rsidRDefault="00C91FDD" w:rsidP="00FF69A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  <w:tc>
          <w:tcPr>
            <w:tcW w:w="8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1FDD" w:rsidRPr="00450433" w:rsidRDefault="001E3CDF" w:rsidP="00F3312E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09</w:t>
            </w:r>
          </w:p>
        </w:tc>
        <w:tc>
          <w:tcPr>
            <w:tcW w:w="8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1FDD" w:rsidRPr="00450433" w:rsidRDefault="00C91FDD" w:rsidP="00F3312E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0</w:t>
            </w:r>
            <w:r w:rsidR="001E3CDF">
              <w:rPr>
                <w:rFonts w:ascii="Tahoma" w:hAnsi="Tahoma" w:cs="Tahoma"/>
                <w:b/>
                <w:i w:val="0"/>
                <w:sz w:val="20"/>
                <w:lang w:val="es-ES"/>
              </w:rPr>
              <w:t>7</w:t>
            </w:r>
          </w:p>
        </w:tc>
        <w:tc>
          <w:tcPr>
            <w:tcW w:w="8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1FDD" w:rsidRPr="00450433" w:rsidRDefault="00C91FDD" w:rsidP="00F3312E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  <w:r>
              <w:rPr>
                <w:rFonts w:ascii="Tahoma" w:hAnsi="Tahoma" w:cs="Tahoma"/>
                <w:b/>
                <w:i w:val="0"/>
                <w:sz w:val="20"/>
                <w:lang w:val="es-ES"/>
              </w:rPr>
              <w:t>1</w:t>
            </w:r>
            <w:r w:rsidR="00F55B14">
              <w:rPr>
                <w:rFonts w:ascii="Tahoma" w:hAnsi="Tahoma" w:cs="Tahoma"/>
                <w:b/>
                <w:i w:val="0"/>
                <w:sz w:val="20"/>
                <w:lang w:val="es-ES"/>
              </w:rPr>
              <w:t>9</w:t>
            </w:r>
          </w:p>
        </w:tc>
      </w:tr>
      <w:tr w:rsidR="00C91FDD" w:rsidRPr="00FF69A7" w:rsidTr="00F42F62">
        <w:trPr>
          <w:trHeight w:val="81"/>
        </w:trPr>
        <w:tc>
          <w:tcPr>
            <w:tcW w:w="45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91FDD" w:rsidRPr="00450433" w:rsidRDefault="00C91FDD" w:rsidP="00FF69A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  <w:tc>
          <w:tcPr>
            <w:tcW w:w="64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91FDD" w:rsidRPr="00450433" w:rsidRDefault="00C91FDD" w:rsidP="00FF69A7">
            <w:pPr>
              <w:rPr>
                <w:rFonts w:ascii="Tahoma" w:hAnsi="Tahoma" w:cs="Tahoma"/>
                <w:b/>
                <w:i w:val="0"/>
                <w:sz w:val="20"/>
                <w:lang w:val="es-ES"/>
              </w:rPr>
            </w:pPr>
          </w:p>
        </w:tc>
      </w:tr>
      <w:tr w:rsidR="00C91FDD" w:rsidRPr="00FF69A7" w:rsidTr="00F42F62">
        <w:trPr>
          <w:trHeight w:val="81"/>
        </w:trPr>
        <w:tc>
          <w:tcPr>
            <w:tcW w:w="45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91FDD" w:rsidRPr="00FF69A7" w:rsidRDefault="00C91FDD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  <w:tc>
          <w:tcPr>
            <w:tcW w:w="64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91FDD" w:rsidRPr="00FF69A7" w:rsidRDefault="00C91FDD" w:rsidP="00FF69A7">
            <w:pPr>
              <w:rPr>
                <w:rFonts w:ascii="Tahoma" w:hAnsi="Tahoma" w:cs="Tahoma"/>
                <w:i w:val="0"/>
                <w:sz w:val="20"/>
                <w:lang w:val="es-ES"/>
              </w:rPr>
            </w:pPr>
          </w:p>
        </w:tc>
      </w:tr>
    </w:tbl>
    <w:p w:rsidR="00045F88" w:rsidRPr="00F30317" w:rsidRDefault="00045F88" w:rsidP="00183FAF">
      <w:pPr>
        <w:rPr>
          <w:i w:val="0"/>
        </w:rPr>
      </w:pPr>
    </w:p>
    <w:sectPr w:rsidR="00045F88" w:rsidRPr="00F30317" w:rsidSect="00183FAF">
      <w:pgSz w:w="12240" w:h="15840" w:code="1"/>
      <w:pgMar w:top="720" w:right="720" w:bottom="720" w:left="720" w:header="635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4E1" w:rsidRDefault="006C54E1">
      <w:r>
        <w:separator/>
      </w:r>
    </w:p>
  </w:endnote>
  <w:endnote w:type="continuationSeparator" w:id="0">
    <w:p w:rsidR="006C54E1" w:rsidRDefault="006C5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4E1" w:rsidRDefault="006C54E1">
      <w:r>
        <w:separator/>
      </w:r>
    </w:p>
  </w:footnote>
  <w:footnote w:type="continuationSeparator" w:id="0">
    <w:p w:rsidR="006C54E1" w:rsidRDefault="006C54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110"/>
      <w:gridCol w:w="2266"/>
      <w:gridCol w:w="2709"/>
      <w:gridCol w:w="2699"/>
    </w:tblGrid>
    <w:tr w:rsidR="00D674B8" w:rsidRPr="00D02701" w:rsidTr="004A6C0F">
      <w:trPr>
        <w:cantSplit/>
        <w:trHeight w:val="948"/>
        <w:jc w:val="center"/>
      </w:trPr>
      <w:tc>
        <w:tcPr>
          <w:tcW w:w="1415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674B8" w:rsidRPr="00D02701" w:rsidRDefault="00D674B8" w:rsidP="00CA6347">
          <w:pPr>
            <w:keepNext/>
            <w:spacing w:before="360" w:after="360"/>
            <w:jc w:val="center"/>
            <w:outlineLvl w:val="0"/>
            <w:rPr>
              <w:bCs/>
              <w:i w:val="0"/>
              <w:kern w:val="32"/>
              <w:sz w:val="32"/>
              <w:szCs w:val="32"/>
            </w:rPr>
          </w:pPr>
          <w:r>
            <w:rPr>
              <w:b/>
              <w:bCs/>
              <w:noProof/>
              <w:kern w:val="32"/>
              <w:sz w:val="32"/>
              <w:szCs w:val="32"/>
              <w:lang w:eastAsia="es-CO"/>
            </w:rPr>
            <w:drawing>
              <wp:inline distT="0" distB="0" distL="0" distR="0">
                <wp:extent cx="1876425" cy="27622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76425" cy="276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85" w:type="pct"/>
          <w:gridSpan w:val="3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674B8" w:rsidRPr="00D02701" w:rsidRDefault="00D674B8" w:rsidP="00CA6347">
          <w:pPr>
            <w:keepNext/>
            <w:spacing w:before="240" w:after="60"/>
            <w:jc w:val="center"/>
            <w:outlineLvl w:val="0"/>
            <w:rPr>
              <w:bCs/>
              <w:i w:val="0"/>
              <w:kern w:val="32"/>
              <w:sz w:val="24"/>
            </w:rPr>
          </w:pPr>
          <w:r>
            <w:rPr>
              <w:b/>
              <w:bCs/>
              <w:i w:val="0"/>
              <w:kern w:val="32"/>
              <w:sz w:val="24"/>
            </w:rPr>
            <w:t>SYLLABUS DE ESPACIO ACADÉMICO</w:t>
          </w:r>
        </w:p>
      </w:tc>
    </w:tr>
    <w:tr w:rsidR="00D674B8" w:rsidRPr="00D02701" w:rsidTr="004A6C0F">
      <w:trPr>
        <w:trHeight w:val="221"/>
        <w:jc w:val="center"/>
      </w:trPr>
      <w:tc>
        <w:tcPr>
          <w:tcW w:w="1415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674B8" w:rsidRPr="00D02701" w:rsidRDefault="00D674B8" w:rsidP="00CA6347">
          <w:pPr>
            <w:jc w:val="center"/>
            <w:rPr>
              <w:b/>
              <w:i w:val="0"/>
              <w:szCs w:val="22"/>
            </w:rPr>
          </w:pPr>
          <w:r w:rsidRPr="00D02701">
            <w:rPr>
              <w:b/>
              <w:i w:val="0"/>
              <w:szCs w:val="22"/>
            </w:rPr>
            <w:t xml:space="preserve">Código: </w:t>
          </w:r>
          <w:r>
            <w:rPr>
              <w:i w:val="0"/>
              <w:szCs w:val="22"/>
            </w:rPr>
            <w:t>2000-F-619</w:t>
          </w:r>
        </w:p>
      </w:tc>
      <w:tc>
        <w:tcPr>
          <w:tcW w:w="1060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674B8" w:rsidRPr="00D02701" w:rsidRDefault="00D674B8" w:rsidP="00CA6347">
          <w:pPr>
            <w:keepNext/>
            <w:jc w:val="center"/>
            <w:outlineLvl w:val="5"/>
            <w:rPr>
              <w:bCs/>
              <w:i w:val="0"/>
              <w:szCs w:val="22"/>
            </w:rPr>
          </w:pPr>
          <w:r w:rsidRPr="00D02701">
            <w:rPr>
              <w:b/>
              <w:bCs/>
              <w:i w:val="0"/>
              <w:szCs w:val="22"/>
            </w:rPr>
            <w:t>Versión:</w:t>
          </w:r>
          <w:r w:rsidRPr="00D02701">
            <w:rPr>
              <w:bCs/>
              <w:i w:val="0"/>
              <w:szCs w:val="22"/>
            </w:rPr>
            <w:t xml:space="preserve"> 01</w:t>
          </w:r>
        </w:p>
      </w:tc>
      <w:tc>
        <w:tcPr>
          <w:tcW w:w="1265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674B8" w:rsidRPr="00D02701" w:rsidRDefault="00D674B8" w:rsidP="00CA6347">
          <w:pPr>
            <w:keepNext/>
            <w:jc w:val="center"/>
            <w:outlineLvl w:val="5"/>
            <w:rPr>
              <w:bCs/>
              <w:i w:val="0"/>
              <w:szCs w:val="22"/>
            </w:rPr>
          </w:pPr>
          <w:r w:rsidRPr="00D02701">
            <w:rPr>
              <w:b/>
              <w:bCs/>
              <w:i w:val="0"/>
              <w:szCs w:val="22"/>
            </w:rPr>
            <w:t>Emisión:</w:t>
          </w:r>
          <w:r>
            <w:rPr>
              <w:bCs/>
              <w:i w:val="0"/>
              <w:szCs w:val="22"/>
            </w:rPr>
            <w:t xml:space="preserve"> 22 - 07 - 2014</w:t>
          </w:r>
        </w:p>
      </w:tc>
      <w:tc>
        <w:tcPr>
          <w:tcW w:w="1261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674B8" w:rsidRPr="00D02701" w:rsidRDefault="00D674B8" w:rsidP="00CA6347">
          <w:pPr>
            <w:tabs>
              <w:tab w:val="center" w:pos="4252"/>
              <w:tab w:val="right" w:pos="8504"/>
            </w:tabs>
            <w:jc w:val="center"/>
            <w:rPr>
              <w:b/>
              <w:i w:val="0"/>
              <w:iCs w:val="0"/>
              <w:szCs w:val="22"/>
            </w:rPr>
          </w:pPr>
          <w:r w:rsidRPr="00D02701">
            <w:rPr>
              <w:b/>
              <w:i w:val="0"/>
              <w:iCs w:val="0"/>
              <w:szCs w:val="22"/>
            </w:rPr>
            <w:t>Página</w:t>
          </w:r>
          <w:r w:rsidRPr="00D02701">
            <w:rPr>
              <w:i w:val="0"/>
              <w:iCs w:val="0"/>
              <w:szCs w:val="22"/>
            </w:rPr>
            <w:t xml:space="preserve"> </w:t>
          </w:r>
          <w:r w:rsidRPr="00D02701">
            <w:rPr>
              <w:i w:val="0"/>
              <w:iCs w:val="0"/>
            </w:rPr>
            <w:fldChar w:fldCharType="begin"/>
          </w:r>
          <w:r w:rsidRPr="00D02701">
            <w:rPr>
              <w:i w:val="0"/>
              <w:iCs w:val="0"/>
            </w:rPr>
            <w:instrText xml:space="preserve"> PAGE </w:instrText>
          </w:r>
          <w:r w:rsidRPr="00D02701">
            <w:rPr>
              <w:i w:val="0"/>
              <w:iCs w:val="0"/>
            </w:rPr>
            <w:fldChar w:fldCharType="separate"/>
          </w:r>
          <w:r w:rsidR="00253134">
            <w:rPr>
              <w:i w:val="0"/>
              <w:iCs w:val="0"/>
              <w:noProof/>
            </w:rPr>
            <w:t>14</w:t>
          </w:r>
          <w:r w:rsidRPr="00D02701">
            <w:rPr>
              <w:i w:val="0"/>
              <w:iCs w:val="0"/>
            </w:rPr>
            <w:fldChar w:fldCharType="end"/>
          </w:r>
          <w:r w:rsidRPr="00D02701">
            <w:rPr>
              <w:i w:val="0"/>
              <w:iCs w:val="0"/>
            </w:rPr>
            <w:t xml:space="preserve"> </w:t>
          </w:r>
          <w:r w:rsidRPr="00D02701">
            <w:rPr>
              <w:b/>
              <w:i w:val="0"/>
              <w:iCs w:val="0"/>
              <w:szCs w:val="22"/>
            </w:rPr>
            <w:t>de</w:t>
          </w:r>
          <w:r w:rsidRPr="00D02701">
            <w:rPr>
              <w:i w:val="0"/>
              <w:iCs w:val="0"/>
              <w:szCs w:val="22"/>
            </w:rPr>
            <w:t xml:space="preserve"> </w:t>
          </w:r>
          <w:r w:rsidRPr="00D02701">
            <w:rPr>
              <w:i w:val="0"/>
              <w:iCs w:val="0"/>
            </w:rPr>
            <w:fldChar w:fldCharType="begin"/>
          </w:r>
          <w:r w:rsidRPr="00D02701">
            <w:rPr>
              <w:i w:val="0"/>
              <w:iCs w:val="0"/>
            </w:rPr>
            <w:instrText xml:space="preserve"> NUMPAGES </w:instrText>
          </w:r>
          <w:r w:rsidRPr="00D02701">
            <w:rPr>
              <w:i w:val="0"/>
              <w:iCs w:val="0"/>
            </w:rPr>
            <w:fldChar w:fldCharType="separate"/>
          </w:r>
          <w:r w:rsidR="00253134">
            <w:rPr>
              <w:i w:val="0"/>
              <w:iCs w:val="0"/>
              <w:noProof/>
            </w:rPr>
            <w:t>14</w:t>
          </w:r>
          <w:r w:rsidRPr="00D02701">
            <w:rPr>
              <w:i w:val="0"/>
              <w:iCs w:val="0"/>
            </w:rPr>
            <w:fldChar w:fldCharType="end"/>
          </w:r>
        </w:p>
      </w:tc>
    </w:tr>
  </w:tbl>
  <w:p w:rsidR="00D674B8" w:rsidRPr="00AE1C2F" w:rsidRDefault="00D674B8">
    <w:pPr>
      <w:pStyle w:val="Encabezado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color w:val="auto"/>
        <w:sz w:val="24"/>
        <w:szCs w:val="24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">
    <w:nsid w:val="228A4F45"/>
    <w:multiLevelType w:val="hybridMultilevel"/>
    <w:tmpl w:val="BFB4D68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D60895"/>
    <w:multiLevelType w:val="hybridMultilevel"/>
    <w:tmpl w:val="E6805EB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C22985"/>
    <w:multiLevelType w:val="hybridMultilevel"/>
    <w:tmpl w:val="8998F502"/>
    <w:lvl w:ilvl="0" w:tplc="8FCE4ED4">
      <w:start w:val="1"/>
      <w:numFmt w:val="decimal"/>
      <w:lvlText w:val="%1."/>
      <w:lvlJc w:val="left"/>
      <w:pPr>
        <w:ind w:left="768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88" w:hanging="360"/>
      </w:pPr>
    </w:lvl>
    <w:lvl w:ilvl="2" w:tplc="240A001B" w:tentative="1">
      <w:start w:val="1"/>
      <w:numFmt w:val="lowerRoman"/>
      <w:lvlText w:val="%3."/>
      <w:lvlJc w:val="right"/>
      <w:pPr>
        <w:ind w:left="2208" w:hanging="180"/>
      </w:pPr>
    </w:lvl>
    <w:lvl w:ilvl="3" w:tplc="240A000F" w:tentative="1">
      <w:start w:val="1"/>
      <w:numFmt w:val="decimal"/>
      <w:lvlText w:val="%4."/>
      <w:lvlJc w:val="left"/>
      <w:pPr>
        <w:ind w:left="2928" w:hanging="360"/>
      </w:pPr>
    </w:lvl>
    <w:lvl w:ilvl="4" w:tplc="240A0019" w:tentative="1">
      <w:start w:val="1"/>
      <w:numFmt w:val="lowerLetter"/>
      <w:lvlText w:val="%5."/>
      <w:lvlJc w:val="left"/>
      <w:pPr>
        <w:ind w:left="3648" w:hanging="360"/>
      </w:pPr>
    </w:lvl>
    <w:lvl w:ilvl="5" w:tplc="240A001B" w:tentative="1">
      <w:start w:val="1"/>
      <w:numFmt w:val="lowerRoman"/>
      <w:lvlText w:val="%6."/>
      <w:lvlJc w:val="right"/>
      <w:pPr>
        <w:ind w:left="4368" w:hanging="180"/>
      </w:pPr>
    </w:lvl>
    <w:lvl w:ilvl="6" w:tplc="240A000F" w:tentative="1">
      <w:start w:val="1"/>
      <w:numFmt w:val="decimal"/>
      <w:lvlText w:val="%7."/>
      <w:lvlJc w:val="left"/>
      <w:pPr>
        <w:ind w:left="5088" w:hanging="360"/>
      </w:pPr>
    </w:lvl>
    <w:lvl w:ilvl="7" w:tplc="240A0019" w:tentative="1">
      <w:start w:val="1"/>
      <w:numFmt w:val="lowerLetter"/>
      <w:lvlText w:val="%8."/>
      <w:lvlJc w:val="left"/>
      <w:pPr>
        <w:ind w:left="5808" w:hanging="360"/>
      </w:pPr>
    </w:lvl>
    <w:lvl w:ilvl="8" w:tplc="240A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5">
    <w:nsid w:val="6A910E6F"/>
    <w:multiLevelType w:val="hybridMultilevel"/>
    <w:tmpl w:val="DBE45E9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88386D"/>
    <w:multiLevelType w:val="hybridMultilevel"/>
    <w:tmpl w:val="D46009C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A1F5A24"/>
    <w:multiLevelType w:val="hybridMultilevel"/>
    <w:tmpl w:val="CAD26CC2"/>
    <w:lvl w:ilvl="0" w:tplc="B7DADA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1B446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0EC8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09EA6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CA850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73602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2549F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CB617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8EEC4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7C300949"/>
    <w:multiLevelType w:val="hybridMultilevel"/>
    <w:tmpl w:val="C4E89BB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5"/>
  </w:num>
  <w:num w:numId="4">
    <w:abstractNumId w:val="2"/>
  </w:num>
  <w:num w:numId="5">
    <w:abstractNumId w:val="6"/>
  </w:num>
  <w:num w:numId="6">
    <w:abstractNumId w:val="7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8CA"/>
    <w:rsid w:val="00001759"/>
    <w:rsid w:val="00005BA2"/>
    <w:rsid w:val="000122B2"/>
    <w:rsid w:val="00012D03"/>
    <w:rsid w:val="00014CA8"/>
    <w:rsid w:val="00016B15"/>
    <w:rsid w:val="0001791E"/>
    <w:rsid w:val="00020B2F"/>
    <w:rsid w:val="0002223B"/>
    <w:rsid w:val="00025C60"/>
    <w:rsid w:val="00026B47"/>
    <w:rsid w:val="00027427"/>
    <w:rsid w:val="00035F25"/>
    <w:rsid w:val="000402C0"/>
    <w:rsid w:val="00045494"/>
    <w:rsid w:val="00045F88"/>
    <w:rsid w:val="000529E3"/>
    <w:rsid w:val="00053187"/>
    <w:rsid w:val="00057D38"/>
    <w:rsid w:val="000727AA"/>
    <w:rsid w:val="000778F3"/>
    <w:rsid w:val="00081262"/>
    <w:rsid w:val="00084177"/>
    <w:rsid w:val="000A159C"/>
    <w:rsid w:val="000A533B"/>
    <w:rsid w:val="000B00F5"/>
    <w:rsid w:val="000B0F93"/>
    <w:rsid w:val="000B1E33"/>
    <w:rsid w:val="000C07C4"/>
    <w:rsid w:val="000C0C8D"/>
    <w:rsid w:val="000C4BCD"/>
    <w:rsid w:val="000C4F22"/>
    <w:rsid w:val="000C52F5"/>
    <w:rsid w:val="000D0465"/>
    <w:rsid w:val="000D16EF"/>
    <w:rsid w:val="000E06D4"/>
    <w:rsid w:val="000E5DEF"/>
    <w:rsid w:val="000E66BF"/>
    <w:rsid w:val="000E6F2A"/>
    <w:rsid w:val="000F5842"/>
    <w:rsid w:val="000F7C9A"/>
    <w:rsid w:val="00100954"/>
    <w:rsid w:val="00105AE6"/>
    <w:rsid w:val="00106C5F"/>
    <w:rsid w:val="00112DF6"/>
    <w:rsid w:val="00121A9A"/>
    <w:rsid w:val="00123A07"/>
    <w:rsid w:val="0012402B"/>
    <w:rsid w:val="001271F6"/>
    <w:rsid w:val="00127A13"/>
    <w:rsid w:val="001351A2"/>
    <w:rsid w:val="001421BE"/>
    <w:rsid w:val="00143693"/>
    <w:rsid w:val="0014378C"/>
    <w:rsid w:val="001522D0"/>
    <w:rsid w:val="001578EC"/>
    <w:rsid w:val="0016295B"/>
    <w:rsid w:val="00164AAF"/>
    <w:rsid w:val="001667C5"/>
    <w:rsid w:val="00167F96"/>
    <w:rsid w:val="001804E1"/>
    <w:rsid w:val="00183FAF"/>
    <w:rsid w:val="001865EB"/>
    <w:rsid w:val="00187063"/>
    <w:rsid w:val="001901D8"/>
    <w:rsid w:val="00190270"/>
    <w:rsid w:val="00191C4D"/>
    <w:rsid w:val="0019293E"/>
    <w:rsid w:val="001952A4"/>
    <w:rsid w:val="00195465"/>
    <w:rsid w:val="001963BF"/>
    <w:rsid w:val="00196C23"/>
    <w:rsid w:val="001A15F6"/>
    <w:rsid w:val="001B351C"/>
    <w:rsid w:val="001B6C87"/>
    <w:rsid w:val="001B7CEB"/>
    <w:rsid w:val="001C2E0E"/>
    <w:rsid w:val="001C74FE"/>
    <w:rsid w:val="001D0F62"/>
    <w:rsid w:val="001D334D"/>
    <w:rsid w:val="001D4636"/>
    <w:rsid w:val="001E1853"/>
    <w:rsid w:val="001E2310"/>
    <w:rsid w:val="001E28D7"/>
    <w:rsid w:val="001E3CDF"/>
    <w:rsid w:val="001E71C6"/>
    <w:rsid w:val="001F0E49"/>
    <w:rsid w:val="001F625F"/>
    <w:rsid w:val="00200CBE"/>
    <w:rsid w:val="00201C94"/>
    <w:rsid w:val="00202824"/>
    <w:rsid w:val="00202E18"/>
    <w:rsid w:val="002104AA"/>
    <w:rsid w:val="0021360F"/>
    <w:rsid w:val="00215142"/>
    <w:rsid w:val="00217A46"/>
    <w:rsid w:val="00220037"/>
    <w:rsid w:val="002254CF"/>
    <w:rsid w:val="0023365E"/>
    <w:rsid w:val="00233E52"/>
    <w:rsid w:val="00237E40"/>
    <w:rsid w:val="00251F64"/>
    <w:rsid w:val="00253134"/>
    <w:rsid w:val="00254A37"/>
    <w:rsid w:val="00255E27"/>
    <w:rsid w:val="00256DF6"/>
    <w:rsid w:val="00260431"/>
    <w:rsid w:val="00267F43"/>
    <w:rsid w:val="0027177D"/>
    <w:rsid w:val="00280015"/>
    <w:rsid w:val="002802D2"/>
    <w:rsid w:val="00280AA6"/>
    <w:rsid w:val="00284750"/>
    <w:rsid w:val="00291BDD"/>
    <w:rsid w:val="00292C29"/>
    <w:rsid w:val="00296A4F"/>
    <w:rsid w:val="00296EB2"/>
    <w:rsid w:val="002A14ED"/>
    <w:rsid w:val="002A602E"/>
    <w:rsid w:val="002B4A00"/>
    <w:rsid w:val="002C09C5"/>
    <w:rsid w:val="002C1F1B"/>
    <w:rsid w:val="002C3855"/>
    <w:rsid w:val="002D0442"/>
    <w:rsid w:val="002D1898"/>
    <w:rsid w:val="002D25EE"/>
    <w:rsid w:val="002D3B3E"/>
    <w:rsid w:val="002D4351"/>
    <w:rsid w:val="002D5320"/>
    <w:rsid w:val="002E6060"/>
    <w:rsid w:val="002E61B1"/>
    <w:rsid w:val="002F58AD"/>
    <w:rsid w:val="002F6690"/>
    <w:rsid w:val="002F6FBC"/>
    <w:rsid w:val="003011F5"/>
    <w:rsid w:val="00302D4C"/>
    <w:rsid w:val="003065BF"/>
    <w:rsid w:val="003114DE"/>
    <w:rsid w:val="00312465"/>
    <w:rsid w:val="00313C2B"/>
    <w:rsid w:val="003142E3"/>
    <w:rsid w:val="00314737"/>
    <w:rsid w:val="00315167"/>
    <w:rsid w:val="00316152"/>
    <w:rsid w:val="00316831"/>
    <w:rsid w:val="00316C81"/>
    <w:rsid w:val="00317E1B"/>
    <w:rsid w:val="00324D77"/>
    <w:rsid w:val="00326E4E"/>
    <w:rsid w:val="00330A12"/>
    <w:rsid w:val="00334A20"/>
    <w:rsid w:val="00336E94"/>
    <w:rsid w:val="00345ADD"/>
    <w:rsid w:val="00360C49"/>
    <w:rsid w:val="003666DE"/>
    <w:rsid w:val="00366820"/>
    <w:rsid w:val="00367B76"/>
    <w:rsid w:val="003733A2"/>
    <w:rsid w:val="00373784"/>
    <w:rsid w:val="00375FA8"/>
    <w:rsid w:val="00376729"/>
    <w:rsid w:val="003833CB"/>
    <w:rsid w:val="00384472"/>
    <w:rsid w:val="00391E14"/>
    <w:rsid w:val="00393D8C"/>
    <w:rsid w:val="003948EA"/>
    <w:rsid w:val="003A0684"/>
    <w:rsid w:val="003A118E"/>
    <w:rsid w:val="003A22FF"/>
    <w:rsid w:val="003B05FB"/>
    <w:rsid w:val="003B2270"/>
    <w:rsid w:val="003C4223"/>
    <w:rsid w:val="003C60EE"/>
    <w:rsid w:val="003C73FA"/>
    <w:rsid w:val="003D4E35"/>
    <w:rsid w:val="003D67CC"/>
    <w:rsid w:val="003E28F7"/>
    <w:rsid w:val="003F086D"/>
    <w:rsid w:val="003F109C"/>
    <w:rsid w:val="003F7426"/>
    <w:rsid w:val="0040204D"/>
    <w:rsid w:val="00404B59"/>
    <w:rsid w:val="00405248"/>
    <w:rsid w:val="00405A56"/>
    <w:rsid w:val="00405CFB"/>
    <w:rsid w:val="0041024F"/>
    <w:rsid w:val="0041261A"/>
    <w:rsid w:val="00414058"/>
    <w:rsid w:val="00414C27"/>
    <w:rsid w:val="0042371C"/>
    <w:rsid w:val="0043263D"/>
    <w:rsid w:val="00435657"/>
    <w:rsid w:val="0043784D"/>
    <w:rsid w:val="0044077A"/>
    <w:rsid w:val="00444377"/>
    <w:rsid w:val="00446004"/>
    <w:rsid w:val="00450433"/>
    <w:rsid w:val="004506FD"/>
    <w:rsid w:val="0045394A"/>
    <w:rsid w:val="0045719B"/>
    <w:rsid w:val="00460E8F"/>
    <w:rsid w:val="00467689"/>
    <w:rsid w:val="0047519A"/>
    <w:rsid w:val="0047639C"/>
    <w:rsid w:val="00480A0F"/>
    <w:rsid w:val="004823CE"/>
    <w:rsid w:val="00482C20"/>
    <w:rsid w:val="00485CFD"/>
    <w:rsid w:val="00485D89"/>
    <w:rsid w:val="00495441"/>
    <w:rsid w:val="004A333F"/>
    <w:rsid w:val="004A3664"/>
    <w:rsid w:val="004A3F8E"/>
    <w:rsid w:val="004A6C0F"/>
    <w:rsid w:val="004A6D7A"/>
    <w:rsid w:val="004A7500"/>
    <w:rsid w:val="004B7826"/>
    <w:rsid w:val="004C165E"/>
    <w:rsid w:val="004C66BE"/>
    <w:rsid w:val="004C6F7D"/>
    <w:rsid w:val="004C6FC6"/>
    <w:rsid w:val="004D01D5"/>
    <w:rsid w:val="004D4460"/>
    <w:rsid w:val="004D52DA"/>
    <w:rsid w:val="004D7349"/>
    <w:rsid w:val="004E45F1"/>
    <w:rsid w:val="004F01E2"/>
    <w:rsid w:val="004F03DF"/>
    <w:rsid w:val="004F2006"/>
    <w:rsid w:val="004F31FD"/>
    <w:rsid w:val="004F56AC"/>
    <w:rsid w:val="004F5942"/>
    <w:rsid w:val="00514E91"/>
    <w:rsid w:val="00515301"/>
    <w:rsid w:val="0051614B"/>
    <w:rsid w:val="00517097"/>
    <w:rsid w:val="005245BF"/>
    <w:rsid w:val="00531C87"/>
    <w:rsid w:val="0053365A"/>
    <w:rsid w:val="00533774"/>
    <w:rsid w:val="00534CF2"/>
    <w:rsid w:val="00536569"/>
    <w:rsid w:val="005475FF"/>
    <w:rsid w:val="00551731"/>
    <w:rsid w:val="00553F99"/>
    <w:rsid w:val="0055639D"/>
    <w:rsid w:val="00557B90"/>
    <w:rsid w:val="005614FB"/>
    <w:rsid w:val="00566778"/>
    <w:rsid w:val="00567179"/>
    <w:rsid w:val="00570115"/>
    <w:rsid w:val="00571006"/>
    <w:rsid w:val="00574917"/>
    <w:rsid w:val="00583895"/>
    <w:rsid w:val="0058704B"/>
    <w:rsid w:val="005871D0"/>
    <w:rsid w:val="005A06E8"/>
    <w:rsid w:val="005A272C"/>
    <w:rsid w:val="005A5E7B"/>
    <w:rsid w:val="005A705D"/>
    <w:rsid w:val="005B10BC"/>
    <w:rsid w:val="005B1D08"/>
    <w:rsid w:val="005B704A"/>
    <w:rsid w:val="005C1EE0"/>
    <w:rsid w:val="005C38E6"/>
    <w:rsid w:val="005D2EB3"/>
    <w:rsid w:val="005D62D3"/>
    <w:rsid w:val="005E3CEE"/>
    <w:rsid w:val="005F6EDE"/>
    <w:rsid w:val="00600400"/>
    <w:rsid w:val="0060080C"/>
    <w:rsid w:val="00600880"/>
    <w:rsid w:val="00601E8F"/>
    <w:rsid w:val="00604A4F"/>
    <w:rsid w:val="00607AA9"/>
    <w:rsid w:val="0061416E"/>
    <w:rsid w:val="00615110"/>
    <w:rsid w:val="00621714"/>
    <w:rsid w:val="00625327"/>
    <w:rsid w:val="0062785A"/>
    <w:rsid w:val="0064121C"/>
    <w:rsid w:val="006419CA"/>
    <w:rsid w:val="006446B7"/>
    <w:rsid w:val="00646E0B"/>
    <w:rsid w:val="00650157"/>
    <w:rsid w:val="006510A8"/>
    <w:rsid w:val="00654235"/>
    <w:rsid w:val="0065638A"/>
    <w:rsid w:val="0066121F"/>
    <w:rsid w:val="006629B6"/>
    <w:rsid w:val="006645D6"/>
    <w:rsid w:val="00665DF5"/>
    <w:rsid w:val="00681844"/>
    <w:rsid w:val="0068283D"/>
    <w:rsid w:val="00690070"/>
    <w:rsid w:val="0069251A"/>
    <w:rsid w:val="00692D25"/>
    <w:rsid w:val="00693763"/>
    <w:rsid w:val="006966B2"/>
    <w:rsid w:val="006A15FC"/>
    <w:rsid w:val="006A2655"/>
    <w:rsid w:val="006B3D3C"/>
    <w:rsid w:val="006C083D"/>
    <w:rsid w:val="006C4AB3"/>
    <w:rsid w:val="006C54E1"/>
    <w:rsid w:val="006D6A4E"/>
    <w:rsid w:val="006D7BB7"/>
    <w:rsid w:val="006E15A6"/>
    <w:rsid w:val="006E1816"/>
    <w:rsid w:val="006E3BE6"/>
    <w:rsid w:val="006F0E40"/>
    <w:rsid w:val="006F32C7"/>
    <w:rsid w:val="00703091"/>
    <w:rsid w:val="00703E43"/>
    <w:rsid w:val="007050CE"/>
    <w:rsid w:val="00705DC1"/>
    <w:rsid w:val="00706D51"/>
    <w:rsid w:val="00707AAF"/>
    <w:rsid w:val="007124A3"/>
    <w:rsid w:val="007138B0"/>
    <w:rsid w:val="00713E49"/>
    <w:rsid w:val="00713F34"/>
    <w:rsid w:val="00714262"/>
    <w:rsid w:val="00724586"/>
    <w:rsid w:val="00725975"/>
    <w:rsid w:val="00730270"/>
    <w:rsid w:val="00733B81"/>
    <w:rsid w:val="007343F3"/>
    <w:rsid w:val="00737D65"/>
    <w:rsid w:val="0074392B"/>
    <w:rsid w:val="00744C9E"/>
    <w:rsid w:val="00744DDA"/>
    <w:rsid w:val="00746069"/>
    <w:rsid w:val="007532EC"/>
    <w:rsid w:val="00761214"/>
    <w:rsid w:val="0076678B"/>
    <w:rsid w:val="00767E96"/>
    <w:rsid w:val="00770260"/>
    <w:rsid w:val="00771400"/>
    <w:rsid w:val="007717D0"/>
    <w:rsid w:val="00774FAB"/>
    <w:rsid w:val="00777535"/>
    <w:rsid w:val="00780780"/>
    <w:rsid w:val="007930F3"/>
    <w:rsid w:val="00793B89"/>
    <w:rsid w:val="00794323"/>
    <w:rsid w:val="00794ADC"/>
    <w:rsid w:val="00796A70"/>
    <w:rsid w:val="00797D06"/>
    <w:rsid w:val="007B0CBF"/>
    <w:rsid w:val="007C7342"/>
    <w:rsid w:val="007D5442"/>
    <w:rsid w:val="007E28FE"/>
    <w:rsid w:val="007E4027"/>
    <w:rsid w:val="007F0645"/>
    <w:rsid w:val="007F1D6A"/>
    <w:rsid w:val="007F1EF8"/>
    <w:rsid w:val="007F7262"/>
    <w:rsid w:val="007F7F25"/>
    <w:rsid w:val="0080107E"/>
    <w:rsid w:val="00805D98"/>
    <w:rsid w:val="0080727A"/>
    <w:rsid w:val="00810A38"/>
    <w:rsid w:val="00810D88"/>
    <w:rsid w:val="00810FDA"/>
    <w:rsid w:val="00811F05"/>
    <w:rsid w:val="0081600D"/>
    <w:rsid w:val="00816666"/>
    <w:rsid w:val="00820852"/>
    <w:rsid w:val="00824C7F"/>
    <w:rsid w:val="008305B5"/>
    <w:rsid w:val="00832290"/>
    <w:rsid w:val="008341DB"/>
    <w:rsid w:val="0083692D"/>
    <w:rsid w:val="00836C91"/>
    <w:rsid w:val="00846292"/>
    <w:rsid w:val="00846FF3"/>
    <w:rsid w:val="008578B1"/>
    <w:rsid w:val="00861BD4"/>
    <w:rsid w:val="00862B38"/>
    <w:rsid w:val="0086786F"/>
    <w:rsid w:val="008725EA"/>
    <w:rsid w:val="00877443"/>
    <w:rsid w:val="008854F6"/>
    <w:rsid w:val="00885B4A"/>
    <w:rsid w:val="008912A9"/>
    <w:rsid w:val="00896A62"/>
    <w:rsid w:val="008975C5"/>
    <w:rsid w:val="008A4ABD"/>
    <w:rsid w:val="008B434A"/>
    <w:rsid w:val="008C5B15"/>
    <w:rsid w:val="008D646B"/>
    <w:rsid w:val="008D74DC"/>
    <w:rsid w:val="008D776A"/>
    <w:rsid w:val="008D7D37"/>
    <w:rsid w:val="008E7164"/>
    <w:rsid w:val="008F25CC"/>
    <w:rsid w:val="008F4904"/>
    <w:rsid w:val="008F7013"/>
    <w:rsid w:val="00900462"/>
    <w:rsid w:val="00900EB0"/>
    <w:rsid w:val="00905E61"/>
    <w:rsid w:val="0091115A"/>
    <w:rsid w:val="00914132"/>
    <w:rsid w:val="00914595"/>
    <w:rsid w:val="009246AA"/>
    <w:rsid w:val="00925364"/>
    <w:rsid w:val="00926CBC"/>
    <w:rsid w:val="00932233"/>
    <w:rsid w:val="009357F9"/>
    <w:rsid w:val="00937AFD"/>
    <w:rsid w:val="00940C3F"/>
    <w:rsid w:val="00941216"/>
    <w:rsid w:val="00942CA9"/>
    <w:rsid w:val="00946D7B"/>
    <w:rsid w:val="0094705A"/>
    <w:rsid w:val="0094753D"/>
    <w:rsid w:val="00950AA3"/>
    <w:rsid w:val="00950DB9"/>
    <w:rsid w:val="009545A0"/>
    <w:rsid w:val="00956CE1"/>
    <w:rsid w:val="00964C9F"/>
    <w:rsid w:val="00971270"/>
    <w:rsid w:val="00975129"/>
    <w:rsid w:val="00977187"/>
    <w:rsid w:val="00980C33"/>
    <w:rsid w:val="00982F4D"/>
    <w:rsid w:val="00983E86"/>
    <w:rsid w:val="00984C15"/>
    <w:rsid w:val="00986366"/>
    <w:rsid w:val="00994796"/>
    <w:rsid w:val="0099569A"/>
    <w:rsid w:val="00995AB2"/>
    <w:rsid w:val="009960DD"/>
    <w:rsid w:val="009A3870"/>
    <w:rsid w:val="009A3E17"/>
    <w:rsid w:val="009B0263"/>
    <w:rsid w:val="009B1161"/>
    <w:rsid w:val="009B24E8"/>
    <w:rsid w:val="009B6090"/>
    <w:rsid w:val="009B78F7"/>
    <w:rsid w:val="009C1187"/>
    <w:rsid w:val="009C2792"/>
    <w:rsid w:val="009C57C0"/>
    <w:rsid w:val="009D18E9"/>
    <w:rsid w:val="009D4472"/>
    <w:rsid w:val="009E0A8B"/>
    <w:rsid w:val="009E5327"/>
    <w:rsid w:val="009F6548"/>
    <w:rsid w:val="00A04220"/>
    <w:rsid w:val="00A04AC6"/>
    <w:rsid w:val="00A04FE4"/>
    <w:rsid w:val="00A071D9"/>
    <w:rsid w:val="00A07E77"/>
    <w:rsid w:val="00A12F72"/>
    <w:rsid w:val="00A14723"/>
    <w:rsid w:val="00A265A3"/>
    <w:rsid w:val="00A26FE2"/>
    <w:rsid w:val="00A32713"/>
    <w:rsid w:val="00A33F89"/>
    <w:rsid w:val="00A34ABA"/>
    <w:rsid w:val="00A43C58"/>
    <w:rsid w:val="00A65BAE"/>
    <w:rsid w:val="00A665C3"/>
    <w:rsid w:val="00A66DC3"/>
    <w:rsid w:val="00A6764E"/>
    <w:rsid w:val="00A743CE"/>
    <w:rsid w:val="00A80D50"/>
    <w:rsid w:val="00A810F0"/>
    <w:rsid w:val="00A8404E"/>
    <w:rsid w:val="00A8432C"/>
    <w:rsid w:val="00A84E2E"/>
    <w:rsid w:val="00A86A2C"/>
    <w:rsid w:val="00A952EC"/>
    <w:rsid w:val="00AA08D5"/>
    <w:rsid w:val="00AA1F62"/>
    <w:rsid w:val="00AA42C3"/>
    <w:rsid w:val="00AA5C8E"/>
    <w:rsid w:val="00AA79CA"/>
    <w:rsid w:val="00AB753B"/>
    <w:rsid w:val="00AB7C4F"/>
    <w:rsid w:val="00AC32BF"/>
    <w:rsid w:val="00AC460F"/>
    <w:rsid w:val="00AC5928"/>
    <w:rsid w:val="00AD0C6F"/>
    <w:rsid w:val="00AD1E2F"/>
    <w:rsid w:val="00AD25A3"/>
    <w:rsid w:val="00AD4439"/>
    <w:rsid w:val="00AD4536"/>
    <w:rsid w:val="00AE0F82"/>
    <w:rsid w:val="00AE1C2F"/>
    <w:rsid w:val="00AE36FE"/>
    <w:rsid w:val="00AE5F72"/>
    <w:rsid w:val="00AE7B36"/>
    <w:rsid w:val="00AF22EF"/>
    <w:rsid w:val="00AF27D3"/>
    <w:rsid w:val="00AF2F94"/>
    <w:rsid w:val="00B021CA"/>
    <w:rsid w:val="00B2114D"/>
    <w:rsid w:val="00B22116"/>
    <w:rsid w:val="00B224BF"/>
    <w:rsid w:val="00B261EE"/>
    <w:rsid w:val="00B262B1"/>
    <w:rsid w:val="00B26846"/>
    <w:rsid w:val="00B27AA8"/>
    <w:rsid w:val="00B30AC5"/>
    <w:rsid w:val="00B35D1A"/>
    <w:rsid w:val="00B361DC"/>
    <w:rsid w:val="00B51176"/>
    <w:rsid w:val="00B538F6"/>
    <w:rsid w:val="00B548F7"/>
    <w:rsid w:val="00B57C9E"/>
    <w:rsid w:val="00B60E2E"/>
    <w:rsid w:val="00B6701B"/>
    <w:rsid w:val="00B70C9D"/>
    <w:rsid w:val="00B716EE"/>
    <w:rsid w:val="00B75FE5"/>
    <w:rsid w:val="00B77B0F"/>
    <w:rsid w:val="00B82B40"/>
    <w:rsid w:val="00B96325"/>
    <w:rsid w:val="00BA32B0"/>
    <w:rsid w:val="00BA4A61"/>
    <w:rsid w:val="00BA50B0"/>
    <w:rsid w:val="00BB08CA"/>
    <w:rsid w:val="00BB1B58"/>
    <w:rsid w:val="00BB1EBF"/>
    <w:rsid w:val="00BB4D2D"/>
    <w:rsid w:val="00BC1DE2"/>
    <w:rsid w:val="00BD138B"/>
    <w:rsid w:val="00BD18A0"/>
    <w:rsid w:val="00BD4941"/>
    <w:rsid w:val="00BD68AB"/>
    <w:rsid w:val="00BE21D3"/>
    <w:rsid w:val="00BE5452"/>
    <w:rsid w:val="00BE6F46"/>
    <w:rsid w:val="00BE799B"/>
    <w:rsid w:val="00BE7BB4"/>
    <w:rsid w:val="00BF0B71"/>
    <w:rsid w:val="00BF37CE"/>
    <w:rsid w:val="00BF7EF1"/>
    <w:rsid w:val="00C17607"/>
    <w:rsid w:val="00C27319"/>
    <w:rsid w:val="00C32220"/>
    <w:rsid w:val="00C43072"/>
    <w:rsid w:val="00C45FEB"/>
    <w:rsid w:val="00C5124F"/>
    <w:rsid w:val="00C51782"/>
    <w:rsid w:val="00C54E31"/>
    <w:rsid w:val="00C56BAB"/>
    <w:rsid w:val="00C60A1E"/>
    <w:rsid w:val="00C627B6"/>
    <w:rsid w:val="00C652BA"/>
    <w:rsid w:val="00C724D3"/>
    <w:rsid w:val="00C74840"/>
    <w:rsid w:val="00C8741A"/>
    <w:rsid w:val="00C91FDD"/>
    <w:rsid w:val="00C9312E"/>
    <w:rsid w:val="00C9376B"/>
    <w:rsid w:val="00C93A22"/>
    <w:rsid w:val="00C93E29"/>
    <w:rsid w:val="00C97A51"/>
    <w:rsid w:val="00CA0274"/>
    <w:rsid w:val="00CA1069"/>
    <w:rsid w:val="00CA6347"/>
    <w:rsid w:val="00CB0388"/>
    <w:rsid w:val="00CB0DDF"/>
    <w:rsid w:val="00CB1ADA"/>
    <w:rsid w:val="00CB2DEB"/>
    <w:rsid w:val="00CB743D"/>
    <w:rsid w:val="00CB797B"/>
    <w:rsid w:val="00CC3138"/>
    <w:rsid w:val="00CC3EEC"/>
    <w:rsid w:val="00CD02A9"/>
    <w:rsid w:val="00CD387B"/>
    <w:rsid w:val="00CD3BF5"/>
    <w:rsid w:val="00CE0A71"/>
    <w:rsid w:val="00CE149E"/>
    <w:rsid w:val="00CE1A15"/>
    <w:rsid w:val="00CE4639"/>
    <w:rsid w:val="00CE57FC"/>
    <w:rsid w:val="00CF151B"/>
    <w:rsid w:val="00CF74D2"/>
    <w:rsid w:val="00D02701"/>
    <w:rsid w:val="00D02D29"/>
    <w:rsid w:val="00D0751E"/>
    <w:rsid w:val="00D10AB5"/>
    <w:rsid w:val="00D145E1"/>
    <w:rsid w:val="00D155E6"/>
    <w:rsid w:val="00D22A5F"/>
    <w:rsid w:val="00D27935"/>
    <w:rsid w:val="00D27945"/>
    <w:rsid w:val="00D312D5"/>
    <w:rsid w:val="00D347A1"/>
    <w:rsid w:val="00D3656C"/>
    <w:rsid w:val="00D36E88"/>
    <w:rsid w:val="00D37A79"/>
    <w:rsid w:val="00D46BB1"/>
    <w:rsid w:val="00D47BC7"/>
    <w:rsid w:val="00D50499"/>
    <w:rsid w:val="00D52729"/>
    <w:rsid w:val="00D536CC"/>
    <w:rsid w:val="00D56467"/>
    <w:rsid w:val="00D628C2"/>
    <w:rsid w:val="00D6402B"/>
    <w:rsid w:val="00D64264"/>
    <w:rsid w:val="00D649FE"/>
    <w:rsid w:val="00D674B8"/>
    <w:rsid w:val="00D70F20"/>
    <w:rsid w:val="00D738DD"/>
    <w:rsid w:val="00D74991"/>
    <w:rsid w:val="00D83B8A"/>
    <w:rsid w:val="00D84388"/>
    <w:rsid w:val="00D84E16"/>
    <w:rsid w:val="00D869FA"/>
    <w:rsid w:val="00D87CFE"/>
    <w:rsid w:val="00D902CB"/>
    <w:rsid w:val="00D93F86"/>
    <w:rsid w:val="00D94902"/>
    <w:rsid w:val="00D96661"/>
    <w:rsid w:val="00DA0170"/>
    <w:rsid w:val="00DA044B"/>
    <w:rsid w:val="00DA53DC"/>
    <w:rsid w:val="00DB2981"/>
    <w:rsid w:val="00DD00D5"/>
    <w:rsid w:val="00DD13B3"/>
    <w:rsid w:val="00DD383A"/>
    <w:rsid w:val="00DD3861"/>
    <w:rsid w:val="00DD755F"/>
    <w:rsid w:val="00DE2AAE"/>
    <w:rsid w:val="00DE53ED"/>
    <w:rsid w:val="00DF49F1"/>
    <w:rsid w:val="00E01D87"/>
    <w:rsid w:val="00E02599"/>
    <w:rsid w:val="00E02AC4"/>
    <w:rsid w:val="00E04907"/>
    <w:rsid w:val="00E06EC1"/>
    <w:rsid w:val="00E11871"/>
    <w:rsid w:val="00E1435E"/>
    <w:rsid w:val="00E2170E"/>
    <w:rsid w:val="00E25031"/>
    <w:rsid w:val="00E26B0A"/>
    <w:rsid w:val="00E3005E"/>
    <w:rsid w:val="00E33428"/>
    <w:rsid w:val="00E35752"/>
    <w:rsid w:val="00E415A5"/>
    <w:rsid w:val="00E440AF"/>
    <w:rsid w:val="00E625AC"/>
    <w:rsid w:val="00E655D3"/>
    <w:rsid w:val="00E706C1"/>
    <w:rsid w:val="00E75B4B"/>
    <w:rsid w:val="00E83191"/>
    <w:rsid w:val="00EA1270"/>
    <w:rsid w:val="00EA6D1E"/>
    <w:rsid w:val="00EA7885"/>
    <w:rsid w:val="00EB155E"/>
    <w:rsid w:val="00EB17D2"/>
    <w:rsid w:val="00EB1C71"/>
    <w:rsid w:val="00EB4994"/>
    <w:rsid w:val="00EC07BE"/>
    <w:rsid w:val="00EC18F5"/>
    <w:rsid w:val="00EC2E0C"/>
    <w:rsid w:val="00EC5C4B"/>
    <w:rsid w:val="00ED5682"/>
    <w:rsid w:val="00EE04E8"/>
    <w:rsid w:val="00EE0F9D"/>
    <w:rsid w:val="00EE2BFC"/>
    <w:rsid w:val="00EF281A"/>
    <w:rsid w:val="00EF357B"/>
    <w:rsid w:val="00EF3E8D"/>
    <w:rsid w:val="00EF3EB3"/>
    <w:rsid w:val="00EF6DC8"/>
    <w:rsid w:val="00EF7AFA"/>
    <w:rsid w:val="00F0077B"/>
    <w:rsid w:val="00F0669E"/>
    <w:rsid w:val="00F256CB"/>
    <w:rsid w:val="00F27F24"/>
    <w:rsid w:val="00F30317"/>
    <w:rsid w:val="00F308FD"/>
    <w:rsid w:val="00F32C32"/>
    <w:rsid w:val="00F32ED6"/>
    <w:rsid w:val="00F3312E"/>
    <w:rsid w:val="00F378DA"/>
    <w:rsid w:val="00F37A75"/>
    <w:rsid w:val="00F40386"/>
    <w:rsid w:val="00F42F62"/>
    <w:rsid w:val="00F4374A"/>
    <w:rsid w:val="00F51577"/>
    <w:rsid w:val="00F51B8C"/>
    <w:rsid w:val="00F527F6"/>
    <w:rsid w:val="00F53506"/>
    <w:rsid w:val="00F53CDE"/>
    <w:rsid w:val="00F5467A"/>
    <w:rsid w:val="00F55B14"/>
    <w:rsid w:val="00F55F5D"/>
    <w:rsid w:val="00F61A87"/>
    <w:rsid w:val="00F6280D"/>
    <w:rsid w:val="00F653B4"/>
    <w:rsid w:val="00F727EB"/>
    <w:rsid w:val="00F74948"/>
    <w:rsid w:val="00F77D3A"/>
    <w:rsid w:val="00F840B5"/>
    <w:rsid w:val="00F85917"/>
    <w:rsid w:val="00F87B88"/>
    <w:rsid w:val="00F87D52"/>
    <w:rsid w:val="00F92ADD"/>
    <w:rsid w:val="00F94F60"/>
    <w:rsid w:val="00FB67B0"/>
    <w:rsid w:val="00FC2441"/>
    <w:rsid w:val="00FC42A0"/>
    <w:rsid w:val="00FC5406"/>
    <w:rsid w:val="00FD29CD"/>
    <w:rsid w:val="00FD2F43"/>
    <w:rsid w:val="00FD4BE7"/>
    <w:rsid w:val="00FD518F"/>
    <w:rsid w:val="00FD53F8"/>
    <w:rsid w:val="00FD6298"/>
    <w:rsid w:val="00FE07A0"/>
    <w:rsid w:val="00FE1DAF"/>
    <w:rsid w:val="00FE4857"/>
    <w:rsid w:val="00FE6540"/>
    <w:rsid w:val="00FE6C62"/>
    <w:rsid w:val="00FF57EC"/>
    <w:rsid w:val="00FF6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B53DE93-9692-4CCF-A55E-5725D4DC6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38F6"/>
    <w:rPr>
      <w:rFonts w:ascii="Arial" w:hAnsi="Arial" w:cs="Arial"/>
      <w:i/>
      <w:iCs/>
      <w:sz w:val="22"/>
      <w:szCs w:val="24"/>
      <w:lang w:eastAsia="es-ES"/>
    </w:rPr>
  </w:style>
  <w:style w:type="paragraph" w:styleId="Ttulo1">
    <w:name w:val="heading 1"/>
    <w:basedOn w:val="Normal"/>
    <w:next w:val="Normal"/>
    <w:qFormat/>
    <w:rsid w:val="00B538F6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B538F6"/>
    <w:pPr>
      <w:keepNext/>
      <w:spacing w:line="220" w:lineRule="exact"/>
      <w:jc w:val="center"/>
      <w:outlineLvl w:val="1"/>
    </w:pPr>
    <w:rPr>
      <w:b/>
      <w:bCs/>
      <w:sz w:val="20"/>
    </w:rPr>
  </w:style>
  <w:style w:type="paragraph" w:styleId="Ttulo3">
    <w:name w:val="heading 3"/>
    <w:basedOn w:val="Normal"/>
    <w:next w:val="Normal"/>
    <w:qFormat/>
    <w:rsid w:val="00B538F6"/>
    <w:pPr>
      <w:keepNext/>
      <w:jc w:val="center"/>
      <w:outlineLvl w:val="2"/>
    </w:pPr>
    <w:rPr>
      <w:rFonts w:ascii="Century Gothic" w:hAnsi="Century Gothic"/>
      <w:color w:val="FF0000"/>
    </w:rPr>
  </w:style>
  <w:style w:type="paragraph" w:styleId="Ttulo4">
    <w:name w:val="heading 4"/>
    <w:basedOn w:val="Normal"/>
    <w:next w:val="Normal"/>
    <w:qFormat/>
    <w:rsid w:val="00B538F6"/>
    <w:pPr>
      <w:keepNext/>
      <w:jc w:val="center"/>
      <w:outlineLvl w:val="3"/>
    </w:pPr>
    <w:rPr>
      <w:rFonts w:ascii="Century Gothic" w:hAnsi="Century Gothic"/>
      <w:b/>
      <w:bCs/>
      <w:sz w:val="18"/>
      <w:lang w:val="es-ES"/>
    </w:rPr>
  </w:style>
  <w:style w:type="paragraph" w:styleId="Ttulo5">
    <w:name w:val="heading 5"/>
    <w:basedOn w:val="Normal"/>
    <w:next w:val="Normal"/>
    <w:qFormat/>
    <w:rsid w:val="00B538F6"/>
    <w:pPr>
      <w:keepNext/>
      <w:framePr w:hSpace="141" w:wrap="around" w:vAnchor="page" w:hAnchor="margin" w:xAlign="center" w:y="1805"/>
      <w:jc w:val="center"/>
      <w:outlineLvl w:val="4"/>
    </w:pPr>
    <w:rPr>
      <w:rFonts w:ascii="Century Gothic" w:hAnsi="Century Gothic"/>
      <w:sz w:val="20"/>
      <w:lang w:val="es-ES_tradnl"/>
    </w:rPr>
  </w:style>
  <w:style w:type="paragraph" w:styleId="Ttulo6">
    <w:name w:val="heading 6"/>
    <w:basedOn w:val="Normal"/>
    <w:next w:val="Normal"/>
    <w:qFormat/>
    <w:rsid w:val="00B538F6"/>
    <w:pPr>
      <w:keepNext/>
      <w:jc w:val="center"/>
      <w:outlineLvl w:val="5"/>
    </w:pPr>
    <w:rPr>
      <w:rFonts w:ascii="Tahoma" w:hAnsi="Tahoma" w:cs="Tahoma"/>
      <w:b/>
      <w:bCs/>
      <w:szCs w:val="28"/>
    </w:rPr>
  </w:style>
  <w:style w:type="paragraph" w:styleId="Ttulo8">
    <w:name w:val="heading 8"/>
    <w:basedOn w:val="Normal"/>
    <w:next w:val="Normal"/>
    <w:qFormat/>
    <w:rsid w:val="00B538F6"/>
    <w:pPr>
      <w:keepNext/>
      <w:jc w:val="center"/>
      <w:outlineLvl w:val="7"/>
    </w:pPr>
    <w:rPr>
      <w:b/>
      <w:bCs/>
      <w:i w:val="0"/>
      <w:iCs w:val="0"/>
      <w:lang w:val="es-ES"/>
    </w:rPr>
  </w:style>
  <w:style w:type="paragraph" w:styleId="Ttulo9">
    <w:name w:val="heading 9"/>
    <w:basedOn w:val="Normal"/>
    <w:next w:val="Normal"/>
    <w:qFormat/>
    <w:rsid w:val="00B538F6"/>
    <w:pPr>
      <w:keepNext/>
      <w:spacing w:line="220" w:lineRule="exact"/>
      <w:outlineLvl w:val="8"/>
    </w:pPr>
    <w:rPr>
      <w:rFonts w:ascii="Century Gothic" w:hAnsi="Century Gothic"/>
      <w:color w:val="FF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538F6"/>
    <w:pPr>
      <w:tabs>
        <w:tab w:val="center" w:pos="4252"/>
        <w:tab w:val="right" w:pos="8504"/>
      </w:tabs>
    </w:pPr>
    <w:rPr>
      <w:rFonts w:ascii="Times New Roman" w:hAnsi="Times New Roman" w:cs="Times New Roman"/>
      <w:i w:val="0"/>
      <w:iCs w:val="0"/>
      <w:sz w:val="20"/>
      <w:szCs w:val="20"/>
    </w:rPr>
  </w:style>
  <w:style w:type="paragraph" w:styleId="Piedepgina">
    <w:name w:val="footer"/>
    <w:basedOn w:val="Normal"/>
    <w:rsid w:val="00B538F6"/>
    <w:pPr>
      <w:tabs>
        <w:tab w:val="center" w:pos="4252"/>
        <w:tab w:val="right" w:pos="8504"/>
      </w:tabs>
    </w:pPr>
    <w:rPr>
      <w:rFonts w:ascii="Times New Roman" w:hAnsi="Times New Roman" w:cs="Times New Roman"/>
      <w:i w:val="0"/>
      <w:iCs w:val="0"/>
      <w:sz w:val="20"/>
      <w:szCs w:val="20"/>
    </w:rPr>
  </w:style>
  <w:style w:type="character" w:styleId="Hipervnculo">
    <w:name w:val="Hyperlink"/>
    <w:rsid w:val="00B538F6"/>
    <w:rPr>
      <w:color w:val="0000FF"/>
      <w:u w:val="single"/>
    </w:rPr>
  </w:style>
  <w:style w:type="character" w:styleId="Hipervnculovisitado">
    <w:name w:val="FollowedHyperlink"/>
    <w:rsid w:val="00B538F6"/>
    <w:rPr>
      <w:color w:val="800080"/>
      <w:u w:val="single"/>
    </w:rPr>
  </w:style>
  <w:style w:type="paragraph" w:styleId="Sangradetextonormal">
    <w:name w:val="Body Text Indent"/>
    <w:basedOn w:val="Normal"/>
    <w:rsid w:val="00774FAB"/>
    <w:pPr>
      <w:spacing w:after="120"/>
      <w:ind w:left="283"/>
    </w:pPr>
  </w:style>
  <w:style w:type="character" w:styleId="Nmerodepgina">
    <w:name w:val="page number"/>
    <w:basedOn w:val="Fuentedeprrafopredeter"/>
    <w:rsid w:val="00B538F6"/>
  </w:style>
  <w:style w:type="paragraph" w:styleId="Textoindependiente">
    <w:name w:val="Body Text"/>
    <w:basedOn w:val="Normal"/>
    <w:rsid w:val="00B538F6"/>
    <w:pPr>
      <w:jc w:val="both"/>
    </w:pPr>
    <w:rPr>
      <w:rFonts w:ascii="Tahoma" w:hAnsi="Tahoma" w:cs="Tahoma"/>
      <w:i w:val="0"/>
      <w:iCs w:val="0"/>
      <w:sz w:val="24"/>
      <w:lang w:val="es-ES"/>
    </w:rPr>
  </w:style>
  <w:style w:type="table" w:styleId="Tablaconcuadrcula">
    <w:name w:val="Table Grid"/>
    <w:basedOn w:val="Tablanormal"/>
    <w:locked/>
    <w:rsid w:val="001963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rsid w:val="00233E5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33E52"/>
    <w:rPr>
      <w:rFonts w:ascii="Tahoma" w:hAnsi="Tahoma" w:cs="Tahoma"/>
      <w:i/>
      <w:iCs/>
      <w:sz w:val="16"/>
      <w:szCs w:val="16"/>
      <w:lang w:eastAsia="es-ES"/>
    </w:rPr>
  </w:style>
  <w:style w:type="character" w:styleId="Textodelmarcadordeposicin">
    <w:name w:val="Placeholder Text"/>
    <w:basedOn w:val="Fuentedeprrafopredeter"/>
    <w:uiPriority w:val="99"/>
    <w:semiHidden/>
    <w:rsid w:val="00233E52"/>
    <w:rPr>
      <w:color w:val="808080"/>
    </w:rPr>
  </w:style>
  <w:style w:type="paragraph" w:styleId="Prrafodelista">
    <w:name w:val="List Paragraph"/>
    <w:basedOn w:val="Normal"/>
    <w:uiPriority w:val="34"/>
    <w:qFormat/>
    <w:rsid w:val="008725EA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C91FDD"/>
  </w:style>
  <w:style w:type="character" w:customStyle="1" w:styleId="searchword">
    <w:name w:val="searchword"/>
    <w:basedOn w:val="Fuentedeprrafopredeter"/>
    <w:rsid w:val="00C91F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1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1198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4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7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3176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96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venturehacks.com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06C12-7441-4072-AE2A-7FEB96823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3762</Words>
  <Characters>20697</Characters>
  <Application>Microsoft Office Word</Application>
  <DocSecurity>0</DocSecurity>
  <Lines>172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MACROPROCESO:</vt:lpstr>
    </vt:vector>
  </TitlesOfParts>
  <Company>Suites 101 Park House</Company>
  <LinksUpToDate>false</LinksUpToDate>
  <CharactersWithSpaces>24411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MACROPROCESO:</dc:title>
  <dc:creator>Suites 101 Park House</dc:creator>
  <cp:lastModifiedBy>Alexis Navas D</cp:lastModifiedBy>
  <cp:revision>5</cp:revision>
  <cp:lastPrinted>2019-07-09T20:58:00Z</cp:lastPrinted>
  <dcterms:created xsi:type="dcterms:W3CDTF">2019-07-09T16:45:00Z</dcterms:created>
  <dcterms:modified xsi:type="dcterms:W3CDTF">2019-07-09T20:59:00Z</dcterms:modified>
</cp:coreProperties>
</file>