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5A9" w:rsidRPr="00685866" w:rsidRDefault="002375A9" w:rsidP="003F33F1">
      <w:pPr>
        <w:jc w:val="center"/>
        <w:rPr>
          <w:rFonts w:ascii="Arial" w:hAnsi="Arial" w:cs="Arial"/>
          <w:b/>
          <w:sz w:val="22"/>
          <w:szCs w:val="22"/>
        </w:rPr>
      </w:pPr>
    </w:p>
    <w:tbl>
      <w:tblPr>
        <w:tblpPr w:leftFromText="187" w:rightFromText="187" w:vertAnchor="page" w:horzAnchor="margin" w:tblpY="6630"/>
        <w:tblOverlap w:val="never"/>
        <w:tblW w:w="0" w:type="auto"/>
        <w:tblCellMar>
          <w:top w:w="115" w:type="dxa"/>
          <w:left w:w="115" w:type="dxa"/>
          <w:bottom w:w="72" w:type="dxa"/>
          <w:right w:w="115" w:type="dxa"/>
        </w:tblCellMar>
        <w:tblLook w:val="04A0"/>
      </w:tblPr>
      <w:tblGrid>
        <w:gridCol w:w="929"/>
        <w:gridCol w:w="3459"/>
        <w:gridCol w:w="4682"/>
      </w:tblGrid>
      <w:tr w:rsidR="0034400C" w:rsidRPr="00922F8F" w:rsidTr="0034400C">
        <w:tc>
          <w:tcPr>
            <w:tcW w:w="929" w:type="dxa"/>
            <w:vAlign w:val="center"/>
          </w:tcPr>
          <w:p w:rsidR="0034400C" w:rsidRPr="00922F8F" w:rsidRDefault="0034400C" w:rsidP="0082231D">
            <w:pPr>
              <w:pStyle w:val="Sinespaciado"/>
              <w:rPr>
                <w:sz w:val="22"/>
              </w:rPr>
            </w:pPr>
          </w:p>
        </w:tc>
        <w:tc>
          <w:tcPr>
            <w:tcW w:w="3459" w:type="dxa"/>
            <w:vAlign w:val="center"/>
          </w:tcPr>
          <w:p w:rsidR="0034400C" w:rsidRPr="00922F8F" w:rsidRDefault="00B804F7" w:rsidP="00B804F7">
            <w:pPr>
              <w:pStyle w:val="Sinespaciado"/>
              <w:rPr>
                <w:sz w:val="22"/>
              </w:rPr>
            </w:pPr>
            <w:r>
              <w:rPr>
                <w:color w:val="424456"/>
                <w:sz w:val="22"/>
              </w:rPr>
              <w:t>20 de Noviembre de 2014</w:t>
            </w:r>
          </w:p>
        </w:tc>
        <w:tc>
          <w:tcPr>
            <w:tcW w:w="4682" w:type="dxa"/>
            <w:vAlign w:val="center"/>
          </w:tcPr>
          <w:p w:rsidR="0034400C" w:rsidRPr="00922F8F" w:rsidRDefault="0034400C" w:rsidP="0082231D">
            <w:pPr>
              <w:pStyle w:val="Sinespaciado"/>
              <w:rPr>
                <w:sz w:val="22"/>
              </w:rPr>
            </w:pPr>
          </w:p>
        </w:tc>
      </w:tr>
      <w:tr w:rsidR="0034400C" w:rsidRPr="00922F8F" w:rsidTr="0034400C">
        <w:tc>
          <w:tcPr>
            <w:tcW w:w="4388" w:type="dxa"/>
            <w:gridSpan w:val="2"/>
            <w:vAlign w:val="center"/>
          </w:tcPr>
          <w:p w:rsidR="0034400C" w:rsidRPr="00922F8F" w:rsidRDefault="00C25FA0" w:rsidP="0082231D">
            <w:pPr>
              <w:pStyle w:val="Sinespaciado"/>
              <w:rPr>
                <w:sz w:val="22"/>
              </w:rPr>
            </w:pPr>
            <w:r w:rsidRPr="00C25FA0">
              <w:rPr>
                <w:noProof/>
                <w:lang w:val="es-CO" w:eastAsia="es-CO"/>
              </w:rPr>
              <w:pict>
                <v:group id="_x0000_s1056" style="position:absolute;left:0;text-align:left;margin-left:1.4pt;margin-top:-.75pt;width:317.45pt;height:9.65pt;z-index:251674624;mso-position-horizontal-relative:text;mso-position-vertical-relative:text" coordorigin="1449,9357" coordsize="6349,193">
                  <v:shapetype id="_x0000_t32" coordsize="21600,21600" o:spt="32" o:oned="t" path="m,l21600,21600e" filled="f">
                    <v:path arrowok="t" fillok="f" o:connecttype="none"/>
                    <o:lock v:ext="edit" shapetype="t"/>
                  </v:shapetype>
                  <v:shape id="_x0000_s1057" type="#_x0000_t32" style="position:absolute;left:1449;top:9357;width:4645;height:0" o:connectortype="straight" strokecolor="#17365d [2415]" strokeweight="3pt"/>
                  <v:shape id="_x0000_s1058" type="#_x0000_t32" style="position:absolute;left:2337;top:9550;width:5461;height:0" o:connectortype="straight" strokecolor="#fc0" strokeweight="3pt"/>
                </v:group>
              </w:pict>
            </w:r>
          </w:p>
        </w:tc>
        <w:tc>
          <w:tcPr>
            <w:tcW w:w="4682" w:type="dxa"/>
            <w:vAlign w:val="center"/>
          </w:tcPr>
          <w:p w:rsidR="0034400C" w:rsidRPr="00922F8F" w:rsidRDefault="0034400C" w:rsidP="0082231D">
            <w:pPr>
              <w:pStyle w:val="Sinespaciado"/>
              <w:rPr>
                <w:sz w:val="22"/>
              </w:rPr>
            </w:pPr>
          </w:p>
        </w:tc>
      </w:tr>
      <w:tr w:rsidR="0034400C" w:rsidRPr="00922F8F" w:rsidTr="0034400C">
        <w:trPr>
          <w:trHeight w:val="3275"/>
        </w:trPr>
        <w:tc>
          <w:tcPr>
            <w:tcW w:w="9070" w:type="dxa"/>
            <w:gridSpan w:val="3"/>
            <w:tcMar>
              <w:top w:w="115" w:type="dxa"/>
              <w:left w:w="115" w:type="dxa"/>
              <w:bottom w:w="72" w:type="dxa"/>
              <w:right w:w="115" w:type="dxa"/>
            </w:tcMar>
            <w:vAlign w:val="center"/>
          </w:tcPr>
          <w:p w:rsidR="0034400C" w:rsidRPr="0034400C" w:rsidRDefault="00B804F7" w:rsidP="0034400C">
            <w:pPr>
              <w:jc w:val="center"/>
              <w:rPr>
                <w:rFonts w:ascii="Trebuchet MS" w:hAnsi="Trebuchet MS"/>
                <w:sz w:val="60"/>
                <w:szCs w:val="60"/>
                <w:lang w:val="es-CO"/>
              </w:rPr>
            </w:pPr>
            <w:r>
              <w:rPr>
                <w:rFonts w:ascii="Trebuchet MS" w:hAnsi="Trebuchet MS"/>
                <w:sz w:val="60"/>
                <w:szCs w:val="60"/>
                <w:lang w:val="es-CO"/>
              </w:rPr>
              <w:t>RESUMEN</w:t>
            </w:r>
            <w:r w:rsidR="0034400C" w:rsidRPr="0034400C">
              <w:rPr>
                <w:rFonts w:ascii="Trebuchet MS" w:hAnsi="Trebuchet MS"/>
                <w:sz w:val="60"/>
                <w:szCs w:val="60"/>
                <w:lang w:val="es-CO"/>
              </w:rPr>
              <w:t xml:space="preserve"> EJECUTIVO</w:t>
            </w:r>
          </w:p>
          <w:p w:rsidR="0034400C" w:rsidRPr="00922F8F" w:rsidRDefault="00B804F7" w:rsidP="00B804F7">
            <w:pPr>
              <w:jc w:val="center"/>
              <w:rPr>
                <w:iCs/>
                <w:sz w:val="22"/>
              </w:rPr>
            </w:pPr>
            <w:r>
              <w:rPr>
                <w:rFonts w:ascii="Trebuchet MS" w:hAnsi="Trebuchet MS"/>
                <w:sz w:val="60"/>
                <w:szCs w:val="60"/>
                <w:lang w:val="es-CO"/>
              </w:rPr>
              <w:t>INVESTIGACIÓN</w:t>
            </w:r>
          </w:p>
        </w:tc>
      </w:tr>
      <w:tr w:rsidR="0034400C" w:rsidRPr="00922F8F" w:rsidTr="0034400C">
        <w:tc>
          <w:tcPr>
            <w:tcW w:w="929" w:type="dxa"/>
            <w:vAlign w:val="center"/>
          </w:tcPr>
          <w:p w:rsidR="0034400C" w:rsidRPr="00922F8F" w:rsidRDefault="0034400C" w:rsidP="0082231D">
            <w:pPr>
              <w:pStyle w:val="Sinespaciado"/>
              <w:rPr>
                <w:sz w:val="22"/>
              </w:rPr>
            </w:pPr>
          </w:p>
        </w:tc>
        <w:tc>
          <w:tcPr>
            <w:tcW w:w="3459" w:type="dxa"/>
            <w:vAlign w:val="center"/>
          </w:tcPr>
          <w:p w:rsidR="0034400C" w:rsidRPr="00922F8F" w:rsidRDefault="00C25FA0" w:rsidP="0082231D">
            <w:pPr>
              <w:pStyle w:val="Sinespaciado"/>
              <w:rPr>
                <w:sz w:val="22"/>
              </w:rPr>
            </w:pPr>
            <w:r>
              <w:rPr>
                <w:noProof/>
                <w:sz w:val="22"/>
                <w:lang w:val="es-CO" w:eastAsia="es-CO"/>
              </w:rPr>
              <w:pict>
                <v:group id="_x0000_s1059" style="position:absolute;left:0;text-align:left;margin-left:91.8pt;margin-top:20.45pt;width:329.4pt;height:7.7pt;z-index:251675648;mso-position-horizontal-relative:text;mso-position-vertical-relative:text" coordorigin="4150,10993" coordsize="6588,154">
                  <v:shape id="_x0000_s1060" type="#_x0000_t32" style="position:absolute;left:6093;top:11147;width:4645;height:0" o:connectortype="straight" strokecolor="#17365d [2415]" strokeweight="3pt"/>
                  <v:shape id="_x0000_s1061" type="#_x0000_t32" style="position:absolute;left:4150;top:10993;width:5461;height:0" o:connectortype="straight" strokecolor="#fc0" strokeweight="3pt"/>
                </v:group>
              </w:pict>
            </w:r>
          </w:p>
        </w:tc>
        <w:tc>
          <w:tcPr>
            <w:tcW w:w="4682" w:type="dxa"/>
            <w:vAlign w:val="center"/>
          </w:tcPr>
          <w:p w:rsidR="0034400C" w:rsidRPr="00922F8F" w:rsidRDefault="0034400C" w:rsidP="0082231D">
            <w:pPr>
              <w:pStyle w:val="Sinespaciado"/>
              <w:rPr>
                <w:sz w:val="22"/>
              </w:rPr>
            </w:pPr>
          </w:p>
        </w:tc>
      </w:tr>
      <w:tr w:rsidR="0034400C" w:rsidRPr="00922F8F" w:rsidTr="0034400C">
        <w:tc>
          <w:tcPr>
            <w:tcW w:w="929" w:type="dxa"/>
            <w:vAlign w:val="center"/>
          </w:tcPr>
          <w:p w:rsidR="0034400C" w:rsidRPr="00922F8F" w:rsidRDefault="0034400C" w:rsidP="0082231D">
            <w:pPr>
              <w:pStyle w:val="Sinespaciado"/>
              <w:rPr>
                <w:sz w:val="22"/>
              </w:rPr>
            </w:pPr>
          </w:p>
        </w:tc>
        <w:tc>
          <w:tcPr>
            <w:tcW w:w="3459" w:type="dxa"/>
            <w:vAlign w:val="center"/>
          </w:tcPr>
          <w:p w:rsidR="0034400C" w:rsidRPr="00922F8F" w:rsidRDefault="0034400C" w:rsidP="0082231D">
            <w:pPr>
              <w:pStyle w:val="Sinespaciado"/>
              <w:rPr>
                <w:sz w:val="22"/>
              </w:rPr>
            </w:pPr>
          </w:p>
        </w:tc>
        <w:tc>
          <w:tcPr>
            <w:tcW w:w="4682" w:type="dxa"/>
            <w:vAlign w:val="center"/>
          </w:tcPr>
          <w:p w:rsidR="0034400C" w:rsidRPr="00691061" w:rsidRDefault="0034400C" w:rsidP="003D3602">
            <w:pPr>
              <w:pStyle w:val="Sinespaciado"/>
              <w:jc w:val="right"/>
              <w:rPr>
                <w:smallCaps/>
                <w:sz w:val="22"/>
              </w:rPr>
            </w:pPr>
            <w:r w:rsidRPr="00691061">
              <w:rPr>
                <w:smallCaps/>
                <w:sz w:val="22"/>
                <w:lang w:val="es-CO"/>
              </w:rPr>
              <w:t>Facultad</w:t>
            </w:r>
            <w:r w:rsidR="003D3602">
              <w:rPr>
                <w:smallCaps/>
                <w:sz w:val="22"/>
                <w:lang w:val="es-CO"/>
              </w:rPr>
              <w:t xml:space="preserve"> de</w:t>
            </w:r>
            <w:r w:rsidRPr="00691061">
              <w:rPr>
                <w:smallCaps/>
                <w:sz w:val="22"/>
                <w:lang w:val="es-CO"/>
              </w:rPr>
              <w:t xml:space="preserve"> </w:t>
            </w:r>
            <w:r w:rsidR="003D3602" w:rsidRPr="00691061">
              <w:rPr>
                <w:smallCaps/>
                <w:sz w:val="22"/>
                <w:lang w:val="es-CO"/>
              </w:rPr>
              <w:t>Ing</w:t>
            </w:r>
            <w:r w:rsidR="003D3602">
              <w:rPr>
                <w:smallCaps/>
                <w:sz w:val="22"/>
                <w:lang w:val="es-CO"/>
              </w:rPr>
              <w:t xml:space="preserve">eniería de  </w:t>
            </w:r>
            <w:r w:rsidRPr="00691061">
              <w:rPr>
                <w:smallCaps/>
                <w:sz w:val="22"/>
                <w:lang w:val="es-CO"/>
              </w:rPr>
              <w:t>Telecomunicaciones</w:t>
            </w:r>
          </w:p>
        </w:tc>
      </w:tr>
    </w:tbl>
    <w:p w:rsidR="0034400C" w:rsidRDefault="0034400C" w:rsidP="003F33F1">
      <w:pPr>
        <w:jc w:val="center"/>
        <w:rPr>
          <w:rFonts w:ascii="Arial" w:hAnsi="Arial" w:cs="Arial"/>
          <w:b/>
          <w:sz w:val="22"/>
          <w:szCs w:val="22"/>
        </w:rPr>
      </w:pPr>
      <w:r>
        <w:rPr>
          <w:noProof/>
          <w:lang w:val="es-CO" w:eastAsia="es-CO"/>
        </w:rPr>
        <w:drawing>
          <wp:inline distT="0" distB="0" distL="0" distR="0">
            <wp:extent cx="6003925" cy="1009015"/>
            <wp:effectExtent l="19050" t="0" r="0" b="0"/>
            <wp:docPr id="23" name="1 Imagen" descr="logo_ust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logo_usta.bmp"/>
                    <pic:cNvPicPr>
                      <a:picLocks noChangeAspect="1" noChangeArrowheads="1"/>
                    </pic:cNvPicPr>
                  </pic:nvPicPr>
                  <pic:blipFill>
                    <a:blip r:embed="rId8" cstate="print"/>
                    <a:srcRect/>
                    <a:stretch>
                      <a:fillRect/>
                    </a:stretch>
                  </pic:blipFill>
                  <pic:spPr bwMode="auto">
                    <a:xfrm>
                      <a:off x="0" y="0"/>
                      <a:ext cx="6003925" cy="1009015"/>
                    </a:xfrm>
                    <a:prstGeom prst="rect">
                      <a:avLst/>
                    </a:prstGeom>
                    <a:noFill/>
                    <a:ln w="9525">
                      <a:noFill/>
                      <a:miter lim="800000"/>
                      <a:headEnd/>
                      <a:tailEnd/>
                    </a:ln>
                  </pic:spPr>
                </pic:pic>
              </a:graphicData>
            </a:graphic>
          </wp:inline>
        </w:drawing>
      </w:r>
    </w:p>
    <w:p w:rsidR="000F14BC" w:rsidRDefault="000F14BC" w:rsidP="000F14BC">
      <w:pPr>
        <w:jc w:val="right"/>
        <w:rPr>
          <w:rFonts w:ascii="Arial" w:hAnsi="Arial" w:cs="Arial"/>
          <w:b/>
          <w:sz w:val="22"/>
          <w:szCs w:val="22"/>
        </w:rPr>
      </w:pPr>
    </w:p>
    <w:p w:rsidR="000F14BC" w:rsidRDefault="000F14BC" w:rsidP="000F14BC">
      <w:pPr>
        <w:jc w:val="right"/>
        <w:rPr>
          <w:rFonts w:ascii="Arial" w:hAnsi="Arial" w:cs="Arial"/>
          <w:b/>
          <w:sz w:val="22"/>
          <w:szCs w:val="22"/>
        </w:rPr>
      </w:pPr>
    </w:p>
    <w:p w:rsidR="000F14BC" w:rsidRDefault="00BD3722" w:rsidP="00C04E7A">
      <w:pPr>
        <w:jc w:val="center"/>
        <w:rPr>
          <w:rFonts w:ascii="Arial" w:hAnsi="Arial" w:cs="Arial"/>
          <w:b/>
          <w:sz w:val="22"/>
          <w:szCs w:val="22"/>
        </w:rPr>
      </w:pPr>
      <w:r>
        <w:rPr>
          <w:rFonts w:ascii="Arial" w:hAnsi="Arial" w:cs="Arial"/>
          <w:b/>
          <w:noProof/>
          <w:sz w:val="22"/>
          <w:szCs w:val="22"/>
          <w:lang w:val="es-CO" w:eastAsia="es-CO"/>
        </w:rPr>
        <w:drawing>
          <wp:inline distT="0" distB="0" distL="0" distR="0">
            <wp:extent cx="1381125" cy="1647213"/>
            <wp:effectExtent l="19050" t="0" r="9525" b="0"/>
            <wp:docPr id="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1381125" cy="1647213"/>
                    </a:xfrm>
                    <a:prstGeom prst="rect">
                      <a:avLst/>
                    </a:prstGeom>
                    <a:noFill/>
                    <a:ln w="9525">
                      <a:noFill/>
                      <a:miter lim="800000"/>
                      <a:headEnd/>
                      <a:tailEnd/>
                    </a:ln>
                  </pic:spPr>
                </pic:pic>
              </a:graphicData>
            </a:graphic>
          </wp:inline>
        </w:drawing>
      </w:r>
    </w:p>
    <w:p w:rsidR="000F14BC" w:rsidRDefault="000F14BC" w:rsidP="000F14BC">
      <w:pPr>
        <w:jc w:val="right"/>
        <w:rPr>
          <w:rFonts w:ascii="Arial" w:hAnsi="Arial" w:cs="Arial"/>
          <w:b/>
          <w:sz w:val="22"/>
          <w:szCs w:val="22"/>
        </w:rPr>
      </w:pPr>
    </w:p>
    <w:p w:rsidR="0034400C" w:rsidRDefault="0034400C" w:rsidP="000F14BC">
      <w:pPr>
        <w:jc w:val="center"/>
        <w:rPr>
          <w:rFonts w:ascii="Arial" w:hAnsi="Arial" w:cs="Arial"/>
          <w:b/>
          <w:sz w:val="22"/>
          <w:szCs w:val="22"/>
        </w:rPr>
      </w:pPr>
    </w:p>
    <w:p w:rsidR="0034400C" w:rsidRDefault="0034400C" w:rsidP="003F33F1">
      <w:pPr>
        <w:jc w:val="center"/>
        <w:rPr>
          <w:rFonts w:ascii="Arial" w:hAnsi="Arial" w:cs="Arial"/>
          <w:b/>
          <w:sz w:val="22"/>
          <w:szCs w:val="22"/>
        </w:rPr>
      </w:pPr>
    </w:p>
    <w:p w:rsidR="0034400C" w:rsidRDefault="0034400C" w:rsidP="003F33F1">
      <w:pPr>
        <w:jc w:val="center"/>
        <w:rPr>
          <w:rFonts w:ascii="Arial" w:hAnsi="Arial" w:cs="Arial"/>
          <w:b/>
          <w:sz w:val="22"/>
          <w:szCs w:val="22"/>
        </w:rPr>
      </w:pPr>
    </w:p>
    <w:p w:rsidR="00B804F7" w:rsidRDefault="00B804F7" w:rsidP="003F33F1">
      <w:pPr>
        <w:jc w:val="center"/>
        <w:rPr>
          <w:rFonts w:ascii="Arial" w:hAnsi="Arial" w:cs="Arial"/>
          <w:b/>
          <w:sz w:val="22"/>
          <w:szCs w:val="22"/>
        </w:rPr>
      </w:pPr>
    </w:p>
    <w:p w:rsidR="00B804F7" w:rsidRDefault="00B804F7" w:rsidP="003F33F1">
      <w:pPr>
        <w:jc w:val="center"/>
        <w:rPr>
          <w:rFonts w:ascii="Arial" w:hAnsi="Arial" w:cs="Arial"/>
          <w:b/>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lastRenderedPageBreak/>
        <w:t>Teniendo presente las sugerencias de los pares colaborativos en el proceso de acreditación de alta calidad Usta Colombia, respecto al factor de Investigación, a continuación se da respuesta a los inquietudes planteadas: </w:t>
      </w:r>
    </w:p>
    <w:p w:rsidR="00B804F7" w:rsidRDefault="00B804F7" w:rsidP="003F33F1">
      <w:pPr>
        <w:jc w:val="center"/>
        <w:rPr>
          <w:rFonts w:ascii="Arial" w:hAnsi="Arial" w:cs="Arial"/>
          <w:b/>
          <w:sz w:val="22"/>
          <w:szCs w:val="22"/>
        </w:rPr>
      </w:pPr>
    </w:p>
    <w:p w:rsidR="00B804F7" w:rsidRPr="00B804F7" w:rsidRDefault="00B804F7" w:rsidP="00B804F7">
      <w:pPr>
        <w:jc w:val="both"/>
        <w:rPr>
          <w:rFonts w:ascii="Arial" w:hAnsi="Arial" w:cs="Arial"/>
          <w:b/>
          <w:color w:val="222222"/>
          <w:sz w:val="22"/>
          <w:szCs w:val="22"/>
        </w:rPr>
      </w:pPr>
      <w:r w:rsidRPr="00B804F7">
        <w:rPr>
          <w:rFonts w:ascii="Arial" w:hAnsi="Arial" w:cs="Arial"/>
          <w:b/>
          <w:color w:val="222222"/>
          <w:sz w:val="22"/>
          <w:szCs w:val="22"/>
        </w:rPr>
        <w:t>1)</w:t>
      </w:r>
      <w:proofErr w:type="gramStart"/>
      <w:r w:rsidRPr="00B804F7">
        <w:rPr>
          <w:rFonts w:ascii="Arial" w:hAnsi="Arial" w:cs="Arial"/>
          <w:b/>
          <w:color w:val="222222"/>
          <w:sz w:val="22"/>
          <w:szCs w:val="22"/>
        </w:rPr>
        <w:t>. ¿</w:t>
      </w:r>
      <w:proofErr w:type="gramEnd"/>
      <w:r w:rsidRPr="00B804F7">
        <w:rPr>
          <w:rFonts w:ascii="Arial" w:hAnsi="Arial" w:cs="Arial"/>
          <w:b/>
          <w:color w:val="222222"/>
          <w:sz w:val="22"/>
          <w:szCs w:val="22"/>
        </w:rPr>
        <w:t>Cómo se evalúan los procesos de enseñanza - aprendizaje en el marco de la formación para la investigación?</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Son varias las actividades que involucran procesos de enseñanza-aprendizaje para la formación en investigación. Las actividades más relevantes son:</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Investigación I</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Investigación II</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Proyecto de grado</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Actividades de comunicación y socialización de conocimiento.</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Actividades inherentes a la investigación desde el micro-currículo.</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Dichas actividades son evaluadas desde varios elementos:</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Evaluación docente para las asignaturas de Investigación I e Investigación II. Donde se realimentan las evaluaciones en aspectos docentes, realizadas por estudiantes. Por otra parte, el examen final de las asignaturas, requiere que el trabajo realizado sea evaluado por dos docentes ajenos al tutor de investigación, realimentando las observaciones realizadas a profesores y estudiantes.</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Reportes de investigación. Semestralmente, se determinan los números que permitan conocer el impacto de las actividades de investigación en los estudiantes de la facultad.</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Se proyecta la elaboración de unas métricas para determinar el impacto de éstas actividades en la investigación al interior de la facultad de ingeniería de Telecomunicaciones.</w:t>
      </w: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w:t>
      </w:r>
    </w:p>
    <w:p w:rsidR="00B804F7" w:rsidRPr="00B804F7" w:rsidRDefault="00B804F7" w:rsidP="00B804F7">
      <w:pPr>
        <w:jc w:val="both"/>
        <w:rPr>
          <w:rFonts w:ascii="Arial" w:hAnsi="Arial" w:cs="Arial"/>
          <w:b/>
          <w:color w:val="222222"/>
          <w:sz w:val="22"/>
          <w:szCs w:val="22"/>
        </w:rPr>
      </w:pPr>
      <w:r w:rsidRPr="00B804F7">
        <w:rPr>
          <w:rFonts w:ascii="Arial" w:hAnsi="Arial" w:cs="Arial"/>
          <w:b/>
          <w:color w:val="222222"/>
          <w:sz w:val="22"/>
          <w:szCs w:val="22"/>
        </w:rPr>
        <w:t>2)</w:t>
      </w:r>
      <w:proofErr w:type="gramStart"/>
      <w:r w:rsidRPr="00B804F7">
        <w:rPr>
          <w:rFonts w:ascii="Arial" w:hAnsi="Arial" w:cs="Arial"/>
          <w:b/>
          <w:color w:val="222222"/>
          <w:sz w:val="22"/>
          <w:szCs w:val="22"/>
        </w:rPr>
        <w:t>. ¿</w:t>
      </w:r>
      <w:proofErr w:type="gramEnd"/>
      <w:r w:rsidRPr="00B804F7">
        <w:rPr>
          <w:rFonts w:ascii="Arial" w:hAnsi="Arial" w:cs="Arial"/>
          <w:b/>
          <w:color w:val="222222"/>
          <w:sz w:val="22"/>
          <w:szCs w:val="22"/>
        </w:rPr>
        <w:t>Qué espacios tienen en el programa que promuevan las competencias investigativas?</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Asignatura Investigación I. Dicha asignatura permite desarrollar en los estudiantes las competencias más importantes relativas a los procesos de investigación. Entre las competencias se encuentran: realiza de forma metódica y organizada la búsqueda de información para iniciar un estado del arte en un problema de investigación, maneja de forma eficiente herramientas de software para la investigación, conoce las bases de datos más relevantes para la búsqueda de información en investigación en un área determinada, conoce las partes más importantes de un documento de estado del arte en investigación.</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Asignatura Investigación II. En esta asignatura, el estudiante se apropia de un proyecto de investigación corto, en el que realice un desarrollo para una solución parcial a un tema determinado. El estudiante realiza un artículo de carácter científico y una socialización de dicho trabajo a un grupo de estudiantes y profesores al final del período académico. Dichos trabajos son evaluados por docentes ajenos a los tutores, a fin de realizar una evaluación más objetiva del trabajo realizado.</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lastRenderedPageBreak/>
        <w:t>- Tesis de grado. El estudiante realiza un proyecto de investigación más profundo, donde propone un problema y da solución mediante la creación de software-hardware que reúna los conocimientos en un área determinada.</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xml:space="preserve">- Semilleros. El estudiante desde los semilleros, realiza sus primeras actividades en investigación proponiendo y cooperando para la ejecución de proyectos de pequeña y mediana envergadura, realizando actividades de apoyo al grupo de investigación. De igual forma, se le propone la realización de actividades de lectura, escritura, expresión oral, manejo de herramientas, </w:t>
      </w:r>
      <w:proofErr w:type="spellStart"/>
      <w:r w:rsidRPr="00B804F7">
        <w:rPr>
          <w:rFonts w:ascii="Arial" w:hAnsi="Arial" w:cs="Arial"/>
          <w:color w:val="222222"/>
          <w:sz w:val="22"/>
          <w:szCs w:val="22"/>
        </w:rPr>
        <w:t>etc</w:t>
      </w:r>
      <w:proofErr w:type="spellEnd"/>
      <w:r w:rsidRPr="00B804F7">
        <w:rPr>
          <w:rFonts w:ascii="Arial" w:hAnsi="Arial" w:cs="Arial"/>
          <w:color w:val="222222"/>
          <w:sz w:val="22"/>
          <w:szCs w:val="22"/>
        </w:rPr>
        <w:t xml:space="preserve">, coherentes con los procesos de investigación. </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xml:space="preserve">- Actividades de investigación desde </w:t>
      </w:r>
      <w:proofErr w:type="spellStart"/>
      <w:r w:rsidRPr="00B804F7">
        <w:rPr>
          <w:rFonts w:ascii="Arial" w:hAnsi="Arial" w:cs="Arial"/>
          <w:color w:val="222222"/>
          <w:sz w:val="22"/>
          <w:szCs w:val="22"/>
        </w:rPr>
        <w:t>microcurrículo</w:t>
      </w:r>
      <w:proofErr w:type="spellEnd"/>
      <w:r w:rsidRPr="00B804F7">
        <w:rPr>
          <w:rFonts w:ascii="Arial" w:hAnsi="Arial" w:cs="Arial"/>
          <w:color w:val="222222"/>
          <w:sz w:val="22"/>
          <w:szCs w:val="22"/>
        </w:rPr>
        <w:t>.  Finalmente, desde cada una de las asignaturas del programa, se promueven actividades que pretenden desarrollar las competencias necesarias para la realización básica de la investigación en las áreas a las que pertenece y por aquellas a las que tiene gran interés.</w:t>
      </w:r>
    </w:p>
    <w:p w:rsidR="00B804F7" w:rsidRPr="00B804F7" w:rsidRDefault="00B804F7" w:rsidP="00B804F7">
      <w:pPr>
        <w:jc w:val="both"/>
        <w:rPr>
          <w:rFonts w:ascii="Arial" w:hAnsi="Arial" w:cs="Arial"/>
          <w:color w:val="222222"/>
          <w:sz w:val="22"/>
          <w:szCs w:val="22"/>
        </w:rPr>
      </w:pPr>
    </w:p>
    <w:p w:rsidR="00B804F7" w:rsidRPr="00B804F7" w:rsidRDefault="00B804F7" w:rsidP="00B804F7">
      <w:pPr>
        <w:jc w:val="both"/>
        <w:rPr>
          <w:rFonts w:ascii="Arial" w:hAnsi="Arial" w:cs="Arial"/>
          <w:color w:val="222222"/>
          <w:sz w:val="22"/>
          <w:szCs w:val="22"/>
        </w:rPr>
      </w:pPr>
      <w:r w:rsidRPr="00B804F7">
        <w:rPr>
          <w:rFonts w:ascii="Arial" w:hAnsi="Arial" w:cs="Arial"/>
          <w:color w:val="222222"/>
          <w:sz w:val="22"/>
          <w:szCs w:val="22"/>
        </w:rPr>
        <w:t> </w:t>
      </w:r>
    </w:p>
    <w:p w:rsidR="00B804F7" w:rsidRPr="00B804F7" w:rsidRDefault="00B804F7" w:rsidP="00B804F7">
      <w:pPr>
        <w:jc w:val="both"/>
        <w:rPr>
          <w:rFonts w:ascii="Arial" w:hAnsi="Arial" w:cs="Arial"/>
          <w:b/>
          <w:color w:val="222222"/>
          <w:sz w:val="22"/>
          <w:szCs w:val="22"/>
        </w:rPr>
      </w:pPr>
      <w:r w:rsidRPr="00B804F7">
        <w:rPr>
          <w:rFonts w:ascii="Arial" w:hAnsi="Arial" w:cs="Arial"/>
          <w:b/>
          <w:color w:val="222222"/>
          <w:sz w:val="22"/>
          <w:szCs w:val="22"/>
        </w:rPr>
        <w:t>3). Número de estudiantes por programa que han realizado como opción de grado un trabajo de investigación, en el periodo comprendido entre los años 2010 a 2014.  </w:t>
      </w:r>
    </w:p>
    <w:p w:rsidR="00B804F7" w:rsidRDefault="00B804F7" w:rsidP="00B804F7">
      <w:pPr>
        <w:jc w:val="both"/>
        <w:rPr>
          <w:rFonts w:ascii="Times" w:hAnsi="Times"/>
          <w:color w:val="222222"/>
          <w:sz w:val="20"/>
          <w:szCs w:val="20"/>
        </w:rPr>
      </w:pPr>
      <w:r w:rsidRPr="00AE64A3">
        <w:rPr>
          <w:rFonts w:ascii="Times" w:hAnsi="Times"/>
          <w:color w:val="222222"/>
          <w:sz w:val="20"/>
          <w:szCs w:val="20"/>
        </w:rPr>
        <w:t> </w:t>
      </w:r>
    </w:p>
    <w:p w:rsidR="00B804F7" w:rsidRDefault="00B804F7" w:rsidP="00B804F7">
      <w:pPr>
        <w:jc w:val="both"/>
        <w:rPr>
          <w:rFonts w:ascii="Times" w:hAnsi="Times"/>
          <w:color w:val="222222"/>
          <w:sz w:val="20"/>
          <w:szCs w:val="20"/>
        </w:rPr>
      </w:pPr>
    </w:p>
    <w:p w:rsidR="00B804F7" w:rsidRPr="00AE64A3" w:rsidRDefault="00B804F7" w:rsidP="00B804F7">
      <w:pPr>
        <w:jc w:val="both"/>
        <w:rPr>
          <w:rFonts w:ascii="Times" w:hAnsi="Times"/>
          <w:color w:val="222222"/>
          <w:sz w:val="20"/>
          <w:szCs w:val="20"/>
        </w:rPr>
      </w:pPr>
    </w:p>
    <w:tbl>
      <w:tblPr>
        <w:tblW w:w="5000" w:type="pct"/>
        <w:tblCellMar>
          <w:left w:w="70" w:type="dxa"/>
          <w:right w:w="70" w:type="dxa"/>
        </w:tblCellMar>
        <w:tblLook w:val="04A0"/>
      </w:tblPr>
      <w:tblGrid>
        <w:gridCol w:w="2498"/>
        <w:gridCol w:w="3888"/>
        <w:gridCol w:w="1209"/>
        <w:gridCol w:w="1385"/>
      </w:tblGrid>
      <w:tr w:rsidR="00B804F7" w:rsidRPr="00B804F7" w:rsidTr="00561342">
        <w:trPr>
          <w:trHeight w:val="26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b/>
                <w:bCs/>
                <w:color w:val="000000"/>
                <w:sz w:val="20"/>
                <w:szCs w:val="20"/>
              </w:rPr>
            </w:pPr>
            <w:r w:rsidRPr="00B804F7">
              <w:rPr>
                <w:rFonts w:ascii="Tahoma" w:hAnsi="Tahoma" w:cs="Tahoma"/>
                <w:b/>
                <w:bCs/>
                <w:color w:val="000000"/>
                <w:sz w:val="20"/>
                <w:szCs w:val="20"/>
              </w:rPr>
              <w:t>Proyectos de grado</w:t>
            </w:r>
          </w:p>
        </w:tc>
      </w:tr>
      <w:tr w:rsidR="00B804F7" w:rsidRPr="00B804F7" w:rsidTr="00561342">
        <w:trPr>
          <w:trHeight w:val="26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b/>
                <w:bCs/>
                <w:color w:val="000000"/>
                <w:sz w:val="20"/>
                <w:szCs w:val="20"/>
              </w:rPr>
            </w:pPr>
            <w:r w:rsidRPr="00B804F7">
              <w:rPr>
                <w:rFonts w:ascii="Tahoma" w:hAnsi="Tahoma" w:cs="Tahoma"/>
                <w:b/>
                <w:bCs/>
                <w:color w:val="000000"/>
                <w:sz w:val="20"/>
                <w:szCs w:val="20"/>
              </w:rPr>
              <w:t>Estudiante</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b/>
                <w:bCs/>
                <w:color w:val="000000"/>
                <w:sz w:val="20"/>
                <w:szCs w:val="20"/>
              </w:rPr>
            </w:pPr>
            <w:r w:rsidRPr="00B804F7">
              <w:rPr>
                <w:rFonts w:ascii="Tahoma" w:hAnsi="Tahoma" w:cs="Tahoma"/>
                <w:b/>
                <w:bCs/>
                <w:color w:val="000000"/>
                <w:sz w:val="20"/>
                <w:szCs w:val="20"/>
              </w:rPr>
              <w:t>Título</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b/>
                <w:bCs/>
                <w:color w:val="000000"/>
                <w:sz w:val="20"/>
                <w:szCs w:val="20"/>
              </w:rPr>
            </w:pPr>
            <w:r w:rsidRPr="00B804F7">
              <w:rPr>
                <w:rFonts w:ascii="Tahoma" w:hAnsi="Tahoma" w:cs="Tahoma"/>
                <w:b/>
                <w:bCs/>
                <w:color w:val="000000"/>
                <w:sz w:val="20"/>
                <w:szCs w:val="20"/>
              </w:rPr>
              <w:t>Director</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b/>
                <w:bCs/>
                <w:color w:val="000000"/>
                <w:sz w:val="20"/>
                <w:szCs w:val="20"/>
              </w:rPr>
            </w:pPr>
            <w:r w:rsidRPr="00B804F7">
              <w:rPr>
                <w:rFonts w:ascii="Tahoma" w:hAnsi="Tahoma" w:cs="Tahoma"/>
                <w:b/>
                <w:bCs/>
                <w:color w:val="000000"/>
                <w:sz w:val="20"/>
                <w:szCs w:val="20"/>
              </w:rPr>
              <w:t>Fecha</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Leonardo enrique granados</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Implementación de un servicio estadístico-gráfico en el sistema de gestión de la red de datos del comando general de las fuerzas militares de </w:t>
            </w:r>
            <w:proofErr w:type="spellStart"/>
            <w:r w:rsidRPr="00B804F7">
              <w:rPr>
                <w:rFonts w:ascii="Tahoma" w:hAnsi="Tahoma" w:cs="Tahoma"/>
                <w:color w:val="000000"/>
                <w:sz w:val="20"/>
                <w:szCs w:val="20"/>
              </w:rPr>
              <w:t>colombia</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Marzo de 2005</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Raquel </w:t>
            </w:r>
            <w:proofErr w:type="spellStart"/>
            <w:r w:rsidRPr="00B804F7">
              <w:rPr>
                <w:rFonts w:ascii="Tahoma" w:hAnsi="Tahoma" w:cs="Tahoma"/>
                <w:color w:val="000000"/>
                <w:sz w:val="20"/>
                <w:szCs w:val="20"/>
              </w:rPr>
              <w:t>ortiz</w:t>
            </w:r>
            <w:proofErr w:type="spellEnd"/>
            <w:r w:rsidRPr="00B804F7">
              <w:rPr>
                <w:rFonts w:ascii="Tahoma" w:hAnsi="Tahoma" w:cs="Tahoma"/>
                <w:color w:val="000000"/>
                <w:sz w:val="20"/>
                <w:szCs w:val="20"/>
              </w:rPr>
              <w:t xml:space="preserve"> cárdenas</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Diseño de un software para la </w:t>
            </w:r>
            <w:proofErr w:type="spellStart"/>
            <w:r w:rsidRPr="00B804F7">
              <w:rPr>
                <w:rFonts w:ascii="Tahoma" w:hAnsi="Tahoma" w:cs="Tahoma"/>
                <w:color w:val="000000"/>
                <w:sz w:val="20"/>
                <w:szCs w:val="20"/>
              </w:rPr>
              <w:t>auñtomatización</w:t>
            </w:r>
            <w:proofErr w:type="spellEnd"/>
            <w:r w:rsidRPr="00B804F7">
              <w:rPr>
                <w:rFonts w:ascii="Tahoma" w:hAnsi="Tahoma" w:cs="Tahoma"/>
                <w:color w:val="000000"/>
                <w:sz w:val="20"/>
                <w:szCs w:val="20"/>
              </w:rPr>
              <w:t xml:space="preserve"> del cálculo de redes de fibra óptica</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Agosto de 2005</w:t>
            </w:r>
          </w:p>
        </w:tc>
      </w:tr>
      <w:tr w:rsidR="00B804F7" w:rsidRPr="00B804F7" w:rsidTr="00561342">
        <w:trPr>
          <w:trHeight w:val="104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Hector </w:t>
            </w:r>
            <w:proofErr w:type="spellStart"/>
            <w:r w:rsidRPr="00B804F7">
              <w:rPr>
                <w:rFonts w:ascii="Tahoma" w:hAnsi="Tahoma" w:cs="Tahoma"/>
                <w:color w:val="000000"/>
                <w:sz w:val="20"/>
                <w:szCs w:val="20"/>
              </w:rPr>
              <w:t>andrés</w:t>
            </w:r>
            <w:proofErr w:type="spellEnd"/>
            <w:r w:rsidRPr="00B804F7">
              <w:rPr>
                <w:rFonts w:ascii="Tahoma" w:hAnsi="Tahoma" w:cs="Tahoma"/>
                <w:color w:val="000000"/>
                <w:sz w:val="20"/>
                <w:szCs w:val="20"/>
              </w:rPr>
              <w:t xml:space="preserve"> toro</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Prototipo del sistema de control, comando y operación remota para aeronaves de reconocimiento no tripuladas de la armada nacional </w:t>
            </w:r>
            <w:proofErr w:type="spellStart"/>
            <w:r w:rsidRPr="00B804F7">
              <w:rPr>
                <w:rFonts w:ascii="Tahoma" w:hAnsi="Tahoma" w:cs="Tahoma"/>
                <w:color w:val="000000"/>
                <w:sz w:val="20"/>
                <w:szCs w:val="20"/>
              </w:rPr>
              <w:t>sccor</w:t>
            </w:r>
            <w:proofErr w:type="spellEnd"/>
            <w:r w:rsidRPr="00B804F7">
              <w:rPr>
                <w:rFonts w:ascii="Tahoma" w:hAnsi="Tahoma" w:cs="Tahoma"/>
                <w:color w:val="000000"/>
                <w:sz w:val="20"/>
                <w:szCs w:val="20"/>
              </w:rPr>
              <w:t xml:space="preserve">-armada. </w:t>
            </w:r>
            <w:proofErr w:type="spellStart"/>
            <w:r w:rsidRPr="00B804F7">
              <w:rPr>
                <w:rFonts w:ascii="Tahoma" w:hAnsi="Tahoma" w:cs="Tahoma"/>
                <w:color w:val="000000"/>
                <w:sz w:val="20"/>
                <w:szCs w:val="20"/>
              </w:rPr>
              <w:t>Unmanned</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aerial</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vehicles</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uav’s</w:t>
            </w:r>
            <w:proofErr w:type="spellEnd"/>
            <w:r w:rsidRPr="00B804F7">
              <w:rPr>
                <w:rFonts w:ascii="Tahoma" w:hAnsi="Tahoma" w:cs="Tahoma"/>
                <w:color w:val="000000"/>
                <w:sz w:val="20"/>
                <w:szCs w:val="20"/>
              </w:rPr>
              <w:t>)</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Oscar </w:t>
            </w:r>
            <w:proofErr w:type="spellStart"/>
            <w:r w:rsidRPr="00B804F7">
              <w:rPr>
                <w:rFonts w:ascii="Tahoma" w:hAnsi="Tahoma" w:cs="Tahoma"/>
                <w:color w:val="000000"/>
                <w:sz w:val="20"/>
                <w:szCs w:val="20"/>
              </w:rPr>
              <w:t>rodriguez</w:t>
            </w:r>
            <w:proofErr w:type="spellEnd"/>
            <w:r w:rsidRPr="00B804F7">
              <w:rPr>
                <w:rFonts w:ascii="Tahoma" w:hAnsi="Tahoma" w:cs="Tahoma"/>
                <w:color w:val="000000"/>
                <w:sz w:val="20"/>
                <w:szCs w:val="20"/>
              </w:rPr>
              <w:t xml:space="preserve"> valencia</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Junio de 2005</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Carlos augusto duque torres – ivan </w:t>
            </w:r>
            <w:proofErr w:type="spellStart"/>
            <w:r w:rsidRPr="00B804F7">
              <w:rPr>
                <w:rFonts w:ascii="Tahoma" w:hAnsi="Tahoma" w:cs="Tahoma"/>
                <w:color w:val="000000"/>
                <w:sz w:val="20"/>
                <w:szCs w:val="20"/>
              </w:rPr>
              <w:t>daniel</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mendoza</w:t>
            </w:r>
            <w:proofErr w:type="spellEnd"/>
            <w:r w:rsidRPr="00B804F7">
              <w:rPr>
                <w:rFonts w:ascii="Tahoma" w:hAnsi="Tahoma" w:cs="Tahoma"/>
                <w:color w:val="000000"/>
                <w:sz w:val="20"/>
                <w:szCs w:val="20"/>
              </w:rPr>
              <w:t xml:space="preserve"> serrano</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Sistema de información </w:t>
            </w:r>
            <w:proofErr w:type="spellStart"/>
            <w:r w:rsidRPr="00B804F7">
              <w:rPr>
                <w:rFonts w:ascii="Tahoma" w:hAnsi="Tahoma" w:cs="Tahoma"/>
                <w:color w:val="000000"/>
                <w:sz w:val="20"/>
                <w:szCs w:val="20"/>
              </w:rPr>
              <w:t>qñue</w:t>
            </w:r>
            <w:proofErr w:type="spellEnd"/>
            <w:r w:rsidRPr="00B804F7">
              <w:rPr>
                <w:rFonts w:ascii="Tahoma" w:hAnsi="Tahoma" w:cs="Tahoma"/>
                <w:color w:val="000000"/>
                <w:sz w:val="20"/>
                <w:szCs w:val="20"/>
              </w:rPr>
              <w:t xml:space="preserve"> genera la imagen de topología de red con sus características técnicas sobre los servicios asociados a la plataforma </w:t>
            </w:r>
            <w:proofErr w:type="spellStart"/>
            <w:r w:rsidRPr="00B804F7">
              <w:rPr>
                <w:rFonts w:ascii="Tahoma" w:hAnsi="Tahoma" w:cs="Tahoma"/>
                <w:color w:val="000000"/>
                <w:sz w:val="20"/>
                <w:szCs w:val="20"/>
              </w:rPr>
              <w:t>mpls</w:t>
            </w:r>
            <w:proofErr w:type="spellEnd"/>
            <w:r w:rsidRPr="00B804F7">
              <w:rPr>
                <w:rFonts w:ascii="Tahoma" w:hAnsi="Tahoma" w:cs="Tahoma"/>
                <w:color w:val="000000"/>
                <w:sz w:val="20"/>
                <w:szCs w:val="20"/>
              </w:rPr>
              <w:t xml:space="preserve"> de </w:t>
            </w:r>
            <w:proofErr w:type="spellStart"/>
            <w:r w:rsidRPr="00B804F7">
              <w:rPr>
                <w:rFonts w:ascii="Tahoma" w:hAnsi="Tahoma" w:cs="Tahoma"/>
                <w:color w:val="000000"/>
                <w:sz w:val="20"/>
                <w:szCs w:val="20"/>
              </w:rPr>
              <w:t>telmex</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colombia</w:t>
            </w:r>
            <w:proofErr w:type="spellEnd"/>
            <w:r w:rsidRPr="00B804F7">
              <w:rPr>
                <w:rFonts w:ascii="Tahoma" w:hAnsi="Tahoma" w:cs="Tahoma"/>
                <w:color w:val="000000"/>
                <w:sz w:val="20"/>
                <w:szCs w:val="20"/>
              </w:rPr>
              <w:t>.</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Enrique </w:t>
            </w:r>
            <w:proofErr w:type="spellStart"/>
            <w:r w:rsidRPr="00B804F7">
              <w:rPr>
                <w:rFonts w:ascii="Tahoma" w:hAnsi="Tahoma" w:cs="Tahoma"/>
                <w:color w:val="000000"/>
                <w:sz w:val="20"/>
                <w:szCs w:val="20"/>
              </w:rPr>
              <w:t>castañeda</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Septiembre de 2005</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Rosana margarita garnica – julio </w:t>
            </w:r>
            <w:proofErr w:type="spellStart"/>
            <w:r w:rsidRPr="00B804F7">
              <w:rPr>
                <w:rFonts w:ascii="Tahoma" w:hAnsi="Tahoma" w:cs="Tahoma"/>
                <w:color w:val="000000"/>
                <w:sz w:val="20"/>
                <w:szCs w:val="20"/>
              </w:rPr>
              <w:t>ernesto</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suarez</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Propuesta de rediseño para la red de la universidad santo </w:t>
            </w:r>
            <w:proofErr w:type="spellStart"/>
            <w:r w:rsidRPr="00B804F7">
              <w:rPr>
                <w:rFonts w:ascii="Tahoma" w:hAnsi="Tahoma" w:cs="Tahoma"/>
                <w:color w:val="000000"/>
                <w:sz w:val="20"/>
                <w:szCs w:val="20"/>
              </w:rPr>
              <w:t>tomás</w:t>
            </w:r>
            <w:proofErr w:type="spellEnd"/>
            <w:r w:rsidRPr="00B804F7">
              <w:rPr>
                <w:rFonts w:ascii="Tahoma" w:hAnsi="Tahoma" w:cs="Tahoma"/>
                <w:color w:val="000000"/>
                <w:sz w:val="20"/>
                <w:szCs w:val="20"/>
              </w:rPr>
              <w:t>, con base en los resultados obtenidos del análisis de funcionalidad y seguridad sobre la red de datos actual</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Alvaro escobar</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Septiembre de 2005</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Andrea carolina romero</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Prototipo de un modelo para la implementación de cátedras virtuales en la educación superior</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Jairo osuna</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Octubre de 2005</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Yesika</w:t>
            </w:r>
            <w:proofErr w:type="spellEnd"/>
            <w:r w:rsidRPr="00B804F7">
              <w:rPr>
                <w:rFonts w:ascii="Tahoma" w:hAnsi="Tahoma" w:cs="Tahoma"/>
                <w:color w:val="000000"/>
                <w:sz w:val="20"/>
                <w:szCs w:val="20"/>
              </w:rPr>
              <w:t xml:space="preserve"> padilla </w:t>
            </w:r>
            <w:proofErr w:type="spellStart"/>
            <w:r w:rsidRPr="00B804F7">
              <w:rPr>
                <w:rFonts w:ascii="Tahoma" w:hAnsi="Tahoma" w:cs="Tahoma"/>
                <w:color w:val="000000"/>
                <w:sz w:val="20"/>
                <w:szCs w:val="20"/>
              </w:rPr>
              <w:t>yañez</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Nuevas tecnologías: plataforma del desarrollo del sector rural colombiano</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Alvaro escobar</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Junio de 2006</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lastRenderedPageBreak/>
              <w:t xml:space="preserve">Juliana alejandra </w:t>
            </w:r>
            <w:proofErr w:type="spellStart"/>
            <w:r w:rsidRPr="00B804F7">
              <w:rPr>
                <w:rFonts w:ascii="Tahoma" w:hAnsi="Tahoma" w:cs="Tahoma"/>
                <w:color w:val="000000"/>
                <w:sz w:val="20"/>
                <w:szCs w:val="20"/>
              </w:rPr>
              <w:t>arévalo</w:t>
            </w:r>
            <w:proofErr w:type="spellEnd"/>
            <w:r w:rsidRPr="00B804F7">
              <w:rPr>
                <w:rFonts w:ascii="Tahoma" w:hAnsi="Tahoma" w:cs="Tahoma"/>
                <w:color w:val="000000"/>
                <w:sz w:val="20"/>
                <w:szCs w:val="20"/>
              </w:rPr>
              <w:t xml:space="preserve"> herrera</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Implementación en la transformada </w:t>
            </w:r>
            <w:proofErr w:type="spellStart"/>
            <w:r w:rsidRPr="00B804F7">
              <w:rPr>
                <w:rFonts w:ascii="Tahoma" w:hAnsi="Tahoma" w:cs="Tahoma"/>
                <w:color w:val="000000"/>
                <w:sz w:val="20"/>
                <w:szCs w:val="20"/>
              </w:rPr>
              <w:t>cepstrum</w:t>
            </w:r>
            <w:proofErr w:type="spellEnd"/>
            <w:r w:rsidRPr="00B804F7">
              <w:rPr>
                <w:rFonts w:ascii="Tahoma" w:hAnsi="Tahoma" w:cs="Tahoma"/>
                <w:color w:val="000000"/>
                <w:sz w:val="20"/>
                <w:szCs w:val="20"/>
              </w:rPr>
              <w:t xml:space="preserve"> en hardware orientado a aplicaciones de voz</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Edwin torres</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Junio de 2006</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Angela </w:t>
            </w:r>
            <w:proofErr w:type="spellStart"/>
            <w:r w:rsidRPr="00B804F7">
              <w:rPr>
                <w:rFonts w:ascii="Tahoma" w:hAnsi="Tahoma" w:cs="Tahoma"/>
                <w:color w:val="000000"/>
                <w:sz w:val="20"/>
                <w:szCs w:val="20"/>
              </w:rPr>
              <w:t>sofía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peñalosa</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Implementación de un sistema de modulación pro codificación de pulsos diferencial (</w:t>
            </w:r>
            <w:proofErr w:type="spellStart"/>
            <w:r w:rsidRPr="00B804F7">
              <w:rPr>
                <w:rFonts w:ascii="Tahoma" w:hAnsi="Tahoma" w:cs="Tahoma"/>
                <w:color w:val="000000"/>
                <w:sz w:val="20"/>
                <w:szCs w:val="20"/>
              </w:rPr>
              <w:t>dpcm</w:t>
            </w:r>
            <w:proofErr w:type="spellEnd"/>
            <w:r w:rsidRPr="00B804F7">
              <w:rPr>
                <w:rFonts w:ascii="Tahoma" w:hAnsi="Tahoma" w:cs="Tahoma"/>
                <w:color w:val="000000"/>
                <w:sz w:val="20"/>
                <w:szCs w:val="20"/>
              </w:rPr>
              <w:t xml:space="preserve">) en </w:t>
            </w:r>
            <w:proofErr w:type="spellStart"/>
            <w:r w:rsidRPr="00B804F7">
              <w:rPr>
                <w:rFonts w:ascii="Tahoma" w:hAnsi="Tahoma" w:cs="Tahoma"/>
                <w:color w:val="000000"/>
                <w:sz w:val="20"/>
                <w:szCs w:val="20"/>
              </w:rPr>
              <w:t>fpga</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Edwin torres</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Junio de 2006</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Gerly</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yadesly</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ramirez</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gomez</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Rediseño de la </w:t>
            </w:r>
            <w:proofErr w:type="spellStart"/>
            <w:r w:rsidRPr="00B804F7">
              <w:rPr>
                <w:rFonts w:ascii="Tahoma" w:hAnsi="Tahoma" w:cs="Tahoma"/>
                <w:color w:val="000000"/>
                <w:sz w:val="20"/>
                <w:szCs w:val="20"/>
              </w:rPr>
              <w:t>rede</w:t>
            </w:r>
            <w:proofErr w:type="spellEnd"/>
            <w:r w:rsidRPr="00B804F7">
              <w:rPr>
                <w:rFonts w:ascii="Tahoma" w:hAnsi="Tahoma" w:cs="Tahoma"/>
                <w:color w:val="000000"/>
                <w:sz w:val="20"/>
                <w:szCs w:val="20"/>
              </w:rPr>
              <w:t xml:space="preserve"> de distribución del servicio de televisión por cable en el municipio de pamplina</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Enrique </w:t>
            </w:r>
            <w:proofErr w:type="spellStart"/>
            <w:r w:rsidRPr="00B804F7">
              <w:rPr>
                <w:rFonts w:ascii="Tahoma" w:hAnsi="Tahoma" w:cs="Tahoma"/>
                <w:color w:val="000000"/>
                <w:sz w:val="20"/>
                <w:szCs w:val="20"/>
              </w:rPr>
              <w:t>castañeda</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Septiembre de 2006</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arturo</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agudelo</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Solución de voz </w:t>
            </w:r>
            <w:proofErr w:type="spellStart"/>
            <w:r w:rsidRPr="00B804F7">
              <w:rPr>
                <w:rFonts w:ascii="Tahoma" w:hAnsi="Tahoma" w:cs="Tahoma"/>
                <w:color w:val="000000"/>
                <w:sz w:val="20"/>
                <w:szCs w:val="20"/>
              </w:rPr>
              <w:t>ip</w:t>
            </w:r>
            <w:proofErr w:type="spellEnd"/>
            <w:r w:rsidRPr="00B804F7">
              <w:rPr>
                <w:rFonts w:ascii="Tahoma" w:hAnsi="Tahoma" w:cs="Tahoma"/>
                <w:color w:val="000000"/>
                <w:sz w:val="20"/>
                <w:szCs w:val="20"/>
              </w:rPr>
              <w:t xml:space="preserve"> para la interconexión entre sedes de la universidad santo </w:t>
            </w:r>
            <w:proofErr w:type="spellStart"/>
            <w:r w:rsidRPr="00B804F7">
              <w:rPr>
                <w:rFonts w:ascii="Tahoma" w:hAnsi="Tahoma" w:cs="Tahoma"/>
                <w:color w:val="000000"/>
                <w:sz w:val="20"/>
                <w:szCs w:val="20"/>
              </w:rPr>
              <w:t>tomás</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Alvaro escobar</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Febrero de 2007</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Antonio </w:t>
            </w:r>
            <w:proofErr w:type="spellStart"/>
            <w:r w:rsidRPr="00B804F7">
              <w:rPr>
                <w:rFonts w:ascii="Tahoma" w:hAnsi="Tahoma" w:cs="Tahoma"/>
                <w:color w:val="000000"/>
                <w:sz w:val="20"/>
                <w:szCs w:val="20"/>
              </w:rPr>
              <w:t>josé</w:t>
            </w:r>
            <w:proofErr w:type="spellEnd"/>
            <w:r w:rsidRPr="00B804F7">
              <w:rPr>
                <w:rFonts w:ascii="Tahoma" w:hAnsi="Tahoma" w:cs="Tahoma"/>
                <w:color w:val="000000"/>
                <w:sz w:val="20"/>
                <w:szCs w:val="20"/>
              </w:rPr>
              <w:t xml:space="preserve"> garcia</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Diseño simulación e implementación de un sistema de antenas inteligentes mediante la variación de fases para optimizar comunicaciones telemáticas inalámbricas de largo alcance</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Septiembre de 2007</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Diana </w:t>
            </w:r>
            <w:proofErr w:type="spellStart"/>
            <w:r w:rsidRPr="00B804F7">
              <w:rPr>
                <w:rFonts w:ascii="Tahoma" w:hAnsi="Tahoma" w:cs="Tahoma"/>
                <w:color w:val="000000"/>
                <w:sz w:val="20"/>
                <w:szCs w:val="20"/>
              </w:rPr>
              <w:t>magally</w:t>
            </w:r>
            <w:proofErr w:type="spellEnd"/>
            <w:r w:rsidRPr="00B804F7">
              <w:rPr>
                <w:rFonts w:ascii="Tahoma" w:hAnsi="Tahoma" w:cs="Tahoma"/>
                <w:color w:val="000000"/>
                <w:sz w:val="20"/>
                <w:szCs w:val="20"/>
              </w:rPr>
              <w:t xml:space="preserve"> romero</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Desarrollo de una consola de </w:t>
            </w:r>
            <w:proofErr w:type="spellStart"/>
            <w:r w:rsidRPr="00B804F7">
              <w:rPr>
                <w:rFonts w:ascii="Tahoma" w:hAnsi="Tahoma" w:cs="Tahoma"/>
                <w:color w:val="000000"/>
                <w:sz w:val="20"/>
                <w:szCs w:val="20"/>
              </w:rPr>
              <w:t>gestion</w:t>
            </w:r>
            <w:proofErr w:type="spellEnd"/>
            <w:r w:rsidRPr="00B804F7">
              <w:rPr>
                <w:rFonts w:ascii="Tahoma" w:hAnsi="Tahoma" w:cs="Tahoma"/>
                <w:color w:val="000000"/>
                <w:sz w:val="20"/>
                <w:szCs w:val="20"/>
              </w:rPr>
              <w:t xml:space="preserve"> de bajo presupuesto utilizando el protocolo </w:t>
            </w:r>
            <w:proofErr w:type="spellStart"/>
            <w:r w:rsidRPr="00B804F7">
              <w:rPr>
                <w:rFonts w:ascii="Tahoma" w:hAnsi="Tahoma" w:cs="Tahoma"/>
                <w:color w:val="000000"/>
                <w:sz w:val="20"/>
                <w:szCs w:val="20"/>
              </w:rPr>
              <w:t>snmtp</w:t>
            </w:r>
            <w:proofErr w:type="spellEnd"/>
            <w:r w:rsidRPr="00B804F7">
              <w:rPr>
                <w:rFonts w:ascii="Tahoma" w:hAnsi="Tahoma" w:cs="Tahoma"/>
                <w:color w:val="000000"/>
                <w:sz w:val="20"/>
                <w:szCs w:val="20"/>
              </w:rPr>
              <w:t xml:space="preserve">, para realizar </w:t>
            </w:r>
            <w:proofErr w:type="spellStart"/>
            <w:r w:rsidRPr="00B804F7">
              <w:rPr>
                <w:rFonts w:ascii="Tahoma" w:hAnsi="Tahoma" w:cs="Tahoma"/>
                <w:color w:val="000000"/>
                <w:sz w:val="20"/>
                <w:szCs w:val="20"/>
              </w:rPr>
              <w:t>adminsitracion</w:t>
            </w:r>
            <w:proofErr w:type="spellEnd"/>
            <w:r w:rsidRPr="00B804F7">
              <w:rPr>
                <w:rFonts w:ascii="Tahoma" w:hAnsi="Tahoma" w:cs="Tahoma"/>
                <w:color w:val="000000"/>
                <w:sz w:val="20"/>
                <w:szCs w:val="20"/>
              </w:rPr>
              <w:t xml:space="preserve"> remota de los </w:t>
            </w:r>
            <w:proofErr w:type="spellStart"/>
            <w:r w:rsidRPr="00B804F7">
              <w:rPr>
                <w:rFonts w:ascii="Tahoma" w:hAnsi="Tahoma" w:cs="Tahoma"/>
                <w:color w:val="000000"/>
                <w:sz w:val="20"/>
                <w:szCs w:val="20"/>
              </w:rPr>
              <w:t>pc’s</w:t>
            </w:r>
            <w:proofErr w:type="spellEnd"/>
            <w:r w:rsidRPr="00B804F7">
              <w:rPr>
                <w:rFonts w:ascii="Tahoma" w:hAnsi="Tahoma" w:cs="Tahoma"/>
                <w:color w:val="000000"/>
                <w:sz w:val="20"/>
                <w:szCs w:val="20"/>
              </w:rPr>
              <w:t xml:space="preserve">, servidores, impresoras y </w:t>
            </w:r>
            <w:proofErr w:type="spellStart"/>
            <w:r w:rsidRPr="00B804F7">
              <w:rPr>
                <w:rFonts w:ascii="Tahoma" w:hAnsi="Tahoma" w:cs="Tahoma"/>
                <w:color w:val="000000"/>
                <w:sz w:val="20"/>
                <w:szCs w:val="20"/>
              </w:rPr>
              <w:t>routers</w:t>
            </w:r>
            <w:proofErr w:type="spellEnd"/>
            <w:r w:rsidRPr="00B804F7">
              <w:rPr>
                <w:rFonts w:ascii="Tahoma" w:hAnsi="Tahoma" w:cs="Tahoma"/>
                <w:color w:val="000000"/>
                <w:sz w:val="20"/>
                <w:szCs w:val="20"/>
              </w:rPr>
              <w:t xml:space="preserve"> de una red de </w:t>
            </w:r>
            <w:proofErr w:type="spellStart"/>
            <w:r w:rsidRPr="00B804F7">
              <w:rPr>
                <w:rFonts w:ascii="Tahoma" w:hAnsi="Tahoma" w:cs="Tahoma"/>
                <w:color w:val="000000"/>
                <w:sz w:val="20"/>
                <w:szCs w:val="20"/>
              </w:rPr>
              <w:t>area</w:t>
            </w:r>
            <w:proofErr w:type="spellEnd"/>
            <w:r w:rsidRPr="00B804F7">
              <w:rPr>
                <w:rFonts w:ascii="Tahoma" w:hAnsi="Tahoma" w:cs="Tahoma"/>
                <w:color w:val="000000"/>
                <w:sz w:val="20"/>
                <w:szCs w:val="20"/>
              </w:rPr>
              <w:t xml:space="preserve"> local   </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Mayo de 2008</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Nicolai</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gomez</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Parametros</w:t>
            </w:r>
            <w:proofErr w:type="spellEnd"/>
            <w:r w:rsidRPr="00B804F7">
              <w:rPr>
                <w:rFonts w:ascii="Tahoma" w:hAnsi="Tahoma" w:cs="Tahoma"/>
                <w:color w:val="000000"/>
                <w:sz w:val="20"/>
                <w:szCs w:val="20"/>
              </w:rPr>
              <w:t xml:space="preserve"> de diseño para la </w:t>
            </w:r>
            <w:proofErr w:type="spellStart"/>
            <w:r w:rsidRPr="00B804F7">
              <w:rPr>
                <w:rFonts w:ascii="Tahoma" w:hAnsi="Tahoma" w:cs="Tahoma"/>
                <w:color w:val="000000"/>
                <w:sz w:val="20"/>
                <w:szCs w:val="20"/>
              </w:rPr>
              <w:t>implementacion</w:t>
            </w:r>
            <w:proofErr w:type="spellEnd"/>
            <w:r w:rsidRPr="00B804F7">
              <w:rPr>
                <w:rFonts w:ascii="Tahoma" w:hAnsi="Tahoma" w:cs="Tahoma"/>
                <w:color w:val="000000"/>
                <w:sz w:val="20"/>
                <w:szCs w:val="20"/>
              </w:rPr>
              <w:t xml:space="preserve"> de la red metro </w:t>
            </w:r>
            <w:proofErr w:type="spellStart"/>
            <w:r w:rsidRPr="00B804F7">
              <w:rPr>
                <w:rFonts w:ascii="Tahoma" w:hAnsi="Tahoma" w:cs="Tahoma"/>
                <w:color w:val="000000"/>
                <w:sz w:val="20"/>
                <w:szCs w:val="20"/>
              </w:rPr>
              <w:t>ethernet</w:t>
            </w:r>
            <w:proofErr w:type="spellEnd"/>
            <w:r w:rsidRPr="00B804F7">
              <w:rPr>
                <w:rFonts w:ascii="Tahoma" w:hAnsi="Tahoma" w:cs="Tahoma"/>
                <w:color w:val="000000"/>
                <w:sz w:val="20"/>
                <w:szCs w:val="20"/>
              </w:rPr>
              <w:t xml:space="preserve"> en el </w:t>
            </w:r>
            <w:proofErr w:type="spellStart"/>
            <w:r w:rsidRPr="00B804F7">
              <w:rPr>
                <w:rFonts w:ascii="Tahoma" w:hAnsi="Tahoma" w:cs="Tahoma"/>
                <w:color w:val="000000"/>
                <w:sz w:val="20"/>
                <w:szCs w:val="20"/>
              </w:rPr>
              <w:t>sena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bogota</w:t>
            </w:r>
            <w:proofErr w:type="spellEnd"/>
            <w:r w:rsidRPr="00B804F7">
              <w:rPr>
                <w:rFonts w:ascii="Tahoma" w:hAnsi="Tahoma" w:cs="Tahoma"/>
                <w:color w:val="000000"/>
                <w:sz w:val="20"/>
                <w:szCs w:val="20"/>
              </w:rPr>
              <w:t xml:space="preserve">  </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Abril de 2008</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Diego </w:t>
            </w:r>
            <w:proofErr w:type="spellStart"/>
            <w:r w:rsidRPr="00B804F7">
              <w:rPr>
                <w:rFonts w:ascii="Tahoma" w:hAnsi="Tahoma" w:cs="Tahoma"/>
                <w:color w:val="000000"/>
                <w:sz w:val="20"/>
                <w:szCs w:val="20"/>
              </w:rPr>
              <w:t>oramas</w:t>
            </w:r>
            <w:proofErr w:type="spellEnd"/>
            <w:r w:rsidRPr="00B804F7">
              <w:rPr>
                <w:rFonts w:ascii="Tahoma" w:hAnsi="Tahoma" w:cs="Tahoma"/>
                <w:color w:val="000000"/>
                <w:sz w:val="20"/>
                <w:szCs w:val="20"/>
              </w:rPr>
              <w:t xml:space="preserve"> y patricia santos</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Desarrollo de un sistema de información para la evaluación de la calidad en el sector de las telecomunicaciones en </w:t>
            </w:r>
            <w:proofErr w:type="spellStart"/>
            <w:r w:rsidRPr="00B804F7">
              <w:rPr>
                <w:rFonts w:ascii="Tahoma" w:hAnsi="Tahoma" w:cs="Tahoma"/>
                <w:color w:val="000000"/>
                <w:sz w:val="20"/>
                <w:szCs w:val="20"/>
              </w:rPr>
              <w:t>colombia</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Abril de 2009</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Alejandro enciso </w:t>
            </w:r>
            <w:proofErr w:type="spellStart"/>
            <w:r w:rsidRPr="00B804F7">
              <w:rPr>
                <w:rFonts w:ascii="Tahoma" w:hAnsi="Tahoma" w:cs="Tahoma"/>
                <w:color w:val="000000"/>
                <w:sz w:val="20"/>
                <w:szCs w:val="20"/>
              </w:rPr>
              <w:t>bernal</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Estudio técnico y diseño de un sistema de difusión de contenido multimedia para la sede principal de la universidad santo </w:t>
            </w:r>
            <w:proofErr w:type="spellStart"/>
            <w:r w:rsidRPr="00B804F7">
              <w:rPr>
                <w:rFonts w:ascii="Tahoma" w:hAnsi="Tahoma" w:cs="Tahoma"/>
                <w:color w:val="000000"/>
                <w:sz w:val="20"/>
                <w:szCs w:val="20"/>
              </w:rPr>
              <w:t>tomás</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Abril de 2009</w:t>
            </w:r>
          </w:p>
        </w:tc>
      </w:tr>
      <w:tr w:rsidR="00B804F7" w:rsidRPr="00B804F7" w:rsidTr="00561342">
        <w:trPr>
          <w:trHeight w:val="60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Mayra </w:t>
            </w:r>
            <w:proofErr w:type="spellStart"/>
            <w:r w:rsidRPr="00B804F7">
              <w:rPr>
                <w:rFonts w:ascii="Tahoma" w:hAnsi="Tahoma" w:cs="Tahoma"/>
                <w:color w:val="000000"/>
                <w:sz w:val="20"/>
                <w:szCs w:val="20"/>
              </w:rPr>
              <w:t>yelicsa</w:t>
            </w:r>
            <w:proofErr w:type="spellEnd"/>
            <w:r w:rsidRPr="00B804F7">
              <w:rPr>
                <w:rFonts w:ascii="Tahoma" w:hAnsi="Tahoma" w:cs="Tahoma"/>
                <w:color w:val="000000"/>
                <w:sz w:val="20"/>
                <w:szCs w:val="20"/>
              </w:rPr>
              <w:t xml:space="preserve"> moreno y </w:t>
            </w:r>
            <w:proofErr w:type="spellStart"/>
            <w:r w:rsidRPr="00B804F7">
              <w:rPr>
                <w:rFonts w:ascii="Tahoma" w:hAnsi="Tahoma" w:cs="Tahoma"/>
                <w:color w:val="000000"/>
                <w:sz w:val="20"/>
                <w:szCs w:val="20"/>
              </w:rPr>
              <w:t>fredy</w:t>
            </w:r>
            <w:proofErr w:type="spellEnd"/>
            <w:r w:rsidRPr="00B804F7">
              <w:rPr>
                <w:rFonts w:ascii="Tahoma" w:hAnsi="Tahoma" w:cs="Tahoma"/>
                <w:color w:val="000000"/>
                <w:sz w:val="20"/>
                <w:szCs w:val="20"/>
              </w:rPr>
              <w:t xml:space="preserve"> forero parra</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Desarrollo de laboratorios virtuales con énfasis en comunicaciones móviles</w:t>
            </w:r>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jc w:val="right"/>
              <w:rPr>
                <w:rFonts w:ascii="Tahoma" w:hAnsi="Tahoma" w:cs="Tahoma"/>
                <w:color w:val="000000"/>
                <w:sz w:val="20"/>
                <w:szCs w:val="20"/>
              </w:rPr>
            </w:pPr>
            <w:r w:rsidRPr="00B804F7">
              <w:rPr>
                <w:rFonts w:ascii="Tahoma" w:hAnsi="Tahoma" w:cs="Tahoma"/>
                <w:color w:val="000000"/>
                <w:sz w:val="20"/>
                <w:szCs w:val="20"/>
              </w:rPr>
              <w:t>Dic-09</w:t>
            </w:r>
          </w:p>
        </w:tc>
      </w:tr>
      <w:tr w:rsidR="00B804F7" w:rsidRPr="00B804F7" w:rsidTr="00561342">
        <w:trPr>
          <w:trHeight w:val="114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Claudia </w:t>
            </w:r>
            <w:proofErr w:type="spellStart"/>
            <w:r w:rsidRPr="00B804F7">
              <w:rPr>
                <w:rFonts w:ascii="Tahoma" w:hAnsi="Tahoma" w:cs="Tahoma"/>
                <w:color w:val="000000"/>
                <w:sz w:val="20"/>
                <w:szCs w:val="20"/>
              </w:rPr>
              <w:t>fernanda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gutiérrez</w:t>
            </w:r>
            <w:proofErr w:type="spellEnd"/>
            <w:r w:rsidRPr="00B804F7">
              <w:rPr>
                <w:rFonts w:ascii="Tahoma" w:hAnsi="Tahoma" w:cs="Tahoma"/>
                <w:color w:val="000000"/>
                <w:sz w:val="20"/>
                <w:szCs w:val="20"/>
              </w:rPr>
              <w:t xml:space="preserve"> y </w:t>
            </w:r>
            <w:proofErr w:type="spellStart"/>
            <w:r w:rsidRPr="00B804F7">
              <w:rPr>
                <w:rFonts w:ascii="Tahoma" w:hAnsi="Tahoma" w:cs="Tahoma"/>
                <w:color w:val="000000"/>
                <w:sz w:val="20"/>
                <w:szCs w:val="20"/>
              </w:rPr>
              <w:t>vivian</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alicia</w:t>
            </w:r>
            <w:proofErr w:type="spellEnd"/>
            <w:r w:rsidRPr="00B804F7">
              <w:rPr>
                <w:rFonts w:ascii="Tahoma" w:hAnsi="Tahoma" w:cs="Tahoma"/>
                <w:color w:val="000000"/>
                <w:sz w:val="20"/>
                <w:szCs w:val="20"/>
              </w:rPr>
              <w:t xml:space="preserve"> rubio</w:t>
            </w:r>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Modelo de gestión de seguridad de la información basada en la norma </w:t>
            </w:r>
            <w:proofErr w:type="spellStart"/>
            <w:r w:rsidRPr="00B804F7">
              <w:rPr>
                <w:rFonts w:ascii="Tahoma" w:hAnsi="Tahoma" w:cs="Tahoma"/>
                <w:color w:val="000000"/>
                <w:sz w:val="20"/>
                <w:szCs w:val="20"/>
              </w:rPr>
              <w:t>ntc</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iso</w:t>
            </w:r>
            <w:proofErr w:type="spellEnd"/>
            <w:r w:rsidRPr="00B804F7">
              <w:rPr>
                <w:rFonts w:ascii="Tahoma" w:hAnsi="Tahoma" w:cs="Tahoma"/>
                <w:color w:val="000000"/>
                <w:sz w:val="20"/>
                <w:szCs w:val="20"/>
              </w:rPr>
              <w:t xml:space="preserve"> 27000 en el sistema de gestión de telecomunicaciones (</w:t>
            </w:r>
            <w:proofErr w:type="spellStart"/>
            <w:r w:rsidRPr="00B804F7">
              <w:rPr>
                <w:rFonts w:ascii="Tahoma" w:hAnsi="Tahoma" w:cs="Tahoma"/>
                <w:color w:val="000000"/>
                <w:sz w:val="20"/>
                <w:szCs w:val="20"/>
              </w:rPr>
              <w:t>sgt</w:t>
            </w:r>
            <w:proofErr w:type="spellEnd"/>
            <w:r w:rsidRPr="00B804F7">
              <w:rPr>
                <w:rFonts w:ascii="Tahoma" w:hAnsi="Tahoma" w:cs="Tahoma"/>
                <w:color w:val="000000"/>
                <w:sz w:val="20"/>
                <w:szCs w:val="20"/>
              </w:rPr>
              <w:t xml:space="preserve">) del proyecto </w:t>
            </w:r>
            <w:proofErr w:type="spellStart"/>
            <w:r w:rsidRPr="00B804F7">
              <w:rPr>
                <w:rFonts w:ascii="Tahoma" w:hAnsi="Tahoma" w:cs="Tahoma"/>
                <w:color w:val="000000"/>
                <w:sz w:val="20"/>
                <w:szCs w:val="20"/>
              </w:rPr>
              <w:t>compartel</w:t>
            </w:r>
            <w:proofErr w:type="spellEnd"/>
            <w:r w:rsidRPr="00B804F7">
              <w:rPr>
                <w:rFonts w:ascii="Tahoma" w:hAnsi="Tahoma" w:cs="Tahoma"/>
                <w:color w:val="000000"/>
                <w:sz w:val="20"/>
                <w:szCs w:val="20"/>
              </w:rPr>
              <w:t xml:space="preserve"> de </w:t>
            </w:r>
            <w:proofErr w:type="spellStart"/>
            <w:r w:rsidRPr="00B804F7">
              <w:rPr>
                <w:rFonts w:ascii="Tahoma" w:hAnsi="Tahoma" w:cs="Tahoma"/>
                <w:color w:val="000000"/>
                <w:sz w:val="20"/>
                <w:szCs w:val="20"/>
              </w:rPr>
              <w:t>bt</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latam</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colombia</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jc w:val="right"/>
              <w:rPr>
                <w:rFonts w:ascii="Tahoma" w:hAnsi="Tahoma" w:cs="Tahoma"/>
                <w:color w:val="000000"/>
                <w:sz w:val="20"/>
                <w:szCs w:val="20"/>
              </w:rPr>
            </w:pPr>
            <w:r w:rsidRPr="00B804F7">
              <w:rPr>
                <w:rFonts w:ascii="Tahoma" w:hAnsi="Tahoma" w:cs="Tahoma"/>
                <w:color w:val="000000"/>
                <w:sz w:val="20"/>
                <w:szCs w:val="20"/>
              </w:rPr>
              <w:t>Abr-10</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Erika </w:t>
            </w:r>
            <w:proofErr w:type="spellStart"/>
            <w:r w:rsidRPr="00B804F7">
              <w:rPr>
                <w:rFonts w:ascii="Tahoma" w:hAnsi="Tahoma" w:cs="Tahoma"/>
                <w:color w:val="000000"/>
                <w:sz w:val="20"/>
                <w:szCs w:val="20"/>
              </w:rPr>
              <w:t>johana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montoya</w:t>
            </w:r>
            <w:proofErr w:type="spellEnd"/>
            <w:r w:rsidRPr="00B804F7">
              <w:rPr>
                <w:rFonts w:ascii="Tahoma" w:hAnsi="Tahoma" w:cs="Tahoma"/>
                <w:color w:val="000000"/>
                <w:sz w:val="20"/>
                <w:szCs w:val="20"/>
              </w:rPr>
              <w:t xml:space="preserve"> y </w:t>
            </w:r>
            <w:proofErr w:type="spellStart"/>
            <w:r w:rsidRPr="00B804F7">
              <w:rPr>
                <w:rFonts w:ascii="Tahoma" w:hAnsi="Tahoma" w:cs="Tahoma"/>
                <w:color w:val="000000"/>
                <w:sz w:val="20"/>
                <w:szCs w:val="20"/>
              </w:rPr>
              <w:t>olga</w:t>
            </w:r>
            <w:proofErr w:type="spellEnd"/>
            <w:r w:rsidRPr="00B804F7">
              <w:rPr>
                <w:rFonts w:ascii="Tahoma" w:hAnsi="Tahoma" w:cs="Tahoma"/>
                <w:color w:val="000000"/>
                <w:sz w:val="20"/>
                <w:szCs w:val="20"/>
              </w:rPr>
              <w:t xml:space="preserve"> lucía </w:t>
            </w:r>
            <w:proofErr w:type="spellStart"/>
            <w:r w:rsidRPr="00B804F7">
              <w:rPr>
                <w:rFonts w:ascii="Tahoma" w:hAnsi="Tahoma" w:cs="Tahoma"/>
                <w:color w:val="000000"/>
                <w:sz w:val="20"/>
                <w:szCs w:val="20"/>
              </w:rPr>
              <w:t>sandoval</w:t>
            </w:r>
            <w:proofErr w:type="spellEnd"/>
          </w:p>
        </w:tc>
        <w:tc>
          <w:tcPr>
            <w:tcW w:w="2247" w:type="pct"/>
            <w:tcBorders>
              <w:top w:val="single" w:sz="4" w:space="0" w:color="auto"/>
              <w:left w:val="nil"/>
              <w:bottom w:val="single" w:sz="4" w:space="0" w:color="auto"/>
              <w:right w:val="single" w:sz="4" w:space="0" w:color="auto"/>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Desarrollo de un modelo de políticas para el seguimiento de riesgos y vulnerabilidades de mayor impacto dentro de los procesos administrativos en las áreas de seguridad de una entidad financiera de forma general en </w:t>
            </w:r>
            <w:proofErr w:type="spellStart"/>
            <w:r w:rsidRPr="00B804F7">
              <w:rPr>
                <w:rFonts w:ascii="Tahoma" w:hAnsi="Tahoma" w:cs="Tahoma"/>
                <w:color w:val="000000"/>
                <w:sz w:val="20"/>
                <w:szCs w:val="20"/>
              </w:rPr>
              <w:t>colombia</w:t>
            </w:r>
            <w:proofErr w:type="spellEnd"/>
          </w:p>
        </w:tc>
        <w:tc>
          <w:tcPr>
            <w:tcW w:w="668"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de 2010</w:t>
            </w:r>
          </w:p>
        </w:tc>
      </w:tr>
      <w:tr w:rsidR="00B804F7" w:rsidRPr="00B804F7" w:rsidTr="00561342">
        <w:trPr>
          <w:trHeight w:val="104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Fabián </w:t>
            </w:r>
            <w:proofErr w:type="spellStart"/>
            <w:r w:rsidRPr="00B804F7">
              <w:rPr>
                <w:rFonts w:ascii="Tahoma" w:hAnsi="Tahoma" w:cs="Tahoma"/>
                <w:color w:val="000000"/>
                <w:sz w:val="20"/>
                <w:szCs w:val="20"/>
              </w:rPr>
              <w:t>camilo</w:t>
            </w:r>
            <w:proofErr w:type="spellEnd"/>
            <w:r w:rsidRPr="00B804F7">
              <w:rPr>
                <w:rFonts w:ascii="Tahoma" w:hAnsi="Tahoma" w:cs="Tahoma"/>
                <w:color w:val="000000"/>
                <w:sz w:val="20"/>
                <w:szCs w:val="20"/>
              </w:rPr>
              <w:t xml:space="preserve"> blanco</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Diseño de un canal de televisión comunitaria para el municipio de </w:t>
            </w:r>
            <w:proofErr w:type="spellStart"/>
            <w:r w:rsidRPr="00B804F7">
              <w:rPr>
                <w:rFonts w:ascii="Tahoma" w:hAnsi="Tahoma" w:cs="Tahoma"/>
                <w:color w:val="000000"/>
                <w:sz w:val="20"/>
                <w:szCs w:val="20"/>
              </w:rPr>
              <w:t>gutiérrez</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cundinamarca</w:t>
            </w:r>
            <w:proofErr w:type="spellEnd"/>
            <w:r w:rsidRPr="00B804F7">
              <w:rPr>
                <w:rFonts w:ascii="Tahoma" w:hAnsi="Tahoma" w:cs="Tahoma"/>
                <w:color w:val="000000"/>
                <w:sz w:val="20"/>
                <w:szCs w:val="20"/>
              </w:rPr>
              <w:t xml:space="preserve"> y análisis de la compatibilidad de mpeg-4 </w:t>
            </w:r>
            <w:proofErr w:type="spellStart"/>
            <w:r w:rsidRPr="00B804F7">
              <w:rPr>
                <w:rFonts w:ascii="Tahoma" w:hAnsi="Tahoma" w:cs="Tahoma"/>
                <w:color w:val="000000"/>
                <w:sz w:val="20"/>
                <w:szCs w:val="20"/>
              </w:rPr>
              <w:t>conel</w:t>
            </w:r>
            <w:proofErr w:type="spellEnd"/>
            <w:r w:rsidRPr="00B804F7">
              <w:rPr>
                <w:rFonts w:ascii="Tahoma" w:hAnsi="Tahoma" w:cs="Tahoma"/>
                <w:color w:val="000000"/>
                <w:sz w:val="20"/>
                <w:szCs w:val="20"/>
              </w:rPr>
              <w:t xml:space="preserve"> estándar </w:t>
            </w:r>
            <w:proofErr w:type="spellStart"/>
            <w:r w:rsidRPr="00B804F7">
              <w:rPr>
                <w:rFonts w:ascii="Tahoma" w:hAnsi="Tahoma" w:cs="Tahoma"/>
                <w:color w:val="000000"/>
                <w:sz w:val="20"/>
                <w:szCs w:val="20"/>
              </w:rPr>
              <w:t>dvb</w:t>
            </w:r>
            <w:proofErr w:type="spellEnd"/>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cesar pulido mora</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Febrero de 2011</w:t>
            </w:r>
          </w:p>
        </w:tc>
      </w:tr>
      <w:tr w:rsidR="00B804F7" w:rsidRPr="00B804F7" w:rsidTr="00561342">
        <w:trPr>
          <w:trHeight w:val="104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lastRenderedPageBreak/>
              <w:t xml:space="preserve">Jorge </w:t>
            </w:r>
            <w:proofErr w:type="spellStart"/>
            <w:r w:rsidRPr="00B804F7">
              <w:rPr>
                <w:rFonts w:ascii="Tahoma" w:hAnsi="Tahoma" w:cs="Tahoma"/>
                <w:color w:val="000000"/>
                <w:sz w:val="20"/>
                <w:szCs w:val="20"/>
              </w:rPr>
              <w:t>bustacara</w:t>
            </w:r>
            <w:proofErr w:type="spellEnd"/>
            <w:r w:rsidRPr="00B804F7">
              <w:rPr>
                <w:rFonts w:ascii="Tahoma" w:hAnsi="Tahoma" w:cs="Tahoma"/>
                <w:color w:val="000000"/>
                <w:sz w:val="20"/>
                <w:szCs w:val="20"/>
              </w:rPr>
              <w:t xml:space="preserve"> - </w:t>
            </w:r>
            <w:proofErr w:type="spellStart"/>
            <w:r w:rsidRPr="00B804F7">
              <w:rPr>
                <w:rFonts w:ascii="Tahoma" w:hAnsi="Tahoma" w:cs="Tahoma"/>
                <w:color w:val="000000"/>
                <w:sz w:val="20"/>
                <w:szCs w:val="20"/>
              </w:rPr>
              <w:t>alexandra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roberto</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Propuesta de estandarización tecnológica para la adopción y prestación del servicio de radiodifusión sonora digital en </w:t>
            </w:r>
            <w:proofErr w:type="spellStart"/>
            <w:r w:rsidRPr="00B804F7">
              <w:rPr>
                <w:rFonts w:ascii="Tahoma" w:hAnsi="Tahoma" w:cs="Tahoma"/>
                <w:color w:val="000000"/>
                <w:sz w:val="20"/>
                <w:szCs w:val="20"/>
              </w:rPr>
              <w:t>colombia</w:t>
            </w:r>
            <w:proofErr w:type="spellEnd"/>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cesar pulido mora</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de 2012</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Nestor </w:t>
            </w:r>
            <w:proofErr w:type="spellStart"/>
            <w:r w:rsidRPr="00B804F7">
              <w:rPr>
                <w:rFonts w:ascii="Tahoma" w:hAnsi="Tahoma" w:cs="Tahoma"/>
                <w:color w:val="000000"/>
                <w:sz w:val="20"/>
                <w:szCs w:val="20"/>
              </w:rPr>
              <w:t>iván</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melo</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ballén</w:t>
            </w:r>
            <w:proofErr w:type="spellEnd"/>
            <w:r w:rsidRPr="00B804F7">
              <w:rPr>
                <w:rFonts w:ascii="Tahoma" w:hAnsi="Tahoma" w:cs="Tahoma"/>
                <w:color w:val="000000"/>
                <w:sz w:val="20"/>
                <w:szCs w:val="20"/>
              </w:rPr>
              <w:t xml:space="preserve"> - maría rocío del pilar </w:t>
            </w:r>
            <w:proofErr w:type="spellStart"/>
            <w:r w:rsidRPr="00B804F7">
              <w:rPr>
                <w:rFonts w:ascii="Tahoma" w:hAnsi="Tahoma" w:cs="Tahoma"/>
                <w:color w:val="000000"/>
                <w:sz w:val="20"/>
                <w:szCs w:val="20"/>
              </w:rPr>
              <w:t>ávila</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Propuesta para el fomento de la educación mediante el uso y </w:t>
            </w:r>
            <w:proofErr w:type="spellStart"/>
            <w:r w:rsidRPr="00B804F7">
              <w:rPr>
                <w:rFonts w:ascii="Tahoma" w:hAnsi="Tahoma" w:cs="Tahoma"/>
                <w:color w:val="000000"/>
                <w:sz w:val="20"/>
                <w:szCs w:val="20"/>
              </w:rPr>
              <w:t>apropiacion</w:t>
            </w:r>
            <w:proofErr w:type="spellEnd"/>
            <w:r w:rsidRPr="00B804F7">
              <w:rPr>
                <w:rFonts w:ascii="Tahoma" w:hAnsi="Tahoma" w:cs="Tahoma"/>
                <w:color w:val="000000"/>
                <w:sz w:val="20"/>
                <w:szCs w:val="20"/>
              </w:rPr>
              <w:t xml:space="preserve"> de las tic en la localidad de </w:t>
            </w:r>
            <w:proofErr w:type="spellStart"/>
            <w:r w:rsidRPr="00B804F7">
              <w:rPr>
                <w:rFonts w:ascii="Tahoma" w:hAnsi="Tahoma" w:cs="Tahoma"/>
                <w:color w:val="000000"/>
                <w:sz w:val="20"/>
                <w:szCs w:val="20"/>
              </w:rPr>
              <w:t>usme</w:t>
            </w:r>
            <w:proofErr w:type="spellEnd"/>
            <w:r w:rsidRPr="00B804F7">
              <w:rPr>
                <w:rFonts w:ascii="Tahoma" w:hAnsi="Tahoma" w:cs="Tahoma"/>
                <w:color w:val="000000"/>
                <w:sz w:val="20"/>
                <w:szCs w:val="20"/>
              </w:rPr>
              <w:t xml:space="preserve"> – monte de galilea</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de 2013</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Laura catalina </w:t>
            </w:r>
            <w:proofErr w:type="spellStart"/>
            <w:r w:rsidRPr="00B804F7">
              <w:rPr>
                <w:rFonts w:ascii="Tahoma" w:hAnsi="Tahoma" w:cs="Tahoma"/>
                <w:color w:val="000000"/>
                <w:sz w:val="20"/>
                <w:szCs w:val="20"/>
              </w:rPr>
              <w:t>jauregui</w:t>
            </w:r>
            <w:proofErr w:type="spellEnd"/>
            <w:r w:rsidRPr="00B804F7">
              <w:rPr>
                <w:rFonts w:ascii="Tahoma" w:hAnsi="Tahoma" w:cs="Tahoma"/>
                <w:color w:val="000000"/>
                <w:sz w:val="20"/>
                <w:szCs w:val="20"/>
              </w:rPr>
              <w:t xml:space="preserve"> - diana carolina </w:t>
            </w:r>
            <w:proofErr w:type="spellStart"/>
            <w:r w:rsidRPr="00B804F7">
              <w:rPr>
                <w:rFonts w:ascii="Tahoma" w:hAnsi="Tahoma" w:cs="Tahoma"/>
                <w:color w:val="000000"/>
                <w:sz w:val="20"/>
                <w:szCs w:val="20"/>
              </w:rPr>
              <w:t>mateus</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Inclusión social a través de tecnologías de la información y la comunicación en la localidad de suba</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de 2013</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Hernán </w:t>
            </w:r>
            <w:proofErr w:type="spellStart"/>
            <w:r w:rsidRPr="00B804F7">
              <w:rPr>
                <w:rFonts w:ascii="Tahoma" w:hAnsi="Tahoma" w:cs="Tahoma"/>
                <w:color w:val="000000"/>
                <w:sz w:val="20"/>
                <w:szCs w:val="20"/>
              </w:rPr>
              <w:t>javier</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trujillo</w:t>
            </w:r>
            <w:proofErr w:type="spellEnd"/>
            <w:r w:rsidRPr="00B804F7">
              <w:rPr>
                <w:rFonts w:ascii="Tahoma" w:hAnsi="Tahoma" w:cs="Tahoma"/>
                <w:color w:val="000000"/>
                <w:sz w:val="20"/>
                <w:szCs w:val="20"/>
              </w:rPr>
              <w:t xml:space="preserve"> - </w:t>
            </w:r>
            <w:proofErr w:type="spellStart"/>
            <w:r w:rsidRPr="00B804F7">
              <w:rPr>
                <w:rFonts w:ascii="Tahoma" w:hAnsi="Tahoma" w:cs="Tahoma"/>
                <w:color w:val="000000"/>
                <w:sz w:val="20"/>
                <w:szCs w:val="20"/>
              </w:rPr>
              <w:t>hernán</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dario</w:t>
            </w:r>
            <w:proofErr w:type="spellEnd"/>
            <w:r w:rsidRPr="00B804F7">
              <w:rPr>
                <w:rFonts w:ascii="Tahoma" w:hAnsi="Tahoma" w:cs="Tahoma"/>
                <w:color w:val="000000"/>
                <w:sz w:val="20"/>
                <w:szCs w:val="20"/>
              </w:rPr>
              <w:t xml:space="preserve"> quintana</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Diseño de una red de telecomunicaciones para contribuir </w:t>
            </w:r>
            <w:proofErr w:type="spellStart"/>
            <w:r w:rsidRPr="00B804F7">
              <w:rPr>
                <w:rFonts w:ascii="Tahoma" w:hAnsi="Tahoma" w:cs="Tahoma"/>
                <w:color w:val="000000"/>
                <w:sz w:val="20"/>
                <w:szCs w:val="20"/>
              </w:rPr>
              <w:t>conla</w:t>
            </w:r>
            <w:proofErr w:type="spellEnd"/>
            <w:r w:rsidRPr="00B804F7">
              <w:rPr>
                <w:rFonts w:ascii="Tahoma" w:hAnsi="Tahoma" w:cs="Tahoma"/>
                <w:color w:val="000000"/>
                <w:sz w:val="20"/>
                <w:szCs w:val="20"/>
              </w:rPr>
              <w:t xml:space="preserve"> educación y reducción de brecha </w:t>
            </w:r>
            <w:proofErr w:type="spellStart"/>
            <w:r w:rsidRPr="00B804F7">
              <w:rPr>
                <w:rFonts w:ascii="Tahoma" w:hAnsi="Tahoma" w:cs="Tahoma"/>
                <w:color w:val="000000"/>
                <w:sz w:val="20"/>
                <w:szCs w:val="20"/>
              </w:rPr>
              <w:t>ly</w:t>
            </w:r>
            <w:proofErr w:type="spellEnd"/>
            <w:r w:rsidRPr="00B804F7">
              <w:rPr>
                <w:rFonts w:ascii="Tahoma" w:hAnsi="Tahoma" w:cs="Tahoma"/>
                <w:color w:val="000000"/>
                <w:sz w:val="20"/>
                <w:szCs w:val="20"/>
              </w:rPr>
              <w:t xml:space="preserve"> analfabetismo digital en altos de </w:t>
            </w:r>
            <w:proofErr w:type="spellStart"/>
            <w:r w:rsidRPr="00B804F7">
              <w:rPr>
                <w:rFonts w:ascii="Tahoma" w:hAnsi="Tahoma" w:cs="Tahoma"/>
                <w:color w:val="000000"/>
                <w:sz w:val="20"/>
                <w:szCs w:val="20"/>
              </w:rPr>
              <w:t>cazucá</w:t>
            </w:r>
            <w:proofErr w:type="spellEnd"/>
            <w:r w:rsidRPr="00B804F7">
              <w:rPr>
                <w:rFonts w:ascii="Tahoma" w:hAnsi="Tahoma" w:cs="Tahoma"/>
                <w:color w:val="000000"/>
                <w:sz w:val="20"/>
                <w:szCs w:val="20"/>
              </w:rPr>
              <w:t xml:space="preserve">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Marzo de 2013</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Anamaría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gutiérrez</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Prototipo para un sistema de información médica y </w:t>
            </w:r>
            <w:proofErr w:type="spellStart"/>
            <w:r w:rsidRPr="00B804F7">
              <w:rPr>
                <w:rFonts w:ascii="Tahoma" w:hAnsi="Tahoma" w:cs="Tahoma"/>
                <w:color w:val="000000"/>
                <w:sz w:val="20"/>
                <w:szCs w:val="20"/>
              </w:rPr>
              <w:t>teleconsulta</w:t>
            </w:r>
            <w:proofErr w:type="spellEnd"/>
            <w:r w:rsidRPr="00B804F7">
              <w:rPr>
                <w:rFonts w:ascii="Tahoma" w:hAnsi="Tahoma" w:cs="Tahoma"/>
                <w:color w:val="000000"/>
                <w:sz w:val="20"/>
                <w:szCs w:val="20"/>
              </w:rPr>
              <w:t xml:space="preserve"> a través de dispositivos móviles</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Juan diego </w:t>
            </w:r>
            <w:proofErr w:type="spellStart"/>
            <w:r w:rsidRPr="00B804F7">
              <w:rPr>
                <w:rFonts w:ascii="Tahoma" w:hAnsi="Tahoma" w:cs="Tahoma"/>
                <w:color w:val="000000"/>
                <w:sz w:val="20"/>
                <w:szCs w:val="20"/>
              </w:rPr>
              <w:t>lopez</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Noviembre de 2010</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Andrés </w:t>
            </w:r>
            <w:proofErr w:type="spellStart"/>
            <w:r w:rsidRPr="00B804F7">
              <w:rPr>
                <w:rFonts w:ascii="Tahoma" w:hAnsi="Tahoma" w:cs="Tahoma"/>
                <w:color w:val="000000"/>
                <w:sz w:val="20"/>
                <w:szCs w:val="20"/>
              </w:rPr>
              <w:t>felipe</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macias</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Análisis de desempeño para una red </w:t>
            </w:r>
            <w:proofErr w:type="spellStart"/>
            <w:r w:rsidRPr="00B804F7">
              <w:rPr>
                <w:rFonts w:ascii="Tahoma" w:hAnsi="Tahoma" w:cs="Tahoma"/>
                <w:color w:val="000000"/>
                <w:sz w:val="20"/>
                <w:szCs w:val="20"/>
              </w:rPr>
              <w:t>ip</w:t>
            </w:r>
            <w:proofErr w:type="spellEnd"/>
            <w:r w:rsidRPr="00B804F7">
              <w:rPr>
                <w:rFonts w:ascii="Tahoma" w:hAnsi="Tahoma" w:cs="Tahoma"/>
                <w:color w:val="000000"/>
                <w:sz w:val="20"/>
                <w:szCs w:val="20"/>
              </w:rPr>
              <w:t xml:space="preserve"> con tráfico generado por un servidor de video </w:t>
            </w:r>
            <w:proofErr w:type="spellStart"/>
            <w:r w:rsidRPr="00B804F7">
              <w:rPr>
                <w:rFonts w:ascii="Tahoma" w:hAnsi="Tahoma" w:cs="Tahoma"/>
                <w:color w:val="000000"/>
                <w:sz w:val="20"/>
                <w:szCs w:val="20"/>
              </w:rPr>
              <w:t>streaming</w:t>
            </w:r>
            <w:proofErr w:type="spellEnd"/>
            <w:r w:rsidRPr="00B804F7">
              <w:rPr>
                <w:rFonts w:ascii="Tahoma" w:hAnsi="Tahoma" w:cs="Tahoma"/>
                <w:color w:val="000000"/>
                <w:sz w:val="20"/>
                <w:szCs w:val="20"/>
              </w:rPr>
              <w:t xml:space="preserve"> utilizando protocolos de enrutamiento tipo </w:t>
            </w:r>
            <w:proofErr w:type="spellStart"/>
            <w:r w:rsidRPr="00B804F7">
              <w:rPr>
                <w:rFonts w:ascii="Tahoma" w:hAnsi="Tahoma" w:cs="Tahoma"/>
                <w:color w:val="000000"/>
                <w:sz w:val="20"/>
                <w:szCs w:val="20"/>
              </w:rPr>
              <w:t>igp</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muticast</w:t>
            </w:r>
            <w:proofErr w:type="spellEnd"/>
            <w:r w:rsidRPr="00B804F7">
              <w:rPr>
                <w:rFonts w:ascii="Tahoma" w:hAnsi="Tahoma" w:cs="Tahoma"/>
                <w:color w:val="000000"/>
                <w:sz w:val="20"/>
                <w:szCs w:val="20"/>
              </w:rPr>
              <w:t xml:space="preserve"> y </w:t>
            </w:r>
            <w:proofErr w:type="spellStart"/>
            <w:r w:rsidRPr="00B804F7">
              <w:rPr>
                <w:rFonts w:ascii="Tahoma" w:hAnsi="Tahoma" w:cs="Tahoma"/>
                <w:color w:val="000000"/>
                <w:sz w:val="20"/>
                <w:szCs w:val="20"/>
              </w:rPr>
              <w:t>unicast</w:t>
            </w:r>
            <w:proofErr w:type="spellEnd"/>
            <w:r w:rsidRPr="00B804F7">
              <w:rPr>
                <w:rFonts w:ascii="Tahoma" w:hAnsi="Tahoma" w:cs="Tahoma"/>
                <w:color w:val="000000"/>
                <w:sz w:val="20"/>
                <w:szCs w:val="20"/>
              </w:rPr>
              <w:t xml:space="preserve"> para ipv4 e ipv6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Julio </w:t>
            </w:r>
            <w:proofErr w:type="spellStart"/>
            <w:r w:rsidRPr="00B804F7">
              <w:rPr>
                <w:rFonts w:ascii="Tahoma" w:hAnsi="Tahoma" w:cs="Tahoma"/>
                <w:color w:val="000000"/>
                <w:sz w:val="20"/>
                <w:szCs w:val="20"/>
              </w:rPr>
              <w:t>suárez</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Noviembre de 2013</w:t>
            </w:r>
          </w:p>
        </w:tc>
      </w:tr>
      <w:tr w:rsidR="00B804F7" w:rsidRPr="00B804F7" w:rsidTr="00561342">
        <w:trPr>
          <w:trHeight w:val="11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Luis </w:t>
            </w:r>
            <w:proofErr w:type="spellStart"/>
            <w:r w:rsidRPr="00B804F7">
              <w:rPr>
                <w:rFonts w:ascii="Tahoma" w:hAnsi="Tahoma" w:cs="Tahoma"/>
                <w:color w:val="000000"/>
                <w:sz w:val="20"/>
                <w:szCs w:val="20"/>
              </w:rPr>
              <w:t>felipe</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sánchez</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Interconexión del laboratorio, </w:t>
            </w:r>
            <w:proofErr w:type="spellStart"/>
            <w:r w:rsidRPr="00B804F7">
              <w:rPr>
                <w:rFonts w:ascii="Tahoma" w:hAnsi="Tahoma" w:cs="Tahoma"/>
                <w:color w:val="000000"/>
                <w:sz w:val="20"/>
                <w:szCs w:val="20"/>
              </w:rPr>
              <w:t>advanced</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networks</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knowledge</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lab</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ankla</w:t>
            </w:r>
            <w:proofErr w:type="spellEnd"/>
            <w:r w:rsidRPr="00B804F7">
              <w:rPr>
                <w:rFonts w:ascii="Tahoma" w:hAnsi="Tahoma" w:cs="Tahoma"/>
                <w:color w:val="000000"/>
                <w:sz w:val="20"/>
                <w:szCs w:val="20"/>
              </w:rPr>
              <w:t xml:space="preserve">) de </w:t>
            </w:r>
            <w:proofErr w:type="spellStart"/>
            <w:r w:rsidRPr="00B804F7">
              <w:rPr>
                <w:rFonts w:ascii="Tahoma" w:hAnsi="Tahoma" w:cs="Tahoma"/>
                <w:color w:val="000000"/>
                <w:sz w:val="20"/>
                <w:szCs w:val="20"/>
              </w:rPr>
              <w:t>cintel</w:t>
            </w:r>
            <w:proofErr w:type="spellEnd"/>
            <w:r w:rsidRPr="00B804F7">
              <w:rPr>
                <w:rFonts w:ascii="Tahoma" w:hAnsi="Tahoma" w:cs="Tahoma"/>
                <w:color w:val="000000"/>
                <w:sz w:val="20"/>
                <w:szCs w:val="20"/>
              </w:rPr>
              <w:t xml:space="preserve"> y los laboratorios de telecomunicaciones de la universidad santo </w:t>
            </w:r>
            <w:proofErr w:type="spellStart"/>
            <w:r w:rsidRPr="00B804F7">
              <w:rPr>
                <w:rFonts w:ascii="Tahoma" w:hAnsi="Tahoma" w:cs="Tahoma"/>
                <w:color w:val="000000"/>
                <w:sz w:val="20"/>
                <w:szCs w:val="20"/>
              </w:rPr>
              <w:t>tomás</w:t>
            </w:r>
            <w:proofErr w:type="spellEnd"/>
            <w:r w:rsidRPr="00B804F7">
              <w:rPr>
                <w:rFonts w:ascii="Tahoma" w:hAnsi="Tahoma" w:cs="Tahoma"/>
                <w:color w:val="000000"/>
                <w:sz w:val="20"/>
                <w:szCs w:val="20"/>
              </w:rPr>
              <w:t xml:space="preserve">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Julio </w:t>
            </w:r>
            <w:proofErr w:type="spellStart"/>
            <w:r w:rsidRPr="00B804F7">
              <w:rPr>
                <w:rFonts w:ascii="Tahoma" w:hAnsi="Tahoma" w:cs="Tahoma"/>
                <w:color w:val="000000"/>
                <w:sz w:val="20"/>
                <w:szCs w:val="20"/>
              </w:rPr>
              <w:t>suárez</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Noviembre de 2013</w:t>
            </w:r>
          </w:p>
        </w:tc>
      </w:tr>
      <w:tr w:rsidR="00B804F7" w:rsidRPr="00B804F7" w:rsidTr="00561342">
        <w:trPr>
          <w:trHeight w:val="194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Camilo </w:t>
            </w:r>
            <w:proofErr w:type="spellStart"/>
            <w:r w:rsidRPr="00B804F7">
              <w:rPr>
                <w:rFonts w:ascii="Tahoma" w:hAnsi="Tahoma" w:cs="Tahoma"/>
                <w:color w:val="000000"/>
                <w:sz w:val="20"/>
                <w:szCs w:val="20"/>
              </w:rPr>
              <w:t>arturo</w:t>
            </w:r>
            <w:proofErr w:type="spellEnd"/>
            <w:r w:rsidRPr="00B804F7">
              <w:rPr>
                <w:rFonts w:ascii="Tahoma" w:hAnsi="Tahoma" w:cs="Tahoma"/>
                <w:color w:val="000000"/>
                <w:sz w:val="20"/>
                <w:szCs w:val="20"/>
              </w:rPr>
              <w:t xml:space="preserve"> rodríguez</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Implementación de los módulos principales de un </w:t>
            </w:r>
            <w:proofErr w:type="spellStart"/>
            <w:r w:rsidRPr="00B804F7">
              <w:rPr>
                <w:rFonts w:ascii="Tahoma" w:hAnsi="Tahoma" w:cs="Tahoma"/>
                <w:color w:val="000000"/>
                <w:sz w:val="20"/>
                <w:szCs w:val="20"/>
              </w:rPr>
              <w:t>core</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ims</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ip</w:t>
            </w:r>
            <w:proofErr w:type="spellEnd"/>
            <w:r w:rsidRPr="00B804F7">
              <w:rPr>
                <w:rFonts w:ascii="Tahoma" w:hAnsi="Tahoma" w:cs="Tahoma"/>
                <w:color w:val="000000"/>
                <w:sz w:val="20"/>
                <w:szCs w:val="20"/>
              </w:rPr>
              <w:t xml:space="preserve"> multimedia sub-</w:t>
            </w:r>
            <w:proofErr w:type="spellStart"/>
            <w:r w:rsidRPr="00B804F7">
              <w:rPr>
                <w:rFonts w:ascii="Tahoma" w:hAnsi="Tahoma" w:cs="Tahoma"/>
                <w:color w:val="000000"/>
                <w:sz w:val="20"/>
                <w:szCs w:val="20"/>
              </w:rPr>
              <w:t>system</w:t>
            </w:r>
            <w:proofErr w:type="spellEnd"/>
            <w:r w:rsidRPr="00B804F7">
              <w:rPr>
                <w:rFonts w:ascii="Tahoma" w:hAnsi="Tahoma" w:cs="Tahoma"/>
                <w:color w:val="000000"/>
                <w:sz w:val="20"/>
                <w:szCs w:val="20"/>
              </w:rPr>
              <w:t>), p-</w:t>
            </w:r>
            <w:proofErr w:type="spellStart"/>
            <w:r w:rsidRPr="00B804F7">
              <w:rPr>
                <w:rFonts w:ascii="Tahoma" w:hAnsi="Tahoma" w:cs="Tahoma"/>
                <w:color w:val="000000"/>
                <w:sz w:val="20"/>
                <w:szCs w:val="20"/>
              </w:rPr>
              <w:t>csf</w:t>
            </w:r>
            <w:proofErr w:type="spellEnd"/>
            <w:r w:rsidRPr="00B804F7">
              <w:rPr>
                <w:rFonts w:ascii="Tahoma" w:hAnsi="Tahoma" w:cs="Tahoma"/>
                <w:color w:val="000000"/>
                <w:sz w:val="20"/>
                <w:szCs w:val="20"/>
              </w:rPr>
              <w:t xml:space="preserve"> (proxy call </w:t>
            </w:r>
            <w:proofErr w:type="spellStart"/>
            <w:r w:rsidRPr="00B804F7">
              <w:rPr>
                <w:rFonts w:ascii="Tahoma" w:hAnsi="Tahoma" w:cs="Tahoma"/>
                <w:color w:val="000000"/>
                <w:sz w:val="20"/>
                <w:szCs w:val="20"/>
              </w:rPr>
              <w:t>session</w:t>
            </w:r>
            <w:proofErr w:type="spellEnd"/>
            <w:r w:rsidRPr="00B804F7">
              <w:rPr>
                <w:rFonts w:ascii="Tahoma" w:hAnsi="Tahoma" w:cs="Tahoma"/>
                <w:color w:val="000000"/>
                <w:sz w:val="20"/>
                <w:szCs w:val="20"/>
              </w:rPr>
              <w:t xml:space="preserve"> control </w:t>
            </w:r>
            <w:proofErr w:type="spellStart"/>
            <w:r w:rsidRPr="00B804F7">
              <w:rPr>
                <w:rFonts w:ascii="Tahoma" w:hAnsi="Tahoma" w:cs="Tahoma"/>
                <w:color w:val="000000"/>
                <w:sz w:val="20"/>
                <w:szCs w:val="20"/>
              </w:rPr>
              <w:t>function</w:t>
            </w:r>
            <w:proofErr w:type="spellEnd"/>
            <w:r w:rsidRPr="00B804F7">
              <w:rPr>
                <w:rFonts w:ascii="Tahoma" w:hAnsi="Tahoma" w:cs="Tahoma"/>
                <w:color w:val="000000"/>
                <w:sz w:val="20"/>
                <w:szCs w:val="20"/>
              </w:rPr>
              <w:t>), s-</w:t>
            </w:r>
            <w:proofErr w:type="spellStart"/>
            <w:r w:rsidRPr="00B804F7">
              <w:rPr>
                <w:rFonts w:ascii="Tahoma" w:hAnsi="Tahoma" w:cs="Tahoma"/>
                <w:color w:val="000000"/>
                <w:sz w:val="20"/>
                <w:szCs w:val="20"/>
              </w:rPr>
              <w:t>cscf</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serving</w:t>
            </w:r>
            <w:proofErr w:type="spellEnd"/>
            <w:r w:rsidRPr="00B804F7">
              <w:rPr>
                <w:rFonts w:ascii="Tahoma" w:hAnsi="Tahoma" w:cs="Tahoma"/>
                <w:color w:val="000000"/>
                <w:sz w:val="20"/>
                <w:szCs w:val="20"/>
              </w:rPr>
              <w:t xml:space="preserve">-call </w:t>
            </w:r>
            <w:proofErr w:type="spellStart"/>
            <w:r w:rsidRPr="00B804F7">
              <w:rPr>
                <w:rFonts w:ascii="Tahoma" w:hAnsi="Tahoma" w:cs="Tahoma"/>
                <w:color w:val="000000"/>
                <w:sz w:val="20"/>
                <w:szCs w:val="20"/>
              </w:rPr>
              <w:t>session</w:t>
            </w:r>
            <w:proofErr w:type="spellEnd"/>
            <w:r w:rsidRPr="00B804F7">
              <w:rPr>
                <w:rFonts w:ascii="Tahoma" w:hAnsi="Tahoma" w:cs="Tahoma"/>
                <w:color w:val="000000"/>
                <w:sz w:val="20"/>
                <w:szCs w:val="20"/>
              </w:rPr>
              <w:t xml:space="preserve"> control </w:t>
            </w:r>
            <w:proofErr w:type="spellStart"/>
            <w:r w:rsidRPr="00B804F7">
              <w:rPr>
                <w:rFonts w:ascii="Tahoma" w:hAnsi="Tahoma" w:cs="Tahoma"/>
                <w:color w:val="000000"/>
                <w:sz w:val="20"/>
                <w:szCs w:val="20"/>
              </w:rPr>
              <w:t>function</w:t>
            </w:r>
            <w:proofErr w:type="spellEnd"/>
            <w:r w:rsidRPr="00B804F7">
              <w:rPr>
                <w:rFonts w:ascii="Tahoma" w:hAnsi="Tahoma" w:cs="Tahoma"/>
                <w:color w:val="000000"/>
                <w:sz w:val="20"/>
                <w:szCs w:val="20"/>
              </w:rPr>
              <w:t xml:space="preserve">) y </w:t>
            </w:r>
            <w:proofErr w:type="spellStart"/>
            <w:r w:rsidRPr="00B804F7">
              <w:rPr>
                <w:rFonts w:ascii="Tahoma" w:hAnsi="Tahoma" w:cs="Tahoma"/>
                <w:color w:val="000000"/>
                <w:sz w:val="20"/>
                <w:szCs w:val="20"/>
              </w:rPr>
              <w:t>hss</w:t>
            </w:r>
            <w:proofErr w:type="spellEnd"/>
            <w:r w:rsidRPr="00B804F7">
              <w:rPr>
                <w:rFonts w:ascii="Tahoma" w:hAnsi="Tahoma" w:cs="Tahoma"/>
                <w:color w:val="000000"/>
                <w:sz w:val="20"/>
                <w:szCs w:val="20"/>
              </w:rPr>
              <w:t xml:space="preserve"> (home </w:t>
            </w:r>
            <w:proofErr w:type="spellStart"/>
            <w:r w:rsidRPr="00B804F7">
              <w:rPr>
                <w:rFonts w:ascii="Tahoma" w:hAnsi="Tahoma" w:cs="Tahoma"/>
                <w:color w:val="000000"/>
                <w:sz w:val="20"/>
                <w:szCs w:val="20"/>
              </w:rPr>
              <w:t>suscriber</w:t>
            </w:r>
            <w:proofErr w:type="spellEnd"/>
            <w:r w:rsidRPr="00B804F7">
              <w:rPr>
                <w:rFonts w:ascii="Tahoma" w:hAnsi="Tahoma" w:cs="Tahoma"/>
                <w:color w:val="000000"/>
                <w:sz w:val="20"/>
                <w:szCs w:val="20"/>
              </w:rPr>
              <w:t xml:space="preserve"> server) para la maqueta de operador de telecomunicacione</w:t>
            </w:r>
            <w:bookmarkStart w:id="0" w:name="_GoBack"/>
            <w:bookmarkEnd w:id="0"/>
            <w:r w:rsidRPr="00B804F7">
              <w:rPr>
                <w:rFonts w:ascii="Tahoma" w:hAnsi="Tahoma" w:cs="Tahoma"/>
                <w:color w:val="000000"/>
                <w:sz w:val="20"/>
                <w:szCs w:val="20"/>
              </w:rPr>
              <w:t xml:space="preserve">s de la universidad santo </w:t>
            </w:r>
            <w:proofErr w:type="spellStart"/>
            <w:r w:rsidRPr="00B804F7">
              <w:rPr>
                <w:rFonts w:ascii="Tahoma" w:hAnsi="Tahoma" w:cs="Tahoma"/>
                <w:color w:val="000000"/>
                <w:sz w:val="20"/>
                <w:szCs w:val="20"/>
              </w:rPr>
              <w:t>tomás</w:t>
            </w:r>
            <w:proofErr w:type="spellEnd"/>
            <w:r w:rsidRPr="00B804F7">
              <w:rPr>
                <w:rFonts w:ascii="Tahoma" w:hAnsi="Tahoma" w:cs="Tahoma"/>
                <w:color w:val="000000"/>
                <w:sz w:val="20"/>
                <w:szCs w:val="20"/>
              </w:rPr>
              <w:t xml:space="preserve">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Julio </w:t>
            </w:r>
            <w:proofErr w:type="spellStart"/>
            <w:r w:rsidRPr="00B804F7">
              <w:rPr>
                <w:rFonts w:ascii="Tahoma" w:hAnsi="Tahoma" w:cs="Tahoma"/>
                <w:color w:val="000000"/>
                <w:sz w:val="20"/>
                <w:szCs w:val="20"/>
              </w:rPr>
              <w:t>suárez</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Noviembre de 2013</w:t>
            </w:r>
          </w:p>
        </w:tc>
      </w:tr>
      <w:tr w:rsidR="00B804F7" w:rsidRPr="00B804F7" w:rsidTr="00561342">
        <w:trPr>
          <w:trHeight w:val="66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Lidia alejandra </w:t>
            </w:r>
            <w:proofErr w:type="spellStart"/>
            <w:r w:rsidRPr="00B804F7">
              <w:rPr>
                <w:rFonts w:ascii="Tahoma" w:hAnsi="Tahoma" w:cs="Tahoma"/>
                <w:color w:val="000000"/>
                <w:sz w:val="20"/>
                <w:szCs w:val="20"/>
              </w:rPr>
              <w:t>hernández</w:t>
            </w:r>
            <w:proofErr w:type="spellEnd"/>
            <w:r w:rsidRPr="00B804F7">
              <w:rPr>
                <w:rFonts w:ascii="Tahoma" w:hAnsi="Tahoma" w:cs="Tahoma"/>
                <w:color w:val="000000"/>
                <w:sz w:val="20"/>
                <w:szCs w:val="20"/>
              </w:rPr>
              <w:t xml:space="preserve"> - </w:t>
            </w:r>
            <w:proofErr w:type="spellStart"/>
            <w:r w:rsidRPr="00B804F7">
              <w:rPr>
                <w:rFonts w:ascii="Tahoma" w:hAnsi="Tahoma" w:cs="Tahoma"/>
                <w:color w:val="000000"/>
                <w:sz w:val="20"/>
                <w:szCs w:val="20"/>
              </w:rPr>
              <w:t>martha</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jeannette</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sanabria</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proofErr w:type="spellStart"/>
            <w:r w:rsidRPr="00B804F7">
              <w:rPr>
                <w:rFonts w:ascii="Tahoma" w:hAnsi="Tahoma" w:cs="Tahoma"/>
                <w:color w:val="000000"/>
                <w:sz w:val="20"/>
                <w:szCs w:val="20"/>
              </w:rPr>
              <w:t>Analisis</w:t>
            </w:r>
            <w:proofErr w:type="spellEnd"/>
            <w:r w:rsidRPr="00B804F7">
              <w:rPr>
                <w:rFonts w:ascii="Tahoma" w:hAnsi="Tahoma" w:cs="Tahoma"/>
                <w:color w:val="000000"/>
                <w:sz w:val="20"/>
                <w:szCs w:val="20"/>
              </w:rPr>
              <w:t xml:space="preserve"> y diferencias técnicas entre el </w:t>
            </w:r>
            <w:proofErr w:type="spellStart"/>
            <w:r w:rsidRPr="00B804F7">
              <w:rPr>
                <w:rFonts w:ascii="Tahoma" w:hAnsi="Tahoma" w:cs="Tahoma"/>
                <w:color w:val="000000"/>
                <w:sz w:val="20"/>
                <w:szCs w:val="20"/>
              </w:rPr>
              <w:t>estandar</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dvb</w:t>
            </w:r>
            <w:proofErr w:type="spellEnd"/>
            <w:r w:rsidRPr="00B804F7">
              <w:rPr>
                <w:rFonts w:ascii="Tahoma" w:hAnsi="Tahoma" w:cs="Tahoma"/>
                <w:color w:val="000000"/>
                <w:sz w:val="20"/>
                <w:szCs w:val="20"/>
              </w:rPr>
              <w:t>-t y dvb-t2</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Julio cesar pulido mora</w:t>
            </w:r>
          </w:p>
        </w:tc>
        <w:tc>
          <w:tcPr>
            <w:tcW w:w="612" w:type="pct"/>
            <w:tcBorders>
              <w:top w:val="nil"/>
              <w:left w:val="nil"/>
              <w:bottom w:val="single" w:sz="4" w:space="0" w:color="auto"/>
              <w:right w:val="single" w:sz="4" w:space="0" w:color="auto"/>
            </w:tcBorders>
            <w:shd w:val="clear" w:color="auto" w:fill="auto"/>
            <w:noWrap/>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Mayo de 2012</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Edwin sarmiento reyes</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Propuesta para mejorar la recepción de usuarios hospitalarios mediante la telemedicina, tomando como caso de estudio el hospital de suba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Diciembre de 2013</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Natalia parra - carolina moreno</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Diseño de una red de telecomunicaciones para </w:t>
            </w:r>
            <w:proofErr w:type="spellStart"/>
            <w:r w:rsidRPr="00B804F7">
              <w:rPr>
                <w:rFonts w:ascii="Tahoma" w:hAnsi="Tahoma" w:cs="Tahoma"/>
                <w:color w:val="000000"/>
                <w:sz w:val="20"/>
                <w:szCs w:val="20"/>
              </w:rPr>
              <w:t>sensar</w:t>
            </w:r>
            <w:proofErr w:type="spellEnd"/>
            <w:r w:rsidRPr="00B804F7">
              <w:rPr>
                <w:rFonts w:ascii="Tahoma" w:hAnsi="Tahoma" w:cs="Tahoma"/>
                <w:color w:val="000000"/>
                <w:sz w:val="20"/>
                <w:szCs w:val="20"/>
              </w:rPr>
              <w:t xml:space="preserve"> gases en el interior de la mina santa maría en el municipio de </w:t>
            </w:r>
            <w:proofErr w:type="spellStart"/>
            <w:r w:rsidRPr="00B804F7">
              <w:rPr>
                <w:rFonts w:ascii="Tahoma" w:hAnsi="Tahoma" w:cs="Tahoma"/>
                <w:color w:val="000000"/>
                <w:sz w:val="20"/>
                <w:szCs w:val="20"/>
              </w:rPr>
              <w:t>sogamoso</w:t>
            </w:r>
            <w:proofErr w:type="spellEnd"/>
            <w:r w:rsidRPr="00B804F7">
              <w:rPr>
                <w:rFonts w:ascii="Tahoma" w:hAnsi="Tahoma" w:cs="Tahoma"/>
                <w:color w:val="000000"/>
                <w:sz w:val="20"/>
                <w:szCs w:val="20"/>
              </w:rPr>
              <w:t xml:space="preserve"> - </w:t>
            </w:r>
            <w:proofErr w:type="spellStart"/>
            <w:r w:rsidRPr="00B804F7">
              <w:rPr>
                <w:rFonts w:ascii="Tahoma" w:hAnsi="Tahoma" w:cs="Tahoma"/>
                <w:color w:val="000000"/>
                <w:sz w:val="20"/>
                <w:szCs w:val="20"/>
              </w:rPr>
              <w:t>boyacá</w:t>
            </w:r>
            <w:proofErr w:type="spellEnd"/>
            <w:r w:rsidRPr="00B804F7">
              <w:rPr>
                <w:rFonts w:ascii="Tahoma" w:hAnsi="Tahoma" w:cs="Tahoma"/>
                <w:color w:val="000000"/>
                <w:sz w:val="20"/>
                <w:szCs w:val="20"/>
              </w:rPr>
              <w:t xml:space="preserve"> </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Carlos </w:t>
            </w:r>
            <w:proofErr w:type="spellStart"/>
            <w:r w:rsidRPr="00B804F7">
              <w:rPr>
                <w:rFonts w:ascii="Tahoma" w:hAnsi="Tahoma" w:cs="Tahoma"/>
                <w:color w:val="000000"/>
                <w:sz w:val="20"/>
                <w:szCs w:val="20"/>
              </w:rPr>
              <w:t>montenegro</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Diciembre de 2013</w:t>
            </w:r>
          </w:p>
        </w:tc>
      </w:tr>
      <w:tr w:rsidR="00B804F7" w:rsidRPr="00B804F7" w:rsidTr="00561342">
        <w:trPr>
          <w:trHeight w:val="52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Jorge luis moreno</w:t>
            </w:r>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Diseño e implementación de un codificador-decodificador </w:t>
            </w:r>
            <w:proofErr w:type="spellStart"/>
            <w:r w:rsidRPr="00B804F7">
              <w:rPr>
                <w:rFonts w:ascii="Tahoma" w:hAnsi="Tahoma" w:cs="Tahoma"/>
                <w:color w:val="000000"/>
                <w:sz w:val="20"/>
                <w:szCs w:val="20"/>
              </w:rPr>
              <w:t>raeed</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solomon</w:t>
            </w:r>
            <w:proofErr w:type="spellEnd"/>
            <w:r w:rsidRPr="00B804F7">
              <w:rPr>
                <w:rFonts w:ascii="Tahoma" w:hAnsi="Tahoma" w:cs="Tahoma"/>
                <w:color w:val="000000"/>
                <w:sz w:val="20"/>
                <w:szCs w:val="20"/>
              </w:rPr>
              <w:t xml:space="preserve"> sobre una herramienta de simulación</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Iván ladino</w:t>
            </w:r>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Febrero de 2013</w:t>
            </w:r>
          </w:p>
        </w:tc>
      </w:tr>
      <w:tr w:rsidR="00B804F7" w:rsidRPr="00B804F7" w:rsidTr="00561342">
        <w:trPr>
          <w:trHeight w:val="780"/>
        </w:trPr>
        <w:tc>
          <w:tcPr>
            <w:tcW w:w="1473"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lastRenderedPageBreak/>
              <w:t xml:space="preserve">Erick </w:t>
            </w:r>
            <w:proofErr w:type="spellStart"/>
            <w:r w:rsidRPr="00B804F7">
              <w:rPr>
                <w:rFonts w:ascii="Tahoma" w:hAnsi="Tahoma" w:cs="Tahoma"/>
                <w:color w:val="000000"/>
                <w:sz w:val="20"/>
                <w:szCs w:val="20"/>
              </w:rPr>
              <w:t>ferney</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silva</w:t>
            </w:r>
            <w:proofErr w:type="spellEnd"/>
            <w:r w:rsidRPr="00B804F7">
              <w:rPr>
                <w:rFonts w:ascii="Tahoma" w:hAnsi="Tahoma" w:cs="Tahoma"/>
                <w:color w:val="000000"/>
                <w:sz w:val="20"/>
                <w:szCs w:val="20"/>
              </w:rPr>
              <w:t xml:space="preserve"> - </w:t>
            </w:r>
            <w:proofErr w:type="spellStart"/>
            <w:r w:rsidRPr="00B804F7">
              <w:rPr>
                <w:rFonts w:ascii="Tahoma" w:hAnsi="Tahoma" w:cs="Tahoma"/>
                <w:color w:val="000000"/>
                <w:sz w:val="20"/>
                <w:szCs w:val="20"/>
              </w:rPr>
              <w:t>julián</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camilo</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sombredero</w:t>
            </w:r>
            <w:proofErr w:type="spellEnd"/>
          </w:p>
        </w:tc>
        <w:tc>
          <w:tcPr>
            <w:tcW w:w="2247" w:type="pct"/>
            <w:tcBorders>
              <w:top w:val="single" w:sz="4" w:space="0" w:color="auto"/>
              <w:left w:val="nil"/>
              <w:bottom w:val="single" w:sz="4" w:space="0" w:color="auto"/>
              <w:right w:val="single" w:sz="4" w:space="0" w:color="000000"/>
            </w:tcBorders>
            <w:shd w:val="clear" w:color="auto" w:fill="auto"/>
            <w:vAlign w:val="bottom"/>
            <w:hideMark/>
          </w:tcPr>
          <w:p w:rsidR="00B804F7" w:rsidRPr="00B804F7" w:rsidRDefault="00B804F7" w:rsidP="00561342">
            <w:pPr>
              <w:jc w:val="center"/>
              <w:rPr>
                <w:rFonts w:ascii="Tahoma" w:hAnsi="Tahoma" w:cs="Tahoma"/>
                <w:color w:val="000000"/>
                <w:sz w:val="20"/>
                <w:szCs w:val="20"/>
              </w:rPr>
            </w:pPr>
            <w:r w:rsidRPr="00B804F7">
              <w:rPr>
                <w:rFonts w:ascii="Tahoma" w:hAnsi="Tahoma" w:cs="Tahoma"/>
                <w:color w:val="000000"/>
                <w:sz w:val="20"/>
                <w:szCs w:val="20"/>
              </w:rPr>
              <w:t xml:space="preserve">Análisis de prestaciones mediante simulación entre redes </w:t>
            </w:r>
            <w:proofErr w:type="spellStart"/>
            <w:r w:rsidRPr="00B804F7">
              <w:rPr>
                <w:rFonts w:ascii="Tahoma" w:hAnsi="Tahoma" w:cs="Tahoma"/>
                <w:color w:val="000000"/>
                <w:sz w:val="20"/>
                <w:szCs w:val="20"/>
              </w:rPr>
              <w:t>sdn</w:t>
            </w:r>
            <w:proofErr w:type="spellEnd"/>
            <w:r w:rsidRPr="00B804F7">
              <w:rPr>
                <w:rFonts w:ascii="Tahoma" w:hAnsi="Tahoma" w:cs="Tahoma"/>
                <w:color w:val="000000"/>
                <w:sz w:val="20"/>
                <w:szCs w:val="20"/>
              </w:rPr>
              <w:t xml:space="preserve"> (software </w:t>
            </w:r>
            <w:proofErr w:type="spellStart"/>
            <w:r w:rsidRPr="00B804F7">
              <w:rPr>
                <w:rFonts w:ascii="Tahoma" w:hAnsi="Tahoma" w:cs="Tahoma"/>
                <w:color w:val="000000"/>
                <w:sz w:val="20"/>
                <w:szCs w:val="20"/>
              </w:rPr>
              <w:t>defined</w:t>
            </w:r>
            <w:proofErr w:type="spellEnd"/>
            <w:r w:rsidRPr="00B804F7">
              <w:rPr>
                <w:rFonts w:ascii="Tahoma" w:hAnsi="Tahoma" w:cs="Tahoma"/>
                <w:color w:val="000000"/>
                <w:sz w:val="20"/>
                <w:szCs w:val="20"/>
              </w:rPr>
              <w:t xml:space="preserve"> </w:t>
            </w:r>
            <w:proofErr w:type="spellStart"/>
            <w:r w:rsidRPr="00B804F7">
              <w:rPr>
                <w:rFonts w:ascii="Tahoma" w:hAnsi="Tahoma" w:cs="Tahoma"/>
                <w:color w:val="000000"/>
                <w:sz w:val="20"/>
                <w:szCs w:val="20"/>
              </w:rPr>
              <w:t>network</w:t>
            </w:r>
            <w:proofErr w:type="spellEnd"/>
            <w:r w:rsidRPr="00B804F7">
              <w:rPr>
                <w:rFonts w:ascii="Tahoma" w:hAnsi="Tahoma" w:cs="Tahoma"/>
                <w:color w:val="000000"/>
                <w:sz w:val="20"/>
                <w:szCs w:val="20"/>
              </w:rPr>
              <w:t xml:space="preserve">) y sistemas </w:t>
            </w:r>
            <w:proofErr w:type="spellStart"/>
            <w:r w:rsidRPr="00B804F7">
              <w:rPr>
                <w:rFonts w:ascii="Tahoma" w:hAnsi="Tahoma" w:cs="Tahoma"/>
                <w:color w:val="000000"/>
                <w:sz w:val="20"/>
                <w:szCs w:val="20"/>
              </w:rPr>
              <w:t>ip</w:t>
            </w:r>
            <w:proofErr w:type="spellEnd"/>
            <w:r w:rsidRPr="00B804F7">
              <w:rPr>
                <w:rFonts w:ascii="Tahoma" w:hAnsi="Tahoma" w:cs="Tahoma"/>
                <w:color w:val="000000"/>
                <w:sz w:val="20"/>
                <w:szCs w:val="20"/>
              </w:rPr>
              <w:t xml:space="preserve"> convencional</w:t>
            </w:r>
          </w:p>
        </w:tc>
        <w:tc>
          <w:tcPr>
            <w:tcW w:w="668" w:type="pct"/>
            <w:tcBorders>
              <w:top w:val="nil"/>
              <w:left w:val="nil"/>
              <w:bottom w:val="single" w:sz="4" w:space="0" w:color="auto"/>
              <w:right w:val="single" w:sz="4" w:space="0" w:color="auto"/>
            </w:tcBorders>
            <w:shd w:val="clear" w:color="auto" w:fill="auto"/>
            <w:vAlign w:val="bottom"/>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 xml:space="preserve">Julio </w:t>
            </w:r>
            <w:proofErr w:type="spellStart"/>
            <w:r w:rsidRPr="00B804F7">
              <w:rPr>
                <w:rFonts w:ascii="Tahoma" w:hAnsi="Tahoma" w:cs="Tahoma"/>
                <w:color w:val="000000"/>
                <w:sz w:val="20"/>
                <w:szCs w:val="20"/>
              </w:rPr>
              <w:t>suárez</w:t>
            </w:r>
            <w:proofErr w:type="spellEnd"/>
          </w:p>
        </w:tc>
        <w:tc>
          <w:tcPr>
            <w:tcW w:w="612" w:type="pct"/>
            <w:tcBorders>
              <w:top w:val="nil"/>
              <w:left w:val="nil"/>
              <w:bottom w:val="single" w:sz="4" w:space="0" w:color="auto"/>
              <w:right w:val="single" w:sz="4" w:space="0" w:color="auto"/>
            </w:tcBorders>
            <w:shd w:val="clear" w:color="auto" w:fill="auto"/>
            <w:vAlign w:val="center"/>
            <w:hideMark/>
          </w:tcPr>
          <w:p w:rsidR="00B804F7" w:rsidRPr="00B804F7" w:rsidRDefault="00B804F7" w:rsidP="00561342">
            <w:pPr>
              <w:rPr>
                <w:rFonts w:ascii="Tahoma" w:hAnsi="Tahoma" w:cs="Tahoma"/>
                <w:color w:val="000000"/>
                <w:sz w:val="20"/>
                <w:szCs w:val="20"/>
              </w:rPr>
            </w:pPr>
            <w:r w:rsidRPr="00B804F7">
              <w:rPr>
                <w:rFonts w:ascii="Tahoma" w:hAnsi="Tahoma" w:cs="Tahoma"/>
                <w:color w:val="000000"/>
                <w:sz w:val="20"/>
                <w:szCs w:val="20"/>
              </w:rPr>
              <w:t>Septiembre de 2014</w:t>
            </w:r>
          </w:p>
        </w:tc>
      </w:tr>
    </w:tbl>
    <w:p w:rsidR="00B804F7" w:rsidRDefault="00B804F7" w:rsidP="00B804F7">
      <w:pPr>
        <w:jc w:val="both"/>
      </w:pPr>
    </w:p>
    <w:p w:rsidR="00B804F7" w:rsidRDefault="00B804F7" w:rsidP="003F33F1">
      <w:pPr>
        <w:jc w:val="center"/>
        <w:rPr>
          <w:rFonts w:ascii="Arial" w:hAnsi="Arial" w:cs="Arial"/>
          <w:b/>
          <w:sz w:val="22"/>
          <w:szCs w:val="22"/>
        </w:rPr>
      </w:pPr>
    </w:p>
    <w:p w:rsidR="0034400C" w:rsidRPr="00B804F7" w:rsidRDefault="00B804F7" w:rsidP="00B804F7">
      <w:pPr>
        <w:jc w:val="both"/>
        <w:rPr>
          <w:rFonts w:ascii="Arial" w:hAnsi="Arial" w:cs="Arial"/>
          <w:i/>
          <w:sz w:val="22"/>
          <w:szCs w:val="22"/>
        </w:rPr>
      </w:pPr>
      <w:r w:rsidRPr="00B804F7">
        <w:rPr>
          <w:rFonts w:ascii="Arial" w:hAnsi="Arial" w:cs="Arial"/>
          <w:i/>
          <w:sz w:val="22"/>
          <w:szCs w:val="22"/>
        </w:rPr>
        <w:t xml:space="preserve">Es de anotar que la opción de grado más elegida por los estudiantes del Programa </w:t>
      </w:r>
      <w:r>
        <w:rPr>
          <w:rFonts w:ascii="Arial" w:hAnsi="Arial" w:cs="Arial"/>
          <w:i/>
          <w:sz w:val="22"/>
          <w:szCs w:val="22"/>
        </w:rPr>
        <w:t xml:space="preserve">de Ingeniería de Telecomunicaciones </w:t>
      </w:r>
      <w:r w:rsidRPr="00B804F7">
        <w:rPr>
          <w:rFonts w:ascii="Arial" w:hAnsi="Arial" w:cs="Arial"/>
          <w:i/>
          <w:sz w:val="22"/>
          <w:szCs w:val="22"/>
        </w:rPr>
        <w:t>es la practica empresarial.</w:t>
      </w:r>
    </w:p>
    <w:sectPr w:rsidR="0034400C" w:rsidRPr="00B804F7" w:rsidSect="00B804F7">
      <w:pgSz w:w="12242" w:h="15842" w:code="1"/>
      <w:pgMar w:top="1418" w:right="1701" w:bottom="1418"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5BFB" w:rsidRDefault="004A5BFB">
      <w:r>
        <w:separator/>
      </w:r>
    </w:p>
  </w:endnote>
  <w:endnote w:type="continuationSeparator" w:id="0">
    <w:p w:rsidR="004A5BFB" w:rsidRDefault="004A5BF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witzerland">
    <w:altName w:val="Courier New"/>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5BFB" w:rsidRDefault="004A5BFB">
      <w:r>
        <w:separator/>
      </w:r>
    </w:p>
  </w:footnote>
  <w:footnote w:type="continuationSeparator" w:id="0">
    <w:p w:rsidR="004A5BFB" w:rsidRDefault="004A5BF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9072CD14"/>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44A87434"/>
    <w:lvl w:ilvl="0">
      <w:start w:val="1"/>
      <w:numFmt w:val="bullet"/>
      <w:lvlText w:val=""/>
      <w:lvlJc w:val="left"/>
      <w:pPr>
        <w:tabs>
          <w:tab w:val="num" w:pos="360"/>
        </w:tabs>
        <w:ind w:left="360" w:hanging="360"/>
      </w:pPr>
      <w:rPr>
        <w:rFonts w:ascii="Symbol" w:hAnsi="Symbol" w:hint="default"/>
      </w:rPr>
    </w:lvl>
  </w:abstractNum>
  <w:abstractNum w:abstractNumId="2">
    <w:nsid w:val="FFFFFFFE"/>
    <w:multiLevelType w:val="singleLevel"/>
    <w:tmpl w:val="FFFFFFFF"/>
    <w:lvl w:ilvl="0">
      <w:numFmt w:val="decimal"/>
      <w:lvlText w:val="*"/>
      <w:lvlJc w:val="left"/>
      <w:rPr>
        <w:rFonts w:cs="Times New Roman"/>
      </w:rPr>
    </w:lvl>
  </w:abstractNum>
  <w:abstractNum w:abstractNumId="3">
    <w:nsid w:val="00000004"/>
    <w:multiLevelType w:val="multilevel"/>
    <w:tmpl w:val="00000004"/>
    <w:name w:val="WW8Num8"/>
    <w:lvl w:ilvl="0">
      <w:start w:val="1"/>
      <w:numFmt w:val="bullet"/>
      <w:suff w:val="nothing"/>
      <w:lvlText w:val=""/>
      <w:lvlJc w:val="left"/>
      <w:rPr>
        <w:rFonts w:ascii="Symbol" w:hAnsi="Symbol"/>
      </w:rPr>
    </w:lvl>
    <w:lvl w:ilvl="1">
      <w:start w:val="1"/>
      <w:numFmt w:val="decimal"/>
      <w:suff w:val="nothing"/>
      <w:lvlText w:val="%2."/>
      <w:lvlJc w:val="left"/>
      <w:rPr>
        <w:rFonts w:cs="Times New Roman"/>
      </w:rPr>
    </w:lvl>
    <w:lvl w:ilvl="2">
      <w:start w:val="1"/>
      <w:numFmt w:val="decimal"/>
      <w:suff w:val="nothing"/>
      <w:lvlText w:val="%3."/>
      <w:lvlJc w:val="left"/>
      <w:rPr>
        <w:rFonts w:cs="Times New Roman"/>
      </w:rPr>
    </w:lvl>
    <w:lvl w:ilvl="3">
      <w:start w:val="1"/>
      <w:numFmt w:val="decimal"/>
      <w:suff w:val="nothing"/>
      <w:lvlText w:val="%4."/>
      <w:lvlJc w:val="left"/>
      <w:rPr>
        <w:rFonts w:cs="Times New Roman"/>
      </w:rPr>
    </w:lvl>
    <w:lvl w:ilvl="4">
      <w:start w:val="1"/>
      <w:numFmt w:val="decimal"/>
      <w:suff w:val="nothing"/>
      <w:lvlText w:val="%5."/>
      <w:lvlJc w:val="left"/>
      <w:rPr>
        <w:rFonts w:cs="Times New Roman"/>
      </w:rPr>
    </w:lvl>
    <w:lvl w:ilvl="5">
      <w:start w:val="1"/>
      <w:numFmt w:val="decimal"/>
      <w:suff w:val="nothing"/>
      <w:lvlText w:val="%6."/>
      <w:lvlJc w:val="left"/>
      <w:rPr>
        <w:rFonts w:cs="Times New Roman"/>
      </w:rPr>
    </w:lvl>
    <w:lvl w:ilvl="6">
      <w:start w:val="1"/>
      <w:numFmt w:val="decimal"/>
      <w:suff w:val="nothing"/>
      <w:lvlText w:val="%7."/>
      <w:lvlJc w:val="left"/>
      <w:rPr>
        <w:rFonts w:cs="Times New Roman"/>
      </w:rPr>
    </w:lvl>
    <w:lvl w:ilvl="7">
      <w:start w:val="1"/>
      <w:numFmt w:val="decimal"/>
      <w:suff w:val="nothing"/>
      <w:lvlText w:val="%8."/>
      <w:lvlJc w:val="left"/>
      <w:rPr>
        <w:rFonts w:cs="Times New Roman"/>
      </w:rPr>
    </w:lvl>
    <w:lvl w:ilvl="8">
      <w:start w:val="1"/>
      <w:numFmt w:val="decimal"/>
      <w:suff w:val="nothing"/>
      <w:lvlText w:val="%9."/>
      <w:lvlJc w:val="left"/>
      <w:rPr>
        <w:rFonts w:cs="Times New Roman"/>
      </w:rPr>
    </w:lvl>
  </w:abstractNum>
  <w:abstractNum w:abstractNumId="4">
    <w:nsid w:val="019608A9"/>
    <w:multiLevelType w:val="hybridMultilevel"/>
    <w:tmpl w:val="F4F87C1A"/>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03450E8E"/>
    <w:multiLevelType w:val="multilevel"/>
    <w:tmpl w:val="39166048"/>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6EF2116"/>
    <w:multiLevelType w:val="multilevel"/>
    <w:tmpl w:val="379850A6"/>
    <w:lvl w:ilvl="0">
      <w:start w:val="1"/>
      <w:numFmt w:val="decimal"/>
      <w:lvlText w:val="%1."/>
      <w:lvlJc w:val="left"/>
      <w:pPr>
        <w:tabs>
          <w:tab w:val="num" w:pos="720"/>
        </w:tabs>
        <w:ind w:left="720" w:hanging="36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nsid w:val="07AC032B"/>
    <w:multiLevelType w:val="multilevel"/>
    <w:tmpl w:val="82F69C4E"/>
    <w:lvl w:ilvl="0">
      <w:start w:val="1"/>
      <w:numFmt w:val="decimal"/>
      <w:lvlText w:val="%1."/>
      <w:lvlJc w:val="left"/>
      <w:pPr>
        <w:tabs>
          <w:tab w:val="num" w:pos="720"/>
        </w:tabs>
        <w:ind w:left="720" w:hanging="36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nsid w:val="0A9D6B53"/>
    <w:multiLevelType w:val="multilevel"/>
    <w:tmpl w:val="7DA49A2E"/>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9">
    <w:nsid w:val="11D83AB6"/>
    <w:multiLevelType w:val="hybridMultilevel"/>
    <w:tmpl w:val="0E4AB3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7E60685"/>
    <w:multiLevelType w:val="hybridMultilevel"/>
    <w:tmpl w:val="A58EE054"/>
    <w:lvl w:ilvl="0" w:tplc="3A287C74">
      <w:numFmt w:val="bullet"/>
      <w:lvlText w:val=""/>
      <w:lvlJc w:val="left"/>
      <w:pPr>
        <w:ind w:left="615" w:hanging="360"/>
      </w:pPr>
      <w:rPr>
        <w:rFonts w:ascii="Symbol" w:eastAsia="Times New Roman"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9103B71"/>
    <w:multiLevelType w:val="hybridMultilevel"/>
    <w:tmpl w:val="4EE2B34E"/>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2">
    <w:nsid w:val="1CE12A88"/>
    <w:multiLevelType w:val="hybridMultilevel"/>
    <w:tmpl w:val="F550C9E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18C3D5F"/>
    <w:multiLevelType w:val="hybridMultilevel"/>
    <w:tmpl w:val="61148F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190588B"/>
    <w:multiLevelType w:val="multilevel"/>
    <w:tmpl w:val="379850A6"/>
    <w:lvl w:ilvl="0">
      <w:start w:val="1"/>
      <w:numFmt w:val="decimal"/>
      <w:lvlText w:val="%1."/>
      <w:lvlJc w:val="left"/>
      <w:pPr>
        <w:tabs>
          <w:tab w:val="num" w:pos="720"/>
        </w:tabs>
        <w:ind w:left="720" w:hanging="36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
    <w:nsid w:val="26677CCF"/>
    <w:multiLevelType w:val="hybridMultilevel"/>
    <w:tmpl w:val="04F0D8A0"/>
    <w:lvl w:ilvl="0" w:tplc="37400B04">
      <w:start w:val="1"/>
      <w:numFmt w:val="decimal"/>
      <w:lvlText w:val="%1."/>
      <w:lvlJc w:val="left"/>
      <w:pPr>
        <w:ind w:left="720" w:hanging="360"/>
      </w:pPr>
      <w:rPr>
        <w:rFonts w:cs="Times New Roman" w:hint="default"/>
        <w:color w:val="FF0000"/>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6">
    <w:nsid w:val="273252F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2C0E475C"/>
    <w:multiLevelType w:val="multilevel"/>
    <w:tmpl w:val="3FE6EFD0"/>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2F51F0D"/>
    <w:multiLevelType w:val="singleLevel"/>
    <w:tmpl w:val="0A8E3C26"/>
    <w:lvl w:ilvl="0">
      <w:start w:val="1"/>
      <w:numFmt w:val="bullet"/>
      <w:pStyle w:val="Listaconvietas2"/>
      <w:lvlText w:val="-"/>
      <w:lvlJc w:val="left"/>
      <w:pPr>
        <w:tabs>
          <w:tab w:val="num" w:pos="1065"/>
        </w:tabs>
        <w:ind w:left="1065" w:hanging="360"/>
      </w:pPr>
      <w:rPr>
        <w:rFonts w:hint="default"/>
      </w:rPr>
    </w:lvl>
  </w:abstractNum>
  <w:abstractNum w:abstractNumId="19">
    <w:nsid w:val="34C51E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353F5EDA"/>
    <w:multiLevelType w:val="hybridMultilevel"/>
    <w:tmpl w:val="3B48CD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5430631"/>
    <w:multiLevelType w:val="multilevel"/>
    <w:tmpl w:val="FF448356"/>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360"/>
        </w:tabs>
        <w:ind w:left="360" w:hanging="36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2">
    <w:nsid w:val="3BA30B21"/>
    <w:multiLevelType w:val="multilevel"/>
    <w:tmpl w:val="9222854A"/>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98"/>
        </w:tabs>
        <w:ind w:left="1098" w:hanging="390"/>
      </w:pPr>
      <w:rPr>
        <w:rFonts w:cs="Times New Roman" w:hint="default"/>
      </w:rPr>
    </w:lvl>
    <w:lvl w:ilvl="2">
      <w:start w:val="1"/>
      <w:numFmt w:val="decimal"/>
      <w:isLgl/>
      <w:lvlText w:val="%1.%2.%3"/>
      <w:lvlJc w:val="left"/>
      <w:pPr>
        <w:tabs>
          <w:tab w:val="num" w:pos="1776"/>
        </w:tabs>
        <w:ind w:left="1776" w:hanging="720"/>
      </w:pPr>
      <w:rPr>
        <w:rFonts w:cs="Times New Roman" w:hint="default"/>
      </w:rPr>
    </w:lvl>
    <w:lvl w:ilvl="3">
      <w:start w:val="1"/>
      <w:numFmt w:val="decimal"/>
      <w:isLgl/>
      <w:lvlText w:val="%1.%2.%3.%4"/>
      <w:lvlJc w:val="left"/>
      <w:pPr>
        <w:tabs>
          <w:tab w:val="num" w:pos="2484"/>
        </w:tabs>
        <w:ind w:left="2484" w:hanging="1080"/>
      </w:pPr>
      <w:rPr>
        <w:rFonts w:cs="Times New Roman" w:hint="default"/>
      </w:rPr>
    </w:lvl>
    <w:lvl w:ilvl="4">
      <w:start w:val="1"/>
      <w:numFmt w:val="decimal"/>
      <w:isLgl/>
      <w:lvlText w:val="%1.%2.%3.%4.%5"/>
      <w:lvlJc w:val="left"/>
      <w:pPr>
        <w:tabs>
          <w:tab w:val="num" w:pos="2832"/>
        </w:tabs>
        <w:ind w:left="2832" w:hanging="1080"/>
      </w:pPr>
      <w:rPr>
        <w:rFonts w:cs="Times New Roman" w:hint="default"/>
      </w:rPr>
    </w:lvl>
    <w:lvl w:ilvl="5">
      <w:start w:val="1"/>
      <w:numFmt w:val="decimal"/>
      <w:isLgl/>
      <w:lvlText w:val="%1.%2.%3.%4.%5.%6"/>
      <w:lvlJc w:val="left"/>
      <w:pPr>
        <w:tabs>
          <w:tab w:val="num" w:pos="3540"/>
        </w:tabs>
        <w:ind w:left="3540" w:hanging="1440"/>
      </w:pPr>
      <w:rPr>
        <w:rFonts w:cs="Times New Roman" w:hint="default"/>
      </w:rPr>
    </w:lvl>
    <w:lvl w:ilvl="6">
      <w:start w:val="1"/>
      <w:numFmt w:val="decimal"/>
      <w:isLgl/>
      <w:lvlText w:val="%1.%2.%3.%4.%5.%6.%7"/>
      <w:lvlJc w:val="left"/>
      <w:pPr>
        <w:tabs>
          <w:tab w:val="num" w:pos="3888"/>
        </w:tabs>
        <w:ind w:left="3888" w:hanging="1440"/>
      </w:pPr>
      <w:rPr>
        <w:rFonts w:cs="Times New Roman" w:hint="default"/>
      </w:rPr>
    </w:lvl>
    <w:lvl w:ilvl="7">
      <w:start w:val="1"/>
      <w:numFmt w:val="decimal"/>
      <w:isLgl/>
      <w:lvlText w:val="%1.%2.%3.%4.%5.%6.%7.%8"/>
      <w:lvlJc w:val="left"/>
      <w:pPr>
        <w:tabs>
          <w:tab w:val="num" w:pos="4596"/>
        </w:tabs>
        <w:ind w:left="4596" w:hanging="1800"/>
      </w:pPr>
      <w:rPr>
        <w:rFonts w:cs="Times New Roman" w:hint="default"/>
      </w:rPr>
    </w:lvl>
    <w:lvl w:ilvl="8">
      <w:start w:val="1"/>
      <w:numFmt w:val="decimal"/>
      <w:isLgl/>
      <w:lvlText w:val="%1.%2.%3.%4.%5.%6.%7.%8.%9"/>
      <w:lvlJc w:val="left"/>
      <w:pPr>
        <w:tabs>
          <w:tab w:val="num" w:pos="4944"/>
        </w:tabs>
        <w:ind w:left="4944" w:hanging="1800"/>
      </w:pPr>
      <w:rPr>
        <w:rFonts w:cs="Times New Roman" w:hint="default"/>
      </w:rPr>
    </w:lvl>
  </w:abstractNum>
  <w:abstractNum w:abstractNumId="23">
    <w:nsid w:val="3EA87EFF"/>
    <w:multiLevelType w:val="hybridMultilevel"/>
    <w:tmpl w:val="AF7CC338"/>
    <w:lvl w:ilvl="0" w:tplc="240A0001">
      <w:start w:val="1"/>
      <w:numFmt w:val="bullet"/>
      <w:lvlText w:val=""/>
      <w:lvlJc w:val="left"/>
      <w:pPr>
        <w:ind w:left="1440" w:hanging="360"/>
      </w:pPr>
      <w:rPr>
        <w:rFonts w:ascii="Symbol" w:hAnsi="Symbol" w:hint="default"/>
      </w:rPr>
    </w:lvl>
    <w:lvl w:ilvl="1" w:tplc="240A0003">
      <w:start w:val="1"/>
      <w:numFmt w:val="bullet"/>
      <w:lvlText w:val="o"/>
      <w:lvlJc w:val="left"/>
      <w:pPr>
        <w:ind w:left="2160" w:hanging="360"/>
      </w:pPr>
      <w:rPr>
        <w:rFonts w:ascii="Courier New" w:hAnsi="Courier New" w:cs="Courier New" w:hint="default"/>
      </w:rPr>
    </w:lvl>
    <w:lvl w:ilvl="2" w:tplc="240A0005">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nsid w:val="3EB26C70"/>
    <w:multiLevelType w:val="hybridMultilevel"/>
    <w:tmpl w:val="8C843452"/>
    <w:lvl w:ilvl="0" w:tplc="3A287C74">
      <w:numFmt w:val="bullet"/>
      <w:lvlText w:val=""/>
      <w:lvlJc w:val="left"/>
      <w:pPr>
        <w:ind w:left="615" w:hanging="360"/>
      </w:pPr>
      <w:rPr>
        <w:rFonts w:ascii="Symbol" w:eastAsia="Times New Roman"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01B0ED8"/>
    <w:multiLevelType w:val="hybridMultilevel"/>
    <w:tmpl w:val="6B38B1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42515320"/>
    <w:multiLevelType w:val="hybridMultilevel"/>
    <w:tmpl w:val="879043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428E7887"/>
    <w:multiLevelType w:val="hybridMultilevel"/>
    <w:tmpl w:val="B2E2104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nsid w:val="44F82049"/>
    <w:multiLevelType w:val="hybridMultilevel"/>
    <w:tmpl w:val="B1BAC0CC"/>
    <w:lvl w:ilvl="0" w:tplc="3A287C74">
      <w:numFmt w:val="bullet"/>
      <w:lvlText w:val=""/>
      <w:lvlJc w:val="left"/>
      <w:pPr>
        <w:ind w:left="615" w:hanging="360"/>
      </w:pPr>
      <w:rPr>
        <w:rFonts w:ascii="Symbol" w:eastAsia="Times New Roman"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486B78C9"/>
    <w:multiLevelType w:val="hybridMultilevel"/>
    <w:tmpl w:val="25F828B6"/>
    <w:lvl w:ilvl="0" w:tplc="240A0001">
      <w:start w:val="1"/>
      <w:numFmt w:val="bullet"/>
      <w:lvlText w:val=""/>
      <w:lvlJc w:val="left"/>
      <w:pPr>
        <w:ind w:left="720" w:hanging="360"/>
      </w:pPr>
      <w:rPr>
        <w:rFonts w:ascii="Symbol" w:hAnsi="Symbol" w:hint="default"/>
      </w:rPr>
    </w:lvl>
    <w:lvl w:ilvl="1" w:tplc="11BA52BC">
      <w:numFmt w:val="bullet"/>
      <w:lvlText w:val="-"/>
      <w:lvlJc w:val="left"/>
      <w:pPr>
        <w:ind w:left="1455" w:hanging="375"/>
      </w:pPr>
      <w:rPr>
        <w:rFonts w:ascii="Arial" w:eastAsia="Times New Roman" w:hAnsi="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4D7A193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52C63FD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55F44470"/>
    <w:multiLevelType w:val="hybridMultilevel"/>
    <w:tmpl w:val="69544532"/>
    <w:lvl w:ilvl="0" w:tplc="3A287C74">
      <w:numFmt w:val="bullet"/>
      <w:lvlText w:val=""/>
      <w:lvlJc w:val="left"/>
      <w:pPr>
        <w:ind w:left="615" w:hanging="360"/>
      </w:pPr>
      <w:rPr>
        <w:rFonts w:ascii="Symbol" w:eastAsia="Times New Roman" w:hAnsi="Symbol" w:hint="default"/>
      </w:rPr>
    </w:lvl>
    <w:lvl w:ilvl="1" w:tplc="240A0003" w:tentative="1">
      <w:start w:val="1"/>
      <w:numFmt w:val="bullet"/>
      <w:lvlText w:val="o"/>
      <w:lvlJc w:val="left"/>
      <w:pPr>
        <w:ind w:left="1335" w:hanging="360"/>
      </w:pPr>
      <w:rPr>
        <w:rFonts w:ascii="Courier New" w:hAnsi="Courier New" w:hint="default"/>
      </w:rPr>
    </w:lvl>
    <w:lvl w:ilvl="2" w:tplc="240A0005" w:tentative="1">
      <w:start w:val="1"/>
      <w:numFmt w:val="bullet"/>
      <w:lvlText w:val=""/>
      <w:lvlJc w:val="left"/>
      <w:pPr>
        <w:ind w:left="2055" w:hanging="360"/>
      </w:pPr>
      <w:rPr>
        <w:rFonts w:ascii="Wingdings" w:hAnsi="Wingdings" w:hint="default"/>
      </w:rPr>
    </w:lvl>
    <w:lvl w:ilvl="3" w:tplc="240A0001" w:tentative="1">
      <w:start w:val="1"/>
      <w:numFmt w:val="bullet"/>
      <w:lvlText w:val=""/>
      <w:lvlJc w:val="left"/>
      <w:pPr>
        <w:ind w:left="2775" w:hanging="360"/>
      </w:pPr>
      <w:rPr>
        <w:rFonts w:ascii="Symbol" w:hAnsi="Symbol" w:hint="default"/>
      </w:rPr>
    </w:lvl>
    <w:lvl w:ilvl="4" w:tplc="240A0003" w:tentative="1">
      <w:start w:val="1"/>
      <w:numFmt w:val="bullet"/>
      <w:lvlText w:val="o"/>
      <w:lvlJc w:val="left"/>
      <w:pPr>
        <w:ind w:left="3495" w:hanging="360"/>
      </w:pPr>
      <w:rPr>
        <w:rFonts w:ascii="Courier New" w:hAnsi="Courier New" w:hint="default"/>
      </w:rPr>
    </w:lvl>
    <w:lvl w:ilvl="5" w:tplc="240A0005" w:tentative="1">
      <w:start w:val="1"/>
      <w:numFmt w:val="bullet"/>
      <w:lvlText w:val=""/>
      <w:lvlJc w:val="left"/>
      <w:pPr>
        <w:ind w:left="4215" w:hanging="360"/>
      </w:pPr>
      <w:rPr>
        <w:rFonts w:ascii="Wingdings" w:hAnsi="Wingdings" w:hint="default"/>
      </w:rPr>
    </w:lvl>
    <w:lvl w:ilvl="6" w:tplc="240A0001" w:tentative="1">
      <w:start w:val="1"/>
      <w:numFmt w:val="bullet"/>
      <w:lvlText w:val=""/>
      <w:lvlJc w:val="left"/>
      <w:pPr>
        <w:ind w:left="4935" w:hanging="360"/>
      </w:pPr>
      <w:rPr>
        <w:rFonts w:ascii="Symbol" w:hAnsi="Symbol" w:hint="default"/>
      </w:rPr>
    </w:lvl>
    <w:lvl w:ilvl="7" w:tplc="240A0003" w:tentative="1">
      <w:start w:val="1"/>
      <w:numFmt w:val="bullet"/>
      <w:lvlText w:val="o"/>
      <w:lvlJc w:val="left"/>
      <w:pPr>
        <w:ind w:left="5655" w:hanging="360"/>
      </w:pPr>
      <w:rPr>
        <w:rFonts w:ascii="Courier New" w:hAnsi="Courier New" w:hint="default"/>
      </w:rPr>
    </w:lvl>
    <w:lvl w:ilvl="8" w:tplc="240A0005" w:tentative="1">
      <w:start w:val="1"/>
      <w:numFmt w:val="bullet"/>
      <w:lvlText w:val=""/>
      <w:lvlJc w:val="left"/>
      <w:pPr>
        <w:ind w:left="6375" w:hanging="360"/>
      </w:pPr>
      <w:rPr>
        <w:rFonts w:ascii="Wingdings" w:hAnsi="Wingdings" w:hint="default"/>
      </w:rPr>
    </w:lvl>
  </w:abstractNum>
  <w:abstractNum w:abstractNumId="33">
    <w:nsid w:val="572A1D5D"/>
    <w:multiLevelType w:val="hybridMultilevel"/>
    <w:tmpl w:val="5F90745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nsid w:val="5B2E381E"/>
    <w:multiLevelType w:val="hybridMultilevel"/>
    <w:tmpl w:val="21C274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D6E2020"/>
    <w:multiLevelType w:val="multilevel"/>
    <w:tmpl w:val="39C6A87A"/>
    <w:lvl w:ilvl="0">
      <w:start w:val="12"/>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0863E6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61C935A9"/>
    <w:multiLevelType w:val="hybridMultilevel"/>
    <w:tmpl w:val="756AE90E"/>
    <w:lvl w:ilvl="0" w:tplc="6BD2D846">
      <w:start w:val="2"/>
      <w:numFmt w:val="bullet"/>
      <w:lvlText w:val=""/>
      <w:lvlJc w:val="left"/>
      <w:pPr>
        <w:tabs>
          <w:tab w:val="num" w:pos="720"/>
        </w:tabs>
        <w:ind w:left="720" w:hanging="360"/>
      </w:pPr>
      <w:rPr>
        <w:rFonts w:ascii="Symbol" w:eastAsia="Times New Roman"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nsid w:val="61DC11A4"/>
    <w:multiLevelType w:val="hybridMultilevel"/>
    <w:tmpl w:val="013CB3DC"/>
    <w:lvl w:ilvl="0" w:tplc="60E0EAD8">
      <w:start w:val="12"/>
      <w:numFmt w:val="decimal"/>
      <w:lvlText w:val="%1."/>
      <w:lvlJc w:val="left"/>
      <w:pPr>
        <w:ind w:left="1140" w:hanging="360"/>
      </w:pPr>
      <w:rPr>
        <w:rFonts w:hint="default"/>
      </w:rPr>
    </w:lvl>
    <w:lvl w:ilvl="1" w:tplc="240A0019" w:tentative="1">
      <w:start w:val="1"/>
      <w:numFmt w:val="lowerLetter"/>
      <w:lvlText w:val="%2."/>
      <w:lvlJc w:val="left"/>
      <w:pPr>
        <w:ind w:left="1860" w:hanging="360"/>
      </w:pPr>
    </w:lvl>
    <w:lvl w:ilvl="2" w:tplc="240A001B" w:tentative="1">
      <w:start w:val="1"/>
      <w:numFmt w:val="lowerRoman"/>
      <w:lvlText w:val="%3."/>
      <w:lvlJc w:val="right"/>
      <w:pPr>
        <w:ind w:left="2580" w:hanging="180"/>
      </w:pPr>
    </w:lvl>
    <w:lvl w:ilvl="3" w:tplc="240A000F" w:tentative="1">
      <w:start w:val="1"/>
      <w:numFmt w:val="decimal"/>
      <w:lvlText w:val="%4."/>
      <w:lvlJc w:val="left"/>
      <w:pPr>
        <w:ind w:left="3300" w:hanging="360"/>
      </w:pPr>
    </w:lvl>
    <w:lvl w:ilvl="4" w:tplc="240A0019" w:tentative="1">
      <w:start w:val="1"/>
      <w:numFmt w:val="lowerLetter"/>
      <w:lvlText w:val="%5."/>
      <w:lvlJc w:val="left"/>
      <w:pPr>
        <w:ind w:left="4020" w:hanging="360"/>
      </w:pPr>
    </w:lvl>
    <w:lvl w:ilvl="5" w:tplc="240A001B" w:tentative="1">
      <w:start w:val="1"/>
      <w:numFmt w:val="lowerRoman"/>
      <w:lvlText w:val="%6."/>
      <w:lvlJc w:val="right"/>
      <w:pPr>
        <w:ind w:left="4740" w:hanging="180"/>
      </w:pPr>
    </w:lvl>
    <w:lvl w:ilvl="6" w:tplc="240A000F" w:tentative="1">
      <w:start w:val="1"/>
      <w:numFmt w:val="decimal"/>
      <w:lvlText w:val="%7."/>
      <w:lvlJc w:val="left"/>
      <w:pPr>
        <w:ind w:left="5460" w:hanging="360"/>
      </w:pPr>
    </w:lvl>
    <w:lvl w:ilvl="7" w:tplc="240A0019" w:tentative="1">
      <w:start w:val="1"/>
      <w:numFmt w:val="lowerLetter"/>
      <w:lvlText w:val="%8."/>
      <w:lvlJc w:val="left"/>
      <w:pPr>
        <w:ind w:left="6180" w:hanging="360"/>
      </w:pPr>
    </w:lvl>
    <w:lvl w:ilvl="8" w:tplc="240A001B" w:tentative="1">
      <w:start w:val="1"/>
      <w:numFmt w:val="lowerRoman"/>
      <w:lvlText w:val="%9."/>
      <w:lvlJc w:val="right"/>
      <w:pPr>
        <w:ind w:left="6900" w:hanging="180"/>
      </w:pPr>
    </w:lvl>
  </w:abstractNum>
  <w:abstractNum w:abstractNumId="39">
    <w:nsid w:val="63CE3146"/>
    <w:multiLevelType w:val="hybridMultilevel"/>
    <w:tmpl w:val="8444CCF2"/>
    <w:lvl w:ilvl="0" w:tplc="633ECA82">
      <w:start w:val="12"/>
      <w:numFmt w:val="bullet"/>
      <w:lvlText w:val="-"/>
      <w:lvlJc w:val="left"/>
      <w:pPr>
        <w:ind w:left="820" w:hanging="4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6568054F"/>
    <w:multiLevelType w:val="multilevel"/>
    <w:tmpl w:val="BF9095DE"/>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pStyle w:val="Ttulo6"/>
      <w:lvlText w:val="%1.%2.%3.%4.%5.%6"/>
      <w:lvlJc w:val="left"/>
      <w:pPr>
        <w:tabs>
          <w:tab w:val="num" w:pos="1152"/>
        </w:tabs>
        <w:ind w:left="1152" w:hanging="1152"/>
      </w:pPr>
      <w:rPr>
        <w:rFonts w:cs="Times New Roman" w:hint="default"/>
      </w:rPr>
    </w:lvl>
    <w:lvl w:ilvl="6">
      <w:start w:val="1"/>
      <w:numFmt w:val="decimal"/>
      <w:pStyle w:val="Ttulo7"/>
      <w:lvlText w:val="%1.%2.%3.%4.%5.%6.%7"/>
      <w:lvlJc w:val="left"/>
      <w:pPr>
        <w:tabs>
          <w:tab w:val="num" w:pos="1296"/>
        </w:tabs>
        <w:ind w:left="1296" w:hanging="1296"/>
      </w:pPr>
      <w:rPr>
        <w:rFonts w:cs="Times New Roman" w:hint="default"/>
      </w:rPr>
    </w:lvl>
    <w:lvl w:ilvl="7">
      <w:start w:val="1"/>
      <w:numFmt w:val="decimal"/>
      <w:pStyle w:val="Ttulo8"/>
      <w:lvlText w:val="%1.%2.%3.%4.%5.%6.%7.%8"/>
      <w:lvlJc w:val="left"/>
      <w:pPr>
        <w:tabs>
          <w:tab w:val="num" w:pos="1440"/>
        </w:tabs>
        <w:ind w:left="1440" w:hanging="1440"/>
      </w:pPr>
      <w:rPr>
        <w:rFonts w:cs="Times New Roman" w:hint="default"/>
      </w:rPr>
    </w:lvl>
    <w:lvl w:ilvl="8">
      <w:start w:val="1"/>
      <w:numFmt w:val="decimal"/>
      <w:pStyle w:val="Ttulo9"/>
      <w:lvlText w:val="%1.%2.%3.%4.%5.%6.%7.%8.%9"/>
      <w:lvlJc w:val="left"/>
      <w:pPr>
        <w:tabs>
          <w:tab w:val="num" w:pos="1584"/>
        </w:tabs>
        <w:ind w:left="1584" w:hanging="1584"/>
      </w:pPr>
      <w:rPr>
        <w:rFonts w:cs="Times New Roman" w:hint="default"/>
      </w:rPr>
    </w:lvl>
  </w:abstractNum>
  <w:abstractNum w:abstractNumId="41">
    <w:nsid w:val="65874B07"/>
    <w:multiLevelType w:val="hybridMultilevel"/>
    <w:tmpl w:val="462ECA8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65D561E9"/>
    <w:multiLevelType w:val="multilevel"/>
    <w:tmpl w:val="01C8D8E8"/>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98"/>
        </w:tabs>
        <w:ind w:left="1098" w:hanging="390"/>
      </w:pPr>
      <w:rPr>
        <w:rFonts w:cs="Times New Roman" w:hint="default"/>
      </w:rPr>
    </w:lvl>
    <w:lvl w:ilvl="2">
      <w:start w:val="1"/>
      <w:numFmt w:val="decimal"/>
      <w:isLgl/>
      <w:lvlText w:val="%1.%2.%3"/>
      <w:lvlJc w:val="left"/>
      <w:pPr>
        <w:tabs>
          <w:tab w:val="num" w:pos="1776"/>
        </w:tabs>
        <w:ind w:left="1776" w:hanging="720"/>
      </w:pPr>
      <w:rPr>
        <w:rFonts w:cs="Times New Roman" w:hint="default"/>
      </w:rPr>
    </w:lvl>
    <w:lvl w:ilvl="3">
      <w:start w:val="1"/>
      <w:numFmt w:val="decimal"/>
      <w:isLgl/>
      <w:lvlText w:val="%1.%2.%3.%4"/>
      <w:lvlJc w:val="left"/>
      <w:pPr>
        <w:tabs>
          <w:tab w:val="num" w:pos="2484"/>
        </w:tabs>
        <w:ind w:left="2484" w:hanging="1080"/>
      </w:pPr>
      <w:rPr>
        <w:rFonts w:cs="Times New Roman" w:hint="default"/>
      </w:rPr>
    </w:lvl>
    <w:lvl w:ilvl="4">
      <w:start w:val="1"/>
      <w:numFmt w:val="decimal"/>
      <w:isLgl/>
      <w:lvlText w:val="%1.%2.%3.%4.%5"/>
      <w:lvlJc w:val="left"/>
      <w:pPr>
        <w:tabs>
          <w:tab w:val="num" w:pos="2832"/>
        </w:tabs>
        <w:ind w:left="2832" w:hanging="1080"/>
      </w:pPr>
      <w:rPr>
        <w:rFonts w:cs="Times New Roman" w:hint="default"/>
      </w:rPr>
    </w:lvl>
    <w:lvl w:ilvl="5">
      <w:start w:val="1"/>
      <w:numFmt w:val="decimal"/>
      <w:isLgl/>
      <w:lvlText w:val="%1.%2.%3.%4.%5.%6"/>
      <w:lvlJc w:val="left"/>
      <w:pPr>
        <w:tabs>
          <w:tab w:val="num" w:pos="3540"/>
        </w:tabs>
        <w:ind w:left="3540" w:hanging="1440"/>
      </w:pPr>
      <w:rPr>
        <w:rFonts w:cs="Times New Roman" w:hint="default"/>
      </w:rPr>
    </w:lvl>
    <w:lvl w:ilvl="6">
      <w:start w:val="1"/>
      <w:numFmt w:val="decimal"/>
      <w:isLgl/>
      <w:lvlText w:val="%1.%2.%3.%4.%5.%6.%7"/>
      <w:lvlJc w:val="left"/>
      <w:pPr>
        <w:tabs>
          <w:tab w:val="num" w:pos="3888"/>
        </w:tabs>
        <w:ind w:left="3888" w:hanging="1440"/>
      </w:pPr>
      <w:rPr>
        <w:rFonts w:cs="Times New Roman" w:hint="default"/>
      </w:rPr>
    </w:lvl>
    <w:lvl w:ilvl="7">
      <w:start w:val="1"/>
      <w:numFmt w:val="decimal"/>
      <w:isLgl/>
      <w:lvlText w:val="%1.%2.%3.%4.%5.%6.%7.%8"/>
      <w:lvlJc w:val="left"/>
      <w:pPr>
        <w:tabs>
          <w:tab w:val="num" w:pos="4596"/>
        </w:tabs>
        <w:ind w:left="4596" w:hanging="1800"/>
      </w:pPr>
      <w:rPr>
        <w:rFonts w:cs="Times New Roman" w:hint="default"/>
      </w:rPr>
    </w:lvl>
    <w:lvl w:ilvl="8">
      <w:start w:val="1"/>
      <w:numFmt w:val="decimal"/>
      <w:isLgl/>
      <w:lvlText w:val="%1.%2.%3.%4.%5.%6.%7.%8.%9"/>
      <w:lvlJc w:val="left"/>
      <w:pPr>
        <w:tabs>
          <w:tab w:val="num" w:pos="4944"/>
        </w:tabs>
        <w:ind w:left="4944" w:hanging="1800"/>
      </w:pPr>
      <w:rPr>
        <w:rFonts w:cs="Times New Roman" w:hint="default"/>
      </w:rPr>
    </w:lvl>
  </w:abstractNum>
  <w:abstractNum w:abstractNumId="43">
    <w:nsid w:val="694C66FC"/>
    <w:multiLevelType w:val="singleLevel"/>
    <w:tmpl w:val="38EAF010"/>
    <w:lvl w:ilvl="0">
      <w:start w:val="2"/>
      <w:numFmt w:val="bullet"/>
      <w:lvlText w:val="-"/>
      <w:lvlJc w:val="left"/>
      <w:pPr>
        <w:tabs>
          <w:tab w:val="num" w:pos="360"/>
        </w:tabs>
        <w:ind w:left="360" w:hanging="360"/>
      </w:pPr>
      <w:rPr>
        <w:rFonts w:ascii="Times New Roman" w:hAnsi="Times New Roman" w:hint="default"/>
      </w:rPr>
    </w:lvl>
  </w:abstractNum>
  <w:abstractNum w:abstractNumId="44">
    <w:nsid w:val="6B167167"/>
    <w:multiLevelType w:val="hybridMultilevel"/>
    <w:tmpl w:val="9008F2F8"/>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5">
    <w:nsid w:val="77526066"/>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1"/>
  </w:num>
  <w:num w:numId="8">
    <w:abstractNumId w:val="40"/>
  </w:num>
  <w:num w:numId="9">
    <w:abstractNumId w:val="18"/>
  </w:num>
  <w:num w:numId="10">
    <w:abstractNumId w:val="36"/>
  </w:num>
  <w:num w:numId="11">
    <w:abstractNumId w:val="30"/>
  </w:num>
  <w:num w:numId="12">
    <w:abstractNumId w:val="14"/>
  </w:num>
  <w:num w:numId="13">
    <w:abstractNumId w:val="19"/>
  </w:num>
  <w:num w:numId="14">
    <w:abstractNumId w:val="16"/>
  </w:num>
  <w:num w:numId="15">
    <w:abstractNumId w:val="6"/>
  </w:num>
  <w:num w:numId="16">
    <w:abstractNumId w:val="45"/>
  </w:num>
  <w:num w:numId="17">
    <w:abstractNumId w:val="43"/>
  </w:num>
  <w:num w:numId="18">
    <w:abstractNumId w:val="2"/>
    <w:lvlOverride w:ilvl="0">
      <w:lvl w:ilvl="0">
        <w:start w:val="1"/>
        <w:numFmt w:val="bullet"/>
        <w:lvlText w:val=""/>
        <w:legacy w:legacy="1" w:legacySpace="0" w:legacyIndent="283"/>
        <w:lvlJc w:val="left"/>
        <w:pPr>
          <w:ind w:left="283" w:hanging="283"/>
        </w:pPr>
        <w:rPr>
          <w:rFonts w:ascii="Symbol" w:hAnsi="Symbol" w:hint="default"/>
        </w:rPr>
      </w:lvl>
    </w:lvlOverride>
  </w:num>
  <w:num w:numId="19">
    <w:abstractNumId w:val="7"/>
  </w:num>
  <w:num w:numId="20">
    <w:abstractNumId w:val="31"/>
  </w:num>
  <w:num w:numId="21">
    <w:abstractNumId w:val="13"/>
  </w:num>
  <w:num w:numId="22">
    <w:abstractNumId w:val="12"/>
  </w:num>
  <w:num w:numId="23">
    <w:abstractNumId w:val="21"/>
  </w:num>
  <w:num w:numId="24">
    <w:abstractNumId w:val="17"/>
  </w:num>
  <w:num w:numId="25">
    <w:abstractNumId w:val="22"/>
  </w:num>
  <w:num w:numId="26">
    <w:abstractNumId w:val="42"/>
  </w:num>
  <w:num w:numId="27">
    <w:abstractNumId w:val="41"/>
  </w:num>
  <w:num w:numId="28">
    <w:abstractNumId w:val="33"/>
  </w:num>
  <w:num w:numId="29">
    <w:abstractNumId w:val="37"/>
  </w:num>
  <w:num w:numId="30">
    <w:abstractNumId w:val="8"/>
  </w:num>
  <w:num w:numId="31">
    <w:abstractNumId w:val="20"/>
  </w:num>
  <w:num w:numId="32">
    <w:abstractNumId w:val="34"/>
  </w:num>
  <w:num w:numId="33">
    <w:abstractNumId w:val="26"/>
  </w:num>
  <w:num w:numId="34">
    <w:abstractNumId w:val="9"/>
  </w:num>
  <w:num w:numId="35">
    <w:abstractNumId w:val="15"/>
  </w:num>
  <w:num w:numId="36">
    <w:abstractNumId w:val="29"/>
  </w:num>
  <w:num w:numId="37">
    <w:abstractNumId w:val="39"/>
  </w:num>
  <w:num w:numId="38">
    <w:abstractNumId w:val="32"/>
  </w:num>
  <w:num w:numId="39">
    <w:abstractNumId w:val="10"/>
  </w:num>
  <w:num w:numId="40">
    <w:abstractNumId w:val="28"/>
  </w:num>
  <w:num w:numId="41">
    <w:abstractNumId w:val="24"/>
  </w:num>
  <w:num w:numId="42">
    <w:abstractNumId w:val="5"/>
  </w:num>
  <w:num w:numId="43">
    <w:abstractNumId w:val="38"/>
  </w:num>
  <w:num w:numId="44">
    <w:abstractNumId w:val="35"/>
  </w:num>
  <w:num w:numId="45">
    <w:abstractNumId w:val="4"/>
  </w:num>
  <w:num w:numId="46">
    <w:abstractNumId w:val="44"/>
  </w:num>
  <w:num w:numId="47">
    <w:abstractNumId w:val="11"/>
  </w:num>
  <w:num w:numId="48">
    <w:abstractNumId w:val="23"/>
  </w:num>
  <w:num w:numId="49">
    <w:abstractNumId w:val="27"/>
  </w:num>
  <w:num w:numId="50">
    <w:abstractNumId w:val="25"/>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rawingGridHorizontalSpacing w:val="120"/>
  <w:displayHorizontalDrawingGridEvery w:val="2"/>
  <w:characterSpacingControl w:val="doNotCompress"/>
  <w:hdrShapeDefaults>
    <o:shapedefaults v:ext="edit" spidmax="27650"/>
  </w:hdrShapeDefaults>
  <w:footnotePr>
    <w:footnote w:id="-1"/>
    <w:footnote w:id="0"/>
  </w:footnotePr>
  <w:endnotePr>
    <w:endnote w:id="-1"/>
    <w:endnote w:id="0"/>
  </w:endnotePr>
  <w:compat/>
  <w:rsids>
    <w:rsidRoot w:val="003F33F1"/>
    <w:rsid w:val="0000097E"/>
    <w:rsid w:val="00002B49"/>
    <w:rsid w:val="00003F7D"/>
    <w:rsid w:val="00004DB7"/>
    <w:rsid w:val="000152C1"/>
    <w:rsid w:val="00015434"/>
    <w:rsid w:val="00016244"/>
    <w:rsid w:val="000179D8"/>
    <w:rsid w:val="000209B2"/>
    <w:rsid w:val="000263C0"/>
    <w:rsid w:val="00032425"/>
    <w:rsid w:val="0003534A"/>
    <w:rsid w:val="00042335"/>
    <w:rsid w:val="00043A85"/>
    <w:rsid w:val="000502F5"/>
    <w:rsid w:val="000511A6"/>
    <w:rsid w:val="000552B4"/>
    <w:rsid w:val="00056A9B"/>
    <w:rsid w:val="00060CA1"/>
    <w:rsid w:val="0006756D"/>
    <w:rsid w:val="0007165D"/>
    <w:rsid w:val="000755C4"/>
    <w:rsid w:val="00082AC0"/>
    <w:rsid w:val="00087AF6"/>
    <w:rsid w:val="00091DB3"/>
    <w:rsid w:val="000A257E"/>
    <w:rsid w:val="000B04AC"/>
    <w:rsid w:val="000B2713"/>
    <w:rsid w:val="000B7486"/>
    <w:rsid w:val="000B7A8A"/>
    <w:rsid w:val="000C2F62"/>
    <w:rsid w:val="000C4D33"/>
    <w:rsid w:val="000C5E39"/>
    <w:rsid w:val="000D148E"/>
    <w:rsid w:val="000D1E85"/>
    <w:rsid w:val="000D36B8"/>
    <w:rsid w:val="000E0381"/>
    <w:rsid w:val="000E13F8"/>
    <w:rsid w:val="000E163E"/>
    <w:rsid w:val="000E3F80"/>
    <w:rsid w:val="000E44AD"/>
    <w:rsid w:val="000F14BC"/>
    <w:rsid w:val="000F491B"/>
    <w:rsid w:val="000F57DD"/>
    <w:rsid w:val="000F61A8"/>
    <w:rsid w:val="00112C3A"/>
    <w:rsid w:val="00115B24"/>
    <w:rsid w:val="00123805"/>
    <w:rsid w:val="00130FA5"/>
    <w:rsid w:val="00132B6D"/>
    <w:rsid w:val="00134DF5"/>
    <w:rsid w:val="00135FDB"/>
    <w:rsid w:val="001436C0"/>
    <w:rsid w:val="00144B44"/>
    <w:rsid w:val="00153007"/>
    <w:rsid w:val="00154C93"/>
    <w:rsid w:val="001624B9"/>
    <w:rsid w:val="0016709C"/>
    <w:rsid w:val="001704E5"/>
    <w:rsid w:val="001725EF"/>
    <w:rsid w:val="00173736"/>
    <w:rsid w:val="00176E2A"/>
    <w:rsid w:val="001802B2"/>
    <w:rsid w:val="001906F8"/>
    <w:rsid w:val="001938B2"/>
    <w:rsid w:val="00194B0C"/>
    <w:rsid w:val="00195782"/>
    <w:rsid w:val="001A0A1F"/>
    <w:rsid w:val="001A4105"/>
    <w:rsid w:val="001B186C"/>
    <w:rsid w:val="001B1C16"/>
    <w:rsid w:val="001B32CD"/>
    <w:rsid w:val="001B3A5C"/>
    <w:rsid w:val="001C0B09"/>
    <w:rsid w:val="001C20DF"/>
    <w:rsid w:val="001C6AC7"/>
    <w:rsid w:val="001D26CA"/>
    <w:rsid w:val="001D39AF"/>
    <w:rsid w:val="001D3B7B"/>
    <w:rsid w:val="001D453A"/>
    <w:rsid w:val="001D6D04"/>
    <w:rsid w:val="001E30E2"/>
    <w:rsid w:val="001E3B24"/>
    <w:rsid w:val="001E55F8"/>
    <w:rsid w:val="001E7B65"/>
    <w:rsid w:val="001F1C6D"/>
    <w:rsid w:val="001F2416"/>
    <w:rsid w:val="001F37F9"/>
    <w:rsid w:val="001F3E84"/>
    <w:rsid w:val="001F4BE0"/>
    <w:rsid w:val="002014EC"/>
    <w:rsid w:val="00201704"/>
    <w:rsid w:val="00202521"/>
    <w:rsid w:val="00207D8E"/>
    <w:rsid w:val="00210EA3"/>
    <w:rsid w:val="00212B30"/>
    <w:rsid w:val="00215D6B"/>
    <w:rsid w:val="00227A12"/>
    <w:rsid w:val="0023010B"/>
    <w:rsid w:val="00230E48"/>
    <w:rsid w:val="00232C11"/>
    <w:rsid w:val="00235984"/>
    <w:rsid w:val="002375A9"/>
    <w:rsid w:val="0024222B"/>
    <w:rsid w:val="00251373"/>
    <w:rsid w:val="00255289"/>
    <w:rsid w:val="00257310"/>
    <w:rsid w:val="00260629"/>
    <w:rsid w:val="00262407"/>
    <w:rsid w:val="0026382C"/>
    <w:rsid w:val="002675E0"/>
    <w:rsid w:val="00267C69"/>
    <w:rsid w:val="002733C2"/>
    <w:rsid w:val="00273B0A"/>
    <w:rsid w:val="00274796"/>
    <w:rsid w:val="00274857"/>
    <w:rsid w:val="00276570"/>
    <w:rsid w:val="00281DA1"/>
    <w:rsid w:val="00282B5A"/>
    <w:rsid w:val="00285C8B"/>
    <w:rsid w:val="00286381"/>
    <w:rsid w:val="00287770"/>
    <w:rsid w:val="0029114B"/>
    <w:rsid w:val="002932E0"/>
    <w:rsid w:val="002963E6"/>
    <w:rsid w:val="0029722E"/>
    <w:rsid w:val="002A540C"/>
    <w:rsid w:val="002A5966"/>
    <w:rsid w:val="002A5A0F"/>
    <w:rsid w:val="002A751A"/>
    <w:rsid w:val="002B6DE7"/>
    <w:rsid w:val="002C0159"/>
    <w:rsid w:val="002C4B36"/>
    <w:rsid w:val="002C4E2B"/>
    <w:rsid w:val="002C51DC"/>
    <w:rsid w:val="002C53C9"/>
    <w:rsid w:val="002C5C12"/>
    <w:rsid w:val="002C77BB"/>
    <w:rsid w:val="002D0F18"/>
    <w:rsid w:val="002D30D9"/>
    <w:rsid w:val="002E02C1"/>
    <w:rsid w:val="002E4E81"/>
    <w:rsid w:val="002E5989"/>
    <w:rsid w:val="002E628D"/>
    <w:rsid w:val="002E6CE0"/>
    <w:rsid w:val="002E7A83"/>
    <w:rsid w:val="002F4306"/>
    <w:rsid w:val="002F6399"/>
    <w:rsid w:val="00310A40"/>
    <w:rsid w:val="003110B9"/>
    <w:rsid w:val="00312DE2"/>
    <w:rsid w:val="00315319"/>
    <w:rsid w:val="00315EF1"/>
    <w:rsid w:val="00323184"/>
    <w:rsid w:val="00325B95"/>
    <w:rsid w:val="00326DAB"/>
    <w:rsid w:val="00327774"/>
    <w:rsid w:val="00332AF7"/>
    <w:rsid w:val="0033338F"/>
    <w:rsid w:val="00341E0B"/>
    <w:rsid w:val="0034400C"/>
    <w:rsid w:val="003453F2"/>
    <w:rsid w:val="00345629"/>
    <w:rsid w:val="00346F75"/>
    <w:rsid w:val="0035007D"/>
    <w:rsid w:val="00354AD6"/>
    <w:rsid w:val="00363EC7"/>
    <w:rsid w:val="0036557C"/>
    <w:rsid w:val="003671D7"/>
    <w:rsid w:val="003677A4"/>
    <w:rsid w:val="003812B8"/>
    <w:rsid w:val="00384992"/>
    <w:rsid w:val="00386190"/>
    <w:rsid w:val="0038651F"/>
    <w:rsid w:val="00386B4E"/>
    <w:rsid w:val="00386BFA"/>
    <w:rsid w:val="00386D90"/>
    <w:rsid w:val="00390936"/>
    <w:rsid w:val="00390D53"/>
    <w:rsid w:val="003912D1"/>
    <w:rsid w:val="00393352"/>
    <w:rsid w:val="00393C85"/>
    <w:rsid w:val="00394857"/>
    <w:rsid w:val="003968ED"/>
    <w:rsid w:val="00396EA5"/>
    <w:rsid w:val="00397E7B"/>
    <w:rsid w:val="003A596D"/>
    <w:rsid w:val="003B4C4B"/>
    <w:rsid w:val="003B5B95"/>
    <w:rsid w:val="003C098F"/>
    <w:rsid w:val="003C1D63"/>
    <w:rsid w:val="003D3602"/>
    <w:rsid w:val="003D4EB4"/>
    <w:rsid w:val="003D5099"/>
    <w:rsid w:val="003D50E4"/>
    <w:rsid w:val="003E11D4"/>
    <w:rsid w:val="003E1BF7"/>
    <w:rsid w:val="003E37CB"/>
    <w:rsid w:val="003E6CAE"/>
    <w:rsid w:val="003E7C3D"/>
    <w:rsid w:val="003F19FD"/>
    <w:rsid w:val="003F33F1"/>
    <w:rsid w:val="003F37F1"/>
    <w:rsid w:val="003F7105"/>
    <w:rsid w:val="00404948"/>
    <w:rsid w:val="004057F2"/>
    <w:rsid w:val="00413061"/>
    <w:rsid w:val="00414878"/>
    <w:rsid w:val="00414DF2"/>
    <w:rsid w:val="00420700"/>
    <w:rsid w:val="00420CFA"/>
    <w:rsid w:val="004235E0"/>
    <w:rsid w:val="004260C5"/>
    <w:rsid w:val="00427748"/>
    <w:rsid w:val="00437F32"/>
    <w:rsid w:val="00440C39"/>
    <w:rsid w:val="00442108"/>
    <w:rsid w:val="00446110"/>
    <w:rsid w:val="004468D8"/>
    <w:rsid w:val="00446C9D"/>
    <w:rsid w:val="00451F7A"/>
    <w:rsid w:val="0045402A"/>
    <w:rsid w:val="00455D6E"/>
    <w:rsid w:val="00456E89"/>
    <w:rsid w:val="0045756D"/>
    <w:rsid w:val="004632FB"/>
    <w:rsid w:val="00464530"/>
    <w:rsid w:val="0046507A"/>
    <w:rsid w:val="00470441"/>
    <w:rsid w:val="0047140C"/>
    <w:rsid w:val="004723FB"/>
    <w:rsid w:val="00477491"/>
    <w:rsid w:val="00477C78"/>
    <w:rsid w:val="004946A3"/>
    <w:rsid w:val="00494A8D"/>
    <w:rsid w:val="004A2A02"/>
    <w:rsid w:val="004A40C6"/>
    <w:rsid w:val="004A5BFB"/>
    <w:rsid w:val="004A5D9C"/>
    <w:rsid w:val="004A7F6C"/>
    <w:rsid w:val="004B1517"/>
    <w:rsid w:val="004B2C35"/>
    <w:rsid w:val="004B50E0"/>
    <w:rsid w:val="004C1866"/>
    <w:rsid w:val="004C18F1"/>
    <w:rsid w:val="004C6778"/>
    <w:rsid w:val="004C7E10"/>
    <w:rsid w:val="004D0615"/>
    <w:rsid w:val="004D1C7A"/>
    <w:rsid w:val="004D6F6F"/>
    <w:rsid w:val="004D7CD0"/>
    <w:rsid w:val="004E0D63"/>
    <w:rsid w:val="004E58CC"/>
    <w:rsid w:val="004E62BE"/>
    <w:rsid w:val="004F281A"/>
    <w:rsid w:val="004F540D"/>
    <w:rsid w:val="004F66F0"/>
    <w:rsid w:val="0050359A"/>
    <w:rsid w:val="0050405F"/>
    <w:rsid w:val="00505AB1"/>
    <w:rsid w:val="00506B48"/>
    <w:rsid w:val="0051108A"/>
    <w:rsid w:val="00512AE3"/>
    <w:rsid w:val="005135C8"/>
    <w:rsid w:val="00515637"/>
    <w:rsid w:val="005165CD"/>
    <w:rsid w:val="005177E3"/>
    <w:rsid w:val="00524967"/>
    <w:rsid w:val="0052530B"/>
    <w:rsid w:val="00531D16"/>
    <w:rsid w:val="00534B68"/>
    <w:rsid w:val="00534F1B"/>
    <w:rsid w:val="00536AF0"/>
    <w:rsid w:val="005444B9"/>
    <w:rsid w:val="00545969"/>
    <w:rsid w:val="005464AF"/>
    <w:rsid w:val="00547DF9"/>
    <w:rsid w:val="00556535"/>
    <w:rsid w:val="00557651"/>
    <w:rsid w:val="00561DE2"/>
    <w:rsid w:val="00567616"/>
    <w:rsid w:val="0057060C"/>
    <w:rsid w:val="005710CE"/>
    <w:rsid w:val="0057124B"/>
    <w:rsid w:val="00574F92"/>
    <w:rsid w:val="00581446"/>
    <w:rsid w:val="00587651"/>
    <w:rsid w:val="0059276D"/>
    <w:rsid w:val="005944AD"/>
    <w:rsid w:val="00594645"/>
    <w:rsid w:val="00594FF9"/>
    <w:rsid w:val="00595166"/>
    <w:rsid w:val="005977ED"/>
    <w:rsid w:val="005A0ED3"/>
    <w:rsid w:val="005A26AD"/>
    <w:rsid w:val="005A31C3"/>
    <w:rsid w:val="005A3D50"/>
    <w:rsid w:val="005A5A2E"/>
    <w:rsid w:val="005A6C9C"/>
    <w:rsid w:val="005B1226"/>
    <w:rsid w:val="005B4E0F"/>
    <w:rsid w:val="005B52F0"/>
    <w:rsid w:val="005D17CD"/>
    <w:rsid w:val="005D2DF5"/>
    <w:rsid w:val="005E1D80"/>
    <w:rsid w:val="005E22E3"/>
    <w:rsid w:val="005E2395"/>
    <w:rsid w:val="005E68F3"/>
    <w:rsid w:val="005E7C09"/>
    <w:rsid w:val="005F358F"/>
    <w:rsid w:val="005F3C8C"/>
    <w:rsid w:val="005F4060"/>
    <w:rsid w:val="006006CC"/>
    <w:rsid w:val="00602697"/>
    <w:rsid w:val="00605306"/>
    <w:rsid w:val="00605319"/>
    <w:rsid w:val="00605C75"/>
    <w:rsid w:val="0060782C"/>
    <w:rsid w:val="006120CE"/>
    <w:rsid w:val="00613C8C"/>
    <w:rsid w:val="006149BE"/>
    <w:rsid w:val="00615F65"/>
    <w:rsid w:val="006169BA"/>
    <w:rsid w:val="00626ADC"/>
    <w:rsid w:val="006328F4"/>
    <w:rsid w:val="00634DEF"/>
    <w:rsid w:val="00637FDE"/>
    <w:rsid w:val="0064063B"/>
    <w:rsid w:val="0064172F"/>
    <w:rsid w:val="00650FE7"/>
    <w:rsid w:val="00651692"/>
    <w:rsid w:val="00652E8F"/>
    <w:rsid w:val="006550D8"/>
    <w:rsid w:val="006577DF"/>
    <w:rsid w:val="006600B5"/>
    <w:rsid w:val="00665809"/>
    <w:rsid w:val="00671420"/>
    <w:rsid w:val="00673163"/>
    <w:rsid w:val="00674766"/>
    <w:rsid w:val="006804B1"/>
    <w:rsid w:val="00680A15"/>
    <w:rsid w:val="00685866"/>
    <w:rsid w:val="00686BA6"/>
    <w:rsid w:val="006902C5"/>
    <w:rsid w:val="00690477"/>
    <w:rsid w:val="00693228"/>
    <w:rsid w:val="00693B62"/>
    <w:rsid w:val="006A1956"/>
    <w:rsid w:val="006A3D4B"/>
    <w:rsid w:val="006A4045"/>
    <w:rsid w:val="006A424B"/>
    <w:rsid w:val="006A5F60"/>
    <w:rsid w:val="006A7333"/>
    <w:rsid w:val="006B05A4"/>
    <w:rsid w:val="006B339B"/>
    <w:rsid w:val="006B7AD6"/>
    <w:rsid w:val="006C46B9"/>
    <w:rsid w:val="006D1727"/>
    <w:rsid w:val="006D2129"/>
    <w:rsid w:val="006D4B7C"/>
    <w:rsid w:val="006D5E1D"/>
    <w:rsid w:val="006D6250"/>
    <w:rsid w:val="006D715F"/>
    <w:rsid w:val="006D7C67"/>
    <w:rsid w:val="006F0B52"/>
    <w:rsid w:val="006F69B9"/>
    <w:rsid w:val="00700988"/>
    <w:rsid w:val="0070252C"/>
    <w:rsid w:val="00704FEB"/>
    <w:rsid w:val="007050F7"/>
    <w:rsid w:val="00705C68"/>
    <w:rsid w:val="0071158C"/>
    <w:rsid w:val="00711858"/>
    <w:rsid w:val="0071205F"/>
    <w:rsid w:val="00712629"/>
    <w:rsid w:val="007142B3"/>
    <w:rsid w:val="00714B39"/>
    <w:rsid w:val="00721D09"/>
    <w:rsid w:val="0072252A"/>
    <w:rsid w:val="00723304"/>
    <w:rsid w:val="007251A4"/>
    <w:rsid w:val="007339FE"/>
    <w:rsid w:val="007345DF"/>
    <w:rsid w:val="007346A6"/>
    <w:rsid w:val="00740B7F"/>
    <w:rsid w:val="00741558"/>
    <w:rsid w:val="00743030"/>
    <w:rsid w:val="00744A8D"/>
    <w:rsid w:val="00745E1E"/>
    <w:rsid w:val="00745E2E"/>
    <w:rsid w:val="00752871"/>
    <w:rsid w:val="00752B8B"/>
    <w:rsid w:val="00755471"/>
    <w:rsid w:val="007602E1"/>
    <w:rsid w:val="00771C6F"/>
    <w:rsid w:val="00773E69"/>
    <w:rsid w:val="00774EC9"/>
    <w:rsid w:val="00776E18"/>
    <w:rsid w:val="00777BD0"/>
    <w:rsid w:val="007849AD"/>
    <w:rsid w:val="00786D1D"/>
    <w:rsid w:val="00787B3E"/>
    <w:rsid w:val="00791B81"/>
    <w:rsid w:val="007944CD"/>
    <w:rsid w:val="007967AA"/>
    <w:rsid w:val="007B0A11"/>
    <w:rsid w:val="007B2A3F"/>
    <w:rsid w:val="007B300B"/>
    <w:rsid w:val="007B73CF"/>
    <w:rsid w:val="007C14EE"/>
    <w:rsid w:val="007C1AE2"/>
    <w:rsid w:val="007C4C6C"/>
    <w:rsid w:val="007D3218"/>
    <w:rsid w:val="007D3ECD"/>
    <w:rsid w:val="007D4033"/>
    <w:rsid w:val="007D460C"/>
    <w:rsid w:val="007D63D5"/>
    <w:rsid w:val="007E1706"/>
    <w:rsid w:val="007E31AA"/>
    <w:rsid w:val="007E336D"/>
    <w:rsid w:val="007E6B7D"/>
    <w:rsid w:val="007F3BC1"/>
    <w:rsid w:val="00802719"/>
    <w:rsid w:val="0081378F"/>
    <w:rsid w:val="00813CED"/>
    <w:rsid w:val="00813D32"/>
    <w:rsid w:val="0081743E"/>
    <w:rsid w:val="00821728"/>
    <w:rsid w:val="0082231D"/>
    <w:rsid w:val="00823696"/>
    <w:rsid w:val="00824D14"/>
    <w:rsid w:val="00835F00"/>
    <w:rsid w:val="00837AE9"/>
    <w:rsid w:val="0085030C"/>
    <w:rsid w:val="00857F81"/>
    <w:rsid w:val="008610DD"/>
    <w:rsid w:val="00872497"/>
    <w:rsid w:val="00874B6E"/>
    <w:rsid w:val="008776EF"/>
    <w:rsid w:val="00895443"/>
    <w:rsid w:val="008A4573"/>
    <w:rsid w:val="008A4CD9"/>
    <w:rsid w:val="008A55D1"/>
    <w:rsid w:val="008B0E34"/>
    <w:rsid w:val="008B3C47"/>
    <w:rsid w:val="008B4D15"/>
    <w:rsid w:val="008C1AF1"/>
    <w:rsid w:val="008C79E6"/>
    <w:rsid w:val="008D121A"/>
    <w:rsid w:val="008D3034"/>
    <w:rsid w:val="008D6DED"/>
    <w:rsid w:val="008E2D54"/>
    <w:rsid w:val="008F1A6F"/>
    <w:rsid w:val="008F3F3C"/>
    <w:rsid w:val="008F6199"/>
    <w:rsid w:val="008F77C4"/>
    <w:rsid w:val="0090299A"/>
    <w:rsid w:val="009054E7"/>
    <w:rsid w:val="00906738"/>
    <w:rsid w:val="00907BFA"/>
    <w:rsid w:val="009142FF"/>
    <w:rsid w:val="00917B45"/>
    <w:rsid w:val="00920B57"/>
    <w:rsid w:val="009257DF"/>
    <w:rsid w:val="009351B1"/>
    <w:rsid w:val="00935B8D"/>
    <w:rsid w:val="00935DE6"/>
    <w:rsid w:val="0093640B"/>
    <w:rsid w:val="0093675A"/>
    <w:rsid w:val="00941691"/>
    <w:rsid w:val="00943C7E"/>
    <w:rsid w:val="00943F3F"/>
    <w:rsid w:val="00946BAC"/>
    <w:rsid w:val="009473E6"/>
    <w:rsid w:val="00956933"/>
    <w:rsid w:val="009607F1"/>
    <w:rsid w:val="009658B2"/>
    <w:rsid w:val="00970C22"/>
    <w:rsid w:val="009712FF"/>
    <w:rsid w:val="009800F6"/>
    <w:rsid w:val="0098208C"/>
    <w:rsid w:val="00986AD7"/>
    <w:rsid w:val="0098778D"/>
    <w:rsid w:val="00996242"/>
    <w:rsid w:val="009A30EA"/>
    <w:rsid w:val="009B0FA8"/>
    <w:rsid w:val="009B540A"/>
    <w:rsid w:val="009B70DB"/>
    <w:rsid w:val="009C192B"/>
    <w:rsid w:val="009D1A95"/>
    <w:rsid w:val="009D249D"/>
    <w:rsid w:val="009E1269"/>
    <w:rsid w:val="009E2F6B"/>
    <w:rsid w:val="009F13DC"/>
    <w:rsid w:val="009F1597"/>
    <w:rsid w:val="009F1BFE"/>
    <w:rsid w:val="009F1C2D"/>
    <w:rsid w:val="009F4289"/>
    <w:rsid w:val="009F5257"/>
    <w:rsid w:val="009F6F0B"/>
    <w:rsid w:val="009F72E8"/>
    <w:rsid w:val="00A0234E"/>
    <w:rsid w:val="00A058BD"/>
    <w:rsid w:val="00A114C3"/>
    <w:rsid w:val="00A15FC8"/>
    <w:rsid w:val="00A163D4"/>
    <w:rsid w:val="00A23C9A"/>
    <w:rsid w:val="00A276A0"/>
    <w:rsid w:val="00A27BF9"/>
    <w:rsid w:val="00A3544D"/>
    <w:rsid w:val="00A411C8"/>
    <w:rsid w:val="00A47DFC"/>
    <w:rsid w:val="00A64154"/>
    <w:rsid w:val="00A6736F"/>
    <w:rsid w:val="00A7141F"/>
    <w:rsid w:val="00A717C8"/>
    <w:rsid w:val="00A73430"/>
    <w:rsid w:val="00A80946"/>
    <w:rsid w:val="00A80A5B"/>
    <w:rsid w:val="00A8111E"/>
    <w:rsid w:val="00A83A71"/>
    <w:rsid w:val="00A866EE"/>
    <w:rsid w:val="00A8774E"/>
    <w:rsid w:val="00A90D26"/>
    <w:rsid w:val="00A91B3A"/>
    <w:rsid w:val="00A9204D"/>
    <w:rsid w:val="00A92111"/>
    <w:rsid w:val="00A93CB8"/>
    <w:rsid w:val="00A951CD"/>
    <w:rsid w:val="00A9624A"/>
    <w:rsid w:val="00A97B0C"/>
    <w:rsid w:val="00AA2FCB"/>
    <w:rsid w:val="00AA3A01"/>
    <w:rsid w:val="00AB3531"/>
    <w:rsid w:val="00AB3932"/>
    <w:rsid w:val="00AB747A"/>
    <w:rsid w:val="00AC1D63"/>
    <w:rsid w:val="00AD06F1"/>
    <w:rsid w:val="00AD0B03"/>
    <w:rsid w:val="00AD4B55"/>
    <w:rsid w:val="00AD78C9"/>
    <w:rsid w:val="00AF57A1"/>
    <w:rsid w:val="00AF7B7C"/>
    <w:rsid w:val="00B00DA2"/>
    <w:rsid w:val="00B0493B"/>
    <w:rsid w:val="00B05877"/>
    <w:rsid w:val="00B072D2"/>
    <w:rsid w:val="00B07EDC"/>
    <w:rsid w:val="00B10D3F"/>
    <w:rsid w:val="00B1148E"/>
    <w:rsid w:val="00B116BF"/>
    <w:rsid w:val="00B11723"/>
    <w:rsid w:val="00B13199"/>
    <w:rsid w:val="00B16222"/>
    <w:rsid w:val="00B17AD3"/>
    <w:rsid w:val="00B31B79"/>
    <w:rsid w:val="00B3257B"/>
    <w:rsid w:val="00B35750"/>
    <w:rsid w:val="00B413CB"/>
    <w:rsid w:val="00B462CD"/>
    <w:rsid w:val="00B507D7"/>
    <w:rsid w:val="00B51593"/>
    <w:rsid w:val="00B51A47"/>
    <w:rsid w:val="00B51D03"/>
    <w:rsid w:val="00B52BC5"/>
    <w:rsid w:val="00B5752E"/>
    <w:rsid w:val="00B6004A"/>
    <w:rsid w:val="00B65A9D"/>
    <w:rsid w:val="00B72E53"/>
    <w:rsid w:val="00B738D4"/>
    <w:rsid w:val="00B75699"/>
    <w:rsid w:val="00B771DD"/>
    <w:rsid w:val="00B804F7"/>
    <w:rsid w:val="00B822ED"/>
    <w:rsid w:val="00B8577D"/>
    <w:rsid w:val="00B87FA9"/>
    <w:rsid w:val="00B925BB"/>
    <w:rsid w:val="00B93816"/>
    <w:rsid w:val="00BA01F2"/>
    <w:rsid w:val="00BA13F4"/>
    <w:rsid w:val="00BA290F"/>
    <w:rsid w:val="00BA2E6C"/>
    <w:rsid w:val="00BA329E"/>
    <w:rsid w:val="00BA3587"/>
    <w:rsid w:val="00BA4B98"/>
    <w:rsid w:val="00BB4167"/>
    <w:rsid w:val="00BB490E"/>
    <w:rsid w:val="00BB7BAB"/>
    <w:rsid w:val="00BC17FE"/>
    <w:rsid w:val="00BC2ADB"/>
    <w:rsid w:val="00BC3E7B"/>
    <w:rsid w:val="00BD1493"/>
    <w:rsid w:val="00BD18F0"/>
    <w:rsid w:val="00BD3722"/>
    <w:rsid w:val="00BD6080"/>
    <w:rsid w:val="00BE1EBD"/>
    <w:rsid w:val="00BE2BAF"/>
    <w:rsid w:val="00BE49F7"/>
    <w:rsid w:val="00BE515A"/>
    <w:rsid w:val="00BF1A14"/>
    <w:rsid w:val="00BF46CC"/>
    <w:rsid w:val="00C02C7C"/>
    <w:rsid w:val="00C04E7A"/>
    <w:rsid w:val="00C11F53"/>
    <w:rsid w:val="00C122E1"/>
    <w:rsid w:val="00C12417"/>
    <w:rsid w:val="00C14ED7"/>
    <w:rsid w:val="00C15465"/>
    <w:rsid w:val="00C21560"/>
    <w:rsid w:val="00C25FA0"/>
    <w:rsid w:val="00C27DC9"/>
    <w:rsid w:val="00C3592F"/>
    <w:rsid w:val="00C45737"/>
    <w:rsid w:val="00C457DE"/>
    <w:rsid w:val="00C50D1C"/>
    <w:rsid w:val="00C55AAD"/>
    <w:rsid w:val="00C60C30"/>
    <w:rsid w:val="00C62A09"/>
    <w:rsid w:val="00C663F3"/>
    <w:rsid w:val="00C7374F"/>
    <w:rsid w:val="00C755BC"/>
    <w:rsid w:val="00C767D0"/>
    <w:rsid w:val="00C81260"/>
    <w:rsid w:val="00C829A4"/>
    <w:rsid w:val="00C829D1"/>
    <w:rsid w:val="00C847B1"/>
    <w:rsid w:val="00C860AD"/>
    <w:rsid w:val="00C907AF"/>
    <w:rsid w:val="00C93F6C"/>
    <w:rsid w:val="00CA05A5"/>
    <w:rsid w:val="00CA0A2B"/>
    <w:rsid w:val="00CA6523"/>
    <w:rsid w:val="00CB188C"/>
    <w:rsid w:val="00CB5144"/>
    <w:rsid w:val="00CD25AF"/>
    <w:rsid w:val="00CD7065"/>
    <w:rsid w:val="00CE430C"/>
    <w:rsid w:val="00CE795F"/>
    <w:rsid w:val="00CE7B90"/>
    <w:rsid w:val="00CF20A9"/>
    <w:rsid w:val="00CF32F1"/>
    <w:rsid w:val="00CF4468"/>
    <w:rsid w:val="00CF5866"/>
    <w:rsid w:val="00CF5AAE"/>
    <w:rsid w:val="00D03030"/>
    <w:rsid w:val="00D03457"/>
    <w:rsid w:val="00D05642"/>
    <w:rsid w:val="00D20C12"/>
    <w:rsid w:val="00D21DF5"/>
    <w:rsid w:val="00D239AC"/>
    <w:rsid w:val="00D24407"/>
    <w:rsid w:val="00D36056"/>
    <w:rsid w:val="00D36542"/>
    <w:rsid w:val="00D40C3F"/>
    <w:rsid w:val="00D42871"/>
    <w:rsid w:val="00D442CF"/>
    <w:rsid w:val="00D457D8"/>
    <w:rsid w:val="00D45CD7"/>
    <w:rsid w:val="00D5504A"/>
    <w:rsid w:val="00D60413"/>
    <w:rsid w:val="00D60D94"/>
    <w:rsid w:val="00D61DD5"/>
    <w:rsid w:val="00D66CED"/>
    <w:rsid w:val="00D7048C"/>
    <w:rsid w:val="00D70C23"/>
    <w:rsid w:val="00D71EE6"/>
    <w:rsid w:val="00D73715"/>
    <w:rsid w:val="00D74847"/>
    <w:rsid w:val="00D74C7F"/>
    <w:rsid w:val="00D8198D"/>
    <w:rsid w:val="00D84BD7"/>
    <w:rsid w:val="00D8510F"/>
    <w:rsid w:val="00D872A8"/>
    <w:rsid w:val="00D969FF"/>
    <w:rsid w:val="00DA0E64"/>
    <w:rsid w:val="00DA12A8"/>
    <w:rsid w:val="00DA3D4F"/>
    <w:rsid w:val="00DA6334"/>
    <w:rsid w:val="00DA6F05"/>
    <w:rsid w:val="00DB3CD6"/>
    <w:rsid w:val="00DB4C47"/>
    <w:rsid w:val="00DB6BB1"/>
    <w:rsid w:val="00DB7226"/>
    <w:rsid w:val="00DC4A23"/>
    <w:rsid w:val="00DC4C31"/>
    <w:rsid w:val="00DC6C01"/>
    <w:rsid w:val="00DD14DF"/>
    <w:rsid w:val="00DD247C"/>
    <w:rsid w:val="00DD2DFD"/>
    <w:rsid w:val="00DD354A"/>
    <w:rsid w:val="00DD3979"/>
    <w:rsid w:val="00DD6525"/>
    <w:rsid w:val="00DE1263"/>
    <w:rsid w:val="00DE1DC1"/>
    <w:rsid w:val="00DE44FB"/>
    <w:rsid w:val="00DE714B"/>
    <w:rsid w:val="00DF5013"/>
    <w:rsid w:val="00DF74CB"/>
    <w:rsid w:val="00DF7746"/>
    <w:rsid w:val="00E00B4F"/>
    <w:rsid w:val="00E0169D"/>
    <w:rsid w:val="00E02FE1"/>
    <w:rsid w:val="00E1171B"/>
    <w:rsid w:val="00E11D01"/>
    <w:rsid w:val="00E26DF9"/>
    <w:rsid w:val="00E336AC"/>
    <w:rsid w:val="00E426F2"/>
    <w:rsid w:val="00E43526"/>
    <w:rsid w:val="00E45588"/>
    <w:rsid w:val="00E47155"/>
    <w:rsid w:val="00E50CF4"/>
    <w:rsid w:val="00E579C6"/>
    <w:rsid w:val="00E57CB9"/>
    <w:rsid w:val="00E600E7"/>
    <w:rsid w:val="00E60BBD"/>
    <w:rsid w:val="00E60CCC"/>
    <w:rsid w:val="00E62F2E"/>
    <w:rsid w:val="00E634CE"/>
    <w:rsid w:val="00E6460D"/>
    <w:rsid w:val="00E673D5"/>
    <w:rsid w:val="00E71677"/>
    <w:rsid w:val="00E733F9"/>
    <w:rsid w:val="00E73928"/>
    <w:rsid w:val="00E752E3"/>
    <w:rsid w:val="00E77144"/>
    <w:rsid w:val="00E816C9"/>
    <w:rsid w:val="00E83370"/>
    <w:rsid w:val="00E85BBE"/>
    <w:rsid w:val="00E868ED"/>
    <w:rsid w:val="00E91583"/>
    <w:rsid w:val="00E928DB"/>
    <w:rsid w:val="00E95763"/>
    <w:rsid w:val="00E9744B"/>
    <w:rsid w:val="00EA72B7"/>
    <w:rsid w:val="00EB1F4C"/>
    <w:rsid w:val="00EB2B00"/>
    <w:rsid w:val="00EB4909"/>
    <w:rsid w:val="00EB59FD"/>
    <w:rsid w:val="00EC0204"/>
    <w:rsid w:val="00EC3BFD"/>
    <w:rsid w:val="00EC4CEC"/>
    <w:rsid w:val="00EC58C4"/>
    <w:rsid w:val="00EE42A6"/>
    <w:rsid w:val="00EE6780"/>
    <w:rsid w:val="00EF30AB"/>
    <w:rsid w:val="00EF3CF1"/>
    <w:rsid w:val="00EF7C43"/>
    <w:rsid w:val="00F00781"/>
    <w:rsid w:val="00F00E44"/>
    <w:rsid w:val="00F05E6C"/>
    <w:rsid w:val="00F16209"/>
    <w:rsid w:val="00F16CEA"/>
    <w:rsid w:val="00F20AF8"/>
    <w:rsid w:val="00F22B09"/>
    <w:rsid w:val="00F22C21"/>
    <w:rsid w:val="00F25184"/>
    <w:rsid w:val="00F25C9A"/>
    <w:rsid w:val="00F26B91"/>
    <w:rsid w:val="00F30FAB"/>
    <w:rsid w:val="00F32EB8"/>
    <w:rsid w:val="00F32EE3"/>
    <w:rsid w:val="00F42683"/>
    <w:rsid w:val="00F52899"/>
    <w:rsid w:val="00F55B87"/>
    <w:rsid w:val="00F6474E"/>
    <w:rsid w:val="00F652BE"/>
    <w:rsid w:val="00F72892"/>
    <w:rsid w:val="00F73E4D"/>
    <w:rsid w:val="00F75DBC"/>
    <w:rsid w:val="00F76374"/>
    <w:rsid w:val="00F825B0"/>
    <w:rsid w:val="00F8308C"/>
    <w:rsid w:val="00F8735C"/>
    <w:rsid w:val="00F90C12"/>
    <w:rsid w:val="00F95BC1"/>
    <w:rsid w:val="00F97B34"/>
    <w:rsid w:val="00FA2383"/>
    <w:rsid w:val="00FA2F8A"/>
    <w:rsid w:val="00FA3485"/>
    <w:rsid w:val="00FA5271"/>
    <w:rsid w:val="00FA5765"/>
    <w:rsid w:val="00FB10E8"/>
    <w:rsid w:val="00FB359B"/>
    <w:rsid w:val="00FB4B9E"/>
    <w:rsid w:val="00FC0DA1"/>
    <w:rsid w:val="00FC29A2"/>
    <w:rsid w:val="00FC6D7A"/>
    <w:rsid w:val="00FD2CD2"/>
    <w:rsid w:val="00FD3183"/>
    <w:rsid w:val="00FD6D29"/>
    <w:rsid w:val="00FF06FA"/>
    <w:rsid w:val="00FF3730"/>
    <w:rsid w:val="00FF455A"/>
    <w:rsid w:val="00FF4990"/>
    <w:rsid w:val="00FF52B1"/>
    <w:rsid w:val="00FF5DE9"/>
    <w:rsid w:val="00FF63F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7650"/>
    <o:shapelayout v:ext="edit">
      <o:idmap v:ext="edit" data="1"/>
      <o:rules v:ext="edit">
        <o:r id="V:Rule5" type="connector" idref="#_x0000_s1057"/>
        <o:r id="V:Rule6" type="connector" idref="#_x0000_s1058"/>
        <o:r id="V:Rule7" type="connector" idref="#_x0000_s1060"/>
        <o:r id="V:Rule8" type="connector" idref="#_x0000_s106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lsdException w:name="toc 2" w:semiHidden="0" w:uiPriority="39"/>
    <w:lsdException w:name="toc 3" w:semiHidden="0" w:uiPriority="39"/>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1"/>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F33F1"/>
    <w:rPr>
      <w:sz w:val="24"/>
      <w:szCs w:val="24"/>
      <w:lang w:val="es-ES" w:eastAsia="es-ES"/>
    </w:rPr>
  </w:style>
  <w:style w:type="paragraph" w:styleId="Ttulo1">
    <w:name w:val="heading 1"/>
    <w:basedOn w:val="Normal"/>
    <w:next w:val="Normal"/>
    <w:link w:val="Ttulo1Car"/>
    <w:autoRedefine/>
    <w:uiPriority w:val="99"/>
    <w:qFormat/>
    <w:rsid w:val="008B0E34"/>
    <w:pPr>
      <w:spacing w:line="360" w:lineRule="auto"/>
      <w:jc w:val="center"/>
      <w:outlineLvl w:val="0"/>
    </w:pPr>
    <w:rPr>
      <w:rFonts w:ascii="Arial" w:hAnsi="Arial" w:cs="Arial"/>
      <w:b/>
    </w:rPr>
  </w:style>
  <w:style w:type="paragraph" w:styleId="Ttulo2">
    <w:name w:val="heading 2"/>
    <w:basedOn w:val="Normal"/>
    <w:next w:val="Normal"/>
    <w:link w:val="Ttulo2Car"/>
    <w:autoRedefine/>
    <w:uiPriority w:val="99"/>
    <w:qFormat/>
    <w:rsid w:val="002A5A0F"/>
    <w:pPr>
      <w:jc w:val="both"/>
      <w:outlineLvl w:val="1"/>
    </w:pPr>
    <w:rPr>
      <w:rFonts w:ascii="Arial" w:hAnsi="Arial" w:cs="Arial"/>
      <w:b/>
      <w:sz w:val="22"/>
      <w:szCs w:val="22"/>
      <w:lang w:val="pt-BR"/>
    </w:rPr>
  </w:style>
  <w:style w:type="paragraph" w:styleId="Ttulo3">
    <w:name w:val="heading 3"/>
    <w:basedOn w:val="Normal"/>
    <w:next w:val="Normal"/>
    <w:link w:val="Ttulo3Car"/>
    <w:autoRedefine/>
    <w:uiPriority w:val="99"/>
    <w:qFormat/>
    <w:rsid w:val="002A5A0F"/>
    <w:pPr>
      <w:jc w:val="both"/>
      <w:outlineLvl w:val="2"/>
    </w:pPr>
    <w:rPr>
      <w:rFonts w:ascii="Arial" w:hAnsi="Arial" w:cs="Arial"/>
      <w:sz w:val="22"/>
      <w:szCs w:val="22"/>
    </w:rPr>
  </w:style>
  <w:style w:type="paragraph" w:styleId="Ttulo4">
    <w:name w:val="heading 4"/>
    <w:basedOn w:val="Ttulo3"/>
    <w:next w:val="Normal"/>
    <w:link w:val="Ttulo4Car"/>
    <w:autoRedefine/>
    <w:uiPriority w:val="99"/>
    <w:qFormat/>
    <w:rsid w:val="004723FB"/>
    <w:pPr>
      <w:outlineLvl w:val="3"/>
    </w:pPr>
  </w:style>
  <w:style w:type="paragraph" w:styleId="Ttulo5">
    <w:name w:val="heading 5"/>
    <w:aliases w:val="Título 5 Car Car Car"/>
    <w:basedOn w:val="Ttulo2"/>
    <w:next w:val="Normal"/>
    <w:link w:val="Ttulo5Car"/>
    <w:autoRedefine/>
    <w:uiPriority w:val="99"/>
    <w:qFormat/>
    <w:rsid w:val="00DE44FB"/>
    <w:pPr>
      <w:outlineLvl w:val="4"/>
    </w:pPr>
    <w:rPr>
      <w:b w:val="0"/>
      <w:lang w:val="es-ES"/>
    </w:rPr>
  </w:style>
  <w:style w:type="paragraph" w:styleId="Ttulo6">
    <w:name w:val="heading 6"/>
    <w:aliases w:val="Título 6 Car,Título 6 Car Car Car Car Car Car Car Car Car Car Car Car Car Car Car Car Car Car Car Car Car Car Car Car Car Car Car Car Car Car Car Car Car Car Car Car Car"/>
    <w:basedOn w:val="Normal"/>
    <w:next w:val="Normal"/>
    <w:link w:val="Ttulo6Car1"/>
    <w:uiPriority w:val="99"/>
    <w:qFormat/>
    <w:rsid w:val="003F33F1"/>
    <w:pPr>
      <w:numPr>
        <w:ilvl w:val="5"/>
        <w:numId w:val="8"/>
      </w:numPr>
      <w:spacing w:before="240" w:after="60"/>
      <w:outlineLvl w:val="5"/>
    </w:pPr>
    <w:rPr>
      <w:i/>
      <w:kern w:val="16"/>
      <w:sz w:val="22"/>
      <w:szCs w:val="20"/>
    </w:rPr>
  </w:style>
  <w:style w:type="paragraph" w:styleId="Ttulo7">
    <w:name w:val="heading 7"/>
    <w:basedOn w:val="Normal"/>
    <w:next w:val="Normal"/>
    <w:link w:val="Ttulo7Car"/>
    <w:uiPriority w:val="99"/>
    <w:qFormat/>
    <w:rsid w:val="003F33F1"/>
    <w:pPr>
      <w:numPr>
        <w:ilvl w:val="6"/>
        <w:numId w:val="8"/>
      </w:numPr>
      <w:spacing w:before="240" w:after="60"/>
      <w:outlineLvl w:val="6"/>
    </w:pPr>
    <w:rPr>
      <w:rFonts w:ascii="Arial" w:hAnsi="Arial"/>
      <w:kern w:val="16"/>
      <w:sz w:val="20"/>
      <w:szCs w:val="20"/>
    </w:rPr>
  </w:style>
  <w:style w:type="paragraph" w:styleId="Ttulo8">
    <w:name w:val="heading 8"/>
    <w:basedOn w:val="Normal"/>
    <w:next w:val="Normal"/>
    <w:link w:val="Ttulo8Car"/>
    <w:uiPriority w:val="99"/>
    <w:qFormat/>
    <w:rsid w:val="003F33F1"/>
    <w:pPr>
      <w:numPr>
        <w:ilvl w:val="7"/>
        <w:numId w:val="8"/>
      </w:numPr>
      <w:spacing w:before="240" w:after="60"/>
      <w:outlineLvl w:val="7"/>
    </w:pPr>
    <w:rPr>
      <w:rFonts w:ascii="Arial" w:hAnsi="Arial"/>
      <w:i/>
      <w:kern w:val="16"/>
      <w:sz w:val="20"/>
      <w:szCs w:val="20"/>
    </w:rPr>
  </w:style>
  <w:style w:type="paragraph" w:styleId="Ttulo9">
    <w:name w:val="heading 9"/>
    <w:basedOn w:val="Normal"/>
    <w:next w:val="Normal"/>
    <w:link w:val="Ttulo9Car"/>
    <w:uiPriority w:val="99"/>
    <w:qFormat/>
    <w:rsid w:val="003F33F1"/>
    <w:pPr>
      <w:numPr>
        <w:ilvl w:val="8"/>
        <w:numId w:val="8"/>
      </w:numPr>
      <w:spacing w:before="240" w:after="60"/>
      <w:outlineLvl w:val="8"/>
    </w:pPr>
    <w:rPr>
      <w:rFonts w:ascii="Arial" w:hAnsi="Arial"/>
      <w:i/>
      <w:kern w:val="16"/>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8B0E34"/>
    <w:rPr>
      <w:rFonts w:ascii="Arial" w:hAnsi="Arial" w:cs="Arial"/>
      <w:b/>
      <w:sz w:val="24"/>
      <w:szCs w:val="24"/>
      <w:lang w:val="es-ES" w:eastAsia="es-ES"/>
    </w:rPr>
  </w:style>
  <w:style w:type="character" w:customStyle="1" w:styleId="Ttulo2Car">
    <w:name w:val="Título 2 Car"/>
    <w:basedOn w:val="Fuentedeprrafopredeter"/>
    <w:link w:val="Ttulo2"/>
    <w:uiPriority w:val="99"/>
    <w:locked/>
    <w:rsid w:val="002A5A0F"/>
    <w:rPr>
      <w:rFonts w:ascii="Arial" w:hAnsi="Arial" w:cs="Arial"/>
      <w:b/>
      <w:sz w:val="22"/>
      <w:szCs w:val="22"/>
      <w:lang w:val="pt-BR" w:eastAsia="es-ES"/>
    </w:rPr>
  </w:style>
  <w:style w:type="character" w:customStyle="1" w:styleId="Ttulo3Car">
    <w:name w:val="Título 3 Car"/>
    <w:basedOn w:val="Fuentedeprrafopredeter"/>
    <w:link w:val="Ttulo3"/>
    <w:uiPriority w:val="99"/>
    <w:locked/>
    <w:rsid w:val="002A5A0F"/>
    <w:rPr>
      <w:rFonts w:ascii="Arial" w:hAnsi="Arial" w:cs="Arial"/>
      <w:sz w:val="22"/>
      <w:szCs w:val="22"/>
      <w:lang w:val="es-ES" w:eastAsia="es-ES"/>
    </w:rPr>
  </w:style>
  <w:style w:type="character" w:customStyle="1" w:styleId="Ttulo4Car">
    <w:name w:val="Título 4 Car"/>
    <w:basedOn w:val="Fuentedeprrafopredeter"/>
    <w:link w:val="Ttulo4"/>
    <w:uiPriority w:val="99"/>
    <w:locked/>
    <w:rsid w:val="004723FB"/>
    <w:rPr>
      <w:rFonts w:ascii="Arial" w:hAnsi="Arial" w:cs="Arial"/>
      <w:sz w:val="22"/>
      <w:szCs w:val="22"/>
      <w:lang w:val="es-ES" w:eastAsia="es-ES"/>
    </w:rPr>
  </w:style>
  <w:style w:type="character" w:customStyle="1" w:styleId="Ttulo5Car">
    <w:name w:val="Título 5 Car"/>
    <w:aliases w:val="Título 5 Car Car Car Car"/>
    <w:basedOn w:val="Fuentedeprrafopredeter"/>
    <w:link w:val="Ttulo5"/>
    <w:uiPriority w:val="99"/>
    <w:locked/>
    <w:rsid w:val="00DE44FB"/>
    <w:rPr>
      <w:rFonts w:ascii="Arial" w:hAnsi="Arial" w:cs="Arial"/>
      <w:sz w:val="22"/>
      <w:szCs w:val="22"/>
      <w:lang w:val="es-ES" w:eastAsia="es-ES"/>
    </w:rPr>
  </w:style>
  <w:style w:type="character" w:customStyle="1" w:styleId="Ttulo6Car1">
    <w:name w:val="Título 6 Car1"/>
    <w:aliases w:val="Título 6 Car Car,Título 6 Car Car Car Car Car Car Car Car Car Car Car Car Car Car Car Car Car Car Car Car Car Car Car Car Car Car Car Car Car Car Car Car Car Car Car Car Car Car"/>
    <w:basedOn w:val="Fuentedeprrafopredeter"/>
    <w:link w:val="Ttulo6"/>
    <w:uiPriority w:val="99"/>
    <w:locked/>
    <w:rsid w:val="00427748"/>
    <w:rPr>
      <w:i/>
      <w:kern w:val="16"/>
      <w:szCs w:val="20"/>
    </w:rPr>
  </w:style>
  <w:style w:type="character" w:customStyle="1" w:styleId="Ttulo7Car">
    <w:name w:val="Título 7 Car"/>
    <w:basedOn w:val="Fuentedeprrafopredeter"/>
    <w:link w:val="Ttulo7"/>
    <w:uiPriority w:val="99"/>
    <w:locked/>
    <w:rsid w:val="00427748"/>
    <w:rPr>
      <w:rFonts w:ascii="Arial" w:hAnsi="Arial"/>
      <w:kern w:val="16"/>
      <w:sz w:val="20"/>
      <w:szCs w:val="20"/>
    </w:rPr>
  </w:style>
  <w:style w:type="character" w:customStyle="1" w:styleId="Ttulo8Car">
    <w:name w:val="Título 8 Car"/>
    <w:basedOn w:val="Fuentedeprrafopredeter"/>
    <w:link w:val="Ttulo8"/>
    <w:uiPriority w:val="99"/>
    <w:locked/>
    <w:rsid w:val="00427748"/>
    <w:rPr>
      <w:rFonts w:ascii="Arial" w:hAnsi="Arial"/>
      <w:i/>
      <w:kern w:val="16"/>
      <w:sz w:val="20"/>
      <w:szCs w:val="20"/>
    </w:rPr>
  </w:style>
  <w:style w:type="character" w:customStyle="1" w:styleId="Ttulo9Car">
    <w:name w:val="Título 9 Car"/>
    <w:basedOn w:val="Fuentedeprrafopredeter"/>
    <w:link w:val="Ttulo9"/>
    <w:uiPriority w:val="99"/>
    <w:locked/>
    <w:rsid w:val="00427748"/>
    <w:rPr>
      <w:rFonts w:ascii="Arial" w:hAnsi="Arial"/>
      <w:i/>
      <w:kern w:val="16"/>
      <w:sz w:val="18"/>
      <w:szCs w:val="20"/>
    </w:rPr>
  </w:style>
  <w:style w:type="paragraph" w:styleId="Textonotapie">
    <w:name w:val="footnote text"/>
    <w:basedOn w:val="Normal"/>
    <w:link w:val="TextonotapieCar"/>
    <w:uiPriority w:val="99"/>
    <w:semiHidden/>
    <w:rsid w:val="003F33F1"/>
    <w:rPr>
      <w:sz w:val="20"/>
      <w:szCs w:val="20"/>
    </w:rPr>
  </w:style>
  <w:style w:type="character" w:customStyle="1" w:styleId="TextonotapieCar">
    <w:name w:val="Texto nota pie Car"/>
    <w:basedOn w:val="Fuentedeprrafopredeter"/>
    <w:link w:val="Textonotapie"/>
    <w:uiPriority w:val="99"/>
    <w:semiHidden/>
    <w:locked/>
    <w:rsid w:val="00602697"/>
    <w:rPr>
      <w:rFonts w:cs="Times New Roman"/>
    </w:rPr>
  </w:style>
  <w:style w:type="character" w:styleId="Refdenotaalpie">
    <w:name w:val="footnote reference"/>
    <w:basedOn w:val="Fuentedeprrafopredeter"/>
    <w:uiPriority w:val="99"/>
    <w:semiHidden/>
    <w:rsid w:val="003F33F1"/>
    <w:rPr>
      <w:rFonts w:cs="Times New Roman"/>
      <w:vertAlign w:val="superscript"/>
    </w:rPr>
  </w:style>
  <w:style w:type="paragraph" w:styleId="Textoindependiente">
    <w:name w:val="Body Text"/>
    <w:basedOn w:val="Normal"/>
    <w:link w:val="TextoindependienteCar"/>
    <w:uiPriority w:val="99"/>
    <w:rsid w:val="003F33F1"/>
    <w:pPr>
      <w:jc w:val="both"/>
    </w:pPr>
    <w:rPr>
      <w:sz w:val="20"/>
      <w:szCs w:val="20"/>
    </w:rPr>
  </w:style>
  <w:style w:type="character" w:customStyle="1" w:styleId="TextoindependienteCar">
    <w:name w:val="Texto independiente Car"/>
    <w:basedOn w:val="Fuentedeprrafopredeter"/>
    <w:link w:val="Textoindependiente"/>
    <w:uiPriority w:val="99"/>
    <w:locked/>
    <w:rsid w:val="00602697"/>
    <w:rPr>
      <w:rFonts w:cs="Times New Roman"/>
    </w:rPr>
  </w:style>
  <w:style w:type="paragraph" w:styleId="Listaconvietas2">
    <w:name w:val="List Bullet 2"/>
    <w:basedOn w:val="Normal"/>
    <w:autoRedefine/>
    <w:uiPriority w:val="99"/>
    <w:rsid w:val="003F33F1"/>
    <w:pPr>
      <w:numPr>
        <w:numId w:val="9"/>
      </w:numPr>
      <w:tabs>
        <w:tab w:val="clear" w:pos="1065"/>
        <w:tab w:val="num" w:pos="360"/>
      </w:tabs>
      <w:ind w:left="360"/>
    </w:pPr>
    <w:rPr>
      <w:sz w:val="20"/>
      <w:szCs w:val="20"/>
    </w:rPr>
  </w:style>
  <w:style w:type="paragraph" w:customStyle="1" w:styleId="Contenidodelmarco">
    <w:name w:val="Contenido del marco"/>
    <w:basedOn w:val="Textoindependiente"/>
    <w:uiPriority w:val="99"/>
    <w:rsid w:val="003F33F1"/>
    <w:pPr>
      <w:widowControl w:val="0"/>
      <w:suppressAutoHyphens/>
      <w:spacing w:after="120" w:line="300" w:lineRule="auto"/>
    </w:pPr>
    <w:rPr>
      <w:sz w:val="24"/>
      <w:lang w:val="es-ES_tradnl"/>
    </w:rPr>
  </w:style>
  <w:style w:type="paragraph" w:styleId="Sangradetextonormal">
    <w:name w:val="Body Text Indent"/>
    <w:basedOn w:val="Normal"/>
    <w:link w:val="SangradetextonormalCar"/>
    <w:uiPriority w:val="99"/>
    <w:rsid w:val="003F33F1"/>
    <w:pPr>
      <w:spacing w:after="120"/>
      <w:ind w:left="283"/>
    </w:pPr>
  </w:style>
  <w:style w:type="character" w:customStyle="1" w:styleId="SangradetextonormalCar">
    <w:name w:val="Sangría de texto normal Car"/>
    <w:basedOn w:val="Fuentedeprrafopredeter"/>
    <w:link w:val="Sangradetextonormal"/>
    <w:uiPriority w:val="99"/>
    <w:semiHidden/>
    <w:locked/>
    <w:rsid w:val="00427748"/>
    <w:rPr>
      <w:rFonts w:cs="Times New Roman"/>
      <w:sz w:val="24"/>
      <w:szCs w:val="24"/>
    </w:rPr>
  </w:style>
  <w:style w:type="character" w:styleId="Hipervnculo">
    <w:name w:val="Hyperlink"/>
    <w:basedOn w:val="Fuentedeprrafopredeter"/>
    <w:uiPriority w:val="99"/>
    <w:rsid w:val="003F33F1"/>
    <w:rPr>
      <w:rFonts w:cs="Times New Roman"/>
      <w:color w:val="0000FF"/>
      <w:u w:val="single"/>
    </w:rPr>
  </w:style>
  <w:style w:type="paragraph" w:customStyle="1" w:styleId="Firstparagraph">
    <w:name w:val="First paragraph"/>
    <w:basedOn w:val="Normal"/>
    <w:next w:val="Normal"/>
    <w:uiPriority w:val="99"/>
    <w:rsid w:val="003F33F1"/>
    <w:pPr>
      <w:spacing w:line="260" w:lineRule="exact"/>
      <w:jc w:val="both"/>
    </w:pPr>
    <w:rPr>
      <w:szCs w:val="20"/>
      <w:lang w:val="en-US"/>
    </w:rPr>
  </w:style>
  <w:style w:type="table" w:styleId="Tablaconcuadrcula">
    <w:name w:val="Table Grid"/>
    <w:basedOn w:val="Tablanormal"/>
    <w:uiPriority w:val="1"/>
    <w:rsid w:val="003F33F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45">
    <w:name w:val="estilo45"/>
    <w:basedOn w:val="Normal"/>
    <w:uiPriority w:val="99"/>
    <w:rsid w:val="003F33F1"/>
    <w:pPr>
      <w:spacing w:before="100" w:beforeAutospacing="1" w:after="100" w:afterAutospacing="1"/>
    </w:pPr>
    <w:rPr>
      <w:sz w:val="18"/>
      <w:szCs w:val="18"/>
    </w:rPr>
  </w:style>
  <w:style w:type="paragraph" w:customStyle="1" w:styleId="Authors">
    <w:name w:val="Authors"/>
    <w:basedOn w:val="Normal"/>
    <w:next w:val="Normal"/>
    <w:uiPriority w:val="99"/>
    <w:rsid w:val="003F33F1"/>
    <w:pPr>
      <w:framePr w:w="9072" w:hSpace="187" w:vSpace="187" w:wrap="notBeside" w:vAnchor="text" w:hAnchor="page" w:xAlign="center" w:y="1"/>
      <w:autoSpaceDE w:val="0"/>
      <w:autoSpaceDN w:val="0"/>
      <w:spacing w:after="320"/>
      <w:jc w:val="center"/>
    </w:pPr>
    <w:rPr>
      <w:sz w:val="22"/>
      <w:szCs w:val="22"/>
      <w:lang w:val="en-US" w:eastAsia="en-US"/>
    </w:rPr>
  </w:style>
  <w:style w:type="paragraph" w:styleId="Piedepgina">
    <w:name w:val="footer"/>
    <w:basedOn w:val="Normal"/>
    <w:link w:val="PiedepginaCar"/>
    <w:uiPriority w:val="99"/>
    <w:rsid w:val="003F33F1"/>
    <w:pPr>
      <w:tabs>
        <w:tab w:val="center" w:pos="4252"/>
        <w:tab w:val="right" w:pos="8504"/>
      </w:tabs>
    </w:pPr>
    <w:rPr>
      <w:rFonts w:ascii="Arial" w:hAnsi="Arial"/>
      <w:kern w:val="16"/>
      <w:szCs w:val="20"/>
    </w:rPr>
  </w:style>
  <w:style w:type="character" w:customStyle="1" w:styleId="PiedepginaCar">
    <w:name w:val="Pie de página Car"/>
    <w:basedOn w:val="Fuentedeprrafopredeter"/>
    <w:link w:val="Piedepgina"/>
    <w:uiPriority w:val="99"/>
    <w:locked/>
    <w:rsid w:val="00427748"/>
    <w:rPr>
      <w:rFonts w:cs="Times New Roman"/>
      <w:sz w:val="24"/>
      <w:szCs w:val="24"/>
    </w:rPr>
  </w:style>
  <w:style w:type="paragraph" w:styleId="Ttulo">
    <w:name w:val="Title"/>
    <w:basedOn w:val="Normal"/>
    <w:link w:val="TtuloCar"/>
    <w:uiPriority w:val="99"/>
    <w:qFormat/>
    <w:rsid w:val="003F33F1"/>
    <w:pPr>
      <w:jc w:val="center"/>
    </w:pPr>
    <w:rPr>
      <w:b/>
      <w:szCs w:val="20"/>
    </w:rPr>
  </w:style>
  <w:style w:type="character" w:customStyle="1" w:styleId="TtuloCar">
    <w:name w:val="Título Car"/>
    <w:basedOn w:val="Fuentedeprrafopredeter"/>
    <w:link w:val="Ttulo"/>
    <w:uiPriority w:val="99"/>
    <w:locked/>
    <w:rsid w:val="00427748"/>
    <w:rPr>
      <w:rFonts w:ascii="Cambria" w:hAnsi="Cambria" w:cs="Times New Roman"/>
      <w:b/>
      <w:bCs/>
      <w:kern w:val="28"/>
      <w:sz w:val="32"/>
      <w:szCs w:val="32"/>
    </w:rPr>
  </w:style>
  <w:style w:type="paragraph" w:styleId="Listaconvietas">
    <w:name w:val="List Bullet"/>
    <w:basedOn w:val="Normal"/>
    <w:autoRedefine/>
    <w:uiPriority w:val="99"/>
    <w:rsid w:val="003F33F1"/>
    <w:pPr>
      <w:tabs>
        <w:tab w:val="num" w:pos="360"/>
      </w:tabs>
      <w:ind w:left="360" w:hanging="360"/>
    </w:pPr>
    <w:rPr>
      <w:sz w:val="20"/>
      <w:szCs w:val="20"/>
    </w:rPr>
  </w:style>
  <w:style w:type="paragraph" w:styleId="Textoindependiente2">
    <w:name w:val="Body Text 2"/>
    <w:basedOn w:val="Normal"/>
    <w:link w:val="Textoindependiente2Car"/>
    <w:uiPriority w:val="99"/>
    <w:rsid w:val="003F33F1"/>
    <w:pPr>
      <w:spacing w:after="120" w:line="480" w:lineRule="auto"/>
    </w:pPr>
  </w:style>
  <w:style w:type="character" w:customStyle="1" w:styleId="Textoindependiente2Car">
    <w:name w:val="Texto independiente 2 Car"/>
    <w:basedOn w:val="Fuentedeprrafopredeter"/>
    <w:link w:val="Textoindependiente2"/>
    <w:uiPriority w:val="99"/>
    <w:semiHidden/>
    <w:locked/>
    <w:rsid w:val="00427748"/>
    <w:rPr>
      <w:rFonts w:cs="Times New Roman"/>
      <w:sz w:val="24"/>
      <w:szCs w:val="24"/>
    </w:rPr>
  </w:style>
  <w:style w:type="paragraph" w:styleId="Textoindependiente3">
    <w:name w:val="Body Text 3"/>
    <w:basedOn w:val="Normal"/>
    <w:link w:val="Textoindependiente3Car"/>
    <w:uiPriority w:val="99"/>
    <w:rsid w:val="003F33F1"/>
    <w:pPr>
      <w:spacing w:after="120"/>
    </w:pPr>
    <w:rPr>
      <w:sz w:val="16"/>
      <w:szCs w:val="16"/>
    </w:rPr>
  </w:style>
  <w:style w:type="character" w:customStyle="1" w:styleId="Textoindependiente3Car">
    <w:name w:val="Texto independiente 3 Car"/>
    <w:basedOn w:val="Fuentedeprrafopredeter"/>
    <w:link w:val="Textoindependiente3"/>
    <w:uiPriority w:val="99"/>
    <w:semiHidden/>
    <w:locked/>
    <w:rsid w:val="00427748"/>
    <w:rPr>
      <w:rFonts w:cs="Times New Roman"/>
      <w:sz w:val="16"/>
      <w:szCs w:val="16"/>
    </w:rPr>
  </w:style>
  <w:style w:type="paragraph" w:styleId="Sangra2detindependiente">
    <w:name w:val="Body Text Indent 2"/>
    <w:basedOn w:val="Normal"/>
    <w:link w:val="Sangra2detindependienteCar"/>
    <w:uiPriority w:val="99"/>
    <w:rsid w:val="003F33F1"/>
    <w:pPr>
      <w:spacing w:line="360" w:lineRule="auto"/>
      <w:ind w:left="1080"/>
      <w:jc w:val="both"/>
    </w:pPr>
    <w:rPr>
      <w:b/>
      <w:bCs/>
    </w:rPr>
  </w:style>
  <w:style w:type="character" w:customStyle="1" w:styleId="Sangra2detindependienteCar">
    <w:name w:val="Sangría 2 de t. independiente Car"/>
    <w:basedOn w:val="Fuentedeprrafopredeter"/>
    <w:link w:val="Sangra2detindependiente"/>
    <w:uiPriority w:val="99"/>
    <w:semiHidden/>
    <w:locked/>
    <w:rsid w:val="00427748"/>
    <w:rPr>
      <w:rFonts w:cs="Times New Roman"/>
      <w:sz w:val="24"/>
      <w:szCs w:val="24"/>
    </w:rPr>
  </w:style>
  <w:style w:type="paragraph" w:customStyle="1" w:styleId="Vieta16">
    <w:name w:val="Viñeta 16"/>
    <w:basedOn w:val="Normal"/>
    <w:uiPriority w:val="99"/>
    <w:rsid w:val="00FB4B9E"/>
    <w:pPr>
      <w:widowControl w:val="0"/>
      <w:tabs>
        <w:tab w:val="left" w:pos="1361"/>
      </w:tabs>
      <w:spacing w:after="283" w:line="278" w:lineRule="auto"/>
      <w:ind w:left="1361" w:hanging="454"/>
      <w:jc w:val="both"/>
    </w:pPr>
    <w:rPr>
      <w:rFonts w:ascii="Switzerland" w:hAnsi="Switzerland"/>
      <w:sz w:val="22"/>
      <w:szCs w:val="20"/>
    </w:rPr>
  </w:style>
  <w:style w:type="character" w:styleId="Nmerodepgina">
    <w:name w:val="page number"/>
    <w:basedOn w:val="Fuentedeprrafopredeter"/>
    <w:uiPriority w:val="99"/>
    <w:rsid w:val="0045402A"/>
    <w:rPr>
      <w:rFonts w:cs="Times New Roman"/>
    </w:rPr>
  </w:style>
  <w:style w:type="paragraph" w:styleId="Encabezado">
    <w:name w:val="header"/>
    <w:basedOn w:val="Normal"/>
    <w:link w:val="EncabezadoCar"/>
    <w:uiPriority w:val="99"/>
    <w:rsid w:val="00652E8F"/>
    <w:pPr>
      <w:tabs>
        <w:tab w:val="center" w:pos="4252"/>
        <w:tab w:val="right" w:pos="8504"/>
      </w:tabs>
    </w:pPr>
  </w:style>
  <w:style w:type="character" w:customStyle="1" w:styleId="EncabezadoCar">
    <w:name w:val="Encabezado Car"/>
    <w:basedOn w:val="Fuentedeprrafopredeter"/>
    <w:link w:val="Encabezado"/>
    <w:uiPriority w:val="99"/>
    <w:locked/>
    <w:rsid w:val="00427748"/>
    <w:rPr>
      <w:rFonts w:cs="Times New Roman"/>
      <w:sz w:val="24"/>
      <w:szCs w:val="24"/>
    </w:rPr>
  </w:style>
  <w:style w:type="paragraph" w:customStyle="1" w:styleId="Textosubseccin">
    <w:name w:val="Texto subsección"/>
    <w:basedOn w:val="Normal"/>
    <w:link w:val="TextosubseccinCar"/>
    <w:uiPriority w:val="99"/>
    <w:rsid w:val="0046507A"/>
    <w:pPr>
      <w:spacing w:after="360"/>
      <w:ind w:left="720"/>
      <w:jc w:val="both"/>
    </w:pPr>
    <w:rPr>
      <w:rFonts w:ascii="Calibri" w:hAnsi="Calibri"/>
      <w:sz w:val="22"/>
      <w:szCs w:val="22"/>
      <w:lang w:eastAsia="en-US"/>
    </w:rPr>
  </w:style>
  <w:style w:type="character" w:customStyle="1" w:styleId="TextosubseccinCar">
    <w:name w:val="Texto subsección Car"/>
    <w:basedOn w:val="Fuentedeprrafopredeter"/>
    <w:link w:val="Textosubseccin"/>
    <w:uiPriority w:val="99"/>
    <w:locked/>
    <w:rsid w:val="0046507A"/>
    <w:rPr>
      <w:rFonts w:ascii="Calibri" w:hAnsi="Calibri" w:cs="Times New Roman"/>
      <w:sz w:val="22"/>
      <w:szCs w:val="22"/>
      <w:lang w:val="es-ES" w:eastAsia="en-US" w:bidi="ar-SA"/>
    </w:rPr>
  </w:style>
  <w:style w:type="paragraph" w:styleId="Epgrafe">
    <w:name w:val="caption"/>
    <w:basedOn w:val="Normal"/>
    <w:next w:val="Normal"/>
    <w:uiPriority w:val="99"/>
    <w:qFormat/>
    <w:rsid w:val="0046507A"/>
    <w:pPr>
      <w:spacing w:after="360"/>
    </w:pPr>
    <w:rPr>
      <w:rFonts w:ascii="Calibri" w:hAnsi="Calibri"/>
      <w:b/>
      <w:bCs/>
      <w:sz w:val="20"/>
      <w:szCs w:val="20"/>
      <w:lang w:eastAsia="en-US"/>
    </w:rPr>
  </w:style>
  <w:style w:type="paragraph" w:customStyle="1" w:styleId="TextoSubsubseccin">
    <w:name w:val="Texto Subsubsección"/>
    <w:basedOn w:val="Normal"/>
    <w:link w:val="TextoSubsubseccinCar"/>
    <w:uiPriority w:val="99"/>
    <w:rsid w:val="0046507A"/>
    <w:pPr>
      <w:spacing w:after="360"/>
      <w:ind w:left="1080"/>
      <w:jc w:val="both"/>
    </w:pPr>
    <w:rPr>
      <w:rFonts w:ascii="Calibri" w:hAnsi="Calibri"/>
      <w:sz w:val="22"/>
      <w:szCs w:val="22"/>
      <w:lang w:val="es-CO" w:eastAsia="en-US"/>
    </w:rPr>
  </w:style>
  <w:style w:type="character" w:customStyle="1" w:styleId="TextoSubsubseccinCar">
    <w:name w:val="Texto Subsubsección Car"/>
    <w:basedOn w:val="Fuentedeprrafopredeter"/>
    <w:link w:val="TextoSubsubseccin"/>
    <w:uiPriority w:val="99"/>
    <w:locked/>
    <w:rsid w:val="0046507A"/>
    <w:rPr>
      <w:rFonts w:ascii="Calibri" w:hAnsi="Calibri" w:cs="Times New Roman"/>
      <w:sz w:val="22"/>
      <w:szCs w:val="22"/>
      <w:lang w:val="es-CO" w:eastAsia="en-US" w:bidi="ar-SA"/>
    </w:rPr>
  </w:style>
  <w:style w:type="paragraph" w:styleId="Textodeglobo">
    <w:name w:val="Balloon Text"/>
    <w:basedOn w:val="Normal"/>
    <w:link w:val="TextodegloboCar"/>
    <w:uiPriority w:val="99"/>
    <w:rsid w:val="002932E0"/>
    <w:rPr>
      <w:rFonts w:ascii="Tahoma" w:hAnsi="Tahoma" w:cs="Tahoma"/>
      <w:sz w:val="16"/>
      <w:szCs w:val="16"/>
    </w:rPr>
  </w:style>
  <w:style w:type="character" w:customStyle="1" w:styleId="TextodegloboCar">
    <w:name w:val="Texto de globo Car"/>
    <w:basedOn w:val="Fuentedeprrafopredeter"/>
    <w:link w:val="Textodeglobo"/>
    <w:uiPriority w:val="99"/>
    <w:locked/>
    <w:rsid w:val="002932E0"/>
    <w:rPr>
      <w:rFonts w:ascii="Tahoma" w:hAnsi="Tahoma" w:cs="Tahoma"/>
      <w:sz w:val="16"/>
      <w:szCs w:val="16"/>
    </w:rPr>
  </w:style>
  <w:style w:type="paragraph" w:customStyle="1" w:styleId="Default">
    <w:name w:val="Default"/>
    <w:uiPriority w:val="99"/>
    <w:rsid w:val="00F05E6C"/>
    <w:pPr>
      <w:autoSpaceDE w:val="0"/>
      <w:autoSpaceDN w:val="0"/>
      <w:adjustRightInd w:val="0"/>
    </w:pPr>
    <w:rPr>
      <w:rFonts w:ascii="Arial" w:hAnsi="Arial" w:cs="Arial"/>
      <w:color w:val="000000"/>
      <w:sz w:val="24"/>
      <w:szCs w:val="24"/>
      <w:lang w:val="es-ES" w:eastAsia="es-ES"/>
    </w:rPr>
  </w:style>
  <w:style w:type="character" w:styleId="Refdecomentario">
    <w:name w:val="annotation reference"/>
    <w:basedOn w:val="Fuentedeprrafopredeter"/>
    <w:uiPriority w:val="99"/>
    <w:rsid w:val="00567616"/>
    <w:rPr>
      <w:rFonts w:cs="Times New Roman"/>
      <w:sz w:val="16"/>
      <w:szCs w:val="16"/>
    </w:rPr>
  </w:style>
  <w:style w:type="paragraph" w:styleId="Textocomentario">
    <w:name w:val="annotation text"/>
    <w:basedOn w:val="Normal"/>
    <w:link w:val="TextocomentarioCar"/>
    <w:uiPriority w:val="99"/>
    <w:rsid w:val="00567616"/>
    <w:rPr>
      <w:sz w:val="20"/>
      <w:szCs w:val="20"/>
    </w:rPr>
  </w:style>
  <w:style w:type="character" w:customStyle="1" w:styleId="TextocomentarioCar">
    <w:name w:val="Texto comentario Car"/>
    <w:basedOn w:val="Fuentedeprrafopredeter"/>
    <w:link w:val="Textocomentario"/>
    <w:uiPriority w:val="99"/>
    <w:locked/>
    <w:rsid w:val="00567616"/>
    <w:rPr>
      <w:rFonts w:cs="Times New Roman"/>
      <w:lang w:val="es-ES" w:eastAsia="es-ES"/>
    </w:rPr>
  </w:style>
  <w:style w:type="paragraph" w:styleId="Asuntodelcomentario">
    <w:name w:val="annotation subject"/>
    <w:basedOn w:val="Textocomentario"/>
    <w:next w:val="Textocomentario"/>
    <w:link w:val="AsuntodelcomentarioCar"/>
    <w:uiPriority w:val="99"/>
    <w:rsid w:val="00567616"/>
    <w:rPr>
      <w:b/>
      <w:bCs/>
    </w:rPr>
  </w:style>
  <w:style w:type="character" w:customStyle="1" w:styleId="AsuntodelcomentarioCar">
    <w:name w:val="Asunto del comentario Car"/>
    <w:basedOn w:val="TextocomentarioCar"/>
    <w:link w:val="Asuntodelcomentario"/>
    <w:uiPriority w:val="99"/>
    <w:locked/>
    <w:rsid w:val="00567616"/>
    <w:rPr>
      <w:b/>
      <w:bCs/>
    </w:rPr>
  </w:style>
  <w:style w:type="character" w:styleId="Hipervnculovisitado">
    <w:name w:val="FollowedHyperlink"/>
    <w:basedOn w:val="Fuentedeprrafopredeter"/>
    <w:uiPriority w:val="99"/>
    <w:rsid w:val="005E68F3"/>
    <w:rPr>
      <w:rFonts w:cs="Times New Roman"/>
      <w:color w:val="800080"/>
      <w:u w:val="single"/>
    </w:rPr>
  </w:style>
  <w:style w:type="paragraph" w:styleId="Prrafodelista">
    <w:name w:val="List Paragraph"/>
    <w:basedOn w:val="Normal"/>
    <w:uiPriority w:val="34"/>
    <w:qFormat/>
    <w:rsid w:val="0059276D"/>
    <w:pPr>
      <w:ind w:left="720"/>
      <w:contextualSpacing/>
    </w:pPr>
    <w:rPr>
      <w:rFonts w:ascii="Calibri" w:hAnsi="Calibri"/>
      <w:lang w:val="es-ES_tradnl"/>
    </w:rPr>
  </w:style>
  <w:style w:type="paragraph" w:customStyle="1" w:styleId="font5">
    <w:name w:val="font5"/>
    <w:basedOn w:val="Normal"/>
    <w:uiPriority w:val="99"/>
    <w:rsid w:val="006A4045"/>
    <w:pPr>
      <w:spacing w:before="100" w:beforeAutospacing="1" w:after="100" w:afterAutospacing="1"/>
    </w:pPr>
    <w:rPr>
      <w:rFonts w:ascii="Arial" w:hAnsi="Arial" w:cs="Arial"/>
      <w:b/>
      <w:bCs/>
      <w:color w:val="000000"/>
      <w:sz w:val="20"/>
      <w:szCs w:val="20"/>
      <w:lang w:val="es-CO" w:eastAsia="es-CO"/>
    </w:rPr>
  </w:style>
  <w:style w:type="paragraph" w:customStyle="1" w:styleId="font6">
    <w:name w:val="font6"/>
    <w:basedOn w:val="Normal"/>
    <w:uiPriority w:val="99"/>
    <w:rsid w:val="006A4045"/>
    <w:pPr>
      <w:spacing w:before="100" w:beforeAutospacing="1" w:after="100" w:afterAutospacing="1"/>
    </w:pPr>
    <w:rPr>
      <w:rFonts w:ascii="Arial" w:hAnsi="Arial" w:cs="Arial"/>
      <w:color w:val="000000"/>
      <w:sz w:val="20"/>
      <w:szCs w:val="20"/>
      <w:lang w:val="es-CO" w:eastAsia="es-CO"/>
    </w:rPr>
  </w:style>
  <w:style w:type="paragraph" w:customStyle="1" w:styleId="xl63">
    <w:name w:val="xl63"/>
    <w:basedOn w:val="Normal"/>
    <w:uiPriority w:val="99"/>
    <w:rsid w:val="006A4045"/>
    <w:pPr>
      <w:spacing w:before="100" w:beforeAutospacing="1" w:after="100" w:afterAutospacing="1"/>
      <w:textAlignment w:val="center"/>
    </w:pPr>
    <w:rPr>
      <w:lang w:val="es-CO" w:eastAsia="es-CO"/>
    </w:rPr>
  </w:style>
  <w:style w:type="paragraph" w:customStyle="1" w:styleId="xl64">
    <w:name w:val="xl64"/>
    <w:basedOn w:val="Normal"/>
    <w:uiPriority w:val="99"/>
    <w:rsid w:val="006A4045"/>
    <w:pPr>
      <w:spacing w:before="100" w:beforeAutospacing="1" w:after="100" w:afterAutospacing="1"/>
      <w:textAlignment w:val="center"/>
    </w:pPr>
    <w:rPr>
      <w:lang w:val="es-CO" w:eastAsia="es-CO"/>
    </w:rPr>
  </w:style>
  <w:style w:type="paragraph" w:customStyle="1" w:styleId="xl65">
    <w:name w:val="xl65"/>
    <w:basedOn w:val="Normal"/>
    <w:uiPriority w:val="99"/>
    <w:rsid w:val="006A4045"/>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66">
    <w:name w:val="xl66"/>
    <w:basedOn w:val="Normal"/>
    <w:uiPriority w:val="99"/>
    <w:rsid w:val="006A4045"/>
    <w:pPr>
      <w:pBdr>
        <w:top w:val="single" w:sz="8" w:space="0" w:color="auto"/>
        <w:left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67">
    <w:name w:val="xl67"/>
    <w:basedOn w:val="Normal"/>
    <w:uiPriority w:val="99"/>
    <w:rsid w:val="006A4045"/>
    <w:pPr>
      <w:pBdr>
        <w:top w:val="single" w:sz="8" w:space="0" w:color="auto"/>
        <w:left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68">
    <w:name w:val="xl68"/>
    <w:basedOn w:val="Normal"/>
    <w:uiPriority w:val="99"/>
    <w:rsid w:val="006A4045"/>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69">
    <w:name w:val="xl69"/>
    <w:basedOn w:val="Normal"/>
    <w:uiPriority w:val="99"/>
    <w:rsid w:val="006A4045"/>
    <w:pPr>
      <w:pBdr>
        <w:left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0">
    <w:name w:val="xl70"/>
    <w:basedOn w:val="Normal"/>
    <w:uiPriority w:val="99"/>
    <w:rsid w:val="006A4045"/>
    <w:pPr>
      <w:pBdr>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1">
    <w:name w:val="xl71"/>
    <w:basedOn w:val="Normal"/>
    <w:uiPriority w:val="99"/>
    <w:rsid w:val="006A4045"/>
    <w:pPr>
      <w:pBdr>
        <w:top w:val="single" w:sz="8" w:space="0" w:color="auto"/>
        <w:left w:val="single" w:sz="8" w:space="0" w:color="auto"/>
        <w:bottom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72">
    <w:name w:val="xl72"/>
    <w:basedOn w:val="Normal"/>
    <w:uiPriority w:val="99"/>
    <w:rsid w:val="006A4045"/>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3">
    <w:name w:val="xl73"/>
    <w:basedOn w:val="Normal"/>
    <w:uiPriority w:val="99"/>
    <w:rsid w:val="006A4045"/>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4">
    <w:name w:val="xl74"/>
    <w:basedOn w:val="Normal"/>
    <w:uiPriority w:val="99"/>
    <w:rsid w:val="006A4045"/>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5">
    <w:name w:val="xl75"/>
    <w:basedOn w:val="Normal"/>
    <w:uiPriority w:val="99"/>
    <w:rsid w:val="006A4045"/>
    <w:pPr>
      <w:pBdr>
        <w:top w:val="single" w:sz="8"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6">
    <w:name w:val="xl76"/>
    <w:basedOn w:val="Normal"/>
    <w:uiPriority w:val="99"/>
    <w:rsid w:val="006A4045"/>
    <w:pPr>
      <w:pBdr>
        <w:top w:val="single" w:sz="8" w:space="0" w:color="auto"/>
        <w:left w:val="single" w:sz="4"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7">
    <w:name w:val="xl77"/>
    <w:basedOn w:val="Normal"/>
    <w:uiPriority w:val="99"/>
    <w:rsid w:val="006A4045"/>
    <w:pPr>
      <w:pBdr>
        <w:top w:val="single" w:sz="8" w:space="0" w:color="auto"/>
        <w:lef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78">
    <w:name w:val="xl78"/>
    <w:basedOn w:val="Normal"/>
    <w:uiPriority w:val="99"/>
    <w:rsid w:val="006A4045"/>
    <w:pPr>
      <w:pBdr>
        <w:left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79">
    <w:name w:val="xl79"/>
    <w:basedOn w:val="Normal"/>
    <w:uiPriority w:val="99"/>
    <w:rsid w:val="006A4045"/>
    <w:pPr>
      <w:pBdr>
        <w:left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80">
    <w:name w:val="xl80"/>
    <w:basedOn w:val="Normal"/>
    <w:uiPriority w:val="99"/>
    <w:rsid w:val="006A4045"/>
    <w:pPr>
      <w:pBdr>
        <w:left w:val="single" w:sz="4"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81">
    <w:name w:val="xl81"/>
    <w:basedOn w:val="Normal"/>
    <w:uiPriority w:val="99"/>
    <w:rsid w:val="006A4045"/>
    <w:pPr>
      <w:pBdr>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82">
    <w:name w:val="xl82"/>
    <w:basedOn w:val="Normal"/>
    <w:uiPriority w:val="99"/>
    <w:rsid w:val="006A4045"/>
    <w:pPr>
      <w:pBdr>
        <w:lef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83">
    <w:name w:val="xl83"/>
    <w:basedOn w:val="Normal"/>
    <w:uiPriority w:val="99"/>
    <w:rsid w:val="006A4045"/>
    <w:pPr>
      <w:pBdr>
        <w:top w:val="single" w:sz="8" w:space="0" w:color="auto"/>
        <w:left w:val="single" w:sz="8" w:space="0" w:color="auto"/>
        <w:righ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84">
    <w:name w:val="xl84"/>
    <w:basedOn w:val="Normal"/>
    <w:uiPriority w:val="99"/>
    <w:rsid w:val="006A4045"/>
    <w:pPr>
      <w:pBdr>
        <w:left w:val="single" w:sz="8" w:space="0" w:color="auto"/>
        <w:righ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85">
    <w:name w:val="xl85"/>
    <w:basedOn w:val="Normal"/>
    <w:uiPriority w:val="99"/>
    <w:rsid w:val="006A4045"/>
    <w:pPr>
      <w:pBdr>
        <w:left w:val="single" w:sz="8" w:space="0" w:color="auto"/>
        <w:bottom w:val="single" w:sz="8" w:space="0" w:color="auto"/>
        <w:righ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86">
    <w:name w:val="xl86"/>
    <w:basedOn w:val="Normal"/>
    <w:uiPriority w:val="99"/>
    <w:rsid w:val="006A4045"/>
    <w:pPr>
      <w:pBdr>
        <w:lef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87">
    <w:name w:val="xl87"/>
    <w:basedOn w:val="Normal"/>
    <w:uiPriority w:val="99"/>
    <w:rsid w:val="006A4045"/>
    <w:pPr>
      <w:spacing w:before="100" w:beforeAutospacing="1" w:after="100" w:afterAutospacing="1"/>
      <w:textAlignment w:val="center"/>
    </w:pPr>
    <w:rPr>
      <w:lang w:val="es-CO" w:eastAsia="es-CO"/>
    </w:rPr>
  </w:style>
  <w:style w:type="paragraph" w:customStyle="1" w:styleId="xl88">
    <w:name w:val="xl88"/>
    <w:basedOn w:val="Normal"/>
    <w:uiPriority w:val="99"/>
    <w:rsid w:val="006A4045"/>
    <w:pPr>
      <w:pBdr>
        <w:left w:val="single" w:sz="8" w:space="0" w:color="auto"/>
        <w:bottom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89">
    <w:name w:val="xl89"/>
    <w:basedOn w:val="Normal"/>
    <w:uiPriority w:val="99"/>
    <w:rsid w:val="006A4045"/>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90">
    <w:name w:val="xl90"/>
    <w:basedOn w:val="Normal"/>
    <w:uiPriority w:val="99"/>
    <w:rsid w:val="006A4045"/>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91">
    <w:name w:val="xl91"/>
    <w:basedOn w:val="Normal"/>
    <w:uiPriority w:val="99"/>
    <w:rsid w:val="006A4045"/>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lang w:val="es-CO" w:eastAsia="es-CO"/>
    </w:rPr>
  </w:style>
  <w:style w:type="paragraph" w:customStyle="1" w:styleId="xl92">
    <w:name w:val="xl92"/>
    <w:basedOn w:val="Normal"/>
    <w:uiPriority w:val="99"/>
    <w:rsid w:val="006A4045"/>
    <w:pPr>
      <w:pBdr>
        <w:top w:val="single" w:sz="8"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93">
    <w:name w:val="xl93"/>
    <w:basedOn w:val="Normal"/>
    <w:uiPriority w:val="99"/>
    <w:rsid w:val="006A4045"/>
    <w:pPr>
      <w:pBdr>
        <w:top w:val="single" w:sz="8" w:space="0" w:color="auto"/>
        <w:left w:val="single" w:sz="4" w:space="0" w:color="auto"/>
        <w:bottom w:val="single" w:sz="8" w:space="0" w:color="auto"/>
      </w:pBdr>
      <w:spacing w:before="100" w:beforeAutospacing="1" w:after="100" w:afterAutospacing="1"/>
      <w:textAlignment w:val="center"/>
    </w:pPr>
    <w:rPr>
      <w:lang w:val="es-CO" w:eastAsia="es-CO"/>
    </w:rPr>
  </w:style>
  <w:style w:type="paragraph" w:customStyle="1" w:styleId="xl94">
    <w:name w:val="xl94"/>
    <w:basedOn w:val="Normal"/>
    <w:uiPriority w:val="99"/>
    <w:rsid w:val="006A4045"/>
    <w:pPr>
      <w:pBdr>
        <w:top w:val="single" w:sz="8" w:space="0" w:color="auto"/>
        <w:lef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95">
    <w:name w:val="xl95"/>
    <w:basedOn w:val="Normal"/>
    <w:uiPriority w:val="99"/>
    <w:rsid w:val="006A4045"/>
    <w:pPr>
      <w:pBdr>
        <w:top w:val="single" w:sz="8" w:space="0" w:color="auto"/>
        <w:left w:val="single" w:sz="8" w:space="0" w:color="auto"/>
        <w:bottom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96">
    <w:name w:val="xl96"/>
    <w:basedOn w:val="Normal"/>
    <w:uiPriority w:val="99"/>
    <w:rsid w:val="006A4045"/>
    <w:pPr>
      <w:pBdr>
        <w:left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97">
    <w:name w:val="xl97"/>
    <w:basedOn w:val="Normal"/>
    <w:uiPriority w:val="99"/>
    <w:rsid w:val="006A4045"/>
    <w:pPr>
      <w:pBdr>
        <w:left w:val="single" w:sz="8" w:space="0" w:color="auto"/>
        <w:bottom w:val="single" w:sz="8" w:space="0" w:color="auto"/>
      </w:pBdr>
      <w:spacing w:before="100" w:beforeAutospacing="1" w:after="100" w:afterAutospacing="1"/>
      <w:textAlignment w:val="center"/>
    </w:pPr>
    <w:rPr>
      <w:rFonts w:ascii="Arial" w:hAnsi="Arial" w:cs="Arial"/>
      <w:color w:val="000000"/>
      <w:sz w:val="20"/>
      <w:szCs w:val="20"/>
      <w:lang w:val="es-CO" w:eastAsia="es-CO"/>
    </w:rPr>
  </w:style>
  <w:style w:type="paragraph" w:customStyle="1" w:styleId="xl98">
    <w:name w:val="xl98"/>
    <w:basedOn w:val="Normal"/>
    <w:uiPriority w:val="99"/>
    <w:rsid w:val="006A4045"/>
    <w:pPr>
      <w:pBdr>
        <w:top w:val="single" w:sz="8" w:space="0" w:color="auto"/>
        <w:left w:val="single" w:sz="4"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99">
    <w:name w:val="xl99"/>
    <w:basedOn w:val="Normal"/>
    <w:uiPriority w:val="99"/>
    <w:rsid w:val="006A4045"/>
    <w:pPr>
      <w:pBdr>
        <w:left w:val="single" w:sz="4"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00">
    <w:name w:val="xl100"/>
    <w:basedOn w:val="Normal"/>
    <w:uiPriority w:val="99"/>
    <w:rsid w:val="006A4045"/>
    <w:pPr>
      <w:pBdr>
        <w:top w:val="single" w:sz="8" w:space="0" w:color="auto"/>
        <w:left w:val="single" w:sz="8"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01">
    <w:name w:val="xl101"/>
    <w:basedOn w:val="Normal"/>
    <w:uiPriority w:val="99"/>
    <w:rsid w:val="006A4045"/>
    <w:pPr>
      <w:pBdr>
        <w:lef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02">
    <w:name w:val="xl102"/>
    <w:basedOn w:val="Normal"/>
    <w:uiPriority w:val="99"/>
    <w:rsid w:val="006A4045"/>
    <w:pPr>
      <w:pBdr>
        <w:left w:val="single" w:sz="8"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03">
    <w:name w:val="xl103"/>
    <w:basedOn w:val="Normal"/>
    <w:uiPriority w:val="99"/>
    <w:rsid w:val="006A4045"/>
    <w:pPr>
      <w:pBdr>
        <w:top w:val="single" w:sz="8" w:space="0" w:color="auto"/>
        <w:lef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04">
    <w:name w:val="xl104"/>
    <w:basedOn w:val="Normal"/>
    <w:uiPriority w:val="99"/>
    <w:rsid w:val="006A4045"/>
    <w:pPr>
      <w:pBdr>
        <w:top w:val="single" w:sz="8" w:space="0" w:color="auto"/>
        <w:left w:val="single" w:sz="8" w:space="0" w:color="auto"/>
      </w:pBdr>
      <w:spacing w:before="100" w:beforeAutospacing="1" w:after="100" w:afterAutospacing="1"/>
      <w:textAlignment w:val="center"/>
    </w:pPr>
    <w:rPr>
      <w:lang w:val="es-CO" w:eastAsia="es-CO"/>
    </w:rPr>
  </w:style>
  <w:style w:type="paragraph" w:customStyle="1" w:styleId="xl105">
    <w:name w:val="xl105"/>
    <w:basedOn w:val="Normal"/>
    <w:uiPriority w:val="99"/>
    <w:rsid w:val="006A4045"/>
    <w:pPr>
      <w:pBdr>
        <w:top w:val="single" w:sz="8" w:space="0" w:color="auto"/>
        <w:left w:val="single" w:sz="4" w:space="0" w:color="auto"/>
        <w:right w:val="single" w:sz="8" w:space="0" w:color="auto"/>
      </w:pBdr>
      <w:spacing w:before="100" w:beforeAutospacing="1" w:after="100" w:afterAutospacing="1"/>
      <w:textAlignment w:val="center"/>
    </w:pPr>
    <w:rPr>
      <w:lang w:val="es-CO" w:eastAsia="es-CO"/>
    </w:rPr>
  </w:style>
  <w:style w:type="paragraph" w:customStyle="1" w:styleId="xl106">
    <w:name w:val="xl106"/>
    <w:basedOn w:val="Normal"/>
    <w:uiPriority w:val="99"/>
    <w:rsid w:val="006A4045"/>
    <w:pPr>
      <w:pBdr>
        <w:left w:val="single" w:sz="8" w:space="0" w:color="auto"/>
        <w:bottom w:val="single" w:sz="8" w:space="0" w:color="auto"/>
      </w:pBdr>
      <w:spacing w:before="100" w:beforeAutospacing="1" w:after="100" w:afterAutospacing="1"/>
      <w:textAlignment w:val="center"/>
    </w:pPr>
    <w:rPr>
      <w:lang w:val="es-CO" w:eastAsia="es-CO"/>
    </w:rPr>
  </w:style>
  <w:style w:type="paragraph" w:customStyle="1" w:styleId="xl107">
    <w:name w:val="xl107"/>
    <w:basedOn w:val="Normal"/>
    <w:uiPriority w:val="99"/>
    <w:rsid w:val="006A4045"/>
    <w:pPr>
      <w:pBdr>
        <w:left w:val="single" w:sz="4" w:space="0" w:color="auto"/>
        <w:bottom w:val="single" w:sz="8" w:space="0" w:color="auto"/>
        <w:right w:val="single" w:sz="8" w:space="0" w:color="auto"/>
      </w:pBdr>
      <w:spacing w:before="100" w:beforeAutospacing="1" w:after="100" w:afterAutospacing="1"/>
      <w:textAlignment w:val="center"/>
    </w:pPr>
    <w:rPr>
      <w:lang w:val="es-CO" w:eastAsia="es-CO"/>
    </w:rPr>
  </w:style>
  <w:style w:type="paragraph" w:customStyle="1" w:styleId="xl108">
    <w:name w:val="xl108"/>
    <w:basedOn w:val="Normal"/>
    <w:uiPriority w:val="99"/>
    <w:rsid w:val="006A4045"/>
    <w:pPr>
      <w:pBdr>
        <w:top w:val="single" w:sz="8" w:space="0" w:color="auto"/>
        <w:left w:val="single" w:sz="8" w:space="0" w:color="auto"/>
        <w:bottom w:val="single" w:sz="8" w:space="0" w:color="auto"/>
      </w:pBdr>
      <w:spacing w:before="100" w:beforeAutospacing="1" w:after="100" w:afterAutospacing="1"/>
      <w:textAlignment w:val="center"/>
    </w:pPr>
    <w:rPr>
      <w:lang w:val="es-CO" w:eastAsia="es-CO"/>
    </w:rPr>
  </w:style>
  <w:style w:type="paragraph" w:customStyle="1" w:styleId="xl109">
    <w:name w:val="xl109"/>
    <w:basedOn w:val="Normal"/>
    <w:uiPriority w:val="99"/>
    <w:rsid w:val="006A4045"/>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Arial" w:hAnsi="Arial" w:cs="Arial"/>
      <w:b/>
      <w:bCs/>
      <w:color w:val="000000"/>
      <w:sz w:val="18"/>
      <w:szCs w:val="18"/>
      <w:lang w:val="es-CO" w:eastAsia="es-CO"/>
    </w:rPr>
  </w:style>
  <w:style w:type="paragraph" w:customStyle="1" w:styleId="xl110">
    <w:name w:val="xl110"/>
    <w:basedOn w:val="Normal"/>
    <w:uiPriority w:val="99"/>
    <w:rsid w:val="006A4045"/>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b/>
      <w:bCs/>
      <w:color w:val="000000"/>
      <w:sz w:val="18"/>
      <w:szCs w:val="18"/>
      <w:lang w:val="es-CO" w:eastAsia="es-CO"/>
    </w:rPr>
  </w:style>
  <w:style w:type="paragraph" w:customStyle="1" w:styleId="xl111">
    <w:name w:val="xl111"/>
    <w:basedOn w:val="Normal"/>
    <w:uiPriority w:val="99"/>
    <w:rsid w:val="006A4045"/>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2">
    <w:name w:val="xl112"/>
    <w:basedOn w:val="Normal"/>
    <w:uiPriority w:val="99"/>
    <w:rsid w:val="006A404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3">
    <w:name w:val="xl113"/>
    <w:basedOn w:val="Normal"/>
    <w:uiPriority w:val="99"/>
    <w:rsid w:val="006A4045"/>
    <w:pPr>
      <w:pBdr>
        <w:top w:val="single" w:sz="4" w:space="0" w:color="auto"/>
        <w:left w:val="single" w:sz="8"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4">
    <w:name w:val="xl114"/>
    <w:basedOn w:val="Normal"/>
    <w:uiPriority w:val="99"/>
    <w:rsid w:val="006A4045"/>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5">
    <w:name w:val="xl115"/>
    <w:basedOn w:val="Normal"/>
    <w:uiPriority w:val="99"/>
    <w:rsid w:val="006A4045"/>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6">
    <w:name w:val="xl116"/>
    <w:basedOn w:val="Normal"/>
    <w:uiPriority w:val="99"/>
    <w:rsid w:val="006A4045"/>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7">
    <w:name w:val="xl117"/>
    <w:basedOn w:val="Normal"/>
    <w:uiPriority w:val="99"/>
    <w:rsid w:val="006A4045"/>
    <w:pPr>
      <w:pBdr>
        <w:top w:val="single" w:sz="8"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8">
    <w:name w:val="xl118"/>
    <w:basedOn w:val="Normal"/>
    <w:uiPriority w:val="99"/>
    <w:rsid w:val="006A4045"/>
    <w:pPr>
      <w:pBdr>
        <w:top w:val="single" w:sz="4"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19">
    <w:name w:val="xl119"/>
    <w:basedOn w:val="Normal"/>
    <w:uiPriority w:val="99"/>
    <w:rsid w:val="006A4045"/>
    <w:pPr>
      <w:pBdr>
        <w:top w:val="single" w:sz="4"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0">
    <w:name w:val="xl120"/>
    <w:basedOn w:val="Normal"/>
    <w:uiPriority w:val="99"/>
    <w:rsid w:val="006A4045"/>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1">
    <w:name w:val="xl121"/>
    <w:basedOn w:val="Normal"/>
    <w:uiPriority w:val="99"/>
    <w:rsid w:val="006A404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2">
    <w:name w:val="xl122"/>
    <w:basedOn w:val="Normal"/>
    <w:uiPriority w:val="99"/>
    <w:rsid w:val="006A4045"/>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3">
    <w:name w:val="xl123"/>
    <w:basedOn w:val="Normal"/>
    <w:uiPriority w:val="99"/>
    <w:rsid w:val="006A4045"/>
    <w:pPr>
      <w:pBdr>
        <w:top w:val="single" w:sz="8" w:space="0" w:color="auto"/>
        <w:left w:val="single" w:sz="4" w:space="0" w:color="auto"/>
        <w:bottom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4">
    <w:name w:val="xl124"/>
    <w:basedOn w:val="Normal"/>
    <w:uiPriority w:val="99"/>
    <w:rsid w:val="006A4045"/>
    <w:pPr>
      <w:pBdr>
        <w:top w:val="single" w:sz="4" w:space="0" w:color="auto"/>
        <w:left w:val="single" w:sz="4" w:space="0" w:color="auto"/>
        <w:bottom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5">
    <w:name w:val="xl125"/>
    <w:basedOn w:val="Normal"/>
    <w:uiPriority w:val="99"/>
    <w:rsid w:val="006A4045"/>
    <w:pPr>
      <w:pBdr>
        <w:top w:val="single" w:sz="4" w:space="0" w:color="auto"/>
        <w:left w:val="single" w:sz="4"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26">
    <w:name w:val="xl126"/>
    <w:basedOn w:val="Normal"/>
    <w:uiPriority w:val="99"/>
    <w:rsid w:val="006A4045"/>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b/>
      <w:bCs/>
      <w:color w:val="000000"/>
      <w:lang w:val="es-CO" w:eastAsia="es-CO"/>
    </w:rPr>
  </w:style>
  <w:style w:type="paragraph" w:customStyle="1" w:styleId="xl127">
    <w:name w:val="xl127"/>
    <w:basedOn w:val="Normal"/>
    <w:uiPriority w:val="99"/>
    <w:rsid w:val="006A4045"/>
    <w:pPr>
      <w:pBdr>
        <w:top w:val="single" w:sz="4" w:space="0" w:color="auto"/>
        <w:left w:val="single" w:sz="8" w:space="0" w:color="auto"/>
        <w:bottom w:val="single" w:sz="8" w:space="0" w:color="auto"/>
        <w:right w:val="single" w:sz="4" w:space="0" w:color="auto"/>
      </w:pBdr>
      <w:spacing w:before="100" w:beforeAutospacing="1" w:after="100" w:afterAutospacing="1"/>
      <w:textAlignment w:val="center"/>
    </w:pPr>
    <w:rPr>
      <w:b/>
      <w:bCs/>
      <w:color w:val="000000"/>
      <w:lang w:val="es-CO" w:eastAsia="es-CO"/>
    </w:rPr>
  </w:style>
  <w:style w:type="paragraph" w:customStyle="1" w:styleId="xl128">
    <w:name w:val="xl128"/>
    <w:basedOn w:val="Normal"/>
    <w:uiPriority w:val="99"/>
    <w:rsid w:val="006A4045"/>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b/>
      <w:bCs/>
      <w:color w:val="000000"/>
      <w:lang w:val="es-CO" w:eastAsia="es-CO"/>
    </w:rPr>
  </w:style>
  <w:style w:type="paragraph" w:customStyle="1" w:styleId="xl129">
    <w:name w:val="xl129"/>
    <w:basedOn w:val="Normal"/>
    <w:uiPriority w:val="99"/>
    <w:rsid w:val="006A4045"/>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color w:val="000000"/>
      <w:lang w:val="es-CO" w:eastAsia="es-CO"/>
    </w:rPr>
  </w:style>
  <w:style w:type="paragraph" w:customStyle="1" w:styleId="xl130">
    <w:name w:val="xl130"/>
    <w:basedOn w:val="Normal"/>
    <w:uiPriority w:val="99"/>
    <w:rsid w:val="006A4045"/>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lang w:val="es-CO" w:eastAsia="es-CO"/>
    </w:rPr>
  </w:style>
  <w:style w:type="paragraph" w:customStyle="1" w:styleId="xl131">
    <w:name w:val="xl131"/>
    <w:basedOn w:val="Normal"/>
    <w:uiPriority w:val="99"/>
    <w:rsid w:val="006A4045"/>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132">
    <w:name w:val="xl132"/>
    <w:basedOn w:val="Normal"/>
    <w:uiPriority w:val="99"/>
    <w:rsid w:val="006A4045"/>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lang w:val="es-CO" w:eastAsia="es-CO"/>
    </w:rPr>
  </w:style>
  <w:style w:type="paragraph" w:customStyle="1" w:styleId="xl133">
    <w:name w:val="xl133"/>
    <w:basedOn w:val="Normal"/>
    <w:uiPriority w:val="99"/>
    <w:rsid w:val="006A4045"/>
    <w:pPr>
      <w:pBdr>
        <w:top w:val="single" w:sz="4" w:space="0" w:color="auto"/>
        <w:left w:val="single" w:sz="8"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134">
    <w:name w:val="xl134"/>
    <w:basedOn w:val="Normal"/>
    <w:uiPriority w:val="99"/>
    <w:rsid w:val="006A4045"/>
    <w:pPr>
      <w:pBdr>
        <w:top w:val="single" w:sz="8" w:space="0" w:color="auto"/>
        <w:bottom w:val="single" w:sz="4" w:space="0" w:color="auto"/>
        <w:right w:val="single" w:sz="4" w:space="0" w:color="auto"/>
      </w:pBdr>
      <w:spacing w:before="100" w:beforeAutospacing="1" w:after="100" w:afterAutospacing="1"/>
      <w:textAlignment w:val="center"/>
    </w:pPr>
    <w:rPr>
      <w:lang w:val="es-CO" w:eastAsia="es-CO"/>
    </w:rPr>
  </w:style>
  <w:style w:type="paragraph" w:customStyle="1" w:styleId="xl135">
    <w:name w:val="xl135"/>
    <w:basedOn w:val="Normal"/>
    <w:uiPriority w:val="99"/>
    <w:rsid w:val="006A4045"/>
    <w:pPr>
      <w:pBdr>
        <w:top w:val="single" w:sz="4" w:space="0" w:color="auto"/>
        <w:bottom w:val="single" w:sz="8" w:space="0" w:color="auto"/>
        <w:right w:val="single" w:sz="4" w:space="0" w:color="auto"/>
      </w:pBdr>
      <w:spacing w:before="100" w:beforeAutospacing="1" w:after="100" w:afterAutospacing="1"/>
      <w:textAlignment w:val="center"/>
    </w:pPr>
    <w:rPr>
      <w:lang w:val="es-CO" w:eastAsia="es-CO"/>
    </w:rPr>
  </w:style>
  <w:style w:type="paragraph" w:customStyle="1" w:styleId="xl136">
    <w:name w:val="xl136"/>
    <w:basedOn w:val="Normal"/>
    <w:uiPriority w:val="99"/>
    <w:rsid w:val="006A4045"/>
    <w:pPr>
      <w:pBdr>
        <w:top w:val="single" w:sz="8" w:space="0" w:color="auto"/>
        <w:left w:val="single" w:sz="4" w:space="0" w:color="auto"/>
        <w:bottom w:val="single" w:sz="4" w:space="0" w:color="auto"/>
      </w:pBdr>
      <w:spacing w:before="100" w:beforeAutospacing="1" w:after="100" w:afterAutospacing="1"/>
      <w:textAlignment w:val="center"/>
    </w:pPr>
    <w:rPr>
      <w:lang w:val="es-CO" w:eastAsia="es-CO"/>
    </w:rPr>
  </w:style>
  <w:style w:type="paragraph" w:customStyle="1" w:styleId="xl137">
    <w:name w:val="xl137"/>
    <w:basedOn w:val="Normal"/>
    <w:uiPriority w:val="99"/>
    <w:rsid w:val="006A4045"/>
    <w:pPr>
      <w:pBdr>
        <w:top w:val="single" w:sz="4" w:space="0" w:color="auto"/>
        <w:left w:val="single" w:sz="4" w:space="0" w:color="auto"/>
        <w:bottom w:val="single" w:sz="8" w:space="0" w:color="auto"/>
      </w:pBdr>
      <w:spacing w:before="100" w:beforeAutospacing="1" w:after="100" w:afterAutospacing="1"/>
      <w:textAlignment w:val="center"/>
    </w:pPr>
    <w:rPr>
      <w:lang w:val="es-CO" w:eastAsia="es-CO"/>
    </w:rPr>
  </w:style>
  <w:style w:type="paragraph" w:customStyle="1" w:styleId="xl138">
    <w:name w:val="xl138"/>
    <w:basedOn w:val="Normal"/>
    <w:uiPriority w:val="99"/>
    <w:rsid w:val="006A4045"/>
    <w:pPr>
      <w:pBdr>
        <w:top w:val="single" w:sz="8" w:space="0" w:color="auto"/>
        <w:left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39">
    <w:name w:val="xl139"/>
    <w:basedOn w:val="Normal"/>
    <w:uiPriority w:val="99"/>
    <w:rsid w:val="006A4045"/>
    <w:pPr>
      <w:pBdr>
        <w:left w:val="single" w:sz="4"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0">
    <w:name w:val="xl140"/>
    <w:basedOn w:val="Normal"/>
    <w:uiPriority w:val="99"/>
    <w:rsid w:val="006A4045"/>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lang w:val="es-CO" w:eastAsia="es-CO"/>
    </w:rPr>
  </w:style>
  <w:style w:type="paragraph" w:customStyle="1" w:styleId="xl141">
    <w:name w:val="xl141"/>
    <w:basedOn w:val="Normal"/>
    <w:uiPriority w:val="99"/>
    <w:rsid w:val="006A4045"/>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lang w:val="es-CO" w:eastAsia="es-CO"/>
    </w:rPr>
  </w:style>
  <w:style w:type="paragraph" w:customStyle="1" w:styleId="xl142">
    <w:name w:val="xl142"/>
    <w:basedOn w:val="Normal"/>
    <w:uiPriority w:val="99"/>
    <w:rsid w:val="006A4045"/>
    <w:pPr>
      <w:pBdr>
        <w:top w:val="single" w:sz="8" w:space="0" w:color="auto"/>
        <w:left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3">
    <w:name w:val="xl143"/>
    <w:basedOn w:val="Normal"/>
    <w:uiPriority w:val="99"/>
    <w:rsid w:val="006A4045"/>
    <w:pPr>
      <w:pBdr>
        <w:left w:val="single" w:sz="8" w:space="0" w:color="auto"/>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4">
    <w:name w:val="xl144"/>
    <w:basedOn w:val="Normal"/>
    <w:uiPriority w:val="99"/>
    <w:rsid w:val="006A4045"/>
    <w:pPr>
      <w:pBdr>
        <w:top w:val="single" w:sz="4" w:space="0" w:color="auto"/>
        <w:left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5">
    <w:name w:val="xl145"/>
    <w:basedOn w:val="Normal"/>
    <w:uiPriority w:val="99"/>
    <w:rsid w:val="006A4045"/>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6">
    <w:name w:val="xl146"/>
    <w:basedOn w:val="Normal"/>
    <w:uiPriority w:val="99"/>
    <w:rsid w:val="006A4045"/>
    <w:pPr>
      <w:pBdr>
        <w:top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7">
    <w:name w:val="xl147"/>
    <w:basedOn w:val="Normal"/>
    <w:uiPriority w:val="99"/>
    <w:rsid w:val="006A4045"/>
    <w:pPr>
      <w:pBdr>
        <w:bottom w:val="single" w:sz="8" w:space="0" w:color="auto"/>
        <w:righ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8">
    <w:name w:val="xl148"/>
    <w:basedOn w:val="Normal"/>
    <w:uiPriority w:val="99"/>
    <w:rsid w:val="006A4045"/>
    <w:pPr>
      <w:pBdr>
        <w:top w:val="single" w:sz="8" w:space="0" w:color="auto"/>
        <w:left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49">
    <w:name w:val="xl149"/>
    <w:basedOn w:val="Normal"/>
    <w:uiPriority w:val="99"/>
    <w:rsid w:val="006A4045"/>
    <w:pPr>
      <w:pBdr>
        <w:left w:val="single" w:sz="4"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0">
    <w:name w:val="xl150"/>
    <w:basedOn w:val="Normal"/>
    <w:uiPriority w:val="99"/>
    <w:rsid w:val="006A4045"/>
    <w:pPr>
      <w:pBdr>
        <w:top w:val="single" w:sz="8" w:space="0" w:color="auto"/>
        <w:left w:val="single" w:sz="8" w:space="0" w:color="auto"/>
        <w:bottom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1">
    <w:name w:val="xl151"/>
    <w:basedOn w:val="Normal"/>
    <w:uiPriority w:val="99"/>
    <w:rsid w:val="006A4045"/>
    <w:pPr>
      <w:pBdr>
        <w:top w:val="single" w:sz="4" w:space="0" w:color="auto"/>
        <w:left w:val="single" w:sz="8" w:space="0" w:color="auto"/>
        <w:bottom w:val="single" w:sz="4"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2">
    <w:name w:val="xl152"/>
    <w:basedOn w:val="Normal"/>
    <w:uiPriority w:val="99"/>
    <w:rsid w:val="006A4045"/>
    <w:pPr>
      <w:pBdr>
        <w:top w:val="single" w:sz="4" w:space="0" w:color="auto"/>
        <w:lef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3">
    <w:name w:val="xl153"/>
    <w:basedOn w:val="Normal"/>
    <w:uiPriority w:val="99"/>
    <w:rsid w:val="006A4045"/>
    <w:pPr>
      <w:pBdr>
        <w:top w:val="single" w:sz="8" w:space="0" w:color="auto"/>
        <w:lef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4">
    <w:name w:val="xl154"/>
    <w:basedOn w:val="Normal"/>
    <w:uiPriority w:val="99"/>
    <w:rsid w:val="006A4045"/>
    <w:pPr>
      <w:pBdr>
        <w:left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5">
    <w:name w:val="xl155"/>
    <w:basedOn w:val="Normal"/>
    <w:uiPriority w:val="99"/>
    <w:rsid w:val="006A4045"/>
    <w:pPr>
      <w:pBdr>
        <w:left w:val="single" w:sz="8" w:space="0" w:color="auto"/>
        <w:bottom w:val="single" w:sz="8" w:space="0" w:color="auto"/>
      </w:pBdr>
      <w:spacing w:before="100" w:beforeAutospacing="1" w:after="100" w:afterAutospacing="1"/>
      <w:textAlignment w:val="center"/>
    </w:pPr>
    <w:rPr>
      <w:rFonts w:ascii="Arial" w:hAnsi="Arial" w:cs="Arial"/>
      <w:b/>
      <w:bCs/>
      <w:color w:val="000000"/>
      <w:sz w:val="20"/>
      <w:szCs w:val="20"/>
      <w:lang w:val="es-CO" w:eastAsia="es-CO"/>
    </w:rPr>
  </w:style>
  <w:style w:type="paragraph" w:customStyle="1" w:styleId="xl156">
    <w:name w:val="xl156"/>
    <w:basedOn w:val="Normal"/>
    <w:uiPriority w:val="99"/>
    <w:rsid w:val="006A4045"/>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color w:val="000000"/>
      <w:sz w:val="20"/>
      <w:szCs w:val="20"/>
      <w:lang w:val="es-CO" w:eastAsia="es-CO"/>
    </w:rPr>
  </w:style>
  <w:style w:type="paragraph" w:customStyle="1" w:styleId="xl157">
    <w:name w:val="xl157"/>
    <w:basedOn w:val="Normal"/>
    <w:uiPriority w:val="99"/>
    <w:rsid w:val="006A4045"/>
    <w:pPr>
      <w:pBdr>
        <w:top w:val="single" w:sz="8" w:space="0" w:color="auto"/>
        <w:bottom w:val="single" w:sz="8" w:space="0" w:color="auto"/>
      </w:pBdr>
      <w:spacing w:before="100" w:beforeAutospacing="1" w:after="100" w:afterAutospacing="1"/>
      <w:jc w:val="center"/>
      <w:textAlignment w:val="top"/>
    </w:pPr>
    <w:rPr>
      <w:rFonts w:ascii="Arial" w:hAnsi="Arial" w:cs="Arial"/>
      <w:b/>
      <w:bCs/>
      <w:color w:val="000000"/>
      <w:sz w:val="20"/>
      <w:szCs w:val="20"/>
      <w:lang w:val="es-CO" w:eastAsia="es-CO"/>
    </w:rPr>
  </w:style>
  <w:style w:type="paragraph" w:customStyle="1" w:styleId="xl158">
    <w:name w:val="xl158"/>
    <w:basedOn w:val="Normal"/>
    <w:uiPriority w:val="99"/>
    <w:rsid w:val="006A4045"/>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top"/>
    </w:pPr>
    <w:rPr>
      <w:rFonts w:ascii="Arial" w:hAnsi="Arial" w:cs="Arial"/>
      <w:b/>
      <w:bCs/>
      <w:color w:val="000000"/>
      <w:sz w:val="18"/>
      <w:szCs w:val="18"/>
      <w:lang w:val="es-CO" w:eastAsia="es-CO"/>
    </w:rPr>
  </w:style>
  <w:style w:type="paragraph" w:customStyle="1" w:styleId="xl159">
    <w:name w:val="xl159"/>
    <w:basedOn w:val="Normal"/>
    <w:uiPriority w:val="99"/>
    <w:rsid w:val="006A4045"/>
    <w:pPr>
      <w:spacing w:before="100" w:beforeAutospacing="1" w:after="100" w:afterAutospacing="1"/>
      <w:jc w:val="center"/>
      <w:textAlignment w:val="center"/>
    </w:pPr>
    <w:rPr>
      <w:rFonts w:ascii="Arial" w:hAnsi="Arial" w:cs="Arial"/>
      <w:b/>
      <w:bCs/>
      <w:color w:val="000000"/>
      <w:lang w:val="es-CO" w:eastAsia="es-CO"/>
    </w:rPr>
  </w:style>
  <w:style w:type="paragraph" w:customStyle="1" w:styleId="xl160">
    <w:name w:val="xl160"/>
    <w:basedOn w:val="Normal"/>
    <w:uiPriority w:val="99"/>
    <w:rsid w:val="006A4045"/>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w:hAnsi="Arial" w:cs="Arial"/>
      <w:b/>
      <w:bCs/>
      <w:color w:val="000000"/>
      <w:sz w:val="20"/>
      <w:szCs w:val="20"/>
      <w:lang w:val="es-CO" w:eastAsia="es-CO"/>
    </w:rPr>
  </w:style>
  <w:style w:type="paragraph" w:customStyle="1" w:styleId="xl161">
    <w:name w:val="xl161"/>
    <w:basedOn w:val="Normal"/>
    <w:uiPriority w:val="99"/>
    <w:rsid w:val="006A4045"/>
    <w:pPr>
      <w:pBdr>
        <w:left w:val="single" w:sz="8" w:space="0" w:color="auto"/>
        <w:right w:val="single" w:sz="8" w:space="0" w:color="auto"/>
      </w:pBdr>
      <w:spacing w:before="100" w:beforeAutospacing="1" w:after="100" w:afterAutospacing="1"/>
      <w:jc w:val="center"/>
      <w:textAlignment w:val="center"/>
    </w:pPr>
    <w:rPr>
      <w:rFonts w:ascii="Arial" w:hAnsi="Arial" w:cs="Arial"/>
      <w:b/>
      <w:bCs/>
      <w:color w:val="000000"/>
      <w:sz w:val="20"/>
      <w:szCs w:val="20"/>
      <w:lang w:val="es-CO" w:eastAsia="es-CO"/>
    </w:rPr>
  </w:style>
  <w:style w:type="paragraph" w:customStyle="1" w:styleId="xl162">
    <w:name w:val="xl162"/>
    <w:basedOn w:val="Normal"/>
    <w:uiPriority w:val="99"/>
    <w:rsid w:val="006A4045"/>
    <w:pPr>
      <w:pBdr>
        <w:top w:val="single" w:sz="8" w:space="0" w:color="auto"/>
        <w:left w:val="single" w:sz="4" w:space="0" w:color="auto"/>
        <w:bottom w:val="single" w:sz="4" w:space="0" w:color="auto"/>
      </w:pBdr>
      <w:spacing w:before="100" w:beforeAutospacing="1" w:after="100" w:afterAutospacing="1"/>
      <w:jc w:val="center"/>
      <w:textAlignment w:val="top"/>
    </w:pPr>
    <w:rPr>
      <w:rFonts w:ascii="Arial" w:hAnsi="Arial" w:cs="Arial"/>
      <w:b/>
      <w:bCs/>
      <w:color w:val="000000"/>
      <w:sz w:val="18"/>
      <w:szCs w:val="18"/>
      <w:lang w:val="es-CO" w:eastAsia="es-CO"/>
    </w:rPr>
  </w:style>
  <w:style w:type="paragraph" w:customStyle="1" w:styleId="xl163">
    <w:name w:val="xl163"/>
    <w:basedOn w:val="Normal"/>
    <w:uiPriority w:val="99"/>
    <w:rsid w:val="006A4045"/>
    <w:pPr>
      <w:spacing w:before="100" w:beforeAutospacing="1" w:after="100" w:afterAutospacing="1"/>
      <w:jc w:val="center"/>
      <w:textAlignment w:val="top"/>
    </w:pPr>
    <w:rPr>
      <w:rFonts w:ascii="Arial" w:hAnsi="Arial" w:cs="Arial"/>
      <w:b/>
      <w:bCs/>
      <w:color w:val="000000"/>
      <w:sz w:val="20"/>
      <w:szCs w:val="20"/>
      <w:lang w:val="es-CO" w:eastAsia="es-CO"/>
    </w:rPr>
  </w:style>
  <w:style w:type="paragraph" w:customStyle="1" w:styleId="xl164">
    <w:name w:val="xl164"/>
    <w:basedOn w:val="Normal"/>
    <w:uiPriority w:val="99"/>
    <w:rsid w:val="006A4045"/>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color w:val="000000"/>
      <w:sz w:val="20"/>
      <w:szCs w:val="20"/>
      <w:lang w:val="es-CO" w:eastAsia="es-CO"/>
    </w:rPr>
  </w:style>
  <w:style w:type="paragraph" w:customStyle="1" w:styleId="xl165">
    <w:name w:val="xl165"/>
    <w:basedOn w:val="Normal"/>
    <w:uiPriority w:val="99"/>
    <w:rsid w:val="006A4045"/>
    <w:pPr>
      <w:pBdr>
        <w:top w:val="single" w:sz="8" w:space="0" w:color="auto"/>
        <w:bottom w:val="single" w:sz="4" w:space="0" w:color="auto"/>
        <w:right w:val="single" w:sz="4" w:space="0" w:color="auto"/>
      </w:pBdr>
      <w:spacing w:before="100" w:beforeAutospacing="1" w:after="100" w:afterAutospacing="1"/>
      <w:jc w:val="center"/>
      <w:textAlignment w:val="top"/>
    </w:pPr>
    <w:rPr>
      <w:rFonts w:ascii="Arial" w:hAnsi="Arial" w:cs="Arial"/>
      <w:b/>
      <w:bCs/>
      <w:color w:val="000000"/>
      <w:sz w:val="18"/>
      <w:szCs w:val="18"/>
      <w:lang w:val="es-CO" w:eastAsia="es-CO"/>
    </w:rPr>
  </w:style>
  <w:style w:type="paragraph" w:styleId="TtulodeTDC">
    <w:name w:val="TOC Heading"/>
    <w:basedOn w:val="Ttulo1"/>
    <w:next w:val="Normal"/>
    <w:uiPriority w:val="39"/>
    <w:semiHidden/>
    <w:unhideWhenUsed/>
    <w:qFormat/>
    <w:rsid w:val="00AB3932"/>
    <w:pPr>
      <w:keepNext/>
      <w:keepLines/>
      <w:spacing w:before="480" w:line="276" w:lineRule="auto"/>
      <w:jc w:val="left"/>
      <w:outlineLvl w:val="9"/>
    </w:pPr>
    <w:rPr>
      <w:rFonts w:asciiTheme="majorHAnsi" w:eastAsiaTheme="majorEastAsia" w:hAnsiTheme="majorHAnsi" w:cstheme="majorBidi"/>
      <w:bCs/>
      <w:color w:val="365F91" w:themeColor="accent1" w:themeShade="BF"/>
      <w:sz w:val="28"/>
      <w:szCs w:val="28"/>
      <w:lang w:eastAsia="en-US"/>
    </w:rPr>
  </w:style>
  <w:style w:type="paragraph" w:styleId="TDC1">
    <w:name w:val="toc 1"/>
    <w:basedOn w:val="Normal"/>
    <w:next w:val="Normal"/>
    <w:autoRedefine/>
    <w:uiPriority w:val="39"/>
    <w:rsid w:val="00AB3932"/>
    <w:pPr>
      <w:spacing w:after="100"/>
    </w:pPr>
  </w:style>
  <w:style w:type="paragraph" w:styleId="TDC2">
    <w:name w:val="toc 2"/>
    <w:basedOn w:val="Normal"/>
    <w:next w:val="Normal"/>
    <w:autoRedefine/>
    <w:uiPriority w:val="39"/>
    <w:rsid w:val="00AB3932"/>
    <w:pPr>
      <w:spacing w:after="100"/>
      <w:ind w:left="240"/>
    </w:pPr>
  </w:style>
  <w:style w:type="paragraph" w:styleId="TDC3">
    <w:name w:val="toc 3"/>
    <w:basedOn w:val="Normal"/>
    <w:next w:val="Normal"/>
    <w:autoRedefine/>
    <w:uiPriority w:val="39"/>
    <w:rsid w:val="00AB3932"/>
    <w:pPr>
      <w:spacing w:after="100"/>
      <w:ind w:left="480"/>
    </w:pPr>
  </w:style>
  <w:style w:type="paragraph" w:styleId="TDC4">
    <w:name w:val="toc 4"/>
    <w:basedOn w:val="Normal"/>
    <w:next w:val="Normal"/>
    <w:autoRedefine/>
    <w:uiPriority w:val="39"/>
    <w:unhideWhenUsed/>
    <w:rsid w:val="003F7105"/>
    <w:pPr>
      <w:spacing w:after="100" w:line="276" w:lineRule="auto"/>
      <w:ind w:left="660"/>
    </w:pPr>
    <w:rPr>
      <w:rFonts w:asciiTheme="minorHAnsi" w:eastAsiaTheme="minorEastAsia" w:hAnsiTheme="minorHAnsi" w:cstheme="minorBidi"/>
      <w:sz w:val="22"/>
      <w:szCs w:val="22"/>
      <w:lang w:val="es-CO" w:eastAsia="es-CO"/>
    </w:rPr>
  </w:style>
  <w:style w:type="paragraph" w:styleId="TDC5">
    <w:name w:val="toc 5"/>
    <w:basedOn w:val="Normal"/>
    <w:next w:val="Normal"/>
    <w:autoRedefine/>
    <w:uiPriority w:val="39"/>
    <w:unhideWhenUsed/>
    <w:rsid w:val="003F7105"/>
    <w:pPr>
      <w:spacing w:after="100" w:line="276" w:lineRule="auto"/>
      <w:ind w:left="880"/>
    </w:pPr>
    <w:rPr>
      <w:rFonts w:asciiTheme="minorHAnsi" w:eastAsiaTheme="minorEastAsia" w:hAnsiTheme="minorHAnsi" w:cstheme="minorBidi"/>
      <w:sz w:val="22"/>
      <w:szCs w:val="22"/>
      <w:lang w:val="es-CO" w:eastAsia="es-CO"/>
    </w:rPr>
  </w:style>
  <w:style w:type="paragraph" w:styleId="TDC6">
    <w:name w:val="toc 6"/>
    <w:basedOn w:val="Normal"/>
    <w:next w:val="Normal"/>
    <w:autoRedefine/>
    <w:uiPriority w:val="39"/>
    <w:unhideWhenUsed/>
    <w:rsid w:val="003F7105"/>
    <w:pPr>
      <w:spacing w:after="100" w:line="276" w:lineRule="auto"/>
      <w:ind w:left="1100"/>
    </w:pPr>
    <w:rPr>
      <w:rFonts w:asciiTheme="minorHAnsi" w:eastAsiaTheme="minorEastAsia" w:hAnsiTheme="minorHAnsi" w:cstheme="minorBidi"/>
      <w:sz w:val="22"/>
      <w:szCs w:val="22"/>
      <w:lang w:val="es-CO" w:eastAsia="es-CO"/>
    </w:rPr>
  </w:style>
  <w:style w:type="paragraph" w:styleId="TDC7">
    <w:name w:val="toc 7"/>
    <w:basedOn w:val="Normal"/>
    <w:next w:val="Normal"/>
    <w:autoRedefine/>
    <w:uiPriority w:val="39"/>
    <w:unhideWhenUsed/>
    <w:rsid w:val="003F7105"/>
    <w:pPr>
      <w:spacing w:after="100" w:line="276" w:lineRule="auto"/>
      <w:ind w:left="1320"/>
    </w:pPr>
    <w:rPr>
      <w:rFonts w:asciiTheme="minorHAnsi" w:eastAsiaTheme="minorEastAsia" w:hAnsiTheme="minorHAnsi" w:cstheme="minorBidi"/>
      <w:sz w:val="22"/>
      <w:szCs w:val="22"/>
      <w:lang w:val="es-CO" w:eastAsia="es-CO"/>
    </w:rPr>
  </w:style>
  <w:style w:type="paragraph" w:styleId="TDC8">
    <w:name w:val="toc 8"/>
    <w:basedOn w:val="Normal"/>
    <w:next w:val="Normal"/>
    <w:autoRedefine/>
    <w:uiPriority w:val="39"/>
    <w:unhideWhenUsed/>
    <w:rsid w:val="003F7105"/>
    <w:pPr>
      <w:spacing w:after="100" w:line="276" w:lineRule="auto"/>
      <w:ind w:left="1540"/>
    </w:pPr>
    <w:rPr>
      <w:rFonts w:asciiTheme="minorHAnsi" w:eastAsiaTheme="minorEastAsia" w:hAnsiTheme="minorHAnsi" w:cstheme="minorBidi"/>
      <w:sz w:val="22"/>
      <w:szCs w:val="22"/>
      <w:lang w:val="es-CO" w:eastAsia="es-CO"/>
    </w:rPr>
  </w:style>
  <w:style w:type="paragraph" w:styleId="TDC9">
    <w:name w:val="toc 9"/>
    <w:basedOn w:val="Normal"/>
    <w:next w:val="Normal"/>
    <w:autoRedefine/>
    <w:uiPriority w:val="39"/>
    <w:unhideWhenUsed/>
    <w:rsid w:val="003F7105"/>
    <w:pPr>
      <w:spacing w:after="100" w:line="276" w:lineRule="auto"/>
      <w:ind w:left="1760"/>
    </w:pPr>
    <w:rPr>
      <w:rFonts w:asciiTheme="minorHAnsi" w:eastAsiaTheme="minorEastAsia" w:hAnsiTheme="minorHAnsi" w:cstheme="minorBidi"/>
      <w:sz w:val="22"/>
      <w:szCs w:val="22"/>
      <w:lang w:val="es-CO" w:eastAsia="es-CO"/>
    </w:rPr>
  </w:style>
  <w:style w:type="paragraph" w:styleId="Tabladeilustraciones">
    <w:name w:val="table of figures"/>
    <w:basedOn w:val="Normal"/>
    <w:next w:val="Normal"/>
    <w:uiPriority w:val="99"/>
    <w:unhideWhenUsed/>
    <w:locked/>
    <w:rsid w:val="00EF30AB"/>
  </w:style>
  <w:style w:type="paragraph" w:styleId="Sinespaciado">
    <w:name w:val="No Spacing"/>
    <w:basedOn w:val="Normal"/>
    <w:link w:val="SinespaciadoCar"/>
    <w:uiPriority w:val="1"/>
    <w:qFormat/>
    <w:rsid w:val="0034400C"/>
    <w:pPr>
      <w:spacing w:before="240"/>
      <w:jc w:val="both"/>
    </w:pPr>
    <w:rPr>
      <w:rFonts w:ascii="Georgia" w:hAnsi="Georgia"/>
      <w:szCs w:val="20"/>
      <w:lang w:eastAsia="en-US"/>
    </w:rPr>
  </w:style>
  <w:style w:type="character" w:customStyle="1" w:styleId="SinespaciadoCar">
    <w:name w:val="Sin espaciado Car"/>
    <w:basedOn w:val="Fuentedeprrafopredeter"/>
    <w:link w:val="Sinespaciado"/>
    <w:uiPriority w:val="1"/>
    <w:rsid w:val="0034400C"/>
    <w:rPr>
      <w:rFonts w:ascii="Georgia" w:hAnsi="Georgia"/>
      <w:sz w:val="24"/>
      <w:lang w:val="es-ES" w:eastAsia="en-US"/>
    </w:rPr>
  </w:style>
  <w:style w:type="character" w:customStyle="1" w:styleId="EncabezadoCar1">
    <w:name w:val="Encabezado Car1"/>
    <w:basedOn w:val="Fuentedeprrafopredeter"/>
    <w:uiPriority w:val="99"/>
    <w:rsid w:val="005B1226"/>
    <w:rPr>
      <w:rFonts w:eastAsia="Times New Roman" w:cs="Times New Roman"/>
      <w:color w:val="1F497D" w:themeColor="text2"/>
      <w:sz w:val="24"/>
      <w:lang w:val="es-ES" w:eastAsia="en-US"/>
    </w:rPr>
  </w:style>
</w:styles>
</file>

<file path=word/webSettings.xml><?xml version="1.0" encoding="utf-8"?>
<w:webSettings xmlns:r="http://schemas.openxmlformats.org/officeDocument/2006/relationships" xmlns:w="http://schemas.openxmlformats.org/wordprocessingml/2006/main">
  <w:divs>
    <w:div w:id="15884288">
      <w:bodyDiv w:val="1"/>
      <w:marLeft w:val="0"/>
      <w:marRight w:val="0"/>
      <w:marTop w:val="0"/>
      <w:marBottom w:val="0"/>
      <w:divBdr>
        <w:top w:val="none" w:sz="0" w:space="0" w:color="auto"/>
        <w:left w:val="none" w:sz="0" w:space="0" w:color="auto"/>
        <w:bottom w:val="none" w:sz="0" w:space="0" w:color="auto"/>
        <w:right w:val="none" w:sz="0" w:space="0" w:color="auto"/>
      </w:divBdr>
    </w:div>
    <w:div w:id="45105872">
      <w:bodyDiv w:val="1"/>
      <w:marLeft w:val="0"/>
      <w:marRight w:val="0"/>
      <w:marTop w:val="0"/>
      <w:marBottom w:val="0"/>
      <w:divBdr>
        <w:top w:val="none" w:sz="0" w:space="0" w:color="auto"/>
        <w:left w:val="none" w:sz="0" w:space="0" w:color="auto"/>
        <w:bottom w:val="none" w:sz="0" w:space="0" w:color="auto"/>
        <w:right w:val="none" w:sz="0" w:space="0" w:color="auto"/>
      </w:divBdr>
    </w:div>
    <w:div w:id="465902526">
      <w:bodyDiv w:val="1"/>
      <w:marLeft w:val="0"/>
      <w:marRight w:val="0"/>
      <w:marTop w:val="0"/>
      <w:marBottom w:val="0"/>
      <w:divBdr>
        <w:top w:val="none" w:sz="0" w:space="0" w:color="auto"/>
        <w:left w:val="none" w:sz="0" w:space="0" w:color="auto"/>
        <w:bottom w:val="none" w:sz="0" w:space="0" w:color="auto"/>
        <w:right w:val="none" w:sz="0" w:space="0" w:color="auto"/>
      </w:divBdr>
    </w:div>
    <w:div w:id="1079131270">
      <w:marLeft w:val="0"/>
      <w:marRight w:val="0"/>
      <w:marTop w:val="0"/>
      <w:marBottom w:val="0"/>
      <w:divBdr>
        <w:top w:val="none" w:sz="0" w:space="0" w:color="auto"/>
        <w:left w:val="none" w:sz="0" w:space="0" w:color="auto"/>
        <w:bottom w:val="none" w:sz="0" w:space="0" w:color="auto"/>
        <w:right w:val="none" w:sz="0" w:space="0" w:color="auto"/>
      </w:divBdr>
    </w:div>
    <w:div w:id="1079131271">
      <w:marLeft w:val="0"/>
      <w:marRight w:val="0"/>
      <w:marTop w:val="0"/>
      <w:marBottom w:val="0"/>
      <w:divBdr>
        <w:top w:val="none" w:sz="0" w:space="0" w:color="auto"/>
        <w:left w:val="none" w:sz="0" w:space="0" w:color="auto"/>
        <w:bottom w:val="none" w:sz="0" w:space="0" w:color="auto"/>
        <w:right w:val="none" w:sz="0" w:space="0" w:color="auto"/>
      </w:divBdr>
    </w:div>
    <w:div w:id="1079131272">
      <w:marLeft w:val="0"/>
      <w:marRight w:val="0"/>
      <w:marTop w:val="0"/>
      <w:marBottom w:val="0"/>
      <w:divBdr>
        <w:top w:val="none" w:sz="0" w:space="0" w:color="auto"/>
        <w:left w:val="none" w:sz="0" w:space="0" w:color="auto"/>
        <w:bottom w:val="none" w:sz="0" w:space="0" w:color="auto"/>
        <w:right w:val="none" w:sz="0" w:space="0" w:color="auto"/>
      </w:divBdr>
    </w:div>
    <w:div w:id="1079131273">
      <w:marLeft w:val="0"/>
      <w:marRight w:val="0"/>
      <w:marTop w:val="0"/>
      <w:marBottom w:val="0"/>
      <w:divBdr>
        <w:top w:val="none" w:sz="0" w:space="0" w:color="auto"/>
        <w:left w:val="none" w:sz="0" w:space="0" w:color="auto"/>
        <w:bottom w:val="none" w:sz="0" w:space="0" w:color="auto"/>
        <w:right w:val="none" w:sz="0" w:space="0" w:color="auto"/>
      </w:divBdr>
    </w:div>
    <w:div w:id="1079131274">
      <w:marLeft w:val="0"/>
      <w:marRight w:val="0"/>
      <w:marTop w:val="0"/>
      <w:marBottom w:val="0"/>
      <w:divBdr>
        <w:top w:val="none" w:sz="0" w:space="0" w:color="auto"/>
        <w:left w:val="none" w:sz="0" w:space="0" w:color="auto"/>
        <w:bottom w:val="none" w:sz="0" w:space="0" w:color="auto"/>
        <w:right w:val="none" w:sz="0" w:space="0" w:color="auto"/>
      </w:divBdr>
    </w:div>
    <w:div w:id="1079131275">
      <w:marLeft w:val="0"/>
      <w:marRight w:val="0"/>
      <w:marTop w:val="0"/>
      <w:marBottom w:val="0"/>
      <w:divBdr>
        <w:top w:val="none" w:sz="0" w:space="0" w:color="auto"/>
        <w:left w:val="none" w:sz="0" w:space="0" w:color="auto"/>
        <w:bottom w:val="none" w:sz="0" w:space="0" w:color="auto"/>
        <w:right w:val="none" w:sz="0" w:space="0" w:color="auto"/>
      </w:divBdr>
    </w:div>
    <w:div w:id="1079131276">
      <w:marLeft w:val="0"/>
      <w:marRight w:val="0"/>
      <w:marTop w:val="0"/>
      <w:marBottom w:val="0"/>
      <w:divBdr>
        <w:top w:val="none" w:sz="0" w:space="0" w:color="auto"/>
        <w:left w:val="none" w:sz="0" w:space="0" w:color="auto"/>
        <w:bottom w:val="none" w:sz="0" w:space="0" w:color="auto"/>
        <w:right w:val="none" w:sz="0" w:space="0" w:color="auto"/>
      </w:divBdr>
    </w:div>
    <w:div w:id="1079131277">
      <w:marLeft w:val="0"/>
      <w:marRight w:val="0"/>
      <w:marTop w:val="0"/>
      <w:marBottom w:val="0"/>
      <w:divBdr>
        <w:top w:val="none" w:sz="0" w:space="0" w:color="auto"/>
        <w:left w:val="none" w:sz="0" w:space="0" w:color="auto"/>
        <w:bottom w:val="none" w:sz="0" w:space="0" w:color="auto"/>
        <w:right w:val="none" w:sz="0" w:space="0" w:color="auto"/>
      </w:divBdr>
    </w:div>
    <w:div w:id="1079131278">
      <w:marLeft w:val="0"/>
      <w:marRight w:val="0"/>
      <w:marTop w:val="0"/>
      <w:marBottom w:val="0"/>
      <w:divBdr>
        <w:top w:val="none" w:sz="0" w:space="0" w:color="auto"/>
        <w:left w:val="none" w:sz="0" w:space="0" w:color="auto"/>
        <w:bottom w:val="none" w:sz="0" w:space="0" w:color="auto"/>
        <w:right w:val="none" w:sz="0" w:space="0" w:color="auto"/>
      </w:divBdr>
    </w:div>
    <w:div w:id="1079131279">
      <w:marLeft w:val="0"/>
      <w:marRight w:val="0"/>
      <w:marTop w:val="0"/>
      <w:marBottom w:val="0"/>
      <w:divBdr>
        <w:top w:val="none" w:sz="0" w:space="0" w:color="auto"/>
        <w:left w:val="none" w:sz="0" w:space="0" w:color="auto"/>
        <w:bottom w:val="none" w:sz="0" w:space="0" w:color="auto"/>
        <w:right w:val="none" w:sz="0" w:space="0" w:color="auto"/>
      </w:divBdr>
    </w:div>
    <w:div w:id="1079131280">
      <w:marLeft w:val="0"/>
      <w:marRight w:val="0"/>
      <w:marTop w:val="0"/>
      <w:marBottom w:val="0"/>
      <w:divBdr>
        <w:top w:val="none" w:sz="0" w:space="0" w:color="auto"/>
        <w:left w:val="none" w:sz="0" w:space="0" w:color="auto"/>
        <w:bottom w:val="none" w:sz="0" w:space="0" w:color="auto"/>
        <w:right w:val="none" w:sz="0" w:space="0" w:color="auto"/>
      </w:divBdr>
    </w:div>
    <w:div w:id="1079131281">
      <w:marLeft w:val="0"/>
      <w:marRight w:val="0"/>
      <w:marTop w:val="0"/>
      <w:marBottom w:val="0"/>
      <w:divBdr>
        <w:top w:val="none" w:sz="0" w:space="0" w:color="auto"/>
        <w:left w:val="none" w:sz="0" w:space="0" w:color="auto"/>
        <w:bottom w:val="none" w:sz="0" w:space="0" w:color="auto"/>
        <w:right w:val="none" w:sz="0" w:space="0" w:color="auto"/>
      </w:divBdr>
    </w:div>
    <w:div w:id="1079131282">
      <w:marLeft w:val="0"/>
      <w:marRight w:val="0"/>
      <w:marTop w:val="0"/>
      <w:marBottom w:val="0"/>
      <w:divBdr>
        <w:top w:val="none" w:sz="0" w:space="0" w:color="auto"/>
        <w:left w:val="none" w:sz="0" w:space="0" w:color="auto"/>
        <w:bottom w:val="none" w:sz="0" w:space="0" w:color="auto"/>
        <w:right w:val="none" w:sz="0" w:space="0" w:color="auto"/>
      </w:divBdr>
    </w:div>
    <w:div w:id="1079131283">
      <w:marLeft w:val="0"/>
      <w:marRight w:val="0"/>
      <w:marTop w:val="0"/>
      <w:marBottom w:val="0"/>
      <w:divBdr>
        <w:top w:val="none" w:sz="0" w:space="0" w:color="auto"/>
        <w:left w:val="none" w:sz="0" w:space="0" w:color="auto"/>
        <w:bottom w:val="none" w:sz="0" w:space="0" w:color="auto"/>
        <w:right w:val="none" w:sz="0" w:space="0" w:color="auto"/>
      </w:divBdr>
    </w:div>
    <w:div w:id="1079131284">
      <w:marLeft w:val="0"/>
      <w:marRight w:val="0"/>
      <w:marTop w:val="0"/>
      <w:marBottom w:val="0"/>
      <w:divBdr>
        <w:top w:val="none" w:sz="0" w:space="0" w:color="auto"/>
        <w:left w:val="none" w:sz="0" w:space="0" w:color="auto"/>
        <w:bottom w:val="none" w:sz="0" w:space="0" w:color="auto"/>
        <w:right w:val="none" w:sz="0" w:space="0" w:color="auto"/>
      </w:divBdr>
    </w:div>
    <w:div w:id="1079131285">
      <w:marLeft w:val="0"/>
      <w:marRight w:val="0"/>
      <w:marTop w:val="0"/>
      <w:marBottom w:val="0"/>
      <w:divBdr>
        <w:top w:val="none" w:sz="0" w:space="0" w:color="auto"/>
        <w:left w:val="none" w:sz="0" w:space="0" w:color="auto"/>
        <w:bottom w:val="none" w:sz="0" w:space="0" w:color="auto"/>
        <w:right w:val="none" w:sz="0" w:space="0" w:color="auto"/>
      </w:divBdr>
    </w:div>
    <w:div w:id="1079131286">
      <w:marLeft w:val="0"/>
      <w:marRight w:val="0"/>
      <w:marTop w:val="0"/>
      <w:marBottom w:val="0"/>
      <w:divBdr>
        <w:top w:val="none" w:sz="0" w:space="0" w:color="auto"/>
        <w:left w:val="none" w:sz="0" w:space="0" w:color="auto"/>
        <w:bottom w:val="none" w:sz="0" w:space="0" w:color="auto"/>
        <w:right w:val="none" w:sz="0" w:space="0" w:color="auto"/>
      </w:divBdr>
    </w:div>
    <w:div w:id="1079131287">
      <w:marLeft w:val="0"/>
      <w:marRight w:val="0"/>
      <w:marTop w:val="0"/>
      <w:marBottom w:val="0"/>
      <w:divBdr>
        <w:top w:val="none" w:sz="0" w:space="0" w:color="auto"/>
        <w:left w:val="none" w:sz="0" w:space="0" w:color="auto"/>
        <w:bottom w:val="none" w:sz="0" w:space="0" w:color="auto"/>
        <w:right w:val="none" w:sz="0" w:space="0" w:color="auto"/>
      </w:divBdr>
    </w:div>
    <w:div w:id="107913128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87E342-7358-46C7-9374-06C1CF0E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1621</Words>
  <Characters>8916</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UNIVERSIDAD SANTO TOMÁS</vt:lpstr>
    </vt:vector>
  </TitlesOfParts>
  <Company>FAMILY</Company>
  <LinksUpToDate>false</LinksUpToDate>
  <CharactersWithSpaces>10516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SANTO TOMÁS</dc:title>
  <dc:creator>TYRONNE</dc:creator>
  <cp:lastModifiedBy>Miguel Arias</cp:lastModifiedBy>
  <cp:revision>2</cp:revision>
  <cp:lastPrinted>2010-04-15T20:23:00Z</cp:lastPrinted>
  <dcterms:created xsi:type="dcterms:W3CDTF">2014-11-20T02:26:00Z</dcterms:created>
  <dcterms:modified xsi:type="dcterms:W3CDTF">2014-11-20T02:26:00Z</dcterms:modified>
</cp:coreProperties>
</file>