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9C33B2" w14:textId="23396005" w:rsidR="659D7E1B" w:rsidRPr="00055812" w:rsidRDefault="39766A8B" w:rsidP="00055812">
      <w:pPr>
        <w:spacing w:line="360" w:lineRule="auto"/>
        <w:jc w:val="center"/>
        <w:rPr>
          <w:rFonts w:ascii="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776B19C1" wp14:editId="313FBA7D">
            <wp:extent cx="4572000" cy="1323975"/>
            <wp:effectExtent l="0" t="0" r="0" b="0"/>
            <wp:docPr id="983348298" name="Imagen 983348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4572000" cy="1323975"/>
                    </a:xfrm>
                    <a:prstGeom prst="rect">
                      <a:avLst/>
                    </a:prstGeom>
                  </pic:spPr>
                </pic:pic>
              </a:graphicData>
            </a:graphic>
          </wp:inline>
        </w:drawing>
      </w:r>
    </w:p>
    <w:p w14:paraId="2FC1C904" w14:textId="27FFC87E" w:rsidR="659D7E1B" w:rsidRPr="00412528" w:rsidRDefault="659D7E1B" w:rsidP="00055812">
      <w:pPr>
        <w:pStyle w:val="Sinespaciado"/>
        <w:spacing w:line="360" w:lineRule="auto"/>
        <w:rPr>
          <w:rFonts w:ascii="Times New Roman" w:hAnsi="Times New Roman" w:cs="Times New Roman"/>
          <w:sz w:val="24"/>
          <w:szCs w:val="24"/>
        </w:rPr>
      </w:pPr>
    </w:p>
    <w:p w14:paraId="16F9A0E3" w14:textId="77777777" w:rsidR="00055812" w:rsidRDefault="00055812" w:rsidP="00055812">
      <w:pPr>
        <w:spacing w:line="360" w:lineRule="auto"/>
        <w:jc w:val="center"/>
        <w:rPr>
          <w:rFonts w:ascii="Times New Roman" w:eastAsia="Times New Roman" w:hAnsi="Times New Roman" w:cs="Times New Roman"/>
          <w:sz w:val="24"/>
          <w:szCs w:val="24"/>
        </w:rPr>
      </w:pPr>
    </w:p>
    <w:p w14:paraId="00000004" w14:textId="625FF9A9" w:rsidR="00695404" w:rsidRPr="00412528" w:rsidRDefault="74F4A220" w:rsidP="00055812">
      <w:pPr>
        <w:spacing w:line="360" w:lineRule="auto"/>
        <w:jc w:val="center"/>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Manual e instructivo de buenas prácticas contables y tributarias para personas jurídicas</w:t>
      </w:r>
    </w:p>
    <w:p w14:paraId="00000008" w14:textId="49B08850" w:rsidR="00695404" w:rsidRDefault="00695404" w:rsidP="00055812">
      <w:pPr>
        <w:spacing w:line="360" w:lineRule="auto"/>
        <w:rPr>
          <w:rFonts w:ascii="Times New Roman" w:eastAsia="Times New Roman" w:hAnsi="Times New Roman" w:cs="Times New Roman"/>
          <w:sz w:val="24"/>
          <w:szCs w:val="24"/>
        </w:rPr>
      </w:pPr>
    </w:p>
    <w:p w14:paraId="146A4D71" w14:textId="77777777" w:rsidR="00055812" w:rsidRPr="00412528" w:rsidRDefault="00055812" w:rsidP="00055812">
      <w:pPr>
        <w:spacing w:line="360" w:lineRule="auto"/>
        <w:rPr>
          <w:rFonts w:ascii="Times New Roman" w:eastAsia="Times New Roman" w:hAnsi="Times New Roman" w:cs="Times New Roman"/>
          <w:sz w:val="24"/>
          <w:szCs w:val="24"/>
        </w:rPr>
      </w:pPr>
    </w:p>
    <w:p w14:paraId="00000009" w14:textId="77777777" w:rsidR="00695404" w:rsidRPr="00412528" w:rsidRDefault="00695404" w:rsidP="00055812">
      <w:pPr>
        <w:spacing w:line="360" w:lineRule="auto"/>
        <w:jc w:val="center"/>
        <w:rPr>
          <w:rFonts w:ascii="Times New Roman" w:eastAsia="Times New Roman" w:hAnsi="Times New Roman" w:cs="Times New Roman"/>
          <w:sz w:val="24"/>
          <w:szCs w:val="24"/>
        </w:rPr>
      </w:pPr>
    </w:p>
    <w:p w14:paraId="3B06066C" w14:textId="7CF42D3C" w:rsidR="659D7E1B" w:rsidRPr="00412528" w:rsidRDefault="00055812" w:rsidP="00055812">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Paula Catalina Vargas Bohórquez</w:t>
      </w:r>
    </w:p>
    <w:p w14:paraId="4F6411ED" w14:textId="4D2D983F" w:rsidR="659D7E1B" w:rsidRPr="00412528" w:rsidRDefault="659D7E1B" w:rsidP="00055812">
      <w:pPr>
        <w:spacing w:line="360" w:lineRule="auto"/>
        <w:jc w:val="center"/>
        <w:rPr>
          <w:rFonts w:ascii="Times New Roman" w:eastAsia="Times New Roman" w:hAnsi="Times New Roman" w:cs="Times New Roman"/>
          <w:sz w:val="24"/>
          <w:szCs w:val="24"/>
        </w:rPr>
      </w:pPr>
    </w:p>
    <w:p w14:paraId="4D47FDFE" w14:textId="5ED9259F" w:rsidR="659D7E1B" w:rsidRDefault="659D7E1B" w:rsidP="00055812">
      <w:pPr>
        <w:spacing w:line="360" w:lineRule="auto"/>
        <w:jc w:val="center"/>
        <w:rPr>
          <w:rFonts w:ascii="Times New Roman" w:eastAsia="Times New Roman" w:hAnsi="Times New Roman" w:cs="Times New Roman"/>
          <w:sz w:val="24"/>
          <w:szCs w:val="24"/>
        </w:rPr>
      </w:pPr>
    </w:p>
    <w:p w14:paraId="4B85390D" w14:textId="77777777" w:rsidR="00055812" w:rsidRPr="00412528" w:rsidRDefault="00055812" w:rsidP="00055812">
      <w:pPr>
        <w:spacing w:line="360" w:lineRule="auto"/>
        <w:jc w:val="center"/>
        <w:rPr>
          <w:rFonts w:ascii="Times New Roman" w:eastAsia="Times New Roman" w:hAnsi="Times New Roman" w:cs="Times New Roman"/>
          <w:sz w:val="24"/>
          <w:szCs w:val="24"/>
        </w:rPr>
      </w:pPr>
    </w:p>
    <w:p w14:paraId="6F18132E" w14:textId="4B9AAEA3" w:rsidR="77C6F076" w:rsidRPr="00412528" w:rsidRDefault="10C2C066" w:rsidP="00055812">
      <w:pPr>
        <w:spacing w:line="360" w:lineRule="auto"/>
        <w:jc w:val="center"/>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Docente:</w:t>
      </w:r>
    </w:p>
    <w:p w14:paraId="68A46A8B" w14:textId="4950DB8E" w:rsidR="554EF7E0" w:rsidRPr="00412528" w:rsidRDefault="3F996CC8" w:rsidP="00055812">
      <w:pPr>
        <w:spacing w:before="120" w:after="120" w:line="360" w:lineRule="auto"/>
        <w:jc w:val="center"/>
        <w:rPr>
          <w:rFonts w:ascii="Times New Roman" w:eastAsia="Times New Roman" w:hAnsi="Times New Roman" w:cs="Times New Roman"/>
          <w:sz w:val="24"/>
          <w:szCs w:val="24"/>
          <w:lang w:val="es"/>
        </w:rPr>
      </w:pPr>
      <w:r w:rsidRPr="00412528">
        <w:rPr>
          <w:rFonts w:ascii="Times New Roman" w:eastAsia="Times New Roman" w:hAnsi="Times New Roman" w:cs="Times New Roman"/>
          <w:sz w:val="24"/>
          <w:szCs w:val="24"/>
          <w:lang w:val="es"/>
        </w:rPr>
        <w:t xml:space="preserve">Yazmin Lucia </w:t>
      </w:r>
      <w:r w:rsidR="00055812" w:rsidRPr="00412528">
        <w:rPr>
          <w:rFonts w:ascii="Times New Roman" w:eastAsia="Times New Roman" w:hAnsi="Times New Roman" w:cs="Times New Roman"/>
          <w:sz w:val="24"/>
          <w:szCs w:val="24"/>
          <w:lang w:val="es"/>
        </w:rPr>
        <w:t>Macías</w:t>
      </w:r>
      <w:r w:rsidRPr="00412528">
        <w:rPr>
          <w:rFonts w:ascii="Times New Roman" w:eastAsia="Times New Roman" w:hAnsi="Times New Roman" w:cs="Times New Roman"/>
          <w:sz w:val="24"/>
          <w:szCs w:val="24"/>
          <w:lang w:val="es"/>
        </w:rPr>
        <w:t xml:space="preserve"> Vega</w:t>
      </w:r>
    </w:p>
    <w:p w14:paraId="46F0E62D" w14:textId="64585DD5" w:rsidR="659D7E1B" w:rsidRPr="00412528" w:rsidRDefault="659D7E1B" w:rsidP="00055812">
      <w:pPr>
        <w:spacing w:line="360" w:lineRule="auto"/>
        <w:jc w:val="center"/>
        <w:rPr>
          <w:rFonts w:ascii="Times New Roman" w:eastAsia="Times New Roman" w:hAnsi="Times New Roman" w:cs="Times New Roman"/>
          <w:sz w:val="24"/>
          <w:szCs w:val="24"/>
        </w:rPr>
      </w:pPr>
    </w:p>
    <w:p w14:paraId="00000014" w14:textId="1B309FFB" w:rsidR="00695404" w:rsidRDefault="00695404" w:rsidP="00055812">
      <w:pPr>
        <w:spacing w:line="360" w:lineRule="auto"/>
        <w:rPr>
          <w:rFonts w:ascii="Times New Roman" w:eastAsia="Times New Roman" w:hAnsi="Times New Roman" w:cs="Times New Roman"/>
          <w:sz w:val="24"/>
          <w:szCs w:val="24"/>
        </w:rPr>
      </w:pPr>
    </w:p>
    <w:p w14:paraId="33762BB6" w14:textId="77777777" w:rsidR="00055812" w:rsidRPr="00412528" w:rsidRDefault="00055812" w:rsidP="00055812">
      <w:pPr>
        <w:spacing w:line="360" w:lineRule="auto"/>
        <w:rPr>
          <w:rFonts w:ascii="Times New Roman" w:eastAsia="Times New Roman" w:hAnsi="Times New Roman" w:cs="Times New Roman"/>
          <w:sz w:val="24"/>
          <w:szCs w:val="24"/>
        </w:rPr>
      </w:pPr>
    </w:p>
    <w:p w14:paraId="00000015" w14:textId="77777777" w:rsidR="00695404" w:rsidRPr="00412528" w:rsidRDefault="74F4A220" w:rsidP="00055812">
      <w:pPr>
        <w:spacing w:line="360" w:lineRule="auto"/>
        <w:jc w:val="center"/>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Contaduría Pública</w:t>
      </w:r>
    </w:p>
    <w:p w14:paraId="00000016" w14:textId="77777777" w:rsidR="00695404" w:rsidRPr="00412528" w:rsidRDefault="74F4A220" w:rsidP="00055812">
      <w:pPr>
        <w:spacing w:line="360" w:lineRule="auto"/>
        <w:jc w:val="center"/>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Universidad Santo Tomas</w:t>
      </w:r>
    </w:p>
    <w:p w14:paraId="00000017" w14:textId="77777777" w:rsidR="00695404" w:rsidRPr="00412528" w:rsidRDefault="74F4A220" w:rsidP="00055812">
      <w:pPr>
        <w:spacing w:line="360" w:lineRule="auto"/>
        <w:jc w:val="center"/>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Bogotá D.C</w:t>
      </w:r>
    </w:p>
    <w:p w14:paraId="140DB287" w14:textId="11CE713C" w:rsidR="00695404" w:rsidRPr="00412528" w:rsidRDefault="0762A303" w:rsidP="00055812">
      <w:pPr>
        <w:spacing w:line="360" w:lineRule="auto"/>
        <w:jc w:val="center"/>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2023</w:t>
      </w:r>
    </w:p>
    <w:sdt>
      <w:sdtPr>
        <w:rPr>
          <w:rFonts w:ascii="Times New Roman" w:eastAsia="Calibri" w:hAnsi="Times New Roman" w:cs="Times New Roman"/>
          <w:color w:val="auto"/>
          <w:sz w:val="24"/>
          <w:szCs w:val="24"/>
          <w:lang w:val="es-ES" w:eastAsia="ja-JP"/>
        </w:rPr>
        <w:id w:val="1160420867"/>
        <w:docPartObj>
          <w:docPartGallery w:val="Table of Contents"/>
          <w:docPartUnique/>
        </w:docPartObj>
      </w:sdtPr>
      <w:sdtEndPr>
        <w:rPr>
          <w:b/>
          <w:bCs/>
        </w:rPr>
      </w:sdtEndPr>
      <w:sdtContent>
        <w:p w14:paraId="698CF4B2" w14:textId="11399D87" w:rsidR="005D2956" w:rsidRPr="00412528" w:rsidRDefault="3CA2DA92" w:rsidP="00055812">
          <w:pPr>
            <w:pStyle w:val="TtuloTDC"/>
            <w:spacing w:line="360" w:lineRule="auto"/>
            <w:rPr>
              <w:rFonts w:ascii="Times New Roman" w:eastAsia="Times New Roman" w:hAnsi="Times New Roman" w:cs="Times New Roman"/>
              <w:b/>
              <w:bCs/>
              <w:color w:val="auto"/>
              <w:sz w:val="24"/>
              <w:szCs w:val="24"/>
            </w:rPr>
          </w:pPr>
          <w:r w:rsidRPr="00412528">
            <w:rPr>
              <w:rFonts w:ascii="Times New Roman" w:eastAsia="Times New Roman" w:hAnsi="Times New Roman" w:cs="Times New Roman"/>
              <w:b/>
              <w:bCs/>
              <w:color w:val="auto"/>
              <w:sz w:val="24"/>
              <w:szCs w:val="24"/>
              <w:lang w:val="es-ES"/>
            </w:rPr>
            <w:t>Tabla de contenido</w:t>
          </w:r>
        </w:p>
        <w:p w14:paraId="07D14AB6" w14:textId="5B20EB45" w:rsidR="00F67D21" w:rsidRDefault="005D2956">
          <w:pPr>
            <w:pStyle w:val="TDC1"/>
            <w:tabs>
              <w:tab w:val="right" w:leader="dot" w:pos="8828"/>
            </w:tabs>
            <w:rPr>
              <w:rFonts w:asciiTheme="minorHAnsi" w:eastAsiaTheme="minorEastAsia" w:hAnsiTheme="minorHAnsi" w:cstheme="minorBidi"/>
              <w:noProof/>
              <w:lang w:val="es-CO" w:eastAsia="es-CO"/>
            </w:rPr>
          </w:pPr>
          <w:r w:rsidRPr="00412528">
            <w:rPr>
              <w:rFonts w:ascii="Times New Roman" w:hAnsi="Times New Roman" w:cs="Times New Roman"/>
              <w:b/>
              <w:bCs/>
              <w:sz w:val="24"/>
              <w:szCs w:val="24"/>
            </w:rPr>
            <w:fldChar w:fldCharType="begin"/>
          </w:r>
          <w:r w:rsidRPr="00412528">
            <w:rPr>
              <w:rFonts w:ascii="Times New Roman" w:hAnsi="Times New Roman" w:cs="Times New Roman"/>
              <w:b/>
              <w:bCs/>
              <w:sz w:val="24"/>
              <w:szCs w:val="24"/>
            </w:rPr>
            <w:instrText xml:space="preserve"> TOC \o "1-3" \h \z \u </w:instrText>
          </w:r>
          <w:r w:rsidRPr="00412528">
            <w:rPr>
              <w:rFonts w:ascii="Times New Roman" w:hAnsi="Times New Roman" w:cs="Times New Roman"/>
              <w:b/>
              <w:bCs/>
              <w:sz w:val="24"/>
              <w:szCs w:val="24"/>
            </w:rPr>
            <w:fldChar w:fldCharType="separate"/>
          </w:r>
          <w:hyperlink w:anchor="_Toc152337788" w:history="1">
            <w:r w:rsidR="00F67D21" w:rsidRPr="003249EA">
              <w:rPr>
                <w:rStyle w:val="Hipervnculo"/>
                <w:rFonts w:ascii="Times New Roman" w:eastAsia="Times New Roman" w:hAnsi="Times New Roman" w:cs="Times New Roman"/>
                <w:noProof/>
              </w:rPr>
              <w:t>Resumen:</w:t>
            </w:r>
            <w:r w:rsidR="00F67D21">
              <w:rPr>
                <w:noProof/>
                <w:webHidden/>
              </w:rPr>
              <w:tab/>
            </w:r>
            <w:r w:rsidR="00F67D21">
              <w:rPr>
                <w:noProof/>
                <w:webHidden/>
              </w:rPr>
              <w:fldChar w:fldCharType="begin"/>
            </w:r>
            <w:r w:rsidR="00F67D21">
              <w:rPr>
                <w:noProof/>
                <w:webHidden/>
              </w:rPr>
              <w:instrText xml:space="preserve"> PAGEREF _Toc152337788 \h </w:instrText>
            </w:r>
            <w:r w:rsidR="00F67D21">
              <w:rPr>
                <w:noProof/>
                <w:webHidden/>
              </w:rPr>
            </w:r>
            <w:r w:rsidR="00F67D21">
              <w:rPr>
                <w:noProof/>
                <w:webHidden/>
              </w:rPr>
              <w:fldChar w:fldCharType="separate"/>
            </w:r>
            <w:r w:rsidR="00F67D21">
              <w:rPr>
                <w:noProof/>
                <w:webHidden/>
              </w:rPr>
              <w:t>3</w:t>
            </w:r>
            <w:r w:rsidR="00F67D21">
              <w:rPr>
                <w:noProof/>
                <w:webHidden/>
              </w:rPr>
              <w:fldChar w:fldCharType="end"/>
            </w:r>
          </w:hyperlink>
        </w:p>
        <w:p w14:paraId="032BD933" w14:textId="1DD2042E"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789" w:history="1">
            <w:r w:rsidR="00F67D21" w:rsidRPr="003249EA">
              <w:rPr>
                <w:rStyle w:val="Hipervnculo"/>
                <w:rFonts w:ascii="Times New Roman" w:eastAsia="Times New Roman" w:hAnsi="Times New Roman" w:cs="Times New Roman"/>
                <w:noProof/>
              </w:rPr>
              <w:t>Justificación</w:t>
            </w:r>
            <w:r w:rsidR="00F67D21">
              <w:rPr>
                <w:noProof/>
                <w:webHidden/>
              </w:rPr>
              <w:tab/>
            </w:r>
            <w:r w:rsidR="00F67D21">
              <w:rPr>
                <w:noProof/>
                <w:webHidden/>
              </w:rPr>
              <w:fldChar w:fldCharType="begin"/>
            </w:r>
            <w:r w:rsidR="00F67D21">
              <w:rPr>
                <w:noProof/>
                <w:webHidden/>
              </w:rPr>
              <w:instrText xml:space="preserve"> PAGEREF _Toc152337789 \h </w:instrText>
            </w:r>
            <w:r w:rsidR="00F67D21">
              <w:rPr>
                <w:noProof/>
                <w:webHidden/>
              </w:rPr>
            </w:r>
            <w:r w:rsidR="00F67D21">
              <w:rPr>
                <w:noProof/>
                <w:webHidden/>
              </w:rPr>
              <w:fldChar w:fldCharType="separate"/>
            </w:r>
            <w:r w:rsidR="00F67D21">
              <w:rPr>
                <w:noProof/>
                <w:webHidden/>
              </w:rPr>
              <w:t>4</w:t>
            </w:r>
            <w:r w:rsidR="00F67D21">
              <w:rPr>
                <w:noProof/>
                <w:webHidden/>
              </w:rPr>
              <w:fldChar w:fldCharType="end"/>
            </w:r>
          </w:hyperlink>
        </w:p>
        <w:p w14:paraId="44382C07" w14:textId="5BE30906"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790" w:history="1">
            <w:r w:rsidR="00F67D21" w:rsidRPr="003249EA">
              <w:rPr>
                <w:rStyle w:val="Hipervnculo"/>
                <w:rFonts w:ascii="Times New Roman" w:eastAsia="Times New Roman" w:hAnsi="Times New Roman" w:cs="Times New Roman"/>
                <w:noProof/>
              </w:rPr>
              <w:t>Problemática:</w:t>
            </w:r>
            <w:r w:rsidR="00F67D21">
              <w:rPr>
                <w:noProof/>
                <w:webHidden/>
              </w:rPr>
              <w:tab/>
            </w:r>
            <w:r w:rsidR="00F67D21">
              <w:rPr>
                <w:noProof/>
                <w:webHidden/>
              </w:rPr>
              <w:fldChar w:fldCharType="begin"/>
            </w:r>
            <w:r w:rsidR="00F67D21">
              <w:rPr>
                <w:noProof/>
                <w:webHidden/>
              </w:rPr>
              <w:instrText xml:space="preserve"> PAGEREF _Toc152337790 \h </w:instrText>
            </w:r>
            <w:r w:rsidR="00F67D21">
              <w:rPr>
                <w:noProof/>
                <w:webHidden/>
              </w:rPr>
            </w:r>
            <w:r w:rsidR="00F67D21">
              <w:rPr>
                <w:noProof/>
                <w:webHidden/>
              </w:rPr>
              <w:fldChar w:fldCharType="separate"/>
            </w:r>
            <w:r w:rsidR="00F67D21">
              <w:rPr>
                <w:noProof/>
                <w:webHidden/>
              </w:rPr>
              <w:t>6</w:t>
            </w:r>
            <w:r w:rsidR="00F67D21">
              <w:rPr>
                <w:noProof/>
                <w:webHidden/>
              </w:rPr>
              <w:fldChar w:fldCharType="end"/>
            </w:r>
          </w:hyperlink>
        </w:p>
        <w:p w14:paraId="39FDF2B8" w14:textId="4681B815"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791" w:history="1">
            <w:r w:rsidR="00F67D21" w:rsidRPr="003249EA">
              <w:rPr>
                <w:rStyle w:val="Hipervnculo"/>
                <w:rFonts w:ascii="Times New Roman" w:eastAsia="Times New Roman" w:hAnsi="Times New Roman" w:cs="Times New Roman"/>
                <w:noProof/>
              </w:rPr>
              <w:t>Objetivos</w:t>
            </w:r>
            <w:r w:rsidR="00F67D21">
              <w:rPr>
                <w:noProof/>
                <w:webHidden/>
              </w:rPr>
              <w:tab/>
            </w:r>
            <w:r w:rsidR="00F67D21">
              <w:rPr>
                <w:noProof/>
                <w:webHidden/>
              </w:rPr>
              <w:fldChar w:fldCharType="begin"/>
            </w:r>
            <w:r w:rsidR="00F67D21">
              <w:rPr>
                <w:noProof/>
                <w:webHidden/>
              </w:rPr>
              <w:instrText xml:space="preserve"> PAGEREF _Toc152337791 \h </w:instrText>
            </w:r>
            <w:r w:rsidR="00F67D21">
              <w:rPr>
                <w:noProof/>
                <w:webHidden/>
              </w:rPr>
            </w:r>
            <w:r w:rsidR="00F67D21">
              <w:rPr>
                <w:noProof/>
                <w:webHidden/>
              </w:rPr>
              <w:fldChar w:fldCharType="separate"/>
            </w:r>
            <w:r w:rsidR="00F67D21">
              <w:rPr>
                <w:noProof/>
                <w:webHidden/>
              </w:rPr>
              <w:t>7</w:t>
            </w:r>
            <w:r w:rsidR="00F67D21">
              <w:rPr>
                <w:noProof/>
                <w:webHidden/>
              </w:rPr>
              <w:fldChar w:fldCharType="end"/>
            </w:r>
          </w:hyperlink>
        </w:p>
        <w:p w14:paraId="5E555615" w14:textId="3A48D1D3" w:rsidR="00F67D21" w:rsidRDefault="00000000">
          <w:pPr>
            <w:pStyle w:val="TDC2"/>
            <w:tabs>
              <w:tab w:val="right" w:leader="dot" w:pos="8828"/>
            </w:tabs>
            <w:rPr>
              <w:rFonts w:asciiTheme="minorHAnsi" w:eastAsiaTheme="minorEastAsia" w:hAnsiTheme="minorHAnsi" w:cstheme="minorBidi"/>
              <w:noProof/>
              <w:lang w:val="es-CO" w:eastAsia="es-CO"/>
            </w:rPr>
          </w:pPr>
          <w:hyperlink w:anchor="_Toc152337792" w:history="1">
            <w:r w:rsidR="00F67D21" w:rsidRPr="003249EA">
              <w:rPr>
                <w:rStyle w:val="Hipervnculo"/>
                <w:rFonts w:ascii="Times New Roman" w:eastAsia="Times New Roman" w:hAnsi="Times New Roman" w:cs="Times New Roman"/>
                <w:noProof/>
              </w:rPr>
              <w:t>Objetivo general:</w:t>
            </w:r>
            <w:r w:rsidR="00F67D21">
              <w:rPr>
                <w:noProof/>
                <w:webHidden/>
              </w:rPr>
              <w:tab/>
            </w:r>
            <w:r w:rsidR="00F67D21">
              <w:rPr>
                <w:noProof/>
                <w:webHidden/>
              </w:rPr>
              <w:fldChar w:fldCharType="begin"/>
            </w:r>
            <w:r w:rsidR="00F67D21">
              <w:rPr>
                <w:noProof/>
                <w:webHidden/>
              </w:rPr>
              <w:instrText xml:space="preserve"> PAGEREF _Toc152337792 \h </w:instrText>
            </w:r>
            <w:r w:rsidR="00F67D21">
              <w:rPr>
                <w:noProof/>
                <w:webHidden/>
              </w:rPr>
            </w:r>
            <w:r w:rsidR="00F67D21">
              <w:rPr>
                <w:noProof/>
                <w:webHidden/>
              </w:rPr>
              <w:fldChar w:fldCharType="separate"/>
            </w:r>
            <w:r w:rsidR="00F67D21">
              <w:rPr>
                <w:noProof/>
                <w:webHidden/>
              </w:rPr>
              <w:t>7</w:t>
            </w:r>
            <w:r w:rsidR="00F67D21">
              <w:rPr>
                <w:noProof/>
                <w:webHidden/>
              </w:rPr>
              <w:fldChar w:fldCharType="end"/>
            </w:r>
          </w:hyperlink>
        </w:p>
        <w:p w14:paraId="0AD44A49" w14:textId="250C358F" w:rsidR="00F67D21" w:rsidRDefault="00000000">
          <w:pPr>
            <w:pStyle w:val="TDC2"/>
            <w:tabs>
              <w:tab w:val="right" w:leader="dot" w:pos="8828"/>
            </w:tabs>
            <w:rPr>
              <w:rFonts w:asciiTheme="minorHAnsi" w:eastAsiaTheme="minorEastAsia" w:hAnsiTheme="minorHAnsi" w:cstheme="minorBidi"/>
              <w:noProof/>
              <w:lang w:val="es-CO" w:eastAsia="es-CO"/>
            </w:rPr>
          </w:pPr>
          <w:hyperlink w:anchor="_Toc152337793" w:history="1">
            <w:r w:rsidR="00F67D21" w:rsidRPr="003249EA">
              <w:rPr>
                <w:rStyle w:val="Hipervnculo"/>
                <w:rFonts w:ascii="Times New Roman" w:eastAsia="Times New Roman" w:hAnsi="Times New Roman" w:cs="Times New Roman"/>
                <w:noProof/>
              </w:rPr>
              <w:t>Objetivos específicos:</w:t>
            </w:r>
            <w:r w:rsidR="00F67D21">
              <w:rPr>
                <w:noProof/>
                <w:webHidden/>
              </w:rPr>
              <w:tab/>
            </w:r>
            <w:r w:rsidR="00F67D21">
              <w:rPr>
                <w:noProof/>
                <w:webHidden/>
              </w:rPr>
              <w:fldChar w:fldCharType="begin"/>
            </w:r>
            <w:r w:rsidR="00F67D21">
              <w:rPr>
                <w:noProof/>
                <w:webHidden/>
              </w:rPr>
              <w:instrText xml:space="preserve"> PAGEREF _Toc152337793 \h </w:instrText>
            </w:r>
            <w:r w:rsidR="00F67D21">
              <w:rPr>
                <w:noProof/>
                <w:webHidden/>
              </w:rPr>
            </w:r>
            <w:r w:rsidR="00F67D21">
              <w:rPr>
                <w:noProof/>
                <w:webHidden/>
              </w:rPr>
              <w:fldChar w:fldCharType="separate"/>
            </w:r>
            <w:r w:rsidR="00F67D21">
              <w:rPr>
                <w:noProof/>
                <w:webHidden/>
              </w:rPr>
              <w:t>7</w:t>
            </w:r>
            <w:r w:rsidR="00F67D21">
              <w:rPr>
                <w:noProof/>
                <w:webHidden/>
              </w:rPr>
              <w:fldChar w:fldCharType="end"/>
            </w:r>
          </w:hyperlink>
        </w:p>
        <w:p w14:paraId="0D328027" w14:textId="199F9C7C"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794" w:history="1">
            <w:r w:rsidR="00F67D21" w:rsidRPr="003249EA">
              <w:rPr>
                <w:rStyle w:val="Hipervnculo"/>
                <w:rFonts w:ascii="Times New Roman" w:eastAsia="Times New Roman" w:hAnsi="Times New Roman" w:cs="Times New Roman"/>
                <w:noProof/>
              </w:rPr>
              <w:t>Sinopsis</w:t>
            </w:r>
            <w:r w:rsidR="00F67D21">
              <w:rPr>
                <w:noProof/>
                <w:webHidden/>
              </w:rPr>
              <w:tab/>
            </w:r>
            <w:r w:rsidR="00F67D21">
              <w:rPr>
                <w:noProof/>
                <w:webHidden/>
              </w:rPr>
              <w:fldChar w:fldCharType="begin"/>
            </w:r>
            <w:r w:rsidR="00F67D21">
              <w:rPr>
                <w:noProof/>
                <w:webHidden/>
              </w:rPr>
              <w:instrText xml:space="preserve"> PAGEREF _Toc152337794 \h </w:instrText>
            </w:r>
            <w:r w:rsidR="00F67D21">
              <w:rPr>
                <w:noProof/>
                <w:webHidden/>
              </w:rPr>
            </w:r>
            <w:r w:rsidR="00F67D21">
              <w:rPr>
                <w:noProof/>
                <w:webHidden/>
              </w:rPr>
              <w:fldChar w:fldCharType="separate"/>
            </w:r>
            <w:r w:rsidR="00F67D21">
              <w:rPr>
                <w:noProof/>
                <w:webHidden/>
              </w:rPr>
              <w:t>8</w:t>
            </w:r>
            <w:r w:rsidR="00F67D21">
              <w:rPr>
                <w:noProof/>
                <w:webHidden/>
              </w:rPr>
              <w:fldChar w:fldCharType="end"/>
            </w:r>
          </w:hyperlink>
        </w:p>
        <w:p w14:paraId="656B2365" w14:textId="5A38899A"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795" w:history="1">
            <w:r w:rsidR="00F67D21" w:rsidRPr="003249EA">
              <w:rPr>
                <w:rStyle w:val="Hipervnculo"/>
                <w:rFonts w:ascii="Times New Roman" w:eastAsia="Times New Roman" w:hAnsi="Times New Roman" w:cs="Times New Roman"/>
                <w:noProof/>
              </w:rPr>
              <w:t>Presentación de la empresa:</w:t>
            </w:r>
            <w:r w:rsidR="00F67D21">
              <w:rPr>
                <w:noProof/>
                <w:webHidden/>
              </w:rPr>
              <w:tab/>
            </w:r>
            <w:r w:rsidR="00F67D21">
              <w:rPr>
                <w:noProof/>
                <w:webHidden/>
              </w:rPr>
              <w:fldChar w:fldCharType="begin"/>
            </w:r>
            <w:r w:rsidR="00F67D21">
              <w:rPr>
                <w:noProof/>
                <w:webHidden/>
              </w:rPr>
              <w:instrText xml:space="preserve"> PAGEREF _Toc152337795 \h </w:instrText>
            </w:r>
            <w:r w:rsidR="00F67D21">
              <w:rPr>
                <w:noProof/>
                <w:webHidden/>
              </w:rPr>
            </w:r>
            <w:r w:rsidR="00F67D21">
              <w:rPr>
                <w:noProof/>
                <w:webHidden/>
              </w:rPr>
              <w:fldChar w:fldCharType="separate"/>
            </w:r>
            <w:r w:rsidR="00F67D21">
              <w:rPr>
                <w:noProof/>
                <w:webHidden/>
              </w:rPr>
              <w:t>9</w:t>
            </w:r>
            <w:r w:rsidR="00F67D21">
              <w:rPr>
                <w:noProof/>
                <w:webHidden/>
              </w:rPr>
              <w:fldChar w:fldCharType="end"/>
            </w:r>
          </w:hyperlink>
        </w:p>
        <w:p w14:paraId="5A39C19E" w14:textId="3FE982C1"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796" w:history="1">
            <w:r w:rsidR="00F67D21" w:rsidRPr="003249EA">
              <w:rPr>
                <w:rStyle w:val="Hipervnculo"/>
                <w:rFonts w:ascii="Times New Roman" w:eastAsia="Times New Roman" w:hAnsi="Times New Roman" w:cs="Times New Roman"/>
                <w:noProof/>
              </w:rPr>
              <w:t>Descripción de las actividades realizadas:</w:t>
            </w:r>
            <w:r w:rsidR="00F67D21">
              <w:rPr>
                <w:noProof/>
                <w:webHidden/>
              </w:rPr>
              <w:tab/>
            </w:r>
            <w:r w:rsidR="00F67D21">
              <w:rPr>
                <w:noProof/>
                <w:webHidden/>
              </w:rPr>
              <w:fldChar w:fldCharType="begin"/>
            </w:r>
            <w:r w:rsidR="00F67D21">
              <w:rPr>
                <w:noProof/>
                <w:webHidden/>
              </w:rPr>
              <w:instrText xml:space="preserve"> PAGEREF _Toc152337796 \h </w:instrText>
            </w:r>
            <w:r w:rsidR="00F67D21">
              <w:rPr>
                <w:noProof/>
                <w:webHidden/>
              </w:rPr>
            </w:r>
            <w:r w:rsidR="00F67D21">
              <w:rPr>
                <w:noProof/>
                <w:webHidden/>
              </w:rPr>
              <w:fldChar w:fldCharType="separate"/>
            </w:r>
            <w:r w:rsidR="00F67D21">
              <w:rPr>
                <w:noProof/>
                <w:webHidden/>
              </w:rPr>
              <w:t>10</w:t>
            </w:r>
            <w:r w:rsidR="00F67D21">
              <w:rPr>
                <w:noProof/>
                <w:webHidden/>
              </w:rPr>
              <w:fldChar w:fldCharType="end"/>
            </w:r>
          </w:hyperlink>
        </w:p>
        <w:p w14:paraId="74C5A1C3" w14:textId="06B88052"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797" w:history="1">
            <w:r w:rsidR="00F67D21" w:rsidRPr="003249EA">
              <w:rPr>
                <w:rStyle w:val="Hipervnculo"/>
                <w:rFonts w:ascii="Times New Roman" w:eastAsia="Times New Roman" w:hAnsi="Times New Roman" w:cs="Times New Roman"/>
                <w:noProof/>
              </w:rPr>
              <w:t>Desarrollo:</w:t>
            </w:r>
            <w:r w:rsidR="00F67D21">
              <w:rPr>
                <w:noProof/>
                <w:webHidden/>
              </w:rPr>
              <w:tab/>
            </w:r>
            <w:r w:rsidR="00F67D21">
              <w:rPr>
                <w:noProof/>
                <w:webHidden/>
              </w:rPr>
              <w:fldChar w:fldCharType="begin"/>
            </w:r>
            <w:r w:rsidR="00F67D21">
              <w:rPr>
                <w:noProof/>
                <w:webHidden/>
              </w:rPr>
              <w:instrText xml:space="preserve"> PAGEREF _Toc152337797 \h </w:instrText>
            </w:r>
            <w:r w:rsidR="00F67D21">
              <w:rPr>
                <w:noProof/>
                <w:webHidden/>
              </w:rPr>
            </w:r>
            <w:r w:rsidR="00F67D21">
              <w:rPr>
                <w:noProof/>
                <w:webHidden/>
              </w:rPr>
              <w:fldChar w:fldCharType="separate"/>
            </w:r>
            <w:r w:rsidR="00F67D21">
              <w:rPr>
                <w:noProof/>
                <w:webHidden/>
              </w:rPr>
              <w:t>11</w:t>
            </w:r>
            <w:r w:rsidR="00F67D21">
              <w:rPr>
                <w:noProof/>
                <w:webHidden/>
              </w:rPr>
              <w:fldChar w:fldCharType="end"/>
            </w:r>
          </w:hyperlink>
        </w:p>
        <w:p w14:paraId="5CDBAE19" w14:textId="65490C5E"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798" w:history="1">
            <w:r w:rsidR="00F67D21" w:rsidRPr="003249EA">
              <w:rPr>
                <w:rStyle w:val="Hipervnculo"/>
                <w:rFonts w:ascii="Times New Roman" w:hAnsi="Times New Roman" w:cs="Times New Roman"/>
                <w:noProof/>
              </w:rPr>
              <w:t>Manual e instructivo</w:t>
            </w:r>
            <w:r w:rsidR="00F67D21">
              <w:rPr>
                <w:noProof/>
                <w:webHidden/>
              </w:rPr>
              <w:tab/>
            </w:r>
            <w:r w:rsidR="00F67D21">
              <w:rPr>
                <w:noProof/>
                <w:webHidden/>
              </w:rPr>
              <w:fldChar w:fldCharType="begin"/>
            </w:r>
            <w:r w:rsidR="00F67D21">
              <w:rPr>
                <w:noProof/>
                <w:webHidden/>
              </w:rPr>
              <w:instrText xml:space="preserve"> PAGEREF _Toc152337798 \h </w:instrText>
            </w:r>
            <w:r w:rsidR="00F67D21">
              <w:rPr>
                <w:noProof/>
                <w:webHidden/>
              </w:rPr>
            </w:r>
            <w:r w:rsidR="00F67D21">
              <w:rPr>
                <w:noProof/>
                <w:webHidden/>
              </w:rPr>
              <w:fldChar w:fldCharType="separate"/>
            </w:r>
            <w:r w:rsidR="00F67D21">
              <w:rPr>
                <w:noProof/>
                <w:webHidden/>
              </w:rPr>
              <w:t>19</w:t>
            </w:r>
            <w:r w:rsidR="00F67D21">
              <w:rPr>
                <w:noProof/>
                <w:webHidden/>
              </w:rPr>
              <w:fldChar w:fldCharType="end"/>
            </w:r>
          </w:hyperlink>
        </w:p>
        <w:p w14:paraId="72B2E373" w14:textId="1A0E3D68"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799" w:history="1">
            <w:r w:rsidR="00F67D21" w:rsidRPr="003249EA">
              <w:rPr>
                <w:rStyle w:val="Hipervnculo"/>
                <w:rFonts w:ascii="Times New Roman" w:eastAsia="Times New Roman" w:hAnsi="Times New Roman" w:cs="Times New Roman"/>
                <w:noProof/>
              </w:rPr>
              <w:t>Conclusiones:</w:t>
            </w:r>
            <w:r w:rsidR="00F67D21">
              <w:rPr>
                <w:noProof/>
                <w:webHidden/>
              </w:rPr>
              <w:tab/>
            </w:r>
            <w:r w:rsidR="00F67D21">
              <w:rPr>
                <w:noProof/>
                <w:webHidden/>
              </w:rPr>
              <w:fldChar w:fldCharType="begin"/>
            </w:r>
            <w:r w:rsidR="00F67D21">
              <w:rPr>
                <w:noProof/>
                <w:webHidden/>
              </w:rPr>
              <w:instrText xml:space="preserve"> PAGEREF _Toc152337799 \h </w:instrText>
            </w:r>
            <w:r w:rsidR="00F67D21">
              <w:rPr>
                <w:noProof/>
                <w:webHidden/>
              </w:rPr>
            </w:r>
            <w:r w:rsidR="00F67D21">
              <w:rPr>
                <w:noProof/>
                <w:webHidden/>
              </w:rPr>
              <w:fldChar w:fldCharType="separate"/>
            </w:r>
            <w:r w:rsidR="00F67D21">
              <w:rPr>
                <w:noProof/>
                <w:webHidden/>
              </w:rPr>
              <w:t>29</w:t>
            </w:r>
            <w:r w:rsidR="00F67D21">
              <w:rPr>
                <w:noProof/>
                <w:webHidden/>
              </w:rPr>
              <w:fldChar w:fldCharType="end"/>
            </w:r>
          </w:hyperlink>
        </w:p>
        <w:p w14:paraId="53CCA1F8" w14:textId="00AD7A93" w:rsidR="00F67D21" w:rsidRDefault="00000000">
          <w:pPr>
            <w:pStyle w:val="TDC1"/>
            <w:tabs>
              <w:tab w:val="right" w:leader="dot" w:pos="8828"/>
            </w:tabs>
            <w:rPr>
              <w:rFonts w:asciiTheme="minorHAnsi" w:eastAsiaTheme="minorEastAsia" w:hAnsiTheme="minorHAnsi" w:cstheme="minorBidi"/>
              <w:noProof/>
              <w:lang w:val="es-CO" w:eastAsia="es-CO"/>
            </w:rPr>
          </w:pPr>
          <w:hyperlink w:anchor="_Toc152337800" w:history="1">
            <w:r w:rsidR="00F67D21" w:rsidRPr="003249EA">
              <w:rPr>
                <w:rStyle w:val="Hipervnculo"/>
                <w:rFonts w:ascii="Times New Roman" w:eastAsia="Times New Roman" w:hAnsi="Times New Roman" w:cs="Times New Roman"/>
                <w:noProof/>
              </w:rPr>
              <w:t>Referencias bibliográficas:</w:t>
            </w:r>
            <w:r w:rsidR="00F67D21">
              <w:rPr>
                <w:noProof/>
                <w:webHidden/>
              </w:rPr>
              <w:tab/>
            </w:r>
            <w:r w:rsidR="00F67D21">
              <w:rPr>
                <w:noProof/>
                <w:webHidden/>
              </w:rPr>
              <w:fldChar w:fldCharType="begin"/>
            </w:r>
            <w:r w:rsidR="00F67D21">
              <w:rPr>
                <w:noProof/>
                <w:webHidden/>
              </w:rPr>
              <w:instrText xml:space="preserve"> PAGEREF _Toc152337800 \h </w:instrText>
            </w:r>
            <w:r w:rsidR="00F67D21">
              <w:rPr>
                <w:noProof/>
                <w:webHidden/>
              </w:rPr>
            </w:r>
            <w:r w:rsidR="00F67D21">
              <w:rPr>
                <w:noProof/>
                <w:webHidden/>
              </w:rPr>
              <w:fldChar w:fldCharType="separate"/>
            </w:r>
            <w:r w:rsidR="00F67D21">
              <w:rPr>
                <w:noProof/>
                <w:webHidden/>
              </w:rPr>
              <w:t>30</w:t>
            </w:r>
            <w:r w:rsidR="00F67D21">
              <w:rPr>
                <w:noProof/>
                <w:webHidden/>
              </w:rPr>
              <w:fldChar w:fldCharType="end"/>
            </w:r>
          </w:hyperlink>
        </w:p>
        <w:p w14:paraId="5F944CE5" w14:textId="31ED0D7C" w:rsidR="005D2956" w:rsidRPr="00412528" w:rsidRDefault="005D2956" w:rsidP="00055812">
          <w:pPr>
            <w:spacing w:line="360" w:lineRule="auto"/>
            <w:rPr>
              <w:rFonts w:ascii="Times New Roman" w:eastAsia="Times New Roman" w:hAnsi="Times New Roman" w:cs="Times New Roman"/>
              <w:b/>
              <w:bCs/>
              <w:sz w:val="24"/>
              <w:szCs w:val="24"/>
            </w:rPr>
          </w:pPr>
          <w:r w:rsidRPr="00412528">
            <w:rPr>
              <w:rFonts w:ascii="Times New Roman" w:hAnsi="Times New Roman" w:cs="Times New Roman"/>
              <w:b/>
              <w:bCs/>
              <w:sz w:val="24"/>
              <w:szCs w:val="24"/>
              <w:lang w:val="es-ES"/>
            </w:rPr>
            <w:fldChar w:fldCharType="end"/>
          </w:r>
        </w:p>
      </w:sdtContent>
    </w:sdt>
    <w:p w14:paraId="331C733E" w14:textId="13A65C61" w:rsidR="00695404" w:rsidRPr="00412528" w:rsidRDefault="00695404" w:rsidP="00055812">
      <w:pPr>
        <w:spacing w:line="360" w:lineRule="auto"/>
        <w:rPr>
          <w:rFonts w:ascii="Times New Roman" w:eastAsia="Times New Roman" w:hAnsi="Times New Roman" w:cs="Times New Roman"/>
          <w:b/>
          <w:bCs/>
          <w:sz w:val="24"/>
          <w:szCs w:val="24"/>
          <w:highlight w:val="yellow"/>
        </w:rPr>
      </w:pPr>
    </w:p>
    <w:p w14:paraId="3A3D0115" w14:textId="77777777" w:rsidR="005D2956" w:rsidRPr="00412528" w:rsidRDefault="005D2956" w:rsidP="00055812">
      <w:pPr>
        <w:spacing w:line="360" w:lineRule="auto"/>
        <w:rPr>
          <w:rFonts w:ascii="Times New Roman" w:eastAsia="Times New Roman" w:hAnsi="Times New Roman" w:cs="Times New Roman"/>
          <w:b/>
          <w:bCs/>
          <w:sz w:val="24"/>
          <w:szCs w:val="24"/>
          <w:highlight w:val="yellow"/>
        </w:rPr>
      </w:pPr>
    </w:p>
    <w:p w14:paraId="50435218" w14:textId="77777777" w:rsidR="005D2956" w:rsidRPr="00412528" w:rsidRDefault="005D2956" w:rsidP="00055812">
      <w:pPr>
        <w:spacing w:line="360" w:lineRule="auto"/>
        <w:rPr>
          <w:rFonts w:ascii="Times New Roman" w:eastAsia="Times New Roman" w:hAnsi="Times New Roman" w:cs="Times New Roman"/>
          <w:b/>
          <w:bCs/>
          <w:sz w:val="24"/>
          <w:szCs w:val="24"/>
          <w:highlight w:val="yellow"/>
        </w:rPr>
      </w:pPr>
    </w:p>
    <w:p w14:paraId="3F6A8210" w14:textId="77777777" w:rsidR="005D2956" w:rsidRPr="00412528" w:rsidRDefault="005D2956" w:rsidP="00055812">
      <w:pPr>
        <w:spacing w:line="360" w:lineRule="auto"/>
        <w:rPr>
          <w:rFonts w:ascii="Times New Roman" w:eastAsia="Times New Roman" w:hAnsi="Times New Roman" w:cs="Times New Roman"/>
          <w:b/>
          <w:bCs/>
          <w:sz w:val="24"/>
          <w:szCs w:val="24"/>
          <w:highlight w:val="yellow"/>
        </w:rPr>
      </w:pPr>
    </w:p>
    <w:p w14:paraId="3582C023" w14:textId="1ED9BC67" w:rsidR="005D2956" w:rsidRDefault="005D2956" w:rsidP="00055812">
      <w:pPr>
        <w:spacing w:line="360" w:lineRule="auto"/>
        <w:rPr>
          <w:rFonts w:ascii="Times New Roman" w:eastAsia="Times New Roman" w:hAnsi="Times New Roman" w:cs="Times New Roman"/>
          <w:b/>
          <w:bCs/>
          <w:sz w:val="24"/>
          <w:szCs w:val="24"/>
          <w:highlight w:val="yellow"/>
        </w:rPr>
      </w:pPr>
    </w:p>
    <w:p w14:paraId="221D8E11" w14:textId="7A96FE9F" w:rsidR="0099078E" w:rsidRDefault="0099078E" w:rsidP="00055812">
      <w:pPr>
        <w:spacing w:line="360" w:lineRule="auto"/>
        <w:rPr>
          <w:rFonts w:ascii="Times New Roman" w:eastAsia="Times New Roman" w:hAnsi="Times New Roman" w:cs="Times New Roman"/>
          <w:b/>
          <w:bCs/>
          <w:sz w:val="24"/>
          <w:szCs w:val="24"/>
          <w:highlight w:val="yellow"/>
        </w:rPr>
      </w:pPr>
    </w:p>
    <w:p w14:paraId="0DB30F41" w14:textId="209F4615" w:rsidR="0099078E" w:rsidRDefault="0099078E" w:rsidP="00055812">
      <w:pPr>
        <w:spacing w:line="360" w:lineRule="auto"/>
        <w:rPr>
          <w:rFonts w:ascii="Times New Roman" w:eastAsia="Times New Roman" w:hAnsi="Times New Roman" w:cs="Times New Roman"/>
          <w:b/>
          <w:bCs/>
          <w:sz w:val="24"/>
          <w:szCs w:val="24"/>
          <w:highlight w:val="yellow"/>
        </w:rPr>
      </w:pPr>
    </w:p>
    <w:p w14:paraId="19504EC0" w14:textId="49040533" w:rsidR="0099078E" w:rsidRDefault="0099078E" w:rsidP="00055812">
      <w:pPr>
        <w:spacing w:line="360" w:lineRule="auto"/>
        <w:rPr>
          <w:rFonts w:ascii="Times New Roman" w:eastAsia="Times New Roman" w:hAnsi="Times New Roman" w:cs="Times New Roman"/>
          <w:b/>
          <w:bCs/>
          <w:sz w:val="24"/>
          <w:szCs w:val="24"/>
          <w:highlight w:val="yellow"/>
        </w:rPr>
      </w:pPr>
    </w:p>
    <w:p w14:paraId="3A484D6B" w14:textId="7F4F601C" w:rsidR="0099078E" w:rsidRDefault="0099078E" w:rsidP="00055812">
      <w:pPr>
        <w:spacing w:line="360" w:lineRule="auto"/>
        <w:rPr>
          <w:rFonts w:ascii="Times New Roman" w:eastAsia="Times New Roman" w:hAnsi="Times New Roman" w:cs="Times New Roman"/>
          <w:b/>
          <w:bCs/>
          <w:sz w:val="24"/>
          <w:szCs w:val="24"/>
          <w:highlight w:val="yellow"/>
        </w:rPr>
      </w:pPr>
    </w:p>
    <w:p w14:paraId="2326FED2" w14:textId="7F1BA9B7" w:rsidR="0099078E" w:rsidRDefault="0099078E" w:rsidP="00055812">
      <w:pPr>
        <w:spacing w:line="360" w:lineRule="auto"/>
        <w:rPr>
          <w:rFonts w:ascii="Times New Roman" w:eastAsia="Times New Roman" w:hAnsi="Times New Roman" w:cs="Times New Roman"/>
          <w:b/>
          <w:bCs/>
          <w:sz w:val="24"/>
          <w:szCs w:val="24"/>
          <w:highlight w:val="yellow"/>
        </w:rPr>
      </w:pPr>
    </w:p>
    <w:p w14:paraId="634ADE0B" w14:textId="37FCAC7A" w:rsidR="0099078E" w:rsidRDefault="0099078E" w:rsidP="00055812">
      <w:pPr>
        <w:spacing w:line="360" w:lineRule="auto"/>
        <w:rPr>
          <w:rFonts w:ascii="Times New Roman" w:eastAsia="Times New Roman" w:hAnsi="Times New Roman" w:cs="Times New Roman"/>
          <w:b/>
          <w:bCs/>
          <w:sz w:val="24"/>
          <w:szCs w:val="24"/>
          <w:highlight w:val="yellow"/>
        </w:rPr>
      </w:pPr>
    </w:p>
    <w:p w14:paraId="4FF9E1D9" w14:textId="77AF26F6" w:rsidR="007954F7" w:rsidRPr="007954F7" w:rsidRDefault="007954F7" w:rsidP="007954F7"/>
    <w:p w14:paraId="63A57AC9" w14:textId="502C0AF7" w:rsidR="00695404" w:rsidRPr="00412528" w:rsidRDefault="00055812" w:rsidP="00055812">
      <w:pPr>
        <w:pStyle w:val="Ttulo1"/>
        <w:spacing w:line="480" w:lineRule="auto"/>
        <w:rPr>
          <w:rFonts w:ascii="Times New Roman" w:eastAsia="Times New Roman" w:hAnsi="Times New Roman" w:cs="Times New Roman"/>
          <w:sz w:val="24"/>
          <w:szCs w:val="24"/>
        </w:rPr>
      </w:pPr>
      <w:bookmarkStart w:id="0" w:name="_Toc152337788"/>
      <w:r>
        <w:rPr>
          <w:rFonts w:ascii="Times New Roman" w:eastAsia="Times New Roman" w:hAnsi="Times New Roman" w:cs="Times New Roman"/>
          <w:sz w:val="24"/>
          <w:szCs w:val="24"/>
        </w:rPr>
        <w:lastRenderedPageBreak/>
        <w:t>Res</w:t>
      </w:r>
      <w:r w:rsidR="0762A303" w:rsidRPr="00412528">
        <w:rPr>
          <w:rFonts w:ascii="Times New Roman" w:eastAsia="Times New Roman" w:hAnsi="Times New Roman" w:cs="Times New Roman"/>
          <w:sz w:val="24"/>
          <w:szCs w:val="24"/>
        </w:rPr>
        <w:t>umen:</w:t>
      </w:r>
      <w:bookmarkEnd w:id="0"/>
    </w:p>
    <w:p w14:paraId="2D1338BB" w14:textId="6842215B" w:rsidR="005D2956" w:rsidRPr="00412528" w:rsidRDefault="2594516B"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Este proyecto se realiza con la intención de</w:t>
      </w:r>
      <w:r w:rsidR="3CA2DA92" w:rsidRPr="00412528">
        <w:rPr>
          <w:rFonts w:ascii="Times New Roman" w:eastAsia="Times New Roman" w:hAnsi="Times New Roman" w:cs="Times New Roman"/>
          <w:sz w:val="24"/>
          <w:szCs w:val="24"/>
        </w:rPr>
        <w:t xml:space="preserve"> mejorar los procesos contables de las personas jurídicas que se encuentran en el outsourcing contable Grupo 3A&amp;F consultores contables, con el fin de que estas empresas </w:t>
      </w:r>
      <w:r w:rsidR="008B1B92" w:rsidRPr="00412528">
        <w:rPr>
          <w:rFonts w:ascii="Times New Roman" w:eastAsia="Times New Roman" w:hAnsi="Times New Roman" w:cs="Times New Roman"/>
          <w:sz w:val="24"/>
          <w:szCs w:val="24"/>
        </w:rPr>
        <w:t>se enfoquen en la calidad, confianza y fidelidad de cada proceso pa</w:t>
      </w:r>
      <w:r w:rsidR="00FE6EFE">
        <w:rPr>
          <w:rFonts w:ascii="Times New Roman" w:eastAsia="Times New Roman" w:hAnsi="Times New Roman" w:cs="Times New Roman"/>
          <w:sz w:val="24"/>
          <w:szCs w:val="24"/>
        </w:rPr>
        <w:t>ra</w:t>
      </w:r>
      <w:r w:rsidR="008B1B92" w:rsidRPr="00412528">
        <w:rPr>
          <w:rFonts w:ascii="Times New Roman" w:eastAsia="Times New Roman" w:hAnsi="Times New Roman" w:cs="Times New Roman"/>
          <w:sz w:val="24"/>
          <w:szCs w:val="24"/>
        </w:rPr>
        <w:t xml:space="preserve"> así poder </w:t>
      </w:r>
      <w:r w:rsidR="3CA2DA92" w:rsidRPr="00412528">
        <w:rPr>
          <w:rFonts w:ascii="Times New Roman" w:eastAsia="Times New Roman" w:hAnsi="Times New Roman" w:cs="Times New Roman"/>
          <w:sz w:val="24"/>
          <w:szCs w:val="24"/>
        </w:rPr>
        <w:t>mejor</w:t>
      </w:r>
      <w:r w:rsidR="008B1B92" w:rsidRPr="00412528">
        <w:rPr>
          <w:rFonts w:ascii="Times New Roman" w:eastAsia="Times New Roman" w:hAnsi="Times New Roman" w:cs="Times New Roman"/>
          <w:sz w:val="24"/>
          <w:szCs w:val="24"/>
        </w:rPr>
        <w:t>ar</w:t>
      </w:r>
      <w:r w:rsidR="3CA2DA92" w:rsidRPr="00412528">
        <w:rPr>
          <w:rFonts w:ascii="Times New Roman" w:eastAsia="Times New Roman" w:hAnsi="Times New Roman" w:cs="Times New Roman"/>
          <w:sz w:val="24"/>
          <w:szCs w:val="24"/>
        </w:rPr>
        <w:t xml:space="preserve"> </w:t>
      </w:r>
      <w:r w:rsidR="295A58F2" w:rsidRPr="00412528">
        <w:rPr>
          <w:rFonts w:ascii="Times New Roman" w:eastAsia="Times New Roman" w:hAnsi="Times New Roman" w:cs="Times New Roman"/>
          <w:sz w:val="24"/>
          <w:szCs w:val="24"/>
        </w:rPr>
        <w:t>el manejo de las</w:t>
      </w:r>
      <w:r w:rsidR="3CA2DA92" w:rsidRPr="00412528">
        <w:rPr>
          <w:rFonts w:ascii="Times New Roman" w:eastAsia="Times New Roman" w:hAnsi="Times New Roman" w:cs="Times New Roman"/>
          <w:sz w:val="24"/>
          <w:szCs w:val="24"/>
        </w:rPr>
        <w:t xml:space="preserve"> contabilidades</w:t>
      </w:r>
      <w:r w:rsidR="005C26FE">
        <w:rPr>
          <w:rFonts w:ascii="Times New Roman" w:eastAsia="Times New Roman" w:hAnsi="Times New Roman" w:cs="Times New Roman"/>
          <w:sz w:val="24"/>
          <w:szCs w:val="24"/>
        </w:rPr>
        <w:t>.</w:t>
      </w:r>
    </w:p>
    <w:p w14:paraId="2B0549EB" w14:textId="4AA55C46" w:rsidR="0011051E" w:rsidRDefault="00A80408"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Para </w:t>
      </w:r>
      <w:r w:rsidR="00A87468" w:rsidRPr="00412528">
        <w:rPr>
          <w:rFonts w:ascii="Times New Roman" w:eastAsia="Times New Roman" w:hAnsi="Times New Roman" w:cs="Times New Roman"/>
          <w:sz w:val="24"/>
          <w:szCs w:val="24"/>
        </w:rPr>
        <w:t xml:space="preserve">determinar </w:t>
      </w:r>
      <w:r w:rsidR="00A87468">
        <w:rPr>
          <w:rFonts w:ascii="Times New Roman" w:eastAsia="Times New Roman" w:hAnsi="Times New Roman" w:cs="Times New Roman"/>
          <w:sz w:val="24"/>
          <w:szCs w:val="24"/>
        </w:rPr>
        <w:t>las</w:t>
      </w:r>
      <w:r w:rsidRPr="00412528">
        <w:rPr>
          <w:rFonts w:ascii="Times New Roman" w:eastAsia="Times New Roman" w:hAnsi="Times New Roman" w:cs="Times New Roman"/>
          <w:sz w:val="24"/>
          <w:szCs w:val="24"/>
        </w:rPr>
        <w:t xml:space="preserve"> inconsistencias que</w:t>
      </w:r>
      <w:r w:rsidR="2594516B" w:rsidRPr="00412528">
        <w:rPr>
          <w:rFonts w:ascii="Times New Roman" w:eastAsia="Times New Roman" w:hAnsi="Times New Roman" w:cs="Times New Roman"/>
          <w:sz w:val="24"/>
          <w:szCs w:val="24"/>
        </w:rPr>
        <w:t xml:space="preserve"> </w:t>
      </w:r>
      <w:r w:rsidRPr="00412528">
        <w:rPr>
          <w:rFonts w:ascii="Times New Roman" w:eastAsia="Times New Roman" w:hAnsi="Times New Roman" w:cs="Times New Roman"/>
          <w:sz w:val="24"/>
          <w:szCs w:val="24"/>
        </w:rPr>
        <w:t>tiene cada empresa</w:t>
      </w:r>
      <w:r w:rsidR="00FE57B1">
        <w:rPr>
          <w:rFonts w:ascii="Times New Roman" w:eastAsia="Times New Roman" w:hAnsi="Times New Roman" w:cs="Times New Roman"/>
          <w:sz w:val="24"/>
          <w:szCs w:val="24"/>
        </w:rPr>
        <w:t xml:space="preserve"> en los procesos </w:t>
      </w:r>
      <w:r w:rsidR="00A87468">
        <w:rPr>
          <w:rFonts w:ascii="Times New Roman" w:eastAsia="Times New Roman" w:hAnsi="Times New Roman" w:cs="Times New Roman"/>
          <w:sz w:val="24"/>
          <w:szCs w:val="24"/>
        </w:rPr>
        <w:t xml:space="preserve">contables </w:t>
      </w:r>
      <w:r w:rsidR="00A87468" w:rsidRPr="00412528">
        <w:rPr>
          <w:rFonts w:ascii="Times New Roman" w:eastAsia="Times New Roman" w:hAnsi="Times New Roman" w:cs="Times New Roman"/>
          <w:sz w:val="24"/>
          <w:szCs w:val="24"/>
        </w:rPr>
        <w:t>se</w:t>
      </w:r>
      <w:r w:rsidR="3CA2DA92" w:rsidRPr="00412528">
        <w:rPr>
          <w:rFonts w:ascii="Times New Roman" w:eastAsia="Times New Roman" w:hAnsi="Times New Roman" w:cs="Times New Roman"/>
          <w:sz w:val="24"/>
          <w:szCs w:val="24"/>
        </w:rPr>
        <w:t xml:space="preserve"> </w:t>
      </w:r>
      <w:r w:rsidR="00FE6EFE">
        <w:rPr>
          <w:rFonts w:ascii="Times New Roman" w:eastAsia="Times New Roman" w:hAnsi="Times New Roman" w:cs="Times New Roman"/>
          <w:sz w:val="24"/>
          <w:szCs w:val="24"/>
        </w:rPr>
        <w:t xml:space="preserve">realizaron </w:t>
      </w:r>
      <w:r w:rsidR="3CA2DA92" w:rsidRPr="00412528">
        <w:rPr>
          <w:rFonts w:ascii="Times New Roman" w:eastAsia="Times New Roman" w:hAnsi="Times New Roman" w:cs="Times New Roman"/>
          <w:sz w:val="24"/>
          <w:szCs w:val="24"/>
        </w:rPr>
        <w:t xml:space="preserve">dos encuestas las cuales se </w:t>
      </w:r>
      <w:r w:rsidR="00A87468">
        <w:rPr>
          <w:rFonts w:ascii="Times New Roman" w:eastAsia="Times New Roman" w:hAnsi="Times New Roman" w:cs="Times New Roman"/>
          <w:sz w:val="24"/>
          <w:szCs w:val="24"/>
        </w:rPr>
        <w:t xml:space="preserve">aplicaron </w:t>
      </w:r>
      <w:r w:rsidR="00A87468" w:rsidRPr="00412528">
        <w:rPr>
          <w:rFonts w:ascii="Times New Roman" w:eastAsia="Times New Roman" w:hAnsi="Times New Roman" w:cs="Times New Roman"/>
          <w:sz w:val="24"/>
          <w:szCs w:val="24"/>
        </w:rPr>
        <w:t>a</w:t>
      </w:r>
      <w:r w:rsidR="3CA2DA92" w:rsidRPr="00412528">
        <w:rPr>
          <w:rFonts w:ascii="Times New Roman" w:eastAsia="Times New Roman" w:hAnsi="Times New Roman" w:cs="Times New Roman"/>
          <w:sz w:val="24"/>
          <w:szCs w:val="24"/>
        </w:rPr>
        <w:t xml:space="preserve"> los clientes y a los analistas contables que se encuentran en el outsourcing </w:t>
      </w:r>
      <w:r w:rsidR="2594516B" w:rsidRPr="00412528">
        <w:rPr>
          <w:rFonts w:ascii="Times New Roman" w:eastAsia="Times New Roman" w:hAnsi="Times New Roman" w:cs="Times New Roman"/>
          <w:sz w:val="24"/>
          <w:szCs w:val="24"/>
        </w:rPr>
        <w:t>contable</w:t>
      </w:r>
      <w:r w:rsidR="009B130E">
        <w:rPr>
          <w:rFonts w:ascii="Times New Roman" w:eastAsia="Times New Roman" w:hAnsi="Times New Roman" w:cs="Times New Roman"/>
          <w:sz w:val="24"/>
          <w:szCs w:val="24"/>
        </w:rPr>
        <w:t xml:space="preserve"> </w:t>
      </w:r>
      <w:r w:rsidR="00C81C6B">
        <w:rPr>
          <w:rFonts w:ascii="Times New Roman" w:eastAsia="Times New Roman" w:hAnsi="Times New Roman" w:cs="Times New Roman"/>
          <w:sz w:val="24"/>
          <w:szCs w:val="24"/>
        </w:rPr>
        <w:t xml:space="preserve">con el fin de identificar las falencias </w:t>
      </w:r>
      <w:r w:rsidR="0063495C">
        <w:rPr>
          <w:rFonts w:ascii="Times New Roman" w:eastAsia="Times New Roman" w:hAnsi="Times New Roman" w:cs="Times New Roman"/>
          <w:sz w:val="24"/>
          <w:szCs w:val="24"/>
        </w:rPr>
        <w:t xml:space="preserve">que se presentan </w:t>
      </w:r>
      <w:r w:rsidR="00A87468">
        <w:rPr>
          <w:rFonts w:ascii="Times New Roman" w:eastAsia="Times New Roman" w:hAnsi="Times New Roman" w:cs="Times New Roman"/>
          <w:sz w:val="24"/>
          <w:szCs w:val="24"/>
        </w:rPr>
        <w:t>constantemente en</w:t>
      </w:r>
      <w:r w:rsidR="0063495C">
        <w:rPr>
          <w:rFonts w:ascii="Times New Roman" w:eastAsia="Times New Roman" w:hAnsi="Times New Roman" w:cs="Times New Roman"/>
          <w:sz w:val="24"/>
          <w:szCs w:val="24"/>
        </w:rPr>
        <w:t xml:space="preserve"> dicho proceso</w:t>
      </w:r>
      <w:r w:rsidR="004466CA">
        <w:rPr>
          <w:rFonts w:ascii="Times New Roman" w:eastAsia="Times New Roman" w:hAnsi="Times New Roman" w:cs="Times New Roman"/>
          <w:sz w:val="24"/>
          <w:szCs w:val="24"/>
        </w:rPr>
        <w:t>.</w:t>
      </w:r>
    </w:p>
    <w:p w14:paraId="04F9A877" w14:textId="05ED989C" w:rsidR="00695404" w:rsidRPr="00412528" w:rsidRDefault="0011051E"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 </w:t>
      </w:r>
      <w:r w:rsidR="00D97817">
        <w:rPr>
          <w:rFonts w:ascii="Times New Roman" w:eastAsia="Times New Roman" w:hAnsi="Times New Roman" w:cs="Times New Roman"/>
          <w:sz w:val="24"/>
          <w:szCs w:val="24"/>
        </w:rPr>
        <w:t xml:space="preserve">Para llevar a cabo </w:t>
      </w:r>
      <w:r w:rsidR="006F245B">
        <w:rPr>
          <w:rFonts w:ascii="Times New Roman" w:eastAsia="Times New Roman" w:hAnsi="Times New Roman" w:cs="Times New Roman"/>
          <w:sz w:val="24"/>
          <w:szCs w:val="24"/>
        </w:rPr>
        <w:t xml:space="preserve">la finalidad de este proyecto se </w:t>
      </w:r>
      <w:r w:rsidR="00A87468">
        <w:rPr>
          <w:rFonts w:ascii="Times New Roman" w:eastAsia="Times New Roman" w:hAnsi="Times New Roman" w:cs="Times New Roman"/>
          <w:sz w:val="24"/>
          <w:szCs w:val="24"/>
        </w:rPr>
        <w:t xml:space="preserve">realizó </w:t>
      </w:r>
      <w:r w:rsidR="00A87468" w:rsidRPr="00412528">
        <w:rPr>
          <w:rFonts w:ascii="Times New Roman" w:eastAsia="Times New Roman" w:hAnsi="Times New Roman" w:cs="Times New Roman"/>
          <w:sz w:val="24"/>
          <w:szCs w:val="24"/>
        </w:rPr>
        <w:t>un</w:t>
      </w:r>
      <w:r w:rsidR="00A87468">
        <w:rPr>
          <w:rFonts w:ascii="Times New Roman" w:eastAsia="Times New Roman" w:hAnsi="Times New Roman" w:cs="Times New Roman"/>
          <w:sz w:val="24"/>
          <w:szCs w:val="24"/>
        </w:rPr>
        <w:t xml:space="preserve"> </w:t>
      </w:r>
      <w:r w:rsidR="00A87468" w:rsidRPr="00412528">
        <w:rPr>
          <w:rFonts w:ascii="Times New Roman" w:eastAsia="Times New Roman" w:hAnsi="Times New Roman" w:cs="Times New Roman"/>
          <w:sz w:val="24"/>
          <w:szCs w:val="24"/>
        </w:rPr>
        <w:t>manual</w:t>
      </w:r>
      <w:r w:rsidRPr="004125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para así</w:t>
      </w:r>
      <w:r w:rsidRPr="004125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poder</w:t>
      </w:r>
      <w:r w:rsidRPr="00412528">
        <w:rPr>
          <w:rFonts w:ascii="Times New Roman" w:eastAsia="Times New Roman" w:hAnsi="Times New Roman" w:cs="Times New Roman"/>
          <w:sz w:val="24"/>
          <w:szCs w:val="24"/>
        </w:rPr>
        <w:t xml:space="preserve"> fortalecer</w:t>
      </w:r>
      <w:r w:rsidR="00CB3803">
        <w:rPr>
          <w:rFonts w:ascii="Times New Roman" w:eastAsia="Times New Roman" w:hAnsi="Times New Roman" w:cs="Times New Roman"/>
          <w:sz w:val="24"/>
          <w:szCs w:val="24"/>
        </w:rPr>
        <w:t>,</w:t>
      </w:r>
      <w:r w:rsidRPr="00412528">
        <w:rPr>
          <w:rFonts w:ascii="Times New Roman" w:eastAsia="Times New Roman" w:hAnsi="Times New Roman" w:cs="Times New Roman"/>
          <w:sz w:val="24"/>
          <w:szCs w:val="24"/>
        </w:rPr>
        <w:t xml:space="preserve"> guiar la ausencia de conocimientos y las falencias que está presentando cada empresa</w:t>
      </w:r>
      <w:r w:rsidR="00C31ADF">
        <w:rPr>
          <w:rFonts w:ascii="Times New Roman" w:eastAsia="Times New Roman" w:hAnsi="Times New Roman" w:cs="Times New Roman"/>
          <w:sz w:val="24"/>
          <w:szCs w:val="24"/>
        </w:rPr>
        <w:t xml:space="preserve">, teniendo en cuenta que también puede ser una herramienta de </w:t>
      </w:r>
      <w:r w:rsidR="00A87468">
        <w:rPr>
          <w:rFonts w:ascii="Times New Roman" w:eastAsia="Times New Roman" w:hAnsi="Times New Roman" w:cs="Times New Roman"/>
          <w:sz w:val="24"/>
          <w:szCs w:val="24"/>
        </w:rPr>
        <w:t xml:space="preserve">apoyo </w:t>
      </w:r>
      <w:r w:rsidR="00A87468" w:rsidRPr="00412528">
        <w:rPr>
          <w:rFonts w:ascii="Times New Roman" w:eastAsia="Times New Roman" w:hAnsi="Times New Roman" w:cs="Times New Roman"/>
          <w:sz w:val="24"/>
          <w:szCs w:val="24"/>
        </w:rPr>
        <w:t>para</w:t>
      </w:r>
      <w:r w:rsidR="00FB047B">
        <w:rPr>
          <w:rFonts w:ascii="Times New Roman" w:eastAsia="Times New Roman" w:hAnsi="Times New Roman" w:cs="Times New Roman"/>
          <w:sz w:val="24"/>
          <w:szCs w:val="24"/>
        </w:rPr>
        <w:t xml:space="preserve"> </w:t>
      </w:r>
      <w:r w:rsidR="00A87468">
        <w:rPr>
          <w:rFonts w:ascii="Times New Roman" w:eastAsia="Times New Roman" w:hAnsi="Times New Roman" w:cs="Times New Roman"/>
          <w:sz w:val="24"/>
          <w:szCs w:val="24"/>
        </w:rPr>
        <w:t>las compañías, independientemente</w:t>
      </w:r>
      <w:r w:rsidR="00A87468" w:rsidRPr="00412528">
        <w:rPr>
          <w:rFonts w:ascii="Times New Roman" w:eastAsia="Times New Roman" w:hAnsi="Times New Roman" w:cs="Times New Roman"/>
          <w:sz w:val="24"/>
          <w:szCs w:val="24"/>
        </w:rPr>
        <w:t xml:space="preserve"> se</w:t>
      </w:r>
      <w:r w:rsidR="3CA2DA92" w:rsidRPr="00412528">
        <w:rPr>
          <w:rFonts w:ascii="Times New Roman" w:eastAsia="Times New Roman" w:hAnsi="Times New Roman" w:cs="Times New Roman"/>
          <w:sz w:val="24"/>
          <w:szCs w:val="24"/>
        </w:rPr>
        <w:t xml:space="preserve"> </w:t>
      </w:r>
      <w:r w:rsidR="00D47089">
        <w:rPr>
          <w:rFonts w:ascii="Times New Roman" w:eastAsia="Times New Roman" w:hAnsi="Times New Roman" w:cs="Times New Roman"/>
          <w:sz w:val="24"/>
          <w:szCs w:val="24"/>
        </w:rPr>
        <w:t>encuentren</w:t>
      </w:r>
      <w:r w:rsidR="3CA2DA92" w:rsidRPr="00412528">
        <w:rPr>
          <w:rFonts w:ascii="Times New Roman" w:eastAsia="Times New Roman" w:hAnsi="Times New Roman" w:cs="Times New Roman"/>
          <w:sz w:val="24"/>
          <w:szCs w:val="24"/>
        </w:rPr>
        <w:t xml:space="preserve"> en otras firmas </w:t>
      </w:r>
      <w:r w:rsidR="00A13A61">
        <w:rPr>
          <w:rFonts w:ascii="Times New Roman" w:eastAsia="Times New Roman" w:hAnsi="Times New Roman" w:cs="Times New Roman"/>
          <w:sz w:val="24"/>
          <w:szCs w:val="24"/>
        </w:rPr>
        <w:t xml:space="preserve">contables para </w:t>
      </w:r>
      <w:r w:rsidR="00A87468">
        <w:rPr>
          <w:rFonts w:ascii="Times New Roman" w:eastAsia="Times New Roman" w:hAnsi="Times New Roman" w:cs="Times New Roman"/>
          <w:sz w:val="24"/>
          <w:szCs w:val="24"/>
        </w:rPr>
        <w:t xml:space="preserve">que </w:t>
      </w:r>
      <w:r w:rsidR="00A87468" w:rsidRPr="00412528">
        <w:rPr>
          <w:rFonts w:ascii="Times New Roman" w:eastAsia="Times New Roman" w:hAnsi="Times New Roman" w:cs="Times New Roman"/>
          <w:sz w:val="24"/>
          <w:szCs w:val="24"/>
        </w:rPr>
        <w:t>generen</w:t>
      </w:r>
      <w:r w:rsidR="00A87468">
        <w:rPr>
          <w:rFonts w:ascii="Times New Roman" w:eastAsia="Times New Roman" w:hAnsi="Times New Roman" w:cs="Times New Roman"/>
          <w:sz w:val="24"/>
          <w:szCs w:val="24"/>
        </w:rPr>
        <w:t xml:space="preserve"> </w:t>
      </w:r>
      <w:r w:rsidR="00A87468" w:rsidRPr="00412528">
        <w:rPr>
          <w:rFonts w:ascii="Times New Roman" w:eastAsia="Times New Roman" w:hAnsi="Times New Roman" w:cs="Times New Roman"/>
          <w:sz w:val="24"/>
          <w:szCs w:val="24"/>
        </w:rPr>
        <w:t>mejores</w:t>
      </w:r>
      <w:r w:rsidR="06EC5A07" w:rsidRPr="00412528">
        <w:rPr>
          <w:rFonts w:ascii="Times New Roman" w:eastAsia="Times New Roman" w:hAnsi="Times New Roman" w:cs="Times New Roman"/>
          <w:sz w:val="24"/>
          <w:szCs w:val="24"/>
        </w:rPr>
        <w:t xml:space="preserve"> resultados desde la productividad de sus colaboradores</w:t>
      </w:r>
      <w:r w:rsidR="3CA2DA92" w:rsidRPr="00412528">
        <w:rPr>
          <w:rFonts w:ascii="Times New Roman" w:eastAsia="Times New Roman" w:hAnsi="Times New Roman" w:cs="Times New Roman"/>
          <w:sz w:val="24"/>
          <w:szCs w:val="24"/>
        </w:rPr>
        <w:t>.</w:t>
      </w:r>
    </w:p>
    <w:p w14:paraId="7209C41B" w14:textId="5D2A2020" w:rsidR="00EA3183" w:rsidRPr="00412528" w:rsidRDefault="00EA3183" w:rsidP="00055812">
      <w:pPr>
        <w:spacing w:line="480" w:lineRule="auto"/>
        <w:rPr>
          <w:rFonts w:ascii="Times New Roman" w:eastAsia="Times New Roman" w:hAnsi="Times New Roman" w:cs="Times New Roman"/>
          <w:sz w:val="24"/>
          <w:szCs w:val="24"/>
        </w:rPr>
      </w:pPr>
    </w:p>
    <w:p w14:paraId="341F5340" w14:textId="4E2D9699" w:rsidR="00EA3183" w:rsidRDefault="00EA3183" w:rsidP="00055812">
      <w:pPr>
        <w:spacing w:line="480" w:lineRule="auto"/>
        <w:rPr>
          <w:rFonts w:ascii="Times New Roman" w:eastAsia="Times New Roman" w:hAnsi="Times New Roman" w:cs="Times New Roman"/>
          <w:sz w:val="24"/>
          <w:szCs w:val="24"/>
        </w:rPr>
      </w:pPr>
    </w:p>
    <w:p w14:paraId="45F74832" w14:textId="15FB1D92" w:rsidR="00F67D21" w:rsidRDefault="00F67D21" w:rsidP="00055812">
      <w:pPr>
        <w:spacing w:line="480" w:lineRule="auto"/>
        <w:rPr>
          <w:rFonts w:ascii="Times New Roman" w:eastAsia="Times New Roman" w:hAnsi="Times New Roman" w:cs="Times New Roman"/>
          <w:sz w:val="24"/>
          <w:szCs w:val="24"/>
        </w:rPr>
      </w:pPr>
    </w:p>
    <w:p w14:paraId="5DAA16C5" w14:textId="77777777" w:rsidR="00F67D21" w:rsidRPr="00412528" w:rsidRDefault="00F67D21" w:rsidP="00055812">
      <w:pPr>
        <w:spacing w:line="480" w:lineRule="auto"/>
        <w:rPr>
          <w:rFonts w:ascii="Times New Roman" w:eastAsia="Times New Roman" w:hAnsi="Times New Roman" w:cs="Times New Roman"/>
          <w:sz w:val="24"/>
          <w:szCs w:val="24"/>
        </w:rPr>
      </w:pPr>
    </w:p>
    <w:p w14:paraId="7F6AFFBA" w14:textId="3B603E2D" w:rsidR="00EA3183" w:rsidRPr="00412528" w:rsidRDefault="00EA3183" w:rsidP="00055812">
      <w:pPr>
        <w:spacing w:line="480" w:lineRule="auto"/>
        <w:rPr>
          <w:rFonts w:ascii="Times New Roman" w:eastAsia="Times New Roman" w:hAnsi="Times New Roman" w:cs="Times New Roman"/>
          <w:sz w:val="24"/>
          <w:szCs w:val="24"/>
        </w:rPr>
      </w:pPr>
    </w:p>
    <w:p w14:paraId="18A9E6ED" w14:textId="369A4D62" w:rsidR="00695404" w:rsidRPr="00412528" w:rsidRDefault="19C38656" w:rsidP="00055812">
      <w:pPr>
        <w:pStyle w:val="Ttulo1"/>
        <w:spacing w:line="480" w:lineRule="auto"/>
        <w:rPr>
          <w:rFonts w:ascii="Times New Roman" w:eastAsia="Times New Roman" w:hAnsi="Times New Roman" w:cs="Times New Roman"/>
          <w:sz w:val="24"/>
          <w:szCs w:val="24"/>
        </w:rPr>
      </w:pPr>
      <w:bookmarkStart w:id="1" w:name="_Toc152337789"/>
      <w:r w:rsidRPr="00412528">
        <w:rPr>
          <w:rFonts w:ascii="Times New Roman" w:eastAsia="Times New Roman" w:hAnsi="Times New Roman" w:cs="Times New Roman"/>
          <w:sz w:val="24"/>
          <w:szCs w:val="24"/>
        </w:rPr>
        <w:lastRenderedPageBreak/>
        <w:t>Justificación</w:t>
      </w:r>
      <w:bookmarkEnd w:id="1"/>
    </w:p>
    <w:p w14:paraId="62313763" w14:textId="238F4636" w:rsidR="00695404" w:rsidRPr="00412528" w:rsidRDefault="6996B77D" w:rsidP="00055812">
      <w:pPr>
        <w:spacing w:line="480" w:lineRule="auto"/>
        <w:jc w:val="both"/>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En</w:t>
      </w:r>
      <w:r w:rsidR="74F4A220" w:rsidRPr="00412528">
        <w:rPr>
          <w:rFonts w:ascii="Times New Roman" w:eastAsia="Times New Roman" w:hAnsi="Times New Roman" w:cs="Times New Roman"/>
          <w:sz w:val="24"/>
          <w:szCs w:val="24"/>
        </w:rPr>
        <w:t xml:space="preserve"> Colombia</w:t>
      </w:r>
      <w:r w:rsidR="3D6716D6" w:rsidRPr="00412528">
        <w:rPr>
          <w:rFonts w:ascii="Times New Roman" w:eastAsia="Times New Roman" w:hAnsi="Times New Roman" w:cs="Times New Roman"/>
          <w:sz w:val="24"/>
          <w:szCs w:val="24"/>
        </w:rPr>
        <w:t xml:space="preserve"> </w:t>
      </w:r>
      <w:r w:rsidR="74F4A220" w:rsidRPr="00412528">
        <w:rPr>
          <w:rFonts w:ascii="Times New Roman" w:eastAsia="Times New Roman" w:hAnsi="Times New Roman" w:cs="Times New Roman"/>
          <w:sz w:val="24"/>
          <w:szCs w:val="24"/>
        </w:rPr>
        <w:t>s</w:t>
      </w:r>
      <w:r w:rsidR="008B1B92" w:rsidRPr="00412528">
        <w:rPr>
          <w:rFonts w:ascii="Times New Roman" w:eastAsia="Times New Roman" w:hAnsi="Times New Roman" w:cs="Times New Roman"/>
          <w:sz w:val="24"/>
          <w:szCs w:val="24"/>
        </w:rPr>
        <w:t>e rige</w:t>
      </w:r>
      <w:r w:rsidR="74F4A220" w:rsidRPr="00412528">
        <w:rPr>
          <w:rFonts w:ascii="Times New Roman" w:eastAsia="Times New Roman" w:hAnsi="Times New Roman" w:cs="Times New Roman"/>
          <w:sz w:val="24"/>
          <w:szCs w:val="24"/>
        </w:rPr>
        <w:t xml:space="preserve"> llevar contabilidad de carácter obligatorio</w:t>
      </w:r>
      <w:r w:rsidR="4AD0C944" w:rsidRPr="00412528">
        <w:rPr>
          <w:rFonts w:ascii="Times New Roman" w:eastAsia="Times New Roman" w:hAnsi="Times New Roman" w:cs="Times New Roman"/>
          <w:sz w:val="24"/>
          <w:szCs w:val="24"/>
        </w:rPr>
        <w:t xml:space="preserve"> </w:t>
      </w:r>
      <w:r w:rsidR="006A54DB" w:rsidRPr="00412528">
        <w:rPr>
          <w:rFonts w:ascii="Times New Roman" w:eastAsia="Times New Roman" w:hAnsi="Times New Roman" w:cs="Times New Roman"/>
          <w:sz w:val="24"/>
          <w:szCs w:val="24"/>
        </w:rPr>
        <w:t xml:space="preserve">a </w:t>
      </w:r>
      <w:r w:rsidR="12C0F969" w:rsidRPr="00412528">
        <w:rPr>
          <w:rFonts w:ascii="Times New Roman" w:eastAsia="Times New Roman" w:hAnsi="Times New Roman" w:cs="Times New Roman"/>
          <w:sz w:val="24"/>
          <w:szCs w:val="24"/>
        </w:rPr>
        <w:t xml:space="preserve">las personas </w:t>
      </w:r>
      <w:r w:rsidR="7CC82EA6" w:rsidRPr="00412528">
        <w:rPr>
          <w:rFonts w:ascii="Times New Roman" w:eastAsia="Times New Roman" w:hAnsi="Times New Roman" w:cs="Times New Roman"/>
          <w:sz w:val="24"/>
          <w:szCs w:val="24"/>
        </w:rPr>
        <w:t>jurídicas</w:t>
      </w:r>
      <w:r w:rsidR="006A54DB" w:rsidRPr="00412528">
        <w:rPr>
          <w:rFonts w:ascii="Times New Roman" w:eastAsia="Times New Roman" w:hAnsi="Times New Roman" w:cs="Times New Roman"/>
          <w:sz w:val="24"/>
          <w:szCs w:val="24"/>
        </w:rPr>
        <w:t xml:space="preserve"> para cada tipo de registro contable con artículos de cumplimiento obligatorio los cuales son: la ley 145/60, ley 43/90, decreto 410/71 entre otros. P</w:t>
      </w:r>
      <w:r w:rsidR="09AD74AC" w:rsidRPr="00412528">
        <w:rPr>
          <w:rFonts w:ascii="Times New Roman" w:eastAsia="Times New Roman" w:hAnsi="Times New Roman" w:cs="Times New Roman"/>
          <w:sz w:val="24"/>
          <w:szCs w:val="24"/>
        </w:rPr>
        <w:t>uesto que</w:t>
      </w:r>
      <w:r w:rsidR="210BF701" w:rsidRPr="00412528">
        <w:rPr>
          <w:rFonts w:ascii="Times New Roman" w:eastAsia="Times New Roman" w:hAnsi="Times New Roman" w:cs="Times New Roman"/>
          <w:sz w:val="24"/>
          <w:szCs w:val="24"/>
        </w:rPr>
        <w:t xml:space="preserve"> </w:t>
      </w:r>
      <w:r w:rsidR="006A54DB" w:rsidRPr="00412528">
        <w:rPr>
          <w:rFonts w:ascii="Times New Roman" w:eastAsia="Times New Roman" w:hAnsi="Times New Roman" w:cs="Times New Roman"/>
          <w:sz w:val="24"/>
          <w:szCs w:val="24"/>
        </w:rPr>
        <w:t xml:space="preserve">tener una contabilidad </w:t>
      </w:r>
      <w:r w:rsidR="210BF701" w:rsidRPr="00412528">
        <w:rPr>
          <w:rFonts w:ascii="Times New Roman" w:eastAsia="Times New Roman" w:hAnsi="Times New Roman" w:cs="Times New Roman"/>
          <w:sz w:val="24"/>
          <w:szCs w:val="24"/>
        </w:rPr>
        <w:t>ayuda a ten</w:t>
      </w:r>
      <w:r w:rsidR="779774BC" w:rsidRPr="00412528">
        <w:rPr>
          <w:rFonts w:ascii="Times New Roman" w:eastAsia="Times New Roman" w:hAnsi="Times New Roman" w:cs="Times New Roman"/>
          <w:sz w:val="24"/>
          <w:szCs w:val="24"/>
        </w:rPr>
        <w:t xml:space="preserve">er un mejor control y </w:t>
      </w:r>
      <w:r w:rsidR="46F135C7" w:rsidRPr="00412528">
        <w:rPr>
          <w:rFonts w:ascii="Times New Roman" w:eastAsia="Times New Roman" w:hAnsi="Times New Roman" w:cs="Times New Roman"/>
          <w:sz w:val="24"/>
          <w:szCs w:val="24"/>
        </w:rPr>
        <w:t xml:space="preserve">una adecuada </w:t>
      </w:r>
      <w:r w:rsidR="779774BC" w:rsidRPr="00412528">
        <w:rPr>
          <w:rFonts w:ascii="Times New Roman" w:eastAsia="Times New Roman" w:hAnsi="Times New Roman" w:cs="Times New Roman"/>
          <w:sz w:val="24"/>
          <w:szCs w:val="24"/>
        </w:rPr>
        <w:t xml:space="preserve">toma de decisiones en la </w:t>
      </w:r>
      <w:r w:rsidR="161F4A99" w:rsidRPr="00412528">
        <w:rPr>
          <w:rFonts w:ascii="Times New Roman" w:eastAsia="Times New Roman" w:hAnsi="Times New Roman" w:cs="Times New Roman"/>
          <w:sz w:val="24"/>
          <w:szCs w:val="24"/>
        </w:rPr>
        <w:t xml:space="preserve">compañía, </w:t>
      </w:r>
      <w:r w:rsidR="29825C3F" w:rsidRPr="00412528">
        <w:rPr>
          <w:rFonts w:ascii="Times New Roman" w:eastAsia="Times New Roman" w:hAnsi="Times New Roman" w:cs="Times New Roman"/>
          <w:sz w:val="24"/>
          <w:szCs w:val="24"/>
        </w:rPr>
        <w:t>permitiendo</w:t>
      </w:r>
      <w:r w:rsidR="161F4A99" w:rsidRPr="00412528">
        <w:rPr>
          <w:rFonts w:ascii="Times New Roman" w:eastAsia="Times New Roman" w:hAnsi="Times New Roman" w:cs="Times New Roman"/>
          <w:sz w:val="24"/>
          <w:szCs w:val="24"/>
        </w:rPr>
        <w:t xml:space="preserve"> cumplir </w:t>
      </w:r>
      <w:r w:rsidR="1210337B" w:rsidRPr="00412528">
        <w:rPr>
          <w:rFonts w:ascii="Times New Roman" w:eastAsia="Times New Roman" w:hAnsi="Times New Roman" w:cs="Times New Roman"/>
          <w:sz w:val="24"/>
          <w:szCs w:val="24"/>
        </w:rPr>
        <w:t xml:space="preserve">con las obligaciones tributaria que indica el país, </w:t>
      </w:r>
      <w:r w:rsidR="0622FE1D" w:rsidRPr="00412528">
        <w:rPr>
          <w:rFonts w:ascii="Times New Roman" w:eastAsia="Times New Roman" w:hAnsi="Times New Roman" w:cs="Times New Roman"/>
          <w:sz w:val="24"/>
          <w:szCs w:val="24"/>
        </w:rPr>
        <w:t xml:space="preserve">muchas de estas no cumplen </w:t>
      </w:r>
      <w:r w:rsidR="78F9CEAF" w:rsidRPr="00412528">
        <w:rPr>
          <w:rFonts w:ascii="Times New Roman" w:eastAsia="Times New Roman" w:hAnsi="Times New Roman" w:cs="Times New Roman"/>
          <w:sz w:val="24"/>
          <w:szCs w:val="24"/>
        </w:rPr>
        <w:t xml:space="preserve">esto </w:t>
      </w:r>
      <w:r w:rsidR="0622FE1D" w:rsidRPr="00412528">
        <w:rPr>
          <w:rFonts w:ascii="Times New Roman" w:eastAsia="Times New Roman" w:hAnsi="Times New Roman" w:cs="Times New Roman"/>
          <w:sz w:val="24"/>
          <w:szCs w:val="24"/>
        </w:rPr>
        <w:t xml:space="preserve">en debida forma, </w:t>
      </w:r>
      <w:r w:rsidR="53F89E9D" w:rsidRPr="00412528">
        <w:rPr>
          <w:rFonts w:ascii="Times New Roman" w:eastAsia="Times New Roman" w:hAnsi="Times New Roman" w:cs="Times New Roman"/>
          <w:sz w:val="24"/>
          <w:szCs w:val="24"/>
        </w:rPr>
        <w:t xml:space="preserve">pues la administración al momento de su constitución o permanencia no cuentan con los conocimientos adecuados, </w:t>
      </w:r>
      <w:r w:rsidR="1210337B" w:rsidRPr="00412528">
        <w:rPr>
          <w:rFonts w:ascii="Times New Roman" w:eastAsia="Times New Roman" w:hAnsi="Times New Roman" w:cs="Times New Roman"/>
          <w:sz w:val="24"/>
          <w:szCs w:val="24"/>
        </w:rPr>
        <w:t xml:space="preserve">por lo </w:t>
      </w:r>
      <w:r w:rsidR="2857B9AA" w:rsidRPr="00412528">
        <w:rPr>
          <w:rFonts w:ascii="Times New Roman" w:eastAsia="Times New Roman" w:hAnsi="Times New Roman" w:cs="Times New Roman"/>
          <w:sz w:val="24"/>
          <w:szCs w:val="24"/>
        </w:rPr>
        <w:t>tanto,</w:t>
      </w:r>
      <w:r w:rsidR="1210337B" w:rsidRPr="00412528">
        <w:rPr>
          <w:rFonts w:ascii="Times New Roman" w:eastAsia="Times New Roman" w:hAnsi="Times New Roman" w:cs="Times New Roman"/>
          <w:sz w:val="24"/>
          <w:szCs w:val="24"/>
        </w:rPr>
        <w:t xml:space="preserve"> es necesario que las personas que administran las empresas </w:t>
      </w:r>
      <w:r w:rsidR="402CF759" w:rsidRPr="00412528">
        <w:rPr>
          <w:rFonts w:ascii="Times New Roman" w:eastAsia="Times New Roman" w:hAnsi="Times New Roman" w:cs="Times New Roman"/>
          <w:sz w:val="24"/>
          <w:szCs w:val="24"/>
        </w:rPr>
        <w:t>tengan</w:t>
      </w:r>
      <w:r w:rsidR="4BF3017D" w:rsidRPr="00412528">
        <w:rPr>
          <w:rFonts w:ascii="Times New Roman" w:eastAsia="Times New Roman" w:hAnsi="Times New Roman" w:cs="Times New Roman"/>
          <w:sz w:val="24"/>
          <w:szCs w:val="24"/>
        </w:rPr>
        <w:t xml:space="preserve"> el conocimiento necesario para </w:t>
      </w:r>
      <w:r w:rsidR="565CE0AF" w:rsidRPr="00412528">
        <w:rPr>
          <w:rFonts w:ascii="Times New Roman" w:eastAsia="Times New Roman" w:hAnsi="Times New Roman" w:cs="Times New Roman"/>
          <w:sz w:val="24"/>
          <w:szCs w:val="24"/>
        </w:rPr>
        <w:t>así</w:t>
      </w:r>
      <w:r w:rsidR="4BF3017D" w:rsidRPr="00412528">
        <w:rPr>
          <w:rFonts w:ascii="Times New Roman" w:eastAsia="Times New Roman" w:hAnsi="Times New Roman" w:cs="Times New Roman"/>
          <w:sz w:val="24"/>
          <w:szCs w:val="24"/>
        </w:rPr>
        <w:t xml:space="preserve"> desd</w:t>
      </w:r>
      <w:r w:rsidR="3C24376A" w:rsidRPr="00412528">
        <w:rPr>
          <w:rFonts w:ascii="Times New Roman" w:eastAsia="Times New Roman" w:hAnsi="Times New Roman" w:cs="Times New Roman"/>
          <w:sz w:val="24"/>
          <w:szCs w:val="24"/>
        </w:rPr>
        <w:t>e el entorno contable y financiero darle un mejor manejo.</w:t>
      </w:r>
    </w:p>
    <w:p w14:paraId="1E5743A3" w14:textId="14C9690F" w:rsidR="003A2E2E" w:rsidRDefault="157BDB24" w:rsidP="00055812">
      <w:pPr>
        <w:spacing w:line="480" w:lineRule="auto"/>
        <w:jc w:val="both"/>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De esta manera</w:t>
      </w:r>
      <w:r w:rsidR="71C2B369" w:rsidRPr="00412528">
        <w:rPr>
          <w:rFonts w:ascii="Times New Roman" w:eastAsia="Times New Roman" w:hAnsi="Times New Roman" w:cs="Times New Roman"/>
          <w:sz w:val="24"/>
          <w:szCs w:val="24"/>
        </w:rPr>
        <w:t xml:space="preserve">, </w:t>
      </w:r>
      <w:r w:rsidR="35F0761D" w:rsidRPr="00412528">
        <w:rPr>
          <w:rFonts w:ascii="Times New Roman" w:eastAsia="Times New Roman" w:hAnsi="Times New Roman" w:cs="Times New Roman"/>
          <w:sz w:val="24"/>
          <w:szCs w:val="24"/>
        </w:rPr>
        <w:t xml:space="preserve">según un estudio de </w:t>
      </w:r>
      <w:r w:rsidR="35F0761D" w:rsidRPr="00412528">
        <w:rPr>
          <w:rFonts w:ascii="Times New Roman" w:eastAsia="Times New Roman" w:hAnsi="Times New Roman" w:cs="Times New Roman"/>
          <w:color w:val="000000" w:themeColor="text1"/>
          <w:sz w:val="24"/>
          <w:szCs w:val="24"/>
        </w:rPr>
        <w:t xml:space="preserve">Domínguez Rivera, et al., (2023). La supervivencia empresarial en Colombia [Red de Cámaras de Comercio]. De las </w:t>
      </w:r>
      <w:r w:rsidR="5F783078" w:rsidRPr="00412528">
        <w:rPr>
          <w:rFonts w:ascii="Times New Roman" w:eastAsia="Times New Roman" w:hAnsi="Times New Roman" w:cs="Times New Roman"/>
          <w:sz w:val="24"/>
          <w:szCs w:val="24"/>
        </w:rPr>
        <w:t xml:space="preserve">294.896 empresas creadas en el país, </w:t>
      </w:r>
      <w:r w:rsidR="065B3660" w:rsidRPr="00412528">
        <w:rPr>
          <w:rFonts w:ascii="Times New Roman" w:eastAsia="Times New Roman" w:hAnsi="Times New Roman" w:cs="Times New Roman"/>
          <w:sz w:val="24"/>
          <w:szCs w:val="24"/>
        </w:rPr>
        <w:t xml:space="preserve">el 60,9% de las empresas </w:t>
      </w:r>
      <w:r w:rsidR="3F024E63" w:rsidRPr="00412528">
        <w:rPr>
          <w:rFonts w:ascii="Times New Roman" w:eastAsia="Times New Roman" w:hAnsi="Times New Roman" w:cs="Times New Roman"/>
          <w:sz w:val="24"/>
          <w:szCs w:val="24"/>
        </w:rPr>
        <w:t xml:space="preserve">pequeñas </w:t>
      </w:r>
      <w:r w:rsidR="46C9EC46" w:rsidRPr="00412528">
        <w:rPr>
          <w:rFonts w:ascii="Times New Roman" w:eastAsia="Times New Roman" w:hAnsi="Times New Roman" w:cs="Times New Roman"/>
          <w:sz w:val="24"/>
          <w:szCs w:val="24"/>
        </w:rPr>
        <w:t xml:space="preserve">y 73,07% de las empresas medianas </w:t>
      </w:r>
      <w:r w:rsidR="53628D97" w:rsidRPr="00412528">
        <w:rPr>
          <w:rFonts w:ascii="Times New Roman" w:eastAsia="Times New Roman" w:hAnsi="Times New Roman" w:cs="Times New Roman"/>
          <w:sz w:val="24"/>
          <w:szCs w:val="24"/>
        </w:rPr>
        <w:t>están</w:t>
      </w:r>
      <w:r w:rsidR="46C9EC46" w:rsidRPr="00412528">
        <w:rPr>
          <w:rFonts w:ascii="Times New Roman" w:eastAsia="Times New Roman" w:hAnsi="Times New Roman" w:cs="Times New Roman"/>
          <w:sz w:val="24"/>
          <w:szCs w:val="24"/>
        </w:rPr>
        <w:t xml:space="preserve"> en el </w:t>
      </w:r>
      <w:r w:rsidR="5162FD4A" w:rsidRPr="00412528">
        <w:rPr>
          <w:rFonts w:ascii="Times New Roman" w:eastAsia="Times New Roman" w:hAnsi="Times New Roman" w:cs="Times New Roman"/>
          <w:sz w:val="24"/>
          <w:szCs w:val="24"/>
        </w:rPr>
        <w:t>promedio de</w:t>
      </w:r>
      <w:r w:rsidR="46C9EC46" w:rsidRPr="00412528">
        <w:rPr>
          <w:rFonts w:ascii="Times New Roman" w:eastAsia="Times New Roman" w:hAnsi="Times New Roman" w:cs="Times New Roman"/>
          <w:sz w:val="24"/>
          <w:szCs w:val="24"/>
        </w:rPr>
        <w:t xml:space="preserve"> supervivencia a nivel naciona</w:t>
      </w:r>
      <w:r w:rsidR="1C95B50A" w:rsidRPr="00412528">
        <w:rPr>
          <w:rFonts w:ascii="Times New Roman" w:eastAsia="Times New Roman" w:hAnsi="Times New Roman" w:cs="Times New Roman"/>
          <w:sz w:val="24"/>
          <w:szCs w:val="24"/>
        </w:rPr>
        <w:t xml:space="preserve">l </w:t>
      </w:r>
      <w:r w:rsidR="46C9EC46" w:rsidRPr="00412528">
        <w:rPr>
          <w:rFonts w:ascii="Times New Roman" w:eastAsia="Times New Roman" w:hAnsi="Times New Roman" w:cs="Times New Roman"/>
          <w:sz w:val="24"/>
          <w:szCs w:val="24"/>
        </w:rPr>
        <w:t xml:space="preserve">en </w:t>
      </w:r>
      <w:r w:rsidR="469F33DB" w:rsidRPr="00412528">
        <w:rPr>
          <w:rFonts w:ascii="Times New Roman" w:eastAsia="Times New Roman" w:hAnsi="Times New Roman" w:cs="Times New Roman"/>
          <w:sz w:val="24"/>
          <w:szCs w:val="24"/>
        </w:rPr>
        <w:t xml:space="preserve">un </w:t>
      </w:r>
      <w:r w:rsidR="0BB025A6" w:rsidRPr="00412528">
        <w:rPr>
          <w:rFonts w:ascii="Times New Roman" w:eastAsia="Times New Roman" w:hAnsi="Times New Roman" w:cs="Times New Roman"/>
          <w:sz w:val="24"/>
          <w:szCs w:val="24"/>
        </w:rPr>
        <w:t>periodo</w:t>
      </w:r>
      <w:r w:rsidR="469F33DB" w:rsidRPr="00412528">
        <w:rPr>
          <w:rFonts w:ascii="Times New Roman" w:eastAsia="Times New Roman" w:hAnsi="Times New Roman" w:cs="Times New Roman"/>
          <w:sz w:val="24"/>
          <w:szCs w:val="24"/>
        </w:rPr>
        <w:t xml:space="preserve"> de estudio</w:t>
      </w:r>
      <w:r w:rsidR="7AACF90D" w:rsidRPr="00412528">
        <w:rPr>
          <w:rFonts w:ascii="Times New Roman" w:eastAsia="Times New Roman" w:hAnsi="Times New Roman" w:cs="Times New Roman"/>
          <w:sz w:val="24"/>
          <w:szCs w:val="24"/>
        </w:rPr>
        <w:t xml:space="preserve"> </w:t>
      </w:r>
      <w:r w:rsidR="2C507DEF" w:rsidRPr="00412528">
        <w:rPr>
          <w:rFonts w:ascii="Times New Roman" w:eastAsia="Times New Roman" w:hAnsi="Times New Roman" w:cs="Times New Roman"/>
          <w:sz w:val="24"/>
          <w:szCs w:val="24"/>
        </w:rPr>
        <w:t>del 2017 al 2022</w:t>
      </w:r>
      <w:r w:rsidR="469F33DB" w:rsidRPr="00412528">
        <w:rPr>
          <w:rFonts w:ascii="Times New Roman" w:eastAsia="Times New Roman" w:hAnsi="Times New Roman" w:cs="Times New Roman"/>
          <w:sz w:val="24"/>
          <w:szCs w:val="24"/>
        </w:rPr>
        <w:t>, lo que quiere decir que a pesar de que este p</w:t>
      </w:r>
      <w:r w:rsidR="050B3073" w:rsidRPr="00412528">
        <w:rPr>
          <w:rFonts w:ascii="Times New Roman" w:eastAsia="Times New Roman" w:hAnsi="Times New Roman" w:cs="Times New Roman"/>
          <w:sz w:val="24"/>
          <w:szCs w:val="24"/>
        </w:rPr>
        <w:t>orcentaje sea alto se puede deducir que aún se encuentran falencias en cada una de ellas</w:t>
      </w:r>
      <w:r w:rsidR="47938902" w:rsidRPr="00412528">
        <w:rPr>
          <w:rFonts w:ascii="Times New Roman" w:eastAsia="Times New Roman" w:hAnsi="Times New Roman" w:cs="Times New Roman"/>
          <w:sz w:val="24"/>
          <w:szCs w:val="24"/>
        </w:rPr>
        <w:t>, dichos errores</w:t>
      </w:r>
      <w:r w:rsidR="69D8C4CF" w:rsidRPr="00412528">
        <w:rPr>
          <w:rFonts w:ascii="Times New Roman" w:eastAsia="Times New Roman" w:hAnsi="Times New Roman" w:cs="Times New Roman"/>
          <w:sz w:val="24"/>
          <w:szCs w:val="24"/>
        </w:rPr>
        <w:t xml:space="preserve"> se producen por falta de conocimiento</w:t>
      </w:r>
      <w:r w:rsidR="2E447872" w:rsidRPr="00412528">
        <w:rPr>
          <w:rFonts w:ascii="Times New Roman" w:eastAsia="Times New Roman" w:hAnsi="Times New Roman" w:cs="Times New Roman"/>
          <w:sz w:val="24"/>
          <w:szCs w:val="24"/>
        </w:rPr>
        <w:t>.</w:t>
      </w:r>
      <w:r w:rsidR="00A80408" w:rsidRPr="00412528">
        <w:rPr>
          <w:rFonts w:ascii="Times New Roman" w:eastAsia="Times New Roman" w:hAnsi="Times New Roman" w:cs="Times New Roman"/>
          <w:sz w:val="24"/>
          <w:szCs w:val="24"/>
        </w:rPr>
        <w:t xml:space="preserve"> También cabe mencionar que las SuperSociedades han recibido más de 1.193 solicitudes de insolvencia, de las cuales el 77.37 % de las solicitudes corresponden a procesos de reorganización y el 22.63 % a procesos de liquidación. (Escobar, 2022). Más de 4.500 colombianos se declararon en quiebra en 2023: la cifra supera en 33,3% lo registrado en 2022 [</w:t>
      </w:r>
      <w:r w:rsidR="5141455E" w:rsidRPr="00412528">
        <w:rPr>
          <w:rFonts w:ascii="Times New Roman" w:eastAsia="Times New Roman" w:hAnsi="Times New Roman" w:cs="Times New Roman"/>
          <w:sz w:val="24"/>
          <w:szCs w:val="24"/>
        </w:rPr>
        <w:t>I</w:t>
      </w:r>
      <w:r w:rsidR="00A80408" w:rsidRPr="00412528">
        <w:rPr>
          <w:rFonts w:ascii="Times New Roman" w:eastAsia="Times New Roman" w:hAnsi="Times New Roman" w:cs="Times New Roman"/>
          <w:sz w:val="24"/>
          <w:szCs w:val="24"/>
        </w:rPr>
        <w:t>nfobae].</w:t>
      </w:r>
    </w:p>
    <w:p w14:paraId="0DD02A49" w14:textId="77777777" w:rsidR="00055812" w:rsidRPr="00412528" w:rsidRDefault="00055812" w:rsidP="00055812">
      <w:pPr>
        <w:spacing w:line="480" w:lineRule="auto"/>
        <w:jc w:val="both"/>
        <w:rPr>
          <w:rFonts w:ascii="Times New Roman" w:eastAsia="Times New Roman" w:hAnsi="Times New Roman" w:cs="Times New Roman"/>
          <w:sz w:val="24"/>
          <w:szCs w:val="24"/>
        </w:rPr>
      </w:pPr>
    </w:p>
    <w:p w14:paraId="410FDC0A" w14:textId="316D4BFA" w:rsidR="00695404" w:rsidRPr="00412528" w:rsidRDefault="2E447872" w:rsidP="00055812">
      <w:pPr>
        <w:spacing w:line="480" w:lineRule="auto"/>
        <w:jc w:val="both"/>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lastRenderedPageBreak/>
        <w:t xml:space="preserve">Existen </w:t>
      </w:r>
      <w:r w:rsidR="3EF01CCB" w:rsidRPr="00412528">
        <w:rPr>
          <w:rFonts w:ascii="Times New Roman" w:eastAsia="Times New Roman" w:hAnsi="Times New Roman" w:cs="Times New Roman"/>
          <w:sz w:val="24"/>
          <w:szCs w:val="24"/>
        </w:rPr>
        <w:t xml:space="preserve">varios </w:t>
      </w:r>
      <w:r w:rsidRPr="00412528">
        <w:rPr>
          <w:rFonts w:ascii="Times New Roman" w:eastAsia="Times New Roman" w:hAnsi="Times New Roman" w:cs="Times New Roman"/>
          <w:sz w:val="24"/>
          <w:szCs w:val="24"/>
        </w:rPr>
        <w:t>factores</w:t>
      </w:r>
      <w:r w:rsidR="6927D7D9" w:rsidRPr="00412528">
        <w:rPr>
          <w:rFonts w:ascii="Times New Roman" w:eastAsia="Times New Roman" w:hAnsi="Times New Roman" w:cs="Times New Roman"/>
          <w:sz w:val="24"/>
          <w:szCs w:val="24"/>
        </w:rPr>
        <w:t xml:space="preserve"> que</w:t>
      </w:r>
      <w:r w:rsidR="7A1EE5F6" w:rsidRPr="00412528">
        <w:rPr>
          <w:rFonts w:ascii="Times New Roman" w:eastAsia="Times New Roman" w:hAnsi="Times New Roman" w:cs="Times New Roman"/>
          <w:sz w:val="24"/>
          <w:szCs w:val="24"/>
        </w:rPr>
        <w:t xml:space="preserve"> </w:t>
      </w:r>
      <w:r w:rsidR="6927D7D9" w:rsidRPr="00412528">
        <w:rPr>
          <w:rFonts w:ascii="Times New Roman" w:eastAsia="Times New Roman" w:hAnsi="Times New Roman" w:cs="Times New Roman"/>
          <w:sz w:val="24"/>
          <w:szCs w:val="24"/>
        </w:rPr>
        <w:t>influyen que las empresas quiebren por no llevar un</w:t>
      </w:r>
      <w:r w:rsidR="73196FE8" w:rsidRPr="00412528">
        <w:rPr>
          <w:rFonts w:ascii="Times New Roman" w:eastAsia="Times New Roman" w:hAnsi="Times New Roman" w:cs="Times New Roman"/>
          <w:sz w:val="24"/>
          <w:szCs w:val="24"/>
        </w:rPr>
        <w:t xml:space="preserve"> buen manejo de la </w:t>
      </w:r>
      <w:r w:rsidR="6927D7D9" w:rsidRPr="00412528">
        <w:rPr>
          <w:rFonts w:ascii="Times New Roman" w:eastAsia="Times New Roman" w:hAnsi="Times New Roman" w:cs="Times New Roman"/>
          <w:sz w:val="24"/>
          <w:szCs w:val="24"/>
        </w:rPr>
        <w:t>contabilidad</w:t>
      </w:r>
      <w:r w:rsidR="0C6FE1B4" w:rsidRPr="00412528">
        <w:rPr>
          <w:rFonts w:ascii="Times New Roman" w:eastAsia="Times New Roman" w:hAnsi="Times New Roman" w:cs="Times New Roman"/>
          <w:sz w:val="24"/>
          <w:szCs w:val="24"/>
        </w:rPr>
        <w:t xml:space="preserve"> </w:t>
      </w:r>
      <w:r w:rsidR="0701089F" w:rsidRPr="00412528">
        <w:rPr>
          <w:rFonts w:ascii="Times New Roman" w:eastAsia="Times New Roman" w:hAnsi="Times New Roman" w:cs="Times New Roman"/>
          <w:sz w:val="24"/>
          <w:szCs w:val="24"/>
        </w:rPr>
        <w:t>como</w:t>
      </w:r>
      <w:r w:rsidR="77074F4F" w:rsidRPr="00412528">
        <w:rPr>
          <w:rFonts w:ascii="Times New Roman" w:eastAsia="Times New Roman" w:hAnsi="Times New Roman" w:cs="Times New Roman"/>
          <w:sz w:val="24"/>
          <w:szCs w:val="24"/>
        </w:rPr>
        <w:t xml:space="preserve"> lo son </w:t>
      </w:r>
      <w:r w:rsidR="0701089F" w:rsidRPr="00412528">
        <w:rPr>
          <w:rFonts w:ascii="Times New Roman" w:eastAsia="Times New Roman" w:hAnsi="Times New Roman" w:cs="Times New Roman"/>
          <w:sz w:val="24"/>
          <w:szCs w:val="24"/>
        </w:rPr>
        <w:t>una mala gestión financiera, falta de transparencia</w:t>
      </w:r>
      <w:r w:rsidR="62E46EA5" w:rsidRPr="00412528">
        <w:rPr>
          <w:rFonts w:ascii="Times New Roman" w:eastAsia="Times New Roman" w:hAnsi="Times New Roman" w:cs="Times New Roman"/>
          <w:sz w:val="24"/>
          <w:szCs w:val="24"/>
        </w:rPr>
        <w:t xml:space="preserve">, el incumplimiento de normas contables, altos costos en los operativos y también la falta de planificación a </w:t>
      </w:r>
      <w:r w:rsidR="03E6041C" w:rsidRPr="00412528">
        <w:rPr>
          <w:rFonts w:ascii="Times New Roman" w:eastAsia="Times New Roman" w:hAnsi="Times New Roman" w:cs="Times New Roman"/>
          <w:sz w:val="24"/>
          <w:szCs w:val="24"/>
        </w:rPr>
        <w:t>largo plazo</w:t>
      </w:r>
      <w:r w:rsidR="17C8F1B6" w:rsidRPr="00412528">
        <w:rPr>
          <w:rFonts w:ascii="Times New Roman" w:eastAsia="Times New Roman" w:hAnsi="Times New Roman" w:cs="Times New Roman"/>
          <w:sz w:val="24"/>
          <w:szCs w:val="24"/>
        </w:rPr>
        <w:t>,</w:t>
      </w:r>
      <w:r w:rsidR="62E46EA5" w:rsidRPr="00412528">
        <w:rPr>
          <w:rFonts w:ascii="Times New Roman" w:eastAsia="Times New Roman" w:hAnsi="Times New Roman" w:cs="Times New Roman"/>
          <w:sz w:val="24"/>
          <w:szCs w:val="24"/>
        </w:rPr>
        <w:t xml:space="preserve"> </w:t>
      </w:r>
      <w:r w:rsidR="6BA0CE2A" w:rsidRPr="00412528">
        <w:rPr>
          <w:rFonts w:ascii="Times New Roman" w:eastAsia="Times New Roman" w:hAnsi="Times New Roman" w:cs="Times New Roman"/>
          <w:sz w:val="24"/>
          <w:szCs w:val="24"/>
        </w:rPr>
        <w:t>estos factores son un gran desafío para las empresas</w:t>
      </w:r>
      <w:r w:rsidR="5F0AE958" w:rsidRPr="00412528">
        <w:rPr>
          <w:rFonts w:ascii="Times New Roman" w:eastAsia="Times New Roman" w:hAnsi="Times New Roman" w:cs="Times New Roman"/>
          <w:sz w:val="24"/>
          <w:szCs w:val="24"/>
        </w:rPr>
        <w:t xml:space="preserve"> es por ello que se realizara este manual para dar a entender cómo se debe llevar una buena contabilidad para que </w:t>
      </w:r>
      <w:r w:rsidR="7C75E338" w:rsidRPr="00412528">
        <w:rPr>
          <w:rFonts w:ascii="Times New Roman" w:eastAsia="Times New Roman" w:hAnsi="Times New Roman" w:cs="Times New Roman"/>
          <w:sz w:val="24"/>
          <w:szCs w:val="24"/>
        </w:rPr>
        <w:t>las</w:t>
      </w:r>
      <w:r w:rsidR="5F0AE958" w:rsidRPr="00412528">
        <w:rPr>
          <w:rFonts w:ascii="Times New Roman" w:eastAsia="Times New Roman" w:hAnsi="Times New Roman" w:cs="Times New Roman"/>
          <w:sz w:val="24"/>
          <w:szCs w:val="24"/>
        </w:rPr>
        <w:t xml:space="preserve"> empresas no decaigan</w:t>
      </w:r>
      <w:r w:rsidR="59A14FED" w:rsidRPr="00412528">
        <w:rPr>
          <w:rFonts w:ascii="Times New Roman" w:eastAsia="Times New Roman" w:hAnsi="Times New Roman" w:cs="Times New Roman"/>
          <w:sz w:val="24"/>
          <w:szCs w:val="24"/>
        </w:rPr>
        <w:t xml:space="preserve"> por dichos motivos. </w:t>
      </w:r>
    </w:p>
    <w:p w14:paraId="00000021" w14:textId="02C37C09" w:rsidR="00695404" w:rsidRPr="00412528" w:rsidRDefault="2A127A61" w:rsidP="00055812">
      <w:pPr>
        <w:spacing w:line="480" w:lineRule="auto"/>
        <w:jc w:val="both"/>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Ya en el ámbito </w:t>
      </w:r>
      <w:r w:rsidR="4AC8229C" w:rsidRPr="00412528">
        <w:rPr>
          <w:rFonts w:ascii="Times New Roman" w:eastAsia="Times New Roman" w:hAnsi="Times New Roman" w:cs="Times New Roman"/>
          <w:sz w:val="24"/>
          <w:szCs w:val="24"/>
        </w:rPr>
        <w:t>laboral se evidencian falencias en el manejo</w:t>
      </w:r>
      <w:r w:rsidR="0447AB32" w:rsidRPr="00412528">
        <w:rPr>
          <w:rFonts w:ascii="Times New Roman" w:eastAsia="Times New Roman" w:hAnsi="Times New Roman" w:cs="Times New Roman"/>
          <w:sz w:val="24"/>
          <w:szCs w:val="24"/>
        </w:rPr>
        <w:t xml:space="preserve"> y </w:t>
      </w:r>
      <w:r w:rsidR="77D40413" w:rsidRPr="00412528">
        <w:rPr>
          <w:rFonts w:ascii="Times New Roman" w:eastAsia="Times New Roman" w:hAnsi="Times New Roman" w:cs="Times New Roman"/>
          <w:sz w:val="24"/>
          <w:szCs w:val="24"/>
        </w:rPr>
        <w:t xml:space="preserve">el conocimiento adecuado de cómo llevar y cómo entregar la debida documentación para que la contabilidad sea más </w:t>
      </w:r>
      <w:r w:rsidR="0776A0B9" w:rsidRPr="00412528">
        <w:rPr>
          <w:rFonts w:ascii="Times New Roman" w:eastAsia="Times New Roman" w:hAnsi="Times New Roman" w:cs="Times New Roman"/>
          <w:sz w:val="24"/>
          <w:szCs w:val="24"/>
        </w:rPr>
        <w:t>organizada. D</w:t>
      </w:r>
      <w:r w:rsidR="6B5898CB" w:rsidRPr="00412528">
        <w:rPr>
          <w:rFonts w:ascii="Times New Roman" w:eastAsia="Times New Roman" w:hAnsi="Times New Roman" w:cs="Times New Roman"/>
          <w:sz w:val="24"/>
          <w:szCs w:val="24"/>
        </w:rPr>
        <w:t>ada</w:t>
      </w:r>
      <w:r w:rsidR="0776A0B9" w:rsidRPr="00412528">
        <w:rPr>
          <w:rFonts w:ascii="Times New Roman" w:eastAsia="Times New Roman" w:hAnsi="Times New Roman" w:cs="Times New Roman"/>
          <w:sz w:val="24"/>
          <w:szCs w:val="24"/>
        </w:rPr>
        <w:t xml:space="preserve"> </w:t>
      </w:r>
      <w:r w:rsidR="0C65C309" w:rsidRPr="00412528">
        <w:rPr>
          <w:rFonts w:ascii="Times New Roman" w:eastAsia="Times New Roman" w:hAnsi="Times New Roman" w:cs="Times New Roman"/>
          <w:sz w:val="24"/>
          <w:szCs w:val="24"/>
        </w:rPr>
        <w:t>esta circunstancia</w:t>
      </w:r>
      <w:r w:rsidR="0776A0B9" w:rsidRPr="00412528">
        <w:rPr>
          <w:rFonts w:ascii="Times New Roman" w:eastAsia="Times New Roman" w:hAnsi="Times New Roman" w:cs="Times New Roman"/>
          <w:sz w:val="24"/>
          <w:szCs w:val="24"/>
        </w:rPr>
        <w:t xml:space="preserve"> sale </w:t>
      </w:r>
      <w:r w:rsidR="3DC5E043" w:rsidRPr="00412528">
        <w:rPr>
          <w:rFonts w:ascii="Times New Roman" w:eastAsia="Times New Roman" w:hAnsi="Times New Roman" w:cs="Times New Roman"/>
          <w:sz w:val="24"/>
          <w:szCs w:val="24"/>
        </w:rPr>
        <w:t xml:space="preserve">el </w:t>
      </w:r>
      <w:r w:rsidR="0776A0B9" w:rsidRPr="00412528">
        <w:rPr>
          <w:rFonts w:ascii="Times New Roman" w:eastAsia="Times New Roman" w:hAnsi="Times New Roman" w:cs="Times New Roman"/>
          <w:sz w:val="24"/>
          <w:szCs w:val="24"/>
        </w:rPr>
        <w:t>hecho de poder</w:t>
      </w:r>
      <w:r w:rsidR="42E38865" w:rsidRPr="00412528">
        <w:rPr>
          <w:rFonts w:ascii="Times New Roman" w:eastAsia="Times New Roman" w:hAnsi="Times New Roman" w:cs="Times New Roman"/>
          <w:sz w:val="24"/>
          <w:szCs w:val="24"/>
        </w:rPr>
        <w:t xml:space="preserve"> capacitar a la administración de cada empresa, de una forma sencilla y facilitar el registro de cada una de las operaciones que realice la organización, permitiendo la correcta contabilización de los ingresos, egresos, gastos, costos e inventarios, generando una mayor confianza y credibilidad en la información financiera que debe ser presentada</w:t>
      </w:r>
      <w:r w:rsidR="4DA96969" w:rsidRPr="00412528">
        <w:rPr>
          <w:rFonts w:ascii="Times New Roman" w:eastAsia="Times New Roman" w:hAnsi="Times New Roman" w:cs="Times New Roman"/>
          <w:sz w:val="24"/>
          <w:szCs w:val="24"/>
        </w:rPr>
        <w:t xml:space="preserve">, por lo que se realizará un manual e instructivo que busque ayudar en el proceso de capacitación a los administradores de las personas </w:t>
      </w:r>
      <w:r w:rsidR="26347772" w:rsidRPr="00412528">
        <w:rPr>
          <w:rFonts w:ascii="Times New Roman" w:eastAsia="Times New Roman" w:hAnsi="Times New Roman" w:cs="Times New Roman"/>
          <w:sz w:val="24"/>
          <w:szCs w:val="24"/>
        </w:rPr>
        <w:t>jurídicas</w:t>
      </w:r>
      <w:r w:rsidR="4DA96969" w:rsidRPr="00412528">
        <w:rPr>
          <w:rFonts w:ascii="Times New Roman" w:eastAsia="Times New Roman" w:hAnsi="Times New Roman" w:cs="Times New Roman"/>
          <w:sz w:val="24"/>
          <w:szCs w:val="24"/>
        </w:rPr>
        <w:t>.</w:t>
      </w:r>
    </w:p>
    <w:p w14:paraId="3A77C3C5" w14:textId="77777777" w:rsidR="003A2E2E" w:rsidRPr="00412528" w:rsidRDefault="003A2E2E" w:rsidP="00055812">
      <w:pPr>
        <w:spacing w:line="480" w:lineRule="auto"/>
        <w:jc w:val="both"/>
        <w:rPr>
          <w:rFonts w:ascii="Times New Roman" w:eastAsia="Times New Roman" w:hAnsi="Times New Roman" w:cs="Times New Roman"/>
          <w:sz w:val="24"/>
          <w:szCs w:val="24"/>
        </w:rPr>
      </w:pPr>
    </w:p>
    <w:p w14:paraId="12553412" w14:textId="77777777" w:rsidR="003A2E2E" w:rsidRPr="00412528" w:rsidRDefault="003A2E2E" w:rsidP="00055812">
      <w:pPr>
        <w:spacing w:line="480" w:lineRule="auto"/>
        <w:jc w:val="both"/>
        <w:rPr>
          <w:rFonts w:ascii="Times New Roman" w:eastAsia="Times New Roman" w:hAnsi="Times New Roman" w:cs="Times New Roman"/>
          <w:sz w:val="24"/>
          <w:szCs w:val="24"/>
        </w:rPr>
      </w:pPr>
    </w:p>
    <w:p w14:paraId="40552ADC" w14:textId="77777777" w:rsidR="003A2E2E" w:rsidRPr="00412528" w:rsidRDefault="003A2E2E" w:rsidP="00055812">
      <w:pPr>
        <w:spacing w:line="480" w:lineRule="auto"/>
        <w:jc w:val="both"/>
        <w:rPr>
          <w:rFonts w:ascii="Times New Roman" w:eastAsia="Times New Roman" w:hAnsi="Times New Roman" w:cs="Times New Roman"/>
          <w:sz w:val="24"/>
          <w:szCs w:val="24"/>
        </w:rPr>
      </w:pPr>
    </w:p>
    <w:p w14:paraId="0A6BB404" w14:textId="77777777" w:rsidR="003A2E2E" w:rsidRPr="00412528" w:rsidRDefault="003A2E2E" w:rsidP="00055812">
      <w:pPr>
        <w:spacing w:line="480" w:lineRule="auto"/>
        <w:jc w:val="both"/>
        <w:rPr>
          <w:rFonts w:ascii="Times New Roman" w:eastAsia="Times New Roman" w:hAnsi="Times New Roman" w:cs="Times New Roman"/>
          <w:sz w:val="24"/>
          <w:szCs w:val="24"/>
        </w:rPr>
      </w:pPr>
    </w:p>
    <w:p w14:paraId="71714C0B" w14:textId="77777777" w:rsidR="003A2E2E" w:rsidRPr="00412528" w:rsidRDefault="003A2E2E" w:rsidP="00055812">
      <w:pPr>
        <w:spacing w:line="480" w:lineRule="auto"/>
        <w:jc w:val="both"/>
        <w:rPr>
          <w:rFonts w:ascii="Times New Roman" w:eastAsia="Times New Roman" w:hAnsi="Times New Roman" w:cs="Times New Roman"/>
          <w:color w:val="000000" w:themeColor="text1"/>
          <w:sz w:val="24"/>
          <w:szCs w:val="24"/>
        </w:rPr>
      </w:pPr>
    </w:p>
    <w:p w14:paraId="1F22AD6F" w14:textId="1EB6DA15" w:rsidR="005D2956" w:rsidRPr="00412528" w:rsidRDefault="2A5B80BD" w:rsidP="00055812">
      <w:pPr>
        <w:pStyle w:val="Ttulo1"/>
        <w:spacing w:line="480" w:lineRule="auto"/>
        <w:rPr>
          <w:rFonts w:ascii="Times New Roman" w:eastAsia="Times New Roman" w:hAnsi="Times New Roman" w:cs="Times New Roman"/>
          <w:sz w:val="24"/>
          <w:szCs w:val="24"/>
        </w:rPr>
      </w:pPr>
      <w:bookmarkStart w:id="2" w:name="_Toc152337790"/>
      <w:r w:rsidRPr="00412528">
        <w:rPr>
          <w:rFonts w:ascii="Times New Roman" w:eastAsia="Times New Roman" w:hAnsi="Times New Roman" w:cs="Times New Roman"/>
          <w:sz w:val="24"/>
          <w:szCs w:val="24"/>
        </w:rPr>
        <w:lastRenderedPageBreak/>
        <w:t>Problemática</w:t>
      </w:r>
      <w:r w:rsidR="3C1EFD67" w:rsidRPr="00412528">
        <w:rPr>
          <w:rFonts w:ascii="Times New Roman" w:eastAsia="Times New Roman" w:hAnsi="Times New Roman" w:cs="Times New Roman"/>
          <w:sz w:val="24"/>
          <w:szCs w:val="24"/>
        </w:rPr>
        <w:t>:</w:t>
      </w:r>
      <w:bookmarkEnd w:id="2"/>
      <w:r w:rsidR="3C1EFD67" w:rsidRPr="00412528">
        <w:rPr>
          <w:rFonts w:ascii="Times New Roman" w:eastAsia="Times New Roman" w:hAnsi="Times New Roman" w:cs="Times New Roman"/>
          <w:sz w:val="24"/>
          <w:szCs w:val="24"/>
        </w:rPr>
        <w:t xml:space="preserve"> </w:t>
      </w:r>
      <w:r w:rsidRPr="00412528">
        <w:rPr>
          <w:rFonts w:ascii="Times New Roman" w:eastAsia="Times New Roman" w:hAnsi="Times New Roman" w:cs="Times New Roman"/>
          <w:sz w:val="24"/>
          <w:szCs w:val="24"/>
        </w:rPr>
        <w:t xml:space="preserve"> </w:t>
      </w:r>
    </w:p>
    <w:p w14:paraId="7A8DEF37" w14:textId="1C8FA4C0" w:rsidR="005D2956" w:rsidRPr="00412528" w:rsidRDefault="4F8016BD" w:rsidP="00055812">
      <w:pPr>
        <w:spacing w:line="480" w:lineRule="auto"/>
        <w:jc w:val="both"/>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En </w:t>
      </w:r>
      <w:r w:rsidR="1DD23699" w:rsidRPr="00412528">
        <w:rPr>
          <w:rFonts w:ascii="Times New Roman" w:eastAsia="Times New Roman" w:hAnsi="Times New Roman" w:cs="Times New Roman"/>
          <w:sz w:val="24"/>
          <w:szCs w:val="24"/>
        </w:rPr>
        <w:t>el outsourcing</w:t>
      </w:r>
      <w:r w:rsidRPr="00412528">
        <w:rPr>
          <w:rFonts w:ascii="Times New Roman" w:eastAsia="Times New Roman" w:hAnsi="Times New Roman" w:cs="Times New Roman"/>
          <w:sz w:val="24"/>
          <w:szCs w:val="24"/>
        </w:rPr>
        <w:t xml:space="preserve"> contable Grupo 3A&amp;F consultores contables</w:t>
      </w:r>
      <w:r w:rsidR="17633A6D" w:rsidRPr="00412528">
        <w:rPr>
          <w:rFonts w:ascii="Times New Roman" w:eastAsia="Times New Roman" w:hAnsi="Times New Roman" w:cs="Times New Roman"/>
          <w:sz w:val="24"/>
          <w:szCs w:val="24"/>
        </w:rPr>
        <w:t xml:space="preserve">, se toma una muestra de 20 empresas </w:t>
      </w:r>
      <w:r w:rsidR="59D2802D" w:rsidRPr="00412528">
        <w:rPr>
          <w:rFonts w:ascii="Times New Roman" w:eastAsia="Times New Roman" w:hAnsi="Times New Roman" w:cs="Times New Roman"/>
          <w:sz w:val="24"/>
          <w:szCs w:val="24"/>
        </w:rPr>
        <w:t xml:space="preserve">donde </w:t>
      </w:r>
      <w:r w:rsidR="73EE9E3C" w:rsidRPr="00412528">
        <w:rPr>
          <w:rFonts w:ascii="Times New Roman" w:eastAsia="Times New Roman" w:hAnsi="Times New Roman" w:cs="Times New Roman"/>
          <w:sz w:val="24"/>
          <w:szCs w:val="24"/>
        </w:rPr>
        <w:t>se reali</w:t>
      </w:r>
      <w:r w:rsidR="00FE6EFE">
        <w:rPr>
          <w:rFonts w:ascii="Times New Roman" w:eastAsia="Times New Roman" w:hAnsi="Times New Roman" w:cs="Times New Roman"/>
          <w:sz w:val="24"/>
          <w:szCs w:val="24"/>
        </w:rPr>
        <w:t>zaron</w:t>
      </w:r>
      <w:r w:rsidR="73EE9E3C" w:rsidRPr="00412528">
        <w:rPr>
          <w:rFonts w:ascii="Times New Roman" w:eastAsia="Times New Roman" w:hAnsi="Times New Roman" w:cs="Times New Roman"/>
          <w:sz w:val="24"/>
          <w:szCs w:val="24"/>
        </w:rPr>
        <w:t xml:space="preserve"> dos encuestas</w:t>
      </w:r>
      <w:r w:rsidR="4E915446" w:rsidRPr="00412528">
        <w:rPr>
          <w:rFonts w:ascii="Times New Roman" w:eastAsia="Times New Roman" w:hAnsi="Times New Roman" w:cs="Times New Roman"/>
          <w:sz w:val="24"/>
          <w:szCs w:val="24"/>
        </w:rPr>
        <w:t>, una para el analista contable y otra para el dueño de cada empresa</w:t>
      </w:r>
      <w:r w:rsidR="28108717" w:rsidRPr="00412528">
        <w:rPr>
          <w:rFonts w:ascii="Times New Roman" w:eastAsia="Times New Roman" w:hAnsi="Times New Roman" w:cs="Times New Roman"/>
          <w:sz w:val="24"/>
          <w:szCs w:val="24"/>
        </w:rPr>
        <w:t xml:space="preserve"> </w:t>
      </w:r>
      <w:r w:rsidR="00FE6EFE">
        <w:rPr>
          <w:rFonts w:ascii="Times New Roman" w:eastAsia="Times New Roman" w:hAnsi="Times New Roman" w:cs="Times New Roman"/>
          <w:sz w:val="24"/>
          <w:szCs w:val="24"/>
        </w:rPr>
        <w:t>en la</w:t>
      </w:r>
      <w:r w:rsidR="006414EC">
        <w:rPr>
          <w:rFonts w:ascii="Times New Roman" w:eastAsia="Times New Roman" w:hAnsi="Times New Roman" w:cs="Times New Roman"/>
          <w:sz w:val="24"/>
          <w:szCs w:val="24"/>
        </w:rPr>
        <w:t>s</w:t>
      </w:r>
      <w:r w:rsidR="00FE6EFE">
        <w:rPr>
          <w:rFonts w:ascii="Times New Roman" w:eastAsia="Times New Roman" w:hAnsi="Times New Roman" w:cs="Times New Roman"/>
          <w:sz w:val="24"/>
          <w:szCs w:val="24"/>
        </w:rPr>
        <w:t xml:space="preserve"> cual</w:t>
      </w:r>
      <w:r w:rsidR="006414EC">
        <w:rPr>
          <w:rFonts w:ascii="Times New Roman" w:eastAsia="Times New Roman" w:hAnsi="Times New Roman" w:cs="Times New Roman"/>
          <w:sz w:val="24"/>
          <w:szCs w:val="24"/>
        </w:rPr>
        <w:t>es</w:t>
      </w:r>
      <w:r w:rsidR="00FE6EFE">
        <w:rPr>
          <w:rFonts w:ascii="Times New Roman" w:eastAsia="Times New Roman" w:hAnsi="Times New Roman" w:cs="Times New Roman"/>
          <w:sz w:val="24"/>
          <w:szCs w:val="24"/>
        </w:rPr>
        <w:t xml:space="preserve"> </w:t>
      </w:r>
      <w:r w:rsidR="28108717" w:rsidRPr="00412528">
        <w:rPr>
          <w:rFonts w:ascii="Times New Roman" w:eastAsia="Times New Roman" w:hAnsi="Times New Roman" w:cs="Times New Roman"/>
          <w:sz w:val="24"/>
          <w:szCs w:val="24"/>
        </w:rPr>
        <w:t xml:space="preserve">se evidencio que el </w:t>
      </w:r>
      <w:r w:rsidR="7AA4D00F" w:rsidRPr="00412528">
        <w:rPr>
          <w:rFonts w:ascii="Times New Roman" w:eastAsia="Times New Roman" w:hAnsi="Times New Roman" w:cs="Times New Roman"/>
          <w:sz w:val="24"/>
          <w:szCs w:val="24"/>
        </w:rPr>
        <w:t xml:space="preserve">65% de las empresas no elabora y entrega debidamente los documentos contables mientras que el 35% si lo hace correctamente. </w:t>
      </w:r>
    </w:p>
    <w:p w14:paraId="060D3314" w14:textId="5BE7D816" w:rsidR="005D2956" w:rsidRPr="00412528" w:rsidRDefault="79D68B34" w:rsidP="00055812">
      <w:pPr>
        <w:spacing w:line="480" w:lineRule="auto"/>
        <w:jc w:val="both"/>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Por medio de estas encuestas </w:t>
      </w:r>
      <w:r w:rsidR="79FD2070" w:rsidRPr="00412528">
        <w:rPr>
          <w:rFonts w:ascii="Times New Roman" w:eastAsia="Times New Roman" w:hAnsi="Times New Roman" w:cs="Times New Roman"/>
          <w:sz w:val="24"/>
          <w:szCs w:val="24"/>
        </w:rPr>
        <w:t xml:space="preserve">se demostró </w:t>
      </w:r>
      <w:r w:rsidR="00FE6EFE" w:rsidRPr="00412528">
        <w:rPr>
          <w:rFonts w:ascii="Times New Roman" w:eastAsia="Times New Roman" w:hAnsi="Times New Roman" w:cs="Times New Roman"/>
          <w:sz w:val="24"/>
          <w:szCs w:val="24"/>
        </w:rPr>
        <w:t>que se</w:t>
      </w:r>
      <w:r w:rsidR="5318A57C" w:rsidRPr="00412528">
        <w:rPr>
          <w:rFonts w:ascii="Times New Roman" w:eastAsia="Times New Roman" w:hAnsi="Times New Roman" w:cs="Times New Roman"/>
          <w:sz w:val="24"/>
          <w:szCs w:val="24"/>
        </w:rPr>
        <w:t xml:space="preserve"> cometen </w:t>
      </w:r>
      <w:r w:rsidR="00FE6EFE">
        <w:rPr>
          <w:rFonts w:ascii="Times New Roman" w:eastAsia="Times New Roman" w:hAnsi="Times New Roman" w:cs="Times New Roman"/>
          <w:sz w:val="24"/>
          <w:szCs w:val="24"/>
        </w:rPr>
        <w:t xml:space="preserve">más </w:t>
      </w:r>
      <w:r w:rsidR="5318A57C" w:rsidRPr="00412528">
        <w:rPr>
          <w:rFonts w:ascii="Times New Roman" w:eastAsia="Times New Roman" w:hAnsi="Times New Roman" w:cs="Times New Roman"/>
          <w:sz w:val="24"/>
          <w:szCs w:val="24"/>
        </w:rPr>
        <w:t xml:space="preserve">errores es al momento de elaborar y enviar los recibos de caja </w:t>
      </w:r>
      <w:r w:rsidR="3C7ADEE2" w:rsidRPr="00412528">
        <w:rPr>
          <w:rFonts w:ascii="Times New Roman" w:eastAsia="Times New Roman" w:hAnsi="Times New Roman" w:cs="Times New Roman"/>
          <w:sz w:val="24"/>
          <w:szCs w:val="24"/>
        </w:rPr>
        <w:t>con un 6</w:t>
      </w:r>
      <w:r w:rsidR="4846D7C4" w:rsidRPr="00412528">
        <w:rPr>
          <w:rFonts w:ascii="Times New Roman" w:eastAsia="Times New Roman" w:hAnsi="Times New Roman" w:cs="Times New Roman"/>
          <w:sz w:val="24"/>
          <w:szCs w:val="24"/>
        </w:rPr>
        <w:t>5</w:t>
      </w:r>
      <w:r w:rsidR="3C7ADEE2" w:rsidRPr="00412528">
        <w:rPr>
          <w:rFonts w:ascii="Times New Roman" w:eastAsia="Times New Roman" w:hAnsi="Times New Roman" w:cs="Times New Roman"/>
          <w:sz w:val="24"/>
          <w:szCs w:val="24"/>
        </w:rPr>
        <w:t>%</w:t>
      </w:r>
      <w:r w:rsidR="710FFD46" w:rsidRPr="00412528">
        <w:rPr>
          <w:rFonts w:ascii="Times New Roman" w:eastAsia="Times New Roman" w:hAnsi="Times New Roman" w:cs="Times New Roman"/>
          <w:sz w:val="24"/>
          <w:szCs w:val="24"/>
        </w:rPr>
        <w:t xml:space="preserve">, aunque también están otros factores como los son el comprobante de egreso con un </w:t>
      </w:r>
      <w:r w:rsidR="250B4C56" w:rsidRPr="00412528">
        <w:rPr>
          <w:rFonts w:ascii="Times New Roman" w:eastAsia="Times New Roman" w:hAnsi="Times New Roman" w:cs="Times New Roman"/>
          <w:sz w:val="24"/>
          <w:szCs w:val="24"/>
        </w:rPr>
        <w:t>18</w:t>
      </w:r>
      <w:r w:rsidR="710FFD46" w:rsidRPr="00412528">
        <w:rPr>
          <w:rFonts w:ascii="Times New Roman" w:eastAsia="Times New Roman" w:hAnsi="Times New Roman" w:cs="Times New Roman"/>
          <w:sz w:val="24"/>
          <w:szCs w:val="24"/>
        </w:rPr>
        <w:t xml:space="preserve">%, </w:t>
      </w:r>
      <w:r w:rsidR="002AF696" w:rsidRPr="00412528">
        <w:rPr>
          <w:rFonts w:ascii="Times New Roman" w:eastAsia="Times New Roman" w:hAnsi="Times New Roman" w:cs="Times New Roman"/>
          <w:sz w:val="24"/>
          <w:szCs w:val="24"/>
        </w:rPr>
        <w:t xml:space="preserve">facturas de compra </w:t>
      </w:r>
      <w:r w:rsidR="102423D7" w:rsidRPr="00412528">
        <w:rPr>
          <w:rFonts w:ascii="Times New Roman" w:eastAsia="Times New Roman" w:hAnsi="Times New Roman" w:cs="Times New Roman"/>
          <w:sz w:val="24"/>
          <w:szCs w:val="24"/>
        </w:rPr>
        <w:t xml:space="preserve">8%, facturas de venta 5% y entre otros documentos el 4%. </w:t>
      </w:r>
    </w:p>
    <w:p w14:paraId="1E1D75B5" w14:textId="406B81CD" w:rsidR="005D2956" w:rsidRPr="00412528" w:rsidRDefault="102423D7" w:rsidP="00055812">
      <w:pPr>
        <w:spacing w:line="480" w:lineRule="auto"/>
        <w:jc w:val="both"/>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Con la finalidad de que la contabilidad </w:t>
      </w:r>
      <w:r w:rsidR="6CA4C5F2" w:rsidRPr="00412528">
        <w:rPr>
          <w:rFonts w:ascii="Times New Roman" w:eastAsia="Times New Roman" w:hAnsi="Times New Roman" w:cs="Times New Roman"/>
          <w:sz w:val="24"/>
          <w:szCs w:val="24"/>
        </w:rPr>
        <w:t>y los documentos se entreguen de manera ordena y</w:t>
      </w:r>
      <w:r w:rsidRPr="00412528">
        <w:rPr>
          <w:rFonts w:ascii="Times New Roman" w:eastAsia="Times New Roman" w:hAnsi="Times New Roman" w:cs="Times New Roman"/>
          <w:sz w:val="24"/>
          <w:szCs w:val="24"/>
        </w:rPr>
        <w:t xml:space="preserve"> mejor</w:t>
      </w:r>
      <w:r w:rsidR="178FCC33" w:rsidRPr="00412528">
        <w:rPr>
          <w:rFonts w:ascii="Times New Roman" w:eastAsia="Times New Roman" w:hAnsi="Times New Roman" w:cs="Times New Roman"/>
          <w:sz w:val="24"/>
          <w:szCs w:val="24"/>
        </w:rPr>
        <w:t>ada</w:t>
      </w:r>
      <w:r w:rsidRPr="00412528">
        <w:rPr>
          <w:rFonts w:ascii="Times New Roman" w:eastAsia="Times New Roman" w:hAnsi="Times New Roman" w:cs="Times New Roman"/>
          <w:sz w:val="24"/>
          <w:szCs w:val="24"/>
        </w:rPr>
        <w:t xml:space="preserve"> se desarrolla dicho manual e instructivo para</w:t>
      </w:r>
      <w:r w:rsidR="189A1A1A" w:rsidRPr="00412528">
        <w:rPr>
          <w:rFonts w:ascii="Times New Roman" w:eastAsia="Times New Roman" w:hAnsi="Times New Roman" w:cs="Times New Roman"/>
          <w:sz w:val="24"/>
          <w:szCs w:val="24"/>
        </w:rPr>
        <w:t xml:space="preserve"> que</w:t>
      </w:r>
      <w:r w:rsidRPr="00412528">
        <w:rPr>
          <w:rFonts w:ascii="Times New Roman" w:eastAsia="Times New Roman" w:hAnsi="Times New Roman" w:cs="Times New Roman"/>
          <w:sz w:val="24"/>
          <w:szCs w:val="24"/>
        </w:rPr>
        <w:t xml:space="preserve"> las personas </w:t>
      </w:r>
      <w:r w:rsidR="1C04196F" w:rsidRPr="00412528">
        <w:rPr>
          <w:rFonts w:ascii="Times New Roman" w:eastAsia="Times New Roman" w:hAnsi="Times New Roman" w:cs="Times New Roman"/>
          <w:sz w:val="24"/>
          <w:szCs w:val="24"/>
        </w:rPr>
        <w:t xml:space="preserve">jurídicas sigan </w:t>
      </w:r>
      <w:r w:rsidR="444959AD" w:rsidRPr="00412528">
        <w:rPr>
          <w:rFonts w:ascii="Times New Roman" w:eastAsia="Times New Roman" w:hAnsi="Times New Roman" w:cs="Times New Roman"/>
          <w:sz w:val="24"/>
          <w:szCs w:val="24"/>
        </w:rPr>
        <w:t xml:space="preserve">enriqueciendo sus conocimientos y </w:t>
      </w:r>
      <w:r w:rsidR="0B09D6FA" w:rsidRPr="00412528">
        <w:rPr>
          <w:rFonts w:ascii="Times New Roman" w:eastAsia="Times New Roman" w:hAnsi="Times New Roman" w:cs="Times New Roman"/>
          <w:sz w:val="24"/>
          <w:szCs w:val="24"/>
        </w:rPr>
        <w:t>así</w:t>
      </w:r>
      <w:r w:rsidR="444959AD" w:rsidRPr="00412528">
        <w:rPr>
          <w:rFonts w:ascii="Times New Roman" w:eastAsia="Times New Roman" w:hAnsi="Times New Roman" w:cs="Times New Roman"/>
          <w:sz w:val="24"/>
          <w:szCs w:val="24"/>
        </w:rPr>
        <w:t xml:space="preserve"> mejorar cada procedimiento contable q</w:t>
      </w:r>
      <w:r w:rsidR="045306C6" w:rsidRPr="00412528">
        <w:rPr>
          <w:rFonts w:ascii="Times New Roman" w:eastAsia="Times New Roman" w:hAnsi="Times New Roman" w:cs="Times New Roman"/>
          <w:sz w:val="24"/>
          <w:szCs w:val="24"/>
        </w:rPr>
        <w:t>ue conlleve cada empresa.</w:t>
      </w:r>
      <w:r w:rsidR="1C04196F" w:rsidRPr="00412528">
        <w:rPr>
          <w:rFonts w:ascii="Times New Roman" w:eastAsia="Times New Roman" w:hAnsi="Times New Roman" w:cs="Times New Roman"/>
          <w:sz w:val="24"/>
          <w:szCs w:val="24"/>
        </w:rPr>
        <w:t xml:space="preserve"> </w:t>
      </w:r>
    </w:p>
    <w:p w14:paraId="06E17437" w14:textId="77777777" w:rsidR="003A2E2E" w:rsidRPr="00412528" w:rsidRDefault="003A2E2E" w:rsidP="00055812">
      <w:pPr>
        <w:spacing w:line="480" w:lineRule="auto"/>
        <w:jc w:val="both"/>
        <w:rPr>
          <w:rFonts w:ascii="Times New Roman" w:eastAsia="Times New Roman" w:hAnsi="Times New Roman" w:cs="Times New Roman"/>
          <w:sz w:val="24"/>
          <w:szCs w:val="24"/>
        </w:rPr>
      </w:pPr>
    </w:p>
    <w:p w14:paraId="61438C95" w14:textId="77777777" w:rsidR="003A2E2E" w:rsidRPr="00412528" w:rsidRDefault="003A2E2E" w:rsidP="00055812">
      <w:pPr>
        <w:spacing w:line="480" w:lineRule="auto"/>
        <w:jc w:val="both"/>
        <w:rPr>
          <w:rFonts w:ascii="Times New Roman" w:eastAsia="Times New Roman" w:hAnsi="Times New Roman" w:cs="Times New Roman"/>
          <w:sz w:val="24"/>
          <w:szCs w:val="24"/>
        </w:rPr>
      </w:pPr>
    </w:p>
    <w:p w14:paraId="73BB9488" w14:textId="77777777" w:rsidR="003A2E2E" w:rsidRPr="00412528" w:rsidRDefault="003A2E2E" w:rsidP="00055812">
      <w:pPr>
        <w:spacing w:line="480" w:lineRule="auto"/>
        <w:jc w:val="both"/>
        <w:rPr>
          <w:rFonts w:ascii="Times New Roman" w:eastAsia="Times New Roman" w:hAnsi="Times New Roman" w:cs="Times New Roman"/>
          <w:sz w:val="24"/>
          <w:szCs w:val="24"/>
        </w:rPr>
      </w:pPr>
    </w:p>
    <w:p w14:paraId="42B358C1" w14:textId="77777777" w:rsidR="003A2E2E" w:rsidRPr="00412528" w:rsidRDefault="003A2E2E" w:rsidP="00055812">
      <w:pPr>
        <w:spacing w:line="480" w:lineRule="auto"/>
        <w:jc w:val="both"/>
        <w:rPr>
          <w:rFonts w:ascii="Times New Roman" w:eastAsia="Times New Roman" w:hAnsi="Times New Roman" w:cs="Times New Roman"/>
          <w:sz w:val="24"/>
          <w:szCs w:val="24"/>
        </w:rPr>
      </w:pPr>
    </w:p>
    <w:p w14:paraId="6D1107C0" w14:textId="582B2124" w:rsidR="005D2956" w:rsidRPr="00412528" w:rsidRDefault="3CA2DA92" w:rsidP="00055812">
      <w:pPr>
        <w:pStyle w:val="Ttulo1"/>
        <w:spacing w:line="480" w:lineRule="auto"/>
        <w:jc w:val="both"/>
        <w:rPr>
          <w:rFonts w:ascii="Times New Roman" w:eastAsia="Times New Roman" w:hAnsi="Times New Roman" w:cs="Times New Roman"/>
          <w:sz w:val="24"/>
          <w:szCs w:val="24"/>
        </w:rPr>
      </w:pPr>
      <w:bookmarkStart w:id="3" w:name="_Toc152337791"/>
      <w:r w:rsidRPr="00412528">
        <w:rPr>
          <w:rFonts w:ascii="Times New Roman" w:eastAsia="Times New Roman" w:hAnsi="Times New Roman" w:cs="Times New Roman"/>
          <w:sz w:val="24"/>
          <w:szCs w:val="24"/>
        </w:rPr>
        <w:lastRenderedPageBreak/>
        <w:t>Objetivos</w:t>
      </w:r>
      <w:bookmarkEnd w:id="3"/>
    </w:p>
    <w:p w14:paraId="00000022" w14:textId="321F1262" w:rsidR="00695404" w:rsidRPr="00412528" w:rsidRDefault="74F4A220" w:rsidP="00055812">
      <w:pPr>
        <w:pStyle w:val="Ttulo2"/>
        <w:spacing w:line="480" w:lineRule="auto"/>
        <w:rPr>
          <w:rFonts w:ascii="Times New Roman" w:eastAsia="Times New Roman" w:hAnsi="Times New Roman" w:cs="Times New Roman"/>
          <w:sz w:val="24"/>
          <w:szCs w:val="24"/>
        </w:rPr>
      </w:pPr>
      <w:bookmarkStart w:id="4" w:name="_Toc152337792"/>
      <w:r w:rsidRPr="00412528">
        <w:rPr>
          <w:rFonts w:ascii="Times New Roman" w:eastAsia="Times New Roman" w:hAnsi="Times New Roman" w:cs="Times New Roman"/>
          <w:sz w:val="24"/>
          <w:szCs w:val="24"/>
        </w:rPr>
        <w:t>Objetivo general:</w:t>
      </w:r>
      <w:bookmarkEnd w:id="4"/>
    </w:p>
    <w:p w14:paraId="00000023" w14:textId="4D0A2085" w:rsidR="00695404" w:rsidRPr="00412528" w:rsidRDefault="74F4A220" w:rsidP="00055812">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sidRPr="00412528">
        <w:rPr>
          <w:rFonts w:ascii="Times New Roman" w:eastAsia="Times New Roman" w:hAnsi="Times New Roman" w:cs="Times New Roman"/>
          <w:color w:val="000000" w:themeColor="text1"/>
          <w:sz w:val="24"/>
          <w:szCs w:val="24"/>
        </w:rPr>
        <w:t>Elaborar un manual detallado donde se pueda describir cada uno de los procesos contables que se deben llevar a cabo dentro de una organización, con el fin de garantizar la correcta realización y buena ejecución de la contabilidad en las empresas con personería jurídica</w:t>
      </w:r>
      <w:r w:rsidRPr="00412528">
        <w:rPr>
          <w:rFonts w:ascii="Times New Roman" w:eastAsia="Times New Roman" w:hAnsi="Times New Roman" w:cs="Times New Roman"/>
          <w:sz w:val="24"/>
          <w:szCs w:val="24"/>
        </w:rPr>
        <w:t xml:space="preserve"> que están asociadas con </w:t>
      </w:r>
      <w:r w:rsidR="3E7EF4DA" w:rsidRPr="00412528">
        <w:rPr>
          <w:rFonts w:ascii="Times New Roman" w:eastAsia="Times New Roman" w:hAnsi="Times New Roman" w:cs="Times New Roman"/>
          <w:sz w:val="24"/>
          <w:szCs w:val="24"/>
        </w:rPr>
        <w:t>el outsourcing</w:t>
      </w:r>
      <w:r w:rsidRPr="00412528">
        <w:rPr>
          <w:rFonts w:ascii="Times New Roman" w:eastAsia="Times New Roman" w:hAnsi="Times New Roman" w:cs="Times New Roman"/>
          <w:sz w:val="24"/>
          <w:szCs w:val="24"/>
        </w:rPr>
        <w:t xml:space="preserve"> Grupo 3A&amp;F.</w:t>
      </w:r>
    </w:p>
    <w:p w14:paraId="00000024" w14:textId="77777777" w:rsidR="00695404" w:rsidRPr="00412528" w:rsidRDefault="74F4A220" w:rsidP="00055812">
      <w:pPr>
        <w:pStyle w:val="Ttulo2"/>
        <w:spacing w:line="480" w:lineRule="auto"/>
        <w:rPr>
          <w:rFonts w:ascii="Times New Roman" w:eastAsia="Times New Roman" w:hAnsi="Times New Roman" w:cs="Times New Roman"/>
          <w:sz w:val="24"/>
          <w:szCs w:val="24"/>
        </w:rPr>
      </w:pPr>
      <w:bookmarkStart w:id="5" w:name="_Toc152337793"/>
      <w:r w:rsidRPr="00412528">
        <w:rPr>
          <w:rFonts w:ascii="Times New Roman" w:eastAsia="Times New Roman" w:hAnsi="Times New Roman" w:cs="Times New Roman"/>
          <w:sz w:val="24"/>
          <w:szCs w:val="24"/>
        </w:rPr>
        <w:t>Objetivos específicos:</w:t>
      </w:r>
      <w:bookmarkEnd w:id="5"/>
      <w:r w:rsidRPr="00412528">
        <w:rPr>
          <w:rFonts w:ascii="Times New Roman" w:eastAsia="Times New Roman" w:hAnsi="Times New Roman" w:cs="Times New Roman"/>
          <w:sz w:val="24"/>
          <w:szCs w:val="24"/>
        </w:rPr>
        <w:t xml:space="preserve"> </w:t>
      </w:r>
    </w:p>
    <w:p w14:paraId="00000025" w14:textId="77777777" w:rsidR="00695404" w:rsidRPr="00412528" w:rsidRDefault="74F4A220" w:rsidP="00055812">
      <w:pPr>
        <w:numPr>
          <w:ilvl w:val="0"/>
          <w:numId w:val="2"/>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sidRPr="00412528">
        <w:rPr>
          <w:rFonts w:ascii="Times New Roman" w:eastAsia="Times New Roman" w:hAnsi="Times New Roman" w:cs="Times New Roman"/>
          <w:color w:val="000000" w:themeColor="text1"/>
          <w:sz w:val="24"/>
          <w:szCs w:val="24"/>
        </w:rPr>
        <w:t xml:space="preserve">Determinar cuáles son los procesos con mayor dificultad que limitan la correcta ejecución de una contabilidad. </w:t>
      </w:r>
    </w:p>
    <w:p w14:paraId="00000026" w14:textId="77777777" w:rsidR="00695404" w:rsidRPr="00412528" w:rsidRDefault="74F4A220" w:rsidP="00055812">
      <w:pPr>
        <w:numPr>
          <w:ilvl w:val="0"/>
          <w:numId w:val="2"/>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sidRPr="00412528">
        <w:rPr>
          <w:rFonts w:ascii="Times New Roman" w:eastAsia="Times New Roman" w:hAnsi="Times New Roman" w:cs="Times New Roman"/>
          <w:color w:val="000000" w:themeColor="text1"/>
          <w:sz w:val="24"/>
          <w:szCs w:val="24"/>
        </w:rPr>
        <w:t xml:space="preserve">Establecer cuáles son los documentos que se deben elaborar según el hecho económico que se ejecute en la empresa. </w:t>
      </w:r>
    </w:p>
    <w:p w14:paraId="00000027" w14:textId="2A924AAF" w:rsidR="00695404" w:rsidRPr="00412528" w:rsidRDefault="74F4A220" w:rsidP="31FA35D9">
      <w:pPr>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sidRPr="31FA35D9">
        <w:rPr>
          <w:rFonts w:ascii="Times New Roman" w:eastAsia="Times New Roman" w:hAnsi="Times New Roman" w:cs="Times New Roman"/>
          <w:color w:val="000000" w:themeColor="text1"/>
          <w:sz w:val="24"/>
          <w:szCs w:val="24"/>
        </w:rPr>
        <w:t>Generar una metodología para la explicación de los procesos contables adecuados, siguiendo la normatividad contable y tributaria.</w:t>
      </w:r>
    </w:p>
    <w:p w14:paraId="3245A784" w14:textId="77777777" w:rsidR="00727001" w:rsidRPr="00412528" w:rsidRDefault="00727001" w:rsidP="31FA35D9">
      <w:pPr>
        <w:pBdr>
          <w:top w:val="nil"/>
          <w:left w:val="nil"/>
          <w:bottom w:val="nil"/>
          <w:right w:val="nil"/>
          <w:between w:val="nil"/>
        </w:pBdr>
        <w:spacing w:line="480" w:lineRule="auto"/>
        <w:rPr>
          <w:rFonts w:ascii="Times New Roman" w:eastAsia="Times New Roman" w:hAnsi="Times New Roman" w:cs="Times New Roman"/>
          <w:sz w:val="24"/>
          <w:szCs w:val="24"/>
        </w:rPr>
      </w:pPr>
    </w:p>
    <w:p w14:paraId="7B41BFAA" w14:textId="36A156AC" w:rsidR="31FA35D9" w:rsidRDefault="31FA35D9" w:rsidP="31FA35D9">
      <w:pPr>
        <w:pBdr>
          <w:top w:val="nil"/>
          <w:left w:val="nil"/>
          <w:bottom w:val="nil"/>
          <w:right w:val="nil"/>
          <w:between w:val="nil"/>
        </w:pBdr>
        <w:spacing w:line="480" w:lineRule="auto"/>
        <w:rPr>
          <w:rFonts w:ascii="Times New Roman" w:eastAsia="Times New Roman" w:hAnsi="Times New Roman" w:cs="Times New Roman"/>
          <w:sz w:val="24"/>
          <w:szCs w:val="24"/>
        </w:rPr>
      </w:pPr>
    </w:p>
    <w:p w14:paraId="6686DC26" w14:textId="77777777" w:rsidR="00B24D2C" w:rsidRDefault="00B24D2C" w:rsidP="31FA35D9">
      <w:pPr>
        <w:pBdr>
          <w:top w:val="nil"/>
          <w:left w:val="nil"/>
          <w:bottom w:val="nil"/>
          <w:right w:val="nil"/>
          <w:between w:val="nil"/>
        </w:pBdr>
        <w:spacing w:line="480" w:lineRule="auto"/>
        <w:rPr>
          <w:rFonts w:ascii="Times New Roman" w:eastAsia="Times New Roman" w:hAnsi="Times New Roman" w:cs="Times New Roman"/>
          <w:sz w:val="24"/>
          <w:szCs w:val="24"/>
        </w:rPr>
      </w:pPr>
    </w:p>
    <w:p w14:paraId="6D179860" w14:textId="77777777" w:rsidR="00727001" w:rsidRPr="00412528" w:rsidRDefault="00727001" w:rsidP="00055812">
      <w:pPr>
        <w:pBdr>
          <w:top w:val="nil"/>
          <w:left w:val="nil"/>
          <w:bottom w:val="nil"/>
          <w:right w:val="nil"/>
          <w:between w:val="nil"/>
        </w:pBdr>
        <w:spacing w:line="480" w:lineRule="auto"/>
        <w:rPr>
          <w:rFonts w:ascii="Times New Roman" w:eastAsia="Times New Roman" w:hAnsi="Times New Roman" w:cs="Times New Roman"/>
          <w:sz w:val="24"/>
          <w:szCs w:val="24"/>
        </w:rPr>
      </w:pPr>
    </w:p>
    <w:p w14:paraId="505D1869" w14:textId="2C454E76" w:rsidR="76026F04" w:rsidRPr="00412528" w:rsidRDefault="0D02E4B2" w:rsidP="00055812">
      <w:pPr>
        <w:pStyle w:val="Ttulo1"/>
        <w:spacing w:line="480" w:lineRule="auto"/>
        <w:rPr>
          <w:rFonts w:ascii="Times New Roman" w:eastAsia="Times New Roman" w:hAnsi="Times New Roman" w:cs="Times New Roman"/>
          <w:sz w:val="24"/>
          <w:szCs w:val="24"/>
        </w:rPr>
      </w:pPr>
      <w:bookmarkStart w:id="6" w:name="_Toc152337794"/>
      <w:r w:rsidRPr="00412528">
        <w:rPr>
          <w:rFonts w:ascii="Times New Roman" w:eastAsia="Times New Roman" w:hAnsi="Times New Roman" w:cs="Times New Roman"/>
          <w:sz w:val="24"/>
          <w:szCs w:val="24"/>
        </w:rPr>
        <w:lastRenderedPageBreak/>
        <w:t>Sinopsis</w:t>
      </w:r>
      <w:bookmarkEnd w:id="6"/>
    </w:p>
    <w:p w14:paraId="7D300836" w14:textId="68AAA5FD" w:rsidR="1374665D" w:rsidRPr="00412528" w:rsidRDefault="6D3508D5" w:rsidP="00055812">
      <w:pPr>
        <w:pBdr>
          <w:top w:val="nil"/>
          <w:left w:val="nil"/>
          <w:bottom w:val="nil"/>
          <w:right w:val="nil"/>
          <w:between w:val="nil"/>
        </w:pBd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Las empresas jurídicas cuentan con una serie de falencias</w:t>
      </w:r>
      <w:r w:rsidR="42055173" w:rsidRPr="00412528">
        <w:rPr>
          <w:rFonts w:ascii="Times New Roman" w:eastAsia="Times New Roman" w:hAnsi="Times New Roman" w:cs="Times New Roman"/>
          <w:sz w:val="24"/>
          <w:szCs w:val="24"/>
        </w:rPr>
        <w:t xml:space="preserve"> al momento de </w:t>
      </w:r>
      <w:r w:rsidR="10598719" w:rsidRPr="00412528">
        <w:rPr>
          <w:rFonts w:ascii="Times New Roman" w:eastAsia="Times New Roman" w:hAnsi="Times New Roman" w:cs="Times New Roman"/>
          <w:sz w:val="24"/>
          <w:szCs w:val="24"/>
        </w:rPr>
        <w:t xml:space="preserve">crear </w:t>
      </w:r>
      <w:r w:rsidR="42055173" w:rsidRPr="00412528">
        <w:rPr>
          <w:rFonts w:ascii="Times New Roman" w:eastAsia="Times New Roman" w:hAnsi="Times New Roman" w:cs="Times New Roman"/>
          <w:sz w:val="24"/>
          <w:szCs w:val="24"/>
        </w:rPr>
        <w:t>una empresa,</w:t>
      </w:r>
      <w:r w:rsidRPr="00412528">
        <w:rPr>
          <w:rFonts w:ascii="Times New Roman" w:eastAsia="Times New Roman" w:hAnsi="Times New Roman" w:cs="Times New Roman"/>
          <w:sz w:val="24"/>
          <w:szCs w:val="24"/>
        </w:rPr>
        <w:t xml:space="preserve"> </w:t>
      </w:r>
      <w:r w:rsidR="42055173" w:rsidRPr="00412528">
        <w:rPr>
          <w:rFonts w:ascii="Times New Roman" w:eastAsia="Times New Roman" w:hAnsi="Times New Roman" w:cs="Times New Roman"/>
          <w:sz w:val="24"/>
          <w:szCs w:val="24"/>
        </w:rPr>
        <w:t xml:space="preserve">sin embargo, en el entorno contable es donde más se evidencia un índice de errores </w:t>
      </w:r>
      <w:r w:rsidR="0604BB25" w:rsidRPr="00412528">
        <w:rPr>
          <w:rFonts w:ascii="Times New Roman" w:eastAsia="Times New Roman" w:hAnsi="Times New Roman" w:cs="Times New Roman"/>
          <w:sz w:val="24"/>
          <w:szCs w:val="24"/>
        </w:rPr>
        <w:t xml:space="preserve">dando por entendido </w:t>
      </w:r>
      <w:r w:rsidRPr="00412528">
        <w:rPr>
          <w:rFonts w:ascii="Times New Roman" w:eastAsia="Times New Roman" w:hAnsi="Times New Roman" w:cs="Times New Roman"/>
          <w:sz w:val="24"/>
          <w:szCs w:val="24"/>
        </w:rPr>
        <w:t xml:space="preserve">que </w:t>
      </w:r>
      <w:r w:rsidR="22626B3B" w:rsidRPr="00412528">
        <w:rPr>
          <w:rFonts w:ascii="Times New Roman" w:eastAsia="Times New Roman" w:hAnsi="Times New Roman" w:cs="Times New Roman"/>
          <w:sz w:val="24"/>
          <w:szCs w:val="24"/>
        </w:rPr>
        <w:t>a veces</w:t>
      </w:r>
      <w:r w:rsidRPr="00412528">
        <w:rPr>
          <w:rFonts w:ascii="Times New Roman" w:eastAsia="Times New Roman" w:hAnsi="Times New Roman" w:cs="Times New Roman"/>
          <w:sz w:val="24"/>
          <w:szCs w:val="24"/>
        </w:rPr>
        <w:t xml:space="preserve"> no </w:t>
      </w:r>
      <w:r w:rsidR="42055173" w:rsidRPr="00412528">
        <w:rPr>
          <w:rFonts w:ascii="Times New Roman" w:eastAsia="Times New Roman" w:hAnsi="Times New Roman" w:cs="Times New Roman"/>
          <w:sz w:val="24"/>
          <w:szCs w:val="24"/>
        </w:rPr>
        <w:t xml:space="preserve">se </w:t>
      </w:r>
      <w:r w:rsidRPr="00412528">
        <w:rPr>
          <w:rFonts w:ascii="Times New Roman" w:eastAsia="Times New Roman" w:hAnsi="Times New Roman" w:cs="Times New Roman"/>
          <w:sz w:val="24"/>
          <w:szCs w:val="24"/>
        </w:rPr>
        <w:t xml:space="preserve">manejan registros </w:t>
      </w:r>
      <w:r w:rsidR="6552D1B5" w:rsidRPr="00412528">
        <w:rPr>
          <w:rFonts w:ascii="Times New Roman" w:eastAsia="Times New Roman" w:hAnsi="Times New Roman" w:cs="Times New Roman"/>
          <w:sz w:val="24"/>
          <w:szCs w:val="24"/>
        </w:rPr>
        <w:t xml:space="preserve">precisos de sus transacciones financieras </w:t>
      </w:r>
      <w:r w:rsidR="2EEF6D7E" w:rsidRPr="00412528">
        <w:rPr>
          <w:rFonts w:ascii="Times New Roman" w:eastAsia="Times New Roman" w:hAnsi="Times New Roman" w:cs="Times New Roman"/>
          <w:sz w:val="24"/>
          <w:szCs w:val="24"/>
        </w:rPr>
        <w:t>o no tienen un buen manejo de las cuentas personales a las comerciales</w:t>
      </w:r>
      <w:r w:rsidR="6870E128" w:rsidRPr="00412528">
        <w:rPr>
          <w:rFonts w:ascii="Times New Roman" w:eastAsia="Times New Roman" w:hAnsi="Times New Roman" w:cs="Times New Roman"/>
          <w:sz w:val="24"/>
          <w:szCs w:val="24"/>
        </w:rPr>
        <w:t xml:space="preserve"> (Sena, 2018)</w:t>
      </w:r>
      <w:r w:rsidR="2376C7BA" w:rsidRPr="00412528">
        <w:rPr>
          <w:rFonts w:ascii="Times New Roman" w:eastAsia="Times New Roman" w:hAnsi="Times New Roman" w:cs="Times New Roman"/>
          <w:sz w:val="24"/>
          <w:szCs w:val="24"/>
        </w:rPr>
        <w:t>. L</w:t>
      </w:r>
      <w:r w:rsidR="2EEF6D7E" w:rsidRPr="00412528">
        <w:rPr>
          <w:rFonts w:ascii="Times New Roman" w:eastAsia="Times New Roman" w:hAnsi="Times New Roman" w:cs="Times New Roman"/>
          <w:sz w:val="24"/>
          <w:szCs w:val="24"/>
        </w:rPr>
        <w:t xml:space="preserve">o que </w:t>
      </w:r>
      <w:r w:rsidR="3B1C4A47" w:rsidRPr="00412528">
        <w:rPr>
          <w:rFonts w:ascii="Times New Roman" w:eastAsia="Times New Roman" w:hAnsi="Times New Roman" w:cs="Times New Roman"/>
          <w:sz w:val="24"/>
          <w:szCs w:val="24"/>
        </w:rPr>
        <w:t>da a entender que cuentan con dificultades de los gastos e ingresos de la empresa</w:t>
      </w:r>
      <w:r w:rsidR="2F00FA90" w:rsidRPr="00412528">
        <w:rPr>
          <w:rFonts w:ascii="Times New Roman" w:eastAsia="Times New Roman" w:hAnsi="Times New Roman" w:cs="Times New Roman"/>
          <w:sz w:val="24"/>
          <w:szCs w:val="24"/>
        </w:rPr>
        <w:t>,</w:t>
      </w:r>
      <w:r w:rsidR="3B1C4A47" w:rsidRPr="00412528">
        <w:rPr>
          <w:rFonts w:ascii="Times New Roman" w:eastAsia="Times New Roman" w:hAnsi="Times New Roman" w:cs="Times New Roman"/>
          <w:sz w:val="24"/>
          <w:szCs w:val="24"/>
        </w:rPr>
        <w:t xml:space="preserve"> </w:t>
      </w:r>
      <w:r w:rsidR="67C1BF6C" w:rsidRPr="00412528">
        <w:rPr>
          <w:rFonts w:ascii="Times New Roman" w:eastAsia="Times New Roman" w:hAnsi="Times New Roman" w:cs="Times New Roman"/>
          <w:sz w:val="24"/>
          <w:szCs w:val="24"/>
        </w:rPr>
        <w:t>c</w:t>
      </w:r>
      <w:r w:rsidR="3B1C4A47" w:rsidRPr="00412528">
        <w:rPr>
          <w:rFonts w:ascii="Times New Roman" w:eastAsia="Times New Roman" w:hAnsi="Times New Roman" w:cs="Times New Roman"/>
          <w:sz w:val="24"/>
          <w:szCs w:val="24"/>
        </w:rPr>
        <w:t>abe mencionar</w:t>
      </w:r>
      <w:r w:rsidR="725813F1" w:rsidRPr="00412528">
        <w:rPr>
          <w:rFonts w:ascii="Times New Roman" w:eastAsia="Times New Roman" w:hAnsi="Times New Roman" w:cs="Times New Roman"/>
          <w:sz w:val="24"/>
          <w:szCs w:val="24"/>
        </w:rPr>
        <w:t xml:space="preserve"> que l</w:t>
      </w:r>
      <w:r w:rsidR="5B6456DD" w:rsidRPr="00412528">
        <w:rPr>
          <w:rFonts w:ascii="Times New Roman" w:eastAsia="Times New Roman" w:hAnsi="Times New Roman" w:cs="Times New Roman"/>
          <w:sz w:val="24"/>
          <w:szCs w:val="24"/>
        </w:rPr>
        <w:t>a herramienta suministrada por</w:t>
      </w:r>
      <w:r w:rsidR="725813F1" w:rsidRPr="00412528">
        <w:rPr>
          <w:rFonts w:ascii="Times New Roman" w:eastAsia="Times New Roman" w:hAnsi="Times New Roman" w:cs="Times New Roman"/>
          <w:sz w:val="24"/>
          <w:szCs w:val="24"/>
        </w:rPr>
        <w:t xml:space="preserve"> la DIAN </w:t>
      </w:r>
      <w:r w:rsidR="201FD1D1" w:rsidRPr="00412528">
        <w:rPr>
          <w:rFonts w:ascii="Times New Roman" w:eastAsia="Times New Roman" w:hAnsi="Times New Roman" w:cs="Times New Roman"/>
          <w:sz w:val="24"/>
          <w:szCs w:val="24"/>
        </w:rPr>
        <w:t xml:space="preserve">al </w:t>
      </w:r>
      <w:r w:rsidR="7593AD9B" w:rsidRPr="00412528">
        <w:rPr>
          <w:rFonts w:ascii="Times New Roman" w:eastAsia="Times New Roman" w:hAnsi="Times New Roman" w:cs="Times New Roman"/>
          <w:sz w:val="24"/>
          <w:szCs w:val="24"/>
        </w:rPr>
        <w:t xml:space="preserve">permitir </w:t>
      </w:r>
      <w:r w:rsidR="201FD1D1" w:rsidRPr="00412528">
        <w:rPr>
          <w:rFonts w:ascii="Times New Roman" w:eastAsia="Times New Roman" w:hAnsi="Times New Roman" w:cs="Times New Roman"/>
          <w:sz w:val="24"/>
          <w:szCs w:val="24"/>
        </w:rPr>
        <w:t xml:space="preserve">generar </w:t>
      </w:r>
      <w:r w:rsidR="4CBF06EF" w:rsidRPr="00412528">
        <w:rPr>
          <w:rFonts w:ascii="Times New Roman" w:eastAsia="Times New Roman" w:hAnsi="Times New Roman" w:cs="Times New Roman"/>
          <w:sz w:val="24"/>
          <w:szCs w:val="24"/>
        </w:rPr>
        <w:t>un historial de transacciones de compra y venta</w:t>
      </w:r>
      <w:r w:rsidR="201FD1D1" w:rsidRPr="00412528">
        <w:rPr>
          <w:rFonts w:ascii="Times New Roman" w:eastAsia="Times New Roman" w:hAnsi="Times New Roman" w:cs="Times New Roman"/>
          <w:sz w:val="24"/>
          <w:szCs w:val="24"/>
        </w:rPr>
        <w:t xml:space="preserve"> </w:t>
      </w:r>
      <w:r w:rsidR="725813F1" w:rsidRPr="00412528">
        <w:rPr>
          <w:rFonts w:ascii="Times New Roman" w:eastAsia="Times New Roman" w:hAnsi="Times New Roman" w:cs="Times New Roman"/>
          <w:sz w:val="24"/>
          <w:szCs w:val="24"/>
        </w:rPr>
        <w:t xml:space="preserve">es </w:t>
      </w:r>
      <w:r w:rsidR="6CFDE3ED" w:rsidRPr="00412528">
        <w:rPr>
          <w:rFonts w:ascii="Times New Roman" w:eastAsia="Times New Roman" w:hAnsi="Times New Roman" w:cs="Times New Roman"/>
          <w:sz w:val="24"/>
          <w:szCs w:val="24"/>
        </w:rPr>
        <w:t>un gran apoyo</w:t>
      </w:r>
      <w:r w:rsidR="725813F1" w:rsidRPr="00412528">
        <w:rPr>
          <w:rFonts w:ascii="Times New Roman" w:eastAsia="Times New Roman" w:hAnsi="Times New Roman" w:cs="Times New Roman"/>
          <w:sz w:val="24"/>
          <w:szCs w:val="24"/>
        </w:rPr>
        <w:t xml:space="preserve"> para </w:t>
      </w:r>
      <w:r w:rsidR="619DAB44" w:rsidRPr="00412528">
        <w:rPr>
          <w:rFonts w:ascii="Times New Roman" w:eastAsia="Times New Roman" w:hAnsi="Times New Roman" w:cs="Times New Roman"/>
          <w:sz w:val="24"/>
          <w:szCs w:val="24"/>
        </w:rPr>
        <w:t>las empresas</w:t>
      </w:r>
      <w:r w:rsidR="0520772C" w:rsidRPr="00412528">
        <w:rPr>
          <w:rFonts w:ascii="Times New Roman" w:eastAsia="Times New Roman" w:hAnsi="Times New Roman" w:cs="Times New Roman"/>
          <w:sz w:val="24"/>
          <w:szCs w:val="24"/>
        </w:rPr>
        <w:t xml:space="preserve">, </w:t>
      </w:r>
      <w:r w:rsidR="2FE4D671" w:rsidRPr="00412528">
        <w:rPr>
          <w:rFonts w:ascii="Times New Roman" w:eastAsia="Times New Roman" w:hAnsi="Times New Roman" w:cs="Times New Roman"/>
          <w:sz w:val="24"/>
          <w:szCs w:val="24"/>
        </w:rPr>
        <w:t>debido a que</w:t>
      </w:r>
      <w:r w:rsidR="2808D2BD" w:rsidRPr="00412528">
        <w:rPr>
          <w:rFonts w:ascii="Times New Roman" w:eastAsia="Times New Roman" w:hAnsi="Times New Roman" w:cs="Times New Roman"/>
          <w:sz w:val="24"/>
          <w:szCs w:val="24"/>
        </w:rPr>
        <w:t xml:space="preserve"> cuenta con </w:t>
      </w:r>
      <w:r w:rsidR="0D372C5F" w:rsidRPr="00412528">
        <w:rPr>
          <w:rFonts w:ascii="Times New Roman" w:eastAsia="Times New Roman" w:hAnsi="Times New Roman" w:cs="Times New Roman"/>
          <w:sz w:val="24"/>
          <w:szCs w:val="24"/>
        </w:rPr>
        <w:t>una herramienta</w:t>
      </w:r>
      <w:r w:rsidR="725813F1" w:rsidRPr="00412528">
        <w:rPr>
          <w:rFonts w:ascii="Times New Roman" w:eastAsia="Times New Roman" w:hAnsi="Times New Roman" w:cs="Times New Roman"/>
          <w:sz w:val="24"/>
          <w:szCs w:val="24"/>
        </w:rPr>
        <w:t xml:space="preserve"> de seguridad </w:t>
      </w:r>
      <w:r w:rsidR="401CE849" w:rsidRPr="00412528">
        <w:rPr>
          <w:rFonts w:ascii="Times New Roman" w:eastAsia="Times New Roman" w:hAnsi="Times New Roman" w:cs="Times New Roman"/>
          <w:sz w:val="24"/>
          <w:szCs w:val="24"/>
        </w:rPr>
        <w:t>que</w:t>
      </w:r>
      <w:r w:rsidR="725813F1" w:rsidRPr="00412528">
        <w:rPr>
          <w:rFonts w:ascii="Times New Roman" w:eastAsia="Times New Roman" w:hAnsi="Times New Roman" w:cs="Times New Roman"/>
          <w:sz w:val="24"/>
          <w:szCs w:val="24"/>
        </w:rPr>
        <w:t xml:space="preserve"> ayuda a proteger la </w:t>
      </w:r>
      <w:r w:rsidR="7E802C03" w:rsidRPr="00412528">
        <w:rPr>
          <w:rFonts w:ascii="Times New Roman" w:eastAsia="Times New Roman" w:hAnsi="Times New Roman" w:cs="Times New Roman"/>
          <w:sz w:val="24"/>
          <w:szCs w:val="24"/>
        </w:rPr>
        <w:t>información</w:t>
      </w:r>
      <w:r w:rsidR="725813F1" w:rsidRPr="00412528">
        <w:rPr>
          <w:rFonts w:ascii="Times New Roman" w:eastAsia="Times New Roman" w:hAnsi="Times New Roman" w:cs="Times New Roman"/>
          <w:sz w:val="24"/>
          <w:szCs w:val="24"/>
        </w:rPr>
        <w:t xml:space="preserve"> tanto de las facturas </w:t>
      </w:r>
      <w:r w:rsidR="21DEB569" w:rsidRPr="00412528">
        <w:rPr>
          <w:rFonts w:ascii="Times New Roman" w:eastAsia="Times New Roman" w:hAnsi="Times New Roman" w:cs="Times New Roman"/>
          <w:sz w:val="24"/>
          <w:szCs w:val="24"/>
        </w:rPr>
        <w:t xml:space="preserve">de </w:t>
      </w:r>
      <w:r w:rsidR="725813F1" w:rsidRPr="00412528">
        <w:rPr>
          <w:rFonts w:ascii="Times New Roman" w:eastAsia="Times New Roman" w:hAnsi="Times New Roman" w:cs="Times New Roman"/>
          <w:sz w:val="24"/>
          <w:szCs w:val="24"/>
        </w:rPr>
        <w:t>compras como las facturas</w:t>
      </w:r>
      <w:r w:rsidR="012A3C88" w:rsidRPr="00412528">
        <w:rPr>
          <w:rFonts w:ascii="Times New Roman" w:eastAsia="Times New Roman" w:hAnsi="Times New Roman" w:cs="Times New Roman"/>
          <w:sz w:val="24"/>
          <w:szCs w:val="24"/>
        </w:rPr>
        <w:t xml:space="preserve"> de </w:t>
      </w:r>
      <w:r w:rsidR="725813F1" w:rsidRPr="00412528">
        <w:rPr>
          <w:rFonts w:ascii="Times New Roman" w:eastAsia="Times New Roman" w:hAnsi="Times New Roman" w:cs="Times New Roman"/>
          <w:sz w:val="24"/>
          <w:szCs w:val="24"/>
        </w:rPr>
        <w:t>venta</w:t>
      </w:r>
      <w:r w:rsidR="26444F74" w:rsidRPr="00412528">
        <w:rPr>
          <w:rFonts w:ascii="Times New Roman" w:eastAsia="Times New Roman" w:hAnsi="Times New Roman" w:cs="Times New Roman"/>
          <w:sz w:val="24"/>
          <w:szCs w:val="24"/>
        </w:rPr>
        <w:t xml:space="preserve">, para así poder validar y </w:t>
      </w:r>
      <w:r w:rsidR="2C757C8D" w:rsidRPr="00412528">
        <w:rPr>
          <w:rFonts w:ascii="Times New Roman" w:eastAsia="Times New Roman" w:hAnsi="Times New Roman" w:cs="Times New Roman"/>
          <w:sz w:val="24"/>
          <w:szCs w:val="24"/>
        </w:rPr>
        <w:t xml:space="preserve">relacionar los documentos contables que se entregan tanto en </w:t>
      </w:r>
      <w:r w:rsidR="4CE4F876" w:rsidRPr="00412528">
        <w:rPr>
          <w:rFonts w:ascii="Times New Roman" w:eastAsia="Times New Roman" w:hAnsi="Times New Roman" w:cs="Times New Roman"/>
          <w:sz w:val="24"/>
          <w:szCs w:val="24"/>
        </w:rPr>
        <w:t>físico</w:t>
      </w:r>
      <w:r w:rsidR="2C757C8D" w:rsidRPr="00412528">
        <w:rPr>
          <w:rFonts w:ascii="Times New Roman" w:eastAsia="Times New Roman" w:hAnsi="Times New Roman" w:cs="Times New Roman"/>
          <w:sz w:val="24"/>
          <w:szCs w:val="24"/>
        </w:rPr>
        <w:t xml:space="preserve"> como en digital. </w:t>
      </w:r>
    </w:p>
    <w:p w14:paraId="66310F78" w14:textId="6E14A472" w:rsidR="47CCE804" w:rsidRPr="00412528" w:rsidRDefault="1F3E2122" w:rsidP="00055812">
      <w:pPr>
        <w:pBdr>
          <w:top w:val="nil"/>
          <w:left w:val="nil"/>
          <w:bottom w:val="nil"/>
          <w:right w:val="nil"/>
          <w:between w:val="nil"/>
        </w:pBd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Adicionalmente </w:t>
      </w:r>
      <w:r w:rsidR="6A473F3F" w:rsidRPr="00412528">
        <w:rPr>
          <w:rFonts w:ascii="Times New Roman" w:eastAsia="Times New Roman" w:hAnsi="Times New Roman" w:cs="Times New Roman"/>
          <w:sz w:val="24"/>
          <w:szCs w:val="24"/>
        </w:rPr>
        <w:t xml:space="preserve">cabe recalcar que un factor </w:t>
      </w:r>
      <w:r w:rsidR="2E0CD014" w:rsidRPr="00412528">
        <w:rPr>
          <w:rFonts w:ascii="Times New Roman" w:eastAsia="Times New Roman" w:hAnsi="Times New Roman" w:cs="Times New Roman"/>
          <w:sz w:val="24"/>
          <w:szCs w:val="24"/>
        </w:rPr>
        <w:t xml:space="preserve">grave que </w:t>
      </w:r>
      <w:r w:rsidR="092D9933" w:rsidRPr="00412528">
        <w:rPr>
          <w:rFonts w:ascii="Times New Roman" w:eastAsia="Times New Roman" w:hAnsi="Times New Roman" w:cs="Times New Roman"/>
          <w:sz w:val="24"/>
          <w:szCs w:val="24"/>
        </w:rPr>
        <w:t>se evidencia en</w:t>
      </w:r>
      <w:r w:rsidR="2E0CD014" w:rsidRPr="00412528">
        <w:rPr>
          <w:rFonts w:ascii="Times New Roman" w:eastAsia="Times New Roman" w:hAnsi="Times New Roman" w:cs="Times New Roman"/>
          <w:sz w:val="24"/>
          <w:szCs w:val="24"/>
        </w:rPr>
        <w:t xml:space="preserve"> las empresas </w:t>
      </w:r>
      <w:r w:rsidR="24965FD8" w:rsidRPr="00412528">
        <w:rPr>
          <w:rFonts w:ascii="Times New Roman" w:eastAsia="Times New Roman" w:hAnsi="Times New Roman" w:cs="Times New Roman"/>
          <w:sz w:val="24"/>
          <w:szCs w:val="24"/>
        </w:rPr>
        <w:t>colombianas</w:t>
      </w:r>
      <w:r w:rsidR="2E0CD014" w:rsidRPr="00412528">
        <w:rPr>
          <w:rFonts w:ascii="Times New Roman" w:eastAsia="Times New Roman" w:hAnsi="Times New Roman" w:cs="Times New Roman"/>
          <w:sz w:val="24"/>
          <w:szCs w:val="24"/>
        </w:rPr>
        <w:t xml:space="preserve"> es la presentación de Impuestos (</w:t>
      </w:r>
      <w:proofErr w:type="spellStart"/>
      <w:r w:rsidR="2E0CD014" w:rsidRPr="00412528">
        <w:rPr>
          <w:rFonts w:ascii="Times New Roman" w:eastAsia="Times New Roman" w:hAnsi="Times New Roman" w:cs="Times New Roman"/>
          <w:sz w:val="24"/>
          <w:szCs w:val="24"/>
        </w:rPr>
        <w:t>D</w:t>
      </w:r>
      <w:r w:rsidR="24D23C61" w:rsidRPr="00412528">
        <w:rPr>
          <w:rFonts w:ascii="Times New Roman" w:eastAsia="Times New Roman" w:hAnsi="Times New Roman" w:cs="Times New Roman"/>
          <w:sz w:val="24"/>
          <w:szCs w:val="24"/>
        </w:rPr>
        <w:t>o</w:t>
      </w:r>
      <w:r w:rsidR="2E0CD014" w:rsidRPr="00412528">
        <w:rPr>
          <w:rFonts w:ascii="Times New Roman" w:eastAsia="Times New Roman" w:hAnsi="Times New Roman" w:cs="Times New Roman"/>
          <w:sz w:val="24"/>
          <w:szCs w:val="24"/>
        </w:rPr>
        <w:t>ing</w:t>
      </w:r>
      <w:proofErr w:type="spellEnd"/>
      <w:r w:rsidR="2E0CD014" w:rsidRPr="00412528">
        <w:rPr>
          <w:rFonts w:ascii="Times New Roman" w:eastAsia="Times New Roman" w:hAnsi="Times New Roman" w:cs="Times New Roman"/>
          <w:sz w:val="24"/>
          <w:szCs w:val="24"/>
        </w:rPr>
        <w:t xml:space="preserve"> Bu</w:t>
      </w:r>
      <w:r w:rsidR="5C355D31" w:rsidRPr="00412528">
        <w:rPr>
          <w:rFonts w:ascii="Times New Roman" w:eastAsia="Times New Roman" w:hAnsi="Times New Roman" w:cs="Times New Roman"/>
          <w:sz w:val="24"/>
          <w:szCs w:val="24"/>
        </w:rPr>
        <w:t>siness,2022)</w:t>
      </w:r>
      <w:r w:rsidR="66DE3D86" w:rsidRPr="00412528">
        <w:rPr>
          <w:rFonts w:ascii="Times New Roman" w:eastAsia="Times New Roman" w:hAnsi="Times New Roman" w:cs="Times New Roman"/>
          <w:sz w:val="24"/>
          <w:szCs w:val="24"/>
        </w:rPr>
        <w:t>.</w:t>
      </w:r>
      <w:r w:rsidR="26086FFE" w:rsidRPr="00412528">
        <w:rPr>
          <w:rFonts w:ascii="Times New Roman" w:eastAsia="Times New Roman" w:hAnsi="Times New Roman" w:cs="Times New Roman"/>
          <w:sz w:val="24"/>
          <w:szCs w:val="24"/>
        </w:rPr>
        <w:t xml:space="preserve"> </w:t>
      </w:r>
      <w:r w:rsidR="082B84D3" w:rsidRPr="00412528">
        <w:rPr>
          <w:rFonts w:ascii="Times New Roman" w:eastAsia="Times New Roman" w:hAnsi="Times New Roman" w:cs="Times New Roman"/>
          <w:sz w:val="24"/>
          <w:szCs w:val="24"/>
        </w:rPr>
        <w:t>Al mismo tiempo</w:t>
      </w:r>
      <w:r w:rsidR="03E089BD" w:rsidRPr="00412528">
        <w:rPr>
          <w:rFonts w:ascii="Times New Roman" w:eastAsia="Times New Roman" w:hAnsi="Times New Roman" w:cs="Times New Roman"/>
          <w:sz w:val="24"/>
          <w:szCs w:val="24"/>
        </w:rPr>
        <w:t xml:space="preserve"> cuenta con una</w:t>
      </w:r>
      <w:r w:rsidR="26086FFE" w:rsidRPr="00412528">
        <w:rPr>
          <w:rFonts w:ascii="Times New Roman" w:eastAsia="Times New Roman" w:hAnsi="Times New Roman" w:cs="Times New Roman"/>
          <w:sz w:val="24"/>
          <w:szCs w:val="24"/>
        </w:rPr>
        <w:t xml:space="preserve"> falta de información oportuna</w:t>
      </w:r>
      <w:r w:rsidR="55F0BB45" w:rsidRPr="00412528">
        <w:rPr>
          <w:rFonts w:ascii="Times New Roman" w:eastAsia="Times New Roman" w:hAnsi="Times New Roman" w:cs="Times New Roman"/>
          <w:sz w:val="24"/>
          <w:szCs w:val="24"/>
        </w:rPr>
        <w:t xml:space="preserve">, </w:t>
      </w:r>
      <w:r w:rsidR="7DEB0D29" w:rsidRPr="00412528">
        <w:rPr>
          <w:rFonts w:ascii="Times New Roman" w:eastAsia="Times New Roman" w:hAnsi="Times New Roman" w:cs="Times New Roman"/>
          <w:sz w:val="24"/>
          <w:szCs w:val="24"/>
        </w:rPr>
        <w:t>las cuales se han enfocado en la promoción del crédito y la prestación de servicios financieros (Sena,2018)</w:t>
      </w:r>
      <w:r w:rsidR="2F319DD7" w:rsidRPr="00412528">
        <w:rPr>
          <w:rFonts w:ascii="Times New Roman" w:eastAsia="Times New Roman" w:hAnsi="Times New Roman" w:cs="Times New Roman"/>
          <w:sz w:val="24"/>
          <w:szCs w:val="24"/>
        </w:rPr>
        <w:t xml:space="preserve">. Las herramientas </w:t>
      </w:r>
      <w:r w:rsidR="687EEAC6" w:rsidRPr="00412528">
        <w:rPr>
          <w:rFonts w:ascii="Times New Roman" w:eastAsia="Times New Roman" w:hAnsi="Times New Roman" w:cs="Times New Roman"/>
          <w:sz w:val="24"/>
          <w:szCs w:val="24"/>
        </w:rPr>
        <w:t>tecnológicas</w:t>
      </w:r>
      <w:r w:rsidR="2F319DD7" w:rsidRPr="00412528">
        <w:rPr>
          <w:rFonts w:ascii="Times New Roman" w:eastAsia="Times New Roman" w:hAnsi="Times New Roman" w:cs="Times New Roman"/>
          <w:sz w:val="24"/>
          <w:szCs w:val="24"/>
        </w:rPr>
        <w:t xml:space="preserve"> que se encuentran actualmente en la información contable no </w:t>
      </w:r>
      <w:r w:rsidR="1F95B72F" w:rsidRPr="00412528">
        <w:rPr>
          <w:rFonts w:ascii="Times New Roman" w:eastAsia="Times New Roman" w:hAnsi="Times New Roman" w:cs="Times New Roman"/>
          <w:sz w:val="24"/>
          <w:szCs w:val="24"/>
        </w:rPr>
        <w:t>ofrecen</w:t>
      </w:r>
      <w:r w:rsidR="2F319DD7" w:rsidRPr="00412528">
        <w:rPr>
          <w:rFonts w:ascii="Times New Roman" w:eastAsia="Times New Roman" w:hAnsi="Times New Roman" w:cs="Times New Roman"/>
          <w:sz w:val="24"/>
          <w:szCs w:val="24"/>
        </w:rPr>
        <w:t xml:space="preserve"> un sistema que facilite d</w:t>
      </w:r>
      <w:r w:rsidR="34860F96" w:rsidRPr="00412528">
        <w:rPr>
          <w:rFonts w:ascii="Times New Roman" w:eastAsia="Times New Roman" w:hAnsi="Times New Roman" w:cs="Times New Roman"/>
          <w:sz w:val="24"/>
          <w:szCs w:val="24"/>
        </w:rPr>
        <w:t xml:space="preserve">ichos procesos </w:t>
      </w:r>
      <w:r w:rsidR="2C88CA48" w:rsidRPr="00412528">
        <w:rPr>
          <w:rFonts w:ascii="Times New Roman" w:eastAsia="Times New Roman" w:hAnsi="Times New Roman" w:cs="Times New Roman"/>
          <w:sz w:val="24"/>
          <w:szCs w:val="24"/>
        </w:rPr>
        <w:t xml:space="preserve">ya que se realizan de manera lenta dependiendo de la generación de cada documento </w:t>
      </w:r>
      <w:r w:rsidR="66B5893A" w:rsidRPr="00412528">
        <w:rPr>
          <w:rFonts w:ascii="Times New Roman" w:eastAsia="Times New Roman" w:hAnsi="Times New Roman" w:cs="Times New Roman"/>
          <w:sz w:val="24"/>
          <w:szCs w:val="24"/>
        </w:rPr>
        <w:t xml:space="preserve">que emite la empresa. (Sena,2018). </w:t>
      </w:r>
      <w:r w:rsidR="6489449F" w:rsidRPr="00412528">
        <w:rPr>
          <w:rFonts w:ascii="Times New Roman" w:eastAsia="Times New Roman" w:hAnsi="Times New Roman" w:cs="Times New Roman"/>
          <w:sz w:val="24"/>
          <w:szCs w:val="24"/>
        </w:rPr>
        <w:t xml:space="preserve">Por lo anterior se justifica la implementación de conocimiento financiero </w:t>
      </w:r>
      <w:r w:rsidR="21A26EC5" w:rsidRPr="00412528">
        <w:rPr>
          <w:rFonts w:ascii="Times New Roman" w:eastAsia="Times New Roman" w:hAnsi="Times New Roman" w:cs="Times New Roman"/>
          <w:sz w:val="24"/>
          <w:szCs w:val="24"/>
        </w:rPr>
        <w:t>que garantice el mejoramiento de los procesos contables frente a las pequeñas y medianas empresas a</w:t>
      </w:r>
      <w:r w:rsidR="567F0BB0" w:rsidRPr="00412528">
        <w:rPr>
          <w:rFonts w:ascii="Times New Roman" w:eastAsia="Times New Roman" w:hAnsi="Times New Roman" w:cs="Times New Roman"/>
          <w:sz w:val="24"/>
          <w:szCs w:val="24"/>
        </w:rPr>
        <w:t xml:space="preserve">yudando a la planeación y desarrollo en beneficio a cada una de ellas.  </w:t>
      </w:r>
    </w:p>
    <w:p w14:paraId="4CD9E479" w14:textId="719223F5" w:rsidR="261B8927" w:rsidRPr="00412528" w:rsidRDefault="621460F6" w:rsidP="00055812">
      <w:pPr>
        <w:pStyle w:val="Ttulo1"/>
        <w:spacing w:line="480" w:lineRule="auto"/>
        <w:rPr>
          <w:rFonts w:ascii="Times New Roman" w:eastAsia="Times New Roman" w:hAnsi="Times New Roman" w:cs="Times New Roman"/>
          <w:sz w:val="24"/>
          <w:szCs w:val="24"/>
        </w:rPr>
      </w:pPr>
      <w:bookmarkStart w:id="7" w:name="_Toc152337795"/>
      <w:r w:rsidRPr="00412528">
        <w:rPr>
          <w:rFonts w:ascii="Times New Roman" w:eastAsia="Times New Roman" w:hAnsi="Times New Roman" w:cs="Times New Roman"/>
          <w:sz w:val="24"/>
          <w:szCs w:val="24"/>
        </w:rPr>
        <w:lastRenderedPageBreak/>
        <w:t>Presentación de la empresa:</w:t>
      </w:r>
      <w:bookmarkEnd w:id="7"/>
      <w:r w:rsidRPr="00412528">
        <w:rPr>
          <w:rFonts w:ascii="Times New Roman" w:eastAsia="Times New Roman" w:hAnsi="Times New Roman" w:cs="Times New Roman"/>
          <w:sz w:val="24"/>
          <w:szCs w:val="24"/>
        </w:rPr>
        <w:t xml:space="preserve"> </w:t>
      </w:r>
    </w:p>
    <w:p w14:paraId="7F4DF6ED" w14:textId="38F50AD6" w:rsidR="62873A7F" w:rsidRPr="00412528" w:rsidRDefault="3780F1E1" w:rsidP="00055812">
      <w:pPr>
        <w:pBdr>
          <w:top w:val="nil"/>
          <w:left w:val="nil"/>
          <w:bottom w:val="nil"/>
          <w:right w:val="nil"/>
          <w:between w:val="nil"/>
        </w:pBd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Razón social: Grupo 3A&amp;F consultores contables</w:t>
      </w:r>
    </w:p>
    <w:p w14:paraId="52D2EC6D" w14:textId="7D921924" w:rsidR="14E3250B" w:rsidRPr="00412528" w:rsidRDefault="593518B6" w:rsidP="00055812">
      <w:pPr>
        <w:pBdr>
          <w:top w:val="nil"/>
          <w:left w:val="nil"/>
          <w:bottom w:val="nil"/>
          <w:right w:val="nil"/>
          <w:between w:val="nil"/>
        </w:pBd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El outsourcing contable es conocido por una amplia gama de servicios financieros y contables de personas naturales y </w:t>
      </w:r>
      <w:r w:rsidR="4B813438" w:rsidRPr="00412528">
        <w:rPr>
          <w:rFonts w:ascii="Times New Roman" w:eastAsia="Times New Roman" w:hAnsi="Times New Roman" w:cs="Times New Roman"/>
          <w:sz w:val="24"/>
          <w:szCs w:val="24"/>
        </w:rPr>
        <w:t>jurídicas</w:t>
      </w:r>
      <w:r w:rsidRPr="00412528">
        <w:rPr>
          <w:rFonts w:ascii="Times New Roman" w:eastAsia="Times New Roman" w:hAnsi="Times New Roman" w:cs="Times New Roman"/>
          <w:sz w:val="24"/>
          <w:szCs w:val="24"/>
        </w:rPr>
        <w:t xml:space="preserve"> </w:t>
      </w:r>
      <w:r w:rsidR="2A1383EE" w:rsidRPr="00412528">
        <w:rPr>
          <w:rFonts w:ascii="Times New Roman" w:eastAsia="Times New Roman" w:hAnsi="Times New Roman" w:cs="Times New Roman"/>
          <w:sz w:val="24"/>
          <w:szCs w:val="24"/>
        </w:rPr>
        <w:t xml:space="preserve">enfocados al apoyo de </w:t>
      </w:r>
      <w:r w:rsidR="3CA2DA92" w:rsidRPr="00412528">
        <w:rPr>
          <w:rFonts w:ascii="Times New Roman" w:eastAsia="Times New Roman" w:hAnsi="Times New Roman" w:cs="Times New Roman"/>
          <w:sz w:val="24"/>
          <w:szCs w:val="24"/>
        </w:rPr>
        <w:t>revisoría</w:t>
      </w:r>
      <w:r w:rsidR="2A1383EE" w:rsidRPr="00412528">
        <w:rPr>
          <w:rFonts w:ascii="Times New Roman" w:eastAsia="Times New Roman" w:hAnsi="Times New Roman" w:cs="Times New Roman"/>
          <w:sz w:val="24"/>
          <w:szCs w:val="24"/>
        </w:rPr>
        <w:t xml:space="preserve"> fiscal, auditoría, asesorías tributarias, laborales, </w:t>
      </w:r>
      <w:r w:rsidR="23DA5379" w:rsidRPr="00412528">
        <w:rPr>
          <w:rFonts w:ascii="Times New Roman" w:eastAsia="Times New Roman" w:hAnsi="Times New Roman" w:cs="Times New Roman"/>
          <w:sz w:val="24"/>
          <w:szCs w:val="24"/>
        </w:rPr>
        <w:t xml:space="preserve">normas internacionales de información financiera, entre otros. Se caracteriza por ser una empresa innovadora creada para cumplir las necesidades de nuestros clientes. También se basa en el crecimiento tecnológico e informativo del mercado colombiano para así poder cumplir todas las metas que se propongan los clientes. </w:t>
      </w:r>
    </w:p>
    <w:p w14:paraId="3CFCE450" w14:textId="0B0C2C5E" w:rsidR="76ED32C4" w:rsidRPr="00412528" w:rsidRDefault="0345F417" w:rsidP="00055812">
      <w:pPr>
        <w:pBdr>
          <w:top w:val="nil"/>
          <w:left w:val="nil"/>
          <w:bottom w:val="nil"/>
          <w:right w:val="nil"/>
          <w:between w:val="nil"/>
        </w:pBd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Esta empresa fue creada en año 2016 </w:t>
      </w:r>
      <w:r w:rsidR="71245337" w:rsidRPr="00412528">
        <w:rPr>
          <w:rFonts w:ascii="Times New Roman" w:eastAsia="Times New Roman" w:hAnsi="Times New Roman" w:cs="Times New Roman"/>
          <w:sz w:val="24"/>
          <w:szCs w:val="24"/>
        </w:rPr>
        <w:t xml:space="preserve">con el fin de ayudar y asesorar a los clientes, de esta manera ser </w:t>
      </w:r>
      <w:r w:rsidR="58C8BF63" w:rsidRPr="00412528">
        <w:rPr>
          <w:rFonts w:ascii="Times New Roman" w:eastAsia="Times New Roman" w:hAnsi="Times New Roman" w:cs="Times New Roman"/>
          <w:sz w:val="24"/>
          <w:szCs w:val="24"/>
        </w:rPr>
        <w:t>líderes</w:t>
      </w:r>
      <w:r w:rsidR="71245337" w:rsidRPr="00412528">
        <w:rPr>
          <w:rFonts w:ascii="Times New Roman" w:eastAsia="Times New Roman" w:hAnsi="Times New Roman" w:cs="Times New Roman"/>
          <w:sz w:val="24"/>
          <w:szCs w:val="24"/>
        </w:rPr>
        <w:t xml:space="preserve"> en servicio de auditoría, revisoría fiscal y tributaria. Lo cual se ha ido cumpliendo e</w:t>
      </w:r>
      <w:r w:rsidR="47FF0760" w:rsidRPr="00412528">
        <w:rPr>
          <w:rFonts w:ascii="Times New Roman" w:eastAsia="Times New Roman" w:hAnsi="Times New Roman" w:cs="Times New Roman"/>
          <w:sz w:val="24"/>
          <w:szCs w:val="24"/>
        </w:rPr>
        <w:t>n el transcurso de los años con el crecimiento de sus clientes y las empresas que buscan apoyo de nuestros servicios.</w:t>
      </w:r>
    </w:p>
    <w:p w14:paraId="6205B56D" w14:textId="2BBE4931" w:rsidR="001C0AA4" w:rsidRPr="00412528" w:rsidRDefault="001C0AA4" w:rsidP="00055812">
      <w:pPr>
        <w:pBdr>
          <w:top w:val="nil"/>
          <w:left w:val="nil"/>
          <w:bottom w:val="nil"/>
          <w:right w:val="nil"/>
          <w:between w:val="nil"/>
        </w:pBdr>
        <w:spacing w:line="480" w:lineRule="auto"/>
        <w:rPr>
          <w:rFonts w:ascii="Times New Roman" w:eastAsia="Times New Roman" w:hAnsi="Times New Roman" w:cs="Times New Roman"/>
          <w:sz w:val="24"/>
          <w:szCs w:val="24"/>
        </w:rPr>
      </w:pPr>
    </w:p>
    <w:p w14:paraId="2FD4C203" w14:textId="142DD14A" w:rsidR="001C0AA4" w:rsidRPr="00412528" w:rsidRDefault="001C0AA4" w:rsidP="00055812">
      <w:pPr>
        <w:pBdr>
          <w:top w:val="nil"/>
          <w:left w:val="nil"/>
          <w:bottom w:val="nil"/>
          <w:right w:val="nil"/>
          <w:between w:val="nil"/>
        </w:pBdr>
        <w:spacing w:line="480" w:lineRule="auto"/>
        <w:rPr>
          <w:rFonts w:ascii="Times New Roman" w:eastAsia="Times New Roman" w:hAnsi="Times New Roman" w:cs="Times New Roman"/>
          <w:sz w:val="24"/>
          <w:szCs w:val="24"/>
        </w:rPr>
      </w:pPr>
    </w:p>
    <w:p w14:paraId="652FF23F" w14:textId="695291CE" w:rsidR="001C0AA4" w:rsidRPr="00412528" w:rsidRDefault="001C0AA4" w:rsidP="00055812">
      <w:pPr>
        <w:pBdr>
          <w:top w:val="nil"/>
          <w:left w:val="nil"/>
          <w:bottom w:val="nil"/>
          <w:right w:val="nil"/>
          <w:between w:val="nil"/>
        </w:pBdr>
        <w:spacing w:line="480" w:lineRule="auto"/>
        <w:rPr>
          <w:rFonts w:ascii="Times New Roman" w:eastAsia="Times New Roman" w:hAnsi="Times New Roman" w:cs="Times New Roman"/>
          <w:sz w:val="24"/>
          <w:szCs w:val="24"/>
        </w:rPr>
      </w:pPr>
    </w:p>
    <w:p w14:paraId="35A8017F" w14:textId="68F5888C" w:rsidR="001C0AA4" w:rsidRPr="00412528" w:rsidRDefault="001C0AA4" w:rsidP="00055812">
      <w:pPr>
        <w:pBdr>
          <w:top w:val="nil"/>
          <w:left w:val="nil"/>
          <w:bottom w:val="nil"/>
          <w:right w:val="nil"/>
          <w:between w:val="nil"/>
        </w:pBdr>
        <w:spacing w:line="480" w:lineRule="auto"/>
        <w:rPr>
          <w:rFonts w:ascii="Times New Roman" w:eastAsia="Times New Roman" w:hAnsi="Times New Roman" w:cs="Times New Roman"/>
          <w:sz w:val="24"/>
          <w:szCs w:val="24"/>
        </w:rPr>
      </w:pPr>
    </w:p>
    <w:p w14:paraId="48A5A83C" w14:textId="0C51B527" w:rsidR="001C0AA4" w:rsidRPr="00412528" w:rsidRDefault="001C0AA4" w:rsidP="00055812">
      <w:pPr>
        <w:pBdr>
          <w:top w:val="nil"/>
          <w:left w:val="nil"/>
          <w:bottom w:val="nil"/>
          <w:right w:val="nil"/>
          <w:between w:val="nil"/>
        </w:pBdr>
        <w:spacing w:line="480" w:lineRule="auto"/>
        <w:rPr>
          <w:rFonts w:ascii="Times New Roman" w:eastAsia="Times New Roman" w:hAnsi="Times New Roman" w:cs="Times New Roman"/>
          <w:sz w:val="24"/>
          <w:szCs w:val="24"/>
        </w:rPr>
      </w:pPr>
    </w:p>
    <w:p w14:paraId="119C6C6F" w14:textId="51BC58DC" w:rsidR="001C0AA4" w:rsidRPr="00412528" w:rsidRDefault="001C0AA4" w:rsidP="00055812">
      <w:pPr>
        <w:pBdr>
          <w:top w:val="nil"/>
          <w:left w:val="nil"/>
          <w:bottom w:val="nil"/>
          <w:right w:val="nil"/>
          <w:between w:val="nil"/>
        </w:pBdr>
        <w:spacing w:line="480" w:lineRule="auto"/>
        <w:rPr>
          <w:rFonts w:ascii="Times New Roman" w:eastAsia="Times New Roman" w:hAnsi="Times New Roman" w:cs="Times New Roman"/>
          <w:sz w:val="24"/>
          <w:szCs w:val="24"/>
        </w:rPr>
      </w:pPr>
    </w:p>
    <w:p w14:paraId="702B44B6" w14:textId="77777777" w:rsidR="00803944" w:rsidRPr="00412528" w:rsidRDefault="00803944" w:rsidP="00055812">
      <w:pPr>
        <w:pBdr>
          <w:top w:val="nil"/>
          <w:left w:val="nil"/>
          <w:bottom w:val="nil"/>
          <w:right w:val="nil"/>
          <w:between w:val="nil"/>
        </w:pBdr>
        <w:spacing w:line="480" w:lineRule="auto"/>
        <w:rPr>
          <w:rFonts w:ascii="Times New Roman" w:eastAsia="Times New Roman" w:hAnsi="Times New Roman" w:cs="Times New Roman"/>
          <w:sz w:val="24"/>
          <w:szCs w:val="24"/>
        </w:rPr>
      </w:pPr>
    </w:p>
    <w:p w14:paraId="336B4799" w14:textId="43B05FB6" w:rsidR="001C0AA4" w:rsidRPr="00412528" w:rsidRDefault="3C1EFD67" w:rsidP="00055812">
      <w:pPr>
        <w:pStyle w:val="Ttulo1"/>
        <w:pBdr>
          <w:top w:val="nil"/>
          <w:left w:val="nil"/>
          <w:bottom w:val="nil"/>
          <w:right w:val="nil"/>
          <w:between w:val="nil"/>
        </w:pBdr>
        <w:spacing w:line="480" w:lineRule="auto"/>
        <w:rPr>
          <w:rFonts w:ascii="Times New Roman" w:eastAsia="Times New Roman" w:hAnsi="Times New Roman" w:cs="Times New Roman"/>
          <w:sz w:val="24"/>
          <w:szCs w:val="24"/>
        </w:rPr>
      </w:pPr>
      <w:bookmarkStart w:id="8" w:name="_Toc152337796"/>
      <w:r w:rsidRPr="00412528">
        <w:rPr>
          <w:rFonts w:ascii="Times New Roman" w:eastAsia="Times New Roman" w:hAnsi="Times New Roman" w:cs="Times New Roman"/>
          <w:sz w:val="24"/>
          <w:szCs w:val="24"/>
        </w:rPr>
        <w:lastRenderedPageBreak/>
        <w:t>Descripción de las actividades realizadas:</w:t>
      </w:r>
      <w:bookmarkEnd w:id="8"/>
    </w:p>
    <w:p w14:paraId="3B80D194" w14:textId="036D741B" w:rsidR="4581B8C5" w:rsidRPr="00412528" w:rsidRDefault="12F7813C"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Los procesos de las pasantías profesionales obtuvieron el siguiente orden.</w:t>
      </w:r>
    </w:p>
    <w:p w14:paraId="1BD253C5" w14:textId="3570D60F" w:rsidR="220FBCA7" w:rsidRPr="00412528" w:rsidRDefault="50AB2703"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b/>
          <w:bCs/>
          <w:sz w:val="24"/>
          <w:szCs w:val="24"/>
        </w:rPr>
        <w:t>1.</w:t>
      </w:r>
      <w:r w:rsidR="00803944" w:rsidRPr="00412528">
        <w:rPr>
          <w:rFonts w:ascii="Times New Roman" w:eastAsia="Times New Roman" w:hAnsi="Times New Roman" w:cs="Times New Roman"/>
          <w:b/>
          <w:bCs/>
          <w:sz w:val="24"/>
          <w:szCs w:val="24"/>
        </w:rPr>
        <w:t xml:space="preserve"> </w:t>
      </w:r>
      <w:r w:rsidR="1D422843" w:rsidRPr="00412528">
        <w:rPr>
          <w:rFonts w:ascii="Times New Roman" w:eastAsia="Times New Roman" w:hAnsi="Times New Roman" w:cs="Times New Roman"/>
          <w:b/>
          <w:bCs/>
          <w:sz w:val="24"/>
          <w:szCs w:val="24"/>
        </w:rPr>
        <w:t>Los analistas contables que llevan dichas empre</w:t>
      </w:r>
      <w:r w:rsidR="088FA2B6" w:rsidRPr="00412528">
        <w:rPr>
          <w:rFonts w:ascii="Times New Roman" w:eastAsia="Times New Roman" w:hAnsi="Times New Roman" w:cs="Times New Roman"/>
          <w:b/>
          <w:bCs/>
          <w:sz w:val="24"/>
          <w:szCs w:val="24"/>
        </w:rPr>
        <w:t xml:space="preserve">sas del grupo 3A&amp;f son encargados de llevar cada uno de los procesos que manejan cada una de </w:t>
      </w:r>
      <w:r w:rsidR="1D43FEDF" w:rsidRPr="00412528">
        <w:rPr>
          <w:rFonts w:ascii="Times New Roman" w:eastAsia="Times New Roman" w:hAnsi="Times New Roman" w:cs="Times New Roman"/>
          <w:b/>
          <w:bCs/>
          <w:sz w:val="24"/>
          <w:szCs w:val="24"/>
        </w:rPr>
        <w:t xml:space="preserve">ellas: </w:t>
      </w:r>
      <w:r w:rsidR="1D43FEDF" w:rsidRPr="00412528">
        <w:rPr>
          <w:rFonts w:ascii="Times New Roman" w:eastAsia="Times New Roman" w:hAnsi="Times New Roman" w:cs="Times New Roman"/>
          <w:sz w:val="24"/>
          <w:szCs w:val="24"/>
        </w:rPr>
        <w:t>por</w:t>
      </w:r>
      <w:r w:rsidR="088FA2B6" w:rsidRPr="00412528">
        <w:rPr>
          <w:rFonts w:ascii="Times New Roman" w:eastAsia="Times New Roman" w:hAnsi="Times New Roman" w:cs="Times New Roman"/>
          <w:sz w:val="24"/>
          <w:szCs w:val="24"/>
        </w:rPr>
        <w:t xml:space="preserve"> </w:t>
      </w:r>
      <w:r w:rsidR="61AE6DEB" w:rsidRPr="00412528">
        <w:rPr>
          <w:rFonts w:ascii="Times New Roman" w:eastAsia="Times New Roman" w:hAnsi="Times New Roman" w:cs="Times New Roman"/>
          <w:sz w:val="24"/>
          <w:szCs w:val="24"/>
        </w:rPr>
        <w:t>ende,</w:t>
      </w:r>
      <w:r w:rsidR="088FA2B6" w:rsidRPr="00412528">
        <w:rPr>
          <w:rFonts w:ascii="Times New Roman" w:eastAsia="Times New Roman" w:hAnsi="Times New Roman" w:cs="Times New Roman"/>
          <w:sz w:val="24"/>
          <w:szCs w:val="24"/>
        </w:rPr>
        <w:t xml:space="preserve"> </w:t>
      </w:r>
      <w:r w:rsidR="53A0DF83" w:rsidRPr="00412528">
        <w:rPr>
          <w:rFonts w:ascii="Times New Roman" w:eastAsia="Times New Roman" w:hAnsi="Times New Roman" w:cs="Times New Roman"/>
          <w:sz w:val="24"/>
          <w:szCs w:val="24"/>
        </w:rPr>
        <w:t xml:space="preserve">en esta actividad se realizó una encuesta para identificar las falencias que ellos consideran que tienen las empresas </w:t>
      </w:r>
      <w:r w:rsidR="7C03AB2A" w:rsidRPr="00412528">
        <w:rPr>
          <w:rFonts w:ascii="Times New Roman" w:eastAsia="Times New Roman" w:hAnsi="Times New Roman" w:cs="Times New Roman"/>
          <w:sz w:val="24"/>
          <w:szCs w:val="24"/>
        </w:rPr>
        <w:t>en</w:t>
      </w:r>
      <w:r w:rsidR="53A0DF83" w:rsidRPr="00412528">
        <w:rPr>
          <w:rFonts w:ascii="Times New Roman" w:eastAsia="Times New Roman" w:hAnsi="Times New Roman" w:cs="Times New Roman"/>
          <w:sz w:val="24"/>
          <w:szCs w:val="24"/>
        </w:rPr>
        <w:t xml:space="preserve"> la realización de </w:t>
      </w:r>
      <w:r w:rsidR="4E35AD16" w:rsidRPr="00412528">
        <w:rPr>
          <w:rFonts w:ascii="Times New Roman" w:eastAsia="Times New Roman" w:hAnsi="Times New Roman" w:cs="Times New Roman"/>
          <w:sz w:val="24"/>
          <w:szCs w:val="24"/>
        </w:rPr>
        <w:t xml:space="preserve">los documentos contables </w:t>
      </w:r>
      <w:r w:rsidR="715F6CD8" w:rsidRPr="00412528">
        <w:rPr>
          <w:rFonts w:ascii="Times New Roman" w:eastAsia="Times New Roman" w:hAnsi="Times New Roman" w:cs="Times New Roman"/>
          <w:sz w:val="24"/>
          <w:szCs w:val="24"/>
        </w:rPr>
        <w:t xml:space="preserve">suministrados </w:t>
      </w:r>
      <w:r w:rsidR="4E35AD16" w:rsidRPr="00412528">
        <w:rPr>
          <w:rFonts w:ascii="Times New Roman" w:eastAsia="Times New Roman" w:hAnsi="Times New Roman" w:cs="Times New Roman"/>
          <w:sz w:val="24"/>
          <w:szCs w:val="24"/>
        </w:rPr>
        <w:t>a ellos ya sean físicos o virtuales.</w:t>
      </w:r>
    </w:p>
    <w:p w14:paraId="16E8E320" w14:textId="7877E8E9" w:rsidR="6C0048C6" w:rsidRPr="00412528" w:rsidRDefault="11D5634D"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b/>
          <w:bCs/>
          <w:sz w:val="24"/>
          <w:szCs w:val="24"/>
        </w:rPr>
        <w:t>2.</w:t>
      </w:r>
      <w:r w:rsidR="00803944" w:rsidRPr="00412528">
        <w:rPr>
          <w:rFonts w:ascii="Times New Roman" w:eastAsia="Times New Roman" w:hAnsi="Times New Roman" w:cs="Times New Roman"/>
          <w:b/>
          <w:bCs/>
          <w:sz w:val="24"/>
          <w:szCs w:val="24"/>
        </w:rPr>
        <w:t xml:space="preserve"> </w:t>
      </w:r>
      <w:r w:rsidRPr="00412528">
        <w:rPr>
          <w:rFonts w:ascii="Times New Roman" w:eastAsia="Times New Roman" w:hAnsi="Times New Roman" w:cs="Times New Roman"/>
          <w:b/>
          <w:bCs/>
          <w:sz w:val="24"/>
          <w:szCs w:val="24"/>
        </w:rPr>
        <w:t>S</w:t>
      </w:r>
      <w:r w:rsidR="4E35AD16" w:rsidRPr="00412528">
        <w:rPr>
          <w:rFonts w:ascii="Times New Roman" w:eastAsia="Times New Roman" w:hAnsi="Times New Roman" w:cs="Times New Roman"/>
          <w:b/>
          <w:bCs/>
          <w:sz w:val="24"/>
          <w:szCs w:val="24"/>
        </w:rPr>
        <w:t xml:space="preserve">e </w:t>
      </w:r>
      <w:r w:rsidR="0F009CAC" w:rsidRPr="00412528">
        <w:rPr>
          <w:rFonts w:ascii="Times New Roman" w:eastAsia="Times New Roman" w:hAnsi="Times New Roman" w:cs="Times New Roman"/>
          <w:b/>
          <w:bCs/>
          <w:sz w:val="24"/>
          <w:szCs w:val="24"/>
        </w:rPr>
        <w:t>identifica</w:t>
      </w:r>
      <w:r w:rsidR="4E35AD16" w:rsidRPr="00412528">
        <w:rPr>
          <w:rFonts w:ascii="Times New Roman" w:eastAsia="Times New Roman" w:hAnsi="Times New Roman" w:cs="Times New Roman"/>
          <w:b/>
          <w:bCs/>
          <w:sz w:val="24"/>
          <w:szCs w:val="24"/>
        </w:rPr>
        <w:t xml:space="preserve"> el conocimiento que tienen las personas que realizan los </w:t>
      </w:r>
      <w:r w:rsidR="176B3AFB" w:rsidRPr="00412528">
        <w:rPr>
          <w:rFonts w:ascii="Times New Roman" w:eastAsia="Times New Roman" w:hAnsi="Times New Roman" w:cs="Times New Roman"/>
          <w:b/>
          <w:bCs/>
          <w:sz w:val="24"/>
          <w:szCs w:val="24"/>
        </w:rPr>
        <w:t>documentos contables para cada una de las empresas:</w:t>
      </w:r>
      <w:r w:rsidR="2DEECB98" w:rsidRPr="00412528">
        <w:rPr>
          <w:rFonts w:ascii="Times New Roman" w:eastAsia="Times New Roman" w:hAnsi="Times New Roman" w:cs="Times New Roman"/>
          <w:sz w:val="24"/>
          <w:szCs w:val="24"/>
        </w:rPr>
        <w:t xml:space="preserve"> Se realiza una segunda encuesta para identificar el conocimiento que manejan el personal de las empresas al emitir los documentos contables en cada uno de sus procesos.</w:t>
      </w:r>
    </w:p>
    <w:p w14:paraId="7ED54654" w14:textId="4C0C4D60" w:rsidR="6138D3FA" w:rsidRPr="00412528" w:rsidRDefault="48536671"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b/>
          <w:bCs/>
          <w:sz w:val="24"/>
          <w:szCs w:val="24"/>
        </w:rPr>
        <w:t xml:space="preserve">3. </w:t>
      </w:r>
      <w:r w:rsidR="09948147" w:rsidRPr="00412528">
        <w:rPr>
          <w:rFonts w:ascii="Times New Roman" w:eastAsia="Times New Roman" w:hAnsi="Times New Roman" w:cs="Times New Roman"/>
          <w:b/>
          <w:bCs/>
          <w:sz w:val="24"/>
          <w:szCs w:val="24"/>
        </w:rPr>
        <w:t>Evaluación</w:t>
      </w:r>
      <w:r w:rsidRPr="00412528">
        <w:rPr>
          <w:rFonts w:ascii="Times New Roman" w:eastAsia="Times New Roman" w:hAnsi="Times New Roman" w:cs="Times New Roman"/>
          <w:b/>
          <w:bCs/>
          <w:sz w:val="24"/>
          <w:szCs w:val="24"/>
        </w:rPr>
        <w:t xml:space="preserve"> de los resultados </w:t>
      </w:r>
      <w:r w:rsidR="50A3189A" w:rsidRPr="00412528">
        <w:rPr>
          <w:rFonts w:ascii="Times New Roman" w:eastAsia="Times New Roman" w:hAnsi="Times New Roman" w:cs="Times New Roman"/>
          <w:b/>
          <w:bCs/>
          <w:sz w:val="24"/>
          <w:szCs w:val="24"/>
        </w:rPr>
        <w:t xml:space="preserve">por medio del </w:t>
      </w:r>
      <w:r w:rsidR="1D4AFD1D" w:rsidRPr="00412528">
        <w:rPr>
          <w:rFonts w:ascii="Times New Roman" w:eastAsia="Times New Roman" w:hAnsi="Times New Roman" w:cs="Times New Roman"/>
          <w:b/>
          <w:bCs/>
          <w:sz w:val="24"/>
          <w:szCs w:val="24"/>
        </w:rPr>
        <w:t>análisis</w:t>
      </w:r>
      <w:r w:rsidR="50A3189A" w:rsidRPr="00412528">
        <w:rPr>
          <w:rFonts w:ascii="Times New Roman" w:eastAsia="Times New Roman" w:hAnsi="Times New Roman" w:cs="Times New Roman"/>
          <w:b/>
          <w:bCs/>
          <w:sz w:val="24"/>
          <w:szCs w:val="24"/>
        </w:rPr>
        <w:t xml:space="preserve"> Cualitativo </w:t>
      </w:r>
      <w:r w:rsidR="71F48944" w:rsidRPr="00412528">
        <w:rPr>
          <w:rFonts w:ascii="Times New Roman" w:eastAsia="Times New Roman" w:hAnsi="Times New Roman" w:cs="Times New Roman"/>
          <w:b/>
          <w:bCs/>
          <w:sz w:val="24"/>
          <w:szCs w:val="24"/>
        </w:rPr>
        <w:t xml:space="preserve">con referencia a las encuestas realizadas: </w:t>
      </w:r>
      <w:r w:rsidR="71F48944" w:rsidRPr="00412528">
        <w:rPr>
          <w:rFonts w:ascii="Times New Roman" w:eastAsia="Times New Roman" w:hAnsi="Times New Roman" w:cs="Times New Roman"/>
          <w:sz w:val="24"/>
          <w:szCs w:val="24"/>
        </w:rPr>
        <w:t xml:space="preserve">Se </w:t>
      </w:r>
      <w:r w:rsidR="2FA23240" w:rsidRPr="00412528">
        <w:rPr>
          <w:rFonts w:ascii="Times New Roman" w:eastAsia="Times New Roman" w:hAnsi="Times New Roman" w:cs="Times New Roman"/>
          <w:sz w:val="24"/>
          <w:szCs w:val="24"/>
        </w:rPr>
        <w:t xml:space="preserve">realiza un </w:t>
      </w:r>
      <w:r w:rsidR="69BA463F" w:rsidRPr="00412528">
        <w:rPr>
          <w:rFonts w:ascii="Times New Roman" w:eastAsia="Times New Roman" w:hAnsi="Times New Roman" w:cs="Times New Roman"/>
          <w:sz w:val="24"/>
          <w:szCs w:val="24"/>
        </w:rPr>
        <w:t>análisis</w:t>
      </w:r>
      <w:r w:rsidR="2FA23240" w:rsidRPr="00412528">
        <w:rPr>
          <w:rFonts w:ascii="Times New Roman" w:eastAsia="Times New Roman" w:hAnsi="Times New Roman" w:cs="Times New Roman"/>
          <w:sz w:val="24"/>
          <w:szCs w:val="24"/>
        </w:rPr>
        <w:t xml:space="preserve"> del </w:t>
      </w:r>
      <w:r w:rsidR="2FE6F27D" w:rsidRPr="00412528">
        <w:rPr>
          <w:rFonts w:ascii="Times New Roman" w:eastAsia="Times New Roman" w:hAnsi="Times New Roman" w:cs="Times New Roman"/>
          <w:sz w:val="24"/>
          <w:szCs w:val="24"/>
        </w:rPr>
        <w:t>método</w:t>
      </w:r>
      <w:r w:rsidR="2FA23240" w:rsidRPr="00412528">
        <w:rPr>
          <w:rFonts w:ascii="Times New Roman" w:eastAsia="Times New Roman" w:hAnsi="Times New Roman" w:cs="Times New Roman"/>
          <w:sz w:val="24"/>
          <w:szCs w:val="24"/>
        </w:rPr>
        <w:t xml:space="preserve"> cualitativo para validar con determinación el resultado de las encuestas de las empresas y de los analistas contables.</w:t>
      </w:r>
    </w:p>
    <w:p w14:paraId="379AD037" w14:textId="2B2F30C0" w:rsidR="0B6AED51" w:rsidRPr="00412528" w:rsidRDefault="2FA23240"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b/>
          <w:bCs/>
          <w:sz w:val="24"/>
          <w:szCs w:val="24"/>
        </w:rPr>
        <w:t>4.</w:t>
      </w:r>
      <w:r w:rsidR="00803944" w:rsidRPr="00412528">
        <w:rPr>
          <w:rFonts w:ascii="Times New Roman" w:eastAsia="Times New Roman" w:hAnsi="Times New Roman" w:cs="Times New Roman"/>
          <w:b/>
          <w:bCs/>
          <w:sz w:val="24"/>
          <w:szCs w:val="24"/>
        </w:rPr>
        <w:t xml:space="preserve"> </w:t>
      </w:r>
      <w:r w:rsidRPr="00412528">
        <w:rPr>
          <w:rFonts w:ascii="Times New Roman" w:eastAsia="Times New Roman" w:hAnsi="Times New Roman" w:cs="Times New Roman"/>
          <w:b/>
          <w:bCs/>
          <w:sz w:val="24"/>
          <w:szCs w:val="24"/>
        </w:rPr>
        <w:t xml:space="preserve">Elaboración del </w:t>
      </w:r>
      <w:r w:rsidR="3CA768C6" w:rsidRPr="00412528">
        <w:rPr>
          <w:rFonts w:ascii="Times New Roman" w:eastAsia="Times New Roman" w:hAnsi="Times New Roman" w:cs="Times New Roman"/>
          <w:b/>
          <w:bCs/>
          <w:sz w:val="24"/>
          <w:szCs w:val="24"/>
        </w:rPr>
        <w:t xml:space="preserve">Manual: </w:t>
      </w:r>
      <w:r w:rsidR="3CA768C6" w:rsidRPr="00412528">
        <w:rPr>
          <w:rFonts w:ascii="Times New Roman" w:eastAsia="Times New Roman" w:hAnsi="Times New Roman" w:cs="Times New Roman"/>
          <w:sz w:val="24"/>
          <w:szCs w:val="24"/>
        </w:rPr>
        <w:t>Se</w:t>
      </w:r>
      <w:r w:rsidRPr="00412528">
        <w:rPr>
          <w:rFonts w:ascii="Times New Roman" w:eastAsia="Times New Roman" w:hAnsi="Times New Roman" w:cs="Times New Roman"/>
          <w:sz w:val="24"/>
          <w:szCs w:val="24"/>
        </w:rPr>
        <w:t xml:space="preserve"> realizará el manual con base en los datos obtenidos de las encuestas y adicionalmente se </w:t>
      </w:r>
      <w:r w:rsidR="60991BC9" w:rsidRPr="00412528">
        <w:rPr>
          <w:rFonts w:ascii="Times New Roman" w:eastAsia="Times New Roman" w:hAnsi="Times New Roman" w:cs="Times New Roman"/>
          <w:sz w:val="24"/>
          <w:szCs w:val="24"/>
        </w:rPr>
        <w:t xml:space="preserve">añadirán conceptos financieros claves, para la realización de este. </w:t>
      </w:r>
    </w:p>
    <w:p w14:paraId="0CF56123" w14:textId="4C6E0433" w:rsidR="0033449F" w:rsidRPr="00412528" w:rsidRDefault="60991BC9"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b/>
          <w:bCs/>
          <w:sz w:val="24"/>
          <w:szCs w:val="24"/>
        </w:rPr>
        <w:t xml:space="preserve">5.Finalización del </w:t>
      </w:r>
      <w:r w:rsidR="2DD67FF0" w:rsidRPr="00412528">
        <w:rPr>
          <w:rFonts w:ascii="Times New Roman" w:eastAsia="Times New Roman" w:hAnsi="Times New Roman" w:cs="Times New Roman"/>
          <w:b/>
          <w:bCs/>
          <w:sz w:val="24"/>
          <w:szCs w:val="24"/>
        </w:rPr>
        <w:t xml:space="preserve">proyecto: </w:t>
      </w:r>
      <w:r w:rsidR="2DD67FF0" w:rsidRPr="00412528">
        <w:rPr>
          <w:rFonts w:ascii="Times New Roman" w:eastAsia="Times New Roman" w:hAnsi="Times New Roman" w:cs="Times New Roman"/>
          <w:sz w:val="24"/>
          <w:szCs w:val="24"/>
        </w:rPr>
        <w:t>Se</w:t>
      </w:r>
      <w:r w:rsidR="364818C4" w:rsidRPr="00412528">
        <w:rPr>
          <w:rFonts w:ascii="Times New Roman" w:eastAsia="Times New Roman" w:hAnsi="Times New Roman" w:cs="Times New Roman"/>
          <w:sz w:val="24"/>
          <w:szCs w:val="24"/>
        </w:rPr>
        <w:t xml:space="preserve"> socializará el proyecto final con las personas encargadas de dichos </w:t>
      </w:r>
      <w:r w:rsidR="3B82474C" w:rsidRPr="00412528">
        <w:rPr>
          <w:rFonts w:ascii="Times New Roman" w:eastAsia="Times New Roman" w:hAnsi="Times New Roman" w:cs="Times New Roman"/>
          <w:sz w:val="24"/>
          <w:szCs w:val="24"/>
        </w:rPr>
        <w:t>procesos,</w:t>
      </w:r>
      <w:r w:rsidR="364818C4" w:rsidRPr="00412528">
        <w:rPr>
          <w:rFonts w:ascii="Times New Roman" w:eastAsia="Times New Roman" w:hAnsi="Times New Roman" w:cs="Times New Roman"/>
          <w:sz w:val="24"/>
          <w:szCs w:val="24"/>
        </w:rPr>
        <w:t xml:space="preserve"> los cuales son los analistas contables y con las empresas las cuales </w:t>
      </w:r>
      <w:r w:rsidR="6FC34299" w:rsidRPr="00412528">
        <w:rPr>
          <w:rFonts w:ascii="Times New Roman" w:eastAsia="Times New Roman" w:hAnsi="Times New Roman" w:cs="Times New Roman"/>
          <w:sz w:val="24"/>
          <w:szCs w:val="24"/>
        </w:rPr>
        <w:t>tiene falencias</w:t>
      </w:r>
      <w:r w:rsidR="364818C4" w:rsidRPr="00412528">
        <w:rPr>
          <w:rFonts w:ascii="Times New Roman" w:eastAsia="Times New Roman" w:hAnsi="Times New Roman" w:cs="Times New Roman"/>
          <w:sz w:val="24"/>
          <w:szCs w:val="24"/>
        </w:rPr>
        <w:t xml:space="preserve"> en algunos de sus conocimientos financieros para así fortalecerlos </w:t>
      </w:r>
      <w:r w:rsidR="50CDF903" w:rsidRPr="00412528">
        <w:rPr>
          <w:rFonts w:ascii="Times New Roman" w:eastAsia="Times New Roman" w:hAnsi="Times New Roman" w:cs="Times New Roman"/>
          <w:sz w:val="24"/>
          <w:szCs w:val="24"/>
        </w:rPr>
        <w:t xml:space="preserve">y poder tener </w:t>
      </w:r>
      <w:r w:rsidR="37FE0FA0" w:rsidRPr="00412528">
        <w:rPr>
          <w:rFonts w:ascii="Times New Roman" w:eastAsia="Times New Roman" w:hAnsi="Times New Roman" w:cs="Times New Roman"/>
          <w:sz w:val="24"/>
          <w:szCs w:val="24"/>
        </w:rPr>
        <w:t>más</w:t>
      </w:r>
      <w:r w:rsidR="50CDF903" w:rsidRPr="00412528">
        <w:rPr>
          <w:rFonts w:ascii="Times New Roman" w:eastAsia="Times New Roman" w:hAnsi="Times New Roman" w:cs="Times New Roman"/>
          <w:sz w:val="24"/>
          <w:szCs w:val="24"/>
        </w:rPr>
        <w:t xml:space="preserve"> eficiencia en cada uno de ellos.</w:t>
      </w:r>
    </w:p>
    <w:p w14:paraId="4D46B4DA" w14:textId="48BF13B6" w:rsidR="35B2701F" w:rsidRPr="00412528" w:rsidRDefault="35B2701F" w:rsidP="00055812">
      <w:pPr>
        <w:pStyle w:val="Ttulo1"/>
        <w:spacing w:line="480" w:lineRule="auto"/>
        <w:rPr>
          <w:rFonts w:ascii="Times New Roman" w:eastAsia="Times New Roman" w:hAnsi="Times New Roman" w:cs="Times New Roman"/>
          <w:sz w:val="24"/>
          <w:szCs w:val="24"/>
        </w:rPr>
      </w:pPr>
      <w:bookmarkStart w:id="9" w:name="_Toc152337797"/>
      <w:r w:rsidRPr="00412528">
        <w:rPr>
          <w:rFonts w:ascii="Times New Roman" w:eastAsia="Times New Roman" w:hAnsi="Times New Roman" w:cs="Times New Roman"/>
          <w:sz w:val="24"/>
          <w:szCs w:val="24"/>
        </w:rPr>
        <w:lastRenderedPageBreak/>
        <w:t>Desarrollo</w:t>
      </w:r>
      <w:r w:rsidR="00803944" w:rsidRPr="00412528">
        <w:rPr>
          <w:rFonts w:ascii="Times New Roman" w:eastAsia="Times New Roman" w:hAnsi="Times New Roman" w:cs="Times New Roman"/>
          <w:sz w:val="24"/>
          <w:szCs w:val="24"/>
        </w:rPr>
        <w:t>:</w:t>
      </w:r>
      <w:bookmarkEnd w:id="9"/>
    </w:p>
    <w:p w14:paraId="35E1E5A9" w14:textId="357FA690" w:rsidR="3A259127" w:rsidRPr="00412528" w:rsidRDefault="6D1C3947"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Teniendo en cuenta el desarrollo de cada uno de los objetivos se empieza analizar la encuesta de los analistas contables </w:t>
      </w:r>
      <w:r w:rsidR="37A01DBE" w:rsidRPr="00412528">
        <w:rPr>
          <w:rFonts w:ascii="Times New Roman" w:eastAsia="Times New Roman" w:hAnsi="Times New Roman" w:cs="Times New Roman"/>
          <w:sz w:val="24"/>
          <w:szCs w:val="24"/>
        </w:rPr>
        <w:t>y</w:t>
      </w:r>
      <w:r w:rsidRPr="00412528">
        <w:rPr>
          <w:rFonts w:ascii="Times New Roman" w:eastAsia="Times New Roman" w:hAnsi="Times New Roman" w:cs="Times New Roman"/>
          <w:sz w:val="24"/>
          <w:szCs w:val="24"/>
        </w:rPr>
        <w:t>a que</w:t>
      </w:r>
      <w:r w:rsidR="64BFA861" w:rsidRPr="00412528">
        <w:rPr>
          <w:rFonts w:ascii="Times New Roman" w:eastAsia="Times New Roman" w:hAnsi="Times New Roman" w:cs="Times New Roman"/>
          <w:sz w:val="24"/>
          <w:szCs w:val="24"/>
        </w:rPr>
        <w:t xml:space="preserve"> su conocimiento es sumamente oportuno para este proyecto ya que los ayuda a facilitar la revisión y contabilización de cada uno de ellos.</w:t>
      </w:r>
    </w:p>
    <w:p w14:paraId="4CAD2682" w14:textId="29AB204C" w:rsidR="00803944" w:rsidRPr="00412528" w:rsidRDefault="64BFA861"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Con base a la población tomada de las empresas que están enlazadas en el Grupo 3A&amp;F  </w:t>
      </w:r>
      <w:r w:rsidR="6D1C3947" w:rsidRPr="00412528">
        <w:rPr>
          <w:rFonts w:ascii="Times New Roman" w:eastAsia="Times New Roman" w:hAnsi="Times New Roman" w:cs="Times New Roman"/>
          <w:sz w:val="24"/>
          <w:szCs w:val="24"/>
        </w:rPr>
        <w:t xml:space="preserve"> </w:t>
      </w:r>
      <w:r w:rsidR="18C5DAC2" w:rsidRPr="00412528">
        <w:rPr>
          <w:rFonts w:ascii="Times New Roman" w:eastAsia="Times New Roman" w:hAnsi="Times New Roman" w:cs="Times New Roman"/>
          <w:sz w:val="24"/>
          <w:szCs w:val="24"/>
        </w:rPr>
        <w:t>se tomaron 20 para la recolección de Datos las cuales podemos evidenciar en la siguiente tabla.</w:t>
      </w:r>
    </w:p>
    <w:p w14:paraId="68448AA6" w14:textId="288802BC" w:rsidR="00803944" w:rsidRPr="00412528" w:rsidRDefault="7CE91BBB"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Tabla 1.  Empresas enlazadas en el Grupo 3A&amp;F</w:t>
      </w:r>
    </w:p>
    <w:p w14:paraId="5CEC4CCA" w14:textId="1A3B5462" w:rsidR="7CE91BBB" w:rsidRPr="00412528" w:rsidRDefault="34950427" w:rsidP="00055812">
      <w:pPr>
        <w:spacing w:line="480" w:lineRule="auto"/>
        <w:jc w:val="center"/>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7F70001B" wp14:editId="7989B607">
            <wp:extent cx="2190750" cy="3381375"/>
            <wp:effectExtent l="0" t="0" r="0" b="0"/>
            <wp:docPr id="606634866" name="Imagen 606634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06634866"/>
                    <pic:cNvPicPr/>
                  </pic:nvPicPr>
                  <pic:blipFill>
                    <a:blip r:embed="rId10">
                      <a:extLst>
                        <a:ext uri="{28A0092B-C50C-407E-A947-70E740481C1C}">
                          <a14:useLocalDpi xmlns:a14="http://schemas.microsoft.com/office/drawing/2010/main" val="0"/>
                        </a:ext>
                      </a:extLst>
                    </a:blip>
                    <a:stretch>
                      <a:fillRect/>
                    </a:stretch>
                  </pic:blipFill>
                  <pic:spPr>
                    <a:xfrm>
                      <a:off x="0" y="0"/>
                      <a:ext cx="2195804" cy="3389175"/>
                    </a:xfrm>
                    <a:prstGeom prst="rect">
                      <a:avLst/>
                    </a:prstGeom>
                  </pic:spPr>
                </pic:pic>
              </a:graphicData>
            </a:graphic>
          </wp:inline>
        </w:drawing>
      </w:r>
    </w:p>
    <w:p w14:paraId="64D64103" w14:textId="1BACBA2F" w:rsidR="442DCB2A" w:rsidRPr="00412528" w:rsidRDefault="10B2A0D2" w:rsidP="00055812">
      <w:pPr>
        <w:spacing w:line="480" w:lineRule="auto"/>
        <w:jc w:val="center"/>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Fuente: Elaboración propia </w:t>
      </w:r>
    </w:p>
    <w:p w14:paraId="4D97AA4F" w14:textId="77777777" w:rsidR="0033449F" w:rsidRPr="00412528" w:rsidRDefault="0033449F" w:rsidP="00055812">
      <w:pPr>
        <w:spacing w:line="480" w:lineRule="auto"/>
        <w:jc w:val="center"/>
        <w:rPr>
          <w:rFonts w:ascii="Times New Roman" w:eastAsia="Times New Roman" w:hAnsi="Times New Roman" w:cs="Times New Roman"/>
          <w:sz w:val="24"/>
          <w:szCs w:val="24"/>
        </w:rPr>
      </w:pPr>
    </w:p>
    <w:p w14:paraId="4649BC9E" w14:textId="77777777" w:rsidR="00803944" w:rsidRPr="00412528" w:rsidRDefault="00803944" w:rsidP="00055812">
      <w:pPr>
        <w:spacing w:line="480" w:lineRule="auto"/>
        <w:rPr>
          <w:rFonts w:ascii="Times New Roman" w:eastAsia="Times New Roman" w:hAnsi="Times New Roman" w:cs="Times New Roman"/>
          <w:sz w:val="24"/>
          <w:szCs w:val="24"/>
        </w:rPr>
      </w:pPr>
    </w:p>
    <w:p w14:paraId="5E5A9FE5" w14:textId="04DDA684" w:rsidR="587AE57A" w:rsidRPr="00412528" w:rsidRDefault="587AE57A" w:rsidP="00055812">
      <w:pPr>
        <w:spacing w:line="480" w:lineRule="auto"/>
        <w:rPr>
          <w:rFonts w:ascii="Times New Roman" w:eastAsia="Times New Roman" w:hAnsi="Times New Roman" w:cs="Times New Roman"/>
          <w:b/>
          <w:bCs/>
          <w:sz w:val="24"/>
          <w:szCs w:val="24"/>
        </w:rPr>
      </w:pPr>
      <w:r w:rsidRPr="00412528">
        <w:rPr>
          <w:rFonts w:ascii="Times New Roman" w:eastAsia="Times New Roman" w:hAnsi="Times New Roman" w:cs="Times New Roman"/>
          <w:b/>
          <w:bCs/>
          <w:sz w:val="24"/>
          <w:szCs w:val="24"/>
        </w:rPr>
        <w:lastRenderedPageBreak/>
        <w:t>Encuesta analista contable</w:t>
      </w:r>
    </w:p>
    <w:p w14:paraId="7F840FEB" w14:textId="15D5C8C0" w:rsidR="32CED9C7" w:rsidRPr="00412528" w:rsidRDefault="57DC2819"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Es sumamente importante saber si las empresas </w:t>
      </w:r>
      <w:r w:rsidR="2A9A9E91" w:rsidRPr="00412528">
        <w:rPr>
          <w:rFonts w:ascii="Times New Roman" w:eastAsia="Times New Roman" w:hAnsi="Times New Roman" w:cs="Times New Roman"/>
          <w:sz w:val="24"/>
          <w:szCs w:val="24"/>
        </w:rPr>
        <w:t>cuentan con una sola cuenta bancaria ya que ayuda al manejo</w:t>
      </w:r>
      <w:r w:rsidR="16BB4B40" w:rsidRPr="00412528">
        <w:rPr>
          <w:rFonts w:ascii="Times New Roman" w:eastAsia="Times New Roman" w:hAnsi="Times New Roman" w:cs="Times New Roman"/>
          <w:sz w:val="24"/>
          <w:szCs w:val="24"/>
        </w:rPr>
        <w:t xml:space="preserve">, control y transparencia </w:t>
      </w:r>
      <w:r w:rsidR="1282EF18" w:rsidRPr="00412528">
        <w:rPr>
          <w:rFonts w:ascii="Times New Roman" w:eastAsia="Times New Roman" w:hAnsi="Times New Roman" w:cs="Times New Roman"/>
          <w:sz w:val="24"/>
          <w:szCs w:val="24"/>
        </w:rPr>
        <w:t xml:space="preserve">para poder tener </w:t>
      </w:r>
      <w:r w:rsidR="4DA23468" w:rsidRPr="00412528">
        <w:rPr>
          <w:rFonts w:ascii="Times New Roman" w:eastAsia="Times New Roman" w:hAnsi="Times New Roman" w:cs="Times New Roman"/>
          <w:sz w:val="24"/>
          <w:szCs w:val="24"/>
        </w:rPr>
        <w:t xml:space="preserve">un control más oportuno sobre los ingresos y los gastos de las </w:t>
      </w:r>
      <w:r w:rsidR="1F48D5F9" w:rsidRPr="00412528">
        <w:rPr>
          <w:rFonts w:ascii="Times New Roman" w:eastAsia="Times New Roman" w:hAnsi="Times New Roman" w:cs="Times New Roman"/>
          <w:sz w:val="24"/>
          <w:szCs w:val="24"/>
        </w:rPr>
        <w:t>empresas,</w:t>
      </w:r>
      <w:r w:rsidR="17F7428F" w:rsidRPr="00412528">
        <w:rPr>
          <w:rFonts w:ascii="Times New Roman" w:eastAsia="Times New Roman" w:hAnsi="Times New Roman" w:cs="Times New Roman"/>
          <w:sz w:val="24"/>
          <w:szCs w:val="24"/>
        </w:rPr>
        <w:t xml:space="preserve"> así como lo presenta la siguiente ilustración podemos evidenciar que la mitad de las empresas cuñaran con una cuenta bancaria y las otras no.</w:t>
      </w:r>
    </w:p>
    <w:p w14:paraId="504D0177" w14:textId="7B30657E" w:rsidR="716125BB" w:rsidRPr="00412528" w:rsidRDefault="716125BB"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Figura 1. </w:t>
      </w:r>
      <w:r w:rsidR="1B5725E4" w:rsidRPr="00412528">
        <w:rPr>
          <w:rFonts w:ascii="Times New Roman" w:eastAsia="Times New Roman" w:hAnsi="Times New Roman" w:cs="Times New Roman"/>
          <w:sz w:val="24"/>
          <w:szCs w:val="24"/>
        </w:rPr>
        <w:t>Empresas que cuentan con una única cuenta bancaria</w:t>
      </w:r>
      <w:r w:rsidR="7371ADDC" w:rsidRPr="00412528">
        <w:rPr>
          <w:rFonts w:ascii="Times New Roman" w:eastAsia="Times New Roman" w:hAnsi="Times New Roman" w:cs="Times New Roman"/>
          <w:sz w:val="24"/>
          <w:szCs w:val="24"/>
        </w:rPr>
        <w:t>.</w:t>
      </w:r>
      <w:r w:rsidR="1B5725E4" w:rsidRPr="00412528">
        <w:rPr>
          <w:rFonts w:ascii="Times New Roman" w:eastAsia="Times New Roman" w:hAnsi="Times New Roman" w:cs="Times New Roman"/>
          <w:sz w:val="24"/>
          <w:szCs w:val="24"/>
        </w:rPr>
        <w:t xml:space="preserve"> </w:t>
      </w:r>
    </w:p>
    <w:p w14:paraId="2B28A0C7" w14:textId="60AED3E1" w:rsidR="716125BB" w:rsidRPr="00412528" w:rsidRDefault="716125BB" w:rsidP="00055812">
      <w:pPr>
        <w:spacing w:line="480" w:lineRule="auto"/>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1B3360A3" wp14:editId="47182351">
            <wp:extent cx="5210175" cy="952500"/>
            <wp:effectExtent l="0" t="0" r="9525" b="0"/>
            <wp:docPr id="1377667956" name="Imagen 1377667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210175" cy="952500"/>
                    </a:xfrm>
                    <a:prstGeom prst="rect">
                      <a:avLst/>
                    </a:prstGeom>
                  </pic:spPr>
                </pic:pic>
              </a:graphicData>
            </a:graphic>
          </wp:inline>
        </w:drawing>
      </w:r>
    </w:p>
    <w:p w14:paraId="6E61897C" w14:textId="2EE4402D" w:rsidR="00803944" w:rsidRPr="00412528" w:rsidRDefault="11B627C1"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Fuente: Elaboración propia</w:t>
      </w:r>
    </w:p>
    <w:p w14:paraId="6FCC6242" w14:textId="32A16125" w:rsidR="32CED9C7" w:rsidRPr="00412528" w:rsidRDefault="16732011"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La utilización de </w:t>
      </w:r>
      <w:r w:rsidR="0DA14975" w:rsidRPr="00412528">
        <w:rPr>
          <w:rFonts w:ascii="Times New Roman" w:eastAsia="Times New Roman" w:hAnsi="Times New Roman" w:cs="Times New Roman"/>
          <w:sz w:val="24"/>
          <w:szCs w:val="24"/>
        </w:rPr>
        <w:t>varias cuentas bancarias puede llegar a</w:t>
      </w:r>
      <w:r w:rsidR="6F95BB35" w:rsidRPr="00412528">
        <w:rPr>
          <w:rFonts w:ascii="Times New Roman" w:eastAsia="Times New Roman" w:hAnsi="Times New Roman" w:cs="Times New Roman"/>
          <w:sz w:val="24"/>
          <w:szCs w:val="24"/>
        </w:rPr>
        <w:t xml:space="preserve"> generar confusión </w:t>
      </w:r>
      <w:r w:rsidR="0F276EB9" w:rsidRPr="00412528">
        <w:rPr>
          <w:rFonts w:ascii="Times New Roman" w:eastAsia="Times New Roman" w:hAnsi="Times New Roman" w:cs="Times New Roman"/>
          <w:sz w:val="24"/>
          <w:szCs w:val="24"/>
        </w:rPr>
        <w:t>y aumentar los errores financieros al no tener clara la información</w:t>
      </w:r>
      <w:r w:rsidR="7F9A028D" w:rsidRPr="00412528">
        <w:rPr>
          <w:rFonts w:ascii="Times New Roman" w:eastAsia="Times New Roman" w:hAnsi="Times New Roman" w:cs="Times New Roman"/>
          <w:sz w:val="24"/>
          <w:szCs w:val="24"/>
        </w:rPr>
        <w:t>,</w:t>
      </w:r>
      <w:r w:rsidR="0F276EB9" w:rsidRPr="00412528">
        <w:rPr>
          <w:rFonts w:ascii="Times New Roman" w:eastAsia="Times New Roman" w:hAnsi="Times New Roman" w:cs="Times New Roman"/>
          <w:sz w:val="24"/>
          <w:szCs w:val="24"/>
        </w:rPr>
        <w:t xml:space="preserve"> </w:t>
      </w:r>
      <w:r w:rsidR="3D6FF958" w:rsidRPr="00412528">
        <w:rPr>
          <w:rFonts w:ascii="Times New Roman" w:eastAsia="Times New Roman" w:hAnsi="Times New Roman" w:cs="Times New Roman"/>
          <w:sz w:val="24"/>
          <w:szCs w:val="24"/>
        </w:rPr>
        <w:t>por lo tanto</w:t>
      </w:r>
      <w:r w:rsidR="0CAC2E87" w:rsidRPr="00412528">
        <w:rPr>
          <w:rFonts w:ascii="Times New Roman" w:eastAsia="Times New Roman" w:hAnsi="Times New Roman" w:cs="Times New Roman"/>
          <w:sz w:val="24"/>
          <w:szCs w:val="24"/>
        </w:rPr>
        <w:t>,</w:t>
      </w:r>
      <w:r w:rsidR="3D6FF958" w:rsidRPr="00412528">
        <w:rPr>
          <w:rFonts w:ascii="Times New Roman" w:eastAsia="Times New Roman" w:hAnsi="Times New Roman" w:cs="Times New Roman"/>
          <w:sz w:val="24"/>
          <w:szCs w:val="24"/>
        </w:rPr>
        <w:t xml:space="preserve"> se realizó el interrogante de las cuentas </w:t>
      </w:r>
      <w:r w:rsidR="495312DA" w:rsidRPr="00412528">
        <w:rPr>
          <w:rFonts w:ascii="Times New Roman" w:eastAsia="Times New Roman" w:hAnsi="Times New Roman" w:cs="Times New Roman"/>
          <w:sz w:val="24"/>
          <w:szCs w:val="24"/>
        </w:rPr>
        <w:t xml:space="preserve">bancarias que manejan los analistas contables de cada una de las empresas donde indican que por lo general manejan </w:t>
      </w:r>
      <w:r w:rsidR="09B48157" w:rsidRPr="00412528">
        <w:rPr>
          <w:rFonts w:ascii="Times New Roman" w:eastAsia="Times New Roman" w:hAnsi="Times New Roman" w:cs="Times New Roman"/>
          <w:sz w:val="24"/>
          <w:szCs w:val="24"/>
        </w:rPr>
        <w:t>dos o tres cuentas</w:t>
      </w:r>
      <w:r w:rsidR="2DA39099" w:rsidRPr="00412528">
        <w:rPr>
          <w:rFonts w:ascii="Times New Roman" w:eastAsia="Times New Roman" w:hAnsi="Times New Roman" w:cs="Times New Roman"/>
          <w:sz w:val="24"/>
          <w:szCs w:val="24"/>
        </w:rPr>
        <w:t xml:space="preserve"> así cómo lo podemos analizar </w:t>
      </w:r>
      <w:r w:rsidR="7F9A028D" w:rsidRPr="00412528">
        <w:rPr>
          <w:rFonts w:ascii="Times New Roman" w:eastAsia="Times New Roman" w:hAnsi="Times New Roman" w:cs="Times New Roman"/>
          <w:sz w:val="24"/>
          <w:szCs w:val="24"/>
        </w:rPr>
        <w:t>en la siguiente ilustración</w:t>
      </w:r>
      <w:r w:rsidR="282606BB" w:rsidRPr="00412528">
        <w:rPr>
          <w:rFonts w:ascii="Times New Roman" w:eastAsia="Times New Roman" w:hAnsi="Times New Roman" w:cs="Times New Roman"/>
          <w:sz w:val="24"/>
          <w:szCs w:val="24"/>
        </w:rPr>
        <w:t>.</w:t>
      </w:r>
    </w:p>
    <w:p w14:paraId="5201DCB7" w14:textId="502F4410" w:rsidR="11B627C1" w:rsidRPr="00412528" w:rsidRDefault="11B627C1"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Figura 2. Empresas que </w:t>
      </w:r>
      <w:r w:rsidR="7DD5C721" w:rsidRPr="00412528">
        <w:rPr>
          <w:rFonts w:ascii="Times New Roman" w:eastAsia="Times New Roman" w:hAnsi="Times New Roman" w:cs="Times New Roman"/>
          <w:sz w:val="24"/>
          <w:szCs w:val="24"/>
        </w:rPr>
        <w:t>tienen</w:t>
      </w:r>
      <w:r w:rsidRPr="00412528">
        <w:rPr>
          <w:rFonts w:ascii="Times New Roman" w:eastAsia="Times New Roman" w:hAnsi="Times New Roman" w:cs="Times New Roman"/>
          <w:sz w:val="24"/>
          <w:szCs w:val="24"/>
        </w:rPr>
        <w:t xml:space="preserve"> </w:t>
      </w:r>
      <w:r w:rsidR="505B0CF2" w:rsidRPr="00412528">
        <w:rPr>
          <w:rFonts w:ascii="Times New Roman" w:eastAsia="Times New Roman" w:hAnsi="Times New Roman" w:cs="Times New Roman"/>
          <w:sz w:val="24"/>
          <w:szCs w:val="24"/>
        </w:rPr>
        <w:t>más</w:t>
      </w:r>
      <w:r w:rsidRPr="00412528">
        <w:rPr>
          <w:rFonts w:ascii="Times New Roman" w:eastAsia="Times New Roman" w:hAnsi="Times New Roman" w:cs="Times New Roman"/>
          <w:sz w:val="24"/>
          <w:szCs w:val="24"/>
        </w:rPr>
        <w:t xml:space="preserve"> de una cuenta bancaria</w:t>
      </w:r>
      <w:r w:rsidR="38624538" w:rsidRPr="00412528">
        <w:rPr>
          <w:rFonts w:ascii="Times New Roman" w:eastAsia="Times New Roman" w:hAnsi="Times New Roman" w:cs="Times New Roman"/>
          <w:sz w:val="24"/>
          <w:szCs w:val="24"/>
        </w:rPr>
        <w:t>.</w:t>
      </w:r>
      <w:r w:rsidRPr="00412528">
        <w:rPr>
          <w:rFonts w:ascii="Times New Roman" w:eastAsia="Times New Roman" w:hAnsi="Times New Roman" w:cs="Times New Roman"/>
          <w:sz w:val="24"/>
          <w:szCs w:val="24"/>
        </w:rPr>
        <w:t xml:space="preserve"> </w:t>
      </w:r>
    </w:p>
    <w:p w14:paraId="2B2CA93B" w14:textId="77777777" w:rsidR="00803944" w:rsidRPr="00412528" w:rsidRDefault="11B627C1" w:rsidP="00055812">
      <w:pPr>
        <w:spacing w:line="480" w:lineRule="auto"/>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72072C04" wp14:editId="25892173">
            <wp:extent cx="5267325" cy="1038225"/>
            <wp:effectExtent l="0" t="0" r="0" b="9525"/>
            <wp:docPr id="46416217" name="Imagen 46416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269829" cy="1038719"/>
                    </a:xfrm>
                    <a:prstGeom prst="rect">
                      <a:avLst/>
                    </a:prstGeom>
                  </pic:spPr>
                </pic:pic>
              </a:graphicData>
            </a:graphic>
          </wp:inline>
        </w:drawing>
      </w:r>
    </w:p>
    <w:p w14:paraId="5F3F1272" w14:textId="77777777" w:rsidR="00803944" w:rsidRPr="00412528" w:rsidRDefault="20D93685"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Fuente: Elaboración propia </w:t>
      </w:r>
    </w:p>
    <w:p w14:paraId="3707A912" w14:textId="7CB8F940" w:rsidR="008C488F" w:rsidRPr="00412528" w:rsidRDefault="719C0856"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lastRenderedPageBreak/>
        <w:t xml:space="preserve">La </w:t>
      </w:r>
      <w:r w:rsidR="45FD6122" w:rsidRPr="00412528">
        <w:rPr>
          <w:rFonts w:ascii="Times New Roman" w:eastAsia="Times New Roman" w:hAnsi="Times New Roman" w:cs="Times New Roman"/>
          <w:sz w:val="24"/>
          <w:szCs w:val="24"/>
        </w:rPr>
        <w:t xml:space="preserve">realización periódica del control </w:t>
      </w:r>
      <w:r w:rsidR="4814C3C4" w:rsidRPr="00412528">
        <w:rPr>
          <w:rFonts w:ascii="Times New Roman" w:eastAsia="Times New Roman" w:hAnsi="Times New Roman" w:cs="Times New Roman"/>
          <w:sz w:val="24"/>
          <w:szCs w:val="24"/>
        </w:rPr>
        <w:t>de</w:t>
      </w:r>
      <w:r w:rsidR="04B34317" w:rsidRPr="00412528">
        <w:rPr>
          <w:rFonts w:ascii="Times New Roman" w:eastAsia="Times New Roman" w:hAnsi="Times New Roman" w:cs="Times New Roman"/>
          <w:sz w:val="24"/>
          <w:szCs w:val="24"/>
        </w:rPr>
        <w:t xml:space="preserve"> cárter es indispensable para las empresas </w:t>
      </w:r>
      <w:r w:rsidR="4532325A" w:rsidRPr="00412528">
        <w:rPr>
          <w:rFonts w:ascii="Times New Roman" w:eastAsia="Times New Roman" w:hAnsi="Times New Roman" w:cs="Times New Roman"/>
          <w:sz w:val="24"/>
          <w:szCs w:val="24"/>
        </w:rPr>
        <w:t xml:space="preserve">ya que permite tener un flujo de efectivo que </w:t>
      </w:r>
      <w:r w:rsidR="6B0B1C7E" w:rsidRPr="00412528">
        <w:rPr>
          <w:rFonts w:ascii="Times New Roman" w:eastAsia="Times New Roman" w:hAnsi="Times New Roman" w:cs="Times New Roman"/>
          <w:sz w:val="24"/>
          <w:szCs w:val="24"/>
        </w:rPr>
        <w:t xml:space="preserve">garantice </w:t>
      </w:r>
      <w:r w:rsidR="21992BBF" w:rsidRPr="00412528">
        <w:rPr>
          <w:rFonts w:ascii="Times New Roman" w:eastAsia="Times New Roman" w:hAnsi="Times New Roman" w:cs="Times New Roman"/>
          <w:sz w:val="24"/>
          <w:szCs w:val="24"/>
        </w:rPr>
        <w:t xml:space="preserve">los pagos pendientes o que se dejen cobrar a </w:t>
      </w:r>
      <w:r w:rsidR="25E7C52A" w:rsidRPr="00412528">
        <w:rPr>
          <w:rFonts w:ascii="Times New Roman" w:eastAsia="Times New Roman" w:hAnsi="Times New Roman" w:cs="Times New Roman"/>
          <w:sz w:val="24"/>
          <w:szCs w:val="24"/>
        </w:rPr>
        <w:t>tiempo. Por</w:t>
      </w:r>
      <w:r w:rsidR="096D6C84" w:rsidRPr="00412528">
        <w:rPr>
          <w:rFonts w:ascii="Times New Roman" w:eastAsia="Times New Roman" w:hAnsi="Times New Roman" w:cs="Times New Roman"/>
          <w:sz w:val="24"/>
          <w:szCs w:val="24"/>
        </w:rPr>
        <w:t xml:space="preserve"> lo </w:t>
      </w:r>
      <w:r w:rsidR="2418EC18" w:rsidRPr="00412528">
        <w:rPr>
          <w:rFonts w:ascii="Times New Roman" w:eastAsia="Times New Roman" w:hAnsi="Times New Roman" w:cs="Times New Roman"/>
          <w:sz w:val="24"/>
          <w:szCs w:val="24"/>
        </w:rPr>
        <w:t>tanto,</w:t>
      </w:r>
      <w:r w:rsidR="096D6C84" w:rsidRPr="00412528">
        <w:rPr>
          <w:rFonts w:ascii="Times New Roman" w:eastAsia="Times New Roman" w:hAnsi="Times New Roman" w:cs="Times New Roman"/>
          <w:sz w:val="24"/>
          <w:szCs w:val="24"/>
        </w:rPr>
        <w:t xml:space="preserve"> se debería hacer un seguimiento constante de este mismo</w:t>
      </w:r>
      <w:r w:rsidR="53CD4863" w:rsidRPr="00412528">
        <w:rPr>
          <w:rFonts w:ascii="Times New Roman" w:eastAsia="Times New Roman" w:hAnsi="Times New Roman" w:cs="Times New Roman"/>
          <w:sz w:val="24"/>
          <w:szCs w:val="24"/>
        </w:rPr>
        <w:t xml:space="preserve"> ya que nos permite identificar </w:t>
      </w:r>
      <w:r w:rsidR="5EAE72FD" w:rsidRPr="00412528">
        <w:rPr>
          <w:rFonts w:ascii="Times New Roman" w:eastAsia="Times New Roman" w:hAnsi="Times New Roman" w:cs="Times New Roman"/>
          <w:sz w:val="24"/>
          <w:szCs w:val="24"/>
        </w:rPr>
        <w:t xml:space="preserve">si el cliente ha tenido alguna confusión o </w:t>
      </w:r>
      <w:r w:rsidR="6D8DAF15" w:rsidRPr="00412528">
        <w:rPr>
          <w:rFonts w:ascii="Times New Roman" w:eastAsia="Times New Roman" w:hAnsi="Times New Roman" w:cs="Times New Roman"/>
          <w:sz w:val="24"/>
          <w:szCs w:val="24"/>
        </w:rPr>
        <w:t xml:space="preserve">dificultades con la </w:t>
      </w:r>
      <w:r w:rsidR="6E288F9C" w:rsidRPr="00412528">
        <w:rPr>
          <w:rFonts w:ascii="Times New Roman" w:eastAsia="Times New Roman" w:hAnsi="Times New Roman" w:cs="Times New Roman"/>
          <w:sz w:val="24"/>
          <w:szCs w:val="24"/>
        </w:rPr>
        <w:t xml:space="preserve">generación de su </w:t>
      </w:r>
      <w:r w:rsidR="09434D6B" w:rsidRPr="00412528">
        <w:rPr>
          <w:rFonts w:ascii="Times New Roman" w:eastAsia="Times New Roman" w:hAnsi="Times New Roman" w:cs="Times New Roman"/>
          <w:sz w:val="24"/>
          <w:szCs w:val="24"/>
        </w:rPr>
        <w:t>pago. Por</w:t>
      </w:r>
      <w:r w:rsidR="29CB061D" w:rsidRPr="00412528">
        <w:rPr>
          <w:rFonts w:ascii="Times New Roman" w:eastAsia="Times New Roman" w:hAnsi="Times New Roman" w:cs="Times New Roman"/>
          <w:sz w:val="24"/>
          <w:szCs w:val="24"/>
        </w:rPr>
        <w:t xml:space="preserve"> otra </w:t>
      </w:r>
      <w:r w:rsidR="66ED0A61" w:rsidRPr="00412528">
        <w:rPr>
          <w:rFonts w:ascii="Times New Roman" w:eastAsia="Times New Roman" w:hAnsi="Times New Roman" w:cs="Times New Roman"/>
          <w:sz w:val="24"/>
          <w:szCs w:val="24"/>
        </w:rPr>
        <w:t>parte,</w:t>
      </w:r>
      <w:r w:rsidR="29CB061D" w:rsidRPr="00412528">
        <w:rPr>
          <w:rFonts w:ascii="Times New Roman" w:eastAsia="Times New Roman" w:hAnsi="Times New Roman" w:cs="Times New Roman"/>
          <w:sz w:val="24"/>
          <w:szCs w:val="24"/>
        </w:rPr>
        <w:t xml:space="preserve"> nos ayuda a fortalecer relaciones de la empresa con los clientes</w:t>
      </w:r>
      <w:r w:rsidR="6E288F9C" w:rsidRPr="00412528">
        <w:rPr>
          <w:rFonts w:ascii="Times New Roman" w:eastAsia="Times New Roman" w:hAnsi="Times New Roman" w:cs="Times New Roman"/>
          <w:sz w:val="24"/>
          <w:szCs w:val="24"/>
        </w:rPr>
        <w:t xml:space="preserve"> </w:t>
      </w:r>
      <w:r w:rsidR="02AD89DE" w:rsidRPr="00412528">
        <w:rPr>
          <w:rFonts w:ascii="Times New Roman" w:eastAsia="Times New Roman" w:hAnsi="Times New Roman" w:cs="Times New Roman"/>
          <w:sz w:val="24"/>
          <w:szCs w:val="24"/>
        </w:rPr>
        <w:t xml:space="preserve">al demostrar el compromiso que tenemos al estar teniendo un control de este mismo. Por </w:t>
      </w:r>
      <w:r w:rsidR="64EF7375" w:rsidRPr="00412528">
        <w:rPr>
          <w:rFonts w:ascii="Times New Roman" w:eastAsia="Times New Roman" w:hAnsi="Times New Roman" w:cs="Times New Roman"/>
          <w:sz w:val="24"/>
          <w:szCs w:val="24"/>
        </w:rPr>
        <w:t>ende,</w:t>
      </w:r>
      <w:r w:rsidR="02AD89DE" w:rsidRPr="00412528">
        <w:rPr>
          <w:rFonts w:ascii="Times New Roman" w:eastAsia="Times New Roman" w:hAnsi="Times New Roman" w:cs="Times New Roman"/>
          <w:sz w:val="24"/>
          <w:szCs w:val="24"/>
        </w:rPr>
        <w:t xml:space="preserve"> cómo podemos evidenciar en la siguiente ilustración </w:t>
      </w:r>
      <w:r w:rsidR="3BC3F8CD" w:rsidRPr="00412528">
        <w:rPr>
          <w:rFonts w:ascii="Times New Roman" w:eastAsia="Times New Roman" w:hAnsi="Times New Roman" w:cs="Times New Roman"/>
          <w:sz w:val="24"/>
          <w:szCs w:val="24"/>
        </w:rPr>
        <w:t xml:space="preserve">10 empresas </w:t>
      </w:r>
      <w:r w:rsidR="585D2296" w:rsidRPr="00412528">
        <w:rPr>
          <w:rFonts w:ascii="Times New Roman" w:eastAsia="Times New Roman" w:hAnsi="Times New Roman" w:cs="Times New Roman"/>
          <w:sz w:val="24"/>
          <w:szCs w:val="24"/>
        </w:rPr>
        <w:t xml:space="preserve">realizan un control periódico de cartera y las otras 10 no. Lo que nos lleva a </w:t>
      </w:r>
      <w:r w:rsidR="23722234" w:rsidRPr="00412528">
        <w:rPr>
          <w:rFonts w:ascii="Times New Roman" w:eastAsia="Times New Roman" w:hAnsi="Times New Roman" w:cs="Times New Roman"/>
          <w:sz w:val="24"/>
          <w:szCs w:val="24"/>
        </w:rPr>
        <w:t xml:space="preserve">notar </w:t>
      </w:r>
      <w:r w:rsidR="382E0550" w:rsidRPr="00412528">
        <w:rPr>
          <w:rFonts w:ascii="Times New Roman" w:eastAsia="Times New Roman" w:hAnsi="Times New Roman" w:cs="Times New Roman"/>
          <w:sz w:val="24"/>
          <w:szCs w:val="24"/>
        </w:rPr>
        <w:t xml:space="preserve">que es necesario fortalecer este conocimiento </w:t>
      </w:r>
      <w:r w:rsidR="0A67170F" w:rsidRPr="00412528">
        <w:rPr>
          <w:rFonts w:ascii="Times New Roman" w:eastAsia="Times New Roman" w:hAnsi="Times New Roman" w:cs="Times New Roman"/>
          <w:sz w:val="24"/>
          <w:szCs w:val="24"/>
        </w:rPr>
        <w:t>en la empresa indicado por los analistas contables.</w:t>
      </w:r>
    </w:p>
    <w:p w14:paraId="1CF05F6C" w14:textId="1C6236CD" w:rsidR="367B5824" w:rsidRPr="00412528" w:rsidRDefault="2C7D792A"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Figura 3: Empresas en las que se realiza un control periódico de cartera de clientes y proveedores</w:t>
      </w:r>
      <w:r w:rsidR="05AF0A7E" w:rsidRPr="00412528">
        <w:rPr>
          <w:rFonts w:ascii="Times New Roman" w:eastAsia="Times New Roman" w:hAnsi="Times New Roman" w:cs="Times New Roman"/>
          <w:sz w:val="24"/>
          <w:szCs w:val="24"/>
        </w:rPr>
        <w:t>.</w:t>
      </w:r>
    </w:p>
    <w:p w14:paraId="7492E2AA" w14:textId="500DEF2B" w:rsidR="367B5824" w:rsidRPr="00412528" w:rsidRDefault="367B5824" w:rsidP="00055812">
      <w:pPr>
        <w:spacing w:line="480" w:lineRule="auto"/>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660453E0" wp14:editId="562D365B">
            <wp:extent cx="5676900" cy="1028700"/>
            <wp:effectExtent l="0" t="0" r="0" b="0"/>
            <wp:docPr id="1521208161" name="Imagen 1521208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676900" cy="1028700"/>
                    </a:xfrm>
                    <a:prstGeom prst="rect">
                      <a:avLst/>
                    </a:prstGeom>
                  </pic:spPr>
                </pic:pic>
              </a:graphicData>
            </a:graphic>
          </wp:inline>
        </w:drawing>
      </w:r>
    </w:p>
    <w:p w14:paraId="47077026" w14:textId="325275AF" w:rsidR="612343BC" w:rsidRPr="00412528" w:rsidRDefault="612343BC"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Fuente: Elaboración propia </w:t>
      </w:r>
    </w:p>
    <w:p w14:paraId="249C35D6" w14:textId="6E81E3EE" w:rsidR="00381847" w:rsidRPr="00412528" w:rsidRDefault="105A78B4"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Uno de los errores más frecuentes en las empresas </w:t>
      </w:r>
      <w:r w:rsidR="7CF5CFB4" w:rsidRPr="00412528">
        <w:rPr>
          <w:rFonts w:ascii="Times New Roman" w:eastAsia="Times New Roman" w:hAnsi="Times New Roman" w:cs="Times New Roman"/>
          <w:sz w:val="24"/>
          <w:szCs w:val="24"/>
        </w:rPr>
        <w:t>es no entregar la documentación necesaria</w:t>
      </w:r>
      <w:r w:rsidR="3A2E8F2C" w:rsidRPr="00412528">
        <w:rPr>
          <w:rFonts w:ascii="Times New Roman" w:eastAsia="Times New Roman" w:hAnsi="Times New Roman" w:cs="Times New Roman"/>
          <w:sz w:val="24"/>
          <w:szCs w:val="24"/>
        </w:rPr>
        <w:t xml:space="preserve">, es por ello que muchas de las empresas </w:t>
      </w:r>
      <w:r w:rsidR="1E25CE54" w:rsidRPr="00412528">
        <w:rPr>
          <w:rFonts w:ascii="Times New Roman" w:eastAsia="Times New Roman" w:hAnsi="Times New Roman" w:cs="Times New Roman"/>
          <w:sz w:val="24"/>
          <w:szCs w:val="24"/>
        </w:rPr>
        <w:t>no tienen el conocimiento de sus ingresos</w:t>
      </w:r>
      <w:r w:rsidR="56BEEF0B" w:rsidRPr="00412528">
        <w:rPr>
          <w:rFonts w:ascii="Times New Roman" w:eastAsia="Times New Roman" w:hAnsi="Times New Roman" w:cs="Times New Roman"/>
          <w:sz w:val="24"/>
          <w:szCs w:val="24"/>
        </w:rPr>
        <w:t>, egresos,</w:t>
      </w:r>
      <w:r w:rsidR="67AEB8B3" w:rsidRPr="00412528">
        <w:rPr>
          <w:rFonts w:ascii="Times New Roman" w:eastAsia="Times New Roman" w:hAnsi="Times New Roman" w:cs="Times New Roman"/>
          <w:sz w:val="24"/>
          <w:szCs w:val="24"/>
        </w:rPr>
        <w:t xml:space="preserve"> </w:t>
      </w:r>
      <w:r w:rsidR="64D0459A" w:rsidRPr="00412528">
        <w:rPr>
          <w:rFonts w:ascii="Times New Roman" w:eastAsia="Times New Roman" w:hAnsi="Times New Roman" w:cs="Times New Roman"/>
          <w:sz w:val="24"/>
          <w:szCs w:val="24"/>
        </w:rPr>
        <w:t>gastos, costos</w:t>
      </w:r>
      <w:r w:rsidR="1E25CE54" w:rsidRPr="00412528">
        <w:rPr>
          <w:rFonts w:ascii="Times New Roman" w:eastAsia="Times New Roman" w:hAnsi="Times New Roman" w:cs="Times New Roman"/>
          <w:sz w:val="24"/>
          <w:szCs w:val="24"/>
        </w:rPr>
        <w:t xml:space="preserve"> e inventarios</w:t>
      </w:r>
      <w:r w:rsidR="073F6084" w:rsidRPr="00412528">
        <w:rPr>
          <w:rFonts w:ascii="Times New Roman" w:eastAsia="Times New Roman" w:hAnsi="Times New Roman" w:cs="Times New Roman"/>
          <w:sz w:val="24"/>
          <w:szCs w:val="24"/>
        </w:rPr>
        <w:t xml:space="preserve"> puesto </w:t>
      </w:r>
      <w:r w:rsidR="0BDD418F" w:rsidRPr="00412528">
        <w:rPr>
          <w:rFonts w:ascii="Times New Roman" w:eastAsia="Times New Roman" w:hAnsi="Times New Roman" w:cs="Times New Roman"/>
          <w:sz w:val="24"/>
          <w:szCs w:val="24"/>
        </w:rPr>
        <w:t>que no se tienen un control debido</w:t>
      </w:r>
      <w:r w:rsidR="42F00C31" w:rsidRPr="00412528">
        <w:rPr>
          <w:rFonts w:ascii="Times New Roman" w:eastAsia="Times New Roman" w:hAnsi="Times New Roman" w:cs="Times New Roman"/>
          <w:sz w:val="24"/>
          <w:szCs w:val="24"/>
        </w:rPr>
        <w:t xml:space="preserve">. </w:t>
      </w:r>
    </w:p>
    <w:p w14:paraId="67A27761" w14:textId="62EB8017" w:rsidR="00B5159D" w:rsidRPr="00412528" w:rsidRDefault="42F00C31"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Podemos notar que </w:t>
      </w:r>
      <w:r w:rsidR="16357500" w:rsidRPr="00412528">
        <w:rPr>
          <w:rFonts w:ascii="Times New Roman" w:eastAsia="Times New Roman" w:hAnsi="Times New Roman" w:cs="Times New Roman"/>
          <w:sz w:val="24"/>
          <w:szCs w:val="24"/>
        </w:rPr>
        <w:t xml:space="preserve">la mayor parte de las empresas no entregan </w:t>
      </w:r>
      <w:r w:rsidR="777ECA7F" w:rsidRPr="00412528">
        <w:rPr>
          <w:rFonts w:ascii="Times New Roman" w:eastAsia="Times New Roman" w:hAnsi="Times New Roman" w:cs="Times New Roman"/>
          <w:sz w:val="24"/>
          <w:szCs w:val="24"/>
        </w:rPr>
        <w:t>la</w:t>
      </w:r>
      <w:r w:rsidR="16357500" w:rsidRPr="00412528">
        <w:rPr>
          <w:rFonts w:ascii="Times New Roman" w:eastAsia="Times New Roman" w:hAnsi="Times New Roman" w:cs="Times New Roman"/>
          <w:sz w:val="24"/>
          <w:szCs w:val="24"/>
        </w:rPr>
        <w:t xml:space="preserve"> documentación ordenada</w:t>
      </w:r>
      <w:r w:rsidR="068643E2" w:rsidRPr="00412528">
        <w:rPr>
          <w:rFonts w:ascii="Times New Roman" w:eastAsia="Times New Roman" w:hAnsi="Times New Roman" w:cs="Times New Roman"/>
          <w:sz w:val="24"/>
          <w:szCs w:val="24"/>
        </w:rPr>
        <w:t xml:space="preserve"> es por ello que esta</w:t>
      </w:r>
      <w:r w:rsidR="4B72A346" w:rsidRPr="00412528">
        <w:rPr>
          <w:rFonts w:ascii="Times New Roman" w:eastAsia="Times New Roman" w:hAnsi="Times New Roman" w:cs="Times New Roman"/>
          <w:sz w:val="24"/>
          <w:szCs w:val="24"/>
        </w:rPr>
        <w:t xml:space="preserve"> estadística es parte fundamental para realizar el manual</w:t>
      </w:r>
      <w:r w:rsidR="073581D4" w:rsidRPr="00412528">
        <w:rPr>
          <w:rFonts w:ascii="Times New Roman" w:eastAsia="Times New Roman" w:hAnsi="Times New Roman" w:cs="Times New Roman"/>
          <w:sz w:val="24"/>
          <w:szCs w:val="24"/>
        </w:rPr>
        <w:t xml:space="preserve"> y así instruir a </w:t>
      </w:r>
      <w:r w:rsidR="725A31D6" w:rsidRPr="00412528">
        <w:rPr>
          <w:rFonts w:ascii="Times New Roman" w:eastAsia="Times New Roman" w:hAnsi="Times New Roman" w:cs="Times New Roman"/>
          <w:sz w:val="24"/>
          <w:szCs w:val="24"/>
        </w:rPr>
        <w:t>las personas</w:t>
      </w:r>
      <w:r w:rsidR="073581D4" w:rsidRPr="00412528">
        <w:rPr>
          <w:rFonts w:ascii="Times New Roman" w:eastAsia="Times New Roman" w:hAnsi="Times New Roman" w:cs="Times New Roman"/>
          <w:sz w:val="24"/>
          <w:szCs w:val="24"/>
        </w:rPr>
        <w:t xml:space="preserve"> </w:t>
      </w:r>
      <w:r w:rsidR="4D58A4F4" w:rsidRPr="00412528">
        <w:rPr>
          <w:rFonts w:ascii="Times New Roman" w:eastAsia="Times New Roman" w:hAnsi="Times New Roman" w:cs="Times New Roman"/>
          <w:sz w:val="24"/>
          <w:szCs w:val="24"/>
        </w:rPr>
        <w:t>que realizan dichos procesos.</w:t>
      </w:r>
    </w:p>
    <w:p w14:paraId="4B6818CF" w14:textId="376F1BD6" w:rsidR="612343BC" w:rsidRPr="00412528" w:rsidRDefault="5190CBB0"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lastRenderedPageBreak/>
        <w:t>Figura 4: Empresas que entregan la documentación de manera correcta y ordenada</w:t>
      </w:r>
      <w:r w:rsidR="232A0499" w:rsidRPr="00412528">
        <w:rPr>
          <w:rFonts w:ascii="Times New Roman" w:eastAsia="Times New Roman" w:hAnsi="Times New Roman" w:cs="Times New Roman"/>
          <w:sz w:val="24"/>
          <w:szCs w:val="24"/>
        </w:rPr>
        <w:t>.</w:t>
      </w:r>
    </w:p>
    <w:p w14:paraId="19AB0F16" w14:textId="0269691F" w:rsidR="612343BC" w:rsidRPr="00412528" w:rsidRDefault="612343BC" w:rsidP="00055812">
      <w:pPr>
        <w:spacing w:line="480" w:lineRule="auto"/>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3787E019" wp14:editId="1EEED31E">
            <wp:extent cx="5562600" cy="1219200"/>
            <wp:effectExtent l="0" t="0" r="0" b="0"/>
            <wp:docPr id="1580323252" name="Imagen 1580323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5562600" cy="1219200"/>
                    </a:xfrm>
                    <a:prstGeom prst="rect">
                      <a:avLst/>
                    </a:prstGeom>
                  </pic:spPr>
                </pic:pic>
              </a:graphicData>
            </a:graphic>
          </wp:inline>
        </w:drawing>
      </w:r>
    </w:p>
    <w:p w14:paraId="2B631FDB" w14:textId="5278767E" w:rsidR="00341AFB" w:rsidRPr="00412528" w:rsidRDefault="5190CBB0"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Fuente: Elaboración propia </w:t>
      </w:r>
    </w:p>
    <w:p w14:paraId="4582C061" w14:textId="3EBA9FB3" w:rsidR="00B41A6A" w:rsidRPr="00412528" w:rsidRDefault="70CD60D0"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Teniendo en cuenta </w:t>
      </w:r>
      <w:r w:rsidR="18E4B468" w:rsidRPr="00412528">
        <w:rPr>
          <w:rFonts w:ascii="Times New Roman" w:eastAsia="Times New Roman" w:hAnsi="Times New Roman" w:cs="Times New Roman"/>
          <w:sz w:val="24"/>
          <w:szCs w:val="24"/>
        </w:rPr>
        <w:t xml:space="preserve">la ilustración anterior nos surgió el interrogante de cuáles son los documentos que no se entregan de la manera correcta </w:t>
      </w:r>
      <w:r w:rsidR="101869A8" w:rsidRPr="00412528">
        <w:rPr>
          <w:rFonts w:ascii="Times New Roman" w:eastAsia="Times New Roman" w:hAnsi="Times New Roman" w:cs="Times New Roman"/>
          <w:sz w:val="24"/>
          <w:szCs w:val="24"/>
        </w:rPr>
        <w:t xml:space="preserve">podemos evidenciar que son los comprobantes de egreso </w:t>
      </w:r>
      <w:r w:rsidR="55E69129" w:rsidRPr="00412528">
        <w:rPr>
          <w:rFonts w:ascii="Times New Roman" w:eastAsia="Times New Roman" w:hAnsi="Times New Roman" w:cs="Times New Roman"/>
          <w:sz w:val="24"/>
          <w:szCs w:val="24"/>
        </w:rPr>
        <w:t>y</w:t>
      </w:r>
      <w:r w:rsidR="101869A8" w:rsidRPr="00412528">
        <w:rPr>
          <w:rFonts w:ascii="Times New Roman" w:eastAsia="Times New Roman" w:hAnsi="Times New Roman" w:cs="Times New Roman"/>
          <w:sz w:val="24"/>
          <w:szCs w:val="24"/>
        </w:rPr>
        <w:t xml:space="preserve"> los recibos de caja </w:t>
      </w:r>
      <w:r w:rsidR="62E6FA99" w:rsidRPr="00412528">
        <w:rPr>
          <w:rFonts w:ascii="Times New Roman" w:eastAsia="Times New Roman" w:hAnsi="Times New Roman" w:cs="Times New Roman"/>
          <w:sz w:val="24"/>
          <w:szCs w:val="24"/>
        </w:rPr>
        <w:t xml:space="preserve">teniendo en cuenta que estos documentos proporcionan un registro de todas las transacciones en los ingresos y egresos </w:t>
      </w:r>
      <w:r w:rsidR="228A1135" w:rsidRPr="00412528">
        <w:rPr>
          <w:rFonts w:ascii="Times New Roman" w:eastAsia="Times New Roman" w:hAnsi="Times New Roman" w:cs="Times New Roman"/>
          <w:sz w:val="24"/>
          <w:szCs w:val="24"/>
        </w:rPr>
        <w:t>así</w:t>
      </w:r>
      <w:r w:rsidR="62E6FA99" w:rsidRPr="00412528">
        <w:rPr>
          <w:rFonts w:ascii="Times New Roman" w:eastAsia="Times New Roman" w:hAnsi="Times New Roman" w:cs="Times New Roman"/>
          <w:sz w:val="24"/>
          <w:szCs w:val="24"/>
        </w:rPr>
        <w:t xml:space="preserve"> sea en efectivo o virtuales</w:t>
      </w:r>
      <w:r w:rsidR="4E98DAAE" w:rsidRPr="00412528">
        <w:rPr>
          <w:rFonts w:ascii="Times New Roman" w:eastAsia="Times New Roman" w:hAnsi="Times New Roman" w:cs="Times New Roman"/>
          <w:sz w:val="24"/>
          <w:szCs w:val="24"/>
        </w:rPr>
        <w:t xml:space="preserve">. Por </w:t>
      </w:r>
      <w:r w:rsidR="00CF9874" w:rsidRPr="00412528">
        <w:rPr>
          <w:rFonts w:ascii="Times New Roman" w:eastAsia="Times New Roman" w:hAnsi="Times New Roman" w:cs="Times New Roman"/>
          <w:sz w:val="24"/>
          <w:szCs w:val="24"/>
        </w:rPr>
        <w:t>ende,</w:t>
      </w:r>
      <w:r w:rsidR="4E98DAAE" w:rsidRPr="00412528">
        <w:rPr>
          <w:rFonts w:ascii="Times New Roman" w:eastAsia="Times New Roman" w:hAnsi="Times New Roman" w:cs="Times New Roman"/>
          <w:sz w:val="24"/>
          <w:szCs w:val="24"/>
        </w:rPr>
        <w:t xml:space="preserve"> son una evidencia documentada para mantener </w:t>
      </w:r>
      <w:r w:rsidR="2FCE40DE" w:rsidRPr="00412528">
        <w:rPr>
          <w:rFonts w:ascii="Times New Roman" w:eastAsia="Times New Roman" w:hAnsi="Times New Roman" w:cs="Times New Roman"/>
          <w:sz w:val="24"/>
          <w:szCs w:val="24"/>
        </w:rPr>
        <w:t>soportes contables</w:t>
      </w:r>
      <w:r w:rsidR="4E98DAAE" w:rsidRPr="00412528">
        <w:rPr>
          <w:rFonts w:ascii="Times New Roman" w:eastAsia="Times New Roman" w:hAnsi="Times New Roman" w:cs="Times New Roman"/>
          <w:sz w:val="24"/>
          <w:szCs w:val="24"/>
        </w:rPr>
        <w:t xml:space="preserve"> precisos</w:t>
      </w:r>
      <w:r w:rsidR="0FD5653A" w:rsidRPr="00412528">
        <w:rPr>
          <w:rFonts w:ascii="Times New Roman" w:eastAsia="Times New Roman" w:hAnsi="Times New Roman" w:cs="Times New Roman"/>
          <w:sz w:val="24"/>
          <w:szCs w:val="24"/>
        </w:rPr>
        <w:t>.</w:t>
      </w:r>
    </w:p>
    <w:p w14:paraId="44451378" w14:textId="01BF558A" w:rsidR="612343BC" w:rsidRPr="00412528" w:rsidRDefault="5190CBB0"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Figura 5: Documentos que no se entregan de manera correcta</w:t>
      </w:r>
      <w:r w:rsidR="733DF676" w:rsidRPr="00412528">
        <w:rPr>
          <w:rFonts w:ascii="Times New Roman" w:eastAsia="Times New Roman" w:hAnsi="Times New Roman" w:cs="Times New Roman"/>
          <w:sz w:val="24"/>
          <w:szCs w:val="24"/>
        </w:rPr>
        <w:t>.</w:t>
      </w:r>
      <w:r w:rsidRPr="00412528">
        <w:rPr>
          <w:rFonts w:ascii="Times New Roman" w:eastAsia="Times New Roman" w:hAnsi="Times New Roman" w:cs="Times New Roman"/>
          <w:sz w:val="24"/>
          <w:szCs w:val="24"/>
        </w:rPr>
        <w:t xml:space="preserve"> </w:t>
      </w:r>
    </w:p>
    <w:p w14:paraId="1FFA4634" w14:textId="77777777" w:rsidR="00394C42" w:rsidRPr="00412528" w:rsidRDefault="612343BC" w:rsidP="00055812">
      <w:pPr>
        <w:spacing w:line="480" w:lineRule="auto"/>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7632969F" wp14:editId="30D994FF">
            <wp:extent cx="5010150" cy="1771650"/>
            <wp:effectExtent l="0" t="0" r="0" b="0"/>
            <wp:docPr id="1284063513" name="Imagen 1284063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010150" cy="1771650"/>
                    </a:xfrm>
                    <a:prstGeom prst="rect">
                      <a:avLst/>
                    </a:prstGeom>
                  </pic:spPr>
                </pic:pic>
              </a:graphicData>
            </a:graphic>
          </wp:inline>
        </w:drawing>
      </w:r>
    </w:p>
    <w:p w14:paraId="0A5E754D" w14:textId="4B3088BB" w:rsidR="612343BC" w:rsidRPr="00412528" w:rsidRDefault="5190CBB0"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Fuente: Elaboración propia </w:t>
      </w:r>
    </w:p>
    <w:p w14:paraId="6FA68BE3" w14:textId="0A5D8478" w:rsidR="7393B9ED" w:rsidRPr="00412528" w:rsidRDefault="7393B9ED" w:rsidP="00055812">
      <w:pPr>
        <w:spacing w:line="480" w:lineRule="auto"/>
        <w:rPr>
          <w:rFonts w:ascii="Times New Roman" w:eastAsia="Times New Roman" w:hAnsi="Times New Roman" w:cs="Times New Roman"/>
          <w:sz w:val="24"/>
          <w:szCs w:val="24"/>
        </w:rPr>
      </w:pPr>
    </w:p>
    <w:p w14:paraId="5828EEB4" w14:textId="3C10BD81" w:rsidR="68B2C0F2" w:rsidRPr="00412528" w:rsidRDefault="68B2C0F2"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lastRenderedPageBreak/>
        <w:t>Es sumamente importante tener conocimiento</w:t>
      </w:r>
      <w:r w:rsidR="6384DD2B" w:rsidRPr="00412528">
        <w:rPr>
          <w:rFonts w:ascii="Times New Roman" w:eastAsia="Times New Roman" w:hAnsi="Times New Roman" w:cs="Times New Roman"/>
          <w:sz w:val="24"/>
          <w:szCs w:val="24"/>
        </w:rPr>
        <w:t xml:space="preserve"> del responsable de la realización de los documentos soporte que este claramente designada </w:t>
      </w:r>
      <w:r w:rsidR="3F9A1FF8" w:rsidRPr="00412528">
        <w:rPr>
          <w:rFonts w:ascii="Times New Roman" w:eastAsia="Times New Roman" w:hAnsi="Times New Roman" w:cs="Times New Roman"/>
          <w:sz w:val="24"/>
          <w:szCs w:val="24"/>
        </w:rPr>
        <w:t xml:space="preserve">para esta tarea. Por lo </w:t>
      </w:r>
      <w:r w:rsidR="4E29E622" w:rsidRPr="00412528">
        <w:rPr>
          <w:rFonts w:ascii="Times New Roman" w:eastAsia="Times New Roman" w:hAnsi="Times New Roman" w:cs="Times New Roman"/>
          <w:sz w:val="24"/>
          <w:szCs w:val="24"/>
        </w:rPr>
        <w:t>tanto,</w:t>
      </w:r>
      <w:r w:rsidR="3F9A1FF8" w:rsidRPr="00412528">
        <w:rPr>
          <w:rFonts w:ascii="Times New Roman" w:eastAsia="Times New Roman" w:hAnsi="Times New Roman" w:cs="Times New Roman"/>
          <w:sz w:val="24"/>
          <w:szCs w:val="24"/>
        </w:rPr>
        <w:t xml:space="preserve"> se realizó el interrogante a cada empresa para que nos indicara quien era la persona encargada de </w:t>
      </w:r>
      <w:r w:rsidR="0DCF5BD2" w:rsidRPr="00412528">
        <w:rPr>
          <w:rFonts w:ascii="Times New Roman" w:eastAsia="Times New Roman" w:hAnsi="Times New Roman" w:cs="Times New Roman"/>
          <w:sz w:val="24"/>
          <w:szCs w:val="24"/>
        </w:rPr>
        <w:t xml:space="preserve">la emisión de los documentos teniendo en cuenta que esto promueve la redención de cuentas en caso de errores o problemas que surjan en la </w:t>
      </w:r>
      <w:r w:rsidR="3DADACB5" w:rsidRPr="00412528">
        <w:rPr>
          <w:rFonts w:ascii="Times New Roman" w:eastAsia="Times New Roman" w:hAnsi="Times New Roman" w:cs="Times New Roman"/>
          <w:sz w:val="24"/>
          <w:szCs w:val="24"/>
        </w:rPr>
        <w:t>documentación. De esta manera podemos evidenciar que de las veinte empresas realizan los documentos los dueños y las otras diez las realiza una persona encargada de l</w:t>
      </w:r>
      <w:r w:rsidR="7458CA62" w:rsidRPr="00412528">
        <w:rPr>
          <w:rFonts w:ascii="Times New Roman" w:eastAsia="Times New Roman" w:hAnsi="Times New Roman" w:cs="Times New Roman"/>
          <w:sz w:val="24"/>
          <w:szCs w:val="24"/>
        </w:rPr>
        <w:t>a empresa</w:t>
      </w:r>
      <w:r w:rsidR="483C62A5" w:rsidRPr="00412528">
        <w:rPr>
          <w:rFonts w:ascii="Times New Roman" w:eastAsia="Times New Roman" w:hAnsi="Times New Roman" w:cs="Times New Roman"/>
          <w:sz w:val="24"/>
          <w:szCs w:val="24"/>
        </w:rPr>
        <w:t>.</w:t>
      </w:r>
    </w:p>
    <w:p w14:paraId="79838B5F" w14:textId="18E54871" w:rsidR="612343BC" w:rsidRPr="00412528" w:rsidRDefault="5190CBB0"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Figura 6: Los documentos que son elaborados y entregados por:</w:t>
      </w:r>
    </w:p>
    <w:p w14:paraId="39346205" w14:textId="77777777" w:rsidR="00394C42" w:rsidRPr="00412528" w:rsidRDefault="74D82936" w:rsidP="00055812">
      <w:pPr>
        <w:spacing w:line="480" w:lineRule="auto"/>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27BC86C9" wp14:editId="09B89D50">
            <wp:extent cx="4914900" cy="1285875"/>
            <wp:effectExtent l="0" t="0" r="0" b="9525"/>
            <wp:docPr id="816982646" name="Imagen 816982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914900" cy="1285875"/>
                    </a:xfrm>
                    <a:prstGeom prst="rect">
                      <a:avLst/>
                    </a:prstGeom>
                  </pic:spPr>
                </pic:pic>
              </a:graphicData>
            </a:graphic>
          </wp:inline>
        </w:drawing>
      </w:r>
    </w:p>
    <w:p w14:paraId="00DEC64C" w14:textId="24ED286B" w:rsidR="30DC8D52" w:rsidRPr="00412528" w:rsidRDefault="30DC8D52"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Fuente: Elaboración propia </w:t>
      </w:r>
    </w:p>
    <w:p w14:paraId="23665F9E" w14:textId="193FF141" w:rsidR="00803944" w:rsidRPr="00412528" w:rsidRDefault="4EAA3E80"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La persona encargada de elaborar los documentos debe contar con el conocimiento necesario para llevar a cabo esta </w:t>
      </w:r>
      <w:r w:rsidR="65CC373C" w:rsidRPr="00412528">
        <w:rPr>
          <w:rFonts w:ascii="Times New Roman" w:eastAsia="Times New Roman" w:hAnsi="Times New Roman" w:cs="Times New Roman"/>
          <w:sz w:val="24"/>
          <w:szCs w:val="24"/>
        </w:rPr>
        <w:t>elaboración</w:t>
      </w:r>
      <w:r w:rsidRPr="00412528">
        <w:rPr>
          <w:rFonts w:ascii="Times New Roman" w:eastAsia="Times New Roman" w:hAnsi="Times New Roman" w:cs="Times New Roman"/>
          <w:sz w:val="24"/>
          <w:szCs w:val="24"/>
        </w:rPr>
        <w:t xml:space="preserve"> de manera adecuada. Es importante que esta persona esté familiarizada con los requisitos y estándares de </w:t>
      </w:r>
      <w:r w:rsidR="369C7B56" w:rsidRPr="00412528">
        <w:rPr>
          <w:rFonts w:ascii="Times New Roman" w:eastAsia="Times New Roman" w:hAnsi="Times New Roman" w:cs="Times New Roman"/>
          <w:sz w:val="24"/>
          <w:szCs w:val="24"/>
        </w:rPr>
        <w:t xml:space="preserve">cada empresa. </w:t>
      </w:r>
      <w:r w:rsidRPr="00412528">
        <w:rPr>
          <w:rFonts w:ascii="Times New Roman" w:eastAsia="Times New Roman" w:hAnsi="Times New Roman" w:cs="Times New Roman"/>
          <w:sz w:val="24"/>
          <w:szCs w:val="24"/>
        </w:rPr>
        <w:t xml:space="preserve">Además, es fundamental que tenga habilidades de organización y atención al detalle para garantizar la precisión </w:t>
      </w:r>
      <w:r w:rsidR="30BA1714" w:rsidRPr="00412528">
        <w:rPr>
          <w:rFonts w:ascii="Times New Roman" w:eastAsia="Times New Roman" w:hAnsi="Times New Roman" w:cs="Times New Roman"/>
          <w:sz w:val="24"/>
          <w:szCs w:val="24"/>
        </w:rPr>
        <w:t>de cada documento</w:t>
      </w:r>
      <w:r w:rsidRPr="00412528">
        <w:rPr>
          <w:rFonts w:ascii="Times New Roman" w:eastAsia="Times New Roman" w:hAnsi="Times New Roman" w:cs="Times New Roman"/>
          <w:sz w:val="24"/>
          <w:szCs w:val="24"/>
        </w:rPr>
        <w:t xml:space="preserve">. </w:t>
      </w:r>
    </w:p>
    <w:p w14:paraId="2D523D9A" w14:textId="77777777" w:rsidR="00394C42" w:rsidRPr="00412528" w:rsidRDefault="00394C42" w:rsidP="00055812">
      <w:pPr>
        <w:spacing w:line="480" w:lineRule="auto"/>
        <w:rPr>
          <w:rFonts w:ascii="Times New Roman" w:eastAsia="Times New Roman" w:hAnsi="Times New Roman" w:cs="Times New Roman"/>
          <w:sz w:val="24"/>
          <w:szCs w:val="24"/>
        </w:rPr>
      </w:pPr>
    </w:p>
    <w:p w14:paraId="17F05D83" w14:textId="77777777" w:rsidR="00394C42" w:rsidRPr="00412528" w:rsidRDefault="00394C42" w:rsidP="00055812">
      <w:pPr>
        <w:spacing w:line="480" w:lineRule="auto"/>
        <w:rPr>
          <w:rFonts w:ascii="Times New Roman" w:eastAsia="Times New Roman" w:hAnsi="Times New Roman" w:cs="Times New Roman"/>
          <w:sz w:val="24"/>
          <w:szCs w:val="24"/>
        </w:rPr>
      </w:pPr>
    </w:p>
    <w:p w14:paraId="19AACBFD" w14:textId="337ED2B6" w:rsidR="30DC8D52" w:rsidRPr="00412528" w:rsidRDefault="30DC8D52"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lastRenderedPageBreak/>
        <w:t>Figura 7: La persona que realiza la elaboración de los documentos tiene el conocimiento adecuado</w:t>
      </w:r>
      <w:r w:rsidR="4F28D61E" w:rsidRPr="00412528">
        <w:rPr>
          <w:rFonts w:ascii="Times New Roman" w:eastAsia="Times New Roman" w:hAnsi="Times New Roman" w:cs="Times New Roman"/>
          <w:sz w:val="24"/>
          <w:szCs w:val="24"/>
        </w:rPr>
        <w:t>.</w:t>
      </w:r>
    </w:p>
    <w:p w14:paraId="280DE728" w14:textId="77777777" w:rsidR="00394C42" w:rsidRPr="00412528" w:rsidRDefault="049C96FF" w:rsidP="00055812">
      <w:pPr>
        <w:spacing w:line="480" w:lineRule="auto"/>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498F501E" wp14:editId="3DC84551">
            <wp:extent cx="4991100" cy="1133475"/>
            <wp:effectExtent l="0" t="0" r="0" b="9525"/>
            <wp:docPr id="631914528" name="Imagen 631914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4991100" cy="1133475"/>
                    </a:xfrm>
                    <a:prstGeom prst="rect">
                      <a:avLst/>
                    </a:prstGeom>
                  </pic:spPr>
                </pic:pic>
              </a:graphicData>
            </a:graphic>
          </wp:inline>
        </w:drawing>
      </w:r>
    </w:p>
    <w:p w14:paraId="17D77CD9" w14:textId="1DB79CFA" w:rsidR="049C96FF" w:rsidRPr="00412528" w:rsidRDefault="07BB6805"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Fuente: Elaboración propia </w:t>
      </w:r>
    </w:p>
    <w:p w14:paraId="24F3F17C" w14:textId="5E4ECCF8" w:rsidR="047039A2" w:rsidRPr="00412528" w:rsidRDefault="047039A2" w:rsidP="00055812">
      <w:pPr>
        <w:tabs>
          <w:tab w:val="left" w:pos="0"/>
          <w:tab w:val="left" w:pos="720"/>
        </w:tabs>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Es de suma importancia instruir a las personas encargadas de emitir los documentos contables. </w:t>
      </w:r>
      <w:r w:rsidR="3C2B0FA3" w:rsidRPr="00412528">
        <w:rPr>
          <w:rFonts w:ascii="Times New Roman" w:eastAsia="Times New Roman" w:hAnsi="Times New Roman" w:cs="Times New Roman"/>
          <w:sz w:val="24"/>
          <w:szCs w:val="24"/>
        </w:rPr>
        <w:t>Principalmente</w:t>
      </w:r>
      <w:r w:rsidRPr="00412528">
        <w:rPr>
          <w:rFonts w:ascii="Times New Roman" w:eastAsia="Times New Roman" w:hAnsi="Times New Roman" w:cs="Times New Roman"/>
          <w:sz w:val="24"/>
          <w:szCs w:val="24"/>
        </w:rPr>
        <w:t xml:space="preserve"> estas personas son responsables de generar información financiera precisa y confiable, la cual es fundamental para la toma de decisiones tanto internas como externas en una organización. Esto garantiza que los documentos contables cumplan con los requisitos legales y contables establecidos, evitando errores y posibles sanciones.</w:t>
      </w:r>
    </w:p>
    <w:p w14:paraId="7B4F8678" w14:textId="7DF1B38D" w:rsidR="049C96FF" w:rsidRPr="00412528" w:rsidRDefault="07BB6805"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Figura 8: </w:t>
      </w:r>
      <w:r w:rsidR="05ED8781" w:rsidRPr="00412528">
        <w:rPr>
          <w:rFonts w:ascii="Times New Roman" w:eastAsia="Times New Roman" w:hAnsi="Times New Roman" w:cs="Times New Roman"/>
          <w:sz w:val="24"/>
          <w:szCs w:val="24"/>
        </w:rPr>
        <w:t>Importancia de instruir a las personas encargadas de emitir los documentos contables</w:t>
      </w:r>
      <w:r w:rsidR="1D9830BB" w:rsidRPr="00412528">
        <w:rPr>
          <w:rFonts w:ascii="Times New Roman" w:eastAsia="Times New Roman" w:hAnsi="Times New Roman" w:cs="Times New Roman"/>
          <w:sz w:val="24"/>
          <w:szCs w:val="24"/>
        </w:rPr>
        <w:t xml:space="preserve">. </w:t>
      </w:r>
    </w:p>
    <w:p w14:paraId="54350773" w14:textId="6FC150BB" w:rsidR="71682CF7" w:rsidRPr="00412528" w:rsidRDefault="71682CF7" w:rsidP="00055812">
      <w:pPr>
        <w:spacing w:line="480" w:lineRule="auto"/>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09668909" wp14:editId="47FD8011">
            <wp:extent cx="5400675" cy="1219200"/>
            <wp:effectExtent l="0" t="0" r="9525" b="0"/>
            <wp:docPr id="1447936639" name="Imagen 1447936639"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400675" cy="1219200"/>
                    </a:xfrm>
                    <a:prstGeom prst="rect">
                      <a:avLst/>
                    </a:prstGeom>
                  </pic:spPr>
                </pic:pic>
              </a:graphicData>
            </a:graphic>
          </wp:inline>
        </w:drawing>
      </w:r>
    </w:p>
    <w:p w14:paraId="3952CB01" w14:textId="1673084E" w:rsidR="6FACC95F" w:rsidRPr="00412528" w:rsidRDefault="236EE643"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Fuente: Elaboración propia</w:t>
      </w:r>
    </w:p>
    <w:p w14:paraId="31FFCD61" w14:textId="77777777" w:rsidR="00394C42" w:rsidRPr="00412528" w:rsidRDefault="00394C42" w:rsidP="00055812">
      <w:pPr>
        <w:spacing w:line="480" w:lineRule="auto"/>
        <w:rPr>
          <w:rFonts w:ascii="Times New Roman" w:eastAsia="Times New Roman" w:hAnsi="Times New Roman" w:cs="Times New Roman"/>
          <w:sz w:val="24"/>
          <w:szCs w:val="24"/>
        </w:rPr>
      </w:pPr>
    </w:p>
    <w:p w14:paraId="6DFF8B26" w14:textId="55A18F35" w:rsidR="6FACC95F" w:rsidRPr="00412528" w:rsidRDefault="47D34699"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lastRenderedPageBreak/>
        <w:t xml:space="preserve">Se realizó </w:t>
      </w:r>
      <w:r w:rsidR="1FDBF322" w:rsidRPr="00412528">
        <w:rPr>
          <w:rFonts w:ascii="Times New Roman" w:eastAsia="Times New Roman" w:hAnsi="Times New Roman" w:cs="Times New Roman"/>
          <w:sz w:val="24"/>
          <w:szCs w:val="24"/>
        </w:rPr>
        <w:t>la encuesta a los Clientes o dueños de cada empresa</w:t>
      </w:r>
      <w:r w:rsidR="108CAB31" w:rsidRPr="00412528">
        <w:rPr>
          <w:rFonts w:ascii="Times New Roman" w:eastAsia="Times New Roman" w:hAnsi="Times New Roman" w:cs="Times New Roman"/>
          <w:sz w:val="24"/>
          <w:szCs w:val="24"/>
        </w:rPr>
        <w:t xml:space="preserve"> </w:t>
      </w:r>
      <w:r w:rsidR="3ED47ED2" w:rsidRPr="00412528">
        <w:rPr>
          <w:rFonts w:ascii="Times New Roman" w:eastAsia="Times New Roman" w:hAnsi="Times New Roman" w:cs="Times New Roman"/>
          <w:sz w:val="24"/>
          <w:szCs w:val="24"/>
        </w:rPr>
        <w:t xml:space="preserve">ya que son quienes mejor conocen su empresa por lo tanto es sumamente importante </w:t>
      </w:r>
      <w:r w:rsidR="770F4941" w:rsidRPr="00412528">
        <w:rPr>
          <w:rFonts w:ascii="Times New Roman" w:eastAsia="Times New Roman" w:hAnsi="Times New Roman" w:cs="Times New Roman"/>
          <w:sz w:val="24"/>
          <w:szCs w:val="24"/>
        </w:rPr>
        <w:t xml:space="preserve">para validar el conocimiento que tiene cada uno de ellos con respecto a cada empresa. Teniendo en cuenta dicha información se realizó el interrogante </w:t>
      </w:r>
      <w:r w:rsidR="681237D8" w:rsidRPr="00412528">
        <w:rPr>
          <w:rFonts w:ascii="Times New Roman" w:eastAsia="Times New Roman" w:hAnsi="Times New Roman" w:cs="Times New Roman"/>
          <w:sz w:val="24"/>
          <w:szCs w:val="24"/>
        </w:rPr>
        <w:t xml:space="preserve">para medir el conocimiento en cada proceso que se debe llevar a cabo en la </w:t>
      </w:r>
      <w:r w:rsidR="4DA1273B" w:rsidRPr="00412528">
        <w:rPr>
          <w:rFonts w:ascii="Times New Roman" w:eastAsia="Times New Roman" w:hAnsi="Times New Roman" w:cs="Times New Roman"/>
          <w:sz w:val="24"/>
          <w:szCs w:val="24"/>
        </w:rPr>
        <w:t>contabilidad,</w:t>
      </w:r>
      <w:r w:rsidR="681237D8" w:rsidRPr="00412528">
        <w:rPr>
          <w:rFonts w:ascii="Times New Roman" w:eastAsia="Times New Roman" w:hAnsi="Times New Roman" w:cs="Times New Roman"/>
          <w:sz w:val="24"/>
          <w:szCs w:val="24"/>
        </w:rPr>
        <w:t xml:space="preserve"> </w:t>
      </w:r>
      <w:r w:rsidR="1A6E2264" w:rsidRPr="00412528">
        <w:rPr>
          <w:rFonts w:ascii="Times New Roman" w:eastAsia="Times New Roman" w:hAnsi="Times New Roman" w:cs="Times New Roman"/>
          <w:sz w:val="24"/>
          <w:szCs w:val="24"/>
        </w:rPr>
        <w:t>así</w:t>
      </w:r>
      <w:r w:rsidR="681237D8" w:rsidRPr="00412528">
        <w:rPr>
          <w:rFonts w:ascii="Times New Roman" w:eastAsia="Times New Roman" w:hAnsi="Times New Roman" w:cs="Times New Roman"/>
          <w:sz w:val="24"/>
          <w:szCs w:val="24"/>
        </w:rPr>
        <w:t xml:space="preserve"> como lo podemos validar en la siguiente </w:t>
      </w:r>
      <w:r w:rsidR="589BA750" w:rsidRPr="00412528">
        <w:rPr>
          <w:rFonts w:ascii="Times New Roman" w:eastAsia="Times New Roman" w:hAnsi="Times New Roman" w:cs="Times New Roman"/>
          <w:sz w:val="24"/>
          <w:szCs w:val="24"/>
        </w:rPr>
        <w:t>i</w:t>
      </w:r>
      <w:r w:rsidR="681237D8" w:rsidRPr="00412528">
        <w:rPr>
          <w:rFonts w:ascii="Times New Roman" w:eastAsia="Times New Roman" w:hAnsi="Times New Roman" w:cs="Times New Roman"/>
          <w:sz w:val="24"/>
          <w:szCs w:val="24"/>
        </w:rPr>
        <w:t>l</w:t>
      </w:r>
      <w:r w:rsidR="740133D2" w:rsidRPr="00412528">
        <w:rPr>
          <w:rFonts w:ascii="Times New Roman" w:eastAsia="Times New Roman" w:hAnsi="Times New Roman" w:cs="Times New Roman"/>
          <w:sz w:val="24"/>
          <w:szCs w:val="24"/>
        </w:rPr>
        <w:t>u</w:t>
      </w:r>
      <w:r w:rsidR="681237D8" w:rsidRPr="00412528">
        <w:rPr>
          <w:rFonts w:ascii="Times New Roman" w:eastAsia="Times New Roman" w:hAnsi="Times New Roman" w:cs="Times New Roman"/>
          <w:sz w:val="24"/>
          <w:szCs w:val="24"/>
        </w:rPr>
        <w:t>stración la cual indica que doce clientes cuentan con conocimiento y ocho que no.</w:t>
      </w:r>
      <w:r w:rsidR="713D0593" w:rsidRPr="00412528">
        <w:rPr>
          <w:rFonts w:ascii="Times New Roman" w:eastAsia="Times New Roman" w:hAnsi="Times New Roman" w:cs="Times New Roman"/>
          <w:sz w:val="24"/>
          <w:szCs w:val="24"/>
        </w:rPr>
        <w:t xml:space="preserve"> </w:t>
      </w:r>
      <w:r w:rsidR="681237D8" w:rsidRPr="00412528">
        <w:rPr>
          <w:rFonts w:ascii="Times New Roman" w:eastAsia="Times New Roman" w:hAnsi="Times New Roman" w:cs="Times New Roman"/>
          <w:sz w:val="24"/>
          <w:szCs w:val="24"/>
        </w:rPr>
        <w:t xml:space="preserve">Por lo </w:t>
      </w:r>
      <w:r w:rsidR="635C1C88" w:rsidRPr="00412528">
        <w:rPr>
          <w:rFonts w:ascii="Times New Roman" w:eastAsia="Times New Roman" w:hAnsi="Times New Roman" w:cs="Times New Roman"/>
          <w:sz w:val="24"/>
          <w:szCs w:val="24"/>
        </w:rPr>
        <w:t>tanto,</w:t>
      </w:r>
      <w:r w:rsidR="681237D8" w:rsidRPr="00412528">
        <w:rPr>
          <w:rFonts w:ascii="Times New Roman" w:eastAsia="Times New Roman" w:hAnsi="Times New Roman" w:cs="Times New Roman"/>
          <w:sz w:val="24"/>
          <w:szCs w:val="24"/>
        </w:rPr>
        <w:t xml:space="preserve"> podemos </w:t>
      </w:r>
      <w:r w:rsidR="70B20215" w:rsidRPr="00412528">
        <w:rPr>
          <w:rFonts w:ascii="Times New Roman" w:eastAsia="Times New Roman" w:hAnsi="Times New Roman" w:cs="Times New Roman"/>
          <w:sz w:val="24"/>
          <w:szCs w:val="24"/>
        </w:rPr>
        <w:t>notar que es importante instruirlos.</w:t>
      </w:r>
    </w:p>
    <w:p w14:paraId="1EC75DEB" w14:textId="73816F69" w:rsidR="7AC17434" w:rsidRPr="00412528" w:rsidRDefault="7AC17434"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b/>
          <w:bCs/>
          <w:sz w:val="24"/>
          <w:szCs w:val="24"/>
        </w:rPr>
        <w:t>Encuesta a los clientes enlazados en el outsourcing</w:t>
      </w:r>
      <w:r w:rsidRPr="00412528">
        <w:rPr>
          <w:rFonts w:ascii="Times New Roman" w:eastAsia="Times New Roman" w:hAnsi="Times New Roman" w:cs="Times New Roman"/>
          <w:sz w:val="24"/>
          <w:szCs w:val="24"/>
        </w:rPr>
        <w:t xml:space="preserve"> </w:t>
      </w:r>
    </w:p>
    <w:p w14:paraId="5D65031A" w14:textId="0E390E98" w:rsidR="6A405E25" w:rsidRPr="00412528" w:rsidRDefault="294638DF"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Figura </w:t>
      </w:r>
      <w:r w:rsidR="18A934D9" w:rsidRPr="00412528">
        <w:rPr>
          <w:rFonts w:ascii="Times New Roman" w:eastAsia="Times New Roman" w:hAnsi="Times New Roman" w:cs="Times New Roman"/>
          <w:sz w:val="24"/>
          <w:szCs w:val="24"/>
        </w:rPr>
        <w:t>9</w:t>
      </w:r>
      <w:r w:rsidRPr="00412528">
        <w:rPr>
          <w:rFonts w:ascii="Times New Roman" w:eastAsia="Times New Roman" w:hAnsi="Times New Roman" w:cs="Times New Roman"/>
          <w:sz w:val="24"/>
          <w:szCs w:val="24"/>
        </w:rPr>
        <w:t>:</w:t>
      </w:r>
      <w:r w:rsidR="38306A66" w:rsidRPr="00412528">
        <w:rPr>
          <w:rFonts w:ascii="Times New Roman" w:eastAsia="Times New Roman" w:hAnsi="Times New Roman" w:cs="Times New Roman"/>
          <w:sz w:val="24"/>
          <w:szCs w:val="24"/>
        </w:rPr>
        <w:t xml:space="preserve"> Clientes que tienen el conocimiento de los documentos contables que deben elaborar y entregar. </w:t>
      </w:r>
    </w:p>
    <w:p w14:paraId="150A93F2" w14:textId="2F7F04C3" w:rsidR="7393B9ED" w:rsidRPr="00412528" w:rsidRDefault="6A405E25" w:rsidP="00055812">
      <w:pPr>
        <w:spacing w:line="480" w:lineRule="auto"/>
        <w:rPr>
          <w:rFonts w:ascii="Times New Roman" w:hAnsi="Times New Roman" w:cs="Times New Roman"/>
          <w:sz w:val="24"/>
          <w:szCs w:val="24"/>
        </w:rPr>
      </w:pPr>
      <w:r w:rsidRPr="00412528">
        <w:rPr>
          <w:rFonts w:ascii="Times New Roman" w:eastAsia="Times New Roman" w:hAnsi="Times New Roman" w:cs="Times New Roman"/>
          <w:sz w:val="24"/>
          <w:szCs w:val="24"/>
        </w:rPr>
        <w:t xml:space="preserve"> </w:t>
      </w:r>
      <w:r w:rsidRPr="00412528">
        <w:rPr>
          <w:rFonts w:ascii="Times New Roman" w:hAnsi="Times New Roman" w:cs="Times New Roman"/>
          <w:noProof/>
          <w:sz w:val="24"/>
          <w:szCs w:val="24"/>
          <w:lang w:val="es-CO" w:eastAsia="es-CO"/>
        </w:rPr>
        <w:drawing>
          <wp:inline distT="0" distB="0" distL="0" distR="0" wp14:anchorId="075DC5BA" wp14:editId="296D131A">
            <wp:extent cx="5495925" cy="1076325"/>
            <wp:effectExtent l="0" t="0" r="9525" b="9525"/>
            <wp:docPr id="1827205860" name="Imagen 1827205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495925" cy="1076325"/>
                    </a:xfrm>
                    <a:prstGeom prst="rect">
                      <a:avLst/>
                    </a:prstGeom>
                  </pic:spPr>
                </pic:pic>
              </a:graphicData>
            </a:graphic>
          </wp:inline>
        </w:drawing>
      </w:r>
      <w:r w:rsidR="24774233" w:rsidRPr="00412528">
        <w:rPr>
          <w:rFonts w:ascii="Times New Roman" w:hAnsi="Times New Roman" w:cs="Times New Roman"/>
          <w:sz w:val="24"/>
          <w:szCs w:val="24"/>
        </w:rPr>
        <w:t xml:space="preserve">Fuente: Elaboración propia </w:t>
      </w:r>
    </w:p>
    <w:p w14:paraId="3A0433D1" w14:textId="3C8EF8A4" w:rsidR="6DB32BDF" w:rsidRPr="00412528" w:rsidRDefault="6DB32BDF" w:rsidP="00055812">
      <w:pPr>
        <w:spacing w:line="480" w:lineRule="auto"/>
        <w:rPr>
          <w:rFonts w:ascii="Times New Roman" w:hAnsi="Times New Roman" w:cs="Times New Roman"/>
          <w:sz w:val="24"/>
          <w:szCs w:val="24"/>
        </w:rPr>
      </w:pPr>
      <w:r w:rsidRPr="00412528">
        <w:rPr>
          <w:rFonts w:ascii="Times New Roman" w:hAnsi="Times New Roman" w:cs="Times New Roman"/>
          <w:sz w:val="24"/>
          <w:szCs w:val="24"/>
        </w:rPr>
        <w:t xml:space="preserve">En segundo lugar, se </w:t>
      </w:r>
      <w:r w:rsidR="1E716B55" w:rsidRPr="00412528">
        <w:rPr>
          <w:rFonts w:ascii="Times New Roman" w:hAnsi="Times New Roman" w:cs="Times New Roman"/>
          <w:sz w:val="24"/>
          <w:szCs w:val="24"/>
        </w:rPr>
        <w:t xml:space="preserve">valida en que procesos tiene conocimientos </w:t>
      </w:r>
      <w:r w:rsidR="39C0C69C" w:rsidRPr="00412528">
        <w:rPr>
          <w:rFonts w:ascii="Times New Roman" w:hAnsi="Times New Roman" w:cs="Times New Roman"/>
          <w:sz w:val="24"/>
          <w:szCs w:val="24"/>
        </w:rPr>
        <w:t xml:space="preserve">ya que esto nos ayuda a promover la transparencia financiera dentro de la </w:t>
      </w:r>
      <w:r w:rsidR="72BCEBC8" w:rsidRPr="00412528">
        <w:rPr>
          <w:rFonts w:ascii="Times New Roman" w:hAnsi="Times New Roman" w:cs="Times New Roman"/>
          <w:sz w:val="24"/>
          <w:szCs w:val="24"/>
        </w:rPr>
        <w:t>empresa</w:t>
      </w:r>
      <w:r w:rsidR="39C0C69C" w:rsidRPr="00412528">
        <w:rPr>
          <w:rFonts w:ascii="Times New Roman" w:hAnsi="Times New Roman" w:cs="Times New Roman"/>
          <w:sz w:val="24"/>
          <w:szCs w:val="24"/>
        </w:rPr>
        <w:t xml:space="preserve">, teniendo en cuenta que esto nos permite que facilite la </w:t>
      </w:r>
      <w:r w:rsidR="25F56285" w:rsidRPr="00412528">
        <w:rPr>
          <w:rFonts w:ascii="Times New Roman" w:hAnsi="Times New Roman" w:cs="Times New Roman"/>
          <w:sz w:val="24"/>
          <w:szCs w:val="24"/>
        </w:rPr>
        <w:t>corrección</w:t>
      </w:r>
      <w:r w:rsidR="39C0C69C" w:rsidRPr="00412528">
        <w:rPr>
          <w:rFonts w:ascii="Times New Roman" w:hAnsi="Times New Roman" w:cs="Times New Roman"/>
          <w:sz w:val="24"/>
          <w:szCs w:val="24"/>
        </w:rPr>
        <w:t xml:space="preserve"> oportuna de dichos proces</w:t>
      </w:r>
      <w:r w:rsidR="7865ABCD" w:rsidRPr="00412528">
        <w:rPr>
          <w:rFonts w:ascii="Times New Roman" w:hAnsi="Times New Roman" w:cs="Times New Roman"/>
          <w:sz w:val="24"/>
          <w:szCs w:val="24"/>
        </w:rPr>
        <w:t xml:space="preserve">os y los ayuda a permitirse comunicar de una manera efectiva con clientes, proveedores, prestamistas. </w:t>
      </w:r>
      <w:r w:rsidR="06E46972" w:rsidRPr="00412528">
        <w:rPr>
          <w:rFonts w:ascii="Times New Roman" w:hAnsi="Times New Roman" w:cs="Times New Roman"/>
          <w:sz w:val="24"/>
          <w:szCs w:val="24"/>
        </w:rPr>
        <w:t>También</w:t>
      </w:r>
      <w:r w:rsidR="4B6F23C0" w:rsidRPr="00412528">
        <w:rPr>
          <w:rFonts w:ascii="Times New Roman" w:hAnsi="Times New Roman" w:cs="Times New Roman"/>
          <w:sz w:val="24"/>
          <w:szCs w:val="24"/>
        </w:rPr>
        <w:t xml:space="preserve"> nos ayuda a los analistas contables obtener una información </w:t>
      </w:r>
      <w:r w:rsidR="65C356BF" w:rsidRPr="00412528">
        <w:rPr>
          <w:rFonts w:ascii="Times New Roman" w:hAnsi="Times New Roman" w:cs="Times New Roman"/>
          <w:sz w:val="24"/>
          <w:szCs w:val="24"/>
        </w:rPr>
        <w:t>más</w:t>
      </w:r>
      <w:r w:rsidR="4B6F23C0" w:rsidRPr="00412528">
        <w:rPr>
          <w:rFonts w:ascii="Times New Roman" w:hAnsi="Times New Roman" w:cs="Times New Roman"/>
          <w:sz w:val="24"/>
          <w:szCs w:val="24"/>
        </w:rPr>
        <w:t xml:space="preserve"> precisa de cada uno de los documentos que se </w:t>
      </w:r>
      <w:r w:rsidR="7DCB0E4B" w:rsidRPr="00412528">
        <w:rPr>
          <w:rFonts w:ascii="Times New Roman" w:hAnsi="Times New Roman" w:cs="Times New Roman"/>
          <w:sz w:val="24"/>
          <w:szCs w:val="24"/>
        </w:rPr>
        <w:t>emiten. De</w:t>
      </w:r>
      <w:r w:rsidR="4B6F23C0" w:rsidRPr="00412528">
        <w:rPr>
          <w:rFonts w:ascii="Times New Roman" w:hAnsi="Times New Roman" w:cs="Times New Roman"/>
          <w:sz w:val="24"/>
          <w:szCs w:val="24"/>
        </w:rPr>
        <w:t xml:space="preserve"> esta manera podemos validar que en la siguiente</w:t>
      </w:r>
      <w:r w:rsidR="5E55128B" w:rsidRPr="00412528">
        <w:rPr>
          <w:rFonts w:ascii="Times New Roman" w:hAnsi="Times New Roman" w:cs="Times New Roman"/>
          <w:sz w:val="24"/>
          <w:szCs w:val="24"/>
        </w:rPr>
        <w:t xml:space="preserve"> ilustración </w:t>
      </w:r>
      <w:r w:rsidR="7BD9B7C9" w:rsidRPr="00412528">
        <w:rPr>
          <w:rFonts w:ascii="Times New Roman" w:hAnsi="Times New Roman" w:cs="Times New Roman"/>
          <w:sz w:val="24"/>
          <w:szCs w:val="24"/>
        </w:rPr>
        <w:t xml:space="preserve">se valida la falta de conocimiento en los recibos de caja, </w:t>
      </w:r>
      <w:r w:rsidR="595CA6C0" w:rsidRPr="00412528">
        <w:rPr>
          <w:rFonts w:ascii="Times New Roman" w:hAnsi="Times New Roman" w:cs="Times New Roman"/>
          <w:sz w:val="24"/>
          <w:szCs w:val="24"/>
        </w:rPr>
        <w:t>nóminas</w:t>
      </w:r>
      <w:r w:rsidR="7BD9B7C9" w:rsidRPr="00412528">
        <w:rPr>
          <w:rFonts w:ascii="Times New Roman" w:hAnsi="Times New Roman" w:cs="Times New Roman"/>
          <w:sz w:val="24"/>
          <w:szCs w:val="24"/>
        </w:rPr>
        <w:t xml:space="preserve"> y planillas de la seguridad social.</w:t>
      </w:r>
    </w:p>
    <w:p w14:paraId="30E65458" w14:textId="42056DBF" w:rsidR="0837B5F0" w:rsidRPr="00412528" w:rsidRDefault="24774233" w:rsidP="00055812">
      <w:pPr>
        <w:spacing w:line="480" w:lineRule="auto"/>
        <w:rPr>
          <w:rFonts w:ascii="Times New Roman" w:hAnsi="Times New Roman" w:cs="Times New Roman"/>
          <w:sz w:val="24"/>
          <w:szCs w:val="24"/>
        </w:rPr>
      </w:pPr>
      <w:r w:rsidRPr="00412528">
        <w:rPr>
          <w:rFonts w:ascii="Times New Roman" w:hAnsi="Times New Roman" w:cs="Times New Roman"/>
          <w:sz w:val="24"/>
          <w:szCs w:val="24"/>
        </w:rPr>
        <w:lastRenderedPageBreak/>
        <w:t>Figura 1</w:t>
      </w:r>
      <w:r w:rsidR="09B777B8" w:rsidRPr="00412528">
        <w:rPr>
          <w:rFonts w:ascii="Times New Roman" w:hAnsi="Times New Roman" w:cs="Times New Roman"/>
          <w:sz w:val="24"/>
          <w:szCs w:val="24"/>
        </w:rPr>
        <w:t>0</w:t>
      </w:r>
      <w:r w:rsidRPr="00412528">
        <w:rPr>
          <w:rFonts w:ascii="Times New Roman" w:hAnsi="Times New Roman" w:cs="Times New Roman"/>
          <w:sz w:val="24"/>
          <w:szCs w:val="24"/>
        </w:rPr>
        <w:t xml:space="preserve">: Conocimiento de los documentos </w:t>
      </w:r>
      <w:r w:rsidR="46E5BBA3" w:rsidRPr="00412528">
        <w:rPr>
          <w:rFonts w:ascii="Times New Roman" w:hAnsi="Times New Roman" w:cs="Times New Roman"/>
          <w:sz w:val="24"/>
          <w:szCs w:val="24"/>
        </w:rPr>
        <w:t xml:space="preserve">que deben ser elaborados. </w:t>
      </w:r>
    </w:p>
    <w:p w14:paraId="677BC882" w14:textId="42279401" w:rsidR="5C191D6D" w:rsidRPr="00412528" w:rsidRDefault="5C191D6D" w:rsidP="00055812">
      <w:pPr>
        <w:spacing w:line="480" w:lineRule="auto"/>
        <w:rPr>
          <w:rFonts w:ascii="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1CCB05E7" wp14:editId="7961872C">
            <wp:extent cx="5181600" cy="1876425"/>
            <wp:effectExtent l="0" t="0" r="0" b="0"/>
            <wp:docPr id="324688809" name="Imagen 324688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5181600" cy="1876425"/>
                    </a:xfrm>
                    <a:prstGeom prst="rect">
                      <a:avLst/>
                    </a:prstGeom>
                  </pic:spPr>
                </pic:pic>
              </a:graphicData>
            </a:graphic>
          </wp:inline>
        </w:drawing>
      </w:r>
    </w:p>
    <w:p w14:paraId="6ACA0F58" w14:textId="5D1C5DF8" w:rsidR="210503E9" w:rsidRPr="00412528" w:rsidRDefault="46E5BBA3"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Fuente: Elab</w:t>
      </w:r>
      <w:r w:rsidR="3E58E9F1" w:rsidRPr="00412528">
        <w:rPr>
          <w:rFonts w:ascii="Times New Roman" w:eastAsia="Times New Roman" w:hAnsi="Times New Roman" w:cs="Times New Roman"/>
          <w:sz w:val="24"/>
          <w:szCs w:val="24"/>
        </w:rPr>
        <w:t xml:space="preserve">oración propia </w:t>
      </w:r>
    </w:p>
    <w:p w14:paraId="5FA12058" w14:textId="71F5FBE4" w:rsidR="210503E9" w:rsidRPr="00412528" w:rsidRDefault="0C8B465E"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Finalmente hacer un manual es de gran importancia en muchos aspectos. Un manual proporciona instrucciones claras y detalladas sobre cómo elaborar los documentos contables, lo que puede ser muy útil tanto para los dueños de la empresa como los colaboradores. Se </w:t>
      </w:r>
      <w:r w:rsidR="00055812" w:rsidRPr="00412528">
        <w:rPr>
          <w:rFonts w:ascii="Times New Roman" w:eastAsia="Times New Roman" w:hAnsi="Times New Roman" w:cs="Times New Roman"/>
          <w:sz w:val="24"/>
          <w:szCs w:val="24"/>
        </w:rPr>
        <w:t>proporcionó</w:t>
      </w:r>
      <w:r w:rsidRPr="00412528">
        <w:rPr>
          <w:rFonts w:ascii="Times New Roman" w:eastAsia="Times New Roman" w:hAnsi="Times New Roman" w:cs="Times New Roman"/>
          <w:sz w:val="24"/>
          <w:szCs w:val="24"/>
        </w:rPr>
        <w:t xml:space="preserve"> que el 100% de las empresas le interesaría un manual ya que se reduce la posibilidad de cometer errores y se asegura que se sigan los procedimientos adecuados.</w:t>
      </w:r>
    </w:p>
    <w:p w14:paraId="32F37D20" w14:textId="40FB2433" w:rsidR="210503E9" w:rsidRPr="00412528" w:rsidRDefault="7F8A1890"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 xml:space="preserve">Figura </w:t>
      </w:r>
      <w:r w:rsidR="4EECF158" w:rsidRPr="00412528">
        <w:rPr>
          <w:rFonts w:ascii="Times New Roman" w:eastAsia="Times New Roman" w:hAnsi="Times New Roman" w:cs="Times New Roman"/>
          <w:sz w:val="24"/>
          <w:szCs w:val="24"/>
        </w:rPr>
        <w:t>11</w:t>
      </w:r>
      <w:r w:rsidRPr="00412528">
        <w:rPr>
          <w:rFonts w:ascii="Times New Roman" w:eastAsia="Times New Roman" w:hAnsi="Times New Roman" w:cs="Times New Roman"/>
          <w:sz w:val="24"/>
          <w:szCs w:val="24"/>
        </w:rPr>
        <w:t xml:space="preserve">: Importancia de la realización de un manual para instruir los procesos contables en las empresas. </w:t>
      </w:r>
    </w:p>
    <w:p w14:paraId="1F6E461C" w14:textId="2860015A" w:rsidR="210503E9" w:rsidRPr="00412528" w:rsidRDefault="7F8A1890" w:rsidP="00055812">
      <w:pPr>
        <w:spacing w:line="480" w:lineRule="auto"/>
        <w:rPr>
          <w:rFonts w:ascii="Times New Roman" w:eastAsia="Times New Roman" w:hAnsi="Times New Roman" w:cs="Times New Roman"/>
          <w:sz w:val="24"/>
          <w:szCs w:val="24"/>
        </w:rPr>
      </w:pPr>
      <w:r w:rsidRPr="00412528">
        <w:rPr>
          <w:rFonts w:ascii="Times New Roman" w:hAnsi="Times New Roman" w:cs="Times New Roman"/>
          <w:noProof/>
          <w:sz w:val="24"/>
          <w:szCs w:val="24"/>
          <w:lang w:val="es-CO" w:eastAsia="es-CO"/>
        </w:rPr>
        <w:drawing>
          <wp:inline distT="0" distB="0" distL="0" distR="0" wp14:anchorId="6483F676" wp14:editId="65CEBEB1">
            <wp:extent cx="5162552" cy="1381125"/>
            <wp:effectExtent l="0" t="0" r="0" b="0"/>
            <wp:docPr id="1184858822" name="Imagen 1105902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05902658"/>
                    <pic:cNvPicPr/>
                  </pic:nvPicPr>
                  <pic:blipFill>
                    <a:blip r:embed="rId21">
                      <a:extLst>
                        <a:ext uri="{28A0092B-C50C-407E-A947-70E740481C1C}">
                          <a14:useLocalDpi xmlns:a14="http://schemas.microsoft.com/office/drawing/2010/main" val="0"/>
                        </a:ext>
                      </a:extLst>
                    </a:blip>
                    <a:stretch>
                      <a:fillRect/>
                    </a:stretch>
                  </pic:blipFill>
                  <pic:spPr>
                    <a:xfrm>
                      <a:off x="0" y="0"/>
                      <a:ext cx="5162552" cy="1381125"/>
                    </a:xfrm>
                    <a:prstGeom prst="rect">
                      <a:avLst/>
                    </a:prstGeom>
                  </pic:spPr>
                </pic:pic>
              </a:graphicData>
            </a:graphic>
          </wp:inline>
        </w:drawing>
      </w:r>
    </w:p>
    <w:p w14:paraId="6C124627" w14:textId="66247980" w:rsidR="00777213" w:rsidRDefault="00394C42" w:rsidP="00055812">
      <w:pPr>
        <w:spacing w:line="480" w:lineRule="auto"/>
        <w:rPr>
          <w:rFonts w:ascii="Times New Roman" w:eastAsia="Times New Roman" w:hAnsi="Times New Roman" w:cs="Times New Roman"/>
          <w:sz w:val="24"/>
          <w:szCs w:val="24"/>
        </w:rPr>
      </w:pPr>
      <w:r w:rsidRPr="00412528">
        <w:rPr>
          <w:rFonts w:ascii="Times New Roman" w:eastAsia="Times New Roman" w:hAnsi="Times New Roman" w:cs="Times New Roman"/>
          <w:sz w:val="24"/>
          <w:szCs w:val="24"/>
        </w:rPr>
        <w:t>Fuente: Elaboración propia</w:t>
      </w:r>
    </w:p>
    <w:bookmarkStart w:id="10" w:name="_Toc152337798"/>
    <w:p w14:paraId="7FE5EBD3" w14:textId="61BB8412" w:rsidR="00777213" w:rsidRDefault="00777213" w:rsidP="00777213">
      <w:pPr>
        <w:pStyle w:val="Ttulo1"/>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mc:AlternateContent>
          <mc:Choice Requires="wps">
            <w:drawing>
              <wp:anchor distT="0" distB="0" distL="114300" distR="114300" simplePos="0" relativeHeight="251659264" behindDoc="0" locked="0" layoutInCell="1" allowOverlap="1" wp14:anchorId="17F63667" wp14:editId="54E03F00">
                <wp:simplePos x="0" y="0"/>
                <wp:positionH relativeFrom="column">
                  <wp:posOffset>-1765935</wp:posOffset>
                </wp:positionH>
                <wp:positionV relativeFrom="paragraph">
                  <wp:posOffset>367031</wp:posOffset>
                </wp:positionV>
                <wp:extent cx="9267825" cy="876300"/>
                <wp:effectExtent l="0" t="0" r="28575" b="19050"/>
                <wp:wrapNone/>
                <wp:docPr id="27" name="Rectángulo: esquinas redondeadas 27"/>
                <wp:cNvGraphicFramePr/>
                <a:graphic xmlns:a="http://schemas.openxmlformats.org/drawingml/2006/main">
                  <a:graphicData uri="http://schemas.microsoft.com/office/word/2010/wordprocessingShape">
                    <wps:wsp>
                      <wps:cNvSpPr/>
                      <wps:spPr>
                        <a:xfrm>
                          <a:off x="0" y="0"/>
                          <a:ext cx="9267825" cy="876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D676439" w14:textId="34857076" w:rsidR="000B6E66" w:rsidRDefault="000B6E66" w:rsidP="00777213">
                            <w:pPr>
                              <w:jc w:val="center"/>
                            </w:pPr>
                            <w:r>
                              <w:rPr>
                                <w:noProof/>
                                <w:lang w:val="es-CO" w:eastAsia="es-CO"/>
                              </w:rPr>
                              <w:drawing>
                                <wp:inline distT="0" distB="0" distL="0" distR="0" wp14:anchorId="69AA4BE7" wp14:editId="3272439F">
                                  <wp:extent cx="9287510" cy="704850"/>
                                  <wp:effectExtent l="0" t="0" r="8890" b="0"/>
                                  <wp:docPr id="28" name="Imagen 28" descr="Vector gratuito fondo degradado de líneas azules dinámic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ector gratuito fondo degradado de líneas azules dinámica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287510" cy="70485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7F63667" id="Rectángulo: esquinas redondeadas 27" o:spid="_x0000_s1026" style="position:absolute;margin-left:-139.05pt;margin-top:28.9pt;width:729.75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" fillcolor="#5b9bd5 [3204]" strokecolor="#1f4d78 [1604]" strokeweight="1pt">
                <v:stroke joinstyle="miter"/>
                <v:textbox>
                  <w:txbxContent>
                    <w:p w14:paraId="6D676439" w14:textId="34857076" w:rsidR="000B6E66" w:rsidRDefault="000B6E66" w:rsidP="00777213">
                      <w:pPr>
                        <w:jc w:val="center"/>
                      </w:pPr>
                      <w:r>
                        <w:rPr>
                          <w:noProof/>
                          <w:lang w:val="en-US" w:eastAsia="en-US"/>
                        </w:rPr>
                        <w:drawing>
                          <wp:inline distT="0" distB="0" distL="0" distR="0" wp14:anchorId="69AA4BE7" wp14:editId="3272439F">
                            <wp:extent cx="9287510" cy="704850"/>
                            <wp:effectExtent l="0" t="0" r="8890" b="0"/>
                            <wp:docPr id="28" name="Imagen 28" descr="Vector gratuito fondo degradado de líneas azules dinámic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ector gratuito fondo degradado de líneas azules dinámica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287510" cy="704850"/>
                                    </a:xfrm>
                                    <a:prstGeom prst="rect">
                                      <a:avLst/>
                                    </a:prstGeom>
                                    <a:noFill/>
                                    <a:ln>
                                      <a:noFill/>
                                    </a:ln>
                                  </pic:spPr>
                                </pic:pic>
                              </a:graphicData>
                            </a:graphic>
                          </wp:inline>
                        </w:drawing>
                      </w:r>
                    </w:p>
                  </w:txbxContent>
                </v:textbox>
              </v:roundrect>
            </w:pict>
          </mc:Fallback>
        </mc:AlternateContent>
      </w:r>
      <w:r w:rsidRPr="00777213">
        <w:rPr>
          <w:rFonts w:ascii="Times New Roman" w:hAnsi="Times New Roman" w:cs="Times New Roman"/>
          <w:sz w:val="24"/>
          <w:szCs w:val="24"/>
        </w:rPr>
        <w:t>Manual e instructivo</w:t>
      </w:r>
      <w:bookmarkEnd w:id="10"/>
    </w:p>
    <w:p w14:paraId="71C68193" w14:textId="6765D8D7" w:rsidR="00777213" w:rsidRDefault="00777213" w:rsidP="00777213"/>
    <w:p w14:paraId="493C946F" w14:textId="77777777" w:rsidR="00777213" w:rsidRPr="00777213" w:rsidRDefault="00777213" w:rsidP="00777213"/>
    <w:p w14:paraId="2314C888" w14:textId="72F2B5C0" w:rsidR="00777213" w:rsidRDefault="00777213" w:rsidP="00777213"/>
    <w:p w14:paraId="643369BA" w14:textId="77777777" w:rsidR="00777213" w:rsidRDefault="00777213" w:rsidP="00777213"/>
    <w:p w14:paraId="7C34E3F9" w14:textId="1F1B12AA" w:rsidR="00777213" w:rsidRDefault="00777213" w:rsidP="00777213"/>
    <w:p w14:paraId="6CA7BBCD" w14:textId="59D9B984" w:rsidR="00777213" w:rsidRDefault="00777213" w:rsidP="00777213"/>
    <w:p w14:paraId="7816A5F3" w14:textId="165D7153" w:rsidR="00777213" w:rsidRDefault="00777213" w:rsidP="00777213"/>
    <w:p w14:paraId="6D1F9E2C" w14:textId="7103E7C8" w:rsidR="00777213" w:rsidRDefault="00777213" w:rsidP="00777213"/>
    <w:p w14:paraId="3DDFCFC7" w14:textId="4E32E354" w:rsidR="00777213" w:rsidRDefault="00777213" w:rsidP="00777213"/>
    <w:p w14:paraId="1147E5C9" w14:textId="77777777" w:rsidR="00777213" w:rsidRDefault="00777213" w:rsidP="00777213"/>
    <w:p w14:paraId="63B7E123" w14:textId="2044F0C1" w:rsidR="00777213" w:rsidRDefault="00777213" w:rsidP="00777213"/>
    <w:p w14:paraId="0FD4EB51" w14:textId="1942865D" w:rsidR="00777213" w:rsidRPr="00777213" w:rsidRDefault="00777213" w:rsidP="00777213">
      <w:pPr>
        <w:jc w:val="center"/>
        <w:rPr>
          <w:rFonts w:ascii="Times New Roman" w:hAnsi="Times New Roman" w:cs="Times New Roman"/>
          <w:sz w:val="50"/>
          <w:szCs w:val="50"/>
        </w:rPr>
      </w:pPr>
      <w:r w:rsidRPr="00777213">
        <w:rPr>
          <w:rFonts w:ascii="Times New Roman" w:hAnsi="Times New Roman" w:cs="Times New Roman"/>
          <w:sz w:val="50"/>
          <w:szCs w:val="50"/>
        </w:rPr>
        <w:t>BUENAS PRÁCTICAS CONTABLES Y TRIBUTARIAS PARA PERSONAS JURÍDICAS</w:t>
      </w:r>
    </w:p>
    <w:p w14:paraId="28296B44" w14:textId="01547A8B" w:rsidR="00777213" w:rsidRDefault="00777213" w:rsidP="00777213">
      <w:pPr>
        <w:jc w:val="center"/>
        <w:rPr>
          <w:rFonts w:ascii="Times New Roman" w:hAnsi="Times New Roman" w:cs="Times New Roman"/>
          <w:sz w:val="50"/>
          <w:szCs w:val="50"/>
        </w:rPr>
      </w:pPr>
    </w:p>
    <w:p w14:paraId="20EDE058" w14:textId="60C44C23" w:rsidR="00777213" w:rsidRDefault="00777213" w:rsidP="00777213">
      <w:pPr>
        <w:jc w:val="center"/>
        <w:rPr>
          <w:rFonts w:ascii="Times New Roman" w:hAnsi="Times New Roman" w:cs="Times New Roman"/>
          <w:sz w:val="50"/>
          <w:szCs w:val="50"/>
        </w:rPr>
      </w:pPr>
    </w:p>
    <w:p w14:paraId="65A9BA95" w14:textId="3B67E2CF" w:rsidR="00777213" w:rsidRDefault="00777213" w:rsidP="00777213">
      <w:pPr>
        <w:jc w:val="center"/>
        <w:rPr>
          <w:rFonts w:ascii="Times New Roman" w:hAnsi="Times New Roman" w:cs="Times New Roman"/>
          <w:sz w:val="50"/>
          <w:szCs w:val="50"/>
        </w:rPr>
      </w:pPr>
    </w:p>
    <w:p w14:paraId="1B7502A2" w14:textId="77777777" w:rsidR="00777213" w:rsidRPr="00777213" w:rsidRDefault="00777213" w:rsidP="00777213">
      <w:pPr>
        <w:jc w:val="center"/>
        <w:rPr>
          <w:rFonts w:ascii="Times New Roman" w:hAnsi="Times New Roman" w:cs="Times New Roman"/>
          <w:sz w:val="50"/>
          <w:szCs w:val="50"/>
        </w:rPr>
      </w:pPr>
    </w:p>
    <w:p w14:paraId="4C24D1D6" w14:textId="26EC8FA3" w:rsidR="00777213" w:rsidRPr="00777213" w:rsidRDefault="00777213" w:rsidP="00777213">
      <w:pPr>
        <w:jc w:val="center"/>
        <w:rPr>
          <w:rFonts w:ascii="Times New Roman" w:hAnsi="Times New Roman" w:cs="Times New Roman"/>
          <w:i/>
          <w:iCs/>
          <w:sz w:val="40"/>
          <w:szCs w:val="40"/>
        </w:rPr>
      </w:pPr>
      <w:r w:rsidRPr="00777213">
        <w:rPr>
          <w:rFonts w:ascii="Times New Roman" w:hAnsi="Times New Roman" w:cs="Times New Roman"/>
          <w:i/>
          <w:iCs/>
          <w:sz w:val="40"/>
          <w:szCs w:val="40"/>
        </w:rPr>
        <w:t>“EL CONOCIMIENTO CONTABLE; TU CAMINO HACIA EL EXITO FINANCIERO”</w:t>
      </w:r>
    </w:p>
    <w:p w14:paraId="1B890311" w14:textId="0BAAE342" w:rsidR="003E2C8F" w:rsidRDefault="003E2C8F" w:rsidP="003E2C8F">
      <w:pPr>
        <w:rPr>
          <w:rFonts w:ascii="Times New Roman" w:hAnsi="Times New Roman" w:cs="Times New Roman"/>
          <w:sz w:val="50"/>
          <w:szCs w:val="50"/>
        </w:rPr>
      </w:pPr>
    </w:p>
    <w:p w14:paraId="35DD2036" w14:textId="77777777" w:rsidR="003E2C8F" w:rsidRDefault="003E2C8F" w:rsidP="003E2C8F">
      <w:pPr>
        <w:rPr>
          <w:rFonts w:ascii="Times New Roman" w:hAnsi="Times New Roman" w:cs="Times New Roman"/>
          <w:sz w:val="50"/>
          <w:szCs w:val="50"/>
        </w:rPr>
      </w:pPr>
    </w:p>
    <w:p w14:paraId="610C5AF6" w14:textId="520BBD91" w:rsidR="00777213" w:rsidRPr="003E2C8F" w:rsidRDefault="00777213" w:rsidP="00777213">
      <w:pPr>
        <w:jc w:val="center"/>
        <w:rPr>
          <w:rFonts w:ascii="Times New Roman" w:hAnsi="Times New Roman" w:cs="Times New Roman"/>
          <w:b/>
          <w:bCs/>
          <w:sz w:val="24"/>
          <w:szCs w:val="24"/>
        </w:rPr>
      </w:pPr>
      <w:r w:rsidRPr="003E2C8F">
        <w:rPr>
          <w:rStyle w:val="oypena"/>
          <w:rFonts w:ascii="Times New Roman" w:hAnsi="Times New Roman" w:cs="Times New Roman"/>
          <w:b/>
          <w:bCs/>
          <w:color w:val="222525"/>
          <w:sz w:val="24"/>
          <w:szCs w:val="24"/>
        </w:rPr>
        <w:t>INTRODUCCIÓN</w:t>
      </w:r>
    </w:p>
    <w:p w14:paraId="4B817BAF" w14:textId="7BFBAF2E" w:rsidR="00777213" w:rsidRPr="003E2C8F" w:rsidRDefault="00777213" w:rsidP="00777213">
      <w:pPr>
        <w:pStyle w:val="cvgsua"/>
        <w:spacing w:line="390" w:lineRule="atLeast"/>
        <w:rPr>
          <w:caps/>
          <w:color w:val="222525"/>
        </w:rPr>
      </w:pPr>
      <w:r w:rsidRPr="003E2C8F">
        <w:rPr>
          <w:rStyle w:val="oypena"/>
          <w:caps/>
          <w:color w:val="222525"/>
        </w:rPr>
        <w:t>L</w:t>
      </w:r>
      <w:r w:rsidRPr="003E2C8F">
        <w:rPr>
          <w:rStyle w:val="oypena"/>
          <w:color w:val="222525"/>
        </w:rPr>
        <w:t xml:space="preserve">as personas jurídicas desempeñan un papel fundamental en el ámbito legal y empresarial. estas entidades, pueden variar desde empresas y organizaciones sin fines de lucro hasta asociaciones y sociedades, poseen derechos y responsabilidades específicos ante la ley. </w:t>
      </w:r>
    </w:p>
    <w:p w14:paraId="4172C2B7" w14:textId="42AC35B3" w:rsidR="00777213" w:rsidRPr="003E2C8F" w:rsidRDefault="00777213" w:rsidP="00777213">
      <w:pPr>
        <w:pStyle w:val="cvgsua"/>
        <w:spacing w:line="390" w:lineRule="atLeast"/>
        <w:rPr>
          <w:caps/>
          <w:color w:val="222525"/>
        </w:rPr>
      </w:pPr>
      <w:r w:rsidRPr="003E2C8F">
        <w:rPr>
          <w:rStyle w:val="oypena"/>
          <w:color w:val="222525"/>
        </w:rPr>
        <w:t xml:space="preserve">este manual tiene como objetivo proporcionar una guía comprensiva sobre las personas jurídicas, a lo largo de este manual, se observará los conceptos y cada uno de los procesos contables que se deben llevar a cabo. </w:t>
      </w:r>
    </w:p>
    <w:p w14:paraId="6AA4ADA9" w14:textId="4405D363" w:rsidR="00777213" w:rsidRPr="003E2C8F" w:rsidRDefault="00777213" w:rsidP="00777213">
      <w:pPr>
        <w:pStyle w:val="cvgsua"/>
        <w:spacing w:line="390" w:lineRule="atLeast"/>
        <w:rPr>
          <w:rStyle w:val="oypena"/>
          <w:caps/>
          <w:color w:val="222525"/>
        </w:rPr>
      </w:pPr>
      <w:r w:rsidRPr="003E2C8F">
        <w:rPr>
          <w:rStyle w:val="oypena"/>
          <w:color w:val="222525"/>
        </w:rPr>
        <w:t xml:space="preserve">este recurso será de gran utilidad tanto para aquellos que deseen entender mejor el mundo de las personas jurídicas como para aquellos que ya están involucrados en su gestión. </w:t>
      </w:r>
    </w:p>
    <w:p w14:paraId="7E949FB3" w14:textId="26BF9615" w:rsidR="00777213" w:rsidRPr="003E2C8F" w:rsidRDefault="00777213" w:rsidP="00777213">
      <w:pPr>
        <w:pStyle w:val="cvgsua"/>
        <w:spacing w:line="390" w:lineRule="atLeast"/>
        <w:rPr>
          <w:rStyle w:val="oypena"/>
          <w:caps/>
          <w:color w:val="222525"/>
        </w:rPr>
      </w:pPr>
    </w:p>
    <w:p w14:paraId="1EED6771" w14:textId="77777777" w:rsidR="00777213" w:rsidRPr="003E2C8F" w:rsidRDefault="00777213" w:rsidP="00777213">
      <w:pPr>
        <w:pStyle w:val="cvgsua"/>
        <w:spacing w:line="390" w:lineRule="atLeast"/>
        <w:rPr>
          <w:caps/>
          <w:color w:val="222525"/>
        </w:rPr>
      </w:pPr>
    </w:p>
    <w:p w14:paraId="583B9C57" w14:textId="1E040953" w:rsidR="00777213" w:rsidRPr="003E2C8F" w:rsidRDefault="00777213" w:rsidP="00777213">
      <w:pPr>
        <w:jc w:val="center"/>
        <w:rPr>
          <w:rFonts w:ascii="Times New Roman" w:hAnsi="Times New Roman" w:cs="Times New Roman"/>
          <w:sz w:val="24"/>
          <w:szCs w:val="24"/>
        </w:rPr>
      </w:pPr>
    </w:p>
    <w:p w14:paraId="1BE6719F" w14:textId="37E3A727" w:rsidR="00777213" w:rsidRPr="003E2C8F" w:rsidRDefault="00777213" w:rsidP="00777213">
      <w:pPr>
        <w:jc w:val="center"/>
        <w:rPr>
          <w:rFonts w:ascii="Times New Roman" w:hAnsi="Times New Roman" w:cs="Times New Roman"/>
          <w:sz w:val="24"/>
          <w:szCs w:val="24"/>
        </w:rPr>
      </w:pPr>
    </w:p>
    <w:p w14:paraId="3390554A" w14:textId="0D9A57C2" w:rsidR="00777213" w:rsidRPr="003E2C8F" w:rsidRDefault="00777213" w:rsidP="00777213">
      <w:pPr>
        <w:jc w:val="center"/>
        <w:rPr>
          <w:rFonts w:ascii="Times New Roman" w:hAnsi="Times New Roman" w:cs="Times New Roman"/>
          <w:sz w:val="24"/>
          <w:szCs w:val="24"/>
        </w:rPr>
      </w:pPr>
    </w:p>
    <w:p w14:paraId="75256465" w14:textId="447929B1" w:rsidR="00777213" w:rsidRPr="003E2C8F" w:rsidRDefault="00777213" w:rsidP="00777213">
      <w:pPr>
        <w:jc w:val="center"/>
        <w:rPr>
          <w:rFonts w:ascii="Times New Roman" w:hAnsi="Times New Roman" w:cs="Times New Roman"/>
          <w:sz w:val="24"/>
          <w:szCs w:val="24"/>
        </w:rPr>
      </w:pPr>
    </w:p>
    <w:p w14:paraId="774154DF" w14:textId="2E8B6198" w:rsidR="00777213" w:rsidRPr="003E2C8F" w:rsidRDefault="00777213" w:rsidP="00777213">
      <w:pPr>
        <w:jc w:val="center"/>
        <w:rPr>
          <w:rFonts w:ascii="Times New Roman" w:hAnsi="Times New Roman" w:cs="Times New Roman"/>
          <w:sz w:val="24"/>
          <w:szCs w:val="24"/>
        </w:rPr>
      </w:pPr>
    </w:p>
    <w:p w14:paraId="342BDBE3" w14:textId="119F5AE0" w:rsidR="00777213" w:rsidRPr="003E2C8F" w:rsidRDefault="00777213" w:rsidP="00777213">
      <w:pPr>
        <w:jc w:val="center"/>
        <w:rPr>
          <w:rFonts w:ascii="Times New Roman" w:hAnsi="Times New Roman" w:cs="Times New Roman"/>
          <w:sz w:val="24"/>
          <w:szCs w:val="24"/>
        </w:rPr>
      </w:pPr>
    </w:p>
    <w:p w14:paraId="45DFE894" w14:textId="4719AB98" w:rsidR="00777213" w:rsidRDefault="00777213" w:rsidP="00777213">
      <w:pPr>
        <w:jc w:val="center"/>
        <w:rPr>
          <w:rFonts w:ascii="Times New Roman" w:hAnsi="Times New Roman" w:cs="Times New Roman"/>
          <w:sz w:val="24"/>
          <w:szCs w:val="24"/>
        </w:rPr>
      </w:pPr>
    </w:p>
    <w:p w14:paraId="3ED8BB30" w14:textId="1B91F988" w:rsidR="003E2C8F" w:rsidRDefault="003E2C8F" w:rsidP="00777213">
      <w:pPr>
        <w:jc w:val="center"/>
        <w:rPr>
          <w:rFonts w:ascii="Times New Roman" w:hAnsi="Times New Roman" w:cs="Times New Roman"/>
          <w:sz w:val="24"/>
          <w:szCs w:val="24"/>
        </w:rPr>
      </w:pPr>
    </w:p>
    <w:p w14:paraId="4A1E88C2" w14:textId="107156B7" w:rsidR="003E2C8F" w:rsidRDefault="003E2C8F" w:rsidP="00777213">
      <w:pPr>
        <w:jc w:val="center"/>
        <w:rPr>
          <w:rFonts w:ascii="Times New Roman" w:hAnsi="Times New Roman" w:cs="Times New Roman"/>
          <w:sz w:val="24"/>
          <w:szCs w:val="24"/>
        </w:rPr>
      </w:pPr>
    </w:p>
    <w:p w14:paraId="671874F5" w14:textId="304BC9F9" w:rsidR="003E2C8F" w:rsidRDefault="003E2C8F" w:rsidP="00777213">
      <w:pPr>
        <w:jc w:val="center"/>
        <w:rPr>
          <w:rFonts w:ascii="Times New Roman" w:hAnsi="Times New Roman" w:cs="Times New Roman"/>
          <w:sz w:val="24"/>
          <w:szCs w:val="24"/>
        </w:rPr>
      </w:pPr>
    </w:p>
    <w:p w14:paraId="66902FAB" w14:textId="4481A7A2" w:rsidR="003E2C8F" w:rsidRDefault="003E2C8F" w:rsidP="00777213">
      <w:pPr>
        <w:jc w:val="center"/>
        <w:rPr>
          <w:rFonts w:ascii="Times New Roman" w:hAnsi="Times New Roman" w:cs="Times New Roman"/>
          <w:sz w:val="24"/>
          <w:szCs w:val="24"/>
        </w:rPr>
      </w:pPr>
    </w:p>
    <w:p w14:paraId="3D08DD00" w14:textId="1813191A" w:rsidR="003E2C8F" w:rsidRDefault="003E2C8F" w:rsidP="00777213">
      <w:pPr>
        <w:jc w:val="center"/>
        <w:rPr>
          <w:rFonts w:ascii="Times New Roman" w:hAnsi="Times New Roman" w:cs="Times New Roman"/>
          <w:sz w:val="24"/>
          <w:szCs w:val="24"/>
        </w:rPr>
      </w:pPr>
    </w:p>
    <w:p w14:paraId="2FB6B497" w14:textId="0F3ADCE6" w:rsidR="003E2C8F" w:rsidRDefault="003E2C8F" w:rsidP="00777213">
      <w:pPr>
        <w:jc w:val="center"/>
        <w:rPr>
          <w:rFonts w:ascii="Times New Roman" w:hAnsi="Times New Roman" w:cs="Times New Roman"/>
          <w:sz w:val="24"/>
          <w:szCs w:val="24"/>
        </w:rPr>
      </w:pPr>
    </w:p>
    <w:p w14:paraId="60392770" w14:textId="77777777" w:rsidR="003E2C8F" w:rsidRPr="003E2C8F" w:rsidRDefault="003E2C8F" w:rsidP="00777213">
      <w:pPr>
        <w:jc w:val="center"/>
        <w:rPr>
          <w:rFonts w:ascii="Times New Roman" w:hAnsi="Times New Roman" w:cs="Times New Roman"/>
          <w:sz w:val="24"/>
          <w:szCs w:val="24"/>
        </w:rPr>
      </w:pPr>
    </w:p>
    <w:p w14:paraId="622621C2" w14:textId="70F2A486" w:rsidR="00777213" w:rsidRPr="003E2C8F" w:rsidRDefault="00777213" w:rsidP="00777213">
      <w:pPr>
        <w:jc w:val="center"/>
        <w:rPr>
          <w:rStyle w:val="oypena"/>
          <w:rFonts w:ascii="Times New Roman" w:hAnsi="Times New Roman" w:cs="Times New Roman"/>
          <w:b/>
          <w:bCs/>
          <w:color w:val="000000"/>
          <w:sz w:val="24"/>
          <w:szCs w:val="24"/>
        </w:rPr>
      </w:pPr>
      <w:r w:rsidRPr="003E2C8F">
        <w:rPr>
          <w:rStyle w:val="oypena"/>
          <w:rFonts w:ascii="Times New Roman" w:hAnsi="Times New Roman" w:cs="Times New Roman"/>
          <w:b/>
          <w:bCs/>
          <w:color w:val="000000"/>
          <w:sz w:val="24"/>
          <w:szCs w:val="24"/>
        </w:rPr>
        <w:lastRenderedPageBreak/>
        <w:t>INDICE</w:t>
      </w:r>
    </w:p>
    <w:p w14:paraId="149B95C0" w14:textId="77777777" w:rsidR="00777213" w:rsidRPr="003E2C8F" w:rsidRDefault="00777213" w:rsidP="003E2C8F">
      <w:pPr>
        <w:rPr>
          <w:rStyle w:val="oypena"/>
          <w:rFonts w:ascii="Times New Roman" w:hAnsi="Times New Roman" w:cs="Times New Roman"/>
          <w:b/>
          <w:bCs/>
          <w:color w:val="000000"/>
          <w:sz w:val="24"/>
          <w:szCs w:val="24"/>
        </w:rPr>
      </w:pPr>
    </w:p>
    <w:p w14:paraId="553AF35D" w14:textId="1B8F383E" w:rsidR="00777213" w:rsidRPr="003E2C8F" w:rsidRDefault="009A616E" w:rsidP="00777213">
      <w:pPr>
        <w:pStyle w:val="NormalWeb"/>
      </w:pPr>
      <w:r w:rsidRPr="003E2C8F">
        <w:t>Persona Jurídica</w:t>
      </w:r>
    </w:p>
    <w:p w14:paraId="519721A2" w14:textId="6057AF57" w:rsidR="00777213" w:rsidRDefault="009A616E" w:rsidP="00777213">
      <w:pPr>
        <w:pStyle w:val="NormalWeb"/>
      </w:pPr>
      <w:r w:rsidRPr="003E2C8F">
        <w:t>Conceptos Contables</w:t>
      </w:r>
    </w:p>
    <w:p w14:paraId="3D7C6856" w14:textId="65370187" w:rsidR="00777213" w:rsidRPr="003E2C8F" w:rsidRDefault="009A616E" w:rsidP="00777213">
      <w:pPr>
        <w:pStyle w:val="NormalWeb"/>
      </w:pPr>
      <w:r w:rsidRPr="003E2C8F">
        <w:t>Factura De Compra</w:t>
      </w:r>
    </w:p>
    <w:p w14:paraId="68BB732C" w14:textId="33AA2AAB" w:rsidR="00777213" w:rsidRPr="003E2C8F" w:rsidRDefault="009A616E" w:rsidP="00777213">
      <w:pPr>
        <w:pStyle w:val="NormalWeb"/>
      </w:pPr>
      <w:r w:rsidRPr="003E2C8F">
        <w:t>Factura De Venta</w:t>
      </w:r>
    </w:p>
    <w:p w14:paraId="7A3E4735" w14:textId="3573E167" w:rsidR="00777213" w:rsidRPr="003E2C8F" w:rsidRDefault="009A616E" w:rsidP="00777213">
      <w:pPr>
        <w:pStyle w:val="NormalWeb"/>
      </w:pPr>
      <w:r w:rsidRPr="003E2C8F">
        <w:t>Comprobante De Egreso</w:t>
      </w:r>
    </w:p>
    <w:p w14:paraId="423EAF7E" w14:textId="0A09F223" w:rsidR="00777213" w:rsidRDefault="009A616E" w:rsidP="00777213">
      <w:pPr>
        <w:pStyle w:val="NormalWeb"/>
      </w:pPr>
      <w:r w:rsidRPr="003E2C8F">
        <w:t>Recibo De Caja</w:t>
      </w:r>
    </w:p>
    <w:p w14:paraId="64A54E29" w14:textId="77777777" w:rsidR="009A616E" w:rsidRPr="003E2C8F" w:rsidRDefault="009A616E" w:rsidP="009A616E">
      <w:pPr>
        <w:pStyle w:val="NormalWeb"/>
      </w:pPr>
      <w:r w:rsidRPr="003E2C8F">
        <w:t>Nota Crédito</w:t>
      </w:r>
    </w:p>
    <w:p w14:paraId="34B45BA1" w14:textId="77777777" w:rsidR="009A616E" w:rsidRPr="003E2C8F" w:rsidRDefault="009A616E" w:rsidP="009A616E">
      <w:pPr>
        <w:pStyle w:val="NormalWeb"/>
      </w:pPr>
      <w:r w:rsidRPr="003E2C8F">
        <w:t>Nota Débito</w:t>
      </w:r>
    </w:p>
    <w:p w14:paraId="7952481C" w14:textId="5F8BEE6C" w:rsidR="009A616E" w:rsidRPr="003E2C8F" w:rsidRDefault="009A616E" w:rsidP="00777213">
      <w:pPr>
        <w:pStyle w:val="NormalWeb"/>
      </w:pPr>
      <w:r w:rsidRPr="003E2C8F">
        <w:t>Extracto Bancario</w:t>
      </w:r>
    </w:p>
    <w:p w14:paraId="79DF5CB2" w14:textId="621AD42D" w:rsidR="00777213" w:rsidRPr="003E2C8F" w:rsidRDefault="009A616E" w:rsidP="00777213">
      <w:pPr>
        <w:pStyle w:val="NormalWeb"/>
      </w:pPr>
      <w:r w:rsidRPr="003E2C8F">
        <w:t>Nomina</w:t>
      </w:r>
    </w:p>
    <w:p w14:paraId="08F41666" w14:textId="6097F295" w:rsidR="00777213" w:rsidRPr="003E2C8F" w:rsidRDefault="009A616E" w:rsidP="00777213">
      <w:pPr>
        <w:pStyle w:val="NormalWeb"/>
      </w:pPr>
      <w:r w:rsidRPr="003E2C8F">
        <w:t>Planilla De Seguridad Social</w:t>
      </w:r>
    </w:p>
    <w:p w14:paraId="170BF2BE" w14:textId="46BA676F" w:rsidR="00777213" w:rsidRDefault="009A616E" w:rsidP="00777213">
      <w:pPr>
        <w:pStyle w:val="NormalWeb"/>
      </w:pPr>
      <w:r w:rsidRPr="003E2C8F">
        <w:t>Impuestos</w:t>
      </w:r>
    </w:p>
    <w:p w14:paraId="2CF28622" w14:textId="23453CBB" w:rsidR="009A616E" w:rsidRPr="003E2C8F" w:rsidRDefault="009A616E" w:rsidP="00777213">
      <w:pPr>
        <w:pStyle w:val="NormalWeb"/>
      </w:pPr>
      <w:r>
        <w:t>Conclusiones</w:t>
      </w:r>
    </w:p>
    <w:p w14:paraId="6443709D" w14:textId="0A442855" w:rsidR="00777213" w:rsidRPr="003E2C8F" w:rsidRDefault="00777213" w:rsidP="00777213">
      <w:pPr>
        <w:pStyle w:val="NormalWeb"/>
      </w:pPr>
    </w:p>
    <w:p w14:paraId="73CBEA91" w14:textId="77777777" w:rsidR="00777213" w:rsidRPr="003E2C8F" w:rsidRDefault="00777213" w:rsidP="00777213">
      <w:pPr>
        <w:pStyle w:val="NormalWeb"/>
      </w:pPr>
    </w:p>
    <w:p w14:paraId="0C3AC1C3" w14:textId="45281A79" w:rsidR="00777213" w:rsidRPr="003E2C8F" w:rsidRDefault="00777213" w:rsidP="00777213">
      <w:pPr>
        <w:pStyle w:val="NormalWeb"/>
      </w:pPr>
    </w:p>
    <w:p w14:paraId="2E8C7C7C" w14:textId="2FCCA8C3" w:rsidR="00777213" w:rsidRPr="003E2C8F" w:rsidRDefault="00777213" w:rsidP="00777213">
      <w:pPr>
        <w:pStyle w:val="NormalWeb"/>
      </w:pPr>
    </w:p>
    <w:p w14:paraId="59731BA7" w14:textId="2FF8B534" w:rsidR="00777213" w:rsidRPr="003E2C8F" w:rsidRDefault="00777213" w:rsidP="00777213">
      <w:pPr>
        <w:pStyle w:val="NormalWeb"/>
      </w:pPr>
    </w:p>
    <w:p w14:paraId="734C5611" w14:textId="528EC3A2" w:rsidR="00777213" w:rsidRPr="003E2C8F" w:rsidRDefault="00777213" w:rsidP="00777213">
      <w:pPr>
        <w:pStyle w:val="NormalWeb"/>
        <w:rPr>
          <w:b/>
          <w:bCs/>
        </w:rPr>
      </w:pPr>
    </w:p>
    <w:p w14:paraId="322EC3C8" w14:textId="77777777" w:rsidR="003E2C8F" w:rsidRPr="003E2C8F" w:rsidRDefault="003E2C8F" w:rsidP="00777213">
      <w:pPr>
        <w:pStyle w:val="NormalWeb"/>
      </w:pPr>
    </w:p>
    <w:p w14:paraId="20782F23" w14:textId="3DB527E2" w:rsidR="00777213" w:rsidRPr="003E2C8F" w:rsidRDefault="00777213" w:rsidP="00777213">
      <w:pPr>
        <w:pStyle w:val="NormalWeb"/>
      </w:pPr>
    </w:p>
    <w:p w14:paraId="69C7DE98" w14:textId="33B350B9" w:rsidR="00777213" w:rsidRPr="003E2C8F" w:rsidRDefault="00777213" w:rsidP="00777213">
      <w:pPr>
        <w:pStyle w:val="NormalWeb"/>
      </w:pPr>
    </w:p>
    <w:tbl>
      <w:tblPr>
        <w:tblStyle w:val="Tablaconcuadrcula"/>
        <w:tblW w:w="0" w:type="auto"/>
        <w:tblLook w:val="04A0" w:firstRow="1" w:lastRow="0" w:firstColumn="1" w:lastColumn="0" w:noHBand="0" w:noVBand="1"/>
      </w:tblPr>
      <w:tblGrid>
        <w:gridCol w:w="4414"/>
        <w:gridCol w:w="4414"/>
      </w:tblGrid>
      <w:tr w:rsidR="00777213" w:rsidRPr="003E2C8F" w14:paraId="0C2B5B4B" w14:textId="77777777" w:rsidTr="000B6E66">
        <w:tc>
          <w:tcPr>
            <w:tcW w:w="8828" w:type="dxa"/>
            <w:gridSpan w:val="2"/>
          </w:tcPr>
          <w:p w14:paraId="5D8681B8" w14:textId="18D1D5A1" w:rsidR="00777213" w:rsidRPr="003E2C8F" w:rsidRDefault="009A616E" w:rsidP="00A24392">
            <w:pPr>
              <w:jc w:val="center"/>
              <w:rPr>
                <w:rFonts w:ascii="Times New Roman" w:hAnsi="Times New Roman" w:cs="Times New Roman"/>
                <w:b/>
                <w:bCs/>
                <w:sz w:val="24"/>
                <w:szCs w:val="24"/>
              </w:rPr>
            </w:pPr>
            <w:r w:rsidRPr="003E2C8F">
              <w:rPr>
                <w:rFonts w:ascii="Times New Roman" w:hAnsi="Times New Roman" w:cs="Times New Roman"/>
                <w:b/>
                <w:bCs/>
                <w:sz w:val="24"/>
                <w:szCs w:val="24"/>
              </w:rPr>
              <w:lastRenderedPageBreak/>
              <w:t>Buenas Prácticas Contables Y Tributarias Para Personas Jurídicas</w:t>
            </w:r>
          </w:p>
        </w:tc>
      </w:tr>
      <w:tr w:rsidR="00777213" w:rsidRPr="003E2C8F" w14:paraId="5AE103AB" w14:textId="77777777" w:rsidTr="009A616E">
        <w:trPr>
          <w:trHeight w:val="428"/>
        </w:trPr>
        <w:tc>
          <w:tcPr>
            <w:tcW w:w="4414" w:type="dxa"/>
          </w:tcPr>
          <w:p w14:paraId="765A11DA" w14:textId="41F27D4F" w:rsidR="00777213" w:rsidRPr="003E2C8F" w:rsidRDefault="009A616E" w:rsidP="00777213">
            <w:pPr>
              <w:pStyle w:val="NormalWeb"/>
              <w:rPr>
                <w:b/>
                <w:bCs/>
              </w:rPr>
            </w:pPr>
            <w:r w:rsidRPr="003E2C8F">
              <w:rPr>
                <w:b/>
                <w:bCs/>
              </w:rPr>
              <w:t>Concepto Contable</w:t>
            </w:r>
          </w:p>
        </w:tc>
        <w:tc>
          <w:tcPr>
            <w:tcW w:w="4414" w:type="dxa"/>
          </w:tcPr>
          <w:p w14:paraId="786BCE94" w14:textId="30731773" w:rsidR="00777213" w:rsidRPr="003E2C8F" w:rsidRDefault="009A616E" w:rsidP="00777213">
            <w:pPr>
              <w:pStyle w:val="NormalWeb"/>
              <w:rPr>
                <w:b/>
                <w:bCs/>
              </w:rPr>
            </w:pPr>
            <w:r w:rsidRPr="003E2C8F">
              <w:rPr>
                <w:b/>
                <w:bCs/>
              </w:rPr>
              <w:t>Definición</w:t>
            </w:r>
          </w:p>
        </w:tc>
      </w:tr>
      <w:tr w:rsidR="00777213" w:rsidRPr="003E2C8F" w14:paraId="3F080F31" w14:textId="77777777" w:rsidTr="00777213">
        <w:tc>
          <w:tcPr>
            <w:tcW w:w="4414" w:type="dxa"/>
          </w:tcPr>
          <w:p w14:paraId="18FC8F1D" w14:textId="27531125" w:rsidR="00777213" w:rsidRPr="003E2C8F" w:rsidRDefault="009A616E" w:rsidP="00777213">
            <w:pPr>
              <w:pStyle w:val="NormalWeb"/>
            </w:pPr>
            <w:r w:rsidRPr="003E2C8F">
              <w:rPr>
                <w:rStyle w:val="oypena"/>
                <w:color w:val="222525"/>
              </w:rPr>
              <w:t>Persona Jurídica</w:t>
            </w:r>
          </w:p>
        </w:tc>
        <w:tc>
          <w:tcPr>
            <w:tcW w:w="4414" w:type="dxa"/>
          </w:tcPr>
          <w:p w14:paraId="2C0B0D40" w14:textId="6471251D" w:rsidR="00777213" w:rsidRPr="003E2C8F" w:rsidRDefault="00A24392" w:rsidP="00777213">
            <w:pPr>
              <w:pStyle w:val="NormalWeb"/>
            </w:pPr>
            <w:r w:rsidRPr="003E2C8F">
              <w:rPr>
                <w:rStyle w:val="oypena"/>
                <w:color w:val="222525"/>
              </w:rPr>
              <w:t>Una persona jurídica es una organización o grupo de personas naturales, a la que la ley reconoce personalidad independiente y diferenciada de la de cada uno de sus miembros o integrantes; capaces de ejercer derechos y contraer obligaciones, siendo representadas judicial y extrajudicialmente.</w:t>
            </w:r>
          </w:p>
        </w:tc>
      </w:tr>
    </w:tbl>
    <w:p w14:paraId="69B76561" w14:textId="4A686208" w:rsidR="00A24392" w:rsidRPr="003E2C8F" w:rsidRDefault="00A24392" w:rsidP="00777213">
      <w:pPr>
        <w:pStyle w:val="NormalWeb"/>
      </w:pPr>
    </w:p>
    <w:p w14:paraId="2185B535" w14:textId="77777777" w:rsidR="00A24392" w:rsidRPr="003E2C8F" w:rsidRDefault="00A24392" w:rsidP="00777213">
      <w:pPr>
        <w:pStyle w:val="NormalWeb"/>
      </w:pPr>
    </w:p>
    <w:tbl>
      <w:tblPr>
        <w:tblStyle w:val="Tablaconcuadrcula"/>
        <w:tblW w:w="8931" w:type="dxa"/>
        <w:tblInd w:w="-5" w:type="dxa"/>
        <w:tblLook w:val="04A0" w:firstRow="1" w:lastRow="0" w:firstColumn="1" w:lastColumn="0" w:noHBand="0" w:noVBand="1"/>
      </w:tblPr>
      <w:tblGrid>
        <w:gridCol w:w="8931"/>
      </w:tblGrid>
      <w:tr w:rsidR="00A24392" w:rsidRPr="003E2C8F" w14:paraId="0651DFD2" w14:textId="77777777" w:rsidTr="009A616E">
        <w:tc>
          <w:tcPr>
            <w:tcW w:w="8931" w:type="dxa"/>
          </w:tcPr>
          <w:p w14:paraId="052C0F41" w14:textId="0F93A18D" w:rsidR="00A24392" w:rsidRPr="003E2C8F" w:rsidRDefault="009A616E" w:rsidP="00777213">
            <w:pPr>
              <w:jc w:val="center"/>
              <w:rPr>
                <w:rFonts w:ascii="Times New Roman" w:hAnsi="Times New Roman" w:cs="Times New Roman"/>
                <w:b/>
                <w:bCs/>
                <w:sz w:val="24"/>
                <w:szCs w:val="24"/>
              </w:rPr>
            </w:pPr>
            <w:r w:rsidRPr="003E2C8F">
              <w:rPr>
                <w:rStyle w:val="oypena"/>
                <w:rFonts w:ascii="Times New Roman" w:hAnsi="Times New Roman" w:cs="Times New Roman"/>
                <w:b/>
                <w:bCs/>
                <w:color w:val="222525"/>
                <w:sz w:val="24"/>
                <w:szCs w:val="24"/>
              </w:rPr>
              <w:t xml:space="preserve">Clasificación De Empresas Jurídicas </w:t>
            </w:r>
          </w:p>
        </w:tc>
      </w:tr>
      <w:tr w:rsidR="00A24392" w:rsidRPr="003E2C8F" w14:paraId="54010A2A" w14:textId="77777777" w:rsidTr="009A616E">
        <w:tc>
          <w:tcPr>
            <w:tcW w:w="8931" w:type="dxa"/>
          </w:tcPr>
          <w:p w14:paraId="0E043F67" w14:textId="67C9A628" w:rsidR="00A24392" w:rsidRPr="003E2C8F" w:rsidRDefault="00A24392" w:rsidP="00A24392">
            <w:pPr>
              <w:rPr>
                <w:rFonts w:ascii="Times New Roman" w:hAnsi="Times New Roman" w:cs="Times New Roman"/>
                <w:b/>
                <w:bCs/>
                <w:sz w:val="24"/>
                <w:szCs w:val="24"/>
              </w:rPr>
            </w:pPr>
            <w:r w:rsidRPr="003E2C8F">
              <w:rPr>
                <w:rStyle w:val="oypena"/>
                <w:rFonts w:ascii="Times New Roman" w:hAnsi="Times New Roman" w:cs="Times New Roman"/>
                <w:color w:val="222525"/>
                <w:sz w:val="24"/>
                <w:szCs w:val="24"/>
              </w:rPr>
              <w:t>Sociedad por acciones simplificadas (SAS).</w:t>
            </w:r>
          </w:p>
        </w:tc>
      </w:tr>
      <w:tr w:rsidR="00A24392" w:rsidRPr="003E2C8F" w14:paraId="7884D270" w14:textId="77777777" w:rsidTr="009A616E">
        <w:tc>
          <w:tcPr>
            <w:tcW w:w="8931" w:type="dxa"/>
          </w:tcPr>
          <w:p w14:paraId="46EFCC7E" w14:textId="26D1EED9" w:rsidR="00A24392" w:rsidRPr="003E2C8F" w:rsidRDefault="00A24392" w:rsidP="00A24392">
            <w:pPr>
              <w:rPr>
                <w:rFonts w:ascii="Times New Roman" w:hAnsi="Times New Roman" w:cs="Times New Roman"/>
                <w:b/>
                <w:bCs/>
                <w:sz w:val="24"/>
                <w:szCs w:val="24"/>
              </w:rPr>
            </w:pPr>
            <w:r w:rsidRPr="003E2C8F">
              <w:rPr>
                <w:rStyle w:val="oypena"/>
                <w:rFonts w:ascii="Times New Roman" w:hAnsi="Times New Roman" w:cs="Times New Roman"/>
                <w:color w:val="222525"/>
                <w:sz w:val="24"/>
                <w:szCs w:val="24"/>
              </w:rPr>
              <w:t>Sociedad limitada.</w:t>
            </w:r>
          </w:p>
        </w:tc>
      </w:tr>
      <w:tr w:rsidR="00A24392" w:rsidRPr="003E2C8F" w14:paraId="3F7935C3" w14:textId="77777777" w:rsidTr="009A616E">
        <w:tc>
          <w:tcPr>
            <w:tcW w:w="8931" w:type="dxa"/>
          </w:tcPr>
          <w:p w14:paraId="1A8A1CA2" w14:textId="7BF7BC4D" w:rsidR="00A24392" w:rsidRPr="003E2C8F" w:rsidRDefault="00A24392" w:rsidP="00A24392">
            <w:pPr>
              <w:rPr>
                <w:rFonts w:ascii="Times New Roman" w:hAnsi="Times New Roman" w:cs="Times New Roman"/>
                <w:b/>
                <w:bCs/>
                <w:sz w:val="24"/>
                <w:szCs w:val="24"/>
              </w:rPr>
            </w:pPr>
            <w:r w:rsidRPr="003E2C8F">
              <w:rPr>
                <w:rStyle w:val="oypena"/>
                <w:rFonts w:ascii="Times New Roman" w:hAnsi="Times New Roman" w:cs="Times New Roman"/>
                <w:color w:val="222525"/>
                <w:sz w:val="24"/>
                <w:szCs w:val="24"/>
              </w:rPr>
              <w:t>Empresa unipersonal.</w:t>
            </w:r>
          </w:p>
        </w:tc>
      </w:tr>
      <w:tr w:rsidR="00A24392" w:rsidRPr="003E2C8F" w14:paraId="73291451" w14:textId="77777777" w:rsidTr="009A616E">
        <w:tc>
          <w:tcPr>
            <w:tcW w:w="8931" w:type="dxa"/>
          </w:tcPr>
          <w:p w14:paraId="0AC643F0" w14:textId="04EF19D0" w:rsidR="00A24392" w:rsidRPr="003E2C8F" w:rsidRDefault="00A24392" w:rsidP="00A24392">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Sociedad anónima.</w:t>
            </w:r>
          </w:p>
        </w:tc>
      </w:tr>
      <w:tr w:rsidR="00A24392" w:rsidRPr="003E2C8F" w14:paraId="2ECBAB59" w14:textId="77777777" w:rsidTr="009A616E">
        <w:tc>
          <w:tcPr>
            <w:tcW w:w="8931" w:type="dxa"/>
          </w:tcPr>
          <w:p w14:paraId="079308F7" w14:textId="5E418D98" w:rsidR="00A24392" w:rsidRPr="003E2C8F" w:rsidRDefault="00A24392" w:rsidP="00A24392">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Sociedad colectiva.</w:t>
            </w:r>
          </w:p>
        </w:tc>
      </w:tr>
      <w:tr w:rsidR="00A24392" w:rsidRPr="003E2C8F" w14:paraId="6ED3D46C" w14:textId="77777777" w:rsidTr="009A616E">
        <w:tc>
          <w:tcPr>
            <w:tcW w:w="8931" w:type="dxa"/>
          </w:tcPr>
          <w:p w14:paraId="5D4302EB" w14:textId="73FBDDC1" w:rsidR="00A24392" w:rsidRPr="003E2C8F" w:rsidRDefault="00A24392" w:rsidP="00A24392">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Sociedad comandita simple.</w:t>
            </w:r>
          </w:p>
        </w:tc>
      </w:tr>
      <w:tr w:rsidR="00A24392" w:rsidRPr="003E2C8F" w14:paraId="09527826" w14:textId="77777777" w:rsidTr="009A616E">
        <w:tc>
          <w:tcPr>
            <w:tcW w:w="8931" w:type="dxa"/>
          </w:tcPr>
          <w:p w14:paraId="159ED4B2" w14:textId="0BE092E8" w:rsidR="00A24392" w:rsidRPr="003E2C8F" w:rsidRDefault="00A24392" w:rsidP="00A24392">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Sociedad comandita por acciones.</w:t>
            </w:r>
          </w:p>
        </w:tc>
      </w:tr>
      <w:tr w:rsidR="00A24392" w:rsidRPr="003E2C8F" w14:paraId="17C84E97" w14:textId="77777777" w:rsidTr="009A616E">
        <w:tc>
          <w:tcPr>
            <w:tcW w:w="8931" w:type="dxa"/>
          </w:tcPr>
          <w:p w14:paraId="148D9CE2" w14:textId="28908C4C" w:rsidR="00A24392" w:rsidRPr="003E2C8F" w:rsidRDefault="00A24392" w:rsidP="00A24392">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Empresa asociativa de trabajo.</w:t>
            </w:r>
          </w:p>
        </w:tc>
      </w:tr>
    </w:tbl>
    <w:p w14:paraId="26E938FD" w14:textId="5C3C0AF7" w:rsidR="00A24392" w:rsidRPr="003E2C8F" w:rsidRDefault="00A24392" w:rsidP="00777213">
      <w:pPr>
        <w:jc w:val="center"/>
        <w:rPr>
          <w:rFonts w:ascii="Times New Roman" w:hAnsi="Times New Roman" w:cs="Times New Roman"/>
          <w:b/>
          <w:bCs/>
          <w:sz w:val="24"/>
          <w:szCs w:val="24"/>
        </w:rPr>
      </w:pPr>
    </w:p>
    <w:p w14:paraId="067D8365" w14:textId="77777777" w:rsidR="00A24392" w:rsidRPr="003E2C8F" w:rsidRDefault="00A24392" w:rsidP="00777213">
      <w:pPr>
        <w:jc w:val="center"/>
        <w:rPr>
          <w:rFonts w:ascii="Times New Roman" w:hAnsi="Times New Roman" w:cs="Times New Roman"/>
          <w:b/>
          <w:bCs/>
          <w:sz w:val="24"/>
          <w:szCs w:val="24"/>
        </w:rPr>
      </w:pPr>
    </w:p>
    <w:p w14:paraId="500BDDB9" w14:textId="77777777" w:rsidR="00A24392" w:rsidRPr="003E2C8F" w:rsidRDefault="00A24392" w:rsidP="00777213">
      <w:pPr>
        <w:jc w:val="center"/>
        <w:rPr>
          <w:rFonts w:ascii="Times New Roman" w:hAnsi="Times New Roman" w:cs="Times New Roman"/>
          <w:b/>
          <w:bCs/>
          <w:sz w:val="24"/>
          <w:szCs w:val="24"/>
        </w:rPr>
      </w:pPr>
    </w:p>
    <w:tbl>
      <w:tblPr>
        <w:tblStyle w:val="Tablaconcuadrcula"/>
        <w:tblW w:w="9072" w:type="dxa"/>
        <w:tblInd w:w="-5" w:type="dxa"/>
        <w:tblLook w:val="04A0" w:firstRow="1" w:lastRow="0" w:firstColumn="1" w:lastColumn="0" w:noHBand="0" w:noVBand="1"/>
      </w:tblPr>
      <w:tblGrid>
        <w:gridCol w:w="2552"/>
        <w:gridCol w:w="6520"/>
      </w:tblGrid>
      <w:tr w:rsidR="00A24392" w:rsidRPr="003E2C8F" w14:paraId="0A23693B" w14:textId="77777777" w:rsidTr="009A616E">
        <w:tc>
          <w:tcPr>
            <w:tcW w:w="9072" w:type="dxa"/>
            <w:gridSpan w:val="2"/>
          </w:tcPr>
          <w:p w14:paraId="03DE81BA" w14:textId="1E3A1BD1" w:rsidR="00A24392" w:rsidRPr="003E2C8F" w:rsidRDefault="009A616E" w:rsidP="000B6E66">
            <w:pPr>
              <w:jc w:val="center"/>
              <w:rPr>
                <w:rFonts w:ascii="Times New Roman" w:hAnsi="Times New Roman" w:cs="Times New Roman"/>
                <w:b/>
                <w:bCs/>
                <w:sz w:val="24"/>
                <w:szCs w:val="24"/>
              </w:rPr>
            </w:pPr>
            <w:r w:rsidRPr="003E2C8F">
              <w:rPr>
                <w:rStyle w:val="oypena"/>
                <w:rFonts w:ascii="Times New Roman" w:hAnsi="Times New Roman" w:cs="Times New Roman"/>
                <w:b/>
                <w:bCs/>
                <w:color w:val="222525"/>
                <w:sz w:val="24"/>
                <w:szCs w:val="24"/>
              </w:rPr>
              <w:t>Documentos Necesarios Para Registrarse Como Persona Jurídica</w:t>
            </w:r>
          </w:p>
        </w:tc>
      </w:tr>
      <w:tr w:rsidR="00A24392" w:rsidRPr="003E2C8F" w14:paraId="174CBE40" w14:textId="77777777" w:rsidTr="009A616E">
        <w:tc>
          <w:tcPr>
            <w:tcW w:w="2552" w:type="dxa"/>
          </w:tcPr>
          <w:p w14:paraId="092AE3AA" w14:textId="48F34A43" w:rsidR="00A24392" w:rsidRPr="003E2C8F" w:rsidRDefault="009A616E"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Paso 1</w:t>
            </w:r>
          </w:p>
        </w:tc>
        <w:tc>
          <w:tcPr>
            <w:tcW w:w="6520" w:type="dxa"/>
          </w:tcPr>
          <w:p w14:paraId="0B88B9CE" w14:textId="0BC7C05A" w:rsidR="00A24392" w:rsidRPr="003E2C8F" w:rsidRDefault="00A24392" w:rsidP="000B6E66">
            <w:pPr>
              <w:rPr>
                <w:rFonts w:ascii="Times New Roman" w:hAnsi="Times New Roman" w:cs="Times New Roman"/>
                <w:b/>
                <w:bCs/>
                <w:sz w:val="24"/>
                <w:szCs w:val="24"/>
              </w:rPr>
            </w:pPr>
            <w:r w:rsidRPr="003E2C8F">
              <w:rPr>
                <w:rStyle w:val="oypena"/>
                <w:rFonts w:ascii="Times New Roman" w:hAnsi="Times New Roman" w:cs="Times New Roman"/>
                <w:color w:val="222525"/>
                <w:sz w:val="24"/>
                <w:szCs w:val="24"/>
              </w:rPr>
              <w:t>Presentar el original del documento de identidad.</w:t>
            </w:r>
          </w:p>
        </w:tc>
      </w:tr>
      <w:tr w:rsidR="00A24392" w:rsidRPr="003E2C8F" w14:paraId="75AB0DEA" w14:textId="77777777" w:rsidTr="009A616E">
        <w:tc>
          <w:tcPr>
            <w:tcW w:w="2552" w:type="dxa"/>
          </w:tcPr>
          <w:p w14:paraId="5C32A3FE" w14:textId="74875180" w:rsidR="00A24392" w:rsidRPr="003E2C8F" w:rsidRDefault="009A616E"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Paso 2</w:t>
            </w:r>
          </w:p>
        </w:tc>
        <w:tc>
          <w:tcPr>
            <w:tcW w:w="6520" w:type="dxa"/>
          </w:tcPr>
          <w:p w14:paraId="762B4961" w14:textId="4D6CA63F" w:rsidR="00A24392" w:rsidRPr="003E2C8F" w:rsidRDefault="00A24392" w:rsidP="000B6E66">
            <w:pPr>
              <w:rPr>
                <w:rFonts w:ascii="Times New Roman" w:hAnsi="Times New Roman" w:cs="Times New Roman"/>
                <w:b/>
                <w:bCs/>
                <w:sz w:val="24"/>
                <w:szCs w:val="24"/>
              </w:rPr>
            </w:pPr>
            <w:r w:rsidRPr="003E2C8F">
              <w:rPr>
                <w:rStyle w:val="oypena"/>
                <w:rFonts w:ascii="Times New Roman" w:hAnsi="Times New Roman" w:cs="Times New Roman"/>
                <w:color w:val="222525"/>
                <w:sz w:val="24"/>
                <w:szCs w:val="24"/>
              </w:rPr>
              <w:t>Hacer el formato carta de responsabilidades para persona jurídicas.</w:t>
            </w:r>
          </w:p>
        </w:tc>
      </w:tr>
      <w:tr w:rsidR="00A24392" w:rsidRPr="003E2C8F" w14:paraId="7A2E6B6F" w14:textId="77777777" w:rsidTr="009A616E">
        <w:tc>
          <w:tcPr>
            <w:tcW w:w="2552" w:type="dxa"/>
          </w:tcPr>
          <w:p w14:paraId="6FB29834" w14:textId="0CB8C82E" w:rsidR="00A24392" w:rsidRPr="003E2C8F" w:rsidRDefault="009A616E"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Paso 4</w:t>
            </w:r>
          </w:p>
        </w:tc>
        <w:tc>
          <w:tcPr>
            <w:tcW w:w="6520" w:type="dxa"/>
          </w:tcPr>
          <w:p w14:paraId="3E41B7A1" w14:textId="1DCA29CE" w:rsidR="00A24392" w:rsidRPr="003E2C8F" w:rsidRDefault="00A24392" w:rsidP="000B6E66">
            <w:pPr>
              <w:rPr>
                <w:rFonts w:ascii="Times New Roman" w:hAnsi="Times New Roman" w:cs="Times New Roman"/>
                <w:b/>
                <w:bCs/>
                <w:sz w:val="24"/>
                <w:szCs w:val="24"/>
              </w:rPr>
            </w:pPr>
            <w:r w:rsidRPr="003E2C8F">
              <w:rPr>
                <w:rStyle w:val="oypena"/>
                <w:rFonts w:ascii="Times New Roman" w:hAnsi="Times New Roman" w:cs="Times New Roman"/>
                <w:color w:val="222525"/>
                <w:sz w:val="24"/>
                <w:szCs w:val="24"/>
              </w:rPr>
              <w:t>Llenar los formularios disponibles en las sedes de la Cámara de Comercio de su ciudad.</w:t>
            </w:r>
          </w:p>
        </w:tc>
      </w:tr>
      <w:tr w:rsidR="00A24392" w:rsidRPr="003E2C8F" w14:paraId="624B1668" w14:textId="77777777" w:rsidTr="009A616E">
        <w:tc>
          <w:tcPr>
            <w:tcW w:w="2552" w:type="dxa"/>
          </w:tcPr>
          <w:p w14:paraId="7A79E0C2" w14:textId="7CDDC7D1" w:rsidR="00A24392" w:rsidRPr="003E2C8F" w:rsidRDefault="009A616E"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Paso 5</w:t>
            </w:r>
          </w:p>
        </w:tc>
        <w:tc>
          <w:tcPr>
            <w:tcW w:w="6520" w:type="dxa"/>
          </w:tcPr>
          <w:p w14:paraId="61DC7A42" w14:textId="3185F0F6" w:rsidR="00A24392" w:rsidRPr="003E2C8F" w:rsidRDefault="00A24392" w:rsidP="000B6E66">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Formulario Registro Único Empresarial y Social (RUES).</w:t>
            </w:r>
          </w:p>
        </w:tc>
      </w:tr>
    </w:tbl>
    <w:p w14:paraId="6C82016E" w14:textId="428BFAAC" w:rsidR="00A24392" w:rsidRPr="003E2C8F" w:rsidRDefault="00A24392" w:rsidP="00777213">
      <w:pPr>
        <w:jc w:val="center"/>
        <w:rPr>
          <w:rFonts w:ascii="Times New Roman" w:hAnsi="Times New Roman" w:cs="Times New Roman"/>
          <w:b/>
          <w:bCs/>
          <w:sz w:val="24"/>
          <w:szCs w:val="24"/>
        </w:rPr>
      </w:pPr>
    </w:p>
    <w:p w14:paraId="0F1C6E48" w14:textId="50BF72CF" w:rsidR="00A24392" w:rsidRPr="003E2C8F" w:rsidRDefault="00A24392" w:rsidP="00777213">
      <w:pPr>
        <w:jc w:val="center"/>
        <w:rPr>
          <w:rFonts w:ascii="Times New Roman" w:hAnsi="Times New Roman" w:cs="Times New Roman"/>
          <w:sz w:val="24"/>
          <w:szCs w:val="24"/>
        </w:rPr>
      </w:pPr>
    </w:p>
    <w:p w14:paraId="5BA440F2" w14:textId="475C6446" w:rsidR="00A24392" w:rsidRPr="003E2C8F" w:rsidRDefault="00A24392" w:rsidP="00777213">
      <w:pPr>
        <w:jc w:val="center"/>
        <w:rPr>
          <w:rFonts w:ascii="Times New Roman" w:hAnsi="Times New Roman" w:cs="Times New Roman"/>
          <w:sz w:val="24"/>
          <w:szCs w:val="24"/>
        </w:rPr>
      </w:pPr>
    </w:p>
    <w:p w14:paraId="0149116C" w14:textId="2185861A" w:rsidR="00A24392" w:rsidRPr="003E2C8F" w:rsidRDefault="00A24392" w:rsidP="00777213">
      <w:pPr>
        <w:jc w:val="center"/>
        <w:rPr>
          <w:rFonts w:ascii="Times New Roman" w:hAnsi="Times New Roman" w:cs="Times New Roman"/>
          <w:sz w:val="24"/>
          <w:szCs w:val="24"/>
        </w:rPr>
      </w:pPr>
    </w:p>
    <w:p w14:paraId="1A7650BD" w14:textId="77777777" w:rsidR="00A24392" w:rsidRPr="003E2C8F" w:rsidRDefault="00A24392" w:rsidP="00777213">
      <w:pPr>
        <w:jc w:val="center"/>
        <w:rPr>
          <w:rFonts w:ascii="Times New Roman" w:hAnsi="Times New Roman" w:cs="Times New Roman"/>
          <w:sz w:val="24"/>
          <w:szCs w:val="24"/>
        </w:rPr>
      </w:pPr>
    </w:p>
    <w:p w14:paraId="61EC817A" w14:textId="77777777" w:rsidR="00A24392" w:rsidRPr="003E2C8F" w:rsidRDefault="00A24392" w:rsidP="00777213">
      <w:pPr>
        <w:jc w:val="center"/>
        <w:rPr>
          <w:rFonts w:ascii="Times New Roman" w:hAnsi="Times New Roman" w:cs="Times New Roman"/>
          <w:b/>
          <w:bCs/>
          <w:sz w:val="24"/>
          <w:szCs w:val="24"/>
        </w:rPr>
      </w:pPr>
    </w:p>
    <w:tbl>
      <w:tblPr>
        <w:tblStyle w:val="Tablaconcuadrcula"/>
        <w:tblpPr w:leftFromText="141" w:rightFromText="141" w:horzAnchor="margin" w:tblpXSpec="center" w:tblpY="-315"/>
        <w:tblW w:w="10768" w:type="dxa"/>
        <w:tblLook w:val="04A0" w:firstRow="1" w:lastRow="0" w:firstColumn="1" w:lastColumn="0" w:noHBand="0" w:noVBand="1"/>
      </w:tblPr>
      <w:tblGrid>
        <w:gridCol w:w="846"/>
        <w:gridCol w:w="1701"/>
        <w:gridCol w:w="8221"/>
      </w:tblGrid>
      <w:tr w:rsidR="003E2C8F" w:rsidRPr="003E2C8F" w14:paraId="518CC92D" w14:textId="77777777" w:rsidTr="00663B96">
        <w:tc>
          <w:tcPr>
            <w:tcW w:w="10768" w:type="dxa"/>
            <w:gridSpan w:val="3"/>
          </w:tcPr>
          <w:p w14:paraId="3BB2B314" w14:textId="6D47A573" w:rsidR="003E2C8F" w:rsidRPr="003E2C8F" w:rsidRDefault="009A616E" w:rsidP="003E2C8F">
            <w:pPr>
              <w:jc w:val="center"/>
              <w:rPr>
                <w:rFonts w:ascii="Times New Roman" w:hAnsi="Times New Roman" w:cs="Times New Roman"/>
                <w:b/>
                <w:bCs/>
                <w:sz w:val="24"/>
                <w:szCs w:val="24"/>
              </w:rPr>
            </w:pPr>
            <w:r w:rsidRPr="003E2C8F">
              <w:rPr>
                <w:rStyle w:val="oypena"/>
                <w:rFonts w:ascii="Times New Roman" w:hAnsi="Times New Roman" w:cs="Times New Roman"/>
                <w:b/>
                <w:bCs/>
                <w:color w:val="222525"/>
                <w:sz w:val="24"/>
                <w:szCs w:val="24"/>
              </w:rPr>
              <w:lastRenderedPageBreak/>
              <w:t>Concepto Contable</w:t>
            </w:r>
          </w:p>
        </w:tc>
      </w:tr>
      <w:tr w:rsidR="003E2C8F" w:rsidRPr="003E2C8F" w14:paraId="060BD616" w14:textId="77777777" w:rsidTr="001D197B">
        <w:tc>
          <w:tcPr>
            <w:tcW w:w="846" w:type="dxa"/>
          </w:tcPr>
          <w:p w14:paraId="013D59EA" w14:textId="3C890762" w:rsidR="003E2C8F" w:rsidRPr="003E2C8F" w:rsidRDefault="003E2C8F" w:rsidP="003E2C8F">
            <w:pPr>
              <w:jc w:val="cente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No</w:t>
            </w:r>
            <w:r w:rsidR="009A616E" w:rsidRPr="003E2C8F">
              <w:rPr>
                <w:rStyle w:val="oypena"/>
                <w:rFonts w:ascii="Times New Roman" w:hAnsi="Times New Roman" w:cs="Times New Roman"/>
                <w:b/>
                <w:bCs/>
                <w:color w:val="222525"/>
                <w:sz w:val="24"/>
                <w:szCs w:val="24"/>
              </w:rPr>
              <w:t>.</w:t>
            </w:r>
          </w:p>
        </w:tc>
        <w:tc>
          <w:tcPr>
            <w:tcW w:w="1701" w:type="dxa"/>
          </w:tcPr>
          <w:p w14:paraId="210EA50E" w14:textId="2D17B311" w:rsidR="003E2C8F" w:rsidRPr="003E2C8F" w:rsidRDefault="003E2C8F" w:rsidP="003E2C8F">
            <w:pPr>
              <w:jc w:val="cente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CUENTA</w:t>
            </w:r>
          </w:p>
        </w:tc>
        <w:tc>
          <w:tcPr>
            <w:tcW w:w="8221" w:type="dxa"/>
          </w:tcPr>
          <w:p w14:paraId="49DEDE88" w14:textId="741691A7" w:rsidR="003E2C8F" w:rsidRPr="003E2C8F" w:rsidRDefault="009A616E" w:rsidP="003E2C8F">
            <w:pPr>
              <w:jc w:val="center"/>
              <w:rPr>
                <w:rFonts w:ascii="Times New Roman" w:hAnsi="Times New Roman" w:cs="Times New Roman"/>
                <w:b/>
                <w:bCs/>
                <w:sz w:val="24"/>
                <w:szCs w:val="24"/>
              </w:rPr>
            </w:pPr>
            <w:r w:rsidRPr="003E2C8F">
              <w:rPr>
                <w:rStyle w:val="oypena"/>
                <w:rFonts w:ascii="Times New Roman" w:hAnsi="Times New Roman" w:cs="Times New Roman"/>
                <w:b/>
                <w:bCs/>
                <w:color w:val="222525"/>
                <w:sz w:val="24"/>
                <w:szCs w:val="24"/>
              </w:rPr>
              <w:t>Definición</w:t>
            </w:r>
          </w:p>
        </w:tc>
      </w:tr>
      <w:tr w:rsidR="003E2C8F" w:rsidRPr="003E2C8F" w14:paraId="6BE42B9E" w14:textId="77777777" w:rsidTr="001D197B">
        <w:tc>
          <w:tcPr>
            <w:tcW w:w="846" w:type="dxa"/>
          </w:tcPr>
          <w:p w14:paraId="3A639EE6" w14:textId="68C42DAE" w:rsidR="003E2C8F" w:rsidRPr="003E2C8F" w:rsidRDefault="003E2C8F"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1.</w:t>
            </w:r>
          </w:p>
        </w:tc>
        <w:tc>
          <w:tcPr>
            <w:tcW w:w="1701" w:type="dxa"/>
          </w:tcPr>
          <w:p w14:paraId="0F20B2D5" w14:textId="4F3E1752" w:rsidR="003E2C8F" w:rsidRPr="003E2C8F" w:rsidRDefault="009A616E"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Activo</w:t>
            </w:r>
          </w:p>
        </w:tc>
        <w:tc>
          <w:tcPr>
            <w:tcW w:w="8221" w:type="dxa"/>
          </w:tcPr>
          <w:p w14:paraId="747948A1" w14:textId="7448A986" w:rsidR="003E2C8F" w:rsidRPr="003E2C8F" w:rsidRDefault="003E2C8F" w:rsidP="003E2C8F">
            <w:pPr>
              <w:rPr>
                <w:rFonts w:ascii="Times New Roman" w:hAnsi="Times New Roman" w:cs="Times New Roman"/>
                <w:b/>
                <w:bCs/>
                <w:sz w:val="24"/>
                <w:szCs w:val="24"/>
              </w:rPr>
            </w:pPr>
            <w:r w:rsidRPr="003E2C8F">
              <w:rPr>
                <w:rStyle w:val="oypena"/>
                <w:rFonts w:ascii="Times New Roman" w:hAnsi="Times New Roman" w:cs="Times New Roman"/>
                <w:color w:val="222525"/>
                <w:sz w:val="24"/>
                <w:szCs w:val="24"/>
              </w:rPr>
              <w:t>Es un recurso económico propiedad de una empresa que tiene un valor monetario y se espera que proporcione beneficios económicos futuros. Los activos pueden ser de naturaleza tangible, como edificios, maquinaria y efectivo, o intangible, como patentes, marcas registradas y derechos de autor. Estos activos se registran en el balance general de la empresa y se dividen generalmente en activos corrientes (aquellos que se espera que se conviertan en efectivo en un año o menos) y activos no corrientes (aquellos que se mantienen a largo plazo y no se espera que se conviertan en efectivo en el corto plazo).</w:t>
            </w:r>
          </w:p>
        </w:tc>
      </w:tr>
      <w:tr w:rsidR="003E2C8F" w:rsidRPr="003E2C8F" w14:paraId="6EEFAA25" w14:textId="77777777" w:rsidTr="001D197B">
        <w:tc>
          <w:tcPr>
            <w:tcW w:w="846" w:type="dxa"/>
          </w:tcPr>
          <w:p w14:paraId="4459A00E" w14:textId="3125C76C" w:rsidR="003E2C8F" w:rsidRPr="003E2C8F" w:rsidRDefault="003E2C8F"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2.</w:t>
            </w:r>
          </w:p>
        </w:tc>
        <w:tc>
          <w:tcPr>
            <w:tcW w:w="1701" w:type="dxa"/>
          </w:tcPr>
          <w:p w14:paraId="2B6A323A" w14:textId="67B7C6B3" w:rsidR="003E2C8F" w:rsidRPr="003E2C8F" w:rsidRDefault="009A616E"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Pasivo</w:t>
            </w:r>
          </w:p>
        </w:tc>
        <w:tc>
          <w:tcPr>
            <w:tcW w:w="8221" w:type="dxa"/>
          </w:tcPr>
          <w:p w14:paraId="2415AF38" w14:textId="7138C0C6" w:rsidR="003E2C8F" w:rsidRPr="003E2C8F" w:rsidRDefault="003E2C8F" w:rsidP="003E2C8F">
            <w:pPr>
              <w:rPr>
                <w:rFonts w:ascii="Times New Roman" w:hAnsi="Times New Roman" w:cs="Times New Roman"/>
                <w:b/>
                <w:bCs/>
                <w:sz w:val="24"/>
                <w:szCs w:val="24"/>
              </w:rPr>
            </w:pPr>
            <w:r w:rsidRPr="003E2C8F">
              <w:rPr>
                <w:rStyle w:val="oypena"/>
                <w:rFonts w:ascii="Times New Roman" w:hAnsi="Times New Roman" w:cs="Times New Roman"/>
                <w:color w:val="222525"/>
                <w:sz w:val="24"/>
                <w:szCs w:val="24"/>
              </w:rPr>
              <w:t>Se refiere a las obligaciones financieras o deudas que una empresa debe a terceros, y que se espera que la empresa pague en el futuro. Los pasivos representan las fuentes de financiamiento de la empresa, es decir, de dónde proviene el dinero que se utiliza para adquirir activos o financiar las operaciones. Pasivos corrientes: Son pasivos que se espera que se liquiden en un plazo corto, generalmente dentro de un año y los pasivos no corrientes son conocidos como pasivos a largo plazo, estos son pasivos que no se espera que se liquiden en el corto plazo, generalmente en un plazo superior a un año.</w:t>
            </w:r>
          </w:p>
        </w:tc>
      </w:tr>
      <w:tr w:rsidR="003E2C8F" w:rsidRPr="003E2C8F" w14:paraId="43B9AFD3" w14:textId="77777777" w:rsidTr="001D197B">
        <w:tc>
          <w:tcPr>
            <w:tcW w:w="846" w:type="dxa"/>
          </w:tcPr>
          <w:p w14:paraId="5E33D251" w14:textId="6B18FA8C" w:rsidR="003E2C8F" w:rsidRPr="003E2C8F" w:rsidRDefault="003E2C8F"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3.</w:t>
            </w:r>
          </w:p>
        </w:tc>
        <w:tc>
          <w:tcPr>
            <w:tcW w:w="1701" w:type="dxa"/>
          </w:tcPr>
          <w:p w14:paraId="7B5F2D1F" w14:textId="3563C81E" w:rsidR="003E2C8F" w:rsidRPr="003E2C8F" w:rsidRDefault="009A616E"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Patrimonio</w:t>
            </w:r>
          </w:p>
        </w:tc>
        <w:tc>
          <w:tcPr>
            <w:tcW w:w="8221" w:type="dxa"/>
          </w:tcPr>
          <w:p w14:paraId="0D52FCD2" w14:textId="287A9FBD" w:rsidR="003E2C8F" w:rsidRPr="003E2C8F" w:rsidRDefault="003E2C8F" w:rsidP="003E2C8F">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Se refiere a la diferencia entre los activos y los pasivos de una entidad. Es el valor residual de los activos de una empresa una vez que se han deducido todos sus pasivos. En otras palabras, el patrimonio representa el interés de los propietarios o accionistas en la empresa, lo que les pertenece después de pagar todas las deudas y obligaciones.</w:t>
            </w:r>
          </w:p>
        </w:tc>
      </w:tr>
      <w:tr w:rsidR="003E2C8F" w:rsidRPr="003E2C8F" w14:paraId="0D8EE27E" w14:textId="77777777" w:rsidTr="001D197B">
        <w:tc>
          <w:tcPr>
            <w:tcW w:w="846" w:type="dxa"/>
          </w:tcPr>
          <w:p w14:paraId="06732111" w14:textId="647DAA04" w:rsidR="003E2C8F" w:rsidRPr="003E2C8F" w:rsidRDefault="003E2C8F"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4.</w:t>
            </w:r>
          </w:p>
        </w:tc>
        <w:tc>
          <w:tcPr>
            <w:tcW w:w="1701" w:type="dxa"/>
          </w:tcPr>
          <w:p w14:paraId="09C82CC6" w14:textId="52E7B46D" w:rsidR="003E2C8F" w:rsidRPr="003E2C8F" w:rsidRDefault="009A616E"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Ingresos</w:t>
            </w:r>
          </w:p>
        </w:tc>
        <w:tc>
          <w:tcPr>
            <w:tcW w:w="8221" w:type="dxa"/>
          </w:tcPr>
          <w:p w14:paraId="5F6A56C0" w14:textId="5338ED1A" w:rsidR="003E2C8F" w:rsidRPr="003E2C8F" w:rsidRDefault="003E2C8F" w:rsidP="003E2C8F">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Se refieren a los flujos de dinero o valor que una empresa obtiene como resultado de sus operaciones comerciales. Estos ingresos representan el dinero que ingresa a la empresa por la venta de bienes o servicios, y son un componente fundamental para evaluar su rendimiento financiero. Los ingresos se registran en el estado de resultados o cuenta de pérdidas y ganancias de la empresa.</w:t>
            </w:r>
          </w:p>
        </w:tc>
      </w:tr>
      <w:tr w:rsidR="003E2C8F" w:rsidRPr="003E2C8F" w14:paraId="60923C69" w14:textId="77777777" w:rsidTr="001D197B">
        <w:tc>
          <w:tcPr>
            <w:tcW w:w="846" w:type="dxa"/>
          </w:tcPr>
          <w:p w14:paraId="22327ABE" w14:textId="441CC0B0" w:rsidR="003E2C8F" w:rsidRPr="003E2C8F" w:rsidRDefault="003E2C8F"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5.</w:t>
            </w:r>
          </w:p>
        </w:tc>
        <w:tc>
          <w:tcPr>
            <w:tcW w:w="1701" w:type="dxa"/>
          </w:tcPr>
          <w:p w14:paraId="059B8E3D" w14:textId="3C37703B" w:rsidR="003E2C8F" w:rsidRPr="003E2C8F" w:rsidRDefault="009A616E"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Gastos</w:t>
            </w:r>
          </w:p>
        </w:tc>
        <w:tc>
          <w:tcPr>
            <w:tcW w:w="8221" w:type="dxa"/>
          </w:tcPr>
          <w:p w14:paraId="3BAC6B04" w14:textId="5A63DC26" w:rsidR="003E2C8F" w:rsidRPr="003E2C8F" w:rsidRDefault="003E2C8F" w:rsidP="003E2C8F">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Se refieren a los desembolsos de dinero o el consumo de recursos en los que incurre una empresa como parte de sus operaciones comerciales. Los gastos representan costos y salidas de efectivo que se deducen de los ingresos para determinar la utilidad o pérdida neta de una empresa en un período específico. Los gastos pueden incluir una amplia variedad de elementos, como el costo de bienes vendidos, salarios y sueldos de los empleados, alquiler de instalaciones, servicios públicos, impuestos, intereses sobre préstamos, publicidad, suministros de oficina y otros gastos relacionados con la operación de la empresa.</w:t>
            </w:r>
          </w:p>
        </w:tc>
      </w:tr>
      <w:tr w:rsidR="003E2C8F" w:rsidRPr="003E2C8F" w14:paraId="78EB137A" w14:textId="77777777" w:rsidTr="001D197B">
        <w:tc>
          <w:tcPr>
            <w:tcW w:w="846" w:type="dxa"/>
          </w:tcPr>
          <w:p w14:paraId="5C0092AD" w14:textId="461D0A1D" w:rsidR="003E2C8F" w:rsidRPr="003E2C8F" w:rsidRDefault="003E2C8F"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6.</w:t>
            </w:r>
          </w:p>
        </w:tc>
        <w:tc>
          <w:tcPr>
            <w:tcW w:w="1701" w:type="dxa"/>
          </w:tcPr>
          <w:p w14:paraId="1D07EBD0" w14:textId="716C9578" w:rsidR="003E2C8F" w:rsidRPr="003E2C8F" w:rsidRDefault="009A616E" w:rsidP="003E2C8F">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Costos</w:t>
            </w:r>
          </w:p>
        </w:tc>
        <w:tc>
          <w:tcPr>
            <w:tcW w:w="8221" w:type="dxa"/>
          </w:tcPr>
          <w:p w14:paraId="53EE52CB" w14:textId="72AB97DD" w:rsidR="003E2C8F" w:rsidRPr="003E2C8F" w:rsidRDefault="003E2C8F" w:rsidP="003E2C8F">
            <w:pPr>
              <w:rPr>
                <w:rStyle w:val="oypena"/>
                <w:rFonts w:ascii="Times New Roman" w:hAnsi="Times New Roman" w:cs="Times New Roman"/>
                <w:color w:val="222525"/>
                <w:sz w:val="24"/>
                <w:szCs w:val="24"/>
              </w:rPr>
            </w:pPr>
            <w:r w:rsidRPr="003E2C8F">
              <w:rPr>
                <w:rStyle w:val="oypena"/>
                <w:rFonts w:ascii="Times New Roman" w:hAnsi="Times New Roman" w:cs="Times New Roman"/>
                <w:color w:val="222525"/>
                <w:sz w:val="24"/>
                <w:szCs w:val="24"/>
              </w:rPr>
              <w:t>Se refieren a los gastos relacionados con la producción, adquisición o fabricación de bienes y servicios que una empresa vende. Los costos representan el desembolso de recursos financieros necesarios para llevar a cabo las operaciones comerciales de la empresa. Estos costos se dividen comúnmente en tres categorías: Costos de materias primas, costos de mano de obra y costos generales.</w:t>
            </w:r>
          </w:p>
        </w:tc>
      </w:tr>
    </w:tbl>
    <w:p w14:paraId="3C860588" w14:textId="2D4CF14B" w:rsidR="00A24392" w:rsidRDefault="00A24392" w:rsidP="00777213">
      <w:pPr>
        <w:jc w:val="center"/>
        <w:rPr>
          <w:rFonts w:ascii="Times New Roman" w:hAnsi="Times New Roman" w:cs="Times New Roman"/>
          <w:b/>
          <w:bCs/>
          <w:sz w:val="24"/>
          <w:szCs w:val="24"/>
        </w:rPr>
      </w:pPr>
    </w:p>
    <w:tbl>
      <w:tblPr>
        <w:tblStyle w:val="Tablaconcuadrcula"/>
        <w:tblpPr w:leftFromText="141" w:rightFromText="141" w:horzAnchor="margin" w:tblpXSpec="center" w:tblpY="-315"/>
        <w:tblW w:w="9776" w:type="dxa"/>
        <w:tblLook w:val="04A0" w:firstRow="1" w:lastRow="0" w:firstColumn="1" w:lastColumn="0" w:noHBand="0" w:noVBand="1"/>
      </w:tblPr>
      <w:tblGrid>
        <w:gridCol w:w="1129"/>
        <w:gridCol w:w="8647"/>
      </w:tblGrid>
      <w:tr w:rsidR="00663B96" w:rsidRPr="003E2C8F" w14:paraId="72935593" w14:textId="77777777" w:rsidTr="001D197B">
        <w:tc>
          <w:tcPr>
            <w:tcW w:w="9776" w:type="dxa"/>
            <w:gridSpan w:val="2"/>
          </w:tcPr>
          <w:p w14:paraId="0BF5DFB2" w14:textId="06F7A251" w:rsidR="00663B96" w:rsidRPr="001D197B" w:rsidRDefault="009A616E" w:rsidP="000B6E66">
            <w:pPr>
              <w:jc w:val="center"/>
              <w:rPr>
                <w:rFonts w:ascii="Times New Roman" w:hAnsi="Times New Roman" w:cs="Times New Roman"/>
                <w:b/>
                <w:bCs/>
                <w:sz w:val="24"/>
                <w:szCs w:val="24"/>
              </w:rPr>
            </w:pPr>
            <w:r w:rsidRPr="001D197B">
              <w:rPr>
                <w:rStyle w:val="oypena"/>
                <w:rFonts w:ascii="Times New Roman" w:hAnsi="Times New Roman" w:cs="Times New Roman"/>
                <w:b/>
                <w:bCs/>
                <w:sz w:val="24"/>
                <w:szCs w:val="24"/>
              </w:rPr>
              <w:lastRenderedPageBreak/>
              <w:t>Procesos Contable Para Las Personas Jurídicas</w:t>
            </w:r>
          </w:p>
        </w:tc>
      </w:tr>
      <w:tr w:rsidR="001D197B" w:rsidRPr="003E2C8F" w14:paraId="7F11807F" w14:textId="77777777" w:rsidTr="001D197B">
        <w:tc>
          <w:tcPr>
            <w:tcW w:w="9776" w:type="dxa"/>
            <w:gridSpan w:val="2"/>
          </w:tcPr>
          <w:p w14:paraId="3702BCCB" w14:textId="487F8A8C" w:rsidR="001D197B" w:rsidRPr="001D197B" w:rsidRDefault="009A616E" w:rsidP="000B6E66">
            <w:pPr>
              <w:jc w:val="center"/>
              <w:rPr>
                <w:rStyle w:val="oypena"/>
                <w:rFonts w:ascii="Times New Roman" w:hAnsi="Times New Roman" w:cs="Times New Roman"/>
                <w:b/>
                <w:bCs/>
                <w:sz w:val="24"/>
                <w:szCs w:val="24"/>
              </w:rPr>
            </w:pPr>
            <w:r w:rsidRPr="001D197B">
              <w:rPr>
                <w:rStyle w:val="oypena"/>
                <w:rFonts w:ascii="Times New Roman" w:hAnsi="Times New Roman" w:cs="Times New Roman"/>
                <w:b/>
                <w:bCs/>
                <w:sz w:val="24"/>
                <w:szCs w:val="24"/>
              </w:rPr>
              <w:t>Factura De Compra</w:t>
            </w:r>
          </w:p>
        </w:tc>
      </w:tr>
      <w:tr w:rsidR="001D197B" w:rsidRPr="003E2C8F" w14:paraId="02D7FD29" w14:textId="77777777" w:rsidTr="001D197B">
        <w:tc>
          <w:tcPr>
            <w:tcW w:w="9776" w:type="dxa"/>
            <w:gridSpan w:val="2"/>
          </w:tcPr>
          <w:p w14:paraId="7653AB1A" w14:textId="43EF4339" w:rsidR="001D197B" w:rsidRPr="001D197B" w:rsidRDefault="001D197B" w:rsidP="000B6E66">
            <w:pPr>
              <w:jc w:val="center"/>
              <w:rPr>
                <w:rStyle w:val="oypena"/>
                <w:rFonts w:ascii="Times New Roman" w:hAnsi="Times New Roman" w:cs="Times New Roman"/>
                <w:color w:val="00BF63"/>
                <w:sz w:val="24"/>
                <w:szCs w:val="24"/>
              </w:rPr>
            </w:pPr>
            <w:r w:rsidRPr="001D197B">
              <w:rPr>
                <w:rStyle w:val="oypena"/>
                <w:rFonts w:ascii="Times New Roman" w:hAnsi="Times New Roman" w:cs="Times New Roman"/>
                <w:color w:val="222525"/>
                <w:sz w:val="24"/>
                <w:szCs w:val="24"/>
              </w:rPr>
              <w:t>Una factura de compra es un documento legal que se emite cuando se realiza una transacción de compra. Tiene información detallada sobre los productos o servicios adquiridos. Además, la factura de compra es importante tanto para el vendedor como para el comprador, ya que sirve como comprobante de la transacción y puede ser utilizado para fines contables y fiscales.</w:t>
            </w:r>
          </w:p>
        </w:tc>
      </w:tr>
      <w:tr w:rsidR="001D197B" w:rsidRPr="003E2C8F" w14:paraId="0C99DF32" w14:textId="77777777" w:rsidTr="001D197B">
        <w:tc>
          <w:tcPr>
            <w:tcW w:w="1129" w:type="dxa"/>
          </w:tcPr>
          <w:p w14:paraId="1946E529" w14:textId="4A15D5B4" w:rsidR="001D197B" w:rsidRPr="003E2C8F" w:rsidRDefault="009A616E" w:rsidP="000B6E66">
            <w:pPr>
              <w:jc w:val="center"/>
              <w:rPr>
                <w:rStyle w:val="oypena"/>
                <w:rFonts w:ascii="Times New Roman" w:hAnsi="Times New Roman" w:cs="Times New Roman"/>
                <w:b/>
                <w:bCs/>
                <w:color w:val="222525"/>
                <w:sz w:val="24"/>
                <w:szCs w:val="24"/>
              </w:rPr>
            </w:pPr>
            <w:r>
              <w:rPr>
                <w:rStyle w:val="oypena"/>
                <w:rFonts w:ascii="Times New Roman" w:hAnsi="Times New Roman" w:cs="Times New Roman"/>
                <w:b/>
                <w:bCs/>
                <w:color w:val="222525"/>
                <w:sz w:val="24"/>
                <w:szCs w:val="24"/>
              </w:rPr>
              <w:t>Pasos</w:t>
            </w:r>
          </w:p>
        </w:tc>
        <w:tc>
          <w:tcPr>
            <w:tcW w:w="8647" w:type="dxa"/>
          </w:tcPr>
          <w:p w14:paraId="4A3C7679" w14:textId="18529571" w:rsidR="001D197B" w:rsidRPr="001D197B" w:rsidRDefault="009A616E" w:rsidP="001D197B">
            <w:pPr>
              <w:rPr>
                <w:rFonts w:ascii="Times New Roman" w:hAnsi="Times New Roman" w:cs="Times New Roman"/>
                <w:b/>
                <w:bCs/>
                <w:sz w:val="24"/>
                <w:szCs w:val="24"/>
              </w:rPr>
            </w:pPr>
            <w:r w:rsidRPr="001D197B">
              <w:rPr>
                <w:rFonts w:ascii="Times New Roman" w:hAnsi="Times New Roman" w:cs="Times New Roman"/>
                <w:b/>
                <w:bCs/>
                <w:sz w:val="24"/>
                <w:szCs w:val="24"/>
              </w:rPr>
              <w:t xml:space="preserve">                                                        Proceso</w:t>
            </w:r>
          </w:p>
        </w:tc>
      </w:tr>
      <w:tr w:rsidR="001D197B" w:rsidRPr="003E2C8F" w14:paraId="6D4CC4CF" w14:textId="77777777" w:rsidTr="001D197B">
        <w:tc>
          <w:tcPr>
            <w:tcW w:w="1129" w:type="dxa"/>
          </w:tcPr>
          <w:p w14:paraId="06142F79" w14:textId="77777777" w:rsidR="001D197B" w:rsidRPr="003E2C8F" w:rsidRDefault="001D197B"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1.</w:t>
            </w:r>
          </w:p>
        </w:tc>
        <w:tc>
          <w:tcPr>
            <w:tcW w:w="8647" w:type="dxa"/>
          </w:tcPr>
          <w:p w14:paraId="47F06B2F" w14:textId="03A68059" w:rsidR="001D197B" w:rsidRPr="001D197B" w:rsidRDefault="001D197B" w:rsidP="000B6E66">
            <w:pPr>
              <w:rPr>
                <w:rFonts w:ascii="Times New Roman" w:hAnsi="Times New Roman" w:cs="Times New Roman"/>
                <w:b/>
                <w:bCs/>
                <w:sz w:val="24"/>
                <w:szCs w:val="24"/>
              </w:rPr>
            </w:pPr>
            <w:r w:rsidRPr="001D197B">
              <w:rPr>
                <w:rStyle w:val="oypena"/>
                <w:rFonts w:ascii="Times New Roman" w:hAnsi="Times New Roman" w:cs="Times New Roman"/>
                <w:color w:val="222525"/>
                <w:sz w:val="24"/>
                <w:szCs w:val="24"/>
              </w:rPr>
              <w:t>Incluye los datos como vendedor, como el nombre o razón social, dirección, número de teléfono y correo electrónico. También debes incluir el número de factura y la fecha de emisión.</w:t>
            </w:r>
          </w:p>
        </w:tc>
      </w:tr>
      <w:tr w:rsidR="001D197B" w:rsidRPr="003E2C8F" w14:paraId="4D2A52F2" w14:textId="77777777" w:rsidTr="001D197B">
        <w:tc>
          <w:tcPr>
            <w:tcW w:w="1129" w:type="dxa"/>
          </w:tcPr>
          <w:p w14:paraId="35273821" w14:textId="77777777" w:rsidR="001D197B" w:rsidRPr="003E2C8F" w:rsidRDefault="001D197B"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2.</w:t>
            </w:r>
          </w:p>
        </w:tc>
        <w:tc>
          <w:tcPr>
            <w:tcW w:w="8647" w:type="dxa"/>
          </w:tcPr>
          <w:p w14:paraId="0B336159" w14:textId="0E1B8658" w:rsidR="001D197B" w:rsidRPr="001D197B" w:rsidRDefault="001D197B" w:rsidP="000B6E66">
            <w:pPr>
              <w:rPr>
                <w:rFonts w:ascii="Times New Roman" w:hAnsi="Times New Roman" w:cs="Times New Roman"/>
                <w:b/>
                <w:bCs/>
                <w:sz w:val="24"/>
                <w:szCs w:val="24"/>
              </w:rPr>
            </w:pPr>
            <w:r w:rsidRPr="001D197B">
              <w:rPr>
                <w:rStyle w:val="oypena"/>
                <w:rFonts w:ascii="Times New Roman" w:hAnsi="Times New Roman" w:cs="Times New Roman"/>
                <w:color w:val="222525"/>
                <w:sz w:val="24"/>
                <w:szCs w:val="24"/>
              </w:rPr>
              <w:t>Agrega los datos del comprador, como su nombre o razón social, dirección y número de identificación fiscal si es necesario.</w:t>
            </w:r>
          </w:p>
        </w:tc>
      </w:tr>
      <w:tr w:rsidR="001D197B" w:rsidRPr="003E2C8F" w14:paraId="7D809057" w14:textId="77777777" w:rsidTr="001D197B">
        <w:tc>
          <w:tcPr>
            <w:tcW w:w="1129" w:type="dxa"/>
          </w:tcPr>
          <w:p w14:paraId="6BBCEFEB" w14:textId="77777777" w:rsidR="001D197B" w:rsidRPr="003E2C8F" w:rsidRDefault="001D197B"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3.</w:t>
            </w:r>
          </w:p>
        </w:tc>
        <w:tc>
          <w:tcPr>
            <w:tcW w:w="8647" w:type="dxa"/>
          </w:tcPr>
          <w:p w14:paraId="063A1692" w14:textId="4AA7AAB7" w:rsidR="001D197B" w:rsidRPr="001D197B" w:rsidRDefault="001D197B" w:rsidP="000B6E66">
            <w:pPr>
              <w:rPr>
                <w:rStyle w:val="oypena"/>
                <w:rFonts w:ascii="Times New Roman" w:hAnsi="Times New Roman" w:cs="Times New Roman"/>
                <w:color w:val="222525"/>
                <w:sz w:val="24"/>
                <w:szCs w:val="24"/>
              </w:rPr>
            </w:pPr>
            <w:r w:rsidRPr="001D197B">
              <w:rPr>
                <w:rStyle w:val="oypena"/>
                <w:rFonts w:ascii="Times New Roman" w:hAnsi="Times New Roman" w:cs="Times New Roman"/>
                <w:color w:val="222525"/>
                <w:sz w:val="24"/>
                <w:szCs w:val="24"/>
              </w:rPr>
              <w:t>Detalla cada producto o servicio adquirido, incluyendo su descripción, cantidad, precio unitario y el importe total. Puedes utilizar columnas para organizar esta información de manera clara.</w:t>
            </w:r>
          </w:p>
        </w:tc>
      </w:tr>
      <w:tr w:rsidR="001D197B" w:rsidRPr="003E2C8F" w14:paraId="71CD0CA7" w14:textId="77777777" w:rsidTr="001D197B">
        <w:tc>
          <w:tcPr>
            <w:tcW w:w="1129" w:type="dxa"/>
          </w:tcPr>
          <w:p w14:paraId="482E4760" w14:textId="77777777" w:rsidR="001D197B" w:rsidRPr="003E2C8F" w:rsidRDefault="001D197B"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4.</w:t>
            </w:r>
          </w:p>
        </w:tc>
        <w:tc>
          <w:tcPr>
            <w:tcW w:w="8647" w:type="dxa"/>
          </w:tcPr>
          <w:p w14:paraId="4F51022B" w14:textId="3672BBD6" w:rsidR="001D197B" w:rsidRPr="001D197B" w:rsidRDefault="001D197B" w:rsidP="000B6E66">
            <w:pPr>
              <w:rPr>
                <w:rStyle w:val="oypena"/>
                <w:rFonts w:ascii="Times New Roman" w:hAnsi="Times New Roman" w:cs="Times New Roman"/>
                <w:color w:val="222525"/>
                <w:sz w:val="24"/>
                <w:szCs w:val="24"/>
              </w:rPr>
            </w:pPr>
            <w:r w:rsidRPr="001D197B">
              <w:rPr>
                <w:rStyle w:val="oypena"/>
                <w:rFonts w:ascii="Times New Roman" w:hAnsi="Times New Roman" w:cs="Times New Roman"/>
                <w:color w:val="222525"/>
                <w:sz w:val="24"/>
                <w:szCs w:val="24"/>
              </w:rPr>
              <w:t>Realiza los cálculos necesarios para obtener el subtotal, aplicando descuentos si corresponde. Luego, agrega los impuestos aplicables, como el IVA, retención en la fuente, retención de ICA entre otros y obtén el total a pagar.</w:t>
            </w:r>
          </w:p>
        </w:tc>
      </w:tr>
      <w:tr w:rsidR="001D197B" w:rsidRPr="003E2C8F" w14:paraId="5885D53D" w14:textId="77777777" w:rsidTr="001D197B">
        <w:tc>
          <w:tcPr>
            <w:tcW w:w="1129" w:type="dxa"/>
          </w:tcPr>
          <w:p w14:paraId="626B451F" w14:textId="77777777" w:rsidR="001D197B" w:rsidRPr="003E2C8F" w:rsidRDefault="001D197B"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5.</w:t>
            </w:r>
          </w:p>
        </w:tc>
        <w:tc>
          <w:tcPr>
            <w:tcW w:w="8647" w:type="dxa"/>
          </w:tcPr>
          <w:p w14:paraId="00585A1E" w14:textId="2D9F32B8" w:rsidR="001D197B" w:rsidRPr="001D197B" w:rsidRDefault="001D197B" w:rsidP="000B6E66">
            <w:pPr>
              <w:rPr>
                <w:rStyle w:val="oypena"/>
                <w:rFonts w:ascii="Times New Roman" w:hAnsi="Times New Roman" w:cs="Times New Roman"/>
                <w:color w:val="222525"/>
                <w:sz w:val="24"/>
                <w:szCs w:val="24"/>
              </w:rPr>
            </w:pPr>
            <w:r w:rsidRPr="001D197B">
              <w:rPr>
                <w:rStyle w:val="oypena"/>
                <w:rFonts w:ascii="Times New Roman" w:hAnsi="Times New Roman" w:cs="Times New Roman"/>
                <w:color w:val="222525"/>
                <w:sz w:val="24"/>
                <w:szCs w:val="24"/>
              </w:rPr>
              <w:t>Si hay algún cargo adicional, como gastos de envío, asegúrate de incluirlo en la factura. También puedes agregar términos y condiciones de la venta, como plazos de pago o políticas de devolución.</w:t>
            </w:r>
          </w:p>
        </w:tc>
      </w:tr>
      <w:tr w:rsidR="001D197B" w:rsidRPr="003E2C8F" w14:paraId="7A6BDBB1" w14:textId="77777777" w:rsidTr="001D197B">
        <w:tc>
          <w:tcPr>
            <w:tcW w:w="1129" w:type="dxa"/>
          </w:tcPr>
          <w:p w14:paraId="215262AD" w14:textId="77777777" w:rsidR="001D197B" w:rsidRPr="003E2C8F" w:rsidRDefault="001D197B"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6.</w:t>
            </w:r>
          </w:p>
        </w:tc>
        <w:tc>
          <w:tcPr>
            <w:tcW w:w="8647" w:type="dxa"/>
          </w:tcPr>
          <w:p w14:paraId="4E464FAF" w14:textId="3AFBCD4A" w:rsidR="001D197B" w:rsidRPr="001D197B" w:rsidRDefault="001D197B" w:rsidP="000B6E66">
            <w:pPr>
              <w:rPr>
                <w:rStyle w:val="oypena"/>
                <w:rFonts w:ascii="Times New Roman" w:hAnsi="Times New Roman" w:cs="Times New Roman"/>
                <w:color w:val="222525"/>
                <w:sz w:val="24"/>
                <w:szCs w:val="24"/>
              </w:rPr>
            </w:pPr>
            <w:r w:rsidRPr="001D197B">
              <w:rPr>
                <w:rStyle w:val="oypena"/>
                <w:rFonts w:ascii="Times New Roman" w:hAnsi="Times New Roman" w:cs="Times New Roman"/>
                <w:color w:val="222525"/>
                <w:sz w:val="24"/>
                <w:szCs w:val="24"/>
              </w:rPr>
              <w:t>Indica el total a pagar de manera clara y especifica las formas de pago aceptadas, como efectivo, tarjeta de crédito o transferencia bancaria.</w:t>
            </w:r>
          </w:p>
        </w:tc>
      </w:tr>
    </w:tbl>
    <w:tbl>
      <w:tblPr>
        <w:tblStyle w:val="Tablaconcuadrcula"/>
        <w:tblpPr w:leftFromText="141" w:rightFromText="141" w:vertAnchor="page" w:horzAnchor="margin" w:tblpXSpec="center" w:tblpY="8326"/>
        <w:tblW w:w="9776" w:type="dxa"/>
        <w:tblLook w:val="04A0" w:firstRow="1" w:lastRow="0" w:firstColumn="1" w:lastColumn="0" w:noHBand="0" w:noVBand="1"/>
      </w:tblPr>
      <w:tblGrid>
        <w:gridCol w:w="1129"/>
        <w:gridCol w:w="8647"/>
      </w:tblGrid>
      <w:tr w:rsidR="009F713F" w:rsidRPr="003E2C8F" w14:paraId="0319D7A7" w14:textId="77777777" w:rsidTr="009F713F">
        <w:tc>
          <w:tcPr>
            <w:tcW w:w="9776" w:type="dxa"/>
            <w:gridSpan w:val="2"/>
          </w:tcPr>
          <w:p w14:paraId="4B61D449" w14:textId="278B5690" w:rsidR="009F713F" w:rsidRPr="009F713F" w:rsidRDefault="009A616E" w:rsidP="009F713F">
            <w:pPr>
              <w:jc w:val="center"/>
              <w:rPr>
                <w:rFonts w:ascii="Times New Roman" w:hAnsi="Times New Roman" w:cs="Times New Roman"/>
                <w:b/>
                <w:bCs/>
                <w:sz w:val="24"/>
                <w:szCs w:val="24"/>
              </w:rPr>
            </w:pPr>
            <w:r w:rsidRPr="009F713F">
              <w:rPr>
                <w:rStyle w:val="oypena"/>
                <w:rFonts w:ascii="Times New Roman" w:hAnsi="Times New Roman" w:cs="Times New Roman"/>
                <w:b/>
                <w:bCs/>
                <w:sz w:val="24"/>
                <w:szCs w:val="24"/>
              </w:rPr>
              <w:t>Procesos Contable Para Las Personas Jurídicas</w:t>
            </w:r>
          </w:p>
        </w:tc>
      </w:tr>
      <w:tr w:rsidR="009F713F" w:rsidRPr="003E2C8F" w14:paraId="7F30C98D" w14:textId="77777777" w:rsidTr="009F713F">
        <w:tc>
          <w:tcPr>
            <w:tcW w:w="9776" w:type="dxa"/>
            <w:gridSpan w:val="2"/>
          </w:tcPr>
          <w:p w14:paraId="1172E10F" w14:textId="30BF7781" w:rsidR="009F713F" w:rsidRPr="009F713F" w:rsidRDefault="009A616E" w:rsidP="009F713F">
            <w:pPr>
              <w:jc w:val="center"/>
              <w:rPr>
                <w:rStyle w:val="oypena"/>
                <w:rFonts w:ascii="Times New Roman" w:hAnsi="Times New Roman" w:cs="Times New Roman"/>
                <w:b/>
                <w:bCs/>
                <w:sz w:val="24"/>
                <w:szCs w:val="24"/>
              </w:rPr>
            </w:pPr>
            <w:r w:rsidRPr="009F713F">
              <w:rPr>
                <w:rStyle w:val="oypena"/>
                <w:rFonts w:ascii="Times New Roman" w:hAnsi="Times New Roman" w:cs="Times New Roman"/>
                <w:b/>
                <w:bCs/>
                <w:color w:val="000000"/>
                <w:sz w:val="24"/>
                <w:szCs w:val="24"/>
              </w:rPr>
              <w:t>Factura De Venta</w:t>
            </w:r>
          </w:p>
        </w:tc>
      </w:tr>
      <w:tr w:rsidR="009F713F" w:rsidRPr="003E2C8F" w14:paraId="5D4795EF" w14:textId="77777777" w:rsidTr="009F713F">
        <w:tc>
          <w:tcPr>
            <w:tcW w:w="9776" w:type="dxa"/>
            <w:gridSpan w:val="2"/>
          </w:tcPr>
          <w:p w14:paraId="0DB1138C" w14:textId="4102F35C" w:rsidR="009F713F" w:rsidRPr="009F713F" w:rsidRDefault="009F713F" w:rsidP="009F713F">
            <w:pPr>
              <w:jc w:val="center"/>
              <w:rPr>
                <w:rStyle w:val="oypena"/>
                <w:rFonts w:ascii="Times New Roman" w:hAnsi="Times New Roman" w:cs="Times New Roman"/>
                <w:color w:val="00BF63"/>
                <w:sz w:val="24"/>
                <w:szCs w:val="24"/>
              </w:rPr>
            </w:pPr>
            <w:r w:rsidRPr="009F713F">
              <w:rPr>
                <w:rStyle w:val="oypena"/>
                <w:rFonts w:ascii="Times New Roman" w:hAnsi="Times New Roman" w:cs="Times New Roman"/>
                <w:color w:val="222525"/>
                <w:sz w:val="24"/>
                <w:szCs w:val="24"/>
              </w:rPr>
              <w:t>Una factura de venta es un documento que se emite cuando se realiza una transacción comercial. Contiene la información detallada sobre los bienes o servicios vendidos dando un soporte de transparencia, fines contables y tributarios.</w:t>
            </w:r>
          </w:p>
        </w:tc>
      </w:tr>
      <w:tr w:rsidR="009F713F" w:rsidRPr="003E2C8F" w14:paraId="4D82D7E7" w14:textId="77777777" w:rsidTr="009F713F">
        <w:tc>
          <w:tcPr>
            <w:tcW w:w="1129" w:type="dxa"/>
          </w:tcPr>
          <w:p w14:paraId="1E4FD4E2" w14:textId="23D6737E" w:rsidR="009F713F" w:rsidRPr="009F713F" w:rsidRDefault="009A616E" w:rsidP="009F713F">
            <w:pPr>
              <w:jc w:val="cente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Pasos</w:t>
            </w:r>
          </w:p>
        </w:tc>
        <w:tc>
          <w:tcPr>
            <w:tcW w:w="8647" w:type="dxa"/>
          </w:tcPr>
          <w:p w14:paraId="77A69A85" w14:textId="6E2D78C8" w:rsidR="009F713F" w:rsidRPr="009F713F" w:rsidRDefault="009A616E" w:rsidP="009F713F">
            <w:pPr>
              <w:rPr>
                <w:rFonts w:ascii="Times New Roman" w:hAnsi="Times New Roman" w:cs="Times New Roman"/>
                <w:b/>
                <w:bCs/>
                <w:sz w:val="24"/>
                <w:szCs w:val="24"/>
              </w:rPr>
            </w:pPr>
            <w:r w:rsidRPr="009F713F">
              <w:rPr>
                <w:rFonts w:ascii="Times New Roman" w:hAnsi="Times New Roman" w:cs="Times New Roman"/>
                <w:b/>
                <w:bCs/>
                <w:sz w:val="24"/>
                <w:szCs w:val="24"/>
              </w:rPr>
              <w:t xml:space="preserve">                                                        Proceso</w:t>
            </w:r>
          </w:p>
        </w:tc>
      </w:tr>
      <w:tr w:rsidR="009F713F" w:rsidRPr="003E2C8F" w14:paraId="677A7EE1" w14:textId="77777777" w:rsidTr="009F713F">
        <w:tc>
          <w:tcPr>
            <w:tcW w:w="1129" w:type="dxa"/>
          </w:tcPr>
          <w:p w14:paraId="2FA18EDD"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1.</w:t>
            </w:r>
          </w:p>
        </w:tc>
        <w:tc>
          <w:tcPr>
            <w:tcW w:w="8647" w:type="dxa"/>
          </w:tcPr>
          <w:p w14:paraId="63F274DF" w14:textId="3F0673E8" w:rsidR="009F713F" w:rsidRPr="009F713F" w:rsidRDefault="009F713F" w:rsidP="009F713F">
            <w:pPr>
              <w:rPr>
                <w:rFonts w:ascii="Times New Roman" w:hAnsi="Times New Roman" w:cs="Times New Roman"/>
                <w:b/>
                <w:bCs/>
                <w:sz w:val="24"/>
                <w:szCs w:val="24"/>
              </w:rPr>
            </w:pPr>
            <w:r w:rsidRPr="009F713F">
              <w:rPr>
                <w:rStyle w:val="oypena"/>
                <w:rFonts w:ascii="Times New Roman" w:hAnsi="Times New Roman" w:cs="Times New Roman"/>
                <w:color w:val="222525"/>
                <w:sz w:val="24"/>
                <w:szCs w:val="24"/>
              </w:rPr>
              <w:t>Necesita los datos pertinentes como vendedor, como el nombre o razón social, dirección, número de teléfono y correo electrónico.</w:t>
            </w:r>
          </w:p>
        </w:tc>
      </w:tr>
      <w:tr w:rsidR="009F713F" w:rsidRPr="003E2C8F" w14:paraId="6ACDB378" w14:textId="77777777" w:rsidTr="009F713F">
        <w:tc>
          <w:tcPr>
            <w:tcW w:w="1129" w:type="dxa"/>
          </w:tcPr>
          <w:p w14:paraId="61625ED8"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2.</w:t>
            </w:r>
          </w:p>
        </w:tc>
        <w:tc>
          <w:tcPr>
            <w:tcW w:w="8647" w:type="dxa"/>
          </w:tcPr>
          <w:p w14:paraId="15DD6DE5" w14:textId="4D0195CE" w:rsidR="009F713F" w:rsidRPr="009F713F" w:rsidRDefault="009F713F" w:rsidP="009F713F">
            <w:pPr>
              <w:rPr>
                <w:rFonts w:ascii="Times New Roman" w:hAnsi="Times New Roman" w:cs="Times New Roman"/>
                <w:b/>
                <w:bCs/>
                <w:sz w:val="24"/>
                <w:szCs w:val="24"/>
              </w:rPr>
            </w:pPr>
            <w:r w:rsidRPr="009F713F">
              <w:rPr>
                <w:rStyle w:val="oypena"/>
                <w:rFonts w:ascii="Times New Roman" w:hAnsi="Times New Roman" w:cs="Times New Roman"/>
                <w:color w:val="222525"/>
                <w:sz w:val="24"/>
                <w:szCs w:val="24"/>
              </w:rPr>
              <w:t>Agrega los datos del comprador, como su nombre o razón social, dirección y número de identificación.</w:t>
            </w:r>
          </w:p>
        </w:tc>
      </w:tr>
      <w:tr w:rsidR="009F713F" w:rsidRPr="003E2C8F" w14:paraId="4711F2E4" w14:textId="77777777" w:rsidTr="009F713F">
        <w:tc>
          <w:tcPr>
            <w:tcW w:w="1129" w:type="dxa"/>
          </w:tcPr>
          <w:p w14:paraId="706AF528"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3.</w:t>
            </w:r>
          </w:p>
        </w:tc>
        <w:tc>
          <w:tcPr>
            <w:tcW w:w="8647" w:type="dxa"/>
          </w:tcPr>
          <w:p w14:paraId="524BF565" w14:textId="5E3C61E7" w:rsidR="009F713F" w:rsidRPr="009F713F" w:rsidRDefault="009F713F" w:rsidP="009F713F">
            <w:pPr>
              <w:rPr>
                <w:rStyle w:val="oypena"/>
                <w:rFonts w:ascii="Times New Roman" w:hAnsi="Times New Roman" w:cs="Times New Roman"/>
                <w:color w:val="222525"/>
                <w:sz w:val="24"/>
                <w:szCs w:val="24"/>
              </w:rPr>
            </w:pPr>
            <w:r w:rsidRPr="009F713F">
              <w:rPr>
                <w:rStyle w:val="oypena"/>
                <w:rFonts w:ascii="Times New Roman" w:hAnsi="Times New Roman" w:cs="Times New Roman"/>
                <w:color w:val="222525"/>
                <w:sz w:val="24"/>
                <w:szCs w:val="24"/>
              </w:rPr>
              <w:t>Detalla de manera clara y concisa los bienes o servicios vendidos. Incluye la cantidad, descripción, precio unitario y el total a pagar por cada ítem.</w:t>
            </w:r>
          </w:p>
        </w:tc>
      </w:tr>
      <w:tr w:rsidR="009F713F" w:rsidRPr="003E2C8F" w14:paraId="4A5CF277" w14:textId="77777777" w:rsidTr="009F713F">
        <w:tc>
          <w:tcPr>
            <w:tcW w:w="1129" w:type="dxa"/>
          </w:tcPr>
          <w:p w14:paraId="169FEE72"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4.</w:t>
            </w:r>
          </w:p>
        </w:tc>
        <w:tc>
          <w:tcPr>
            <w:tcW w:w="8647" w:type="dxa"/>
          </w:tcPr>
          <w:p w14:paraId="108B482F" w14:textId="528710CE" w:rsidR="009F713F" w:rsidRPr="009F713F" w:rsidRDefault="009F713F" w:rsidP="009F713F">
            <w:pPr>
              <w:rPr>
                <w:rStyle w:val="oypena"/>
                <w:rFonts w:ascii="Times New Roman" w:hAnsi="Times New Roman" w:cs="Times New Roman"/>
                <w:color w:val="222525"/>
                <w:sz w:val="24"/>
                <w:szCs w:val="24"/>
              </w:rPr>
            </w:pPr>
            <w:r w:rsidRPr="009F713F">
              <w:rPr>
                <w:rStyle w:val="oypena"/>
                <w:rFonts w:ascii="Times New Roman" w:hAnsi="Times New Roman" w:cs="Times New Roman"/>
                <w:color w:val="222525"/>
                <w:sz w:val="24"/>
                <w:szCs w:val="24"/>
              </w:rPr>
              <w:t>Calcula el subtotal sumando el total de cada ítem vendido. Si aplican impuestos, como el IVA, retención en la fuente, retención de ICA entre otros calcula el monto correspondiente.</w:t>
            </w:r>
          </w:p>
        </w:tc>
      </w:tr>
      <w:tr w:rsidR="009F713F" w:rsidRPr="003E2C8F" w14:paraId="0CB8B499" w14:textId="77777777" w:rsidTr="009F713F">
        <w:tc>
          <w:tcPr>
            <w:tcW w:w="1129" w:type="dxa"/>
          </w:tcPr>
          <w:p w14:paraId="6ACE8C54"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5.</w:t>
            </w:r>
          </w:p>
        </w:tc>
        <w:tc>
          <w:tcPr>
            <w:tcW w:w="8647" w:type="dxa"/>
          </w:tcPr>
          <w:p w14:paraId="10EA6F33" w14:textId="1A922230" w:rsidR="009F713F" w:rsidRPr="009F713F" w:rsidRDefault="009F713F" w:rsidP="009F713F">
            <w:pPr>
              <w:rPr>
                <w:rStyle w:val="oypena"/>
                <w:rFonts w:ascii="Times New Roman" w:hAnsi="Times New Roman" w:cs="Times New Roman"/>
                <w:color w:val="222525"/>
                <w:sz w:val="24"/>
                <w:szCs w:val="24"/>
              </w:rPr>
            </w:pPr>
            <w:r w:rsidRPr="009F713F">
              <w:rPr>
                <w:rStyle w:val="oypena"/>
                <w:rFonts w:ascii="Times New Roman" w:hAnsi="Times New Roman" w:cs="Times New Roman"/>
                <w:color w:val="222525"/>
                <w:sz w:val="24"/>
                <w:szCs w:val="24"/>
              </w:rPr>
              <w:t>Indica las opciones de pago disponibles, como efectivo, tarjeta de crédito, transferencia bancaria, etc. Si hay condiciones especiales, como plazos de pago o políticas de devolución, inclúyelas en la factura.</w:t>
            </w:r>
          </w:p>
        </w:tc>
      </w:tr>
    </w:tbl>
    <w:p w14:paraId="7BD1A44E" w14:textId="1C84CA33" w:rsidR="00663B96" w:rsidRDefault="00663B96" w:rsidP="009F713F">
      <w:pPr>
        <w:rPr>
          <w:rFonts w:ascii="Times New Roman" w:hAnsi="Times New Roman" w:cs="Times New Roman"/>
          <w:b/>
          <w:bCs/>
          <w:sz w:val="24"/>
          <w:szCs w:val="24"/>
        </w:rPr>
      </w:pPr>
    </w:p>
    <w:p w14:paraId="2D4DD1AF" w14:textId="708AAB11" w:rsidR="001D197B" w:rsidRDefault="001D197B" w:rsidP="00777213">
      <w:pPr>
        <w:jc w:val="center"/>
        <w:rPr>
          <w:rFonts w:ascii="Times New Roman" w:hAnsi="Times New Roman" w:cs="Times New Roman"/>
          <w:b/>
          <w:bCs/>
          <w:sz w:val="24"/>
          <w:szCs w:val="24"/>
        </w:rPr>
      </w:pPr>
    </w:p>
    <w:p w14:paraId="12D1902F" w14:textId="2ABF6E99" w:rsidR="009F713F" w:rsidRDefault="009F713F" w:rsidP="00777213">
      <w:pPr>
        <w:jc w:val="center"/>
        <w:rPr>
          <w:rFonts w:ascii="Times New Roman" w:hAnsi="Times New Roman" w:cs="Times New Roman"/>
          <w:b/>
          <w:bCs/>
          <w:sz w:val="24"/>
          <w:szCs w:val="24"/>
        </w:rPr>
      </w:pPr>
    </w:p>
    <w:p w14:paraId="0D02B93A" w14:textId="3C88B126" w:rsidR="009F713F" w:rsidRDefault="009F713F" w:rsidP="00777213">
      <w:pPr>
        <w:jc w:val="center"/>
        <w:rPr>
          <w:rFonts w:ascii="Times New Roman" w:hAnsi="Times New Roman" w:cs="Times New Roman"/>
          <w:b/>
          <w:bCs/>
          <w:sz w:val="24"/>
          <w:szCs w:val="24"/>
        </w:rPr>
      </w:pPr>
    </w:p>
    <w:tbl>
      <w:tblPr>
        <w:tblStyle w:val="Tablaconcuadrcula"/>
        <w:tblpPr w:leftFromText="141" w:rightFromText="141" w:vertAnchor="page" w:horzAnchor="margin" w:tblpXSpec="center" w:tblpY="781"/>
        <w:tblW w:w="9776" w:type="dxa"/>
        <w:tblLook w:val="04A0" w:firstRow="1" w:lastRow="0" w:firstColumn="1" w:lastColumn="0" w:noHBand="0" w:noVBand="1"/>
      </w:tblPr>
      <w:tblGrid>
        <w:gridCol w:w="1129"/>
        <w:gridCol w:w="8647"/>
      </w:tblGrid>
      <w:tr w:rsidR="009F713F" w:rsidRPr="003E2C8F" w14:paraId="6CC62902" w14:textId="77777777" w:rsidTr="009F713F">
        <w:tc>
          <w:tcPr>
            <w:tcW w:w="9776" w:type="dxa"/>
            <w:gridSpan w:val="2"/>
          </w:tcPr>
          <w:p w14:paraId="26BE4768" w14:textId="3D910FB7" w:rsidR="009F713F" w:rsidRPr="009F713F" w:rsidRDefault="009A616E" w:rsidP="009F713F">
            <w:pPr>
              <w:jc w:val="center"/>
              <w:rPr>
                <w:rFonts w:ascii="Times New Roman" w:hAnsi="Times New Roman" w:cs="Times New Roman"/>
                <w:b/>
                <w:bCs/>
                <w:sz w:val="24"/>
                <w:szCs w:val="24"/>
              </w:rPr>
            </w:pPr>
            <w:r w:rsidRPr="009F713F">
              <w:rPr>
                <w:rStyle w:val="oypena"/>
                <w:rFonts w:ascii="Times New Roman" w:hAnsi="Times New Roman" w:cs="Times New Roman"/>
                <w:b/>
                <w:bCs/>
                <w:sz w:val="24"/>
                <w:szCs w:val="24"/>
              </w:rPr>
              <w:lastRenderedPageBreak/>
              <w:t>Procesos Contable Para Las Personas Jurídicas</w:t>
            </w:r>
          </w:p>
        </w:tc>
      </w:tr>
      <w:tr w:rsidR="009F713F" w:rsidRPr="003E2C8F" w14:paraId="33BDC27C" w14:textId="77777777" w:rsidTr="009F713F">
        <w:tc>
          <w:tcPr>
            <w:tcW w:w="9776" w:type="dxa"/>
            <w:gridSpan w:val="2"/>
          </w:tcPr>
          <w:p w14:paraId="092035D4" w14:textId="4C679DFE" w:rsidR="009F713F" w:rsidRPr="009F713F" w:rsidRDefault="009A616E" w:rsidP="009F713F">
            <w:pPr>
              <w:jc w:val="center"/>
              <w:rPr>
                <w:rStyle w:val="oypena"/>
                <w:rFonts w:ascii="Times New Roman" w:hAnsi="Times New Roman" w:cs="Times New Roman"/>
                <w:b/>
                <w:bCs/>
                <w:sz w:val="24"/>
                <w:szCs w:val="24"/>
              </w:rPr>
            </w:pPr>
            <w:r w:rsidRPr="009F713F">
              <w:rPr>
                <w:rStyle w:val="oypena"/>
                <w:rFonts w:ascii="Times New Roman" w:hAnsi="Times New Roman" w:cs="Times New Roman"/>
                <w:b/>
                <w:bCs/>
                <w:color w:val="222525"/>
                <w:sz w:val="24"/>
                <w:szCs w:val="24"/>
              </w:rPr>
              <w:t>Comprobante De Egreso</w:t>
            </w:r>
          </w:p>
        </w:tc>
      </w:tr>
      <w:tr w:rsidR="009F713F" w:rsidRPr="003E2C8F" w14:paraId="13C0D9B0" w14:textId="77777777" w:rsidTr="009F713F">
        <w:tc>
          <w:tcPr>
            <w:tcW w:w="9776" w:type="dxa"/>
            <w:gridSpan w:val="2"/>
          </w:tcPr>
          <w:p w14:paraId="11DAD8EE" w14:textId="0863ACC6" w:rsidR="009F713F" w:rsidRPr="009F713F" w:rsidRDefault="009F713F" w:rsidP="009F713F">
            <w:pPr>
              <w:jc w:val="center"/>
              <w:rPr>
                <w:rStyle w:val="oypena"/>
                <w:rFonts w:ascii="Times New Roman" w:hAnsi="Times New Roman" w:cs="Times New Roman"/>
                <w:color w:val="00BF63"/>
                <w:sz w:val="24"/>
                <w:szCs w:val="24"/>
              </w:rPr>
            </w:pPr>
            <w:r w:rsidRPr="009F713F">
              <w:rPr>
                <w:rStyle w:val="oypena"/>
                <w:rFonts w:ascii="Times New Roman" w:hAnsi="Times New Roman" w:cs="Times New Roman"/>
                <w:color w:val="222525"/>
                <w:sz w:val="24"/>
                <w:szCs w:val="24"/>
              </w:rPr>
              <w:t>Es un documento que verifica una transacción de gasto o pago. Se utilizan en las empresas para controlar los gastos y llevar registros contables. Un comprobante de egreso se elabora para registrar la cuenta por pagar ya sea a los proveedores, obligaciones financieras, impuestos y los beneficios a los empleados para garantizar la transparencia y exactitud financiera.</w:t>
            </w:r>
          </w:p>
        </w:tc>
      </w:tr>
      <w:tr w:rsidR="009F713F" w:rsidRPr="003E2C8F" w14:paraId="19CC936E" w14:textId="77777777" w:rsidTr="009F713F">
        <w:tc>
          <w:tcPr>
            <w:tcW w:w="1129" w:type="dxa"/>
          </w:tcPr>
          <w:p w14:paraId="686BE364" w14:textId="2B8985F5" w:rsidR="009F713F" w:rsidRPr="009F713F" w:rsidRDefault="009A616E" w:rsidP="009F713F">
            <w:pPr>
              <w:jc w:val="cente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Pasos</w:t>
            </w:r>
          </w:p>
        </w:tc>
        <w:tc>
          <w:tcPr>
            <w:tcW w:w="8647" w:type="dxa"/>
          </w:tcPr>
          <w:p w14:paraId="0DFF64D9" w14:textId="46AAE4CF" w:rsidR="009F713F" w:rsidRPr="009F713F" w:rsidRDefault="009A616E" w:rsidP="009F713F">
            <w:pPr>
              <w:rPr>
                <w:rFonts w:ascii="Times New Roman" w:hAnsi="Times New Roman" w:cs="Times New Roman"/>
                <w:b/>
                <w:bCs/>
                <w:sz w:val="24"/>
                <w:szCs w:val="24"/>
              </w:rPr>
            </w:pPr>
            <w:r w:rsidRPr="009F713F">
              <w:rPr>
                <w:rFonts w:ascii="Times New Roman" w:hAnsi="Times New Roman" w:cs="Times New Roman"/>
                <w:b/>
                <w:bCs/>
                <w:sz w:val="24"/>
                <w:szCs w:val="24"/>
              </w:rPr>
              <w:t xml:space="preserve">                                                        Proceso</w:t>
            </w:r>
          </w:p>
        </w:tc>
      </w:tr>
      <w:tr w:rsidR="009F713F" w:rsidRPr="003E2C8F" w14:paraId="37387468" w14:textId="77777777" w:rsidTr="009F713F">
        <w:tc>
          <w:tcPr>
            <w:tcW w:w="1129" w:type="dxa"/>
          </w:tcPr>
          <w:p w14:paraId="58409815"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1.</w:t>
            </w:r>
          </w:p>
        </w:tc>
        <w:tc>
          <w:tcPr>
            <w:tcW w:w="8647" w:type="dxa"/>
          </w:tcPr>
          <w:p w14:paraId="41175584" w14:textId="1A72177F" w:rsidR="009F713F" w:rsidRPr="009F713F" w:rsidRDefault="009F713F" w:rsidP="009F713F">
            <w:pPr>
              <w:rPr>
                <w:rFonts w:ascii="Times New Roman" w:hAnsi="Times New Roman" w:cs="Times New Roman"/>
                <w:b/>
                <w:bCs/>
                <w:sz w:val="24"/>
                <w:szCs w:val="24"/>
              </w:rPr>
            </w:pPr>
            <w:r w:rsidRPr="009F713F">
              <w:rPr>
                <w:rStyle w:val="oypena"/>
                <w:rFonts w:ascii="Times New Roman" w:hAnsi="Times New Roman" w:cs="Times New Roman"/>
                <w:color w:val="222525"/>
                <w:sz w:val="24"/>
                <w:szCs w:val="24"/>
              </w:rPr>
              <w:t>Comience incluyendo el nombre de su empresa, su dirección y sus datos de contacto</w:t>
            </w:r>
          </w:p>
        </w:tc>
      </w:tr>
      <w:tr w:rsidR="009F713F" w:rsidRPr="003E2C8F" w14:paraId="688B3AA2" w14:textId="77777777" w:rsidTr="009F713F">
        <w:tc>
          <w:tcPr>
            <w:tcW w:w="1129" w:type="dxa"/>
          </w:tcPr>
          <w:p w14:paraId="0BD69041"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2.</w:t>
            </w:r>
          </w:p>
        </w:tc>
        <w:tc>
          <w:tcPr>
            <w:tcW w:w="8647" w:type="dxa"/>
          </w:tcPr>
          <w:p w14:paraId="4168B241" w14:textId="272F77F4" w:rsidR="009F713F" w:rsidRPr="009F713F" w:rsidRDefault="009F713F" w:rsidP="009F713F">
            <w:pPr>
              <w:rPr>
                <w:rFonts w:ascii="Times New Roman" w:hAnsi="Times New Roman" w:cs="Times New Roman"/>
                <w:b/>
                <w:bCs/>
                <w:sz w:val="24"/>
                <w:szCs w:val="24"/>
              </w:rPr>
            </w:pPr>
            <w:r w:rsidRPr="009F713F">
              <w:rPr>
                <w:rStyle w:val="oypena"/>
                <w:rFonts w:ascii="Times New Roman" w:hAnsi="Times New Roman" w:cs="Times New Roman"/>
                <w:color w:val="222525"/>
                <w:sz w:val="24"/>
                <w:szCs w:val="24"/>
              </w:rPr>
              <w:t>Introduzca la fecha de la operación de pago y asigne un número único al comprobante de egreso.</w:t>
            </w:r>
          </w:p>
        </w:tc>
      </w:tr>
      <w:tr w:rsidR="009F713F" w:rsidRPr="003E2C8F" w14:paraId="6283A06A" w14:textId="77777777" w:rsidTr="009F713F">
        <w:tc>
          <w:tcPr>
            <w:tcW w:w="1129" w:type="dxa"/>
          </w:tcPr>
          <w:p w14:paraId="40553C95"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3.</w:t>
            </w:r>
          </w:p>
        </w:tc>
        <w:tc>
          <w:tcPr>
            <w:tcW w:w="8647" w:type="dxa"/>
          </w:tcPr>
          <w:p w14:paraId="2101F0E7" w14:textId="3DA704E4" w:rsidR="009F713F" w:rsidRPr="009F713F" w:rsidRDefault="009F713F" w:rsidP="009F713F">
            <w:pPr>
              <w:rPr>
                <w:rStyle w:val="oypena"/>
                <w:rFonts w:ascii="Times New Roman" w:hAnsi="Times New Roman" w:cs="Times New Roman"/>
                <w:color w:val="222525"/>
                <w:sz w:val="24"/>
                <w:szCs w:val="24"/>
              </w:rPr>
            </w:pPr>
            <w:r w:rsidRPr="009F713F">
              <w:rPr>
                <w:rStyle w:val="oypena"/>
                <w:rFonts w:ascii="Times New Roman" w:hAnsi="Times New Roman" w:cs="Times New Roman"/>
                <w:color w:val="222525"/>
                <w:sz w:val="24"/>
                <w:szCs w:val="24"/>
              </w:rPr>
              <w:t>Introduzca el nombre y los datos de contacto del beneficiario al que se efectuó el pago. Puede tratarse de un proveedor, un prestador de servicios u otra parte.</w:t>
            </w:r>
          </w:p>
        </w:tc>
      </w:tr>
      <w:tr w:rsidR="009F713F" w:rsidRPr="003E2C8F" w14:paraId="377E5E98" w14:textId="77777777" w:rsidTr="009F713F">
        <w:tc>
          <w:tcPr>
            <w:tcW w:w="1129" w:type="dxa"/>
          </w:tcPr>
          <w:p w14:paraId="6EADDBD2"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4.</w:t>
            </w:r>
          </w:p>
        </w:tc>
        <w:tc>
          <w:tcPr>
            <w:tcW w:w="8647" w:type="dxa"/>
          </w:tcPr>
          <w:p w14:paraId="1ED6F4E9" w14:textId="2EAEC06E" w:rsidR="009F713F" w:rsidRPr="009F713F" w:rsidRDefault="009F713F" w:rsidP="009F713F">
            <w:pPr>
              <w:rPr>
                <w:rStyle w:val="oypena"/>
                <w:rFonts w:ascii="Times New Roman" w:hAnsi="Times New Roman" w:cs="Times New Roman"/>
                <w:color w:val="222525"/>
                <w:sz w:val="24"/>
                <w:szCs w:val="24"/>
              </w:rPr>
            </w:pPr>
            <w:r w:rsidRPr="009F713F">
              <w:rPr>
                <w:rStyle w:val="oypena"/>
                <w:rFonts w:ascii="Times New Roman" w:hAnsi="Times New Roman" w:cs="Times New Roman"/>
                <w:color w:val="222525"/>
                <w:sz w:val="24"/>
                <w:szCs w:val="24"/>
              </w:rPr>
              <w:t>Facilite una descripción detallada del pago. Puede tratarse, por ejemplo, de la compra de bienes o servicios, factura u otro tipo de gasto.</w:t>
            </w:r>
          </w:p>
        </w:tc>
      </w:tr>
      <w:tr w:rsidR="009F713F" w:rsidRPr="003E2C8F" w14:paraId="6820CB41" w14:textId="77777777" w:rsidTr="009F713F">
        <w:tc>
          <w:tcPr>
            <w:tcW w:w="1129" w:type="dxa"/>
          </w:tcPr>
          <w:p w14:paraId="05FFBFCB" w14:textId="77777777" w:rsidR="009F713F" w:rsidRPr="009F713F" w:rsidRDefault="009F713F" w:rsidP="009F713F">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5.</w:t>
            </w:r>
          </w:p>
        </w:tc>
        <w:tc>
          <w:tcPr>
            <w:tcW w:w="8647" w:type="dxa"/>
          </w:tcPr>
          <w:p w14:paraId="3F6D88AB" w14:textId="60C6DD70" w:rsidR="009F713F" w:rsidRPr="009F713F" w:rsidRDefault="009F713F" w:rsidP="009F713F">
            <w:pPr>
              <w:rPr>
                <w:rStyle w:val="oypena"/>
                <w:rFonts w:ascii="Times New Roman" w:hAnsi="Times New Roman" w:cs="Times New Roman"/>
                <w:color w:val="222525"/>
                <w:sz w:val="24"/>
                <w:szCs w:val="24"/>
              </w:rPr>
            </w:pPr>
            <w:r w:rsidRPr="009F713F">
              <w:rPr>
                <w:rStyle w:val="oypena"/>
                <w:rFonts w:ascii="Times New Roman" w:hAnsi="Times New Roman" w:cs="Times New Roman"/>
                <w:color w:val="222525"/>
                <w:sz w:val="24"/>
                <w:szCs w:val="24"/>
              </w:rPr>
              <w:t>Indique la cantidad de dinero o transacción bancaria.</w:t>
            </w:r>
          </w:p>
        </w:tc>
      </w:tr>
      <w:tr w:rsidR="009F713F" w:rsidRPr="003E2C8F" w14:paraId="3A13FE96" w14:textId="77777777" w:rsidTr="009F713F">
        <w:tc>
          <w:tcPr>
            <w:tcW w:w="1129" w:type="dxa"/>
          </w:tcPr>
          <w:p w14:paraId="5985430A" w14:textId="12776DE0" w:rsidR="009F713F" w:rsidRPr="009F713F" w:rsidRDefault="009F713F" w:rsidP="009F713F">
            <w:pPr>
              <w:rPr>
                <w:rStyle w:val="oypena"/>
                <w:rFonts w:ascii="Times New Roman" w:hAnsi="Times New Roman" w:cs="Times New Roman"/>
                <w:b/>
                <w:bCs/>
                <w:color w:val="222525"/>
                <w:sz w:val="24"/>
                <w:szCs w:val="24"/>
              </w:rPr>
            </w:pPr>
            <w:r>
              <w:rPr>
                <w:rStyle w:val="oypena"/>
                <w:rFonts w:ascii="Times New Roman" w:hAnsi="Times New Roman" w:cs="Times New Roman"/>
                <w:b/>
                <w:bCs/>
                <w:color w:val="222525"/>
                <w:sz w:val="24"/>
                <w:szCs w:val="24"/>
              </w:rPr>
              <w:t>6.</w:t>
            </w:r>
          </w:p>
        </w:tc>
        <w:tc>
          <w:tcPr>
            <w:tcW w:w="8647" w:type="dxa"/>
          </w:tcPr>
          <w:p w14:paraId="6869B364" w14:textId="422A16C8" w:rsidR="009F713F" w:rsidRPr="009F713F" w:rsidRDefault="009F713F" w:rsidP="009F713F">
            <w:pPr>
              <w:rPr>
                <w:rStyle w:val="oypena"/>
                <w:rFonts w:ascii="Times New Roman" w:hAnsi="Times New Roman" w:cs="Times New Roman"/>
                <w:color w:val="222525"/>
                <w:sz w:val="24"/>
                <w:szCs w:val="24"/>
              </w:rPr>
            </w:pPr>
            <w:r w:rsidRPr="009F713F">
              <w:rPr>
                <w:rStyle w:val="oypena"/>
                <w:rFonts w:ascii="Times New Roman" w:hAnsi="Times New Roman" w:cs="Times New Roman"/>
                <w:color w:val="222525"/>
                <w:sz w:val="24"/>
                <w:szCs w:val="24"/>
              </w:rPr>
              <w:t>Añada una firma donde el beneficiario y el pagador autorizado puedan firmar para confirmar la exactitud de la transacción.</w:t>
            </w:r>
          </w:p>
        </w:tc>
      </w:tr>
    </w:tbl>
    <w:p w14:paraId="6300D8CB" w14:textId="3289C35B" w:rsidR="009F713F" w:rsidRDefault="009F713F" w:rsidP="00777213">
      <w:pPr>
        <w:jc w:val="center"/>
        <w:rPr>
          <w:rFonts w:ascii="Times New Roman" w:hAnsi="Times New Roman" w:cs="Times New Roman"/>
          <w:b/>
          <w:bCs/>
          <w:sz w:val="24"/>
          <w:szCs w:val="24"/>
        </w:rPr>
      </w:pPr>
    </w:p>
    <w:p w14:paraId="6A184B34" w14:textId="77777777" w:rsidR="009F713F" w:rsidRDefault="009F713F" w:rsidP="00777213">
      <w:pPr>
        <w:jc w:val="center"/>
        <w:rPr>
          <w:rFonts w:ascii="Times New Roman" w:hAnsi="Times New Roman" w:cs="Times New Roman"/>
          <w:b/>
          <w:bCs/>
          <w:sz w:val="24"/>
          <w:szCs w:val="24"/>
        </w:rPr>
      </w:pPr>
    </w:p>
    <w:tbl>
      <w:tblPr>
        <w:tblStyle w:val="Tablaconcuadrcula"/>
        <w:tblpPr w:leftFromText="141" w:rightFromText="141" w:vertAnchor="page" w:horzAnchor="margin" w:tblpXSpec="center" w:tblpY="6421"/>
        <w:tblW w:w="9776" w:type="dxa"/>
        <w:tblLook w:val="04A0" w:firstRow="1" w:lastRow="0" w:firstColumn="1" w:lastColumn="0" w:noHBand="0" w:noVBand="1"/>
      </w:tblPr>
      <w:tblGrid>
        <w:gridCol w:w="1129"/>
        <w:gridCol w:w="8647"/>
      </w:tblGrid>
      <w:tr w:rsidR="005C74B1" w:rsidRPr="003E2C8F" w14:paraId="5CF98972" w14:textId="77777777" w:rsidTr="005C74B1">
        <w:tc>
          <w:tcPr>
            <w:tcW w:w="9776" w:type="dxa"/>
            <w:gridSpan w:val="2"/>
          </w:tcPr>
          <w:p w14:paraId="74E053BE" w14:textId="7D0CD3EB" w:rsidR="005C74B1" w:rsidRPr="009F713F" w:rsidRDefault="009A616E" w:rsidP="005C74B1">
            <w:pPr>
              <w:jc w:val="center"/>
              <w:rPr>
                <w:rFonts w:ascii="Times New Roman" w:hAnsi="Times New Roman" w:cs="Times New Roman"/>
                <w:b/>
                <w:bCs/>
                <w:sz w:val="24"/>
                <w:szCs w:val="24"/>
              </w:rPr>
            </w:pPr>
            <w:r w:rsidRPr="009F713F">
              <w:rPr>
                <w:rStyle w:val="oypena"/>
                <w:rFonts w:ascii="Times New Roman" w:hAnsi="Times New Roman" w:cs="Times New Roman"/>
                <w:b/>
                <w:bCs/>
                <w:sz w:val="24"/>
                <w:szCs w:val="24"/>
              </w:rPr>
              <w:t>Procesos Contable Para Las Personas Jurídicas</w:t>
            </w:r>
          </w:p>
        </w:tc>
      </w:tr>
      <w:tr w:rsidR="005C74B1" w:rsidRPr="003E2C8F" w14:paraId="5AC94D85" w14:textId="77777777" w:rsidTr="005C74B1">
        <w:tc>
          <w:tcPr>
            <w:tcW w:w="9776" w:type="dxa"/>
            <w:gridSpan w:val="2"/>
          </w:tcPr>
          <w:p w14:paraId="6C1ACA21" w14:textId="64A5BEB2" w:rsidR="005C74B1" w:rsidRPr="005C74B1" w:rsidRDefault="009A616E" w:rsidP="005C74B1">
            <w:pPr>
              <w:jc w:val="center"/>
              <w:rPr>
                <w:rStyle w:val="oypena"/>
                <w:rFonts w:ascii="Times New Roman" w:hAnsi="Times New Roman" w:cs="Times New Roman"/>
                <w:b/>
                <w:bCs/>
                <w:sz w:val="24"/>
                <w:szCs w:val="24"/>
              </w:rPr>
            </w:pPr>
            <w:r w:rsidRPr="005C74B1">
              <w:rPr>
                <w:rStyle w:val="oypena"/>
                <w:rFonts w:ascii="Times New Roman" w:hAnsi="Times New Roman" w:cs="Times New Roman"/>
                <w:b/>
                <w:bCs/>
                <w:color w:val="222525"/>
                <w:sz w:val="24"/>
                <w:szCs w:val="24"/>
              </w:rPr>
              <w:t>Recibo De Caja</w:t>
            </w:r>
          </w:p>
        </w:tc>
      </w:tr>
      <w:tr w:rsidR="005C74B1" w:rsidRPr="003E2C8F" w14:paraId="3029C3D2" w14:textId="77777777" w:rsidTr="005C74B1">
        <w:tc>
          <w:tcPr>
            <w:tcW w:w="9776" w:type="dxa"/>
            <w:gridSpan w:val="2"/>
          </w:tcPr>
          <w:p w14:paraId="77AFD921" w14:textId="31FAB453" w:rsidR="005C74B1" w:rsidRPr="005C74B1" w:rsidRDefault="005C74B1" w:rsidP="005C74B1">
            <w:pPr>
              <w:jc w:val="center"/>
              <w:rPr>
                <w:rStyle w:val="oypena"/>
                <w:rFonts w:ascii="Times New Roman" w:hAnsi="Times New Roman" w:cs="Times New Roman"/>
                <w:color w:val="00BF63"/>
                <w:sz w:val="24"/>
                <w:szCs w:val="24"/>
              </w:rPr>
            </w:pPr>
            <w:r w:rsidRPr="005C74B1">
              <w:rPr>
                <w:rStyle w:val="oypena"/>
                <w:rFonts w:ascii="Times New Roman" w:hAnsi="Times New Roman" w:cs="Times New Roman"/>
                <w:color w:val="222525"/>
                <w:sz w:val="24"/>
                <w:szCs w:val="24"/>
              </w:rPr>
              <w:t>Un recibo de caja es un documento contable que se utiliza para registrar y respaldar el ingreso de dinero en efectivo o en una transacción bancaria para así facilitar la conciliación en el proceso contable en una empresa. Este documento proporciona información detallada sobre las cuentas por cobrar ya sea por las ventas generadas o por un servicio prestado.</w:t>
            </w:r>
          </w:p>
        </w:tc>
      </w:tr>
      <w:tr w:rsidR="005C74B1" w:rsidRPr="003E2C8F" w14:paraId="2C222237" w14:textId="77777777" w:rsidTr="005C74B1">
        <w:tc>
          <w:tcPr>
            <w:tcW w:w="1129" w:type="dxa"/>
          </w:tcPr>
          <w:p w14:paraId="4D4A1A71" w14:textId="36CC292F" w:rsidR="005C74B1" w:rsidRPr="009F713F" w:rsidRDefault="009A616E" w:rsidP="005C74B1">
            <w:pPr>
              <w:jc w:val="cente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Pasos</w:t>
            </w:r>
          </w:p>
        </w:tc>
        <w:tc>
          <w:tcPr>
            <w:tcW w:w="8647" w:type="dxa"/>
          </w:tcPr>
          <w:p w14:paraId="2EE54202" w14:textId="3AAB0083" w:rsidR="005C74B1" w:rsidRPr="005C74B1" w:rsidRDefault="009A616E" w:rsidP="005C74B1">
            <w:pPr>
              <w:rPr>
                <w:rFonts w:ascii="Times New Roman" w:hAnsi="Times New Roman" w:cs="Times New Roman"/>
                <w:b/>
                <w:bCs/>
                <w:sz w:val="24"/>
                <w:szCs w:val="24"/>
              </w:rPr>
            </w:pPr>
            <w:r w:rsidRPr="005C74B1">
              <w:rPr>
                <w:rFonts w:ascii="Times New Roman" w:hAnsi="Times New Roman" w:cs="Times New Roman"/>
                <w:b/>
                <w:bCs/>
                <w:sz w:val="24"/>
                <w:szCs w:val="24"/>
              </w:rPr>
              <w:t xml:space="preserve">                                                        Proceso</w:t>
            </w:r>
          </w:p>
        </w:tc>
      </w:tr>
      <w:tr w:rsidR="005C74B1" w:rsidRPr="003E2C8F" w14:paraId="485B0AE5" w14:textId="77777777" w:rsidTr="005C74B1">
        <w:tc>
          <w:tcPr>
            <w:tcW w:w="1129" w:type="dxa"/>
          </w:tcPr>
          <w:p w14:paraId="34876981" w14:textId="77777777" w:rsidR="005C74B1" w:rsidRPr="009F713F" w:rsidRDefault="005C74B1" w:rsidP="005C74B1">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1.</w:t>
            </w:r>
          </w:p>
        </w:tc>
        <w:tc>
          <w:tcPr>
            <w:tcW w:w="8647" w:type="dxa"/>
          </w:tcPr>
          <w:p w14:paraId="49E74551" w14:textId="74FF3CA1" w:rsidR="005C74B1" w:rsidRPr="005C74B1" w:rsidRDefault="005C74B1" w:rsidP="005C74B1">
            <w:pPr>
              <w:rPr>
                <w:rFonts w:ascii="Times New Roman" w:hAnsi="Times New Roman" w:cs="Times New Roman"/>
                <w:b/>
                <w:bCs/>
                <w:sz w:val="24"/>
                <w:szCs w:val="24"/>
              </w:rPr>
            </w:pPr>
            <w:r w:rsidRPr="005C74B1">
              <w:rPr>
                <w:rStyle w:val="oypena"/>
                <w:rFonts w:ascii="Times New Roman" w:hAnsi="Times New Roman" w:cs="Times New Roman"/>
                <w:color w:val="222525"/>
                <w:sz w:val="24"/>
                <w:szCs w:val="24"/>
              </w:rPr>
              <w:t>Incluir el nombre de la empresa, dirección, número de teléfono y cualquier otro dato de contacto. Número de recibo: Se asigna un número único a cada recibo de caja para facilitar su seguimiento y registro. Fecha: Indica la fecha en que se realiza la transacción y se emite el recibo.</w:t>
            </w:r>
          </w:p>
        </w:tc>
      </w:tr>
      <w:tr w:rsidR="005C74B1" w:rsidRPr="003E2C8F" w14:paraId="40BB89CE" w14:textId="77777777" w:rsidTr="005C74B1">
        <w:tc>
          <w:tcPr>
            <w:tcW w:w="1129" w:type="dxa"/>
          </w:tcPr>
          <w:p w14:paraId="67BDBE31" w14:textId="77777777" w:rsidR="005C74B1" w:rsidRPr="009F713F" w:rsidRDefault="005C74B1" w:rsidP="005C74B1">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2.</w:t>
            </w:r>
          </w:p>
        </w:tc>
        <w:tc>
          <w:tcPr>
            <w:tcW w:w="8647" w:type="dxa"/>
          </w:tcPr>
          <w:p w14:paraId="7536572F" w14:textId="7D207612" w:rsidR="005C74B1" w:rsidRPr="005C74B1" w:rsidRDefault="005C74B1" w:rsidP="005C74B1">
            <w:pPr>
              <w:rPr>
                <w:rFonts w:ascii="Times New Roman" w:hAnsi="Times New Roman" w:cs="Times New Roman"/>
                <w:b/>
                <w:bCs/>
                <w:sz w:val="24"/>
                <w:szCs w:val="24"/>
              </w:rPr>
            </w:pPr>
            <w:r w:rsidRPr="005C74B1">
              <w:rPr>
                <w:rStyle w:val="oypena"/>
                <w:rFonts w:ascii="Times New Roman" w:hAnsi="Times New Roman" w:cs="Times New Roman"/>
                <w:color w:val="222525"/>
                <w:sz w:val="24"/>
                <w:szCs w:val="24"/>
              </w:rPr>
              <w:t>Detalles del pagador: Registra el nombre, la dirección, el número de identificación o el nombre de la empresa. Descripción de la transacción: Describe detalladamente el pago o la naturaleza de la transacción. Monto recibido: Indica la cantidad de dinero en efectivo o transacción bancaria recibida</w:t>
            </w:r>
          </w:p>
        </w:tc>
      </w:tr>
      <w:tr w:rsidR="005C74B1" w:rsidRPr="003E2C8F" w14:paraId="1D434FFB" w14:textId="77777777" w:rsidTr="005C74B1">
        <w:tc>
          <w:tcPr>
            <w:tcW w:w="1129" w:type="dxa"/>
          </w:tcPr>
          <w:p w14:paraId="75A274AE" w14:textId="77777777" w:rsidR="005C74B1" w:rsidRPr="009F713F" w:rsidRDefault="005C74B1" w:rsidP="005C74B1">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3.</w:t>
            </w:r>
          </w:p>
        </w:tc>
        <w:tc>
          <w:tcPr>
            <w:tcW w:w="8647" w:type="dxa"/>
          </w:tcPr>
          <w:p w14:paraId="74633709" w14:textId="4913714B" w:rsidR="005C74B1" w:rsidRPr="005C74B1" w:rsidRDefault="005C74B1" w:rsidP="005C74B1">
            <w:pPr>
              <w:rPr>
                <w:rStyle w:val="oypena"/>
                <w:rFonts w:ascii="Times New Roman" w:hAnsi="Times New Roman" w:cs="Times New Roman"/>
                <w:color w:val="222525"/>
                <w:sz w:val="24"/>
                <w:szCs w:val="24"/>
              </w:rPr>
            </w:pPr>
            <w:r w:rsidRPr="005C74B1">
              <w:rPr>
                <w:rStyle w:val="oypena"/>
                <w:rFonts w:ascii="Times New Roman" w:hAnsi="Times New Roman" w:cs="Times New Roman"/>
                <w:color w:val="222525"/>
                <w:sz w:val="24"/>
                <w:szCs w:val="24"/>
              </w:rPr>
              <w:t>Firma: Deja un espacio para que el receptor del dinero firme como comprobante de que ha recibido el pago. Copia: Si es necesario, haz una copia del recibo para tus registros y entrega una copia al pagador.</w:t>
            </w:r>
          </w:p>
        </w:tc>
      </w:tr>
    </w:tbl>
    <w:p w14:paraId="4C8192B9" w14:textId="733C1D89" w:rsidR="009F713F" w:rsidRDefault="009F713F" w:rsidP="005C74B1">
      <w:pPr>
        <w:rPr>
          <w:rFonts w:ascii="Times New Roman" w:hAnsi="Times New Roman" w:cs="Times New Roman"/>
          <w:b/>
          <w:bCs/>
          <w:sz w:val="24"/>
          <w:szCs w:val="24"/>
        </w:rPr>
      </w:pPr>
    </w:p>
    <w:p w14:paraId="644602BC" w14:textId="77777777" w:rsidR="00937890" w:rsidRDefault="00937890" w:rsidP="005C74B1">
      <w:pPr>
        <w:rPr>
          <w:rFonts w:ascii="Times New Roman" w:hAnsi="Times New Roman" w:cs="Times New Roman"/>
          <w:b/>
          <w:bCs/>
          <w:sz w:val="24"/>
          <w:szCs w:val="24"/>
        </w:rPr>
      </w:pPr>
    </w:p>
    <w:tbl>
      <w:tblPr>
        <w:tblStyle w:val="Tablaconcuadrcula"/>
        <w:tblpPr w:leftFromText="141" w:rightFromText="141" w:vertAnchor="page" w:horzAnchor="margin" w:tblpXSpec="center" w:tblpY="781"/>
        <w:tblW w:w="9776" w:type="dxa"/>
        <w:tblLook w:val="04A0" w:firstRow="1" w:lastRow="0" w:firstColumn="1" w:lastColumn="0" w:noHBand="0" w:noVBand="1"/>
      </w:tblPr>
      <w:tblGrid>
        <w:gridCol w:w="1129"/>
        <w:gridCol w:w="8647"/>
      </w:tblGrid>
      <w:tr w:rsidR="005C74B1" w:rsidRPr="003E2C8F" w14:paraId="532F15C4" w14:textId="77777777" w:rsidTr="000B6E66">
        <w:tc>
          <w:tcPr>
            <w:tcW w:w="9776" w:type="dxa"/>
            <w:gridSpan w:val="2"/>
          </w:tcPr>
          <w:p w14:paraId="703598AD" w14:textId="5372425D" w:rsidR="005C74B1" w:rsidRPr="009F713F" w:rsidRDefault="009A616E" w:rsidP="000B6E66">
            <w:pPr>
              <w:jc w:val="center"/>
              <w:rPr>
                <w:rFonts w:ascii="Times New Roman" w:hAnsi="Times New Roman" w:cs="Times New Roman"/>
                <w:b/>
                <w:bCs/>
                <w:sz w:val="24"/>
                <w:szCs w:val="24"/>
              </w:rPr>
            </w:pPr>
            <w:r w:rsidRPr="009F713F">
              <w:rPr>
                <w:rStyle w:val="oypena"/>
                <w:rFonts w:ascii="Times New Roman" w:hAnsi="Times New Roman" w:cs="Times New Roman"/>
                <w:b/>
                <w:bCs/>
                <w:sz w:val="24"/>
                <w:szCs w:val="24"/>
              </w:rPr>
              <w:lastRenderedPageBreak/>
              <w:t>Procesos Contable Para Las Personas Jurídicas</w:t>
            </w:r>
          </w:p>
        </w:tc>
      </w:tr>
      <w:tr w:rsidR="005C74B1" w:rsidRPr="003E2C8F" w14:paraId="79CCBB41" w14:textId="77777777" w:rsidTr="000B6E66">
        <w:tc>
          <w:tcPr>
            <w:tcW w:w="9776" w:type="dxa"/>
            <w:gridSpan w:val="2"/>
          </w:tcPr>
          <w:p w14:paraId="5062CFDA" w14:textId="477C8C9A" w:rsidR="005C74B1" w:rsidRPr="009F713F" w:rsidRDefault="009A616E" w:rsidP="000B6E66">
            <w:pPr>
              <w:jc w:val="center"/>
              <w:rPr>
                <w:rStyle w:val="oypena"/>
                <w:rFonts w:ascii="Times New Roman" w:hAnsi="Times New Roman" w:cs="Times New Roman"/>
                <w:b/>
                <w:bCs/>
                <w:sz w:val="24"/>
                <w:szCs w:val="24"/>
              </w:rPr>
            </w:pPr>
            <w:r>
              <w:rPr>
                <w:rStyle w:val="oypena"/>
                <w:rFonts w:ascii="Times New Roman" w:hAnsi="Times New Roman" w:cs="Times New Roman"/>
                <w:b/>
                <w:bCs/>
                <w:color w:val="222525"/>
                <w:sz w:val="24"/>
                <w:szCs w:val="24"/>
              </w:rPr>
              <w:t>Nota Crédito</w:t>
            </w:r>
          </w:p>
        </w:tc>
      </w:tr>
      <w:tr w:rsidR="005C74B1" w:rsidRPr="003E2C8F" w14:paraId="1CFA7A51" w14:textId="77777777" w:rsidTr="000B6E66">
        <w:tc>
          <w:tcPr>
            <w:tcW w:w="9776" w:type="dxa"/>
            <w:gridSpan w:val="2"/>
          </w:tcPr>
          <w:p w14:paraId="3E389D61" w14:textId="432DC1FC" w:rsidR="005C74B1" w:rsidRPr="009F713F" w:rsidRDefault="00442C4A" w:rsidP="0070258F">
            <w:pPr>
              <w:jc w:val="center"/>
              <w:rPr>
                <w:rStyle w:val="oypena"/>
                <w:rFonts w:ascii="Times New Roman" w:hAnsi="Times New Roman" w:cs="Times New Roman"/>
                <w:color w:val="00BF63"/>
                <w:sz w:val="24"/>
                <w:szCs w:val="24"/>
              </w:rPr>
            </w:pPr>
            <w:r w:rsidRPr="00442C4A">
              <w:rPr>
                <w:rFonts w:ascii="Times New Roman" w:hAnsi="Times New Roman" w:cs="Times New Roman"/>
                <w:color w:val="222525"/>
                <w:sz w:val="24"/>
                <w:szCs w:val="24"/>
              </w:rPr>
              <w:t>Una nota de crédito es un documento financiero que una empresa emite a un cliente para registrar la devolución de dinero o la acreditación de un monto a su favor. Por lo general, se emite cuando se necesitan corregir errores en facturas anteriores, como la devolución de productos, descuentos o ajustes en el saldo adeudado. La nota de crédito disminuye la deuda del cliente con la empresa y sirve como un registro contable de la transacción.</w:t>
            </w:r>
          </w:p>
        </w:tc>
      </w:tr>
      <w:tr w:rsidR="005C74B1" w:rsidRPr="003E2C8F" w14:paraId="02A07E85" w14:textId="77777777" w:rsidTr="000B6E66">
        <w:tc>
          <w:tcPr>
            <w:tcW w:w="1129" w:type="dxa"/>
          </w:tcPr>
          <w:p w14:paraId="5033345D" w14:textId="0E1C80A8" w:rsidR="005C74B1" w:rsidRPr="009F713F" w:rsidRDefault="009A616E" w:rsidP="000B6E66">
            <w:pPr>
              <w:jc w:val="cente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Pasos</w:t>
            </w:r>
          </w:p>
        </w:tc>
        <w:tc>
          <w:tcPr>
            <w:tcW w:w="8647" w:type="dxa"/>
          </w:tcPr>
          <w:p w14:paraId="576CC3CD" w14:textId="39A0C342" w:rsidR="005C74B1" w:rsidRPr="009F713F" w:rsidRDefault="009A616E" w:rsidP="000B6E66">
            <w:pPr>
              <w:rPr>
                <w:rFonts w:ascii="Times New Roman" w:hAnsi="Times New Roman" w:cs="Times New Roman"/>
                <w:b/>
                <w:bCs/>
                <w:sz w:val="24"/>
                <w:szCs w:val="24"/>
              </w:rPr>
            </w:pPr>
            <w:r w:rsidRPr="009F713F">
              <w:rPr>
                <w:rFonts w:ascii="Times New Roman" w:hAnsi="Times New Roman" w:cs="Times New Roman"/>
                <w:b/>
                <w:bCs/>
                <w:sz w:val="24"/>
                <w:szCs w:val="24"/>
              </w:rPr>
              <w:t xml:space="preserve">                                                        Proceso</w:t>
            </w:r>
          </w:p>
        </w:tc>
      </w:tr>
      <w:tr w:rsidR="005C74B1" w:rsidRPr="003E2C8F" w14:paraId="67E28A8C" w14:textId="77777777" w:rsidTr="000B6E66">
        <w:tc>
          <w:tcPr>
            <w:tcW w:w="1129" w:type="dxa"/>
          </w:tcPr>
          <w:p w14:paraId="62226F22" w14:textId="77777777" w:rsidR="005C74B1" w:rsidRPr="009F713F" w:rsidRDefault="005C74B1" w:rsidP="000B6E66">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1.</w:t>
            </w:r>
          </w:p>
        </w:tc>
        <w:tc>
          <w:tcPr>
            <w:tcW w:w="8647" w:type="dxa"/>
          </w:tcPr>
          <w:p w14:paraId="5E0E5BBF" w14:textId="70F07E38" w:rsidR="005C74B1" w:rsidRPr="009F713F" w:rsidRDefault="007E7B88" w:rsidP="0070258F">
            <w:pPr>
              <w:rPr>
                <w:rFonts w:ascii="Times New Roman" w:hAnsi="Times New Roman" w:cs="Times New Roman"/>
                <w:b/>
                <w:bCs/>
                <w:sz w:val="24"/>
                <w:szCs w:val="24"/>
              </w:rPr>
            </w:pPr>
            <w:r w:rsidRPr="007E7B88">
              <w:rPr>
                <w:rFonts w:ascii="Times New Roman" w:hAnsi="Times New Roman" w:cs="Times New Roman"/>
                <w:color w:val="222525"/>
                <w:sz w:val="24"/>
                <w:szCs w:val="24"/>
              </w:rPr>
              <w:t>Incluye la información de la empresa emisora de la nota de crédito, como el nombre, dirección, número de teléfono y número de identificación fiscal.</w:t>
            </w:r>
          </w:p>
        </w:tc>
      </w:tr>
      <w:tr w:rsidR="005C74B1" w:rsidRPr="003E2C8F" w14:paraId="3E12EB05" w14:textId="77777777" w:rsidTr="000B6E66">
        <w:tc>
          <w:tcPr>
            <w:tcW w:w="1129" w:type="dxa"/>
          </w:tcPr>
          <w:p w14:paraId="78EA06BB" w14:textId="77777777" w:rsidR="005C74B1" w:rsidRPr="009F713F" w:rsidRDefault="005C74B1" w:rsidP="000B6E66">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2.</w:t>
            </w:r>
          </w:p>
        </w:tc>
        <w:tc>
          <w:tcPr>
            <w:tcW w:w="8647" w:type="dxa"/>
          </w:tcPr>
          <w:p w14:paraId="45112706" w14:textId="7D871D26" w:rsidR="005C74B1" w:rsidRPr="009F713F" w:rsidRDefault="007E7B88" w:rsidP="000B6E66">
            <w:pPr>
              <w:rPr>
                <w:rFonts w:ascii="Times New Roman" w:hAnsi="Times New Roman" w:cs="Times New Roman"/>
                <w:b/>
                <w:bCs/>
                <w:sz w:val="24"/>
                <w:szCs w:val="24"/>
              </w:rPr>
            </w:pPr>
            <w:r w:rsidRPr="007E7B88">
              <w:rPr>
                <w:rFonts w:ascii="Times New Roman" w:hAnsi="Times New Roman" w:cs="Times New Roman"/>
                <w:color w:val="222525"/>
                <w:sz w:val="24"/>
                <w:szCs w:val="24"/>
              </w:rPr>
              <w:t>Agrega la fecha en que se emite la nota de crédito</w:t>
            </w:r>
          </w:p>
        </w:tc>
      </w:tr>
      <w:tr w:rsidR="005C74B1" w:rsidRPr="003E2C8F" w14:paraId="4546BAC6" w14:textId="77777777" w:rsidTr="000B6E66">
        <w:tc>
          <w:tcPr>
            <w:tcW w:w="1129" w:type="dxa"/>
          </w:tcPr>
          <w:p w14:paraId="76CEF07C" w14:textId="77777777" w:rsidR="005C74B1" w:rsidRPr="009F713F" w:rsidRDefault="005C74B1" w:rsidP="000B6E66">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3.</w:t>
            </w:r>
          </w:p>
        </w:tc>
        <w:tc>
          <w:tcPr>
            <w:tcW w:w="8647" w:type="dxa"/>
          </w:tcPr>
          <w:p w14:paraId="7BECC4CC" w14:textId="1374EF12" w:rsidR="005C74B1" w:rsidRPr="009F713F" w:rsidRDefault="007E7B88" w:rsidP="000B6E66">
            <w:pPr>
              <w:rPr>
                <w:rStyle w:val="oypena"/>
                <w:rFonts w:ascii="Times New Roman" w:hAnsi="Times New Roman" w:cs="Times New Roman"/>
                <w:color w:val="222525"/>
                <w:sz w:val="24"/>
                <w:szCs w:val="24"/>
              </w:rPr>
            </w:pPr>
            <w:r w:rsidRPr="007E7B88">
              <w:rPr>
                <w:rFonts w:ascii="Times New Roman" w:hAnsi="Times New Roman" w:cs="Times New Roman"/>
                <w:color w:val="222525"/>
                <w:sz w:val="24"/>
                <w:szCs w:val="24"/>
              </w:rPr>
              <w:t>Incluye el nombre, dirección y otros datos del cliente al que se le está emitiendo la nota de crédito.</w:t>
            </w:r>
          </w:p>
        </w:tc>
      </w:tr>
      <w:tr w:rsidR="00C44427" w:rsidRPr="003E2C8F" w14:paraId="4B8AC696" w14:textId="77777777" w:rsidTr="000B6E66">
        <w:tc>
          <w:tcPr>
            <w:tcW w:w="1129" w:type="dxa"/>
          </w:tcPr>
          <w:p w14:paraId="10B40CC8" w14:textId="24A5C1B5" w:rsidR="00C44427" w:rsidRPr="009F713F" w:rsidRDefault="009232BA" w:rsidP="000B6E66">
            <w:pPr>
              <w:rPr>
                <w:rStyle w:val="oypena"/>
                <w:rFonts w:ascii="Times New Roman" w:hAnsi="Times New Roman" w:cs="Times New Roman"/>
                <w:b/>
                <w:bCs/>
                <w:color w:val="222525"/>
                <w:sz w:val="24"/>
                <w:szCs w:val="24"/>
              </w:rPr>
            </w:pPr>
            <w:r>
              <w:rPr>
                <w:rStyle w:val="oypena"/>
                <w:rFonts w:ascii="Times New Roman" w:hAnsi="Times New Roman" w:cs="Times New Roman"/>
                <w:b/>
                <w:bCs/>
                <w:color w:val="222525"/>
                <w:sz w:val="24"/>
                <w:szCs w:val="24"/>
              </w:rPr>
              <w:t>4.</w:t>
            </w:r>
          </w:p>
        </w:tc>
        <w:tc>
          <w:tcPr>
            <w:tcW w:w="8647" w:type="dxa"/>
          </w:tcPr>
          <w:p w14:paraId="665AFC37" w14:textId="1AE8162C" w:rsidR="00C44427" w:rsidRPr="0070258F" w:rsidRDefault="00DD0641" w:rsidP="000B6E66">
            <w:pPr>
              <w:rPr>
                <w:rFonts w:ascii="Times New Roman" w:hAnsi="Times New Roman" w:cs="Times New Roman"/>
                <w:color w:val="222525"/>
                <w:sz w:val="24"/>
                <w:szCs w:val="24"/>
              </w:rPr>
            </w:pPr>
            <w:r w:rsidRPr="00DD0641">
              <w:rPr>
                <w:rFonts w:ascii="Times New Roman" w:hAnsi="Times New Roman" w:cs="Times New Roman"/>
                <w:color w:val="222525"/>
                <w:sz w:val="24"/>
                <w:szCs w:val="24"/>
              </w:rPr>
              <w:t>Asigna un número único a la nota de crédito para llevar un registro adecuado.</w:t>
            </w:r>
          </w:p>
        </w:tc>
      </w:tr>
      <w:tr w:rsidR="00C44427" w:rsidRPr="003E2C8F" w14:paraId="7845DCC8" w14:textId="77777777" w:rsidTr="000B6E66">
        <w:tc>
          <w:tcPr>
            <w:tcW w:w="1129" w:type="dxa"/>
          </w:tcPr>
          <w:p w14:paraId="25F144F5" w14:textId="4F1F031E" w:rsidR="00C44427" w:rsidRPr="009F713F" w:rsidRDefault="009232BA" w:rsidP="000B6E66">
            <w:pPr>
              <w:rPr>
                <w:rStyle w:val="oypena"/>
                <w:rFonts w:ascii="Times New Roman" w:hAnsi="Times New Roman" w:cs="Times New Roman"/>
                <w:b/>
                <w:bCs/>
                <w:color w:val="222525"/>
                <w:sz w:val="24"/>
                <w:szCs w:val="24"/>
              </w:rPr>
            </w:pPr>
            <w:r>
              <w:rPr>
                <w:rStyle w:val="oypena"/>
                <w:rFonts w:ascii="Times New Roman" w:hAnsi="Times New Roman" w:cs="Times New Roman"/>
                <w:b/>
                <w:bCs/>
                <w:color w:val="222525"/>
                <w:sz w:val="24"/>
                <w:szCs w:val="24"/>
              </w:rPr>
              <w:t>5.</w:t>
            </w:r>
          </w:p>
        </w:tc>
        <w:tc>
          <w:tcPr>
            <w:tcW w:w="8647" w:type="dxa"/>
          </w:tcPr>
          <w:p w14:paraId="33EF2407" w14:textId="656B8E57" w:rsidR="00C44427" w:rsidRPr="0070258F" w:rsidRDefault="00DD0641" w:rsidP="000B6E66">
            <w:pPr>
              <w:rPr>
                <w:rFonts w:ascii="Times New Roman" w:hAnsi="Times New Roman" w:cs="Times New Roman"/>
                <w:color w:val="222525"/>
                <w:sz w:val="24"/>
                <w:szCs w:val="24"/>
              </w:rPr>
            </w:pPr>
            <w:r w:rsidRPr="00DD0641">
              <w:rPr>
                <w:rFonts w:ascii="Times New Roman" w:hAnsi="Times New Roman" w:cs="Times New Roman"/>
                <w:color w:val="222525"/>
                <w:sz w:val="24"/>
                <w:szCs w:val="24"/>
              </w:rPr>
              <w:t>Especifica claramente la razón de la nota de crédito, ya sea una devolución de productos, un descuento, un ajuste de precio, o cualquier otro motivo. Detalla los productos o servicios involucrados</w:t>
            </w:r>
          </w:p>
        </w:tc>
      </w:tr>
      <w:tr w:rsidR="00C44427" w:rsidRPr="003E2C8F" w14:paraId="3B30CF4B" w14:textId="77777777" w:rsidTr="000B6E66">
        <w:tc>
          <w:tcPr>
            <w:tcW w:w="1129" w:type="dxa"/>
          </w:tcPr>
          <w:p w14:paraId="2B33E65C" w14:textId="5F3A62FB" w:rsidR="00C44427" w:rsidRPr="009F713F" w:rsidRDefault="009232BA" w:rsidP="000B6E66">
            <w:pPr>
              <w:rPr>
                <w:rStyle w:val="oypena"/>
                <w:rFonts w:ascii="Times New Roman" w:hAnsi="Times New Roman" w:cs="Times New Roman"/>
                <w:b/>
                <w:bCs/>
                <w:color w:val="222525"/>
                <w:sz w:val="24"/>
                <w:szCs w:val="24"/>
              </w:rPr>
            </w:pPr>
            <w:r>
              <w:rPr>
                <w:rStyle w:val="oypena"/>
                <w:rFonts w:ascii="Times New Roman" w:hAnsi="Times New Roman" w:cs="Times New Roman"/>
                <w:b/>
                <w:bCs/>
                <w:color w:val="222525"/>
                <w:sz w:val="24"/>
                <w:szCs w:val="24"/>
              </w:rPr>
              <w:t>6.</w:t>
            </w:r>
          </w:p>
        </w:tc>
        <w:tc>
          <w:tcPr>
            <w:tcW w:w="8647" w:type="dxa"/>
          </w:tcPr>
          <w:p w14:paraId="01191B16" w14:textId="496C37EC" w:rsidR="00C44427" w:rsidRPr="0070258F" w:rsidRDefault="009240C0" w:rsidP="000B6E66">
            <w:pPr>
              <w:rPr>
                <w:rFonts w:ascii="Times New Roman" w:hAnsi="Times New Roman" w:cs="Times New Roman"/>
                <w:color w:val="222525"/>
                <w:sz w:val="24"/>
                <w:szCs w:val="24"/>
              </w:rPr>
            </w:pPr>
            <w:r w:rsidRPr="009240C0">
              <w:rPr>
                <w:rFonts w:ascii="Times New Roman" w:hAnsi="Times New Roman" w:cs="Times New Roman"/>
                <w:color w:val="222525"/>
                <w:sz w:val="24"/>
                <w:szCs w:val="24"/>
              </w:rPr>
              <w:t>Indica la cantidad y el valor de los productos o servicios acreditados en la nota de crédito. Si corresponde, asegúrate de incluir el detalle de los impuestos relacionados con la transacción. Calcula el total acreditado al cliente, incluyendo impuestos y cualquier otro cargo relevante.</w:t>
            </w:r>
          </w:p>
        </w:tc>
      </w:tr>
      <w:tr w:rsidR="00C44427" w:rsidRPr="003E2C8F" w14:paraId="7729A7C9" w14:textId="77777777" w:rsidTr="000B6E66">
        <w:tc>
          <w:tcPr>
            <w:tcW w:w="1129" w:type="dxa"/>
          </w:tcPr>
          <w:p w14:paraId="39864126" w14:textId="19C4ED84" w:rsidR="00C44427" w:rsidRPr="009F713F" w:rsidRDefault="009232BA" w:rsidP="000B6E66">
            <w:pPr>
              <w:rPr>
                <w:rStyle w:val="oypena"/>
                <w:rFonts w:ascii="Times New Roman" w:hAnsi="Times New Roman" w:cs="Times New Roman"/>
                <w:b/>
                <w:bCs/>
                <w:color w:val="222525"/>
                <w:sz w:val="24"/>
                <w:szCs w:val="24"/>
              </w:rPr>
            </w:pPr>
            <w:r>
              <w:rPr>
                <w:rStyle w:val="oypena"/>
                <w:rFonts w:ascii="Times New Roman" w:hAnsi="Times New Roman" w:cs="Times New Roman"/>
                <w:b/>
                <w:bCs/>
                <w:color w:val="222525"/>
                <w:sz w:val="24"/>
                <w:szCs w:val="24"/>
              </w:rPr>
              <w:t>7.</w:t>
            </w:r>
          </w:p>
        </w:tc>
        <w:tc>
          <w:tcPr>
            <w:tcW w:w="8647" w:type="dxa"/>
          </w:tcPr>
          <w:p w14:paraId="6E7E1CF4" w14:textId="43258F3E" w:rsidR="00C44427" w:rsidRPr="0070258F" w:rsidRDefault="006136C3" w:rsidP="000B6E66">
            <w:pPr>
              <w:rPr>
                <w:rFonts w:ascii="Times New Roman" w:hAnsi="Times New Roman" w:cs="Times New Roman"/>
                <w:color w:val="222525"/>
                <w:sz w:val="24"/>
                <w:szCs w:val="24"/>
              </w:rPr>
            </w:pPr>
            <w:r w:rsidRPr="006136C3">
              <w:rPr>
                <w:rFonts w:ascii="Times New Roman" w:hAnsi="Times New Roman" w:cs="Times New Roman"/>
                <w:color w:val="222525"/>
                <w:sz w:val="24"/>
                <w:szCs w:val="24"/>
              </w:rPr>
              <w:t>La nota de crédito debe ser firmada por un representante autorizado de la empresa emisora y, en algunos casos, puede requerir un sello oficial.</w:t>
            </w:r>
          </w:p>
        </w:tc>
      </w:tr>
      <w:tr w:rsidR="00C44427" w:rsidRPr="003E2C8F" w14:paraId="495A567E" w14:textId="77777777" w:rsidTr="000B6E66">
        <w:tc>
          <w:tcPr>
            <w:tcW w:w="1129" w:type="dxa"/>
          </w:tcPr>
          <w:p w14:paraId="1416C0A2" w14:textId="79694B74" w:rsidR="00C44427" w:rsidRPr="009F713F" w:rsidRDefault="009232BA" w:rsidP="000B6E66">
            <w:pPr>
              <w:rPr>
                <w:rStyle w:val="oypena"/>
                <w:rFonts w:ascii="Times New Roman" w:hAnsi="Times New Roman" w:cs="Times New Roman"/>
                <w:b/>
                <w:bCs/>
                <w:color w:val="222525"/>
                <w:sz w:val="24"/>
                <w:szCs w:val="24"/>
              </w:rPr>
            </w:pPr>
            <w:r>
              <w:rPr>
                <w:rStyle w:val="oypena"/>
                <w:rFonts w:ascii="Times New Roman" w:hAnsi="Times New Roman" w:cs="Times New Roman"/>
                <w:b/>
                <w:bCs/>
                <w:color w:val="222525"/>
                <w:sz w:val="24"/>
                <w:szCs w:val="24"/>
              </w:rPr>
              <w:t>8.</w:t>
            </w:r>
          </w:p>
        </w:tc>
        <w:tc>
          <w:tcPr>
            <w:tcW w:w="8647" w:type="dxa"/>
          </w:tcPr>
          <w:p w14:paraId="47E8CF02" w14:textId="145A731B" w:rsidR="00C44427" w:rsidRPr="0070258F" w:rsidRDefault="006136C3" w:rsidP="000B6E66">
            <w:pPr>
              <w:rPr>
                <w:rFonts w:ascii="Times New Roman" w:hAnsi="Times New Roman" w:cs="Times New Roman"/>
                <w:color w:val="222525"/>
                <w:sz w:val="24"/>
                <w:szCs w:val="24"/>
              </w:rPr>
            </w:pPr>
            <w:r w:rsidRPr="006136C3">
              <w:rPr>
                <w:rFonts w:ascii="Times New Roman" w:hAnsi="Times New Roman" w:cs="Times New Roman"/>
                <w:color w:val="222525"/>
                <w:sz w:val="24"/>
                <w:szCs w:val="24"/>
              </w:rPr>
              <w:t>Envía o entrega la nota de crédito al cliente y conserva una copia en tus registros.</w:t>
            </w:r>
          </w:p>
        </w:tc>
      </w:tr>
    </w:tbl>
    <w:p w14:paraId="6A1E28C9" w14:textId="748FDBB1" w:rsidR="009F713F" w:rsidRDefault="009F713F" w:rsidP="00777213">
      <w:pPr>
        <w:jc w:val="center"/>
        <w:rPr>
          <w:rFonts w:ascii="Times New Roman" w:hAnsi="Times New Roman" w:cs="Times New Roman"/>
          <w:b/>
          <w:bCs/>
          <w:sz w:val="24"/>
          <w:szCs w:val="24"/>
        </w:rPr>
      </w:pPr>
    </w:p>
    <w:p w14:paraId="4DEC1461" w14:textId="1EA97AFE" w:rsidR="00D14AD2" w:rsidRDefault="00D14AD2" w:rsidP="00777213">
      <w:pPr>
        <w:jc w:val="center"/>
        <w:rPr>
          <w:rFonts w:ascii="Times New Roman" w:hAnsi="Times New Roman" w:cs="Times New Roman"/>
          <w:b/>
          <w:bCs/>
          <w:sz w:val="24"/>
          <w:szCs w:val="24"/>
        </w:rPr>
      </w:pPr>
    </w:p>
    <w:tbl>
      <w:tblPr>
        <w:tblStyle w:val="Tablaconcuadrcula"/>
        <w:tblpPr w:leftFromText="141" w:rightFromText="141" w:vertAnchor="page" w:horzAnchor="margin" w:tblpXSpec="center" w:tblpY="8368"/>
        <w:tblW w:w="9776" w:type="dxa"/>
        <w:tblLook w:val="04A0" w:firstRow="1" w:lastRow="0" w:firstColumn="1" w:lastColumn="0" w:noHBand="0" w:noVBand="1"/>
      </w:tblPr>
      <w:tblGrid>
        <w:gridCol w:w="1129"/>
        <w:gridCol w:w="8647"/>
      </w:tblGrid>
      <w:tr w:rsidR="00D14AD2" w:rsidRPr="009F713F" w14:paraId="36001A89" w14:textId="77777777" w:rsidTr="00D14AD2">
        <w:tc>
          <w:tcPr>
            <w:tcW w:w="9776" w:type="dxa"/>
            <w:gridSpan w:val="2"/>
          </w:tcPr>
          <w:p w14:paraId="64AF5942" w14:textId="2CF7B750" w:rsidR="00D14AD2" w:rsidRPr="009F713F" w:rsidRDefault="009A616E" w:rsidP="00D14AD2">
            <w:pPr>
              <w:jc w:val="center"/>
              <w:rPr>
                <w:rFonts w:ascii="Times New Roman" w:hAnsi="Times New Roman" w:cs="Times New Roman"/>
                <w:b/>
                <w:bCs/>
                <w:sz w:val="24"/>
                <w:szCs w:val="24"/>
              </w:rPr>
            </w:pPr>
            <w:r w:rsidRPr="009F713F">
              <w:rPr>
                <w:rStyle w:val="oypena"/>
                <w:rFonts w:ascii="Times New Roman" w:hAnsi="Times New Roman" w:cs="Times New Roman"/>
                <w:b/>
                <w:bCs/>
                <w:sz w:val="24"/>
                <w:szCs w:val="24"/>
              </w:rPr>
              <w:t>Procesos Contable Para Las Personas Jurídicas</w:t>
            </w:r>
          </w:p>
        </w:tc>
      </w:tr>
      <w:tr w:rsidR="00D14AD2" w:rsidRPr="005C74B1" w14:paraId="470B3AB6" w14:textId="77777777" w:rsidTr="00D14AD2">
        <w:tc>
          <w:tcPr>
            <w:tcW w:w="9776" w:type="dxa"/>
            <w:gridSpan w:val="2"/>
          </w:tcPr>
          <w:p w14:paraId="3D06C047" w14:textId="0410ED3C" w:rsidR="00D14AD2" w:rsidRPr="005C74B1" w:rsidRDefault="009A616E" w:rsidP="00D14AD2">
            <w:pPr>
              <w:jc w:val="center"/>
              <w:rPr>
                <w:rStyle w:val="oypena"/>
                <w:rFonts w:ascii="Times New Roman" w:hAnsi="Times New Roman" w:cs="Times New Roman"/>
                <w:b/>
                <w:bCs/>
                <w:sz w:val="24"/>
                <w:szCs w:val="24"/>
              </w:rPr>
            </w:pPr>
            <w:r>
              <w:rPr>
                <w:rStyle w:val="oypena"/>
                <w:rFonts w:ascii="Times New Roman" w:hAnsi="Times New Roman" w:cs="Times New Roman"/>
                <w:b/>
                <w:bCs/>
                <w:color w:val="222525"/>
                <w:sz w:val="24"/>
                <w:szCs w:val="24"/>
              </w:rPr>
              <w:t>Nota Débito</w:t>
            </w:r>
          </w:p>
        </w:tc>
      </w:tr>
      <w:tr w:rsidR="00D14AD2" w:rsidRPr="005C74B1" w14:paraId="434C6955" w14:textId="77777777" w:rsidTr="00D14AD2">
        <w:tc>
          <w:tcPr>
            <w:tcW w:w="9776" w:type="dxa"/>
            <w:gridSpan w:val="2"/>
          </w:tcPr>
          <w:p w14:paraId="14D82692" w14:textId="4060214F" w:rsidR="00D14AD2" w:rsidRPr="005C74B1" w:rsidRDefault="004E00A3" w:rsidP="00D14AD2">
            <w:pPr>
              <w:jc w:val="center"/>
              <w:rPr>
                <w:rStyle w:val="oypena"/>
                <w:rFonts w:ascii="Times New Roman" w:hAnsi="Times New Roman" w:cs="Times New Roman"/>
                <w:color w:val="00BF63"/>
                <w:sz w:val="24"/>
                <w:szCs w:val="24"/>
              </w:rPr>
            </w:pPr>
            <w:r>
              <w:rPr>
                <w:rFonts w:ascii="Times New Roman" w:hAnsi="Times New Roman" w:cs="Times New Roman"/>
                <w:color w:val="222525"/>
                <w:sz w:val="24"/>
                <w:szCs w:val="24"/>
              </w:rPr>
              <w:t>E</w:t>
            </w:r>
            <w:r w:rsidRPr="004E00A3">
              <w:rPr>
                <w:rFonts w:ascii="Times New Roman" w:hAnsi="Times New Roman" w:cs="Times New Roman"/>
                <w:color w:val="222525"/>
                <w:sz w:val="24"/>
                <w:szCs w:val="24"/>
              </w:rPr>
              <w:t>s un documento financiero que una empresa emite a un cliente para registrar un aumento en la cantidad que el cliente debe pagar. Se utiliza comúnmente para corregir errores en facturas previas o para añadir cargos adicionales a una transacción, como intereses moratorios, costos adicionales o productos y servicios adicionales. En esencia, una nota de débito aumenta la deuda del cliente con la empresa y proporciona un registro contable de la transacción que muestra el motivo del aumento en el monto adeudado.</w:t>
            </w:r>
          </w:p>
        </w:tc>
      </w:tr>
      <w:tr w:rsidR="00D14AD2" w:rsidRPr="005C74B1" w14:paraId="628ECAA1" w14:textId="77777777" w:rsidTr="00D14AD2">
        <w:tc>
          <w:tcPr>
            <w:tcW w:w="1129" w:type="dxa"/>
          </w:tcPr>
          <w:p w14:paraId="6571C7DB" w14:textId="57A7D53C" w:rsidR="00D14AD2" w:rsidRPr="009F713F" w:rsidRDefault="009A616E" w:rsidP="00D14AD2">
            <w:pPr>
              <w:jc w:val="cente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Pasos</w:t>
            </w:r>
          </w:p>
        </w:tc>
        <w:tc>
          <w:tcPr>
            <w:tcW w:w="8647" w:type="dxa"/>
          </w:tcPr>
          <w:p w14:paraId="590CFE90" w14:textId="563F144D" w:rsidR="00D14AD2" w:rsidRPr="005C74B1" w:rsidRDefault="009A616E" w:rsidP="00D14AD2">
            <w:pPr>
              <w:rPr>
                <w:rFonts w:ascii="Times New Roman" w:hAnsi="Times New Roman" w:cs="Times New Roman"/>
                <w:b/>
                <w:bCs/>
                <w:sz w:val="24"/>
                <w:szCs w:val="24"/>
              </w:rPr>
            </w:pPr>
            <w:r w:rsidRPr="005C74B1">
              <w:rPr>
                <w:rFonts w:ascii="Times New Roman" w:hAnsi="Times New Roman" w:cs="Times New Roman"/>
                <w:b/>
                <w:bCs/>
                <w:sz w:val="24"/>
                <w:szCs w:val="24"/>
              </w:rPr>
              <w:t xml:space="preserve">                                                        Proceso</w:t>
            </w:r>
          </w:p>
        </w:tc>
      </w:tr>
      <w:tr w:rsidR="00D14AD2" w:rsidRPr="005C74B1" w14:paraId="6D483530" w14:textId="77777777" w:rsidTr="00D14AD2">
        <w:tc>
          <w:tcPr>
            <w:tcW w:w="1129" w:type="dxa"/>
          </w:tcPr>
          <w:p w14:paraId="1B00670B" w14:textId="77777777" w:rsidR="00D14AD2" w:rsidRPr="009F713F" w:rsidRDefault="00D14AD2" w:rsidP="00D14AD2">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1.</w:t>
            </w:r>
          </w:p>
        </w:tc>
        <w:tc>
          <w:tcPr>
            <w:tcW w:w="8647" w:type="dxa"/>
          </w:tcPr>
          <w:p w14:paraId="797DE1B1" w14:textId="39C14F38" w:rsidR="00D14AD2" w:rsidRPr="005C74B1" w:rsidRDefault="00B34DCC" w:rsidP="00D14AD2">
            <w:pPr>
              <w:rPr>
                <w:rFonts w:ascii="Times New Roman" w:hAnsi="Times New Roman" w:cs="Times New Roman"/>
                <w:b/>
                <w:bCs/>
                <w:sz w:val="24"/>
                <w:szCs w:val="24"/>
              </w:rPr>
            </w:pPr>
            <w:r w:rsidRPr="00B34DCC">
              <w:rPr>
                <w:rFonts w:ascii="Times New Roman" w:hAnsi="Times New Roman" w:cs="Times New Roman"/>
                <w:color w:val="222525"/>
                <w:sz w:val="24"/>
                <w:szCs w:val="24"/>
              </w:rPr>
              <w:t>Incluye la información de la empresa emisora de la nota de débito, como el nombre, dirección, número de teléfono y número de identificación fiscal.</w:t>
            </w:r>
          </w:p>
        </w:tc>
      </w:tr>
      <w:tr w:rsidR="00D14AD2" w:rsidRPr="005C74B1" w14:paraId="26B95E44" w14:textId="77777777" w:rsidTr="00D14AD2">
        <w:tc>
          <w:tcPr>
            <w:tcW w:w="1129" w:type="dxa"/>
          </w:tcPr>
          <w:p w14:paraId="062D763D" w14:textId="77777777" w:rsidR="00D14AD2" w:rsidRPr="009F713F" w:rsidRDefault="00D14AD2" w:rsidP="00D14AD2">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2.</w:t>
            </w:r>
          </w:p>
        </w:tc>
        <w:tc>
          <w:tcPr>
            <w:tcW w:w="8647" w:type="dxa"/>
          </w:tcPr>
          <w:p w14:paraId="191DC91F" w14:textId="730E5FFD" w:rsidR="00D14AD2" w:rsidRPr="005C74B1" w:rsidRDefault="00C33339" w:rsidP="00D14AD2">
            <w:pPr>
              <w:rPr>
                <w:rFonts w:ascii="Times New Roman" w:hAnsi="Times New Roman" w:cs="Times New Roman"/>
                <w:b/>
                <w:bCs/>
                <w:sz w:val="24"/>
                <w:szCs w:val="24"/>
              </w:rPr>
            </w:pPr>
            <w:r w:rsidRPr="00C33339">
              <w:rPr>
                <w:rFonts w:ascii="Times New Roman" w:hAnsi="Times New Roman" w:cs="Times New Roman"/>
                <w:color w:val="222525"/>
                <w:sz w:val="24"/>
                <w:szCs w:val="24"/>
              </w:rPr>
              <w:t>Especifica claramente la razón de la nota de débito, ya sea por cargos adicionales, intereses moratorios, productos o servicios adicionales, u otros motivos. Detalla los productos o servicios involucrados.</w:t>
            </w:r>
          </w:p>
        </w:tc>
      </w:tr>
      <w:tr w:rsidR="00D14AD2" w:rsidRPr="005C74B1" w14:paraId="1EE4E9B7" w14:textId="77777777" w:rsidTr="00D14AD2">
        <w:tc>
          <w:tcPr>
            <w:tcW w:w="1129" w:type="dxa"/>
          </w:tcPr>
          <w:p w14:paraId="30620C6E" w14:textId="77777777" w:rsidR="00D14AD2" w:rsidRPr="009F713F" w:rsidRDefault="00D14AD2" w:rsidP="00D14AD2">
            <w:pPr>
              <w:rPr>
                <w:rStyle w:val="oypena"/>
                <w:rFonts w:ascii="Times New Roman" w:hAnsi="Times New Roman" w:cs="Times New Roman"/>
                <w:b/>
                <w:bCs/>
                <w:color w:val="222525"/>
                <w:sz w:val="24"/>
                <w:szCs w:val="24"/>
              </w:rPr>
            </w:pPr>
            <w:r w:rsidRPr="009F713F">
              <w:rPr>
                <w:rStyle w:val="oypena"/>
                <w:rFonts w:ascii="Times New Roman" w:hAnsi="Times New Roman" w:cs="Times New Roman"/>
                <w:b/>
                <w:bCs/>
                <w:color w:val="222525"/>
                <w:sz w:val="24"/>
                <w:szCs w:val="24"/>
              </w:rPr>
              <w:t>3.</w:t>
            </w:r>
          </w:p>
        </w:tc>
        <w:tc>
          <w:tcPr>
            <w:tcW w:w="8647" w:type="dxa"/>
          </w:tcPr>
          <w:p w14:paraId="3C839481" w14:textId="5C539088" w:rsidR="00D14AD2" w:rsidRPr="005C74B1" w:rsidRDefault="00764592" w:rsidP="00D14AD2">
            <w:pPr>
              <w:rPr>
                <w:rStyle w:val="oypena"/>
                <w:rFonts w:ascii="Times New Roman" w:hAnsi="Times New Roman" w:cs="Times New Roman"/>
                <w:color w:val="222525"/>
                <w:sz w:val="24"/>
                <w:szCs w:val="24"/>
              </w:rPr>
            </w:pPr>
            <w:r w:rsidRPr="00764592">
              <w:rPr>
                <w:rFonts w:ascii="Times New Roman" w:hAnsi="Times New Roman" w:cs="Times New Roman"/>
                <w:color w:val="222525"/>
                <w:sz w:val="24"/>
                <w:szCs w:val="24"/>
              </w:rPr>
              <w:t>Indica la cantidad y el valor de los productos o servicios que se están cargando en la nota de débito. Si corresponde, asegúrate de incluir el detalle de los impuestos relacionados con la transacción. Calcula el total a aumentar en la deuda del cliente, incluyendo impuestos y cualquier otro cargo relevante</w:t>
            </w:r>
          </w:p>
        </w:tc>
      </w:tr>
      <w:tr w:rsidR="003C549D" w:rsidRPr="005C74B1" w14:paraId="3078500B" w14:textId="77777777" w:rsidTr="00D14AD2">
        <w:tc>
          <w:tcPr>
            <w:tcW w:w="1129" w:type="dxa"/>
          </w:tcPr>
          <w:p w14:paraId="52CCEF36" w14:textId="1971D267" w:rsidR="003C549D" w:rsidRPr="009F713F" w:rsidRDefault="003C549D" w:rsidP="00D14AD2">
            <w:pPr>
              <w:rPr>
                <w:rStyle w:val="oypena"/>
                <w:rFonts w:ascii="Times New Roman" w:hAnsi="Times New Roman" w:cs="Times New Roman"/>
                <w:b/>
                <w:bCs/>
                <w:color w:val="222525"/>
                <w:sz w:val="24"/>
                <w:szCs w:val="24"/>
              </w:rPr>
            </w:pPr>
            <w:r>
              <w:rPr>
                <w:rStyle w:val="oypena"/>
                <w:rFonts w:ascii="Times New Roman" w:hAnsi="Times New Roman" w:cs="Times New Roman"/>
                <w:b/>
                <w:bCs/>
                <w:color w:val="222525"/>
                <w:sz w:val="24"/>
                <w:szCs w:val="24"/>
              </w:rPr>
              <w:t>4.</w:t>
            </w:r>
          </w:p>
        </w:tc>
        <w:tc>
          <w:tcPr>
            <w:tcW w:w="8647" w:type="dxa"/>
          </w:tcPr>
          <w:p w14:paraId="1B01D5EB" w14:textId="7C22047F" w:rsidR="003C549D" w:rsidRPr="00764592" w:rsidRDefault="003C549D" w:rsidP="00D14AD2">
            <w:pPr>
              <w:rPr>
                <w:rFonts w:ascii="Times New Roman" w:hAnsi="Times New Roman" w:cs="Times New Roman"/>
                <w:color w:val="222525"/>
                <w:sz w:val="24"/>
                <w:szCs w:val="24"/>
              </w:rPr>
            </w:pPr>
            <w:r w:rsidRPr="003C549D">
              <w:rPr>
                <w:rFonts w:ascii="Times New Roman" w:hAnsi="Times New Roman" w:cs="Times New Roman"/>
                <w:color w:val="222525"/>
                <w:sz w:val="24"/>
                <w:szCs w:val="24"/>
              </w:rPr>
              <w:t>La nota de débito debe ser firmada por un representante autorizado de la empresa emisora y, en algunos casos, puede requerir un sello oficial.</w:t>
            </w:r>
          </w:p>
        </w:tc>
      </w:tr>
    </w:tbl>
    <w:p w14:paraId="66E019CB" w14:textId="70CAD770" w:rsidR="00D14AD2" w:rsidRDefault="00D14AD2" w:rsidP="00777213">
      <w:pPr>
        <w:jc w:val="center"/>
        <w:rPr>
          <w:rFonts w:ascii="Times New Roman" w:hAnsi="Times New Roman" w:cs="Times New Roman"/>
          <w:b/>
          <w:bCs/>
          <w:sz w:val="24"/>
          <w:szCs w:val="24"/>
        </w:rPr>
      </w:pPr>
    </w:p>
    <w:tbl>
      <w:tblPr>
        <w:tblStyle w:val="Tablaconcuadrcula"/>
        <w:tblpPr w:leftFromText="141" w:rightFromText="141" w:vertAnchor="page" w:horzAnchor="margin" w:tblpXSpec="center" w:tblpY="523"/>
        <w:tblW w:w="10768" w:type="dxa"/>
        <w:tblLook w:val="04A0" w:firstRow="1" w:lastRow="0" w:firstColumn="1" w:lastColumn="0" w:noHBand="0" w:noVBand="1"/>
      </w:tblPr>
      <w:tblGrid>
        <w:gridCol w:w="841"/>
        <w:gridCol w:w="1830"/>
        <w:gridCol w:w="8097"/>
      </w:tblGrid>
      <w:tr w:rsidR="000B6E66" w:rsidRPr="003E2C8F" w14:paraId="2E1291E0" w14:textId="77777777" w:rsidTr="000B6E66">
        <w:tc>
          <w:tcPr>
            <w:tcW w:w="10768" w:type="dxa"/>
            <w:gridSpan w:val="3"/>
          </w:tcPr>
          <w:p w14:paraId="5D8ABA1B" w14:textId="4618F2D7" w:rsidR="000B6E66" w:rsidRPr="003E2C8F" w:rsidRDefault="009A616E" w:rsidP="000B6E66">
            <w:pPr>
              <w:jc w:val="center"/>
              <w:rPr>
                <w:rFonts w:ascii="Times New Roman" w:hAnsi="Times New Roman" w:cs="Times New Roman"/>
                <w:b/>
                <w:bCs/>
                <w:sz w:val="24"/>
                <w:szCs w:val="24"/>
              </w:rPr>
            </w:pPr>
            <w:r>
              <w:rPr>
                <w:rStyle w:val="oypena"/>
                <w:rFonts w:ascii="Times New Roman" w:hAnsi="Times New Roman" w:cs="Times New Roman"/>
                <w:b/>
                <w:bCs/>
                <w:color w:val="222525"/>
                <w:sz w:val="24"/>
                <w:szCs w:val="24"/>
              </w:rPr>
              <w:lastRenderedPageBreak/>
              <w:t xml:space="preserve"> Documentos A Tener En Cuenta</w:t>
            </w:r>
          </w:p>
        </w:tc>
      </w:tr>
      <w:tr w:rsidR="000B6E66" w:rsidRPr="003E2C8F" w14:paraId="0BCE2979" w14:textId="77777777" w:rsidTr="000B6E66">
        <w:tc>
          <w:tcPr>
            <w:tcW w:w="841" w:type="dxa"/>
          </w:tcPr>
          <w:p w14:paraId="19730B2E" w14:textId="2C2B520A" w:rsidR="000B6E66" w:rsidRPr="003E2C8F" w:rsidRDefault="000B6E66" w:rsidP="000B6E66">
            <w:pPr>
              <w:jc w:val="cente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No</w:t>
            </w:r>
            <w:r w:rsidR="009A616E" w:rsidRPr="003E2C8F">
              <w:rPr>
                <w:rStyle w:val="oypena"/>
                <w:rFonts w:ascii="Times New Roman" w:hAnsi="Times New Roman" w:cs="Times New Roman"/>
                <w:b/>
                <w:bCs/>
                <w:color w:val="222525"/>
                <w:sz w:val="24"/>
                <w:szCs w:val="24"/>
              </w:rPr>
              <w:t>.</w:t>
            </w:r>
          </w:p>
        </w:tc>
        <w:tc>
          <w:tcPr>
            <w:tcW w:w="1830" w:type="dxa"/>
          </w:tcPr>
          <w:p w14:paraId="6D809E27" w14:textId="77777777" w:rsidR="000B6E66" w:rsidRPr="003E2C8F" w:rsidRDefault="000B6E66" w:rsidP="000B6E66">
            <w:pPr>
              <w:jc w:val="cente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CUENTA</w:t>
            </w:r>
          </w:p>
        </w:tc>
        <w:tc>
          <w:tcPr>
            <w:tcW w:w="8097" w:type="dxa"/>
          </w:tcPr>
          <w:p w14:paraId="7A403214" w14:textId="6344A23D" w:rsidR="000B6E66" w:rsidRPr="003E2C8F" w:rsidRDefault="009A616E" w:rsidP="000B6E66">
            <w:pPr>
              <w:jc w:val="center"/>
              <w:rPr>
                <w:rFonts w:ascii="Times New Roman" w:hAnsi="Times New Roman" w:cs="Times New Roman"/>
                <w:b/>
                <w:bCs/>
                <w:sz w:val="24"/>
                <w:szCs w:val="24"/>
              </w:rPr>
            </w:pPr>
            <w:r w:rsidRPr="003E2C8F">
              <w:rPr>
                <w:rStyle w:val="oypena"/>
                <w:rFonts w:ascii="Times New Roman" w:hAnsi="Times New Roman" w:cs="Times New Roman"/>
                <w:b/>
                <w:bCs/>
                <w:color w:val="222525"/>
                <w:sz w:val="24"/>
                <w:szCs w:val="24"/>
              </w:rPr>
              <w:t>Definición</w:t>
            </w:r>
          </w:p>
        </w:tc>
      </w:tr>
      <w:tr w:rsidR="000B6E66" w:rsidRPr="003E2C8F" w14:paraId="64A5819C" w14:textId="77777777" w:rsidTr="000B6E66">
        <w:tc>
          <w:tcPr>
            <w:tcW w:w="841" w:type="dxa"/>
          </w:tcPr>
          <w:p w14:paraId="7F19B256" w14:textId="77777777" w:rsidR="000B6E66" w:rsidRPr="003E2C8F" w:rsidRDefault="000B6E66"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1.</w:t>
            </w:r>
          </w:p>
        </w:tc>
        <w:tc>
          <w:tcPr>
            <w:tcW w:w="1830" w:type="dxa"/>
          </w:tcPr>
          <w:p w14:paraId="17DB93F7" w14:textId="3143BDC6" w:rsidR="000B6E66" w:rsidRPr="003E2C8F" w:rsidRDefault="006A3F2A" w:rsidP="000B6E66">
            <w:pPr>
              <w:rPr>
                <w:rStyle w:val="oypena"/>
                <w:rFonts w:ascii="Times New Roman" w:hAnsi="Times New Roman" w:cs="Times New Roman"/>
                <w:b/>
                <w:bCs/>
                <w:color w:val="222525"/>
                <w:sz w:val="24"/>
                <w:szCs w:val="24"/>
              </w:rPr>
            </w:pPr>
            <w:r w:rsidRPr="006A3F2A">
              <w:rPr>
                <w:rFonts w:ascii="Times New Roman" w:hAnsi="Times New Roman" w:cs="Times New Roman"/>
                <w:b/>
                <w:bCs/>
                <w:color w:val="222525"/>
                <w:sz w:val="24"/>
                <w:szCs w:val="24"/>
              </w:rPr>
              <w:t xml:space="preserve">Extracto </w:t>
            </w:r>
            <w:r w:rsidR="009A616E" w:rsidRPr="006A3F2A">
              <w:rPr>
                <w:rFonts w:ascii="Times New Roman" w:hAnsi="Times New Roman" w:cs="Times New Roman"/>
                <w:b/>
                <w:bCs/>
                <w:color w:val="222525"/>
                <w:sz w:val="24"/>
                <w:szCs w:val="24"/>
              </w:rPr>
              <w:t>Bancario</w:t>
            </w:r>
          </w:p>
        </w:tc>
        <w:tc>
          <w:tcPr>
            <w:tcW w:w="8097" w:type="dxa"/>
          </w:tcPr>
          <w:p w14:paraId="5DC834FC" w14:textId="313C11EB" w:rsidR="000B6E66" w:rsidRPr="003E2C8F" w:rsidRDefault="00CB5106" w:rsidP="000B6E66">
            <w:pPr>
              <w:rPr>
                <w:rFonts w:ascii="Times New Roman" w:hAnsi="Times New Roman" w:cs="Times New Roman"/>
                <w:b/>
                <w:bCs/>
                <w:sz w:val="24"/>
                <w:szCs w:val="24"/>
              </w:rPr>
            </w:pPr>
            <w:r w:rsidRPr="00CB5106">
              <w:rPr>
                <w:rFonts w:ascii="Times New Roman" w:hAnsi="Times New Roman" w:cs="Times New Roman"/>
                <w:color w:val="222525"/>
                <w:sz w:val="24"/>
                <w:szCs w:val="24"/>
              </w:rPr>
              <w:t>Un extracto bancario es un documento proporcionado por una institución financiera, como un banco, que resume la actividad de una cuenta bancaria durante un período específico. Este resumen incluye información sobre los saldos iniciales y finales de la cuenta, así como detalles de todas las transacciones realizadas en la cuenta durante el período, como depósitos, retiros, transferencias, cheques emitidos y cargos por servicios. El extracto bancario es una herramienta importante para llevar un registro de las transacciones financieras, verificar el saldo de la cuenta y garantizar la precisión de la información bancaria.</w:t>
            </w:r>
          </w:p>
        </w:tc>
      </w:tr>
      <w:tr w:rsidR="000B6E66" w:rsidRPr="003E2C8F" w14:paraId="1C444BA2" w14:textId="77777777" w:rsidTr="000B6E66">
        <w:tc>
          <w:tcPr>
            <w:tcW w:w="841" w:type="dxa"/>
          </w:tcPr>
          <w:p w14:paraId="3C6A2440" w14:textId="77777777" w:rsidR="000B6E66" w:rsidRPr="003E2C8F" w:rsidRDefault="000B6E66"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2.</w:t>
            </w:r>
          </w:p>
        </w:tc>
        <w:tc>
          <w:tcPr>
            <w:tcW w:w="1830" w:type="dxa"/>
          </w:tcPr>
          <w:p w14:paraId="4EFD7847" w14:textId="1F606A47" w:rsidR="000B6E66" w:rsidRPr="003E2C8F" w:rsidRDefault="00AF144E" w:rsidP="000B6E66">
            <w:pPr>
              <w:rPr>
                <w:rStyle w:val="oypena"/>
                <w:rFonts w:ascii="Times New Roman" w:hAnsi="Times New Roman" w:cs="Times New Roman"/>
                <w:b/>
                <w:bCs/>
                <w:color w:val="222525"/>
                <w:sz w:val="24"/>
                <w:szCs w:val="24"/>
              </w:rPr>
            </w:pPr>
            <w:r w:rsidRPr="00AF144E">
              <w:rPr>
                <w:rFonts w:ascii="Times New Roman" w:hAnsi="Times New Roman" w:cs="Times New Roman"/>
                <w:b/>
                <w:bCs/>
                <w:color w:val="222525"/>
                <w:sz w:val="24"/>
                <w:szCs w:val="24"/>
              </w:rPr>
              <w:t>Nómina</w:t>
            </w:r>
          </w:p>
        </w:tc>
        <w:tc>
          <w:tcPr>
            <w:tcW w:w="8097" w:type="dxa"/>
          </w:tcPr>
          <w:p w14:paraId="6CFC0B24" w14:textId="4E1C2430" w:rsidR="000B6E66" w:rsidRPr="003E2C8F" w:rsidRDefault="003D68B5" w:rsidP="000B6E66">
            <w:pPr>
              <w:rPr>
                <w:rFonts w:ascii="Times New Roman" w:hAnsi="Times New Roman" w:cs="Times New Roman"/>
                <w:b/>
                <w:bCs/>
                <w:sz w:val="24"/>
                <w:szCs w:val="24"/>
              </w:rPr>
            </w:pPr>
            <w:r w:rsidRPr="003D68B5">
              <w:rPr>
                <w:rFonts w:ascii="Times New Roman" w:hAnsi="Times New Roman" w:cs="Times New Roman"/>
                <w:color w:val="222525"/>
                <w:sz w:val="24"/>
                <w:szCs w:val="24"/>
              </w:rPr>
              <w:t>Una nómina es un registro detallado y periódico de los salarios, sueldos y otros pagos que una empresa realiza a sus empleados. También incluye deducciones y retenciones, como impuestos, contribuciones a la seguridad social y aportes a planes de jubilación. La nómina es esencial para la gestión financiera y el cumplimiento de las obligaciones legales y fiscales de la empresa, así como para proporcionar a los empleados una descripción transparente de sus ingresos y deducciones. Por lo general, se emite de manera regular, ya sea quincenal, mensual o según el período de pago establecido por la empresa.</w:t>
            </w:r>
          </w:p>
        </w:tc>
      </w:tr>
      <w:tr w:rsidR="000B6E66" w:rsidRPr="003E2C8F" w14:paraId="2767147B" w14:textId="77777777" w:rsidTr="000B6E66">
        <w:tc>
          <w:tcPr>
            <w:tcW w:w="841" w:type="dxa"/>
          </w:tcPr>
          <w:p w14:paraId="03163A88" w14:textId="77777777" w:rsidR="000B6E66" w:rsidRPr="003E2C8F" w:rsidRDefault="000B6E66" w:rsidP="000B6E66">
            <w:pPr>
              <w:rPr>
                <w:rStyle w:val="oypena"/>
                <w:rFonts w:ascii="Times New Roman" w:hAnsi="Times New Roman" w:cs="Times New Roman"/>
                <w:b/>
                <w:bCs/>
                <w:color w:val="222525"/>
                <w:sz w:val="24"/>
                <w:szCs w:val="24"/>
              </w:rPr>
            </w:pPr>
            <w:r w:rsidRPr="003E2C8F">
              <w:rPr>
                <w:rStyle w:val="oypena"/>
                <w:rFonts w:ascii="Times New Roman" w:hAnsi="Times New Roman" w:cs="Times New Roman"/>
                <w:b/>
                <w:bCs/>
                <w:color w:val="222525"/>
                <w:sz w:val="24"/>
                <w:szCs w:val="24"/>
              </w:rPr>
              <w:t>3.</w:t>
            </w:r>
          </w:p>
        </w:tc>
        <w:tc>
          <w:tcPr>
            <w:tcW w:w="1830" w:type="dxa"/>
          </w:tcPr>
          <w:p w14:paraId="06D01B1F" w14:textId="7DAE4640" w:rsidR="000B6E66" w:rsidRPr="003E2C8F" w:rsidRDefault="009A616E" w:rsidP="000B6E66">
            <w:pPr>
              <w:rPr>
                <w:rStyle w:val="oypena"/>
                <w:rFonts w:ascii="Times New Roman" w:hAnsi="Times New Roman" w:cs="Times New Roman"/>
                <w:b/>
                <w:bCs/>
                <w:color w:val="222525"/>
                <w:sz w:val="24"/>
                <w:szCs w:val="24"/>
              </w:rPr>
            </w:pPr>
            <w:r w:rsidRPr="001C0555">
              <w:rPr>
                <w:rFonts w:ascii="Times New Roman" w:hAnsi="Times New Roman" w:cs="Times New Roman"/>
                <w:b/>
                <w:bCs/>
                <w:color w:val="222525"/>
                <w:sz w:val="24"/>
                <w:szCs w:val="24"/>
              </w:rPr>
              <w:t>Planilla De Seguridad Social</w:t>
            </w:r>
          </w:p>
        </w:tc>
        <w:tc>
          <w:tcPr>
            <w:tcW w:w="8097" w:type="dxa"/>
          </w:tcPr>
          <w:p w14:paraId="78AD3214" w14:textId="300449BB" w:rsidR="000B6E66" w:rsidRPr="003E2C8F" w:rsidRDefault="001C0555" w:rsidP="000B6E66">
            <w:pPr>
              <w:rPr>
                <w:rStyle w:val="oypena"/>
                <w:rFonts w:ascii="Times New Roman" w:hAnsi="Times New Roman" w:cs="Times New Roman"/>
                <w:color w:val="222525"/>
                <w:sz w:val="24"/>
                <w:szCs w:val="24"/>
              </w:rPr>
            </w:pPr>
            <w:r w:rsidRPr="001C0555">
              <w:rPr>
                <w:rFonts w:ascii="Times New Roman" w:hAnsi="Times New Roman" w:cs="Times New Roman"/>
                <w:color w:val="222525"/>
                <w:sz w:val="24"/>
                <w:szCs w:val="24"/>
              </w:rPr>
              <w:t>Una planilla de seguridad social es un documento o formulario que una empresa debe completar y presentar periódicamente a las autoridades gubernamentales encargadas de la seguridad social. Esta planilla proporciona información detallada sobre las contribuciones de seguridad social realizadas por la empresa y sus empleados. Incluye datos sobre salarios, deducciones y aportes a sistemas de seguridad social, como pensión, salud, y otros beneficios relacionados con el bienestar de los empleados. La presentación precisa de la planilla de seguridad social es esencial para garantizar el cumplimiento de las obligaciones legales y el acceso de los empleados a los beneficios de seguridad social.</w:t>
            </w:r>
          </w:p>
        </w:tc>
      </w:tr>
    </w:tbl>
    <w:p w14:paraId="30B7D368" w14:textId="073104DC" w:rsidR="00D14AD2" w:rsidRDefault="00D14AD2" w:rsidP="00777213">
      <w:pPr>
        <w:jc w:val="center"/>
        <w:rPr>
          <w:rFonts w:ascii="Times New Roman" w:hAnsi="Times New Roman" w:cs="Times New Roman"/>
          <w:b/>
          <w:bCs/>
          <w:sz w:val="24"/>
          <w:szCs w:val="24"/>
        </w:rPr>
      </w:pPr>
    </w:p>
    <w:p w14:paraId="46F78D82" w14:textId="77777777" w:rsidR="009A616E" w:rsidRDefault="009A616E" w:rsidP="00777213">
      <w:pPr>
        <w:jc w:val="center"/>
        <w:rPr>
          <w:rFonts w:ascii="Times New Roman" w:hAnsi="Times New Roman" w:cs="Times New Roman"/>
          <w:b/>
          <w:bCs/>
          <w:sz w:val="24"/>
          <w:szCs w:val="24"/>
        </w:rPr>
      </w:pPr>
    </w:p>
    <w:tbl>
      <w:tblPr>
        <w:tblStyle w:val="Tablaconcuadrcula"/>
        <w:tblpPr w:leftFromText="141" w:rightFromText="141" w:vertAnchor="page" w:horzAnchor="margin" w:tblpXSpec="center" w:tblpY="631"/>
        <w:tblW w:w="10060" w:type="dxa"/>
        <w:tblLook w:val="04A0" w:firstRow="1" w:lastRow="0" w:firstColumn="1" w:lastColumn="0" w:noHBand="0" w:noVBand="1"/>
      </w:tblPr>
      <w:tblGrid>
        <w:gridCol w:w="10060"/>
      </w:tblGrid>
      <w:tr w:rsidR="009A616E" w:rsidRPr="009F713F" w14:paraId="0EAA2B33" w14:textId="77777777" w:rsidTr="009A616E">
        <w:tc>
          <w:tcPr>
            <w:tcW w:w="10060" w:type="dxa"/>
          </w:tcPr>
          <w:p w14:paraId="560B6839" w14:textId="77777777" w:rsidR="009A616E" w:rsidRPr="009F713F" w:rsidRDefault="009A616E" w:rsidP="009A616E">
            <w:pPr>
              <w:jc w:val="center"/>
              <w:rPr>
                <w:rFonts w:ascii="Times New Roman" w:hAnsi="Times New Roman" w:cs="Times New Roman"/>
                <w:b/>
                <w:bCs/>
                <w:sz w:val="24"/>
                <w:szCs w:val="24"/>
              </w:rPr>
            </w:pPr>
            <w:r>
              <w:rPr>
                <w:rStyle w:val="oypena"/>
                <w:rFonts w:ascii="Times New Roman" w:hAnsi="Times New Roman" w:cs="Times New Roman"/>
                <w:b/>
                <w:bCs/>
                <w:sz w:val="24"/>
                <w:szCs w:val="24"/>
              </w:rPr>
              <w:lastRenderedPageBreak/>
              <w:t>IMPUESTOS</w:t>
            </w:r>
            <w:r w:rsidRPr="009F713F">
              <w:rPr>
                <w:rStyle w:val="oypena"/>
                <w:rFonts w:ascii="Times New Roman" w:hAnsi="Times New Roman" w:cs="Times New Roman"/>
                <w:b/>
                <w:bCs/>
                <w:sz w:val="24"/>
                <w:szCs w:val="24"/>
              </w:rPr>
              <w:t xml:space="preserve"> PARA LAS PERSONAS JURIDICAS</w:t>
            </w:r>
          </w:p>
        </w:tc>
      </w:tr>
      <w:tr w:rsidR="009A616E" w:rsidRPr="005C74B1" w14:paraId="33D570C4" w14:textId="77777777" w:rsidTr="009A616E">
        <w:tc>
          <w:tcPr>
            <w:tcW w:w="10060" w:type="dxa"/>
          </w:tcPr>
          <w:p w14:paraId="31480ADC" w14:textId="77777777" w:rsidR="009A616E" w:rsidRPr="005C74B1" w:rsidRDefault="009A616E" w:rsidP="009A616E">
            <w:pPr>
              <w:jc w:val="center"/>
              <w:rPr>
                <w:rStyle w:val="oypena"/>
                <w:rFonts w:ascii="Times New Roman" w:hAnsi="Times New Roman" w:cs="Times New Roman"/>
                <w:b/>
                <w:bCs/>
                <w:sz w:val="24"/>
                <w:szCs w:val="24"/>
              </w:rPr>
            </w:pPr>
            <w:r>
              <w:rPr>
                <w:rStyle w:val="oypena"/>
                <w:rFonts w:ascii="Times New Roman" w:hAnsi="Times New Roman" w:cs="Times New Roman"/>
                <w:b/>
                <w:bCs/>
                <w:color w:val="222525"/>
                <w:sz w:val="24"/>
                <w:szCs w:val="24"/>
              </w:rPr>
              <w:t>IVA</w:t>
            </w:r>
          </w:p>
        </w:tc>
      </w:tr>
      <w:tr w:rsidR="009A616E" w:rsidRPr="005C74B1" w14:paraId="115FDC5B" w14:textId="77777777" w:rsidTr="009A616E">
        <w:tc>
          <w:tcPr>
            <w:tcW w:w="10060" w:type="dxa"/>
          </w:tcPr>
          <w:p w14:paraId="1E53D6B0" w14:textId="77777777" w:rsidR="009A616E" w:rsidRPr="005C74B1" w:rsidRDefault="009A616E" w:rsidP="009A616E">
            <w:pPr>
              <w:jc w:val="center"/>
              <w:rPr>
                <w:rStyle w:val="oypena"/>
                <w:rFonts w:ascii="Times New Roman" w:hAnsi="Times New Roman" w:cs="Times New Roman"/>
                <w:color w:val="00BF63"/>
                <w:sz w:val="24"/>
                <w:szCs w:val="24"/>
              </w:rPr>
            </w:pPr>
            <w:r w:rsidRPr="005F0D52">
              <w:rPr>
                <w:rFonts w:ascii="Times New Roman" w:hAnsi="Times New Roman" w:cs="Times New Roman"/>
                <w:color w:val="222525"/>
                <w:sz w:val="24"/>
                <w:szCs w:val="24"/>
              </w:rPr>
              <w:t>Impuesto al Valor Agregado, es un impuesto sobre el consumo que se aplica a la venta de bienes y servicios. Incluye una tasa impositiva que se agrega al precio de los productos o servicios y luego se remite al gobierno. Los consumidores finales son quienes finalmente pagan el impuesto, ya que lo asumen al comprar productos o servicios gravados. El gobierno recauda el IVA a lo largo de la cadena de producción y distribución.</w:t>
            </w:r>
          </w:p>
        </w:tc>
      </w:tr>
      <w:tr w:rsidR="009A616E" w:rsidRPr="005C74B1" w14:paraId="6BE99F23" w14:textId="77777777" w:rsidTr="009A616E">
        <w:tc>
          <w:tcPr>
            <w:tcW w:w="10060" w:type="dxa"/>
          </w:tcPr>
          <w:p w14:paraId="25954E4D" w14:textId="77777777" w:rsidR="009A616E" w:rsidRPr="009E7371" w:rsidRDefault="009A616E" w:rsidP="009A616E">
            <w:pPr>
              <w:jc w:val="center"/>
              <w:rPr>
                <w:rFonts w:ascii="Times New Roman" w:hAnsi="Times New Roman" w:cs="Times New Roman"/>
                <w:b/>
                <w:color w:val="222525"/>
                <w:sz w:val="24"/>
                <w:szCs w:val="24"/>
              </w:rPr>
            </w:pPr>
            <w:r w:rsidRPr="009E7371">
              <w:rPr>
                <w:rFonts w:ascii="Times New Roman" w:hAnsi="Times New Roman" w:cs="Times New Roman"/>
                <w:b/>
                <w:color w:val="222525"/>
                <w:sz w:val="24"/>
                <w:szCs w:val="24"/>
              </w:rPr>
              <w:t>ICA</w:t>
            </w:r>
          </w:p>
        </w:tc>
      </w:tr>
      <w:tr w:rsidR="009A616E" w:rsidRPr="005C74B1" w14:paraId="76CAC042" w14:textId="77777777" w:rsidTr="009A616E">
        <w:tc>
          <w:tcPr>
            <w:tcW w:w="10060" w:type="dxa"/>
          </w:tcPr>
          <w:p w14:paraId="7C8AE045" w14:textId="77777777" w:rsidR="009A616E" w:rsidRDefault="009A616E" w:rsidP="009A616E">
            <w:pPr>
              <w:jc w:val="center"/>
              <w:rPr>
                <w:rFonts w:ascii="Times New Roman" w:hAnsi="Times New Roman" w:cs="Times New Roman"/>
                <w:color w:val="222525"/>
                <w:sz w:val="24"/>
                <w:szCs w:val="24"/>
              </w:rPr>
            </w:pPr>
            <w:r w:rsidRPr="007D2A1F">
              <w:rPr>
                <w:rFonts w:ascii="Times New Roman" w:hAnsi="Times New Roman" w:cs="Times New Roman"/>
                <w:color w:val="222525"/>
                <w:sz w:val="24"/>
                <w:szCs w:val="24"/>
              </w:rPr>
              <w:t>Impuesto de Industria y Comercio este impuesto grava las actividades comerciales, industriales y de servicios que se realizan. Las tarifas y regulaciones del ICA varían de un lugar a otro, y la recaudación se utiliza para financiar servicios públicos y proyectos locales. Los contribuyentes, como empresas y comerciantes, deben cumplir con las obligaciones fiscales relacionadas con el ICA según las normativas.</w:t>
            </w:r>
          </w:p>
        </w:tc>
      </w:tr>
      <w:tr w:rsidR="009A616E" w:rsidRPr="005C74B1" w14:paraId="0ACBE5E1" w14:textId="77777777" w:rsidTr="009A616E">
        <w:tc>
          <w:tcPr>
            <w:tcW w:w="10060" w:type="dxa"/>
          </w:tcPr>
          <w:p w14:paraId="5B3E944B" w14:textId="77777777" w:rsidR="009A616E" w:rsidRPr="009E7371" w:rsidRDefault="009A616E" w:rsidP="009A616E">
            <w:pPr>
              <w:jc w:val="center"/>
              <w:rPr>
                <w:rFonts w:ascii="Times New Roman" w:hAnsi="Times New Roman" w:cs="Times New Roman"/>
                <w:b/>
                <w:color w:val="222525"/>
                <w:sz w:val="24"/>
                <w:szCs w:val="24"/>
              </w:rPr>
            </w:pPr>
            <w:r w:rsidRPr="009E7371">
              <w:rPr>
                <w:rFonts w:ascii="Times New Roman" w:hAnsi="Times New Roman" w:cs="Times New Roman"/>
                <w:b/>
                <w:color w:val="222525"/>
                <w:sz w:val="24"/>
                <w:szCs w:val="24"/>
              </w:rPr>
              <w:t>Retención en la Fuente</w:t>
            </w:r>
          </w:p>
        </w:tc>
      </w:tr>
      <w:tr w:rsidR="009A616E" w:rsidRPr="005C74B1" w14:paraId="3BA85F67" w14:textId="77777777" w:rsidTr="009A616E">
        <w:tc>
          <w:tcPr>
            <w:tcW w:w="10060" w:type="dxa"/>
          </w:tcPr>
          <w:p w14:paraId="4B3E9A0A" w14:textId="77777777" w:rsidR="009A616E" w:rsidRDefault="009A616E" w:rsidP="009A616E">
            <w:pPr>
              <w:jc w:val="center"/>
              <w:rPr>
                <w:rFonts w:ascii="Times New Roman" w:hAnsi="Times New Roman" w:cs="Times New Roman"/>
                <w:color w:val="222525"/>
                <w:sz w:val="24"/>
                <w:szCs w:val="24"/>
              </w:rPr>
            </w:pPr>
            <w:r w:rsidRPr="007D2A1F">
              <w:rPr>
                <w:rFonts w:ascii="Times New Roman" w:hAnsi="Times New Roman" w:cs="Times New Roman"/>
                <w:color w:val="222525"/>
                <w:sz w:val="24"/>
                <w:szCs w:val="24"/>
              </w:rPr>
              <w:t>Este sistema implica que una parte del pago que una entidad realiza a un tercero, ya sea por salarios, honorarios, rentas, dividendos u</w:t>
            </w:r>
            <w:r>
              <w:rPr>
                <w:rFonts w:ascii="Times New Roman" w:hAnsi="Times New Roman" w:cs="Times New Roman"/>
                <w:color w:val="222525"/>
                <w:sz w:val="24"/>
                <w:szCs w:val="24"/>
              </w:rPr>
              <w:t xml:space="preserve"> </w:t>
            </w:r>
            <w:r w:rsidRPr="007D2A1F">
              <w:rPr>
                <w:rFonts w:ascii="Times New Roman" w:hAnsi="Times New Roman" w:cs="Times New Roman"/>
                <w:color w:val="222525"/>
                <w:sz w:val="24"/>
                <w:szCs w:val="24"/>
              </w:rPr>
              <w:t>otros conceptos, se retiene en el momento en que se realiza el pago y se remite directamente a la autoridad tributaria. La retención en la fuente se aplica a menudo a personas naturales y jurídicas que tienen ingresos sujetos a impuestos.</w:t>
            </w:r>
          </w:p>
        </w:tc>
      </w:tr>
      <w:tr w:rsidR="009A616E" w:rsidRPr="005C74B1" w14:paraId="2E212ACC" w14:textId="77777777" w:rsidTr="009A616E">
        <w:tc>
          <w:tcPr>
            <w:tcW w:w="10060" w:type="dxa"/>
          </w:tcPr>
          <w:p w14:paraId="4560D03A" w14:textId="77777777" w:rsidR="009A616E" w:rsidRPr="009E7371" w:rsidRDefault="009A616E" w:rsidP="009A616E">
            <w:pPr>
              <w:jc w:val="center"/>
              <w:rPr>
                <w:rFonts w:ascii="Times New Roman" w:hAnsi="Times New Roman" w:cs="Times New Roman"/>
                <w:b/>
                <w:color w:val="222525"/>
                <w:sz w:val="24"/>
                <w:szCs w:val="24"/>
              </w:rPr>
            </w:pPr>
            <w:r w:rsidRPr="009E7371">
              <w:rPr>
                <w:rFonts w:ascii="Times New Roman" w:hAnsi="Times New Roman" w:cs="Times New Roman"/>
                <w:b/>
                <w:color w:val="222525"/>
                <w:sz w:val="24"/>
                <w:szCs w:val="24"/>
              </w:rPr>
              <w:t>Retención de ICA</w:t>
            </w:r>
          </w:p>
        </w:tc>
      </w:tr>
      <w:tr w:rsidR="009A616E" w:rsidRPr="005C74B1" w14:paraId="71D763A2" w14:textId="77777777" w:rsidTr="009A616E">
        <w:tc>
          <w:tcPr>
            <w:tcW w:w="10060" w:type="dxa"/>
          </w:tcPr>
          <w:p w14:paraId="497392E6" w14:textId="77777777" w:rsidR="009A616E" w:rsidRPr="006F02DD" w:rsidRDefault="009A616E" w:rsidP="009A616E">
            <w:pPr>
              <w:jc w:val="center"/>
              <w:rPr>
                <w:rFonts w:ascii="Times New Roman" w:hAnsi="Times New Roman" w:cs="Times New Roman"/>
                <w:color w:val="222525"/>
                <w:sz w:val="24"/>
                <w:szCs w:val="24"/>
              </w:rPr>
            </w:pPr>
            <w:r w:rsidRPr="006F02DD">
              <w:rPr>
                <w:rFonts w:ascii="Times New Roman" w:hAnsi="Times New Roman" w:cs="Times New Roman"/>
                <w:color w:val="222525"/>
                <w:sz w:val="24"/>
                <w:szCs w:val="24"/>
              </w:rPr>
              <w:t xml:space="preserve">El </w:t>
            </w:r>
            <w:proofErr w:type="spellStart"/>
            <w:r w:rsidRPr="006F02DD">
              <w:rPr>
                <w:rFonts w:ascii="Times New Roman" w:hAnsi="Times New Roman" w:cs="Times New Roman"/>
                <w:color w:val="222525"/>
                <w:sz w:val="24"/>
                <w:szCs w:val="24"/>
              </w:rPr>
              <w:t>Reteica</w:t>
            </w:r>
            <w:proofErr w:type="spellEnd"/>
            <w:r w:rsidRPr="006F02DD">
              <w:rPr>
                <w:rFonts w:ascii="Times New Roman" w:hAnsi="Times New Roman" w:cs="Times New Roman"/>
                <w:color w:val="222525"/>
                <w:sz w:val="24"/>
                <w:szCs w:val="24"/>
              </w:rPr>
              <w:t xml:space="preserve"> o retención de industria y comercio es una retención que realiza el cliente al proveedor según su actividad económica, y la legislación de cada municipio.</w:t>
            </w:r>
          </w:p>
        </w:tc>
      </w:tr>
      <w:tr w:rsidR="009A616E" w:rsidRPr="005C74B1" w14:paraId="42016026" w14:textId="77777777" w:rsidTr="009A616E">
        <w:tc>
          <w:tcPr>
            <w:tcW w:w="10060" w:type="dxa"/>
          </w:tcPr>
          <w:p w14:paraId="6F163523" w14:textId="77777777" w:rsidR="009A616E" w:rsidRPr="006F02DD" w:rsidRDefault="009A616E" w:rsidP="009A616E">
            <w:pPr>
              <w:jc w:val="center"/>
              <w:rPr>
                <w:rFonts w:ascii="Times New Roman" w:hAnsi="Times New Roman" w:cs="Times New Roman"/>
                <w:b/>
                <w:color w:val="222525"/>
                <w:sz w:val="24"/>
                <w:szCs w:val="24"/>
              </w:rPr>
            </w:pPr>
            <w:r w:rsidRPr="006F02DD">
              <w:rPr>
                <w:rFonts w:ascii="Times New Roman" w:hAnsi="Times New Roman" w:cs="Times New Roman"/>
                <w:b/>
                <w:color w:val="222525"/>
                <w:sz w:val="24"/>
                <w:szCs w:val="24"/>
              </w:rPr>
              <w:t>Impuesto al consumo</w:t>
            </w:r>
          </w:p>
        </w:tc>
      </w:tr>
      <w:tr w:rsidR="009A616E" w:rsidRPr="005C74B1" w14:paraId="272AF99E" w14:textId="77777777" w:rsidTr="009A616E">
        <w:tc>
          <w:tcPr>
            <w:tcW w:w="10060" w:type="dxa"/>
          </w:tcPr>
          <w:p w14:paraId="49D262F4" w14:textId="6CC6ACDE" w:rsidR="009A616E" w:rsidRPr="006F02DD" w:rsidRDefault="009A616E" w:rsidP="009A616E">
            <w:pPr>
              <w:jc w:val="center"/>
              <w:rPr>
                <w:rFonts w:ascii="Times New Roman" w:hAnsi="Times New Roman" w:cs="Times New Roman"/>
                <w:color w:val="222525"/>
                <w:sz w:val="24"/>
                <w:szCs w:val="24"/>
              </w:rPr>
            </w:pPr>
            <w:r w:rsidRPr="006F02DD">
              <w:rPr>
                <w:rFonts w:ascii="Times New Roman" w:hAnsi="Times New Roman" w:cs="Times New Roman"/>
                <w:color w:val="222525"/>
                <w:sz w:val="24"/>
                <w:szCs w:val="24"/>
              </w:rPr>
              <w:t>es un tipo de impuesto que se aplica a la compra de bienes y servicios por parte de los consumidores. Este impuesto se calcula sobre el valor total de un producto o servicio y se agrega al precio que paga el consumidor final. En otras palabras, los consumidores son quienes asumen el costo del impuesto al consumo al adquirir productos o servicios gravados. El impuesto al consumo es una fuente importante de ingresos para los gobiernos y se utiliza para financiar una variedad de programas y servicios públicos, como educación, salud, infraestructura y más</w:t>
            </w:r>
          </w:p>
        </w:tc>
      </w:tr>
      <w:tr w:rsidR="009A616E" w:rsidRPr="005C74B1" w14:paraId="21CCE64E" w14:textId="77777777" w:rsidTr="009A616E">
        <w:tc>
          <w:tcPr>
            <w:tcW w:w="10060" w:type="dxa"/>
          </w:tcPr>
          <w:p w14:paraId="36B6E71C" w14:textId="77777777" w:rsidR="009A616E" w:rsidRPr="006F02DD" w:rsidRDefault="009A616E" w:rsidP="009A616E">
            <w:pPr>
              <w:jc w:val="center"/>
              <w:rPr>
                <w:rFonts w:ascii="Times New Roman" w:hAnsi="Times New Roman" w:cs="Times New Roman"/>
                <w:b/>
                <w:color w:val="222525"/>
                <w:sz w:val="24"/>
                <w:szCs w:val="24"/>
              </w:rPr>
            </w:pPr>
            <w:r w:rsidRPr="006F02DD">
              <w:rPr>
                <w:rFonts w:ascii="Times New Roman" w:hAnsi="Times New Roman" w:cs="Times New Roman"/>
                <w:b/>
                <w:color w:val="222525"/>
                <w:sz w:val="24"/>
                <w:szCs w:val="24"/>
              </w:rPr>
              <w:t>Impuesto sobre la renta</w:t>
            </w:r>
          </w:p>
        </w:tc>
      </w:tr>
      <w:tr w:rsidR="009A616E" w:rsidRPr="005C74B1" w14:paraId="7D06779C" w14:textId="77777777" w:rsidTr="009A616E">
        <w:tc>
          <w:tcPr>
            <w:tcW w:w="10060" w:type="dxa"/>
          </w:tcPr>
          <w:p w14:paraId="4CABFC9A" w14:textId="09E7AF46" w:rsidR="009A616E" w:rsidRPr="006F02DD" w:rsidRDefault="009A616E" w:rsidP="009A616E">
            <w:pPr>
              <w:jc w:val="center"/>
              <w:rPr>
                <w:rFonts w:ascii="Times New Roman" w:hAnsi="Times New Roman" w:cs="Times New Roman"/>
                <w:color w:val="222525"/>
                <w:sz w:val="24"/>
                <w:szCs w:val="24"/>
              </w:rPr>
            </w:pPr>
            <w:r w:rsidRPr="006F02DD">
              <w:rPr>
                <w:rFonts w:ascii="Times New Roman" w:hAnsi="Times New Roman" w:cs="Times New Roman"/>
                <w:color w:val="222525"/>
                <w:sz w:val="24"/>
                <w:szCs w:val="24"/>
              </w:rPr>
              <w:t xml:space="preserve">para personas jurídicas, a menudo conocido como impuesto a las sociedades o impuesto a las empresas, es un tributo que se aplica a las ganancias o utilidades obtenidas por entidades legales, como corporaciones, sociedades anónimas, sociedades de responsabilidad limitada y otras formas de negocios. Este impuesto grava los ingresos generados por la entidad, que incluyen ganancias comerciales, ingresos por </w:t>
            </w:r>
            <w:proofErr w:type="spellStart"/>
            <w:proofErr w:type="gramStart"/>
            <w:r w:rsidRPr="006F02DD">
              <w:rPr>
                <w:rFonts w:ascii="Times New Roman" w:hAnsi="Times New Roman" w:cs="Times New Roman"/>
                <w:color w:val="222525"/>
                <w:sz w:val="24"/>
                <w:szCs w:val="24"/>
              </w:rPr>
              <w:t>inversio</w:t>
            </w:r>
            <w:r w:rsidR="00E56BA9">
              <w:rPr>
                <w:rFonts w:ascii="Times New Roman" w:hAnsi="Times New Roman" w:cs="Times New Roman"/>
                <w:color w:val="222525"/>
                <w:sz w:val="24"/>
                <w:szCs w:val="24"/>
              </w:rPr>
              <w:t>,</w:t>
            </w:r>
            <w:r w:rsidRPr="006F02DD">
              <w:rPr>
                <w:rFonts w:ascii="Times New Roman" w:hAnsi="Times New Roman" w:cs="Times New Roman"/>
                <w:color w:val="222525"/>
                <w:sz w:val="24"/>
                <w:szCs w:val="24"/>
              </w:rPr>
              <w:t>nes</w:t>
            </w:r>
            <w:proofErr w:type="spellEnd"/>
            <w:proofErr w:type="gramEnd"/>
            <w:r w:rsidRPr="006F02DD">
              <w:rPr>
                <w:rFonts w:ascii="Times New Roman" w:hAnsi="Times New Roman" w:cs="Times New Roman"/>
                <w:color w:val="222525"/>
                <w:sz w:val="24"/>
                <w:szCs w:val="24"/>
              </w:rPr>
              <w:t xml:space="preserve"> y otros ingresos relacionados con la actividad empresarial.</w:t>
            </w:r>
          </w:p>
        </w:tc>
      </w:tr>
    </w:tbl>
    <w:p w14:paraId="7E9413C8" w14:textId="4E8448B2" w:rsidR="00D14AD2" w:rsidRDefault="00D14AD2" w:rsidP="00777213">
      <w:pPr>
        <w:jc w:val="center"/>
        <w:rPr>
          <w:rFonts w:ascii="Times New Roman" w:hAnsi="Times New Roman" w:cs="Times New Roman"/>
          <w:b/>
          <w:bCs/>
          <w:sz w:val="24"/>
          <w:szCs w:val="24"/>
        </w:rPr>
      </w:pPr>
    </w:p>
    <w:tbl>
      <w:tblPr>
        <w:tblStyle w:val="Tablaconcuadrcula"/>
        <w:tblpPr w:leftFromText="141" w:rightFromText="141" w:vertAnchor="page" w:horzAnchor="margin" w:tblpX="-572" w:tblpY="10711"/>
        <w:tblW w:w="10060" w:type="dxa"/>
        <w:tblLook w:val="04A0" w:firstRow="1" w:lastRow="0" w:firstColumn="1" w:lastColumn="0" w:noHBand="0" w:noVBand="1"/>
      </w:tblPr>
      <w:tblGrid>
        <w:gridCol w:w="10060"/>
      </w:tblGrid>
      <w:tr w:rsidR="009A616E" w:rsidRPr="006F02DD" w14:paraId="44CB6E22" w14:textId="77777777" w:rsidTr="006D0475">
        <w:tc>
          <w:tcPr>
            <w:tcW w:w="10060" w:type="dxa"/>
          </w:tcPr>
          <w:p w14:paraId="0DCB215C" w14:textId="77777777" w:rsidR="009A616E" w:rsidRPr="006F02DD" w:rsidRDefault="009A616E" w:rsidP="009A616E">
            <w:pPr>
              <w:jc w:val="center"/>
              <w:rPr>
                <w:rFonts w:ascii="Times New Roman" w:hAnsi="Times New Roman" w:cs="Times New Roman"/>
                <w:b/>
                <w:color w:val="222525"/>
                <w:sz w:val="24"/>
                <w:szCs w:val="24"/>
              </w:rPr>
            </w:pPr>
            <w:r>
              <w:rPr>
                <w:rFonts w:ascii="Times New Roman" w:hAnsi="Times New Roman" w:cs="Times New Roman"/>
                <w:b/>
                <w:color w:val="222525"/>
                <w:sz w:val="24"/>
                <w:szCs w:val="24"/>
              </w:rPr>
              <w:t>Conclusión</w:t>
            </w:r>
          </w:p>
        </w:tc>
      </w:tr>
      <w:tr w:rsidR="009A616E" w:rsidRPr="006F02DD" w14:paraId="62011FA0" w14:textId="77777777" w:rsidTr="006D0475">
        <w:tc>
          <w:tcPr>
            <w:tcW w:w="10060" w:type="dxa"/>
          </w:tcPr>
          <w:p w14:paraId="4B4CF288" w14:textId="3D3374D0" w:rsidR="009A616E" w:rsidRPr="006F02DD" w:rsidRDefault="009A616E" w:rsidP="009A616E">
            <w:pPr>
              <w:jc w:val="center"/>
              <w:rPr>
                <w:rFonts w:ascii="Times New Roman" w:hAnsi="Times New Roman" w:cs="Times New Roman"/>
                <w:color w:val="222525"/>
                <w:sz w:val="24"/>
                <w:szCs w:val="24"/>
              </w:rPr>
            </w:pPr>
            <w:r w:rsidRPr="006F02DD">
              <w:rPr>
                <w:rFonts w:ascii="Times New Roman" w:hAnsi="Times New Roman" w:cs="Times New Roman"/>
                <w:color w:val="222525"/>
                <w:sz w:val="24"/>
                <w:szCs w:val="24"/>
              </w:rPr>
              <w:t>El manual va a permitir que las personas puedan comprender cada uno de los procesos y la correcta realización de cada documento contable lo cual va a obtener un impacto en sus finanzas empresariales y va a generar un apoyo en la planeación estratégica financiera para proteger el negocio como sus intereses personales. También sirve como una guía sólida y completa para poder cumplir con cada una de las obligaciones legales y ayudando a las personas jurídicas a intervenir de manera ética y mitigando los riesgos para así mantener la integridad de la empresa</w:t>
            </w:r>
          </w:p>
        </w:tc>
      </w:tr>
    </w:tbl>
    <w:p w14:paraId="2C841CA7" w14:textId="77777777" w:rsidR="009F713F" w:rsidRPr="003E2C8F" w:rsidRDefault="009F713F" w:rsidP="009A616E">
      <w:pPr>
        <w:rPr>
          <w:rFonts w:ascii="Times New Roman" w:hAnsi="Times New Roman" w:cs="Times New Roman"/>
          <w:b/>
          <w:bCs/>
          <w:sz w:val="24"/>
          <w:szCs w:val="24"/>
        </w:rPr>
      </w:pPr>
    </w:p>
    <w:p w14:paraId="1BDBE07E" w14:textId="1E780151" w:rsidR="00FB7851" w:rsidRPr="004A0A94" w:rsidRDefault="7F74AF18" w:rsidP="004A0A94">
      <w:pPr>
        <w:pStyle w:val="Ttulo1"/>
        <w:spacing w:line="480" w:lineRule="auto"/>
        <w:rPr>
          <w:rFonts w:ascii="Times New Roman" w:eastAsia="Times New Roman" w:hAnsi="Times New Roman" w:cs="Times New Roman"/>
          <w:sz w:val="24"/>
          <w:szCs w:val="24"/>
        </w:rPr>
      </w:pPr>
      <w:bookmarkStart w:id="11" w:name="_Toc152337799"/>
      <w:r w:rsidRPr="00412528">
        <w:rPr>
          <w:rFonts w:ascii="Times New Roman" w:eastAsia="Times New Roman" w:hAnsi="Times New Roman" w:cs="Times New Roman"/>
          <w:sz w:val="24"/>
          <w:szCs w:val="24"/>
        </w:rPr>
        <w:lastRenderedPageBreak/>
        <w:t>Conclusiones:</w:t>
      </w:r>
      <w:bookmarkEnd w:id="11"/>
    </w:p>
    <w:p w14:paraId="368A5994" w14:textId="15C66A26" w:rsidR="00DF2F77" w:rsidRDefault="004A0A94" w:rsidP="0005581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las </w:t>
      </w:r>
      <w:r w:rsidR="00F67D21">
        <w:rPr>
          <w:rFonts w:ascii="Times New Roman" w:eastAsia="Times New Roman" w:hAnsi="Times New Roman" w:cs="Times New Roman"/>
          <w:sz w:val="24"/>
          <w:szCs w:val="24"/>
        </w:rPr>
        <w:t>personas jurídicas es</w:t>
      </w:r>
      <w:r w:rsidR="00F874DF">
        <w:rPr>
          <w:rFonts w:ascii="Times New Roman" w:eastAsia="Times New Roman" w:hAnsi="Times New Roman" w:cs="Times New Roman"/>
          <w:sz w:val="24"/>
          <w:szCs w:val="24"/>
        </w:rPr>
        <w:t xml:space="preserve"> muy importante </w:t>
      </w:r>
      <w:r w:rsidR="00A93710">
        <w:rPr>
          <w:rFonts w:ascii="Times New Roman" w:eastAsia="Times New Roman" w:hAnsi="Times New Roman" w:cs="Times New Roman"/>
          <w:sz w:val="24"/>
          <w:szCs w:val="24"/>
        </w:rPr>
        <w:t>ir mejorando cada uno de sus procesos contables y financieros</w:t>
      </w:r>
      <w:r w:rsidR="005E01D3">
        <w:rPr>
          <w:rFonts w:ascii="Times New Roman" w:eastAsia="Times New Roman" w:hAnsi="Times New Roman" w:cs="Times New Roman"/>
          <w:sz w:val="24"/>
          <w:szCs w:val="24"/>
        </w:rPr>
        <w:t xml:space="preserve">, por </w:t>
      </w:r>
      <w:r w:rsidR="00F67D21">
        <w:rPr>
          <w:rFonts w:ascii="Times New Roman" w:eastAsia="Times New Roman" w:hAnsi="Times New Roman" w:cs="Times New Roman"/>
          <w:sz w:val="24"/>
          <w:szCs w:val="24"/>
        </w:rPr>
        <w:t>ende,</w:t>
      </w:r>
      <w:r w:rsidR="00C12111">
        <w:rPr>
          <w:rFonts w:ascii="Times New Roman" w:eastAsia="Times New Roman" w:hAnsi="Times New Roman" w:cs="Times New Roman"/>
          <w:sz w:val="24"/>
          <w:szCs w:val="24"/>
        </w:rPr>
        <w:t xml:space="preserve"> es </w:t>
      </w:r>
      <w:r w:rsidR="00F67D21">
        <w:rPr>
          <w:rFonts w:ascii="Times New Roman" w:eastAsia="Times New Roman" w:hAnsi="Times New Roman" w:cs="Times New Roman"/>
          <w:sz w:val="24"/>
          <w:szCs w:val="24"/>
        </w:rPr>
        <w:t>necesario que las</w:t>
      </w:r>
      <w:r w:rsidR="005E01D3">
        <w:rPr>
          <w:rFonts w:ascii="Times New Roman" w:eastAsia="Times New Roman" w:hAnsi="Times New Roman" w:cs="Times New Roman"/>
          <w:sz w:val="24"/>
          <w:szCs w:val="24"/>
        </w:rPr>
        <w:t xml:space="preserve"> personas que son las encargadas de dichas organizaciones tengan </w:t>
      </w:r>
      <w:r w:rsidR="0043682B">
        <w:rPr>
          <w:rFonts w:ascii="Times New Roman" w:eastAsia="Times New Roman" w:hAnsi="Times New Roman" w:cs="Times New Roman"/>
          <w:sz w:val="24"/>
          <w:szCs w:val="24"/>
        </w:rPr>
        <w:t>el</w:t>
      </w:r>
      <w:r w:rsidR="005E01D3">
        <w:rPr>
          <w:rFonts w:ascii="Times New Roman" w:eastAsia="Times New Roman" w:hAnsi="Times New Roman" w:cs="Times New Roman"/>
          <w:sz w:val="24"/>
          <w:szCs w:val="24"/>
        </w:rPr>
        <w:t xml:space="preserve"> </w:t>
      </w:r>
      <w:r w:rsidR="00F67D21">
        <w:rPr>
          <w:rFonts w:ascii="Times New Roman" w:eastAsia="Times New Roman" w:hAnsi="Times New Roman" w:cs="Times New Roman"/>
          <w:sz w:val="24"/>
          <w:szCs w:val="24"/>
        </w:rPr>
        <w:t>conocimiento de</w:t>
      </w:r>
      <w:r w:rsidR="005E01D3">
        <w:rPr>
          <w:rFonts w:ascii="Times New Roman" w:eastAsia="Times New Roman" w:hAnsi="Times New Roman" w:cs="Times New Roman"/>
          <w:sz w:val="24"/>
          <w:szCs w:val="24"/>
        </w:rPr>
        <w:t xml:space="preserve"> </w:t>
      </w:r>
      <w:proofErr w:type="spellStart"/>
      <w:r w:rsidR="005E01D3">
        <w:rPr>
          <w:rFonts w:ascii="Times New Roman" w:eastAsia="Times New Roman" w:hAnsi="Times New Roman" w:cs="Times New Roman"/>
          <w:sz w:val="24"/>
          <w:szCs w:val="24"/>
        </w:rPr>
        <w:t>como</w:t>
      </w:r>
      <w:proofErr w:type="spellEnd"/>
      <w:r w:rsidR="005E01D3">
        <w:rPr>
          <w:rFonts w:ascii="Times New Roman" w:eastAsia="Times New Roman" w:hAnsi="Times New Roman" w:cs="Times New Roman"/>
          <w:sz w:val="24"/>
          <w:szCs w:val="24"/>
        </w:rPr>
        <w:t xml:space="preserve"> se </w:t>
      </w:r>
      <w:r w:rsidR="003068E3">
        <w:rPr>
          <w:rFonts w:ascii="Times New Roman" w:eastAsia="Times New Roman" w:hAnsi="Times New Roman" w:cs="Times New Roman"/>
          <w:sz w:val="24"/>
          <w:szCs w:val="24"/>
        </w:rPr>
        <w:t>están</w:t>
      </w:r>
      <w:r w:rsidR="005E01D3">
        <w:rPr>
          <w:rFonts w:ascii="Times New Roman" w:eastAsia="Times New Roman" w:hAnsi="Times New Roman" w:cs="Times New Roman"/>
          <w:sz w:val="24"/>
          <w:szCs w:val="24"/>
        </w:rPr>
        <w:t xml:space="preserve"> llevando las finanzas de su empresa y </w:t>
      </w:r>
      <w:r w:rsidR="003068E3">
        <w:rPr>
          <w:rFonts w:ascii="Times New Roman" w:eastAsia="Times New Roman" w:hAnsi="Times New Roman" w:cs="Times New Roman"/>
          <w:sz w:val="24"/>
          <w:szCs w:val="24"/>
        </w:rPr>
        <w:t xml:space="preserve">como elaborar sus </w:t>
      </w:r>
      <w:r w:rsidR="00F67D21">
        <w:rPr>
          <w:rFonts w:ascii="Times New Roman" w:eastAsia="Times New Roman" w:hAnsi="Times New Roman" w:cs="Times New Roman"/>
          <w:sz w:val="24"/>
          <w:szCs w:val="24"/>
        </w:rPr>
        <w:t>documentos contables.</w:t>
      </w:r>
      <w:r w:rsidR="00A80408" w:rsidRPr="31FA35D9">
        <w:rPr>
          <w:rFonts w:ascii="Times New Roman" w:eastAsia="Times New Roman" w:hAnsi="Times New Roman" w:cs="Times New Roman"/>
          <w:sz w:val="24"/>
          <w:szCs w:val="24"/>
        </w:rPr>
        <w:t xml:space="preserve"> </w:t>
      </w:r>
      <w:r w:rsidR="00530A9F">
        <w:rPr>
          <w:rFonts w:ascii="Times New Roman" w:eastAsia="Times New Roman" w:hAnsi="Times New Roman" w:cs="Times New Roman"/>
          <w:sz w:val="24"/>
          <w:szCs w:val="24"/>
        </w:rPr>
        <w:t xml:space="preserve">Teniendo en cuenta los </w:t>
      </w:r>
      <w:r w:rsidR="00F67D21">
        <w:rPr>
          <w:rFonts w:ascii="Times New Roman" w:eastAsia="Times New Roman" w:hAnsi="Times New Roman" w:cs="Times New Roman"/>
          <w:sz w:val="24"/>
          <w:szCs w:val="24"/>
        </w:rPr>
        <w:t>resultados de</w:t>
      </w:r>
      <w:r w:rsidR="00530A9F">
        <w:rPr>
          <w:rFonts w:ascii="Times New Roman" w:eastAsia="Times New Roman" w:hAnsi="Times New Roman" w:cs="Times New Roman"/>
          <w:sz w:val="24"/>
          <w:szCs w:val="24"/>
        </w:rPr>
        <w:t xml:space="preserve"> las encuestas</w:t>
      </w:r>
      <w:r w:rsidR="00BF0962">
        <w:rPr>
          <w:rFonts w:ascii="Times New Roman" w:eastAsia="Times New Roman" w:hAnsi="Times New Roman" w:cs="Times New Roman"/>
          <w:sz w:val="24"/>
          <w:szCs w:val="24"/>
        </w:rPr>
        <w:t xml:space="preserve"> se </w:t>
      </w:r>
      <w:proofErr w:type="spellStart"/>
      <w:r w:rsidR="00BF0962">
        <w:rPr>
          <w:rFonts w:ascii="Times New Roman" w:eastAsia="Times New Roman" w:hAnsi="Times New Roman" w:cs="Times New Roman"/>
          <w:sz w:val="24"/>
          <w:szCs w:val="24"/>
        </w:rPr>
        <w:t>identifico</w:t>
      </w:r>
      <w:proofErr w:type="spellEnd"/>
      <w:r w:rsidR="000508B7">
        <w:rPr>
          <w:rFonts w:ascii="Times New Roman" w:eastAsia="Times New Roman" w:hAnsi="Times New Roman" w:cs="Times New Roman"/>
          <w:sz w:val="24"/>
          <w:szCs w:val="24"/>
        </w:rPr>
        <w:t xml:space="preserve"> </w:t>
      </w:r>
      <w:r w:rsidR="006D3E84">
        <w:rPr>
          <w:rFonts w:ascii="Times New Roman" w:eastAsia="Times New Roman" w:hAnsi="Times New Roman" w:cs="Times New Roman"/>
          <w:sz w:val="24"/>
          <w:szCs w:val="24"/>
        </w:rPr>
        <w:t xml:space="preserve">la falta de conocimiento </w:t>
      </w:r>
      <w:r w:rsidR="00EA7D83">
        <w:rPr>
          <w:rFonts w:ascii="Times New Roman" w:eastAsia="Times New Roman" w:hAnsi="Times New Roman" w:cs="Times New Roman"/>
          <w:sz w:val="24"/>
          <w:szCs w:val="24"/>
        </w:rPr>
        <w:t>e</w:t>
      </w:r>
      <w:r w:rsidR="00CA7B72">
        <w:rPr>
          <w:rFonts w:ascii="Times New Roman" w:eastAsia="Times New Roman" w:hAnsi="Times New Roman" w:cs="Times New Roman"/>
          <w:sz w:val="24"/>
          <w:szCs w:val="24"/>
        </w:rPr>
        <w:t xml:space="preserve">n la elaboración de </w:t>
      </w:r>
      <w:r w:rsidR="003363A5">
        <w:rPr>
          <w:rFonts w:ascii="Times New Roman" w:eastAsia="Times New Roman" w:hAnsi="Times New Roman" w:cs="Times New Roman"/>
          <w:sz w:val="24"/>
          <w:szCs w:val="24"/>
        </w:rPr>
        <w:t xml:space="preserve">los documentos contables </w:t>
      </w:r>
      <w:r w:rsidR="00ED1F18">
        <w:rPr>
          <w:rFonts w:ascii="Times New Roman" w:eastAsia="Times New Roman" w:hAnsi="Times New Roman" w:cs="Times New Roman"/>
          <w:sz w:val="24"/>
          <w:szCs w:val="24"/>
        </w:rPr>
        <w:t>como; recibo de caja</w:t>
      </w:r>
      <w:r w:rsidR="007C0E6E">
        <w:rPr>
          <w:rFonts w:ascii="Times New Roman" w:eastAsia="Times New Roman" w:hAnsi="Times New Roman" w:cs="Times New Roman"/>
          <w:sz w:val="24"/>
          <w:szCs w:val="24"/>
        </w:rPr>
        <w:t>,</w:t>
      </w:r>
      <w:r w:rsidR="00FA014A">
        <w:rPr>
          <w:rFonts w:ascii="Times New Roman" w:eastAsia="Times New Roman" w:hAnsi="Times New Roman" w:cs="Times New Roman"/>
          <w:sz w:val="24"/>
          <w:szCs w:val="24"/>
        </w:rPr>
        <w:t xml:space="preserve"> </w:t>
      </w:r>
      <w:r w:rsidR="00ED1F18">
        <w:rPr>
          <w:rFonts w:ascii="Times New Roman" w:eastAsia="Times New Roman" w:hAnsi="Times New Roman" w:cs="Times New Roman"/>
          <w:sz w:val="24"/>
          <w:szCs w:val="24"/>
        </w:rPr>
        <w:t>comprobante de egreso</w:t>
      </w:r>
      <w:r w:rsidR="007C0E6E">
        <w:rPr>
          <w:rFonts w:ascii="Times New Roman" w:eastAsia="Times New Roman" w:hAnsi="Times New Roman" w:cs="Times New Roman"/>
          <w:sz w:val="24"/>
          <w:szCs w:val="24"/>
        </w:rPr>
        <w:t xml:space="preserve"> e impuestos que están obligados a presentar </w:t>
      </w:r>
      <w:r w:rsidR="00296E8F">
        <w:rPr>
          <w:rFonts w:ascii="Times New Roman" w:eastAsia="Times New Roman" w:hAnsi="Times New Roman" w:cs="Times New Roman"/>
          <w:sz w:val="24"/>
          <w:szCs w:val="24"/>
        </w:rPr>
        <w:t>siendo estos los más relevantes.</w:t>
      </w:r>
    </w:p>
    <w:p w14:paraId="64EEE6EE" w14:textId="16866A42" w:rsidR="00394C42" w:rsidRDefault="00477292" w:rsidP="0005581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w:t>
      </w:r>
      <w:r w:rsidR="00DF2F77">
        <w:rPr>
          <w:rFonts w:ascii="Times New Roman" w:eastAsia="Times New Roman" w:hAnsi="Times New Roman" w:cs="Times New Roman"/>
          <w:sz w:val="24"/>
          <w:szCs w:val="24"/>
        </w:rPr>
        <w:t xml:space="preserve"> base a</w:t>
      </w:r>
      <w:r w:rsidR="00B37BEC">
        <w:rPr>
          <w:rFonts w:ascii="Times New Roman" w:eastAsia="Times New Roman" w:hAnsi="Times New Roman" w:cs="Times New Roman"/>
          <w:sz w:val="24"/>
          <w:szCs w:val="24"/>
        </w:rPr>
        <w:t xml:space="preserve"> lo mencionado anteriormente </w:t>
      </w:r>
      <w:r w:rsidR="001C05C4">
        <w:rPr>
          <w:rFonts w:ascii="Times New Roman" w:eastAsia="Times New Roman" w:hAnsi="Times New Roman" w:cs="Times New Roman"/>
          <w:sz w:val="24"/>
          <w:szCs w:val="24"/>
        </w:rPr>
        <w:t xml:space="preserve">se da la necesidad de un manual </w:t>
      </w:r>
      <w:r w:rsidR="009D78F2">
        <w:rPr>
          <w:rFonts w:ascii="Times New Roman" w:eastAsia="Times New Roman" w:hAnsi="Times New Roman" w:cs="Times New Roman"/>
          <w:sz w:val="24"/>
          <w:szCs w:val="24"/>
        </w:rPr>
        <w:t xml:space="preserve">y su respectiva socialización </w:t>
      </w:r>
      <w:r w:rsidR="00700307">
        <w:rPr>
          <w:rFonts w:ascii="Times New Roman" w:eastAsia="Times New Roman" w:hAnsi="Times New Roman" w:cs="Times New Roman"/>
          <w:sz w:val="24"/>
          <w:szCs w:val="24"/>
        </w:rPr>
        <w:t>en las entidades</w:t>
      </w:r>
      <w:r w:rsidR="000C21DD">
        <w:rPr>
          <w:rFonts w:ascii="Times New Roman" w:eastAsia="Times New Roman" w:hAnsi="Times New Roman" w:cs="Times New Roman"/>
          <w:sz w:val="24"/>
          <w:szCs w:val="24"/>
        </w:rPr>
        <w:t xml:space="preserve">, ya que beneficia la eficacia </w:t>
      </w:r>
      <w:r w:rsidR="00B73B41">
        <w:rPr>
          <w:rFonts w:ascii="Times New Roman" w:eastAsia="Times New Roman" w:hAnsi="Times New Roman" w:cs="Times New Roman"/>
          <w:sz w:val="24"/>
          <w:szCs w:val="24"/>
        </w:rPr>
        <w:t xml:space="preserve">de los analistas contables y de las personas encargadas de emitir dichos documentos </w:t>
      </w:r>
      <w:r w:rsidR="00151E28">
        <w:rPr>
          <w:rFonts w:ascii="Times New Roman" w:eastAsia="Times New Roman" w:hAnsi="Times New Roman" w:cs="Times New Roman"/>
          <w:sz w:val="24"/>
          <w:szCs w:val="24"/>
        </w:rPr>
        <w:t>para así cumplir con los requisitos legales y un mejor orden financiero.</w:t>
      </w:r>
    </w:p>
    <w:p w14:paraId="75364D8C" w14:textId="6F4D3A8C" w:rsidR="00844037" w:rsidRPr="00412528" w:rsidRDefault="00844037" w:rsidP="0005581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Para finalizar</w:t>
      </w:r>
      <w:r w:rsidR="00226C96">
        <w:rPr>
          <w:rFonts w:ascii="Times New Roman" w:eastAsia="Times New Roman" w:hAnsi="Times New Roman" w:cs="Times New Roman"/>
          <w:sz w:val="24"/>
          <w:szCs w:val="24"/>
        </w:rPr>
        <w:t xml:space="preserve">, este proyecto </w:t>
      </w:r>
      <w:r w:rsidR="008B56E2">
        <w:rPr>
          <w:rFonts w:ascii="Times New Roman" w:eastAsia="Times New Roman" w:hAnsi="Times New Roman" w:cs="Times New Roman"/>
          <w:sz w:val="24"/>
          <w:szCs w:val="24"/>
        </w:rPr>
        <w:t>se enfoca</w:t>
      </w:r>
      <w:r w:rsidR="006F56AB">
        <w:rPr>
          <w:rFonts w:ascii="Times New Roman" w:eastAsia="Times New Roman" w:hAnsi="Times New Roman" w:cs="Times New Roman"/>
          <w:sz w:val="24"/>
          <w:szCs w:val="24"/>
        </w:rPr>
        <w:t xml:space="preserve"> </w:t>
      </w:r>
      <w:r w:rsidR="008B56E2">
        <w:rPr>
          <w:rFonts w:ascii="Times New Roman" w:eastAsia="Times New Roman" w:hAnsi="Times New Roman" w:cs="Times New Roman"/>
          <w:sz w:val="24"/>
          <w:szCs w:val="24"/>
        </w:rPr>
        <w:t>en la importancia del conocimiento que deben tener las</w:t>
      </w:r>
      <w:r w:rsidR="00976EB7">
        <w:rPr>
          <w:rFonts w:ascii="Times New Roman" w:eastAsia="Times New Roman" w:hAnsi="Times New Roman" w:cs="Times New Roman"/>
          <w:sz w:val="24"/>
          <w:szCs w:val="24"/>
        </w:rPr>
        <w:t xml:space="preserve"> organizaciones </w:t>
      </w:r>
      <w:r w:rsidR="00FF2C68">
        <w:rPr>
          <w:rFonts w:ascii="Times New Roman" w:eastAsia="Times New Roman" w:hAnsi="Times New Roman" w:cs="Times New Roman"/>
          <w:sz w:val="24"/>
          <w:szCs w:val="24"/>
        </w:rPr>
        <w:t xml:space="preserve">generando un impacto </w:t>
      </w:r>
      <w:r w:rsidR="00000B9C">
        <w:rPr>
          <w:rFonts w:ascii="Times New Roman" w:eastAsia="Times New Roman" w:hAnsi="Times New Roman" w:cs="Times New Roman"/>
          <w:sz w:val="24"/>
          <w:szCs w:val="24"/>
        </w:rPr>
        <w:t xml:space="preserve">positivo al minimizar las falencias que cometen en cada uno de estos </w:t>
      </w:r>
      <w:r w:rsidR="00F67D21">
        <w:rPr>
          <w:rFonts w:ascii="Times New Roman" w:eastAsia="Times New Roman" w:hAnsi="Times New Roman" w:cs="Times New Roman"/>
          <w:sz w:val="24"/>
          <w:szCs w:val="24"/>
        </w:rPr>
        <w:t>documentos.</w:t>
      </w:r>
      <w:r w:rsidR="00E00956">
        <w:rPr>
          <w:rFonts w:ascii="Times New Roman" w:eastAsia="Times New Roman" w:hAnsi="Times New Roman" w:cs="Times New Roman"/>
          <w:sz w:val="24"/>
          <w:szCs w:val="24"/>
        </w:rPr>
        <w:t xml:space="preserve"> Cabe mencionar que se sugiere mejoras </w:t>
      </w:r>
      <w:r w:rsidR="00C565ED">
        <w:rPr>
          <w:rFonts w:ascii="Times New Roman" w:eastAsia="Times New Roman" w:hAnsi="Times New Roman" w:cs="Times New Roman"/>
          <w:sz w:val="24"/>
          <w:szCs w:val="24"/>
        </w:rPr>
        <w:t xml:space="preserve">para futuras investigaciones incluyendo herramientas digitales y manuales </w:t>
      </w:r>
      <w:r w:rsidR="00F67D21">
        <w:rPr>
          <w:rFonts w:ascii="Times New Roman" w:eastAsia="Times New Roman" w:hAnsi="Times New Roman" w:cs="Times New Roman"/>
          <w:sz w:val="24"/>
          <w:szCs w:val="24"/>
        </w:rPr>
        <w:t xml:space="preserve">para así abordar la </w:t>
      </w:r>
      <w:r w:rsidR="003146FE">
        <w:rPr>
          <w:rFonts w:ascii="Times New Roman" w:eastAsia="Times New Roman" w:hAnsi="Times New Roman" w:cs="Times New Roman"/>
          <w:sz w:val="24"/>
          <w:szCs w:val="24"/>
        </w:rPr>
        <w:t xml:space="preserve">socialización </w:t>
      </w:r>
      <w:r w:rsidR="00F74341">
        <w:rPr>
          <w:rFonts w:ascii="Times New Roman" w:eastAsia="Times New Roman" w:hAnsi="Times New Roman" w:cs="Times New Roman"/>
          <w:sz w:val="24"/>
          <w:szCs w:val="24"/>
        </w:rPr>
        <w:t>a cada uno de los representantes le</w:t>
      </w:r>
      <w:r w:rsidR="00212DE6">
        <w:rPr>
          <w:rFonts w:ascii="Times New Roman" w:eastAsia="Times New Roman" w:hAnsi="Times New Roman" w:cs="Times New Roman"/>
          <w:sz w:val="24"/>
          <w:szCs w:val="24"/>
        </w:rPr>
        <w:t>gales o encargados de</w:t>
      </w:r>
      <w:r w:rsidR="00F74341">
        <w:rPr>
          <w:rFonts w:ascii="Times New Roman" w:eastAsia="Times New Roman" w:hAnsi="Times New Roman" w:cs="Times New Roman"/>
          <w:sz w:val="24"/>
          <w:szCs w:val="24"/>
        </w:rPr>
        <w:t xml:space="preserve"> cada compañía</w:t>
      </w:r>
      <w:r w:rsidR="00212DE6">
        <w:rPr>
          <w:rFonts w:ascii="Times New Roman" w:eastAsia="Times New Roman" w:hAnsi="Times New Roman" w:cs="Times New Roman"/>
          <w:sz w:val="24"/>
          <w:szCs w:val="24"/>
        </w:rPr>
        <w:t xml:space="preserve">. </w:t>
      </w:r>
    </w:p>
    <w:p w14:paraId="0CBEC84C" w14:textId="3CA07ADD" w:rsidR="56FCA1AA" w:rsidRPr="00412528" w:rsidRDefault="56FCA1AA" w:rsidP="00055812">
      <w:pPr>
        <w:spacing w:line="480" w:lineRule="auto"/>
        <w:rPr>
          <w:rFonts w:ascii="Times New Roman" w:eastAsia="Times New Roman" w:hAnsi="Times New Roman" w:cs="Times New Roman"/>
          <w:sz w:val="24"/>
          <w:szCs w:val="24"/>
        </w:rPr>
      </w:pPr>
    </w:p>
    <w:p w14:paraId="0566FBC9" w14:textId="001B0DC5" w:rsidR="56FCA1AA" w:rsidRPr="00412528" w:rsidRDefault="56FCA1AA" w:rsidP="00055812">
      <w:pPr>
        <w:spacing w:line="480" w:lineRule="auto"/>
        <w:rPr>
          <w:rFonts w:ascii="Times New Roman" w:eastAsia="Times New Roman" w:hAnsi="Times New Roman" w:cs="Times New Roman"/>
          <w:sz w:val="24"/>
          <w:szCs w:val="24"/>
        </w:rPr>
      </w:pPr>
    </w:p>
    <w:p w14:paraId="4F058B2E" w14:textId="1BAEFB9B" w:rsidR="56FCA1AA" w:rsidRPr="00412528" w:rsidRDefault="56FCA1AA" w:rsidP="00055812">
      <w:pPr>
        <w:spacing w:line="480" w:lineRule="auto"/>
        <w:rPr>
          <w:rFonts w:ascii="Times New Roman" w:eastAsia="Times New Roman" w:hAnsi="Times New Roman" w:cs="Times New Roman"/>
          <w:sz w:val="24"/>
          <w:szCs w:val="24"/>
        </w:rPr>
      </w:pPr>
    </w:p>
    <w:p w14:paraId="0F95FE15" w14:textId="294775F2" w:rsidR="56FCA1AA" w:rsidRPr="00412528" w:rsidRDefault="56FCA1AA" w:rsidP="00055812">
      <w:pPr>
        <w:spacing w:line="480" w:lineRule="auto"/>
        <w:rPr>
          <w:rFonts w:ascii="Times New Roman" w:eastAsia="Times New Roman" w:hAnsi="Times New Roman" w:cs="Times New Roman"/>
          <w:sz w:val="24"/>
          <w:szCs w:val="24"/>
        </w:rPr>
      </w:pPr>
    </w:p>
    <w:p w14:paraId="75508C08" w14:textId="4BA651A8" w:rsidR="76026F04" w:rsidRPr="00412528" w:rsidRDefault="60BCB32E" w:rsidP="00055812">
      <w:pPr>
        <w:pStyle w:val="Ttulo1"/>
        <w:spacing w:line="480" w:lineRule="auto"/>
        <w:rPr>
          <w:rFonts w:ascii="Times New Roman" w:eastAsia="Times New Roman" w:hAnsi="Times New Roman" w:cs="Times New Roman"/>
          <w:sz w:val="24"/>
          <w:szCs w:val="24"/>
        </w:rPr>
      </w:pPr>
      <w:bookmarkStart w:id="12" w:name="_Toc152337800"/>
      <w:r w:rsidRPr="00412528">
        <w:rPr>
          <w:rFonts w:ascii="Times New Roman" w:eastAsia="Times New Roman" w:hAnsi="Times New Roman" w:cs="Times New Roman"/>
          <w:sz w:val="24"/>
          <w:szCs w:val="24"/>
        </w:rPr>
        <w:lastRenderedPageBreak/>
        <w:t>Referencias bibliográficas:</w:t>
      </w:r>
      <w:bookmarkEnd w:id="12"/>
    </w:p>
    <w:p w14:paraId="1D399B7F" w14:textId="00843B3F" w:rsidR="5A9D6192" w:rsidRPr="00412528" w:rsidRDefault="00000000" w:rsidP="00055812">
      <w:pPr>
        <w:pBdr>
          <w:top w:val="nil"/>
          <w:left w:val="nil"/>
          <w:bottom w:val="nil"/>
          <w:right w:val="nil"/>
          <w:between w:val="nil"/>
        </w:pBdr>
        <w:spacing w:line="480" w:lineRule="auto"/>
        <w:rPr>
          <w:rFonts w:ascii="Times New Roman" w:eastAsia="Times New Roman" w:hAnsi="Times New Roman" w:cs="Times New Roman"/>
          <w:sz w:val="24"/>
          <w:szCs w:val="24"/>
        </w:rPr>
      </w:pPr>
      <w:hyperlink r:id="rId24">
        <w:r w:rsidR="5F3BB88F" w:rsidRPr="00412528">
          <w:rPr>
            <w:rStyle w:val="Hipervnculo"/>
            <w:rFonts w:ascii="Times New Roman" w:eastAsia="Times New Roman" w:hAnsi="Times New Roman" w:cs="Times New Roman"/>
            <w:sz w:val="24"/>
            <w:szCs w:val="24"/>
          </w:rPr>
          <w:t>https://confecamaras.org.co/phocadownload/ESTUDIO_SUPERVIVENCIA_MAYO_9.pdf</w:t>
        </w:r>
      </w:hyperlink>
      <w:hyperlink r:id="rId25">
        <w:r w:rsidR="208BF47E" w:rsidRPr="00412528">
          <w:rPr>
            <w:rStyle w:val="Hipervnculo"/>
            <w:rFonts w:ascii="Times New Roman" w:eastAsia="Times New Roman" w:hAnsi="Times New Roman" w:cs="Times New Roman"/>
            <w:sz w:val="24"/>
            <w:szCs w:val="24"/>
          </w:rPr>
          <w:t>https://repositorio.sena.edu.co/bitstream/handle/11404/5684/nuevo_modelo_gestion_contable_financiera.pdf?sequence=1&amp;isAllowed=y</w:t>
        </w:r>
      </w:hyperlink>
    </w:p>
    <w:p w14:paraId="535DA673" w14:textId="135EB6EB" w:rsidR="2B8CADA0" w:rsidRPr="00412528" w:rsidRDefault="00000000" w:rsidP="00055812">
      <w:pPr>
        <w:pBdr>
          <w:top w:val="nil"/>
          <w:left w:val="nil"/>
          <w:bottom w:val="nil"/>
          <w:right w:val="nil"/>
          <w:between w:val="nil"/>
        </w:pBdr>
        <w:spacing w:line="480" w:lineRule="auto"/>
        <w:rPr>
          <w:rFonts w:ascii="Times New Roman" w:eastAsia="Times New Roman" w:hAnsi="Times New Roman" w:cs="Times New Roman"/>
          <w:sz w:val="24"/>
          <w:szCs w:val="24"/>
          <w:lang w:val="en-US"/>
        </w:rPr>
      </w:pPr>
      <w:hyperlink r:id="rId26">
        <w:r w:rsidR="6A8D6451" w:rsidRPr="00412528">
          <w:rPr>
            <w:rStyle w:val="Hipervnculo"/>
            <w:rFonts w:ascii="Times New Roman" w:eastAsia="Times New Roman" w:hAnsi="Times New Roman" w:cs="Times New Roman"/>
            <w:sz w:val="24"/>
            <w:szCs w:val="24"/>
            <w:lang w:val="en-US"/>
          </w:rPr>
          <w:t>file:///C:/Users/Auxiliar3/Downloads/DoingBusiness_Colombia_2022_VF.pdf</w:t>
        </w:r>
      </w:hyperlink>
      <w:r w:rsidR="6A8D6451" w:rsidRPr="00412528">
        <w:rPr>
          <w:rFonts w:ascii="Times New Roman" w:eastAsia="Times New Roman" w:hAnsi="Times New Roman" w:cs="Times New Roman"/>
          <w:sz w:val="24"/>
          <w:szCs w:val="24"/>
          <w:lang w:val="en-US"/>
        </w:rPr>
        <w:t xml:space="preserve"> </w:t>
      </w:r>
    </w:p>
    <w:p w14:paraId="20A06E93" w14:textId="739874C3" w:rsidR="00A80408" w:rsidRPr="00412528" w:rsidRDefault="00000000" w:rsidP="00055812">
      <w:pPr>
        <w:pBdr>
          <w:top w:val="nil"/>
          <w:left w:val="nil"/>
          <w:bottom w:val="nil"/>
          <w:right w:val="nil"/>
          <w:between w:val="nil"/>
        </w:pBdr>
        <w:spacing w:line="480" w:lineRule="auto"/>
        <w:rPr>
          <w:rFonts w:ascii="Times New Roman" w:eastAsia="Times New Roman" w:hAnsi="Times New Roman" w:cs="Times New Roman"/>
          <w:sz w:val="24"/>
          <w:szCs w:val="24"/>
          <w:lang w:val="en-US"/>
        </w:rPr>
      </w:pPr>
      <w:hyperlink r:id="rId27" w:anchor=":~:text=M%C3%A1s%20de%204.500%20colombianos%20se,lo%20registrado%20en%202022%20%2D%20Infobae" w:history="1">
        <w:r w:rsidR="00A80408" w:rsidRPr="00412528">
          <w:rPr>
            <w:rStyle w:val="Hipervnculo"/>
            <w:rFonts w:ascii="Times New Roman" w:eastAsia="Times New Roman" w:hAnsi="Times New Roman" w:cs="Times New Roman"/>
            <w:sz w:val="24"/>
            <w:szCs w:val="24"/>
            <w:lang w:val="en-US"/>
          </w:rPr>
          <w:t>https://www.infobae.com/colombia/2023/10/10/mas-de-4500-colombianos-se-declararon-en-quiebra-en-2023-la-cifra-supera-en-333-lo-registrado-en-2022/#:~:text=M%C3%A1s%20de%204.500%20colombianos%20se,lo%20registrado%20en%202022%20%2D%20Infobae</w:t>
        </w:r>
      </w:hyperlink>
    </w:p>
    <w:p w14:paraId="02897800" w14:textId="77777777" w:rsidR="00A80408" w:rsidRPr="008F296E" w:rsidRDefault="00A80408" w:rsidP="00055812">
      <w:pPr>
        <w:pBdr>
          <w:top w:val="nil"/>
          <w:left w:val="nil"/>
          <w:bottom w:val="nil"/>
          <w:right w:val="nil"/>
          <w:between w:val="nil"/>
        </w:pBdr>
        <w:spacing w:line="480" w:lineRule="auto"/>
        <w:rPr>
          <w:rFonts w:ascii="Times New Roman" w:eastAsia="Times New Roman" w:hAnsi="Times New Roman" w:cs="Times New Roman"/>
          <w:sz w:val="24"/>
          <w:szCs w:val="24"/>
          <w:lang w:val="en-US"/>
        </w:rPr>
      </w:pPr>
    </w:p>
    <w:p w14:paraId="20D64E5B" w14:textId="12414A4C" w:rsidR="47CCE804" w:rsidRPr="008F296E" w:rsidRDefault="47CCE804" w:rsidP="00055812">
      <w:pPr>
        <w:pBdr>
          <w:top w:val="nil"/>
          <w:left w:val="nil"/>
          <w:bottom w:val="nil"/>
          <w:right w:val="nil"/>
          <w:between w:val="nil"/>
        </w:pBdr>
        <w:spacing w:line="480" w:lineRule="auto"/>
        <w:rPr>
          <w:rFonts w:ascii="Times New Roman" w:eastAsia="Times New Roman" w:hAnsi="Times New Roman" w:cs="Times New Roman"/>
          <w:sz w:val="24"/>
          <w:szCs w:val="24"/>
          <w:lang w:val="en-US"/>
        </w:rPr>
      </w:pPr>
    </w:p>
    <w:p w14:paraId="0A447075" w14:textId="3F2F9DB3" w:rsidR="76026F04" w:rsidRPr="008F296E" w:rsidRDefault="76026F04" w:rsidP="00055812">
      <w:pPr>
        <w:pBdr>
          <w:top w:val="nil"/>
          <w:left w:val="nil"/>
          <w:bottom w:val="nil"/>
          <w:right w:val="nil"/>
          <w:between w:val="nil"/>
        </w:pBdr>
        <w:spacing w:line="480" w:lineRule="auto"/>
        <w:rPr>
          <w:rFonts w:ascii="Times New Roman" w:eastAsia="Times New Roman" w:hAnsi="Times New Roman" w:cs="Times New Roman"/>
          <w:sz w:val="24"/>
          <w:szCs w:val="24"/>
          <w:lang w:val="en-US"/>
        </w:rPr>
      </w:pPr>
    </w:p>
    <w:sectPr w:rsidR="76026F04" w:rsidRPr="008F296E">
      <w:footerReference w:type="default" r:id="rId2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36B46B" w14:textId="77777777" w:rsidR="000E7D20" w:rsidRDefault="000E7D20" w:rsidP="005D2956">
      <w:pPr>
        <w:spacing w:after="0" w:line="240" w:lineRule="auto"/>
      </w:pPr>
      <w:r>
        <w:separator/>
      </w:r>
    </w:p>
  </w:endnote>
  <w:endnote w:type="continuationSeparator" w:id="0">
    <w:p w14:paraId="2F829761" w14:textId="77777777" w:rsidR="000E7D20" w:rsidRDefault="000E7D20" w:rsidP="005D2956">
      <w:pPr>
        <w:spacing w:after="0" w:line="240" w:lineRule="auto"/>
      </w:pPr>
      <w:r>
        <w:continuationSeparator/>
      </w:r>
    </w:p>
  </w:endnote>
  <w:endnote w:type="continuationNotice" w:id="1">
    <w:p w14:paraId="62683194" w14:textId="77777777" w:rsidR="000E7D20" w:rsidRDefault="000E7D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Gadugi"/>
    <w:charset w:val="00"/>
    <w:family w:val="swiss"/>
    <w:pitch w:val="variable"/>
    <w:sig w:usb0="00000003" w:usb1="0200E0A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54E8D" w14:textId="6AE8F8EF" w:rsidR="000B6E66" w:rsidRPr="005D2956" w:rsidRDefault="000B6E66" w:rsidP="005D2956">
    <w:pPr>
      <w:pStyle w:val="Piedepgina"/>
      <w:jc w:val="right"/>
      <w:rPr>
        <w:caps/>
      </w:rPr>
    </w:pPr>
    <w:r w:rsidRPr="005D2956">
      <w:rPr>
        <w:caps/>
      </w:rPr>
      <w:fldChar w:fldCharType="begin"/>
    </w:r>
    <w:r w:rsidRPr="005D2956">
      <w:rPr>
        <w:caps/>
      </w:rPr>
      <w:instrText>PAGE   \* MERGEFORMAT</w:instrText>
    </w:r>
    <w:r w:rsidRPr="005D2956">
      <w:rPr>
        <w:caps/>
      </w:rPr>
      <w:fldChar w:fldCharType="separate"/>
    </w:r>
    <w:r w:rsidR="00AA3135" w:rsidRPr="00AA3135">
      <w:rPr>
        <w:caps/>
        <w:noProof/>
        <w:lang w:val="es-ES"/>
      </w:rPr>
      <w:t>1</w:t>
    </w:r>
    <w:r w:rsidRPr="005D2956">
      <w:rPr>
        <w:caps/>
      </w:rPr>
      <w:fldChar w:fldCharType="end"/>
    </w:r>
  </w:p>
  <w:p w14:paraId="0D4C1471" w14:textId="77777777" w:rsidR="000B6E66" w:rsidRDefault="000B6E6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25F42" w14:textId="77777777" w:rsidR="000E7D20" w:rsidRDefault="000E7D20" w:rsidP="005D2956">
      <w:pPr>
        <w:spacing w:after="0" w:line="240" w:lineRule="auto"/>
      </w:pPr>
      <w:r>
        <w:separator/>
      </w:r>
    </w:p>
  </w:footnote>
  <w:footnote w:type="continuationSeparator" w:id="0">
    <w:p w14:paraId="2B45817D" w14:textId="77777777" w:rsidR="000E7D20" w:rsidRDefault="000E7D20" w:rsidP="005D2956">
      <w:pPr>
        <w:spacing w:after="0" w:line="240" w:lineRule="auto"/>
      </w:pPr>
      <w:r>
        <w:continuationSeparator/>
      </w:r>
    </w:p>
  </w:footnote>
  <w:footnote w:type="continuationNotice" w:id="1">
    <w:p w14:paraId="2E5A547A" w14:textId="77777777" w:rsidR="000E7D20" w:rsidRDefault="000E7D20">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890B0D"/>
    <w:multiLevelType w:val="multilevel"/>
    <w:tmpl w:val="FFFFFFFF"/>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1" w15:restartNumberingAfterBreak="0">
    <w:nsid w:val="5B2D0897"/>
    <w:multiLevelType w:val="multilevel"/>
    <w:tmpl w:val="FFFFFFFF"/>
    <w:lvl w:ilvl="0">
      <w:start w:val="1"/>
      <w:numFmt w:val="bullet"/>
      <w:lvlText w:val="✔"/>
      <w:lvlJc w:val="left"/>
      <w:pPr>
        <w:ind w:left="786"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302001531">
    <w:abstractNumId w:val="0"/>
  </w:num>
  <w:num w:numId="2" w16cid:durableId="9223743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5404"/>
    <w:rsid w:val="00000B9C"/>
    <w:rsid w:val="00001409"/>
    <w:rsid w:val="00007671"/>
    <w:rsid w:val="000104E2"/>
    <w:rsid w:val="00025467"/>
    <w:rsid w:val="00026770"/>
    <w:rsid w:val="00046836"/>
    <w:rsid w:val="000508B7"/>
    <w:rsid w:val="000509D3"/>
    <w:rsid w:val="00055812"/>
    <w:rsid w:val="00070762"/>
    <w:rsid w:val="00071A7B"/>
    <w:rsid w:val="000B58E4"/>
    <w:rsid w:val="000B6E66"/>
    <w:rsid w:val="000C21DD"/>
    <w:rsid w:val="000E7D20"/>
    <w:rsid w:val="000F1783"/>
    <w:rsid w:val="000F2782"/>
    <w:rsid w:val="000F32D4"/>
    <w:rsid w:val="000F5A38"/>
    <w:rsid w:val="000F7962"/>
    <w:rsid w:val="0011051E"/>
    <w:rsid w:val="001174FE"/>
    <w:rsid w:val="00123BA2"/>
    <w:rsid w:val="00136A87"/>
    <w:rsid w:val="00142718"/>
    <w:rsid w:val="00146B21"/>
    <w:rsid w:val="00151E28"/>
    <w:rsid w:val="001536F6"/>
    <w:rsid w:val="00153C16"/>
    <w:rsid w:val="001635F8"/>
    <w:rsid w:val="00175089"/>
    <w:rsid w:val="001860C3"/>
    <w:rsid w:val="00192C22"/>
    <w:rsid w:val="00196886"/>
    <w:rsid w:val="00196B02"/>
    <w:rsid w:val="001A52C9"/>
    <w:rsid w:val="001A711E"/>
    <w:rsid w:val="001A7CA1"/>
    <w:rsid w:val="001C00D7"/>
    <w:rsid w:val="001C0555"/>
    <w:rsid w:val="001C05C4"/>
    <w:rsid w:val="001C0AA4"/>
    <w:rsid w:val="001C20B5"/>
    <w:rsid w:val="001C4A42"/>
    <w:rsid w:val="001C6DE2"/>
    <w:rsid w:val="001D197B"/>
    <w:rsid w:val="001D7ED0"/>
    <w:rsid w:val="001E7DC1"/>
    <w:rsid w:val="00212DE6"/>
    <w:rsid w:val="002134B0"/>
    <w:rsid w:val="002159D1"/>
    <w:rsid w:val="00226C96"/>
    <w:rsid w:val="00243322"/>
    <w:rsid w:val="00244665"/>
    <w:rsid w:val="002716E0"/>
    <w:rsid w:val="00285365"/>
    <w:rsid w:val="002853BF"/>
    <w:rsid w:val="002950EA"/>
    <w:rsid w:val="00296E8F"/>
    <w:rsid w:val="002A27DD"/>
    <w:rsid w:val="002AF696"/>
    <w:rsid w:val="002B0BCC"/>
    <w:rsid w:val="002B21DB"/>
    <w:rsid w:val="002D4B92"/>
    <w:rsid w:val="002D4C2E"/>
    <w:rsid w:val="002E8A83"/>
    <w:rsid w:val="003068E3"/>
    <w:rsid w:val="00306D01"/>
    <w:rsid w:val="0031003B"/>
    <w:rsid w:val="00313AD6"/>
    <w:rsid w:val="003146FE"/>
    <w:rsid w:val="0033449F"/>
    <w:rsid w:val="003363A5"/>
    <w:rsid w:val="00337819"/>
    <w:rsid w:val="00341AFB"/>
    <w:rsid w:val="00351E76"/>
    <w:rsid w:val="00352F6A"/>
    <w:rsid w:val="0035467B"/>
    <w:rsid w:val="003572AB"/>
    <w:rsid w:val="00376AF6"/>
    <w:rsid w:val="00381847"/>
    <w:rsid w:val="0039285D"/>
    <w:rsid w:val="003931B4"/>
    <w:rsid w:val="00394C42"/>
    <w:rsid w:val="003A2E2E"/>
    <w:rsid w:val="003A3731"/>
    <w:rsid w:val="003C1FC0"/>
    <w:rsid w:val="003C549D"/>
    <w:rsid w:val="003D1CD7"/>
    <w:rsid w:val="003D6087"/>
    <w:rsid w:val="003D68B5"/>
    <w:rsid w:val="003E2C8F"/>
    <w:rsid w:val="003F3182"/>
    <w:rsid w:val="00402A5E"/>
    <w:rsid w:val="0040649A"/>
    <w:rsid w:val="00412528"/>
    <w:rsid w:val="00414CBA"/>
    <w:rsid w:val="0042538F"/>
    <w:rsid w:val="0043682B"/>
    <w:rsid w:val="00442C4A"/>
    <w:rsid w:val="004466CA"/>
    <w:rsid w:val="004501FF"/>
    <w:rsid w:val="00460C81"/>
    <w:rsid w:val="004710A4"/>
    <w:rsid w:val="00477292"/>
    <w:rsid w:val="00481F7A"/>
    <w:rsid w:val="00492AE9"/>
    <w:rsid w:val="004A0A94"/>
    <w:rsid w:val="004A2FEC"/>
    <w:rsid w:val="004B3858"/>
    <w:rsid w:val="004B3F39"/>
    <w:rsid w:val="004C02AC"/>
    <w:rsid w:val="004E00A3"/>
    <w:rsid w:val="004F5021"/>
    <w:rsid w:val="00501FBD"/>
    <w:rsid w:val="005059C0"/>
    <w:rsid w:val="0051022D"/>
    <w:rsid w:val="00510725"/>
    <w:rsid w:val="005164DE"/>
    <w:rsid w:val="0052551A"/>
    <w:rsid w:val="00530A9F"/>
    <w:rsid w:val="005360F1"/>
    <w:rsid w:val="005368A2"/>
    <w:rsid w:val="00537DDE"/>
    <w:rsid w:val="00541705"/>
    <w:rsid w:val="00543816"/>
    <w:rsid w:val="005475B5"/>
    <w:rsid w:val="00561961"/>
    <w:rsid w:val="00583735"/>
    <w:rsid w:val="005B15BE"/>
    <w:rsid w:val="005B2035"/>
    <w:rsid w:val="005B42BD"/>
    <w:rsid w:val="005C26FE"/>
    <w:rsid w:val="005C74B1"/>
    <w:rsid w:val="005D2956"/>
    <w:rsid w:val="005E01D3"/>
    <w:rsid w:val="005E38B8"/>
    <w:rsid w:val="005F0D52"/>
    <w:rsid w:val="00610160"/>
    <w:rsid w:val="006136C3"/>
    <w:rsid w:val="006139E2"/>
    <w:rsid w:val="0063495C"/>
    <w:rsid w:val="00635765"/>
    <w:rsid w:val="006414EC"/>
    <w:rsid w:val="00645891"/>
    <w:rsid w:val="0065023C"/>
    <w:rsid w:val="00663B96"/>
    <w:rsid w:val="00687D6C"/>
    <w:rsid w:val="00695404"/>
    <w:rsid w:val="006A2C2B"/>
    <w:rsid w:val="006A3F2A"/>
    <w:rsid w:val="006A54DB"/>
    <w:rsid w:val="006B6AED"/>
    <w:rsid w:val="006C0616"/>
    <w:rsid w:val="006D004E"/>
    <w:rsid w:val="006D0475"/>
    <w:rsid w:val="006D3E84"/>
    <w:rsid w:val="006E622B"/>
    <w:rsid w:val="006E733F"/>
    <w:rsid w:val="006F02DD"/>
    <w:rsid w:val="006F245B"/>
    <w:rsid w:val="006F3EB3"/>
    <w:rsid w:val="006F56AB"/>
    <w:rsid w:val="006F5B11"/>
    <w:rsid w:val="006F6DAD"/>
    <w:rsid w:val="00700307"/>
    <w:rsid w:val="0070258F"/>
    <w:rsid w:val="0070326E"/>
    <w:rsid w:val="007050F4"/>
    <w:rsid w:val="00710C7D"/>
    <w:rsid w:val="00723AFE"/>
    <w:rsid w:val="00727001"/>
    <w:rsid w:val="007340F2"/>
    <w:rsid w:val="007440C2"/>
    <w:rsid w:val="00760A89"/>
    <w:rsid w:val="00764592"/>
    <w:rsid w:val="00764B2B"/>
    <w:rsid w:val="00765AF2"/>
    <w:rsid w:val="00777213"/>
    <w:rsid w:val="00785B6B"/>
    <w:rsid w:val="007954F7"/>
    <w:rsid w:val="007A258E"/>
    <w:rsid w:val="007B5B2E"/>
    <w:rsid w:val="007C086D"/>
    <w:rsid w:val="007C0E6E"/>
    <w:rsid w:val="007D12AA"/>
    <w:rsid w:val="007D2A1F"/>
    <w:rsid w:val="007D445E"/>
    <w:rsid w:val="007E03DA"/>
    <w:rsid w:val="007E7B88"/>
    <w:rsid w:val="007F2287"/>
    <w:rsid w:val="007F2988"/>
    <w:rsid w:val="00803944"/>
    <w:rsid w:val="00803EC2"/>
    <w:rsid w:val="00814DFF"/>
    <w:rsid w:val="00844037"/>
    <w:rsid w:val="00862B26"/>
    <w:rsid w:val="008662F0"/>
    <w:rsid w:val="00887E14"/>
    <w:rsid w:val="008A59B3"/>
    <w:rsid w:val="008B1B92"/>
    <w:rsid w:val="008B32E9"/>
    <w:rsid w:val="008B46F2"/>
    <w:rsid w:val="008B502A"/>
    <w:rsid w:val="008B56E2"/>
    <w:rsid w:val="008C488F"/>
    <w:rsid w:val="008F296E"/>
    <w:rsid w:val="00902ADA"/>
    <w:rsid w:val="00904690"/>
    <w:rsid w:val="00922BA6"/>
    <w:rsid w:val="009232BA"/>
    <w:rsid w:val="009240C0"/>
    <w:rsid w:val="0093354A"/>
    <w:rsid w:val="00937890"/>
    <w:rsid w:val="00970A97"/>
    <w:rsid w:val="00975499"/>
    <w:rsid w:val="00976EB7"/>
    <w:rsid w:val="00982441"/>
    <w:rsid w:val="009856AE"/>
    <w:rsid w:val="0099078E"/>
    <w:rsid w:val="00991C10"/>
    <w:rsid w:val="009A35C5"/>
    <w:rsid w:val="009A4AED"/>
    <w:rsid w:val="009A616E"/>
    <w:rsid w:val="009A6458"/>
    <w:rsid w:val="009A7745"/>
    <w:rsid w:val="009B130E"/>
    <w:rsid w:val="009C6FD9"/>
    <w:rsid w:val="009D78F2"/>
    <w:rsid w:val="009E1927"/>
    <w:rsid w:val="009E5677"/>
    <w:rsid w:val="009E7371"/>
    <w:rsid w:val="009F713F"/>
    <w:rsid w:val="00A00C70"/>
    <w:rsid w:val="00A00FFF"/>
    <w:rsid w:val="00A04FBB"/>
    <w:rsid w:val="00A07836"/>
    <w:rsid w:val="00A11419"/>
    <w:rsid w:val="00A13A61"/>
    <w:rsid w:val="00A24392"/>
    <w:rsid w:val="00A25528"/>
    <w:rsid w:val="00A27077"/>
    <w:rsid w:val="00A3568C"/>
    <w:rsid w:val="00A80408"/>
    <w:rsid w:val="00A87468"/>
    <w:rsid w:val="00A9269A"/>
    <w:rsid w:val="00A93710"/>
    <w:rsid w:val="00A93F27"/>
    <w:rsid w:val="00AA254A"/>
    <w:rsid w:val="00AA3135"/>
    <w:rsid w:val="00AA35E4"/>
    <w:rsid w:val="00AA395A"/>
    <w:rsid w:val="00AA5694"/>
    <w:rsid w:val="00AB2A4C"/>
    <w:rsid w:val="00AB47EF"/>
    <w:rsid w:val="00AC2C53"/>
    <w:rsid w:val="00AD262E"/>
    <w:rsid w:val="00AE173A"/>
    <w:rsid w:val="00AE30E3"/>
    <w:rsid w:val="00AF144E"/>
    <w:rsid w:val="00B15E2A"/>
    <w:rsid w:val="00B17BB0"/>
    <w:rsid w:val="00B24D2C"/>
    <w:rsid w:val="00B26C8A"/>
    <w:rsid w:val="00B34DCC"/>
    <w:rsid w:val="00B37BEC"/>
    <w:rsid w:val="00B41A6A"/>
    <w:rsid w:val="00B41F97"/>
    <w:rsid w:val="00B436ED"/>
    <w:rsid w:val="00B44730"/>
    <w:rsid w:val="00B46E85"/>
    <w:rsid w:val="00B5159D"/>
    <w:rsid w:val="00B62B4E"/>
    <w:rsid w:val="00B62C88"/>
    <w:rsid w:val="00B640DF"/>
    <w:rsid w:val="00B7177D"/>
    <w:rsid w:val="00B73B41"/>
    <w:rsid w:val="00B95C55"/>
    <w:rsid w:val="00B9603D"/>
    <w:rsid w:val="00BB1C7A"/>
    <w:rsid w:val="00BD4FB2"/>
    <w:rsid w:val="00BE1BDA"/>
    <w:rsid w:val="00BF0962"/>
    <w:rsid w:val="00BF12DA"/>
    <w:rsid w:val="00C06978"/>
    <w:rsid w:val="00C12111"/>
    <w:rsid w:val="00C1ED8F"/>
    <w:rsid w:val="00C31ADF"/>
    <w:rsid w:val="00C33245"/>
    <w:rsid w:val="00C33339"/>
    <w:rsid w:val="00C36EC1"/>
    <w:rsid w:val="00C37251"/>
    <w:rsid w:val="00C44427"/>
    <w:rsid w:val="00C44D82"/>
    <w:rsid w:val="00C459EE"/>
    <w:rsid w:val="00C51049"/>
    <w:rsid w:val="00C56501"/>
    <w:rsid w:val="00C565ED"/>
    <w:rsid w:val="00C60E9A"/>
    <w:rsid w:val="00C71B6C"/>
    <w:rsid w:val="00C75BA1"/>
    <w:rsid w:val="00C8158B"/>
    <w:rsid w:val="00C81C6B"/>
    <w:rsid w:val="00C847E3"/>
    <w:rsid w:val="00C84969"/>
    <w:rsid w:val="00CA7B72"/>
    <w:rsid w:val="00CB3119"/>
    <w:rsid w:val="00CB3803"/>
    <w:rsid w:val="00CB5106"/>
    <w:rsid w:val="00CD7384"/>
    <w:rsid w:val="00CF9874"/>
    <w:rsid w:val="00D14AD2"/>
    <w:rsid w:val="00D16713"/>
    <w:rsid w:val="00D258E1"/>
    <w:rsid w:val="00D26D7A"/>
    <w:rsid w:val="00D371F5"/>
    <w:rsid w:val="00D430E9"/>
    <w:rsid w:val="00D47089"/>
    <w:rsid w:val="00D571D2"/>
    <w:rsid w:val="00D97817"/>
    <w:rsid w:val="00DA3E7D"/>
    <w:rsid w:val="00DA7B03"/>
    <w:rsid w:val="00DB10D8"/>
    <w:rsid w:val="00DB7C57"/>
    <w:rsid w:val="00DC5A3D"/>
    <w:rsid w:val="00DD0641"/>
    <w:rsid w:val="00DD657B"/>
    <w:rsid w:val="00DE621D"/>
    <w:rsid w:val="00DF2F77"/>
    <w:rsid w:val="00DF3140"/>
    <w:rsid w:val="00E00956"/>
    <w:rsid w:val="00E1607D"/>
    <w:rsid w:val="00E56BA9"/>
    <w:rsid w:val="00E57553"/>
    <w:rsid w:val="00E65EE7"/>
    <w:rsid w:val="00E9609C"/>
    <w:rsid w:val="00E98C75"/>
    <w:rsid w:val="00EA3183"/>
    <w:rsid w:val="00EA7D83"/>
    <w:rsid w:val="00ED1480"/>
    <w:rsid w:val="00ED1F18"/>
    <w:rsid w:val="00ED5C5E"/>
    <w:rsid w:val="00EF0193"/>
    <w:rsid w:val="00EF17DD"/>
    <w:rsid w:val="00EF7580"/>
    <w:rsid w:val="00F37645"/>
    <w:rsid w:val="00F378D1"/>
    <w:rsid w:val="00F43CDF"/>
    <w:rsid w:val="00F6245F"/>
    <w:rsid w:val="00F6558C"/>
    <w:rsid w:val="00F67D21"/>
    <w:rsid w:val="00F74341"/>
    <w:rsid w:val="00F8463A"/>
    <w:rsid w:val="00F874DF"/>
    <w:rsid w:val="00FA014A"/>
    <w:rsid w:val="00FA64AC"/>
    <w:rsid w:val="00FB047B"/>
    <w:rsid w:val="00FB7851"/>
    <w:rsid w:val="00FD44C2"/>
    <w:rsid w:val="00FD695E"/>
    <w:rsid w:val="00FE1BBD"/>
    <w:rsid w:val="00FE1D53"/>
    <w:rsid w:val="00FE57B1"/>
    <w:rsid w:val="00FE6EFE"/>
    <w:rsid w:val="00FF2C68"/>
    <w:rsid w:val="00FF534E"/>
    <w:rsid w:val="012A3C88"/>
    <w:rsid w:val="0131817B"/>
    <w:rsid w:val="013488E5"/>
    <w:rsid w:val="01A9C7E8"/>
    <w:rsid w:val="01D32529"/>
    <w:rsid w:val="01E41E37"/>
    <w:rsid w:val="01EC4D86"/>
    <w:rsid w:val="0259E39C"/>
    <w:rsid w:val="02624686"/>
    <w:rsid w:val="029CEAAE"/>
    <w:rsid w:val="02AD89DE"/>
    <w:rsid w:val="02C2ECA9"/>
    <w:rsid w:val="0345F417"/>
    <w:rsid w:val="0352F116"/>
    <w:rsid w:val="03697392"/>
    <w:rsid w:val="037037EB"/>
    <w:rsid w:val="0389F102"/>
    <w:rsid w:val="038BB8FB"/>
    <w:rsid w:val="03B0C766"/>
    <w:rsid w:val="03B129F2"/>
    <w:rsid w:val="03E089BD"/>
    <w:rsid w:val="03E6041C"/>
    <w:rsid w:val="03F0B67F"/>
    <w:rsid w:val="0447AB32"/>
    <w:rsid w:val="045306C6"/>
    <w:rsid w:val="047039A2"/>
    <w:rsid w:val="048A6C9B"/>
    <w:rsid w:val="049C96FF"/>
    <w:rsid w:val="04B34317"/>
    <w:rsid w:val="04FA8CB5"/>
    <w:rsid w:val="050AC5EB"/>
    <w:rsid w:val="050B3073"/>
    <w:rsid w:val="0520772C"/>
    <w:rsid w:val="0523EE48"/>
    <w:rsid w:val="0597665D"/>
    <w:rsid w:val="05AF0A7E"/>
    <w:rsid w:val="05BC93FA"/>
    <w:rsid w:val="05ED8781"/>
    <w:rsid w:val="05FA8D6B"/>
    <w:rsid w:val="0604BB25"/>
    <w:rsid w:val="0622FE1D"/>
    <w:rsid w:val="065B3660"/>
    <w:rsid w:val="066410AE"/>
    <w:rsid w:val="0666030B"/>
    <w:rsid w:val="067D94D9"/>
    <w:rsid w:val="068643E2"/>
    <w:rsid w:val="06E46972"/>
    <w:rsid w:val="06EC5A07"/>
    <w:rsid w:val="06EF5E7F"/>
    <w:rsid w:val="0701089F"/>
    <w:rsid w:val="071954A7"/>
    <w:rsid w:val="07313463"/>
    <w:rsid w:val="073581D4"/>
    <w:rsid w:val="073F6084"/>
    <w:rsid w:val="0762A303"/>
    <w:rsid w:val="0776A0B9"/>
    <w:rsid w:val="07B4C3FD"/>
    <w:rsid w:val="07BB6805"/>
    <w:rsid w:val="07BEE4B0"/>
    <w:rsid w:val="07CB9CEC"/>
    <w:rsid w:val="07F20EA9"/>
    <w:rsid w:val="082B84D3"/>
    <w:rsid w:val="0837B5F0"/>
    <w:rsid w:val="0838A9BE"/>
    <w:rsid w:val="088FA2B6"/>
    <w:rsid w:val="08923F7F"/>
    <w:rsid w:val="08DC8350"/>
    <w:rsid w:val="08EFB3C7"/>
    <w:rsid w:val="092D9933"/>
    <w:rsid w:val="093AC244"/>
    <w:rsid w:val="09434D6B"/>
    <w:rsid w:val="096D6C84"/>
    <w:rsid w:val="0986F5B8"/>
    <w:rsid w:val="09948147"/>
    <w:rsid w:val="09AD74AC"/>
    <w:rsid w:val="09B48157"/>
    <w:rsid w:val="09B777B8"/>
    <w:rsid w:val="09DE370E"/>
    <w:rsid w:val="0A090239"/>
    <w:rsid w:val="0A1CBC4E"/>
    <w:rsid w:val="0A3C7463"/>
    <w:rsid w:val="0A5537E0"/>
    <w:rsid w:val="0A5645C4"/>
    <w:rsid w:val="0A5F3C32"/>
    <w:rsid w:val="0A67170F"/>
    <w:rsid w:val="0A7E23C0"/>
    <w:rsid w:val="0AB4D631"/>
    <w:rsid w:val="0AC04F8C"/>
    <w:rsid w:val="0AD8B838"/>
    <w:rsid w:val="0B09D6FA"/>
    <w:rsid w:val="0B6AED51"/>
    <w:rsid w:val="0BA5E964"/>
    <w:rsid w:val="0BB025A6"/>
    <w:rsid w:val="0BB21070"/>
    <w:rsid w:val="0BCEC74A"/>
    <w:rsid w:val="0BDD418F"/>
    <w:rsid w:val="0BE2C5DA"/>
    <w:rsid w:val="0BF41140"/>
    <w:rsid w:val="0C415E91"/>
    <w:rsid w:val="0C6285F3"/>
    <w:rsid w:val="0C65159B"/>
    <w:rsid w:val="0C65C309"/>
    <w:rsid w:val="0C6FE1B4"/>
    <w:rsid w:val="0C805707"/>
    <w:rsid w:val="0C8B465E"/>
    <w:rsid w:val="0CAC2E87"/>
    <w:rsid w:val="0CC6BE50"/>
    <w:rsid w:val="0D02E4B2"/>
    <w:rsid w:val="0D0AFFC1"/>
    <w:rsid w:val="0D15E5F4"/>
    <w:rsid w:val="0D2F002D"/>
    <w:rsid w:val="0D372C5F"/>
    <w:rsid w:val="0D47BBC9"/>
    <w:rsid w:val="0D866D96"/>
    <w:rsid w:val="0D998AC3"/>
    <w:rsid w:val="0DA14975"/>
    <w:rsid w:val="0DB428EE"/>
    <w:rsid w:val="0DCF5BD2"/>
    <w:rsid w:val="0DD66256"/>
    <w:rsid w:val="0DDEC7F1"/>
    <w:rsid w:val="0DE09950"/>
    <w:rsid w:val="0DEA9285"/>
    <w:rsid w:val="0E34F5B6"/>
    <w:rsid w:val="0E7F54F4"/>
    <w:rsid w:val="0EB1A831"/>
    <w:rsid w:val="0ECC225C"/>
    <w:rsid w:val="0F009CAC"/>
    <w:rsid w:val="0F1F3E47"/>
    <w:rsid w:val="0F276EB9"/>
    <w:rsid w:val="0F4F10EF"/>
    <w:rsid w:val="0F809808"/>
    <w:rsid w:val="0FA16FB1"/>
    <w:rsid w:val="0FBD6E52"/>
    <w:rsid w:val="0FD45B05"/>
    <w:rsid w:val="0FD5653A"/>
    <w:rsid w:val="101869A8"/>
    <w:rsid w:val="102423D7"/>
    <w:rsid w:val="10598719"/>
    <w:rsid w:val="105A78B4"/>
    <w:rsid w:val="107928BF"/>
    <w:rsid w:val="108CAB31"/>
    <w:rsid w:val="10B2A0D2"/>
    <w:rsid w:val="10C2C066"/>
    <w:rsid w:val="10DE88E9"/>
    <w:rsid w:val="10F5A9D9"/>
    <w:rsid w:val="115699E3"/>
    <w:rsid w:val="1164E0C3"/>
    <w:rsid w:val="11654A25"/>
    <w:rsid w:val="1174CB86"/>
    <w:rsid w:val="1185AE6D"/>
    <w:rsid w:val="11B627C1"/>
    <w:rsid w:val="11BEE538"/>
    <w:rsid w:val="11C663A7"/>
    <w:rsid w:val="11D5634D"/>
    <w:rsid w:val="11E87EE7"/>
    <w:rsid w:val="11FC8837"/>
    <w:rsid w:val="12027150"/>
    <w:rsid w:val="1210337B"/>
    <w:rsid w:val="1214F920"/>
    <w:rsid w:val="1231FBED"/>
    <w:rsid w:val="1282EF18"/>
    <w:rsid w:val="12B23914"/>
    <w:rsid w:val="12B921A5"/>
    <w:rsid w:val="12C0F969"/>
    <w:rsid w:val="12CB83B3"/>
    <w:rsid w:val="12EE2F13"/>
    <w:rsid w:val="12F7813C"/>
    <w:rsid w:val="130BFBC7"/>
    <w:rsid w:val="13417AF1"/>
    <w:rsid w:val="1374665D"/>
    <w:rsid w:val="1384CB1B"/>
    <w:rsid w:val="13B0C981"/>
    <w:rsid w:val="14553D07"/>
    <w:rsid w:val="1458E4C1"/>
    <w:rsid w:val="146E9187"/>
    <w:rsid w:val="14907A87"/>
    <w:rsid w:val="14AA266F"/>
    <w:rsid w:val="14E3250B"/>
    <w:rsid w:val="14E6725D"/>
    <w:rsid w:val="15211351"/>
    <w:rsid w:val="15422547"/>
    <w:rsid w:val="15531BBF"/>
    <w:rsid w:val="157BDB24"/>
    <w:rsid w:val="1580C997"/>
    <w:rsid w:val="158266BE"/>
    <w:rsid w:val="15BFA9D2"/>
    <w:rsid w:val="15D4239A"/>
    <w:rsid w:val="15E80A14"/>
    <w:rsid w:val="1609CF6A"/>
    <w:rsid w:val="161F4A99"/>
    <w:rsid w:val="16295340"/>
    <w:rsid w:val="16357500"/>
    <w:rsid w:val="163D3F8D"/>
    <w:rsid w:val="16732011"/>
    <w:rsid w:val="1683CF9A"/>
    <w:rsid w:val="169BC80C"/>
    <w:rsid w:val="16BB4B40"/>
    <w:rsid w:val="172E4321"/>
    <w:rsid w:val="17633A6D"/>
    <w:rsid w:val="1764EB5D"/>
    <w:rsid w:val="176B3AFB"/>
    <w:rsid w:val="178FCC33"/>
    <w:rsid w:val="17BB1855"/>
    <w:rsid w:val="17C8F1B6"/>
    <w:rsid w:val="17F7428F"/>
    <w:rsid w:val="17F79EEE"/>
    <w:rsid w:val="187FC2A9"/>
    <w:rsid w:val="189A1A1A"/>
    <w:rsid w:val="18A934D9"/>
    <w:rsid w:val="18BA0780"/>
    <w:rsid w:val="18C5DAC2"/>
    <w:rsid w:val="18E4B468"/>
    <w:rsid w:val="18F13029"/>
    <w:rsid w:val="193367A1"/>
    <w:rsid w:val="19C38656"/>
    <w:rsid w:val="19F173F6"/>
    <w:rsid w:val="1A6E2264"/>
    <w:rsid w:val="1A77B418"/>
    <w:rsid w:val="1ABD4AF9"/>
    <w:rsid w:val="1AE95EEC"/>
    <w:rsid w:val="1B09B9B8"/>
    <w:rsid w:val="1B248989"/>
    <w:rsid w:val="1B319DDF"/>
    <w:rsid w:val="1B465B20"/>
    <w:rsid w:val="1B5725E4"/>
    <w:rsid w:val="1B750B99"/>
    <w:rsid w:val="1B75EB74"/>
    <w:rsid w:val="1B8C59C1"/>
    <w:rsid w:val="1BDF038C"/>
    <w:rsid w:val="1C04196F"/>
    <w:rsid w:val="1C138479"/>
    <w:rsid w:val="1C178455"/>
    <w:rsid w:val="1C95B50A"/>
    <w:rsid w:val="1C99B5B0"/>
    <w:rsid w:val="1CA3516D"/>
    <w:rsid w:val="1CB65CEF"/>
    <w:rsid w:val="1D239AFC"/>
    <w:rsid w:val="1D33E920"/>
    <w:rsid w:val="1D422843"/>
    <w:rsid w:val="1D42F984"/>
    <w:rsid w:val="1D43FEDF"/>
    <w:rsid w:val="1D4AFD1D"/>
    <w:rsid w:val="1D55EEFA"/>
    <w:rsid w:val="1D67EE9F"/>
    <w:rsid w:val="1D7D246E"/>
    <w:rsid w:val="1D8A3DC4"/>
    <w:rsid w:val="1D9830BB"/>
    <w:rsid w:val="1DC29BFC"/>
    <w:rsid w:val="1DD23699"/>
    <w:rsid w:val="1E0A8843"/>
    <w:rsid w:val="1E25CE54"/>
    <w:rsid w:val="1E6B9D0F"/>
    <w:rsid w:val="1E716B55"/>
    <w:rsid w:val="1E772BF6"/>
    <w:rsid w:val="1E820977"/>
    <w:rsid w:val="1E8FE29A"/>
    <w:rsid w:val="1E9D55F5"/>
    <w:rsid w:val="1EA5268E"/>
    <w:rsid w:val="1ECB7376"/>
    <w:rsid w:val="1EDB8790"/>
    <w:rsid w:val="1EE9BF3D"/>
    <w:rsid w:val="1F071647"/>
    <w:rsid w:val="1F1CA415"/>
    <w:rsid w:val="1F3E2122"/>
    <w:rsid w:val="1F48D5F9"/>
    <w:rsid w:val="1F95B72F"/>
    <w:rsid w:val="1F9CE499"/>
    <w:rsid w:val="1FDBF322"/>
    <w:rsid w:val="201FD1D1"/>
    <w:rsid w:val="2023B095"/>
    <w:rsid w:val="20290444"/>
    <w:rsid w:val="20639C5C"/>
    <w:rsid w:val="208BF47E"/>
    <w:rsid w:val="20D91FF8"/>
    <w:rsid w:val="20D93685"/>
    <w:rsid w:val="20F3C4C9"/>
    <w:rsid w:val="210503E9"/>
    <w:rsid w:val="210664AF"/>
    <w:rsid w:val="210BF701"/>
    <w:rsid w:val="213A3B7F"/>
    <w:rsid w:val="216E653F"/>
    <w:rsid w:val="2198EC1E"/>
    <w:rsid w:val="21992BBF"/>
    <w:rsid w:val="21A26EC5"/>
    <w:rsid w:val="21AA37B2"/>
    <w:rsid w:val="21ABCD08"/>
    <w:rsid w:val="21D84523"/>
    <w:rsid w:val="21DEB569"/>
    <w:rsid w:val="21FF6CBD"/>
    <w:rsid w:val="220FBCA7"/>
    <w:rsid w:val="22626B3B"/>
    <w:rsid w:val="2274E8A3"/>
    <w:rsid w:val="227B3B38"/>
    <w:rsid w:val="228A1135"/>
    <w:rsid w:val="229C4F4E"/>
    <w:rsid w:val="22A808CA"/>
    <w:rsid w:val="22ADCB41"/>
    <w:rsid w:val="22B8A230"/>
    <w:rsid w:val="22B9B83B"/>
    <w:rsid w:val="22F7BC5D"/>
    <w:rsid w:val="2324E397"/>
    <w:rsid w:val="232A0499"/>
    <w:rsid w:val="23450579"/>
    <w:rsid w:val="23699D1D"/>
    <w:rsid w:val="236EE643"/>
    <w:rsid w:val="23722234"/>
    <w:rsid w:val="2376C7BA"/>
    <w:rsid w:val="23AEC208"/>
    <w:rsid w:val="23C285D7"/>
    <w:rsid w:val="23C9CED3"/>
    <w:rsid w:val="23DA5379"/>
    <w:rsid w:val="23E3BAD2"/>
    <w:rsid w:val="2418EC18"/>
    <w:rsid w:val="24436AB0"/>
    <w:rsid w:val="2463B52A"/>
    <w:rsid w:val="24774233"/>
    <w:rsid w:val="247DC53A"/>
    <w:rsid w:val="24965FD8"/>
    <w:rsid w:val="24A63335"/>
    <w:rsid w:val="24D23C61"/>
    <w:rsid w:val="24ED538E"/>
    <w:rsid w:val="250B4C56"/>
    <w:rsid w:val="25370D7F"/>
    <w:rsid w:val="256610ED"/>
    <w:rsid w:val="2594516B"/>
    <w:rsid w:val="25A1CBE1"/>
    <w:rsid w:val="25E7C52A"/>
    <w:rsid w:val="25F56285"/>
    <w:rsid w:val="25F6308C"/>
    <w:rsid w:val="26086FFE"/>
    <w:rsid w:val="261B8927"/>
    <w:rsid w:val="2623F767"/>
    <w:rsid w:val="26347772"/>
    <w:rsid w:val="2638DCF8"/>
    <w:rsid w:val="26444F74"/>
    <w:rsid w:val="2671071C"/>
    <w:rsid w:val="26972D03"/>
    <w:rsid w:val="2699A535"/>
    <w:rsid w:val="272BF50B"/>
    <w:rsid w:val="2752A431"/>
    <w:rsid w:val="275716F5"/>
    <w:rsid w:val="27AE9E8D"/>
    <w:rsid w:val="27B8F408"/>
    <w:rsid w:val="27DD75E8"/>
    <w:rsid w:val="27FEB425"/>
    <w:rsid w:val="2808D2BD"/>
    <w:rsid w:val="28108717"/>
    <w:rsid w:val="2810C2C1"/>
    <w:rsid w:val="28158931"/>
    <w:rsid w:val="282606BB"/>
    <w:rsid w:val="28417739"/>
    <w:rsid w:val="2857B9AA"/>
    <w:rsid w:val="28876204"/>
    <w:rsid w:val="28EC17AD"/>
    <w:rsid w:val="294638DF"/>
    <w:rsid w:val="2951365D"/>
    <w:rsid w:val="295A58F2"/>
    <w:rsid w:val="2976792A"/>
    <w:rsid w:val="29825C3F"/>
    <w:rsid w:val="299D412E"/>
    <w:rsid w:val="29CB061D"/>
    <w:rsid w:val="29CECDC5"/>
    <w:rsid w:val="29DF8A11"/>
    <w:rsid w:val="2A127A61"/>
    <w:rsid w:val="2A1383EE"/>
    <w:rsid w:val="2A5B80BD"/>
    <w:rsid w:val="2A9A9E91"/>
    <w:rsid w:val="2AAB11DA"/>
    <w:rsid w:val="2AE3DB0E"/>
    <w:rsid w:val="2AED06BE"/>
    <w:rsid w:val="2B486383"/>
    <w:rsid w:val="2B8CADA0"/>
    <w:rsid w:val="2B9B78F4"/>
    <w:rsid w:val="2C3B852A"/>
    <w:rsid w:val="2C46E23B"/>
    <w:rsid w:val="2C507DEF"/>
    <w:rsid w:val="2C6FAEC2"/>
    <w:rsid w:val="2C757C8D"/>
    <w:rsid w:val="2C7D792A"/>
    <w:rsid w:val="2C88CA48"/>
    <w:rsid w:val="2C92ADA0"/>
    <w:rsid w:val="2CEEEBF8"/>
    <w:rsid w:val="2CF32921"/>
    <w:rsid w:val="2DA39099"/>
    <w:rsid w:val="2DB6E0F4"/>
    <w:rsid w:val="2DB6EC55"/>
    <w:rsid w:val="2DC84DC0"/>
    <w:rsid w:val="2DD67FF0"/>
    <w:rsid w:val="2DEECB98"/>
    <w:rsid w:val="2E0CD014"/>
    <w:rsid w:val="2E20AC0D"/>
    <w:rsid w:val="2E24A780"/>
    <w:rsid w:val="2E447872"/>
    <w:rsid w:val="2E6629E1"/>
    <w:rsid w:val="2E8CDE07"/>
    <w:rsid w:val="2EE229AA"/>
    <w:rsid w:val="2EEF6D7E"/>
    <w:rsid w:val="2F00FA90"/>
    <w:rsid w:val="2F044C1E"/>
    <w:rsid w:val="2F319DD7"/>
    <w:rsid w:val="2F697C16"/>
    <w:rsid w:val="2F7E82FD"/>
    <w:rsid w:val="2F8112B3"/>
    <w:rsid w:val="2FA028C9"/>
    <w:rsid w:val="2FA23240"/>
    <w:rsid w:val="2FCE40DE"/>
    <w:rsid w:val="2FE4D671"/>
    <w:rsid w:val="2FE56E4D"/>
    <w:rsid w:val="2FE6F27D"/>
    <w:rsid w:val="301E528E"/>
    <w:rsid w:val="3056C82E"/>
    <w:rsid w:val="30A0F2F7"/>
    <w:rsid w:val="30BA1714"/>
    <w:rsid w:val="30DC8D52"/>
    <w:rsid w:val="30E7532E"/>
    <w:rsid w:val="30FBBA99"/>
    <w:rsid w:val="3119C2A4"/>
    <w:rsid w:val="311A535E"/>
    <w:rsid w:val="3132EA0F"/>
    <w:rsid w:val="314A9DCD"/>
    <w:rsid w:val="315703A3"/>
    <w:rsid w:val="31730D75"/>
    <w:rsid w:val="31860EA3"/>
    <w:rsid w:val="31B9BE0D"/>
    <w:rsid w:val="31C14F21"/>
    <w:rsid w:val="31E7FB8D"/>
    <w:rsid w:val="31FA35D9"/>
    <w:rsid w:val="324D3C3B"/>
    <w:rsid w:val="32CA911B"/>
    <w:rsid w:val="32CED9C7"/>
    <w:rsid w:val="32FFD35D"/>
    <w:rsid w:val="330B636A"/>
    <w:rsid w:val="33AAB202"/>
    <w:rsid w:val="3451F420"/>
    <w:rsid w:val="34691632"/>
    <w:rsid w:val="34860F96"/>
    <w:rsid w:val="34950427"/>
    <w:rsid w:val="349BD98C"/>
    <w:rsid w:val="34B24818"/>
    <w:rsid w:val="34B60125"/>
    <w:rsid w:val="34C2D8E5"/>
    <w:rsid w:val="353055EF"/>
    <w:rsid w:val="3541FB40"/>
    <w:rsid w:val="354BE058"/>
    <w:rsid w:val="35B2701F"/>
    <w:rsid w:val="35F0761D"/>
    <w:rsid w:val="364818C4"/>
    <w:rsid w:val="367B5824"/>
    <w:rsid w:val="369C7B56"/>
    <w:rsid w:val="36B022A8"/>
    <w:rsid w:val="36CA9F3B"/>
    <w:rsid w:val="3721AD17"/>
    <w:rsid w:val="372E1D53"/>
    <w:rsid w:val="3767EF40"/>
    <w:rsid w:val="3772B82E"/>
    <w:rsid w:val="3780F1E1"/>
    <w:rsid w:val="37A01DBE"/>
    <w:rsid w:val="37D2548B"/>
    <w:rsid w:val="37E1514A"/>
    <w:rsid w:val="37FE0FA0"/>
    <w:rsid w:val="382E0550"/>
    <w:rsid w:val="38306A66"/>
    <w:rsid w:val="38391FDC"/>
    <w:rsid w:val="3846F580"/>
    <w:rsid w:val="385C3C59"/>
    <w:rsid w:val="38624538"/>
    <w:rsid w:val="38DC80D8"/>
    <w:rsid w:val="3960AFFD"/>
    <w:rsid w:val="39766A8B"/>
    <w:rsid w:val="397C17FF"/>
    <w:rsid w:val="39850F31"/>
    <w:rsid w:val="39C0C69C"/>
    <w:rsid w:val="3A259127"/>
    <w:rsid w:val="3A2E8F2C"/>
    <w:rsid w:val="3A371378"/>
    <w:rsid w:val="3A8E211D"/>
    <w:rsid w:val="3AB18311"/>
    <w:rsid w:val="3ADE7E1A"/>
    <w:rsid w:val="3B0948CD"/>
    <w:rsid w:val="3B1C4A47"/>
    <w:rsid w:val="3B82474C"/>
    <w:rsid w:val="3BC3F8CD"/>
    <w:rsid w:val="3BF405C6"/>
    <w:rsid w:val="3C097A20"/>
    <w:rsid w:val="3C1EFD67"/>
    <w:rsid w:val="3C24376A"/>
    <w:rsid w:val="3C2B0FA3"/>
    <w:rsid w:val="3C4E39EA"/>
    <w:rsid w:val="3C7ADEE2"/>
    <w:rsid w:val="3CA2DA92"/>
    <w:rsid w:val="3CA768C6"/>
    <w:rsid w:val="3CAAC8F8"/>
    <w:rsid w:val="3CEE90F7"/>
    <w:rsid w:val="3CFE4A49"/>
    <w:rsid w:val="3D3BA3C9"/>
    <w:rsid w:val="3D3F54BC"/>
    <w:rsid w:val="3D464BD2"/>
    <w:rsid w:val="3D50383E"/>
    <w:rsid w:val="3D55385E"/>
    <w:rsid w:val="3D67112D"/>
    <w:rsid w:val="3D6716D6"/>
    <w:rsid w:val="3D6FF958"/>
    <w:rsid w:val="3DADACB5"/>
    <w:rsid w:val="3DC5E043"/>
    <w:rsid w:val="3DE0CAEB"/>
    <w:rsid w:val="3E0153D5"/>
    <w:rsid w:val="3E1357DD"/>
    <w:rsid w:val="3E58E9F1"/>
    <w:rsid w:val="3E5AA908"/>
    <w:rsid w:val="3E6E8D81"/>
    <w:rsid w:val="3E7EF4DA"/>
    <w:rsid w:val="3EC140C4"/>
    <w:rsid w:val="3ED16237"/>
    <w:rsid w:val="3ED47ED2"/>
    <w:rsid w:val="3EF01CCB"/>
    <w:rsid w:val="3F024E63"/>
    <w:rsid w:val="3F8EAD4B"/>
    <w:rsid w:val="3F911B69"/>
    <w:rsid w:val="3F996CC8"/>
    <w:rsid w:val="3F9A1FF8"/>
    <w:rsid w:val="3F9F2748"/>
    <w:rsid w:val="3FEF90D8"/>
    <w:rsid w:val="401B7ECD"/>
    <w:rsid w:val="401CE849"/>
    <w:rsid w:val="402CF759"/>
    <w:rsid w:val="404431C1"/>
    <w:rsid w:val="408A76E5"/>
    <w:rsid w:val="409E70AC"/>
    <w:rsid w:val="40A75178"/>
    <w:rsid w:val="40F1F35D"/>
    <w:rsid w:val="41472125"/>
    <w:rsid w:val="41A41FF3"/>
    <w:rsid w:val="41A62E43"/>
    <w:rsid w:val="41E29019"/>
    <w:rsid w:val="41FA2BDD"/>
    <w:rsid w:val="42055173"/>
    <w:rsid w:val="420CF416"/>
    <w:rsid w:val="42475106"/>
    <w:rsid w:val="42677160"/>
    <w:rsid w:val="42E38865"/>
    <w:rsid w:val="42F00C31"/>
    <w:rsid w:val="4317855E"/>
    <w:rsid w:val="432EBDF0"/>
    <w:rsid w:val="43417C30"/>
    <w:rsid w:val="438D9377"/>
    <w:rsid w:val="43A1DD3E"/>
    <w:rsid w:val="43A40D6F"/>
    <w:rsid w:val="43BBCD5E"/>
    <w:rsid w:val="440F6106"/>
    <w:rsid w:val="442DCB2A"/>
    <w:rsid w:val="442F8632"/>
    <w:rsid w:val="444959AD"/>
    <w:rsid w:val="446DD74B"/>
    <w:rsid w:val="44B44746"/>
    <w:rsid w:val="4532325A"/>
    <w:rsid w:val="4557B91F"/>
    <w:rsid w:val="455B4A23"/>
    <w:rsid w:val="4581B8C5"/>
    <w:rsid w:val="458D1352"/>
    <w:rsid w:val="45FD6122"/>
    <w:rsid w:val="461C0AFF"/>
    <w:rsid w:val="46639239"/>
    <w:rsid w:val="466C815E"/>
    <w:rsid w:val="469F33DB"/>
    <w:rsid w:val="46C9EC46"/>
    <w:rsid w:val="46E5BBA3"/>
    <w:rsid w:val="46F135C7"/>
    <w:rsid w:val="470E8399"/>
    <w:rsid w:val="47938902"/>
    <w:rsid w:val="479498F8"/>
    <w:rsid w:val="47CCE804"/>
    <w:rsid w:val="47D34699"/>
    <w:rsid w:val="47E1AD90"/>
    <w:rsid w:val="47FF0760"/>
    <w:rsid w:val="47FF629A"/>
    <w:rsid w:val="4814C3C4"/>
    <w:rsid w:val="483C62A5"/>
    <w:rsid w:val="4846D7C4"/>
    <w:rsid w:val="48536671"/>
    <w:rsid w:val="48A043B2"/>
    <w:rsid w:val="48A54950"/>
    <w:rsid w:val="48ADE76A"/>
    <w:rsid w:val="490120B0"/>
    <w:rsid w:val="495312DA"/>
    <w:rsid w:val="497B1119"/>
    <w:rsid w:val="49820A9E"/>
    <w:rsid w:val="4A111EC2"/>
    <w:rsid w:val="4A174085"/>
    <w:rsid w:val="4A19545D"/>
    <w:rsid w:val="4A222764"/>
    <w:rsid w:val="4AA949E5"/>
    <w:rsid w:val="4AC8229C"/>
    <w:rsid w:val="4AD0C944"/>
    <w:rsid w:val="4B0323DB"/>
    <w:rsid w:val="4B476A0B"/>
    <w:rsid w:val="4B6F23C0"/>
    <w:rsid w:val="4B72A346"/>
    <w:rsid w:val="4B813438"/>
    <w:rsid w:val="4B90D888"/>
    <w:rsid w:val="4BAEEC1A"/>
    <w:rsid w:val="4BB1634A"/>
    <w:rsid w:val="4BD93E8E"/>
    <w:rsid w:val="4BEFED75"/>
    <w:rsid w:val="4BF3017D"/>
    <w:rsid w:val="4C507ABC"/>
    <w:rsid w:val="4C5E3AEA"/>
    <w:rsid w:val="4C630BDA"/>
    <w:rsid w:val="4C8FC042"/>
    <w:rsid w:val="4CACE054"/>
    <w:rsid w:val="4CADBFCC"/>
    <w:rsid w:val="4CB1F30C"/>
    <w:rsid w:val="4CBF06EF"/>
    <w:rsid w:val="4CE4F876"/>
    <w:rsid w:val="4D2F9727"/>
    <w:rsid w:val="4D58A4F4"/>
    <w:rsid w:val="4D729579"/>
    <w:rsid w:val="4DA1273B"/>
    <w:rsid w:val="4DA23468"/>
    <w:rsid w:val="4DA96969"/>
    <w:rsid w:val="4E073523"/>
    <w:rsid w:val="4E146EA4"/>
    <w:rsid w:val="4E29E622"/>
    <w:rsid w:val="4E2FFD0A"/>
    <w:rsid w:val="4E35AD16"/>
    <w:rsid w:val="4E64AAA9"/>
    <w:rsid w:val="4E81ACFB"/>
    <w:rsid w:val="4E8942F0"/>
    <w:rsid w:val="4E915446"/>
    <w:rsid w:val="4E98DAAE"/>
    <w:rsid w:val="4EAA3E80"/>
    <w:rsid w:val="4EC33FF2"/>
    <w:rsid w:val="4EECF158"/>
    <w:rsid w:val="4F275FF3"/>
    <w:rsid w:val="4F28D61E"/>
    <w:rsid w:val="4F8016BD"/>
    <w:rsid w:val="4F873D94"/>
    <w:rsid w:val="4FCBCD6B"/>
    <w:rsid w:val="4FD4BD2F"/>
    <w:rsid w:val="4FE34A94"/>
    <w:rsid w:val="50187A3A"/>
    <w:rsid w:val="503AE6B8"/>
    <w:rsid w:val="50548F17"/>
    <w:rsid w:val="505B0CF2"/>
    <w:rsid w:val="506737E9"/>
    <w:rsid w:val="5074A9AF"/>
    <w:rsid w:val="50A3189A"/>
    <w:rsid w:val="50AB2703"/>
    <w:rsid w:val="50CDF903"/>
    <w:rsid w:val="51098E73"/>
    <w:rsid w:val="5125658A"/>
    <w:rsid w:val="512BC916"/>
    <w:rsid w:val="5141455E"/>
    <w:rsid w:val="51441C92"/>
    <w:rsid w:val="514789E3"/>
    <w:rsid w:val="5162FD4A"/>
    <w:rsid w:val="5190CBB0"/>
    <w:rsid w:val="52235385"/>
    <w:rsid w:val="52424855"/>
    <w:rsid w:val="5246D049"/>
    <w:rsid w:val="525B07D7"/>
    <w:rsid w:val="52AF1EE2"/>
    <w:rsid w:val="52D03922"/>
    <w:rsid w:val="5318A57C"/>
    <w:rsid w:val="5327942A"/>
    <w:rsid w:val="5358B622"/>
    <w:rsid w:val="53628D97"/>
    <w:rsid w:val="5377CC60"/>
    <w:rsid w:val="539ED8AB"/>
    <w:rsid w:val="53A0DF83"/>
    <w:rsid w:val="53BC6E1A"/>
    <w:rsid w:val="53CD4863"/>
    <w:rsid w:val="53F89E9D"/>
    <w:rsid w:val="5416F63D"/>
    <w:rsid w:val="5442C2CC"/>
    <w:rsid w:val="5455F181"/>
    <w:rsid w:val="545B3798"/>
    <w:rsid w:val="548D9F10"/>
    <w:rsid w:val="54E77951"/>
    <w:rsid w:val="554EF7E0"/>
    <w:rsid w:val="559DA1E3"/>
    <w:rsid w:val="55E69129"/>
    <w:rsid w:val="55F0BB45"/>
    <w:rsid w:val="565CE0AF"/>
    <w:rsid w:val="56621578"/>
    <w:rsid w:val="567F0BB0"/>
    <w:rsid w:val="56BEEF0B"/>
    <w:rsid w:val="56C7AC82"/>
    <w:rsid w:val="56FCA1AA"/>
    <w:rsid w:val="57567050"/>
    <w:rsid w:val="5794D8E4"/>
    <w:rsid w:val="57A431A5"/>
    <w:rsid w:val="57BFA298"/>
    <w:rsid w:val="57DC2819"/>
    <w:rsid w:val="58430C87"/>
    <w:rsid w:val="585D2296"/>
    <w:rsid w:val="587AE57A"/>
    <w:rsid w:val="589BA750"/>
    <w:rsid w:val="58C8BF63"/>
    <w:rsid w:val="58E17C54"/>
    <w:rsid w:val="591D4834"/>
    <w:rsid w:val="5929D959"/>
    <w:rsid w:val="593518B6"/>
    <w:rsid w:val="595CA6C0"/>
    <w:rsid w:val="5960F0D1"/>
    <w:rsid w:val="598439FF"/>
    <w:rsid w:val="59A14FED"/>
    <w:rsid w:val="59A90B13"/>
    <w:rsid w:val="59B4D5A7"/>
    <w:rsid w:val="59D2802D"/>
    <w:rsid w:val="59E57405"/>
    <w:rsid w:val="5A3E557E"/>
    <w:rsid w:val="5A980F27"/>
    <w:rsid w:val="5A9D6192"/>
    <w:rsid w:val="5B004E33"/>
    <w:rsid w:val="5B058392"/>
    <w:rsid w:val="5B381653"/>
    <w:rsid w:val="5B6456DD"/>
    <w:rsid w:val="5BBE9118"/>
    <w:rsid w:val="5C0A0CB2"/>
    <w:rsid w:val="5C191D6D"/>
    <w:rsid w:val="5C355D31"/>
    <w:rsid w:val="5C63658C"/>
    <w:rsid w:val="5CA63BC1"/>
    <w:rsid w:val="5CCE5850"/>
    <w:rsid w:val="5D1FDBC4"/>
    <w:rsid w:val="5D67952A"/>
    <w:rsid w:val="5D95D4CC"/>
    <w:rsid w:val="5D996502"/>
    <w:rsid w:val="5DC3921D"/>
    <w:rsid w:val="5DEEC21D"/>
    <w:rsid w:val="5DFE6C3B"/>
    <w:rsid w:val="5E1A17E9"/>
    <w:rsid w:val="5E54C66D"/>
    <w:rsid w:val="5E55128B"/>
    <w:rsid w:val="5E7A7410"/>
    <w:rsid w:val="5E9170B7"/>
    <w:rsid w:val="5E9ABB29"/>
    <w:rsid w:val="5EAE72FD"/>
    <w:rsid w:val="5EBE7B68"/>
    <w:rsid w:val="5F0AE958"/>
    <w:rsid w:val="5F2C631A"/>
    <w:rsid w:val="5F3BB88F"/>
    <w:rsid w:val="5F463A21"/>
    <w:rsid w:val="5F5AF3DA"/>
    <w:rsid w:val="5F783078"/>
    <w:rsid w:val="5F9FEF9E"/>
    <w:rsid w:val="5FF1D204"/>
    <w:rsid w:val="602AC408"/>
    <w:rsid w:val="602D4118"/>
    <w:rsid w:val="603EA8D0"/>
    <w:rsid w:val="6044DA0B"/>
    <w:rsid w:val="604FE5BD"/>
    <w:rsid w:val="607501A8"/>
    <w:rsid w:val="60991BC9"/>
    <w:rsid w:val="60BCB32E"/>
    <w:rsid w:val="60BE5214"/>
    <w:rsid w:val="60F1F7FA"/>
    <w:rsid w:val="612343BC"/>
    <w:rsid w:val="61347985"/>
    <w:rsid w:val="6138D3FA"/>
    <w:rsid w:val="6165E4CF"/>
    <w:rsid w:val="6187424D"/>
    <w:rsid w:val="618E74D9"/>
    <w:rsid w:val="6191123E"/>
    <w:rsid w:val="61942E2A"/>
    <w:rsid w:val="619DAB44"/>
    <w:rsid w:val="61AE6DEB"/>
    <w:rsid w:val="61B9EB86"/>
    <w:rsid w:val="621460F6"/>
    <w:rsid w:val="62873A7F"/>
    <w:rsid w:val="6299570C"/>
    <w:rsid w:val="62DACB3F"/>
    <w:rsid w:val="62E46EA5"/>
    <w:rsid w:val="62E6FA99"/>
    <w:rsid w:val="6314839E"/>
    <w:rsid w:val="632FFE8B"/>
    <w:rsid w:val="6334FB75"/>
    <w:rsid w:val="634FED59"/>
    <w:rsid w:val="635C1C88"/>
    <w:rsid w:val="6384DD2B"/>
    <w:rsid w:val="63B1F44B"/>
    <w:rsid w:val="63C12748"/>
    <w:rsid w:val="6403A816"/>
    <w:rsid w:val="6448066D"/>
    <w:rsid w:val="645CF711"/>
    <w:rsid w:val="646011D5"/>
    <w:rsid w:val="64817B28"/>
    <w:rsid w:val="6489449F"/>
    <w:rsid w:val="648A9A7D"/>
    <w:rsid w:val="64BFA861"/>
    <w:rsid w:val="64CF728E"/>
    <w:rsid w:val="64D0459A"/>
    <w:rsid w:val="64EF7375"/>
    <w:rsid w:val="65013386"/>
    <w:rsid w:val="654872CB"/>
    <w:rsid w:val="6552D1B5"/>
    <w:rsid w:val="656145BB"/>
    <w:rsid w:val="656C78BB"/>
    <w:rsid w:val="658E6957"/>
    <w:rsid w:val="659D7E1B"/>
    <w:rsid w:val="65B57BA5"/>
    <w:rsid w:val="65C356BF"/>
    <w:rsid w:val="65CC373C"/>
    <w:rsid w:val="668C9A19"/>
    <w:rsid w:val="66B5893A"/>
    <w:rsid w:val="66DE3D86"/>
    <w:rsid w:val="66E4432C"/>
    <w:rsid w:val="66ED0A61"/>
    <w:rsid w:val="6728AAD0"/>
    <w:rsid w:val="676A7463"/>
    <w:rsid w:val="67805D0C"/>
    <w:rsid w:val="67893138"/>
    <w:rsid w:val="67A7CAE3"/>
    <w:rsid w:val="67AEB8B3"/>
    <w:rsid w:val="67C1BF6C"/>
    <w:rsid w:val="67FE873A"/>
    <w:rsid w:val="68036FAE"/>
    <w:rsid w:val="681237D8"/>
    <w:rsid w:val="682B4F32"/>
    <w:rsid w:val="685649D0"/>
    <w:rsid w:val="685FDD7F"/>
    <w:rsid w:val="6870E128"/>
    <w:rsid w:val="687EEAC6"/>
    <w:rsid w:val="68AE5370"/>
    <w:rsid w:val="68B2C0F2"/>
    <w:rsid w:val="68E61991"/>
    <w:rsid w:val="6927D7D9"/>
    <w:rsid w:val="6981356C"/>
    <w:rsid w:val="698752FF"/>
    <w:rsid w:val="6996B77D"/>
    <w:rsid w:val="69BA463F"/>
    <w:rsid w:val="69CEBD43"/>
    <w:rsid w:val="69D8C4CF"/>
    <w:rsid w:val="69FBADE0"/>
    <w:rsid w:val="6A28B31B"/>
    <w:rsid w:val="6A405E25"/>
    <w:rsid w:val="6A44787C"/>
    <w:rsid w:val="6A473F3F"/>
    <w:rsid w:val="6A52D62C"/>
    <w:rsid w:val="6A8D6451"/>
    <w:rsid w:val="6AEA8AF6"/>
    <w:rsid w:val="6B0B1C7E"/>
    <w:rsid w:val="6B4EB92C"/>
    <w:rsid w:val="6B5898CB"/>
    <w:rsid w:val="6B78230E"/>
    <w:rsid w:val="6BA0CE2A"/>
    <w:rsid w:val="6BB7B44F"/>
    <w:rsid w:val="6BE5F432"/>
    <w:rsid w:val="6C0048C6"/>
    <w:rsid w:val="6C0D9454"/>
    <w:rsid w:val="6C3FAB6B"/>
    <w:rsid w:val="6C41132F"/>
    <w:rsid w:val="6C4B3004"/>
    <w:rsid w:val="6C59AB4D"/>
    <w:rsid w:val="6CA4C5F2"/>
    <w:rsid w:val="6CB72CAF"/>
    <w:rsid w:val="6CBF55F4"/>
    <w:rsid w:val="6CD9E8FB"/>
    <w:rsid w:val="6CF30165"/>
    <w:rsid w:val="6CFDE3ED"/>
    <w:rsid w:val="6D0C29C2"/>
    <w:rsid w:val="6D1C3947"/>
    <w:rsid w:val="6D291FEF"/>
    <w:rsid w:val="6D3508D5"/>
    <w:rsid w:val="6D4CF29C"/>
    <w:rsid w:val="6D778D99"/>
    <w:rsid w:val="6D8DAF15"/>
    <w:rsid w:val="6DB32BDF"/>
    <w:rsid w:val="6DBA8C4A"/>
    <w:rsid w:val="6DBC00DD"/>
    <w:rsid w:val="6DC3EE63"/>
    <w:rsid w:val="6DF2D6DE"/>
    <w:rsid w:val="6DF7B09A"/>
    <w:rsid w:val="6E288F9C"/>
    <w:rsid w:val="6E533361"/>
    <w:rsid w:val="6E5C9415"/>
    <w:rsid w:val="6E9E88F9"/>
    <w:rsid w:val="6EE177B7"/>
    <w:rsid w:val="6EFDD415"/>
    <w:rsid w:val="6F192DDF"/>
    <w:rsid w:val="6F490825"/>
    <w:rsid w:val="6F95BB35"/>
    <w:rsid w:val="6FA30678"/>
    <w:rsid w:val="6FACC95F"/>
    <w:rsid w:val="6FB2A5F9"/>
    <w:rsid w:val="6FC34299"/>
    <w:rsid w:val="6FEECD71"/>
    <w:rsid w:val="7013C17F"/>
    <w:rsid w:val="70536190"/>
    <w:rsid w:val="70B20215"/>
    <w:rsid w:val="70CD60D0"/>
    <w:rsid w:val="70D6B844"/>
    <w:rsid w:val="70EDE07B"/>
    <w:rsid w:val="70F1772C"/>
    <w:rsid w:val="7106E25D"/>
    <w:rsid w:val="710FFD46"/>
    <w:rsid w:val="71171626"/>
    <w:rsid w:val="71245337"/>
    <w:rsid w:val="713C9383"/>
    <w:rsid w:val="713D0593"/>
    <w:rsid w:val="715F6CD8"/>
    <w:rsid w:val="716125BB"/>
    <w:rsid w:val="71682CF7"/>
    <w:rsid w:val="719C0856"/>
    <w:rsid w:val="71AFA887"/>
    <w:rsid w:val="71C2B369"/>
    <w:rsid w:val="71E18347"/>
    <w:rsid w:val="71F48944"/>
    <w:rsid w:val="7205199C"/>
    <w:rsid w:val="724C38A0"/>
    <w:rsid w:val="725813F1"/>
    <w:rsid w:val="725A31D6"/>
    <w:rsid w:val="727E3729"/>
    <w:rsid w:val="72BCEBC8"/>
    <w:rsid w:val="72C08E34"/>
    <w:rsid w:val="72C0E4A4"/>
    <w:rsid w:val="72CF60CE"/>
    <w:rsid w:val="72F9A2E3"/>
    <w:rsid w:val="73196FE8"/>
    <w:rsid w:val="73315E7D"/>
    <w:rsid w:val="733DF676"/>
    <w:rsid w:val="7354D64C"/>
    <w:rsid w:val="73616688"/>
    <w:rsid w:val="7371ADDC"/>
    <w:rsid w:val="7393B9ED"/>
    <w:rsid w:val="73B4E8DA"/>
    <w:rsid w:val="73D0CED0"/>
    <w:rsid w:val="73DF2F4F"/>
    <w:rsid w:val="73ED65D6"/>
    <w:rsid w:val="73EE9E3C"/>
    <w:rsid w:val="740133D2"/>
    <w:rsid w:val="7439E548"/>
    <w:rsid w:val="7458CA62"/>
    <w:rsid w:val="746B312F"/>
    <w:rsid w:val="74D82936"/>
    <w:rsid w:val="74F4A220"/>
    <w:rsid w:val="74F9758A"/>
    <w:rsid w:val="75643074"/>
    <w:rsid w:val="7593AD9B"/>
    <w:rsid w:val="759FE699"/>
    <w:rsid w:val="75AE0E3E"/>
    <w:rsid w:val="75D30284"/>
    <w:rsid w:val="76026F04"/>
    <w:rsid w:val="768C770E"/>
    <w:rsid w:val="76ED32C4"/>
    <w:rsid w:val="77074F4F"/>
    <w:rsid w:val="770F4941"/>
    <w:rsid w:val="776AD0A9"/>
    <w:rsid w:val="777ECA7F"/>
    <w:rsid w:val="779774BC"/>
    <w:rsid w:val="77C6F076"/>
    <w:rsid w:val="77D40413"/>
    <w:rsid w:val="77D5CAE6"/>
    <w:rsid w:val="781A986D"/>
    <w:rsid w:val="782C42E2"/>
    <w:rsid w:val="78456B3F"/>
    <w:rsid w:val="7852C4D7"/>
    <w:rsid w:val="7865ABCD"/>
    <w:rsid w:val="78BB50C8"/>
    <w:rsid w:val="78C8C5B2"/>
    <w:rsid w:val="78E32907"/>
    <w:rsid w:val="78E5AF00"/>
    <w:rsid w:val="78F9CEAF"/>
    <w:rsid w:val="7962F493"/>
    <w:rsid w:val="79A1D672"/>
    <w:rsid w:val="79D68B34"/>
    <w:rsid w:val="79FD2070"/>
    <w:rsid w:val="7A1EE5F6"/>
    <w:rsid w:val="7A3B8691"/>
    <w:rsid w:val="7A697687"/>
    <w:rsid w:val="7A89490E"/>
    <w:rsid w:val="7AA2716B"/>
    <w:rsid w:val="7AA4D00F"/>
    <w:rsid w:val="7AACF90D"/>
    <w:rsid w:val="7AB70B7E"/>
    <w:rsid w:val="7AC17434"/>
    <w:rsid w:val="7ACE2C30"/>
    <w:rsid w:val="7AEA7633"/>
    <w:rsid w:val="7B12663B"/>
    <w:rsid w:val="7B7859D7"/>
    <w:rsid w:val="7B8C1C65"/>
    <w:rsid w:val="7B92D385"/>
    <w:rsid w:val="7BCEA206"/>
    <w:rsid w:val="7BD9B7C9"/>
    <w:rsid w:val="7C03AB2A"/>
    <w:rsid w:val="7C50C99C"/>
    <w:rsid w:val="7C75E338"/>
    <w:rsid w:val="7C77F1D2"/>
    <w:rsid w:val="7C94919B"/>
    <w:rsid w:val="7CA872AF"/>
    <w:rsid w:val="7CC82EA6"/>
    <w:rsid w:val="7CD656C4"/>
    <w:rsid w:val="7CDDD020"/>
    <w:rsid w:val="7CE91BBB"/>
    <w:rsid w:val="7CF5CFB4"/>
    <w:rsid w:val="7CF88D4A"/>
    <w:rsid w:val="7DA7ED06"/>
    <w:rsid w:val="7DA96A15"/>
    <w:rsid w:val="7DC39187"/>
    <w:rsid w:val="7DCB0E4B"/>
    <w:rsid w:val="7DD5C721"/>
    <w:rsid w:val="7DEB0D29"/>
    <w:rsid w:val="7DEC99FD"/>
    <w:rsid w:val="7DF376F8"/>
    <w:rsid w:val="7E20565A"/>
    <w:rsid w:val="7E790E03"/>
    <w:rsid w:val="7E7C7C28"/>
    <w:rsid w:val="7E7DD9D7"/>
    <w:rsid w:val="7E802C03"/>
    <w:rsid w:val="7E9788F3"/>
    <w:rsid w:val="7EE8EDCC"/>
    <w:rsid w:val="7F031894"/>
    <w:rsid w:val="7F113E97"/>
    <w:rsid w:val="7F24E77F"/>
    <w:rsid w:val="7F2F5C16"/>
    <w:rsid w:val="7F74AF18"/>
    <w:rsid w:val="7F75E28E"/>
    <w:rsid w:val="7F790087"/>
    <w:rsid w:val="7F8A1890"/>
    <w:rsid w:val="7F9A028D"/>
    <w:rsid w:val="7FA4EDBD"/>
    <w:rsid w:val="7FC79818"/>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92758B"/>
  <w15:docId w15:val="{0099F1CC-82A7-4902-AC6D-8D511C782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MX"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D53168"/>
    <w:pPr>
      <w:ind w:left="720"/>
      <w:contextualSpacing/>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ipervnculo">
    <w:name w:val="Hyperlink"/>
    <w:basedOn w:val="Fuentedeprrafopredeter"/>
    <w:uiPriority w:val="99"/>
    <w:unhideWhenUsed/>
    <w:rPr>
      <w:color w:val="0563C1" w:themeColor="hyperlink"/>
      <w:u w:val="single"/>
    </w:rPr>
  </w:style>
  <w:style w:type="table" w:customStyle="1" w:styleId="TableNormal1">
    <w:name w:val="Table Normal1"/>
    <w:rsid w:val="001860C3"/>
    <w:tblPr>
      <w:tblCellMar>
        <w:top w:w="0" w:type="dxa"/>
        <w:left w:w="0" w:type="dxa"/>
        <w:bottom w:w="0" w:type="dxa"/>
        <w:right w:w="0" w:type="dxa"/>
      </w:tblCellMar>
    </w:tblPr>
  </w:style>
  <w:style w:type="paragraph" w:styleId="Sinespaciado">
    <w:name w:val="No Spacing"/>
    <w:uiPriority w:val="1"/>
    <w:qFormat/>
    <w:pPr>
      <w:spacing w:after="0" w:line="240" w:lineRule="auto"/>
    </w:pPr>
  </w:style>
  <w:style w:type="paragraph" w:styleId="TtuloTDC">
    <w:name w:val="TOC Heading"/>
    <w:basedOn w:val="Ttulo1"/>
    <w:next w:val="Normal"/>
    <w:uiPriority w:val="39"/>
    <w:unhideWhenUsed/>
    <w:qFormat/>
    <w:rsid w:val="005D2956"/>
    <w:pPr>
      <w:spacing w:before="240" w:after="0"/>
      <w:outlineLvl w:val="9"/>
    </w:pPr>
    <w:rPr>
      <w:rFonts w:asciiTheme="majorHAnsi" w:eastAsiaTheme="majorEastAsia" w:hAnsiTheme="majorHAnsi" w:cstheme="majorBidi"/>
      <w:b w:val="0"/>
      <w:color w:val="2E74B5" w:themeColor="accent1" w:themeShade="BF"/>
      <w:sz w:val="32"/>
      <w:szCs w:val="32"/>
      <w:lang w:val="es-CO" w:eastAsia="es-CO"/>
    </w:rPr>
  </w:style>
  <w:style w:type="paragraph" w:styleId="TDC1">
    <w:name w:val="toc 1"/>
    <w:basedOn w:val="Normal"/>
    <w:next w:val="Normal"/>
    <w:autoRedefine/>
    <w:uiPriority w:val="39"/>
    <w:unhideWhenUsed/>
    <w:rsid w:val="005D2956"/>
    <w:pPr>
      <w:spacing w:after="100"/>
    </w:pPr>
  </w:style>
  <w:style w:type="paragraph" w:styleId="TDC2">
    <w:name w:val="toc 2"/>
    <w:basedOn w:val="Normal"/>
    <w:next w:val="Normal"/>
    <w:autoRedefine/>
    <w:uiPriority w:val="39"/>
    <w:unhideWhenUsed/>
    <w:rsid w:val="005D2956"/>
    <w:pPr>
      <w:spacing w:after="100"/>
      <w:ind w:left="220"/>
    </w:pPr>
  </w:style>
  <w:style w:type="paragraph" w:styleId="Encabezado">
    <w:name w:val="header"/>
    <w:basedOn w:val="Normal"/>
    <w:link w:val="EncabezadoCar"/>
    <w:uiPriority w:val="99"/>
    <w:unhideWhenUsed/>
    <w:rsid w:val="005D295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D2956"/>
  </w:style>
  <w:style w:type="paragraph" w:styleId="Piedepgina">
    <w:name w:val="footer"/>
    <w:basedOn w:val="Normal"/>
    <w:link w:val="PiedepginaCar"/>
    <w:uiPriority w:val="99"/>
    <w:unhideWhenUsed/>
    <w:rsid w:val="005D295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D2956"/>
  </w:style>
  <w:style w:type="character" w:customStyle="1" w:styleId="Mencinsinresolver1">
    <w:name w:val="Mención sin resolver1"/>
    <w:basedOn w:val="Fuentedeprrafopredeter"/>
    <w:uiPriority w:val="99"/>
    <w:semiHidden/>
    <w:unhideWhenUsed/>
    <w:rsid w:val="00A80408"/>
    <w:rPr>
      <w:color w:val="605E5C"/>
      <w:shd w:val="clear" w:color="auto" w:fill="E1DFDD"/>
    </w:rPr>
  </w:style>
  <w:style w:type="character" w:styleId="Hipervnculovisitado">
    <w:name w:val="FollowedHyperlink"/>
    <w:basedOn w:val="Fuentedeprrafopredeter"/>
    <w:uiPriority w:val="99"/>
    <w:semiHidden/>
    <w:unhideWhenUsed/>
    <w:rsid w:val="000F2782"/>
    <w:rPr>
      <w:color w:val="954F72" w:themeColor="followedHyperlink"/>
      <w:u w:val="single"/>
    </w:rPr>
  </w:style>
  <w:style w:type="character" w:customStyle="1" w:styleId="oypena">
    <w:name w:val="oypena"/>
    <w:basedOn w:val="Fuentedeprrafopredeter"/>
    <w:rsid w:val="00777213"/>
  </w:style>
  <w:style w:type="paragraph" w:customStyle="1" w:styleId="cvgsua">
    <w:name w:val="cvgsua"/>
    <w:basedOn w:val="Normal"/>
    <w:rsid w:val="00777213"/>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NormalWeb">
    <w:name w:val="Normal (Web)"/>
    <w:basedOn w:val="Normal"/>
    <w:uiPriority w:val="99"/>
    <w:semiHidden/>
    <w:unhideWhenUsed/>
    <w:rsid w:val="00777213"/>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table" w:styleId="Tablaconcuadrcula">
    <w:name w:val="Table Grid"/>
    <w:basedOn w:val="Tablanormal"/>
    <w:uiPriority w:val="39"/>
    <w:rsid w:val="007772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280496">
      <w:bodyDiv w:val="1"/>
      <w:marLeft w:val="0"/>
      <w:marRight w:val="0"/>
      <w:marTop w:val="0"/>
      <w:marBottom w:val="0"/>
      <w:divBdr>
        <w:top w:val="none" w:sz="0" w:space="0" w:color="auto"/>
        <w:left w:val="none" w:sz="0" w:space="0" w:color="auto"/>
        <w:bottom w:val="none" w:sz="0" w:space="0" w:color="auto"/>
        <w:right w:val="none" w:sz="0" w:space="0" w:color="auto"/>
      </w:divBdr>
    </w:div>
    <w:div w:id="1898777293">
      <w:bodyDiv w:val="1"/>
      <w:marLeft w:val="0"/>
      <w:marRight w:val="0"/>
      <w:marTop w:val="0"/>
      <w:marBottom w:val="0"/>
      <w:divBdr>
        <w:top w:val="none" w:sz="0" w:space="0" w:color="auto"/>
        <w:left w:val="none" w:sz="0" w:space="0" w:color="auto"/>
        <w:bottom w:val="none" w:sz="0" w:space="0" w:color="auto"/>
        <w:right w:val="none" w:sz="0" w:space="0" w:color="auto"/>
      </w:divBdr>
      <w:divsChild>
        <w:div w:id="117159862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file:///C:/Users/Auxiliar3/Downloads/DoingBusiness_Colombia_2022_VF.pdf" TargetMode="External"/><Relationship Id="rId3" Type="http://schemas.openxmlformats.org/officeDocument/2006/relationships/numbering" Target="numbering.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repositorio.sena.edu.co/bitstream/handle/11404/5684/nuevo_modelo_gestion_contable_financiera.pdf?sequence=1&amp;isAllowed=y" TargetMode="Externa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confecamaras.org.co/phocadownload/ESTUDIO_SUPERVIVENCIA_MAYO_9.pdf"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40.jpeg"/><Relationship Id="rId28"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11.png"/><Relationship Id="rId31" Type="http://schemas.microsoft.com/office/2020/10/relationships/intelligence" Target="intelligence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hyperlink" Target="https://www.infobae.com/colombia/2023/10/10/mas-de-4500-colombianos-se-declararon-en-quiebra-en-2023-la-cifra-supera-en-333-lo-registrado-en-2022/" TargetMode="External"/><Relationship Id="rId30"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lEfXl76sHVwuaVFG0L1Xbh05Lg==">CgMxLjA4AHIhMW9mLXNpUTJDVUZBMVJ5eWFoX0Z4aW1PY3N3cGhkMGlz</go:docsCustomData>
</go:gDocsCustomXmlDataStorage>
</file>

<file path=customXml/itemProps1.xml><?xml version="1.0" encoding="utf-8"?>
<ds:datastoreItem xmlns:ds="http://schemas.openxmlformats.org/officeDocument/2006/customXml" ds:itemID="{3D174971-7660-4EF3-B8B7-33AFD80134A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30</Pages>
  <Words>6129</Words>
  <Characters>33715</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ALL IN ONE</dc:creator>
  <cp:keywords/>
  <cp:lastModifiedBy>Auxiliar3</cp:lastModifiedBy>
  <cp:revision>4</cp:revision>
  <dcterms:created xsi:type="dcterms:W3CDTF">2023-12-01T20:44:00Z</dcterms:created>
  <dcterms:modified xsi:type="dcterms:W3CDTF">2023-12-04T20:48:00Z</dcterms:modified>
</cp:coreProperties>
</file>