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5115A6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5115A6" w:rsidRDefault="00315CF4" w:rsidP="006F5DE1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5115A6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5115A6" w:rsidRDefault="00315CF4" w:rsidP="00315CF4">
            <w:pPr>
              <w:pStyle w:val="Ttulo"/>
              <w:jc w:val="right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5115A6" w:rsidRDefault="00672D19" w:rsidP="006F5DE1">
            <w:pPr>
              <w:pStyle w:val="Ttulo"/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735" w:type="dxa"/>
            <w:vAlign w:val="center"/>
          </w:tcPr>
          <w:p w:rsidR="00315CF4" w:rsidRPr="005115A6" w:rsidRDefault="00672D19" w:rsidP="006F5DE1">
            <w:pPr>
              <w:pStyle w:val="Ttulo"/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5115A6" w:rsidRDefault="00672D19" w:rsidP="006F5DE1">
            <w:pPr>
              <w:pStyle w:val="Ttulo"/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14"/>
                <w:szCs w:val="14"/>
              </w:rPr>
              <w:t>2014</w:t>
            </w:r>
          </w:p>
        </w:tc>
      </w:tr>
    </w:tbl>
    <w:p w:rsidR="00315CF4" w:rsidRPr="005115A6" w:rsidRDefault="00315CF4">
      <w:pPr>
        <w:rPr>
          <w:rFonts w:asciiTheme="minorHAnsi" w:hAnsiTheme="minorHAnsi"/>
          <w:color w:val="000000" w:themeColor="text1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5115A6" w:rsidRDefault="00D749D8" w:rsidP="0077792E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DATOS GENERALES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5115A6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5115A6" w:rsidRDefault="00D749D8" w:rsidP="006F5DE1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NOMBRE</w:t>
            </w:r>
            <w:r w:rsidR="006F5DE1"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S Y APELLIDOS</w:t>
            </w: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5115A6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r w:rsidR="00672D19"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EDNA LUZ MOGOLLÓN MONTOYA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5115A6" w:rsidRDefault="00D749D8" w:rsidP="006F5DE1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5115A6" w:rsidRDefault="00A57CEB" w:rsidP="00A57CEB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5115A6" w:rsidRDefault="005115A6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5115A6" w:rsidRDefault="00A57CEB" w:rsidP="00A57CEB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5115A6" w:rsidRDefault="008A7692" w:rsidP="000C3C55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5115A6" w:rsidRDefault="008A7692" w:rsidP="00360B70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r w:rsidR="00360B70"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UNIVERSIDAD DE ANTIOQUIA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5115A6" w:rsidRDefault="009B58E8" w:rsidP="00140355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5115A6" w:rsidRDefault="009B58E8" w:rsidP="00594DF2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CIUDAD</w:t>
            </w:r>
            <w:r w:rsidR="004E3D8A" w:rsidRPr="005115A6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 DESTINO</w:t>
            </w: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5115A6" w:rsidRDefault="00360B70" w:rsidP="00F4400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MEDELLÍN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5115A6" w:rsidRDefault="004E3D8A" w:rsidP="00594DF2">
            <w:pPr>
              <w:pStyle w:val="Ttulo"/>
              <w:jc w:val="right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PAÍ</w:t>
            </w:r>
            <w:r w:rsidR="009B58E8"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S</w:t>
            </w: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 DESTINO</w:t>
            </w:r>
            <w:r w:rsidR="009B58E8"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5115A6" w:rsidRDefault="00360B70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COLOMBIA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5115A6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5115A6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5115A6" w:rsidRDefault="00BC4E5A" w:rsidP="00594DF2">
            <w:pPr>
              <w:pStyle w:val="Ttulo"/>
              <w:jc w:val="both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OBJETIVO</w:t>
            </w:r>
            <w:r w:rsidR="009B58E8"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5115A6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r w:rsidR="00360B70"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PONENCIA EN</w:t>
            </w:r>
            <w:r w:rsidR="0065211E"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EL IV CLABES CONGRESO LATINOAME</w:t>
            </w:r>
            <w:r w:rsidR="00360B70"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RICANO SOBRE EL ABANDONO DE LA EDUCACIÓN SUPERIOR.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5115A6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8"/>
                <w:szCs w:val="8"/>
              </w:rPr>
            </w:pP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5115A6" w:rsidRDefault="000E7FA4" w:rsidP="00E13D74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Tahoma"/>
                <w:b/>
                <w:color w:val="000000" w:themeColor="text1"/>
                <w:sz w:val="24"/>
                <w:szCs w:val="24"/>
              </w:rPr>
              <w:t>TIPOS DE MOVILIDAD</w:t>
            </w: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  <w:color w:val="000000" w:themeColor="text1"/>
              </w:rPr>
            </w:pPr>
            <w:r w:rsidRPr="005115A6">
              <w:rPr>
                <w:rFonts w:asciiTheme="minorHAnsi" w:hAnsiTheme="minorHAnsi" w:cs="Tahoma"/>
                <w:b/>
                <w:color w:val="000000" w:themeColor="text1"/>
              </w:rPr>
              <w:t>MOVILIDAD DE LA COMUNIDAD USTA</w:t>
            </w: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  <w:t>DOCENTES/DIRECTIVOS/ADMINISTRATIVOS</w:t>
            </w: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672D19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both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both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  <w:color w:val="000000" w:themeColor="text1"/>
              </w:rPr>
            </w:pPr>
            <w:r w:rsidRPr="005115A6">
              <w:rPr>
                <w:rFonts w:asciiTheme="minorHAnsi" w:hAnsiTheme="minorHAnsi" w:cs="Tahoma"/>
                <w:b/>
                <w:color w:val="000000" w:themeColor="text1"/>
              </w:rPr>
              <w:t>MOVILIDAD EXPERTOS EXTERNOS A LA USTA</w:t>
            </w: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905" w:rsidRPr="005115A6" w:rsidRDefault="00DF2905" w:rsidP="00DF2905">
            <w:pPr>
              <w:rPr>
                <w:color w:val="000000" w:themeColor="text1"/>
                <w:sz w:val="24"/>
                <w:szCs w:val="24"/>
              </w:rPr>
            </w:pP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 acuerdo con nuestra conversación de la semana pasada, anexo cuadro relación de integrantes del Grupo de Deserción perteneciente al Programa de Apoyo Integral al </w:t>
            </w:r>
            <w:proofErr w:type="gramStart"/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>Estudiante  dela</w:t>
            </w:r>
            <w:proofErr w:type="gramEnd"/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División de Ingenierías con los productos realizados durante el año 2014.</w:t>
            </w: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>De igual forma anexo los soportes a dicha producción.</w:t>
            </w: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>Atte.</w:t>
            </w: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>Ps</w:t>
            </w:r>
            <w:proofErr w:type="spellEnd"/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>. Sandra P. Guillén</w:t>
            </w:r>
          </w:p>
          <w:p w:rsidR="00DF2905" w:rsidRPr="005115A6" w:rsidRDefault="00DF2905" w:rsidP="00DF290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="Arial" w:hAnsi="Arial" w:cs="Arial"/>
                <w:color w:val="000000" w:themeColor="text1"/>
                <w:sz w:val="24"/>
                <w:szCs w:val="24"/>
              </w:rPr>
              <w:t>Docente Medio Tiempo</w:t>
            </w:r>
          </w:p>
          <w:p w:rsidR="000E7FA4" w:rsidRPr="005115A6" w:rsidRDefault="000E7FA4" w:rsidP="00BA2346">
            <w:pPr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5115A6" w:rsidRDefault="000E7FA4" w:rsidP="00BA2346">
            <w:pPr>
              <w:jc w:val="center"/>
              <w:rPr>
                <w:rFonts w:asciiTheme="minorHAnsi" w:hAnsiTheme="minorHAnsi" w:cs="Tahoma"/>
                <w:b/>
                <w:color w:val="000000" w:themeColor="text1"/>
                <w:sz w:val="16"/>
                <w:szCs w:val="16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5115A6" w:rsidRDefault="009B58E8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  <w:p w:rsidR="000E7FA4" w:rsidRPr="005115A6" w:rsidRDefault="000E7FA4" w:rsidP="00695750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5115A6" w:rsidRDefault="00921D01" w:rsidP="00695750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PLAN DE TRABAJO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5115A6" w:rsidRDefault="0065211E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Se r</w:t>
            </w:r>
            <w:r w:rsidR="008B6C60"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eali</w:t>
            </w: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zó</w:t>
            </w:r>
            <w:r w:rsidR="008B6C60"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la ponencia titulada: acompañamiento estudiantil, una experiencia de intervención en el programa de apoyo integral al estudiante de la división de ingen</w:t>
            </w: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ierías en la Universidad Santo T</w:t>
            </w:r>
            <w:r w:rsidR="008B6C60"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omás.</w:t>
            </w: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Además de participar en la totalidad del congreso.  </w:t>
            </w:r>
          </w:p>
          <w:p w:rsidR="00921D01" w:rsidRPr="005115A6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  <w:p w:rsidR="00645EA5" w:rsidRPr="005115A6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  <w:p w:rsidR="00645EA5" w:rsidRPr="005115A6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APORTE A DOCENCIA, INVESTIGACIÓN O PROYECCIÓN SOCIAL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5115A6" w:rsidRDefault="00A52C9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Se complementan las estrategias utilizadas </w:t>
            </w:r>
            <w:proofErr w:type="gramStart"/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en  las</w:t>
            </w:r>
            <w:proofErr w:type="gramEnd"/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 diferentes universidades, en torno al acompañamiento estudiantil.  Se revisan otras propuestas que han logrado altos niveles de </w:t>
            </w:r>
            <w:proofErr w:type="gramStart"/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aceptación  por</w:t>
            </w:r>
            <w:proofErr w:type="gramEnd"/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 parte de los estudiantes.</w:t>
            </w:r>
          </w:p>
          <w:p w:rsidR="007B0518" w:rsidRPr="005115A6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Cs w:val="22"/>
              </w:rPr>
            </w:pPr>
          </w:p>
          <w:p w:rsidR="000E7FA4" w:rsidRPr="005115A6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  <w:p w:rsidR="00E13D74" w:rsidRPr="005115A6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  <w:p w:rsidR="000E7FA4" w:rsidRPr="005115A6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5115A6" w:rsidRDefault="00D15EE5" w:rsidP="00D15EE5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5115A6" w:rsidRDefault="00D15EE5" w:rsidP="00D15EE5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ACTIVIDADES DE COOPERACIÓN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0894" w:rsidRPr="005115A6" w:rsidRDefault="005A0894" w:rsidP="005A089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5115A6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 xml:space="preserve">Desde allí, se hicieron las gestiones para pertenecer a la red iberoamericana de </w:t>
            </w:r>
            <w:proofErr w:type="spellStart"/>
            <w:r w:rsidRPr="005115A6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mentorias</w:t>
            </w:r>
            <w:proofErr w:type="spellEnd"/>
            <w:r w:rsidRPr="005115A6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, trabajada en la Universidad Complutense de Madrid.</w:t>
            </w:r>
          </w:p>
          <w:p w:rsidR="00D15EE5" w:rsidRPr="005115A6" w:rsidRDefault="005A0894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La red fue presentada con resultados específicos.</w:t>
            </w:r>
          </w:p>
          <w:p w:rsidR="00D15EE5" w:rsidRPr="005115A6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5115A6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5115A6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4"/>
                <w:szCs w:val="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CONTACTOS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Cs w:val="22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Cs w:val="22"/>
              </w:rPr>
              <w:t>OBJETIVO DEL CONTACTO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5115A6" w:rsidRDefault="00503A7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Dra. Ana María Calles </w:t>
            </w:r>
            <w:proofErr w:type="spellStart"/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Doñate</w:t>
            </w:r>
            <w:proofErr w:type="spellEnd"/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5115A6" w:rsidRDefault="005115A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5115A6" w:rsidRDefault="00503A7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UNIVERSIDAD COMPLUTENSE DE MADRID</w:t>
            </w:r>
          </w:p>
          <w:p w:rsidR="00503A7F" w:rsidRPr="005115A6" w:rsidRDefault="00503A7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DIRECTORA DEL MÁSTER Y DOCTORADO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5115A6" w:rsidRDefault="00503A7F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 xml:space="preserve">CREACIÓN DE LA RED IBEROAMERICANA DE MENTORIAS 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5115A6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PLAN DE TRANSFERENCIA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5115A6" w:rsidRDefault="001A135D" w:rsidP="001A135D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  <w:t>No se realizaron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EVIDENCIAS (ANEXOS)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5115A6" w:rsidRDefault="001A135D" w:rsidP="00AC0C7D">
            <w:pPr>
              <w:pStyle w:val="Ttulo"/>
              <w:jc w:val="both"/>
              <w:rPr>
                <w:rFonts w:asciiTheme="minorHAnsi" w:hAnsiTheme="minorHAnsi" w:cs="Arial"/>
                <w:b w:val="0"/>
                <w:color w:val="000000" w:themeColor="text1"/>
                <w:sz w:val="20"/>
              </w:rPr>
            </w:pPr>
            <w:r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 xml:space="preserve">Se anexa el certificado de </w:t>
            </w:r>
            <w:r w:rsidR="00AC0C7D" w:rsidRPr="005115A6">
              <w:rPr>
                <w:rFonts w:asciiTheme="minorHAnsi" w:hAnsiTheme="minorHAnsi" w:cs="Arial"/>
                <w:b w:val="0"/>
                <w:color w:val="000000" w:themeColor="text1"/>
                <w:sz w:val="16"/>
                <w:szCs w:val="16"/>
              </w:rPr>
              <w:t>la ponencia presentada.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b w:val="0"/>
                <w:color w:val="000000" w:themeColor="text1"/>
                <w:sz w:val="14"/>
                <w:szCs w:val="14"/>
              </w:rPr>
            </w:pP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5115A6" w:rsidRDefault="007B0518" w:rsidP="007B0518">
            <w:pPr>
              <w:pStyle w:val="Ttulo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IDENTIFICACIÓN DE OPORTUNIDADES DE MEJORA</w:t>
            </w:r>
          </w:p>
        </w:tc>
      </w:tr>
      <w:tr w:rsidR="005115A6" w:rsidRPr="005115A6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135D" w:rsidRPr="005115A6" w:rsidRDefault="001A135D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La experiencia </w:t>
            </w:r>
            <w:proofErr w:type="gramStart"/>
            <w:r w:rsidRPr="005115A6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representó  una</w:t>
            </w:r>
            <w:proofErr w:type="gramEnd"/>
            <w:r w:rsidRPr="005115A6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 gran oportunidad de conocer y compartir experiencias referentes al acompañamiento estudiantil y todo lo que esto genera en programas de acompañamiento.  Identificar los diferentes esfuerzos realizados, permite proponer estrategias conjuntas, basada en los aciertos que otros han tenido.</w:t>
            </w:r>
          </w:p>
          <w:p w:rsidR="007B0518" w:rsidRPr="005115A6" w:rsidRDefault="001A135D" w:rsidP="00883096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  <w:b/>
                <w:color w:val="000000" w:themeColor="text1"/>
              </w:rPr>
            </w:pPr>
            <w:r w:rsidRPr="005115A6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El evento cumplió con las expectativas desde las funciones que desempeño como coordinadora del programa de apoyo integral al estudiante de la división de i</w:t>
            </w:r>
            <w:r w:rsidR="00883096" w:rsidRPr="005115A6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ngenierías, debido a que la tem</w:t>
            </w:r>
            <w:r w:rsidRPr="005115A6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 xml:space="preserve">ática del congreso, giraba en torno a la deserción estudiantil y las diferentes acciones que se realizan desde las instituciones de educación superior </w:t>
            </w:r>
            <w:r w:rsidR="00883096" w:rsidRPr="005115A6">
              <w:rPr>
                <w:rFonts w:asciiTheme="minorHAnsi" w:hAnsiTheme="minorHAnsi" w:cs="Arial"/>
                <w:color w:val="000000" w:themeColor="text1"/>
                <w:sz w:val="16"/>
                <w:szCs w:val="16"/>
              </w:rPr>
              <w:t>participantes.  Es importante darle continuidad y participar en el próximo congreso que se llevará a cabo el próximo año a través de una participación activa desde los avances investigativos que el programa está desarrollando.</w:t>
            </w:r>
          </w:p>
        </w:tc>
      </w:tr>
    </w:tbl>
    <w:p w:rsidR="009B58E8" w:rsidRPr="005115A6" w:rsidRDefault="009B58E8" w:rsidP="00E413A2">
      <w:pPr>
        <w:jc w:val="both"/>
        <w:rPr>
          <w:rFonts w:asciiTheme="minorHAnsi" w:hAnsiTheme="minorHAnsi"/>
          <w:color w:val="000000" w:themeColor="text1"/>
        </w:rPr>
      </w:pPr>
    </w:p>
    <w:sectPr w:rsidR="009B58E8" w:rsidRPr="005115A6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66E" w:rsidRDefault="000E666E" w:rsidP="0005430D">
      <w:pPr>
        <w:pStyle w:val="Ttulo"/>
      </w:pPr>
      <w:r>
        <w:separator/>
      </w:r>
    </w:p>
  </w:endnote>
  <w:endnote w:type="continuationSeparator" w:id="0">
    <w:p w:rsidR="000E666E" w:rsidRDefault="000E666E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66E" w:rsidRDefault="000E666E" w:rsidP="0005430D">
      <w:pPr>
        <w:pStyle w:val="Ttulo"/>
      </w:pPr>
      <w:r>
        <w:separator/>
      </w:r>
    </w:p>
  </w:footnote>
  <w:footnote w:type="continuationSeparator" w:id="0">
    <w:p w:rsidR="000E666E" w:rsidRDefault="000E666E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4AD2"/>
    <w:rsid w:val="000E55F9"/>
    <w:rsid w:val="000E666E"/>
    <w:rsid w:val="000E7FA4"/>
    <w:rsid w:val="000F5B7C"/>
    <w:rsid w:val="000F7B2A"/>
    <w:rsid w:val="0010074F"/>
    <w:rsid w:val="00112A5E"/>
    <w:rsid w:val="0011582D"/>
    <w:rsid w:val="0013009C"/>
    <w:rsid w:val="00130432"/>
    <w:rsid w:val="00135286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A135D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0B70"/>
    <w:rsid w:val="00361A6B"/>
    <w:rsid w:val="00372DAC"/>
    <w:rsid w:val="00374F7C"/>
    <w:rsid w:val="00376AC1"/>
    <w:rsid w:val="00381316"/>
    <w:rsid w:val="0038176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0C7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3A7F"/>
    <w:rsid w:val="00507901"/>
    <w:rsid w:val="005115A6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0894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45FF2"/>
    <w:rsid w:val="00650D5F"/>
    <w:rsid w:val="0065211E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72D19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83096"/>
    <w:rsid w:val="0089680C"/>
    <w:rsid w:val="008A0499"/>
    <w:rsid w:val="008A07CF"/>
    <w:rsid w:val="008A62B3"/>
    <w:rsid w:val="008A7692"/>
    <w:rsid w:val="008B1D7D"/>
    <w:rsid w:val="008B59A6"/>
    <w:rsid w:val="008B6C60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2C9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0C7D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0B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64D42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2905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3C3954"/>
  <w15:docId w15:val="{DD765E2F-3CF2-4770-83C0-DD0B01F8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12</cp:revision>
  <cp:lastPrinted>2011-08-26T23:08:00Z</cp:lastPrinted>
  <dcterms:created xsi:type="dcterms:W3CDTF">2014-12-10T17:04:00Z</dcterms:created>
  <dcterms:modified xsi:type="dcterms:W3CDTF">2020-12-02T23:00:00Z</dcterms:modified>
</cp:coreProperties>
</file>