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18AF" w:rsidRPr="00294986" w:rsidRDefault="00642463" w:rsidP="00C00D87">
      <w:pPr>
        <w:spacing w:line="276" w:lineRule="auto"/>
        <w:jc w:val="center"/>
        <w:rPr>
          <w:rFonts w:ascii="Times New Roman" w:hAnsi="Times New Roman" w:cs="Times New Roman"/>
          <w:b/>
          <w:sz w:val="24"/>
          <w:szCs w:val="24"/>
          <w:lang w:val="es-ES"/>
        </w:rPr>
      </w:pPr>
      <w:r w:rsidRPr="00294986">
        <w:rPr>
          <w:rFonts w:ascii="Times New Roman" w:hAnsi="Times New Roman" w:cs="Times New Roman"/>
          <w:b/>
          <w:sz w:val="24"/>
          <w:szCs w:val="24"/>
          <w:lang w:val="es-ES"/>
        </w:rPr>
        <w:t>DECIMOQUINTA CONVOCATORIA PARA EL FOMENTO DE LA INVESTIGACIÓN Y LA INNOVACIÓN 2020</w:t>
      </w:r>
    </w:p>
    <w:tbl>
      <w:tblPr>
        <w:tblW w:w="14983" w:type="dxa"/>
        <w:shd w:val="clear" w:color="auto" w:fill="FFFFFF"/>
        <w:tblLook w:val="04A0" w:firstRow="1" w:lastRow="0" w:firstColumn="1" w:lastColumn="0" w:noHBand="0" w:noVBand="1"/>
      </w:tblPr>
      <w:tblGrid>
        <w:gridCol w:w="6655"/>
        <w:gridCol w:w="8328"/>
      </w:tblGrid>
      <w:tr w:rsidR="002A18AF" w:rsidRPr="00294986" w:rsidTr="002A18AF">
        <w:tc>
          <w:tcPr>
            <w:tcW w:w="5000" w:type="pct"/>
            <w:gridSpan w:val="2"/>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2A18AF" w:rsidRPr="00294986" w:rsidRDefault="002A18AF" w:rsidP="00C00D87">
            <w:pPr>
              <w:spacing w:before="100" w:beforeAutospacing="1" w:after="100" w:afterAutospacing="1" w:line="276" w:lineRule="auto"/>
              <w:jc w:val="center"/>
              <w:rPr>
                <w:rFonts w:ascii="Times New Roman" w:eastAsia="Times New Roman" w:hAnsi="Times New Roman" w:cs="Times New Roman"/>
                <w:b/>
                <w:bCs/>
                <w:color w:val="222222"/>
                <w:sz w:val="24"/>
                <w:szCs w:val="24"/>
                <w:lang w:eastAsia="es-CO"/>
              </w:rPr>
            </w:pPr>
            <w:r w:rsidRPr="00294986">
              <w:rPr>
                <w:rFonts w:ascii="Times New Roman" w:eastAsia="Times New Roman" w:hAnsi="Times New Roman" w:cs="Times New Roman"/>
                <w:b/>
                <w:bCs/>
                <w:color w:val="222222"/>
                <w:sz w:val="24"/>
                <w:szCs w:val="24"/>
                <w:lang w:eastAsia="es-CO"/>
              </w:rPr>
              <w:t>Título del proyecto</w:t>
            </w:r>
          </w:p>
        </w:tc>
      </w:tr>
      <w:tr w:rsidR="002A18AF" w:rsidRPr="00294986" w:rsidTr="002A18AF">
        <w:tc>
          <w:tcPr>
            <w:tcW w:w="5000" w:type="pct"/>
            <w:gridSpan w:val="2"/>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A47E5B" w:rsidRDefault="003A6176" w:rsidP="00C00D87">
            <w:pPr>
              <w:spacing w:after="0" w:line="276" w:lineRule="auto"/>
              <w:jc w:val="center"/>
              <w:rPr>
                <w:rFonts w:ascii="Times New Roman" w:eastAsia="Times New Roman" w:hAnsi="Times New Roman" w:cs="Times New Roman"/>
                <w:color w:val="222222"/>
                <w:sz w:val="24"/>
                <w:szCs w:val="24"/>
                <w:lang w:eastAsia="es-CO"/>
              </w:rPr>
            </w:pPr>
            <w:r w:rsidRPr="00294986">
              <w:rPr>
                <w:rFonts w:ascii="Times New Roman" w:eastAsia="Times New Roman" w:hAnsi="Times New Roman" w:cs="Times New Roman"/>
                <w:color w:val="222222"/>
                <w:sz w:val="24"/>
                <w:szCs w:val="24"/>
                <w:lang w:eastAsia="es-CO"/>
              </w:rPr>
              <w:t>Comunicación para el cambio socia</w:t>
            </w:r>
            <w:r w:rsidR="00EF77B9" w:rsidRPr="00294986">
              <w:rPr>
                <w:rFonts w:ascii="Times New Roman" w:eastAsia="Times New Roman" w:hAnsi="Times New Roman" w:cs="Times New Roman"/>
                <w:color w:val="222222"/>
                <w:sz w:val="24"/>
                <w:szCs w:val="24"/>
                <w:lang w:eastAsia="es-CO"/>
              </w:rPr>
              <w:t xml:space="preserve">l: propuestas del pueblo </w:t>
            </w:r>
            <w:proofErr w:type="spellStart"/>
            <w:r w:rsidR="00EF77B9" w:rsidRPr="00294986">
              <w:rPr>
                <w:rFonts w:ascii="Times New Roman" w:eastAsia="Times New Roman" w:hAnsi="Times New Roman" w:cs="Times New Roman"/>
                <w:color w:val="222222"/>
                <w:sz w:val="24"/>
                <w:szCs w:val="24"/>
                <w:lang w:eastAsia="es-CO"/>
              </w:rPr>
              <w:t>jiwi</w:t>
            </w:r>
            <w:proofErr w:type="spellEnd"/>
            <w:r w:rsidRPr="00294986">
              <w:rPr>
                <w:rFonts w:ascii="Times New Roman" w:eastAsia="Times New Roman" w:hAnsi="Times New Roman" w:cs="Times New Roman"/>
                <w:color w:val="222222"/>
                <w:sz w:val="24"/>
                <w:szCs w:val="24"/>
                <w:lang w:eastAsia="es-CO"/>
              </w:rPr>
              <w:t xml:space="preserve"> frente</w:t>
            </w:r>
            <w:r w:rsidR="00744A29">
              <w:rPr>
                <w:rFonts w:ascii="Times New Roman" w:eastAsia="Times New Roman" w:hAnsi="Times New Roman" w:cs="Times New Roman"/>
                <w:color w:val="222222"/>
                <w:sz w:val="24"/>
                <w:szCs w:val="24"/>
                <w:lang w:eastAsia="es-CO"/>
              </w:rPr>
              <w:t xml:space="preserve"> </w:t>
            </w:r>
            <w:r w:rsidR="00744A29" w:rsidRPr="00F63776">
              <w:rPr>
                <w:rFonts w:ascii="Times New Roman" w:eastAsia="Times New Roman" w:hAnsi="Times New Roman" w:cs="Times New Roman"/>
                <w:color w:val="222222"/>
                <w:sz w:val="24"/>
                <w:szCs w:val="24"/>
                <w:lang w:eastAsia="es-CO"/>
              </w:rPr>
              <w:t>a</w:t>
            </w:r>
            <w:r w:rsidRPr="00294986">
              <w:rPr>
                <w:rFonts w:ascii="Times New Roman" w:eastAsia="Times New Roman" w:hAnsi="Times New Roman" w:cs="Times New Roman"/>
                <w:color w:val="222222"/>
                <w:sz w:val="24"/>
                <w:szCs w:val="24"/>
                <w:lang w:eastAsia="es-CO"/>
              </w:rPr>
              <w:t xml:space="preserve"> las afectaciones ambientales </w:t>
            </w:r>
          </w:p>
          <w:p w:rsidR="003A6176" w:rsidRPr="00294986" w:rsidRDefault="003A6176" w:rsidP="00C00D87">
            <w:pPr>
              <w:spacing w:after="0" w:line="276" w:lineRule="auto"/>
              <w:jc w:val="center"/>
              <w:rPr>
                <w:rFonts w:ascii="Times New Roman" w:eastAsia="Times New Roman" w:hAnsi="Times New Roman" w:cs="Times New Roman"/>
                <w:color w:val="222222"/>
                <w:sz w:val="24"/>
                <w:szCs w:val="24"/>
                <w:lang w:eastAsia="es-CO"/>
              </w:rPr>
            </w:pPr>
            <w:r w:rsidRPr="00294986">
              <w:rPr>
                <w:rFonts w:ascii="Times New Roman" w:eastAsia="Times New Roman" w:hAnsi="Times New Roman" w:cs="Times New Roman"/>
                <w:color w:val="222222"/>
                <w:sz w:val="24"/>
                <w:szCs w:val="24"/>
                <w:lang w:eastAsia="es-CO"/>
              </w:rPr>
              <w:t>creadas por los proyectos de desarrollo que rodean su territorio</w:t>
            </w:r>
          </w:p>
          <w:p w:rsidR="003A6176" w:rsidRPr="00294986" w:rsidRDefault="003A6176" w:rsidP="00C00D87">
            <w:pPr>
              <w:spacing w:after="0" w:line="276" w:lineRule="auto"/>
              <w:jc w:val="center"/>
              <w:rPr>
                <w:rFonts w:ascii="Times New Roman" w:eastAsia="Times New Roman" w:hAnsi="Times New Roman" w:cs="Times New Roman"/>
                <w:color w:val="222222"/>
                <w:sz w:val="24"/>
                <w:szCs w:val="24"/>
                <w:lang w:eastAsia="es-CO"/>
              </w:rPr>
            </w:pPr>
          </w:p>
        </w:tc>
      </w:tr>
      <w:tr w:rsidR="00265B89" w:rsidRPr="00294986" w:rsidTr="00C00D87">
        <w:tc>
          <w:tcPr>
            <w:tcW w:w="2221"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vAlign w:val="center"/>
          </w:tcPr>
          <w:p w:rsidR="00265B89" w:rsidRPr="00294986" w:rsidRDefault="00265B89" w:rsidP="00C00D87">
            <w:pPr>
              <w:spacing w:before="100" w:beforeAutospacing="1" w:after="100" w:afterAutospacing="1" w:line="276" w:lineRule="auto"/>
              <w:jc w:val="center"/>
              <w:rPr>
                <w:rFonts w:ascii="Times New Roman" w:eastAsia="Times New Roman" w:hAnsi="Times New Roman" w:cs="Times New Roman"/>
                <w:b/>
                <w:bCs/>
                <w:color w:val="222222"/>
                <w:sz w:val="24"/>
                <w:szCs w:val="24"/>
                <w:lang w:eastAsia="es-CO"/>
              </w:rPr>
            </w:pPr>
            <w:r w:rsidRPr="00294986">
              <w:rPr>
                <w:rFonts w:ascii="Times New Roman" w:eastAsia="Times New Roman" w:hAnsi="Times New Roman" w:cs="Times New Roman"/>
                <w:b/>
                <w:bCs/>
                <w:color w:val="222222"/>
                <w:sz w:val="24"/>
                <w:szCs w:val="24"/>
                <w:lang w:eastAsia="es-CO"/>
              </w:rPr>
              <w:t>Campo de acción</w:t>
            </w:r>
          </w:p>
        </w:tc>
        <w:tc>
          <w:tcPr>
            <w:tcW w:w="2779"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vAlign w:val="center"/>
          </w:tcPr>
          <w:p w:rsidR="00265B89" w:rsidRPr="00294986" w:rsidRDefault="00265B89" w:rsidP="00C00D87">
            <w:pPr>
              <w:spacing w:before="100" w:beforeAutospacing="1" w:after="100" w:afterAutospacing="1" w:line="276" w:lineRule="auto"/>
              <w:jc w:val="center"/>
              <w:rPr>
                <w:rFonts w:ascii="Times New Roman" w:eastAsia="Times New Roman" w:hAnsi="Times New Roman" w:cs="Times New Roman"/>
                <w:b/>
                <w:bCs/>
                <w:color w:val="222222"/>
                <w:sz w:val="24"/>
                <w:szCs w:val="24"/>
                <w:lang w:eastAsia="es-CO"/>
              </w:rPr>
            </w:pPr>
            <w:proofErr w:type="spellStart"/>
            <w:r w:rsidRPr="00294986">
              <w:rPr>
                <w:rFonts w:ascii="Times New Roman" w:eastAsia="Times New Roman" w:hAnsi="Times New Roman" w:cs="Times New Roman"/>
                <w:b/>
                <w:bCs/>
                <w:color w:val="222222"/>
                <w:sz w:val="24"/>
                <w:szCs w:val="24"/>
                <w:lang w:eastAsia="es-CO"/>
              </w:rPr>
              <w:t>Transdisciplinariedad</w:t>
            </w:r>
            <w:proofErr w:type="spellEnd"/>
            <w:r w:rsidRPr="00294986">
              <w:rPr>
                <w:rFonts w:ascii="Times New Roman" w:eastAsia="Times New Roman" w:hAnsi="Times New Roman" w:cs="Times New Roman"/>
                <w:b/>
                <w:bCs/>
                <w:color w:val="222222"/>
                <w:sz w:val="24"/>
                <w:szCs w:val="24"/>
                <w:lang w:eastAsia="es-CO"/>
              </w:rPr>
              <w:t xml:space="preserve"> - Aporte al PIM</w:t>
            </w:r>
          </w:p>
        </w:tc>
      </w:tr>
      <w:tr w:rsidR="00265B89" w:rsidRPr="00294986" w:rsidTr="00C00D87">
        <w:tc>
          <w:tcPr>
            <w:tcW w:w="2221"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89428A" w:rsidRPr="00294986" w:rsidRDefault="00D57438" w:rsidP="0061280D">
            <w:pPr>
              <w:spacing w:before="100" w:beforeAutospacing="1" w:after="100" w:afterAutospacing="1" w:line="276" w:lineRule="auto"/>
              <w:rPr>
                <w:rFonts w:ascii="Times New Roman" w:eastAsia="Times New Roman" w:hAnsi="Times New Roman" w:cs="Times New Roman"/>
                <w:bCs/>
                <w:color w:val="222222"/>
                <w:sz w:val="24"/>
                <w:szCs w:val="24"/>
                <w:lang w:eastAsia="es-CO"/>
              </w:rPr>
            </w:pPr>
            <w:r w:rsidRPr="00294986">
              <w:rPr>
                <w:rFonts w:ascii="Times New Roman" w:eastAsia="Times New Roman" w:hAnsi="Times New Roman" w:cs="Times New Roman"/>
                <w:bCs/>
                <w:color w:val="222222"/>
                <w:sz w:val="24"/>
                <w:szCs w:val="24"/>
                <w:lang w:eastAsia="es-CO"/>
              </w:rPr>
              <w:t>El proyecto se desarrollará en los dos campos de acción determinados por la proyección académica de l</w:t>
            </w:r>
            <w:r w:rsidR="0089428A" w:rsidRPr="00294986">
              <w:rPr>
                <w:rFonts w:ascii="Times New Roman" w:eastAsia="Times New Roman" w:hAnsi="Times New Roman" w:cs="Times New Roman"/>
                <w:bCs/>
                <w:color w:val="222222"/>
                <w:sz w:val="24"/>
                <w:szCs w:val="24"/>
                <w:lang w:eastAsia="es-CO"/>
              </w:rPr>
              <w:t>a USTA</w:t>
            </w:r>
            <w:r w:rsidR="003066EA" w:rsidRPr="00294986">
              <w:rPr>
                <w:rFonts w:ascii="Times New Roman" w:eastAsia="Times New Roman" w:hAnsi="Times New Roman" w:cs="Times New Roman"/>
                <w:bCs/>
                <w:color w:val="222222"/>
                <w:sz w:val="24"/>
                <w:szCs w:val="24"/>
                <w:lang w:eastAsia="es-CO"/>
              </w:rPr>
              <w:t>:</w:t>
            </w:r>
            <w:r w:rsidR="0089428A" w:rsidRPr="00294986">
              <w:rPr>
                <w:rFonts w:ascii="Times New Roman" w:eastAsia="Times New Roman" w:hAnsi="Times New Roman" w:cs="Times New Roman"/>
                <w:bCs/>
                <w:color w:val="222222"/>
                <w:sz w:val="24"/>
                <w:szCs w:val="24"/>
                <w:lang w:eastAsia="es-CO"/>
              </w:rPr>
              <w:t xml:space="preserve"> </w:t>
            </w:r>
            <w:r w:rsidRPr="00294986">
              <w:rPr>
                <w:rFonts w:ascii="Times New Roman" w:eastAsia="Times New Roman" w:hAnsi="Times New Roman" w:cs="Times New Roman"/>
                <w:bCs/>
                <w:color w:val="222222"/>
                <w:sz w:val="24"/>
                <w:szCs w:val="24"/>
                <w:lang w:eastAsia="es-CO"/>
              </w:rPr>
              <w:t>el social y el</w:t>
            </w:r>
            <w:r w:rsidR="003066EA" w:rsidRPr="00294986">
              <w:rPr>
                <w:rFonts w:ascii="Times New Roman" w:eastAsia="Times New Roman" w:hAnsi="Times New Roman" w:cs="Times New Roman"/>
                <w:bCs/>
                <w:color w:val="222222"/>
                <w:sz w:val="24"/>
                <w:szCs w:val="24"/>
                <w:lang w:eastAsia="es-CO"/>
              </w:rPr>
              <w:t xml:space="preserve"> </w:t>
            </w:r>
            <w:r w:rsidR="0089428A" w:rsidRPr="00294986">
              <w:rPr>
                <w:rFonts w:ascii="Times New Roman" w:eastAsia="Times New Roman" w:hAnsi="Times New Roman" w:cs="Times New Roman"/>
                <w:bCs/>
                <w:color w:val="222222"/>
                <w:sz w:val="24"/>
                <w:szCs w:val="24"/>
                <w:lang w:eastAsia="es-CO"/>
              </w:rPr>
              <w:t>de ambiente</w:t>
            </w:r>
            <w:r w:rsidR="003066EA" w:rsidRPr="00294986">
              <w:rPr>
                <w:rFonts w:ascii="Times New Roman" w:eastAsia="Times New Roman" w:hAnsi="Times New Roman" w:cs="Times New Roman"/>
                <w:bCs/>
                <w:color w:val="222222"/>
                <w:sz w:val="24"/>
                <w:szCs w:val="24"/>
                <w:lang w:eastAsia="es-CO"/>
              </w:rPr>
              <w:t>.</w:t>
            </w:r>
            <w:r w:rsidR="0061280D" w:rsidRPr="00294986">
              <w:rPr>
                <w:rFonts w:ascii="Times New Roman" w:eastAsia="Times New Roman" w:hAnsi="Times New Roman" w:cs="Times New Roman"/>
                <w:bCs/>
                <w:color w:val="222222"/>
                <w:sz w:val="24"/>
                <w:szCs w:val="24"/>
                <w:lang w:eastAsia="es-CO"/>
              </w:rPr>
              <w:t xml:space="preserve"> </w:t>
            </w:r>
            <w:r w:rsidR="003066EA" w:rsidRPr="00294986">
              <w:rPr>
                <w:rFonts w:ascii="Times New Roman" w:eastAsia="Times New Roman" w:hAnsi="Times New Roman" w:cs="Times New Roman"/>
                <w:bCs/>
                <w:color w:val="222222"/>
                <w:sz w:val="24"/>
                <w:szCs w:val="24"/>
                <w:lang w:eastAsia="es-CO"/>
              </w:rPr>
              <w:t>Respecto al campo social interactúa con los campos de</w:t>
            </w:r>
            <w:r w:rsidR="0061280D" w:rsidRPr="00294986">
              <w:rPr>
                <w:rFonts w:ascii="Times New Roman" w:eastAsia="Times New Roman" w:hAnsi="Times New Roman" w:cs="Times New Roman"/>
                <w:bCs/>
                <w:color w:val="222222"/>
                <w:sz w:val="24"/>
                <w:szCs w:val="24"/>
                <w:lang w:eastAsia="es-CO"/>
              </w:rPr>
              <w:t xml:space="preserve"> </w:t>
            </w:r>
            <w:r w:rsidR="003066EA" w:rsidRPr="00294986">
              <w:rPr>
                <w:rFonts w:ascii="Times New Roman" w:eastAsia="Times New Roman" w:hAnsi="Times New Roman" w:cs="Times New Roman"/>
                <w:bCs/>
                <w:color w:val="222222"/>
                <w:sz w:val="24"/>
                <w:szCs w:val="24"/>
                <w:lang w:eastAsia="es-CO"/>
              </w:rPr>
              <w:t>la comunicación</w:t>
            </w:r>
            <w:r w:rsidR="0061280D" w:rsidRPr="00294986">
              <w:rPr>
                <w:rFonts w:ascii="Times New Roman" w:eastAsia="Times New Roman" w:hAnsi="Times New Roman" w:cs="Times New Roman"/>
                <w:bCs/>
                <w:color w:val="222222"/>
                <w:sz w:val="24"/>
                <w:szCs w:val="24"/>
                <w:lang w:eastAsia="es-CO"/>
              </w:rPr>
              <w:t>,</w:t>
            </w:r>
            <w:r w:rsidR="0089428A" w:rsidRPr="00294986">
              <w:rPr>
                <w:rFonts w:ascii="Times New Roman" w:eastAsia="Times New Roman" w:hAnsi="Times New Roman" w:cs="Times New Roman"/>
                <w:bCs/>
                <w:color w:val="222222"/>
                <w:sz w:val="24"/>
                <w:szCs w:val="24"/>
                <w:lang w:eastAsia="es-CO"/>
              </w:rPr>
              <w:t xml:space="preserve"> el desarrollo económico y social, </w:t>
            </w:r>
            <w:r w:rsidR="0061280D" w:rsidRPr="00294986">
              <w:rPr>
                <w:rFonts w:ascii="Times New Roman" w:eastAsia="Times New Roman" w:hAnsi="Times New Roman" w:cs="Times New Roman"/>
                <w:bCs/>
                <w:color w:val="222222"/>
                <w:sz w:val="24"/>
                <w:szCs w:val="24"/>
                <w:lang w:eastAsia="es-CO"/>
              </w:rPr>
              <w:t xml:space="preserve">la salud y el </w:t>
            </w:r>
            <w:r w:rsidR="0089428A" w:rsidRPr="00294986">
              <w:rPr>
                <w:rFonts w:ascii="Times New Roman" w:eastAsia="Times New Roman" w:hAnsi="Times New Roman" w:cs="Times New Roman"/>
                <w:bCs/>
                <w:color w:val="222222"/>
                <w:sz w:val="24"/>
                <w:szCs w:val="24"/>
                <w:lang w:eastAsia="es-CO"/>
              </w:rPr>
              <w:t xml:space="preserve">bienestar </w:t>
            </w:r>
            <w:r w:rsidR="0061280D" w:rsidRPr="00294986">
              <w:rPr>
                <w:rFonts w:ascii="Times New Roman" w:eastAsia="Times New Roman" w:hAnsi="Times New Roman" w:cs="Times New Roman"/>
                <w:bCs/>
                <w:color w:val="222222"/>
                <w:sz w:val="24"/>
                <w:szCs w:val="24"/>
                <w:lang w:eastAsia="es-CO"/>
              </w:rPr>
              <w:t xml:space="preserve">del resguardo indígena </w:t>
            </w:r>
            <w:proofErr w:type="spellStart"/>
            <w:r w:rsidR="0061280D" w:rsidRPr="00294986">
              <w:rPr>
                <w:rFonts w:ascii="Times New Roman" w:eastAsia="Times New Roman" w:hAnsi="Times New Roman" w:cs="Times New Roman"/>
                <w:bCs/>
                <w:color w:val="222222"/>
                <w:sz w:val="24"/>
                <w:szCs w:val="24"/>
                <w:lang w:eastAsia="es-CO"/>
              </w:rPr>
              <w:t>jiwi</w:t>
            </w:r>
            <w:proofErr w:type="spellEnd"/>
            <w:r w:rsidR="0061280D" w:rsidRPr="00294986">
              <w:rPr>
                <w:rFonts w:ascii="Times New Roman" w:eastAsia="Times New Roman" w:hAnsi="Times New Roman" w:cs="Times New Roman"/>
                <w:bCs/>
                <w:color w:val="222222"/>
                <w:sz w:val="24"/>
                <w:szCs w:val="24"/>
                <w:lang w:eastAsia="es-CO"/>
              </w:rPr>
              <w:t xml:space="preserve"> de Puerto Gaitán, Meta</w:t>
            </w:r>
            <w:r w:rsidR="0089428A" w:rsidRPr="00294986">
              <w:rPr>
                <w:rFonts w:ascii="Times New Roman" w:eastAsia="Times New Roman" w:hAnsi="Times New Roman" w:cs="Times New Roman"/>
                <w:bCs/>
                <w:color w:val="222222"/>
                <w:sz w:val="24"/>
                <w:szCs w:val="24"/>
                <w:lang w:eastAsia="es-CO"/>
              </w:rPr>
              <w:t xml:space="preserve"> (ver problema y objetivos de investigación)</w:t>
            </w:r>
            <w:r w:rsidR="00C00D87" w:rsidRPr="00294986">
              <w:rPr>
                <w:rFonts w:ascii="Times New Roman" w:eastAsia="Times New Roman" w:hAnsi="Times New Roman" w:cs="Times New Roman"/>
                <w:bCs/>
                <w:color w:val="222222"/>
                <w:sz w:val="24"/>
                <w:szCs w:val="24"/>
                <w:lang w:eastAsia="es-CO"/>
              </w:rPr>
              <w:t xml:space="preserve">. </w:t>
            </w:r>
            <w:r w:rsidR="0089428A" w:rsidRPr="00294986">
              <w:rPr>
                <w:rFonts w:ascii="Times New Roman" w:eastAsia="Times New Roman" w:hAnsi="Times New Roman" w:cs="Times New Roman"/>
                <w:bCs/>
                <w:color w:val="222222"/>
                <w:sz w:val="24"/>
                <w:szCs w:val="24"/>
                <w:lang w:eastAsia="es-CO"/>
              </w:rPr>
              <w:t>De igual forma se desarrollará en el campo de acción de ambiente ya que interactúa con</w:t>
            </w:r>
            <w:r w:rsidR="0061280D" w:rsidRPr="00294986">
              <w:rPr>
                <w:rFonts w:ascii="Times New Roman" w:eastAsia="Times New Roman" w:hAnsi="Times New Roman" w:cs="Times New Roman"/>
                <w:bCs/>
                <w:color w:val="222222"/>
                <w:sz w:val="24"/>
                <w:szCs w:val="24"/>
                <w:lang w:eastAsia="es-CO"/>
              </w:rPr>
              <w:t xml:space="preserve"> el entorno local y regional</w:t>
            </w:r>
            <w:r w:rsidR="0089428A" w:rsidRPr="00294986">
              <w:rPr>
                <w:rFonts w:ascii="Times New Roman" w:eastAsia="Times New Roman" w:hAnsi="Times New Roman" w:cs="Times New Roman"/>
                <w:bCs/>
                <w:color w:val="222222"/>
                <w:sz w:val="24"/>
                <w:szCs w:val="24"/>
                <w:lang w:eastAsia="es-CO"/>
              </w:rPr>
              <w:t>, su biodiversida</w:t>
            </w:r>
            <w:r w:rsidR="0061280D" w:rsidRPr="00294986">
              <w:rPr>
                <w:rFonts w:ascii="Times New Roman" w:eastAsia="Times New Roman" w:hAnsi="Times New Roman" w:cs="Times New Roman"/>
                <w:bCs/>
                <w:color w:val="222222"/>
                <w:sz w:val="24"/>
                <w:szCs w:val="24"/>
                <w:lang w:eastAsia="es-CO"/>
              </w:rPr>
              <w:t xml:space="preserve">d, hábitat, ecología, al querer analizar los </w:t>
            </w:r>
            <w:r w:rsidR="0089428A" w:rsidRPr="00294986">
              <w:rPr>
                <w:rFonts w:ascii="Times New Roman" w:eastAsia="Times New Roman" w:hAnsi="Times New Roman" w:cs="Times New Roman"/>
                <w:bCs/>
                <w:color w:val="222222"/>
                <w:sz w:val="24"/>
                <w:szCs w:val="24"/>
                <w:lang w:eastAsia="es-CO"/>
              </w:rPr>
              <w:t xml:space="preserve">efectos de </w:t>
            </w:r>
            <w:r w:rsidR="0061280D" w:rsidRPr="00294986">
              <w:rPr>
                <w:rFonts w:ascii="Times New Roman" w:eastAsia="Times New Roman" w:hAnsi="Times New Roman" w:cs="Times New Roman"/>
                <w:bCs/>
                <w:color w:val="222222"/>
                <w:sz w:val="24"/>
                <w:szCs w:val="24"/>
                <w:lang w:eastAsia="es-CO"/>
              </w:rPr>
              <w:t>las diversas actividades humanas.</w:t>
            </w:r>
          </w:p>
        </w:tc>
        <w:tc>
          <w:tcPr>
            <w:tcW w:w="2779" w:type="pct"/>
            <w:tcBorders>
              <w:top w:val="single" w:sz="6" w:space="0" w:color="DDDDDD"/>
              <w:left w:val="single" w:sz="6" w:space="0" w:color="DDDDDD"/>
              <w:bottom w:val="single" w:sz="6" w:space="0" w:color="DDDDDD"/>
              <w:right w:val="single" w:sz="6" w:space="0" w:color="DDDDDD"/>
            </w:tcBorders>
            <w:shd w:val="clear" w:color="auto" w:fill="FFFFFF"/>
          </w:tcPr>
          <w:p w:rsidR="00647649" w:rsidRPr="00294986" w:rsidRDefault="00C101CB" w:rsidP="00E504D2">
            <w:pPr>
              <w:spacing w:before="100" w:beforeAutospacing="1" w:after="100" w:afterAutospacing="1" w:line="276" w:lineRule="auto"/>
              <w:rPr>
                <w:rFonts w:ascii="Times New Roman" w:eastAsia="Times New Roman" w:hAnsi="Times New Roman" w:cs="Times New Roman"/>
                <w:bCs/>
                <w:color w:val="222222"/>
                <w:sz w:val="24"/>
                <w:szCs w:val="24"/>
                <w:lang w:eastAsia="es-CO"/>
              </w:rPr>
            </w:pPr>
            <w:r w:rsidRPr="00294986">
              <w:rPr>
                <w:rFonts w:ascii="Times New Roman" w:eastAsia="Times New Roman" w:hAnsi="Times New Roman" w:cs="Times New Roman"/>
                <w:bCs/>
                <w:color w:val="222222"/>
                <w:sz w:val="24"/>
                <w:szCs w:val="24"/>
                <w:lang w:eastAsia="es-CO"/>
              </w:rPr>
              <w:t xml:space="preserve">El proyecto contribuirá </w:t>
            </w:r>
            <w:r w:rsidR="00E504D2">
              <w:rPr>
                <w:rFonts w:ascii="Times New Roman" w:eastAsia="Times New Roman" w:hAnsi="Times New Roman" w:cs="Times New Roman"/>
                <w:bCs/>
                <w:color w:val="222222"/>
                <w:sz w:val="24"/>
                <w:szCs w:val="24"/>
                <w:lang w:eastAsia="es-CO"/>
              </w:rPr>
              <w:t xml:space="preserve">a nivel regional y nacional </w:t>
            </w:r>
            <w:r w:rsidRPr="00294986">
              <w:rPr>
                <w:rFonts w:ascii="Times New Roman" w:eastAsia="Times New Roman" w:hAnsi="Times New Roman" w:cs="Times New Roman"/>
                <w:bCs/>
                <w:color w:val="222222"/>
                <w:sz w:val="24"/>
                <w:szCs w:val="24"/>
                <w:lang w:eastAsia="es-CO"/>
              </w:rPr>
              <w:t xml:space="preserve">pues se desarrollará en el departamento </w:t>
            </w:r>
            <w:r w:rsidR="00A44DC4" w:rsidRPr="00294986">
              <w:rPr>
                <w:rFonts w:ascii="Times New Roman" w:eastAsia="Times New Roman" w:hAnsi="Times New Roman" w:cs="Times New Roman"/>
                <w:bCs/>
                <w:color w:val="222222"/>
                <w:sz w:val="24"/>
                <w:szCs w:val="24"/>
                <w:lang w:eastAsia="es-CO"/>
              </w:rPr>
              <w:t xml:space="preserve">del </w:t>
            </w:r>
            <w:r w:rsidR="00D32CCB">
              <w:rPr>
                <w:rFonts w:ascii="Times New Roman" w:eastAsia="Times New Roman" w:hAnsi="Times New Roman" w:cs="Times New Roman"/>
                <w:bCs/>
                <w:color w:val="222222"/>
                <w:sz w:val="24"/>
                <w:szCs w:val="24"/>
                <w:lang w:eastAsia="es-CO"/>
              </w:rPr>
              <w:t xml:space="preserve">Meta </w:t>
            </w:r>
            <w:r w:rsidR="00E504D2">
              <w:rPr>
                <w:rFonts w:ascii="Times New Roman" w:eastAsia="Times New Roman" w:hAnsi="Times New Roman" w:cs="Times New Roman"/>
                <w:bCs/>
                <w:color w:val="222222"/>
                <w:sz w:val="24"/>
                <w:szCs w:val="24"/>
                <w:lang w:eastAsia="es-CO"/>
              </w:rPr>
              <w:t xml:space="preserve">y </w:t>
            </w:r>
            <w:r w:rsidR="0061280D" w:rsidRPr="00294986">
              <w:rPr>
                <w:rFonts w:ascii="Times New Roman" w:eastAsia="Times New Roman" w:hAnsi="Times New Roman" w:cs="Times New Roman"/>
                <w:bCs/>
                <w:color w:val="222222"/>
                <w:sz w:val="24"/>
                <w:szCs w:val="24"/>
                <w:lang w:eastAsia="es-CO"/>
              </w:rPr>
              <w:t>durante su proceso intentará</w:t>
            </w:r>
            <w:r w:rsidRPr="00294986">
              <w:rPr>
                <w:rFonts w:ascii="Times New Roman" w:eastAsia="Times New Roman" w:hAnsi="Times New Roman" w:cs="Times New Roman"/>
                <w:bCs/>
                <w:color w:val="222222"/>
                <w:sz w:val="24"/>
                <w:szCs w:val="24"/>
                <w:lang w:eastAsia="es-CO"/>
              </w:rPr>
              <w:t xml:space="preserve"> establecer un diálogo académico </w:t>
            </w:r>
            <w:r w:rsidR="00D57438" w:rsidRPr="00294986">
              <w:rPr>
                <w:rFonts w:ascii="Times New Roman" w:eastAsia="Times New Roman" w:hAnsi="Times New Roman" w:cs="Times New Roman"/>
                <w:bCs/>
                <w:color w:val="222222"/>
                <w:sz w:val="24"/>
                <w:szCs w:val="24"/>
                <w:lang w:eastAsia="es-CO"/>
              </w:rPr>
              <w:t xml:space="preserve">no solo con el </w:t>
            </w:r>
            <w:r w:rsidR="00896ABE" w:rsidRPr="00294986">
              <w:rPr>
                <w:rFonts w:ascii="Times New Roman" w:eastAsia="Times New Roman" w:hAnsi="Times New Roman" w:cs="Times New Roman"/>
                <w:bCs/>
                <w:color w:val="222222"/>
                <w:sz w:val="24"/>
                <w:szCs w:val="24"/>
                <w:lang w:eastAsia="es-CO"/>
              </w:rPr>
              <w:t>resg</w:t>
            </w:r>
            <w:r w:rsidR="00F81179" w:rsidRPr="00294986">
              <w:rPr>
                <w:rFonts w:ascii="Times New Roman" w:eastAsia="Times New Roman" w:hAnsi="Times New Roman" w:cs="Times New Roman"/>
                <w:bCs/>
                <w:color w:val="222222"/>
                <w:sz w:val="24"/>
                <w:szCs w:val="24"/>
                <w:lang w:eastAsia="es-CO"/>
              </w:rPr>
              <w:t>uardo d</w:t>
            </w:r>
            <w:r w:rsidR="0061280D" w:rsidRPr="00294986">
              <w:rPr>
                <w:rFonts w:ascii="Times New Roman" w:eastAsia="Times New Roman" w:hAnsi="Times New Roman" w:cs="Times New Roman"/>
                <w:bCs/>
                <w:color w:val="222222"/>
                <w:sz w:val="24"/>
                <w:szCs w:val="24"/>
                <w:lang w:eastAsia="es-CO"/>
              </w:rPr>
              <w:t xml:space="preserve">e </w:t>
            </w:r>
            <w:proofErr w:type="spellStart"/>
            <w:r w:rsidR="0061280D" w:rsidRPr="00294986">
              <w:rPr>
                <w:rFonts w:ascii="Times New Roman" w:eastAsia="Times New Roman" w:hAnsi="Times New Roman" w:cs="Times New Roman"/>
                <w:bCs/>
                <w:color w:val="222222"/>
                <w:sz w:val="24"/>
                <w:szCs w:val="24"/>
                <w:lang w:eastAsia="es-CO"/>
              </w:rPr>
              <w:t>Wacoyo</w:t>
            </w:r>
            <w:proofErr w:type="spellEnd"/>
            <w:r w:rsidR="00E504D2">
              <w:rPr>
                <w:rFonts w:ascii="Times New Roman" w:eastAsia="Times New Roman" w:hAnsi="Times New Roman" w:cs="Times New Roman"/>
                <w:bCs/>
                <w:color w:val="222222"/>
                <w:sz w:val="24"/>
                <w:szCs w:val="24"/>
                <w:lang w:eastAsia="es-CO"/>
              </w:rPr>
              <w:t xml:space="preserve"> </w:t>
            </w:r>
            <w:r w:rsidR="00D57438" w:rsidRPr="00294986">
              <w:rPr>
                <w:rFonts w:ascii="Times New Roman" w:eastAsia="Times New Roman" w:hAnsi="Times New Roman" w:cs="Times New Roman"/>
                <w:bCs/>
                <w:color w:val="222222"/>
                <w:sz w:val="24"/>
                <w:szCs w:val="24"/>
                <w:lang w:eastAsia="es-CO"/>
              </w:rPr>
              <w:t xml:space="preserve">del municipio de Puerto Gaitán </w:t>
            </w:r>
            <w:r w:rsidR="00744A29">
              <w:rPr>
                <w:rFonts w:ascii="Times New Roman" w:eastAsia="Times New Roman" w:hAnsi="Times New Roman" w:cs="Times New Roman"/>
                <w:bCs/>
                <w:color w:val="222222"/>
                <w:sz w:val="24"/>
                <w:szCs w:val="24"/>
                <w:lang w:eastAsia="es-CO"/>
              </w:rPr>
              <w:t>-</w:t>
            </w:r>
            <w:r w:rsidR="00D57438" w:rsidRPr="00294986">
              <w:rPr>
                <w:rFonts w:ascii="Times New Roman" w:eastAsia="Times New Roman" w:hAnsi="Times New Roman" w:cs="Times New Roman"/>
                <w:bCs/>
                <w:color w:val="222222"/>
                <w:sz w:val="24"/>
                <w:szCs w:val="24"/>
                <w:lang w:eastAsia="es-CO"/>
              </w:rPr>
              <w:t xml:space="preserve">Meta sino que intentaremos establecer relaciones con </w:t>
            </w:r>
            <w:r w:rsidR="00FA4DCE" w:rsidRPr="00294986">
              <w:rPr>
                <w:rFonts w:ascii="Times New Roman" w:eastAsia="Times New Roman" w:hAnsi="Times New Roman" w:cs="Times New Roman"/>
                <w:bCs/>
                <w:color w:val="222222"/>
                <w:sz w:val="24"/>
                <w:szCs w:val="24"/>
                <w:lang w:eastAsia="es-CO"/>
              </w:rPr>
              <w:t>la sede</w:t>
            </w:r>
            <w:r w:rsidR="00D57438" w:rsidRPr="00294986">
              <w:rPr>
                <w:rFonts w:ascii="Times New Roman" w:eastAsia="Times New Roman" w:hAnsi="Times New Roman" w:cs="Times New Roman"/>
                <w:bCs/>
                <w:color w:val="222222"/>
                <w:sz w:val="24"/>
                <w:szCs w:val="24"/>
                <w:lang w:eastAsia="es-CO"/>
              </w:rPr>
              <w:t xml:space="preserve"> V</w:t>
            </w:r>
            <w:r w:rsidR="00896ABE" w:rsidRPr="00294986">
              <w:rPr>
                <w:rFonts w:ascii="Times New Roman" w:eastAsia="Times New Roman" w:hAnsi="Times New Roman" w:cs="Times New Roman"/>
                <w:bCs/>
                <w:color w:val="222222"/>
                <w:sz w:val="24"/>
                <w:szCs w:val="24"/>
                <w:lang w:eastAsia="es-CO"/>
              </w:rPr>
              <w:t>illavic</w:t>
            </w:r>
            <w:r w:rsidR="00F63776">
              <w:rPr>
                <w:rFonts w:ascii="Times New Roman" w:eastAsia="Times New Roman" w:hAnsi="Times New Roman" w:cs="Times New Roman"/>
                <w:bCs/>
                <w:color w:val="222222"/>
                <w:sz w:val="24"/>
                <w:szCs w:val="24"/>
                <w:lang w:eastAsia="es-CO"/>
              </w:rPr>
              <w:t>encio de la USTA</w:t>
            </w:r>
            <w:r w:rsidR="000623E5">
              <w:rPr>
                <w:rFonts w:ascii="Times New Roman" w:eastAsia="Times New Roman" w:hAnsi="Times New Roman" w:cs="Times New Roman"/>
                <w:bCs/>
                <w:color w:val="222222"/>
                <w:sz w:val="24"/>
                <w:szCs w:val="24"/>
                <w:lang w:eastAsia="es-CO"/>
              </w:rPr>
              <w:t>.</w:t>
            </w:r>
            <w:r w:rsidR="00744A29">
              <w:rPr>
                <w:rFonts w:ascii="Times New Roman" w:eastAsia="Times New Roman" w:hAnsi="Times New Roman" w:cs="Times New Roman"/>
                <w:bCs/>
                <w:color w:val="222222"/>
                <w:sz w:val="24"/>
                <w:szCs w:val="24"/>
                <w:lang w:eastAsia="es-CO"/>
              </w:rPr>
              <w:t xml:space="preserve"> </w:t>
            </w:r>
            <w:r w:rsidR="00647649" w:rsidRPr="00294986">
              <w:rPr>
                <w:rFonts w:ascii="Times New Roman" w:eastAsia="Times New Roman" w:hAnsi="Times New Roman" w:cs="Times New Roman"/>
                <w:bCs/>
                <w:color w:val="222222"/>
                <w:sz w:val="24"/>
                <w:szCs w:val="24"/>
                <w:lang w:eastAsia="es-CO"/>
              </w:rPr>
              <w:t xml:space="preserve">De la misma forma </w:t>
            </w:r>
            <w:r w:rsidR="00896ABE" w:rsidRPr="00294986">
              <w:rPr>
                <w:rFonts w:ascii="Times New Roman" w:eastAsia="Times New Roman" w:hAnsi="Times New Roman" w:cs="Times New Roman"/>
                <w:bCs/>
                <w:color w:val="222222"/>
                <w:sz w:val="24"/>
                <w:szCs w:val="24"/>
                <w:lang w:eastAsia="es-CO"/>
              </w:rPr>
              <w:t xml:space="preserve">trabajaremos </w:t>
            </w:r>
            <w:r w:rsidR="00647649" w:rsidRPr="00294986">
              <w:rPr>
                <w:rFonts w:ascii="Times New Roman" w:eastAsia="Times New Roman" w:hAnsi="Times New Roman" w:cs="Times New Roman"/>
                <w:bCs/>
                <w:color w:val="222222"/>
                <w:sz w:val="24"/>
                <w:szCs w:val="24"/>
                <w:lang w:eastAsia="es-CO"/>
              </w:rPr>
              <w:t xml:space="preserve">con </w:t>
            </w:r>
            <w:r w:rsidR="00D32CCB">
              <w:rPr>
                <w:rFonts w:ascii="Times New Roman" w:eastAsia="Times New Roman" w:hAnsi="Times New Roman" w:cs="Times New Roman"/>
                <w:bCs/>
                <w:color w:val="222222"/>
                <w:sz w:val="24"/>
                <w:szCs w:val="24"/>
                <w:lang w:eastAsia="es-CO"/>
              </w:rPr>
              <w:t xml:space="preserve">investigadores </w:t>
            </w:r>
            <w:r w:rsidR="000623E5">
              <w:rPr>
                <w:rFonts w:ascii="Times New Roman" w:eastAsia="Times New Roman" w:hAnsi="Times New Roman" w:cs="Times New Roman"/>
                <w:bCs/>
                <w:color w:val="222222"/>
                <w:sz w:val="24"/>
                <w:szCs w:val="24"/>
                <w:lang w:eastAsia="es-CO"/>
              </w:rPr>
              <w:t>de la</w:t>
            </w:r>
            <w:r w:rsidR="00D32CCB">
              <w:rPr>
                <w:rFonts w:ascii="Times New Roman" w:eastAsia="Times New Roman" w:hAnsi="Times New Roman" w:cs="Times New Roman"/>
                <w:bCs/>
                <w:color w:val="222222"/>
                <w:sz w:val="24"/>
                <w:szCs w:val="24"/>
                <w:lang w:eastAsia="es-CO"/>
              </w:rPr>
              <w:t xml:space="preserve"> </w:t>
            </w:r>
            <w:r w:rsidR="00647649" w:rsidRPr="00294986">
              <w:rPr>
                <w:rFonts w:ascii="Times New Roman" w:eastAsia="Times New Roman" w:hAnsi="Times New Roman" w:cs="Times New Roman"/>
                <w:bCs/>
                <w:color w:val="222222"/>
                <w:sz w:val="24"/>
                <w:szCs w:val="24"/>
                <w:lang w:eastAsia="es-CO"/>
              </w:rPr>
              <w:t>Universidad Nacional de Colombia y Fundación Universitaria del Área Andina</w:t>
            </w:r>
            <w:r w:rsidR="00A44DC4" w:rsidRPr="00294986">
              <w:rPr>
                <w:rFonts w:ascii="Times New Roman" w:eastAsia="Times New Roman" w:hAnsi="Times New Roman" w:cs="Times New Roman"/>
                <w:bCs/>
                <w:color w:val="222222"/>
                <w:sz w:val="24"/>
                <w:szCs w:val="24"/>
                <w:lang w:eastAsia="es-CO"/>
              </w:rPr>
              <w:t xml:space="preserve"> </w:t>
            </w:r>
            <w:r w:rsidR="00896ABE" w:rsidRPr="00294986">
              <w:rPr>
                <w:rFonts w:ascii="Times New Roman" w:eastAsia="Times New Roman" w:hAnsi="Times New Roman" w:cs="Times New Roman"/>
                <w:bCs/>
                <w:color w:val="222222"/>
                <w:sz w:val="24"/>
                <w:szCs w:val="24"/>
                <w:lang w:eastAsia="es-CO"/>
              </w:rPr>
              <w:t>en contribución al establecimiento de alianzas</w:t>
            </w:r>
            <w:r w:rsidR="00647649" w:rsidRPr="00294986">
              <w:rPr>
                <w:rFonts w:ascii="Times New Roman" w:eastAsia="Times New Roman" w:hAnsi="Times New Roman" w:cs="Times New Roman"/>
                <w:bCs/>
                <w:color w:val="222222"/>
                <w:sz w:val="24"/>
                <w:szCs w:val="24"/>
                <w:lang w:eastAsia="es-CO"/>
              </w:rPr>
              <w:t xml:space="preserve"> académicas a nivel nacional.</w:t>
            </w:r>
          </w:p>
        </w:tc>
      </w:tr>
      <w:tr w:rsidR="00265B89" w:rsidRPr="00294986" w:rsidTr="00265B89">
        <w:tc>
          <w:tcPr>
            <w:tcW w:w="5000" w:type="pct"/>
            <w:gridSpan w:val="2"/>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vAlign w:val="center"/>
          </w:tcPr>
          <w:p w:rsidR="00265B89" w:rsidRPr="00294986" w:rsidRDefault="00265B89" w:rsidP="00C00D87">
            <w:pPr>
              <w:spacing w:before="100" w:beforeAutospacing="1" w:after="100" w:afterAutospacing="1" w:line="276" w:lineRule="auto"/>
              <w:jc w:val="center"/>
              <w:rPr>
                <w:rFonts w:ascii="Times New Roman" w:eastAsia="Times New Roman" w:hAnsi="Times New Roman" w:cs="Times New Roman"/>
                <w:b/>
                <w:bCs/>
                <w:color w:val="222222"/>
                <w:sz w:val="24"/>
                <w:szCs w:val="24"/>
                <w:lang w:eastAsia="es-CO"/>
              </w:rPr>
            </w:pPr>
            <w:r w:rsidRPr="00294986">
              <w:rPr>
                <w:rFonts w:ascii="Times New Roman" w:eastAsia="Times New Roman" w:hAnsi="Times New Roman" w:cs="Times New Roman"/>
                <w:b/>
                <w:bCs/>
                <w:color w:val="222222"/>
                <w:sz w:val="24"/>
                <w:szCs w:val="24"/>
                <w:lang w:eastAsia="es-CO"/>
              </w:rPr>
              <w:t>Articulación con funciones sustantivas y el sector social y productivo</w:t>
            </w:r>
          </w:p>
        </w:tc>
      </w:tr>
      <w:tr w:rsidR="00265B89" w:rsidRPr="00294986" w:rsidTr="00265B89">
        <w:tc>
          <w:tcPr>
            <w:tcW w:w="5000" w:type="pct"/>
            <w:gridSpan w:val="2"/>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785C38" w:rsidRPr="00294986" w:rsidRDefault="00785C38" w:rsidP="00C00D87">
            <w:pPr>
              <w:spacing w:line="276" w:lineRule="auto"/>
              <w:rPr>
                <w:rFonts w:ascii="Times New Roman" w:hAnsi="Times New Roman" w:cs="Times New Roman"/>
                <w:color w:val="000000"/>
                <w:sz w:val="24"/>
                <w:szCs w:val="24"/>
              </w:rPr>
            </w:pPr>
            <w:r w:rsidRPr="00294986">
              <w:rPr>
                <w:rFonts w:ascii="Times New Roman" w:hAnsi="Times New Roman" w:cs="Times New Roman"/>
                <w:sz w:val="24"/>
                <w:szCs w:val="24"/>
              </w:rPr>
              <w:t xml:space="preserve">El proyecto se inscribe en </w:t>
            </w:r>
            <w:r w:rsidR="00FA4DCE" w:rsidRPr="00294986">
              <w:rPr>
                <w:rFonts w:ascii="Times New Roman" w:hAnsi="Times New Roman" w:cs="Times New Roman"/>
                <w:sz w:val="24"/>
                <w:szCs w:val="24"/>
              </w:rPr>
              <w:t>la línea</w:t>
            </w:r>
            <w:r w:rsidRPr="00294986">
              <w:rPr>
                <w:rFonts w:ascii="Times New Roman" w:hAnsi="Times New Roman" w:cs="Times New Roman"/>
                <w:sz w:val="24"/>
                <w:szCs w:val="24"/>
              </w:rPr>
              <w:t xml:space="preserve"> </w:t>
            </w:r>
            <w:r w:rsidR="00FA4DCE" w:rsidRPr="00294986">
              <w:rPr>
                <w:rFonts w:ascii="Times New Roman" w:hAnsi="Times New Roman" w:cs="Times New Roman"/>
                <w:sz w:val="24"/>
                <w:szCs w:val="24"/>
              </w:rPr>
              <w:t>activa de</w:t>
            </w:r>
            <w:r w:rsidRPr="00294986">
              <w:rPr>
                <w:rFonts w:ascii="Times New Roman" w:hAnsi="Times New Roman" w:cs="Times New Roman"/>
                <w:sz w:val="24"/>
                <w:szCs w:val="24"/>
              </w:rPr>
              <w:t xml:space="preserve"> investigación, “Comunicación, salud, medio ambiente y sostenibilidad</w:t>
            </w:r>
            <w:r w:rsidR="0061280D" w:rsidRPr="00294986">
              <w:rPr>
                <w:rFonts w:ascii="Times New Roman" w:hAnsi="Times New Roman" w:cs="Times New Roman"/>
                <w:sz w:val="24"/>
                <w:szCs w:val="24"/>
              </w:rPr>
              <w:t>”</w:t>
            </w:r>
            <w:r w:rsidR="00215970" w:rsidRPr="00294986">
              <w:rPr>
                <w:rFonts w:ascii="Times New Roman" w:hAnsi="Times New Roman" w:cs="Times New Roman"/>
                <w:sz w:val="24"/>
                <w:szCs w:val="24"/>
              </w:rPr>
              <w:t xml:space="preserve"> en correspondencia con la misión humanista</w:t>
            </w:r>
            <w:r w:rsidRPr="00294986">
              <w:rPr>
                <w:rFonts w:ascii="Times New Roman" w:hAnsi="Times New Roman" w:cs="Times New Roman"/>
                <w:sz w:val="24"/>
                <w:szCs w:val="24"/>
              </w:rPr>
              <w:t xml:space="preserve"> de la universidad</w:t>
            </w:r>
            <w:r w:rsidR="00215970" w:rsidRPr="00294986">
              <w:rPr>
                <w:rFonts w:ascii="Times New Roman" w:hAnsi="Times New Roman" w:cs="Times New Roman"/>
                <w:sz w:val="24"/>
                <w:szCs w:val="24"/>
              </w:rPr>
              <w:t>. L</w:t>
            </w:r>
            <w:r w:rsidRPr="00294986">
              <w:rPr>
                <w:rFonts w:ascii="Times New Roman" w:hAnsi="Times New Roman" w:cs="Times New Roman"/>
                <w:sz w:val="24"/>
                <w:szCs w:val="24"/>
              </w:rPr>
              <w:t>as actividades de investigación</w:t>
            </w:r>
            <w:r w:rsidR="00215970" w:rsidRPr="00294986">
              <w:rPr>
                <w:rFonts w:ascii="Times New Roman" w:hAnsi="Times New Roman" w:cs="Times New Roman"/>
                <w:sz w:val="24"/>
                <w:szCs w:val="24"/>
              </w:rPr>
              <w:t xml:space="preserve"> se inscriben en la meto</w:t>
            </w:r>
            <w:r w:rsidR="0061280D" w:rsidRPr="00294986">
              <w:rPr>
                <w:rFonts w:ascii="Times New Roman" w:hAnsi="Times New Roman" w:cs="Times New Roman"/>
                <w:sz w:val="24"/>
                <w:szCs w:val="24"/>
              </w:rPr>
              <w:t xml:space="preserve">dología </w:t>
            </w:r>
            <w:proofErr w:type="spellStart"/>
            <w:r w:rsidR="0061280D" w:rsidRPr="00294986">
              <w:rPr>
                <w:rFonts w:ascii="Times New Roman" w:hAnsi="Times New Roman" w:cs="Times New Roman"/>
                <w:sz w:val="24"/>
                <w:szCs w:val="24"/>
              </w:rPr>
              <w:t>problémica</w:t>
            </w:r>
            <w:proofErr w:type="spellEnd"/>
            <w:r w:rsidR="0061280D" w:rsidRPr="00294986">
              <w:rPr>
                <w:rFonts w:ascii="Times New Roman" w:hAnsi="Times New Roman" w:cs="Times New Roman"/>
                <w:sz w:val="24"/>
                <w:szCs w:val="24"/>
              </w:rPr>
              <w:t xml:space="preserve"> con el objeto de profundizar</w:t>
            </w:r>
            <w:r w:rsidRPr="00294986">
              <w:rPr>
                <w:rFonts w:ascii="Times New Roman" w:hAnsi="Times New Roman" w:cs="Times New Roman"/>
                <w:sz w:val="24"/>
                <w:szCs w:val="24"/>
              </w:rPr>
              <w:t xml:space="preserve"> en el conocimiento, investigar desde y con las comunidades y proponer acciones para la participación en lo público</w:t>
            </w:r>
            <w:r w:rsidR="0061280D" w:rsidRPr="00294986">
              <w:rPr>
                <w:rFonts w:ascii="Times New Roman" w:hAnsi="Times New Roman" w:cs="Times New Roman"/>
                <w:sz w:val="24"/>
                <w:szCs w:val="24"/>
              </w:rPr>
              <w:t>. En es</w:t>
            </w:r>
            <w:r w:rsidR="00215970" w:rsidRPr="00294986">
              <w:rPr>
                <w:rFonts w:ascii="Times New Roman" w:hAnsi="Times New Roman" w:cs="Times New Roman"/>
                <w:sz w:val="24"/>
                <w:szCs w:val="24"/>
              </w:rPr>
              <w:t xml:space="preserve">te proyecto, la realidad </w:t>
            </w:r>
            <w:r w:rsidRPr="00294986">
              <w:rPr>
                <w:rFonts w:ascii="Times New Roman" w:hAnsi="Times New Roman" w:cs="Times New Roman"/>
                <w:sz w:val="24"/>
                <w:szCs w:val="24"/>
              </w:rPr>
              <w:t>se analizará d</w:t>
            </w:r>
            <w:r w:rsidR="00215970" w:rsidRPr="00294986">
              <w:rPr>
                <w:rFonts w:ascii="Times New Roman" w:hAnsi="Times New Roman" w:cs="Times New Roman"/>
                <w:sz w:val="24"/>
                <w:szCs w:val="24"/>
              </w:rPr>
              <w:t xml:space="preserve">esde lo local en relación con los </w:t>
            </w:r>
            <w:r w:rsidRPr="00294986">
              <w:rPr>
                <w:rFonts w:ascii="Times New Roman" w:hAnsi="Times New Roman" w:cs="Times New Roman"/>
                <w:sz w:val="24"/>
                <w:szCs w:val="24"/>
              </w:rPr>
              <w:t>contexto</w:t>
            </w:r>
            <w:r w:rsidR="00215970" w:rsidRPr="00294986">
              <w:rPr>
                <w:rFonts w:ascii="Times New Roman" w:hAnsi="Times New Roman" w:cs="Times New Roman"/>
                <w:sz w:val="24"/>
                <w:szCs w:val="24"/>
              </w:rPr>
              <w:t>s regional, nacional y</w:t>
            </w:r>
            <w:r w:rsidRPr="00294986">
              <w:rPr>
                <w:rFonts w:ascii="Times New Roman" w:hAnsi="Times New Roman" w:cs="Times New Roman"/>
                <w:sz w:val="24"/>
                <w:szCs w:val="24"/>
              </w:rPr>
              <w:t xml:space="preserve"> global.</w:t>
            </w:r>
            <w:r w:rsidR="00D722CB" w:rsidRPr="00294986">
              <w:rPr>
                <w:rFonts w:ascii="Times New Roman" w:hAnsi="Times New Roman" w:cs="Times New Roman"/>
                <w:sz w:val="24"/>
                <w:szCs w:val="24"/>
              </w:rPr>
              <w:t xml:space="preserve"> </w:t>
            </w:r>
            <w:r w:rsidR="00215970" w:rsidRPr="00294986">
              <w:rPr>
                <w:rFonts w:ascii="Times New Roman" w:hAnsi="Times New Roman" w:cs="Times New Roman"/>
                <w:sz w:val="24"/>
                <w:szCs w:val="24"/>
              </w:rPr>
              <w:t>(Documento de línea, 2017)</w:t>
            </w:r>
          </w:p>
          <w:p w:rsidR="00D722CB" w:rsidRPr="00294986" w:rsidRDefault="00D722CB" w:rsidP="00C00D87">
            <w:pPr>
              <w:spacing w:line="276" w:lineRule="auto"/>
              <w:jc w:val="both"/>
              <w:rPr>
                <w:rFonts w:ascii="Times New Roman" w:hAnsi="Times New Roman" w:cs="Times New Roman"/>
                <w:sz w:val="24"/>
                <w:szCs w:val="24"/>
              </w:rPr>
            </w:pPr>
            <w:r w:rsidRPr="00294986">
              <w:rPr>
                <w:rFonts w:ascii="Times New Roman" w:hAnsi="Times New Roman" w:cs="Times New Roman"/>
                <w:sz w:val="24"/>
                <w:szCs w:val="24"/>
              </w:rPr>
              <w:t xml:space="preserve">El proyecto </w:t>
            </w:r>
            <w:r w:rsidRPr="00F63776">
              <w:rPr>
                <w:rFonts w:ascii="Times New Roman" w:hAnsi="Times New Roman" w:cs="Times New Roman"/>
                <w:sz w:val="24"/>
                <w:szCs w:val="24"/>
              </w:rPr>
              <w:t>vinculado</w:t>
            </w:r>
            <w:r w:rsidRPr="00294986">
              <w:rPr>
                <w:rFonts w:ascii="Times New Roman" w:hAnsi="Times New Roman" w:cs="Times New Roman"/>
                <w:sz w:val="24"/>
                <w:szCs w:val="24"/>
              </w:rPr>
              <w:t xml:space="preserve"> a esta línea de investigación se </w:t>
            </w:r>
            <w:r w:rsidR="00F63776">
              <w:rPr>
                <w:rFonts w:ascii="Times New Roman" w:hAnsi="Times New Roman" w:cs="Times New Roman"/>
                <w:sz w:val="24"/>
                <w:szCs w:val="24"/>
              </w:rPr>
              <w:t>relaciona</w:t>
            </w:r>
            <w:r w:rsidR="00744A29" w:rsidRPr="00F63776">
              <w:rPr>
                <w:rFonts w:ascii="Times New Roman" w:hAnsi="Times New Roman" w:cs="Times New Roman"/>
                <w:sz w:val="24"/>
                <w:szCs w:val="24"/>
              </w:rPr>
              <w:t xml:space="preserve"> </w:t>
            </w:r>
            <w:r w:rsidR="00F63776">
              <w:rPr>
                <w:rFonts w:ascii="Times New Roman" w:hAnsi="Times New Roman" w:cs="Times New Roman"/>
                <w:sz w:val="24"/>
                <w:szCs w:val="24"/>
              </w:rPr>
              <w:t>con</w:t>
            </w:r>
            <w:r w:rsidRPr="00294986">
              <w:rPr>
                <w:rFonts w:ascii="Times New Roman" w:hAnsi="Times New Roman" w:cs="Times New Roman"/>
                <w:sz w:val="24"/>
                <w:szCs w:val="24"/>
              </w:rPr>
              <w:t xml:space="preserve"> la función sustantiva de proyección social</w:t>
            </w:r>
            <w:r w:rsidR="0061280D" w:rsidRPr="00294986">
              <w:rPr>
                <w:rFonts w:ascii="Times New Roman" w:hAnsi="Times New Roman" w:cs="Times New Roman"/>
                <w:sz w:val="24"/>
                <w:szCs w:val="24"/>
              </w:rPr>
              <w:t xml:space="preserve">, </w:t>
            </w:r>
            <w:r w:rsidR="00215970" w:rsidRPr="00294986">
              <w:rPr>
                <w:rFonts w:ascii="Times New Roman" w:hAnsi="Times New Roman" w:cs="Times New Roman"/>
                <w:sz w:val="24"/>
                <w:szCs w:val="24"/>
              </w:rPr>
              <w:t>relacionando</w:t>
            </w:r>
            <w:r w:rsidRPr="00294986">
              <w:rPr>
                <w:rFonts w:ascii="Times New Roman" w:hAnsi="Times New Roman" w:cs="Times New Roman"/>
                <w:sz w:val="24"/>
                <w:szCs w:val="24"/>
              </w:rPr>
              <w:t xml:space="preserve"> sus objetivos </w:t>
            </w:r>
            <w:r w:rsidR="00215970" w:rsidRPr="00294986">
              <w:rPr>
                <w:rFonts w:ascii="Times New Roman" w:hAnsi="Times New Roman" w:cs="Times New Roman"/>
                <w:sz w:val="24"/>
                <w:szCs w:val="24"/>
              </w:rPr>
              <w:t>con</w:t>
            </w:r>
            <w:r w:rsidRPr="00294986">
              <w:rPr>
                <w:rFonts w:ascii="Times New Roman" w:hAnsi="Times New Roman" w:cs="Times New Roman"/>
                <w:sz w:val="24"/>
                <w:szCs w:val="24"/>
              </w:rPr>
              <w:t xml:space="preserve"> </w:t>
            </w:r>
            <w:r w:rsidR="00FA4DCE" w:rsidRPr="00294986">
              <w:rPr>
                <w:rFonts w:ascii="Times New Roman" w:hAnsi="Times New Roman" w:cs="Times New Roman"/>
                <w:sz w:val="24"/>
                <w:szCs w:val="24"/>
              </w:rPr>
              <w:t>“la</w:t>
            </w:r>
            <w:r w:rsidRPr="00294986">
              <w:rPr>
                <w:rFonts w:ascii="Times New Roman" w:hAnsi="Times New Roman" w:cs="Times New Roman"/>
                <w:sz w:val="24"/>
                <w:szCs w:val="24"/>
              </w:rPr>
              <w:t xml:space="preserve"> construcción de un tejido social y </w:t>
            </w:r>
            <w:r w:rsidR="00215970" w:rsidRPr="00294986">
              <w:rPr>
                <w:rFonts w:ascii="Times New Roman" w:hAnsi="Times New Roman" w:cs="Times New Roman"/>
                <w:sz w:val="24"/>
                <w:szCs w:val="24"/>
              </w:rPr>
              <w:t xml:space="preserve">de </w:t>
            </w:r>
            <w:r w:rsidRPr="00294986">
              <w:rPr>
                <w:rFonts w:ascii="Times New Roman" w:hAnsi="Times New Roman" w:cs="Times New Roman"/>
                <w:sz w:val="24"/>
                <w:szCs w:val="24"/>
              </w:rPr>
              <w:t>territorios sustentables como espacios de paz y desarrollo humano</w:t>
            </w:r>
            <w:r w:rsidR="00744A29">
              <w:rPr>
                <w:rFonts w:ascii="Times New Roman" w:hAnsi="Times New Roman" w:cs="Times New Roman"/>
                <w:sz w:val="24"/>
                <w:szCs w:val="24"/>
              </w:rPr>
              <w:t xml:space="preserve"> (</w:t>
            </w:r>
            <w:r w:rsidRPr="00294986">
              <w:rPr>
                <w:rFonts w:ascii="Times New Roman" w:hAnsi="Times New Roman" w:cs="Times New Roman"/>
                <w:sz w:val="24"/>
                <w:szCs w:val="24"/>
              </w:rPr>
              <w:t>…</w:t>
            </w:r>
            <w:r w:rsidR="00744A29">
              <w:rPr>
                <w:rFonts w:ascii="Times New Roman" w:hAnsi="Times New Roman" w:cs="Times New Roman"/>
                <w:sz w:val="24"/>
                <w:szCs w:val="24"/>
              </w:rPr>
              <w:t>)</w:t>
            </w:r>
            <w:r w:rsidRPr="00294986">
              <w:rPr>
                <w:rFonts w:ascii="Times New Roman" w:hAnsi="Times New Roman" w:cs="Times New Roman"/>
                <w:sz w:val="24"/>
                <w:szCs w:val="24"/>
              </w:rPr>
              <w:t xml:space="preserve"> y a las problemáticas de la realidad social en las tensiones de lo global y lo local” (Documento de Proyección Social de la Maestría en CDCS, 2017, p. 10).</w:t>
            </w:r>
          </w:p>
          <w:p w:rsidR="004A0B9F" w:rsidRPr="00294986" w:rsidRDefault="00215970" w:rsidP="00C00D87">
            <w:pPr>
              <w:spacing w:line="276" w:lineRule="auto"/>
              <w:jc w:val="both"/>
              <w:rPr>
                <w:rFonts w:ascii="Times New Roman" w:eastAsia="Times New Roman" w:hAnsi="Times New Roman" w:cs="Times New Roman"/>
                <w:b/>
                <w:bCs/>
                <w:color w:val="FF0000"/>
                <w:sz w:val="24"/>
                <w:szCs w:val="24"/>
                <w:lang w:eastAsia="es-CO"/>
              </w:rPr>
            </w:pPr>
            <w:r w:rsidRPr="00294986">
              <w:rPr>
                <w:rFonts w:ascii="Times New Roman" w:hAnsi="Times New Roman" w:cs="Times New Roman"/>
                <w:sz w:val="24"/>
                <w:szCs w:val="24"/>
              </w:rPr>
              <w:t xml:space="preserve">Por su parte, el proyecto inscrito en la línea se vincula con la malla curricular </w:t>
            </w:r>
            <w:r w:rsidR="00DD02C1" w:rsidRPr="00F63776">
              <w:rPr>
                <w:rFonts w:ascii="Times New Roman" w:hAnsi="Times New Roman" w:cs="Times New Roman"/>
                <w:sz w:val="24"/>
                <w:szCs w:val="24"/>
              </w:rPr>
              <w:t>de</w:t>
            </w:r>
            <w:r w:rsidR="00DD02C1">
              <w:rPr>
                <w:rFonts w:ascii="Times New Roman" w:hAnsi="Times New Roman" w:cs="Times New Roman"/>
                <w:sz w:val="24"/>
                <w:szCs w:val="24"/>
              </w:rPr>
              <w:t xml:space="preserve"> </w:t>
            </w:r>
            <w:r w:rsidRPr="00294986">
              <w:rPr>
                <w:rFonts w:ascii="Times New Roman" w:hAnsi="Times New Roman" w:cs="Times New Roman"/>
                <w:sz w:val="24"/>
                <w:szCs w:val="24"/>
              </w:rPr>
              <w:t>la maestría a través del plan de estudios, relacio</w:t>
            </w:r>
            <w:r w:rsidR="0061280D" w:rsidRPr="00294986">
              <w:rPr>
                <w:rFonts w:ascii="Times New Roman" w:hAnsi="Times New Roman" w:cs="Times New Roman"/>
                <w:sz w:val="24"/>
                <w:szCs w:val="24"/>
              </w:rPr>
              <w:t xml:space="preserve">nándose fundamentalmente con los </w:t>
            </w:r>
            <w:r w:rsidRPr="00294986">
              <w:rPr>
                <w:rFonts w:ascii="Times New Roman" w:hAnsi="Times New Roman" w:cs="Times New Roman"/>
                <w:sz w:val="24"/>
                <w:szCs w:val="24"/>
              </w:rPr>
              <w:t>espacios de formación en investigación, vinculando docentes y estudiantes en el proceso y con los espacios de fundamentación y contextualización en los cuales podr</w:t>
            </w:r>
            <w:r w:rsidR="00C00D87" w:rsidRPr="00294986">
              <w:rPr>
                <w:rFonts w:ascii="Times New Roman" w:hAnsi="Times New Roman" w:cs="Times New Roman"/>
                <w:sz w:val="24"/>
                <w:szCs w:val="24"/>
              </w:rPr>
              <w:t>á</w:t>
            </w:r>
            <w:r w:rsidR="00DD02C1">
              <w:rPr>
                <w:rFonts w:ascii="Times New Roman" w:hAnsi="Times New Roman" w:cs="Times New Roman"/>
                <w:sz w:val="24"/>
                <w:szCs w:val="24"/>
              </w:rPr>
              <w:t>n</w:t>
            </w:r>
            <w:r w:rsidR="00C00D87" w:rsidRPr="00294986">
              <w:rPr>
                <w:rFonts w:ascii="Times New Roman" w:hAnsi="Times New Roman" w:cs="Times New Roman"/>
                <w:sz w:val="24"/>
                <w:szCs w:val="24"/>
              </w:rPr>
              <w:t xml:space="preserve"> analizarse </w:t>
            </w:r>
            <w:r w:rsidRPr="00294986">
              <w:rPr>
                <w:rFonts w:ascii="Times New Roman" w:hAnsi="Times New Roman" w:cs="Times New Roman"/>
                <w:sz w:val="24"/>
                <w:szCs w:val="24"/>
              </w:rPr>
              <w:t>los resultados.</w:t>
            </w:r>
          </w:p>
        </w:tc>
      </w:tr>
      <w:tr w:rsidR="002A18AF" w:rsidRPr="00294986" w:rsidTr="00C00D87">
        <w:tc>
          <w:tcPr>
            <w:tcW w:w="2221"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vAlign w:val="center"/>
          </w:tcPr>
          <w:p w:rsidR="002A18AF" w:rsidRPr="00294986" w:rsidRDefault="002A18AF" w:rsidP="00C00D87">
            <w:pPr>
              <w:spacing w:after="0" w:line="276" w:lineRule="auto"/>
              <w:jc w:val="center"/>
              <w:rPr>
                <w:rFonts w:ascii="Times New Roman" w:eastAsia="Times New Roman" w:hAnsi="Times New Roman" w:cs="Times New Roman"/>
                <w:b/>
                <w:bCs/>
                <w:color w:val="222222"/>
                <w:sz w:val="24"/>
                <w:szCs w:val="24"/>
                <w:lang w:eastAsia="es-CO"/>
              </w:rPr>
            </w:pPr>
            <w:r w:rsidRPr="00294986">
              <w:rPr>
                <w:rFonts w:ascii="Times New Roman" w:eastAsia="Times New Roman" w:hAnsi="Times New Roman" w:cs="Times New Roman"/>
                <w:b/>
                <w:bCs/>
                <w:color w:val="222222"/>
                <w:sz w:val="24"/>
                <w:szCs w:val="24"/>
                <w:lang w:eastAsia="es-CO"/>
              </w:rPr>
              <w:t>Grupo de investigación</w:t>
            </w:r>
          </w:p>
        </w:tc>
        <w:tc>
          <w:tcPr>
            <w:tcW w:w="2779"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vAlign w:val="center"/>
          </w:tcPr>
          <w:p w:rsidR="002A18AF" w:rsidRPr="00294986" w:rsidRDefault="002A18AF" w:rsidP="00C00D87">
            <w:pPr>
              <w:spacing w:after="0" w:line="276" w:lineRule="auto"/>
              <w:jc w:val="center"/>
              <w:rPr>
                <w:rFonts w:ascii="Times New Roman" w:eastAsia="Times New Roman" w:hAnsi="Times New Roman" w:cs="Times New Roman"/>
                <w:b/>
                <w:bCs/>
                <w:color w:val="222222"/>
                <w:sz w:val="24"/>
                <w:szCs w:val="24"/>
                <w:lang w:eastAsia="es-CO"/>
              </w:rPr>
            </w:pPr>
            <w:r w:rsidRPr="00294986">
              <w:rPr>
                <w:rFonts w:ascii="Times New Roman" w:eastAsia="Times New Roman" w:hAnsi="Times New Roman" w:cs="Times New Roman"/>
                <w:b/>
                <w:bCs/>
                <w:color w:val="222222"/>
                <w:sz w:val="24"/>
                <w:szCs w:val="24"/>
                <w:lang w:eastAsia="es-CO"/>
              </w:rPr>
              <w:t>Línea de investigación en la que se inscribe el proyecto</w:t>
            </w:r>
          </w:p>
        </w:tc>
      </w:tr>
      <w:tr w:rsidR="002A18AF" w:rsidRPr="00294986" w:rsidTr="002A18AF">
        <w:tc>
          <w:tcPr>
            <w:tcW w:w="5000" w:type="pct"/>
            <w:gridSpan w:val="2"/>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2A18AF" w:rsidRPr="00294986" w:rsidRDefault="00472453" w:rsidP="00C00D87">
            <w:pPr>
              <w:spacing w:after="0" w:line="276" w:lineRule="auto"/>
              <w:jc w:val="center"/>
              <w:rPr>
                <w:rFonts w:ascii="Times New Roman" w:eastAsia="Times New Roman" w:hAnsi="Times New Roman" w:cs="Times New Roman"/>
                <w:color w:val="222222"/>
                <w:sz w:val="24"/>
                <w:szCs w:val="24"/>
                <w:lang w:eastAsia="es-CO"/>
              </w:rPr>
            </w:pPr>
            <w:r w:rsidRPr="00294986">
              <w:rPr>
                <w:rFonts w:ascii="Times New Roman" w:eastAsia="Times New Roman" w:hAnsi="Times New Roman" w:cs="Times New Roman"/>
                <w:color w:val="222222"/>
                <w:sz w:val="24"/>
                <w:szCs w:val="24"/>
                <w:lang w:eastAsia="es-CO"/>
              </w:rPr>
              <w:t>Comunicación, Paz/Conflicto</w:t>
            </w:r>
          </w:p>
          <w:p w:rsidR="00472453" w:rsidRPr="00294986" w:rsidRDefault="00472453" w:rsidP="00C00D87">
            <w:pPr>
              <w:spacing w:after="0" w:line="276" w:lineRule="auto"/>
              <w:jc w:val="center"/>
              <w:rPr>
                <w:rFonts w:ascii="Times New Roman" w:eastAsia="Times New Roman" w:hAnsi="Times New Roman" w:cs="Times New Roman"/>
                <w:color w:val="222222"/>
                <w:sz w:val="24"/>
                <w:szCs w:val="24"/>
                <w:lang w:eastAsia="es-CO"/>
              </w:rPr>
            </w:pPr>
            <w:r w:rsidRPr="00294986">
              <w:rPr>
                <w:rFonts w:ascii="Times New Roman" w:eastAsia="Times New Roman" w:hAnsi="Times New Roman" w:cs="Times New Roman"/>
                <w:color w:val="222222"/>
                <w:sz w:val="24"/>
                <w:szCs w:val="24"/>
                <w:lang w:eastAsia="es-CO"/>
              </w:rPr>
              <w:lastRenderedPageBreak/>
              <w:t>Comunicación, Salud, medio ambiente y sostenibilidad</w:t>
            </w:r>
          </w:p>
        </w:tc>
      </w:tr>
    </w:tbl>
    <w:p w:rsidR="002A18AF" w:rsidRPr="00294986" w:rsidRDefault="002A18AF" w:rsidP="00C00D87">
      <w:pPr>
        <w:spacing w:after="0" w:line="276" w:lineRule="auto"/>
        <w:rPr>
          <w:rFonts w:ascii="Times New Roman" w:eastAsia="Times New Roman" w:hAnsi="Times New Roman" w:cs="Times New Roman"/>
          <w:sz w:val="24"/>
          <w:szCs w:val="24"/>
          <w:lang w:eastAsia="es-CO"/>
        </w:rPr>
      </w:pPr>
    </w:p>
    <w:tbl>
      <w:tblPr>
        <w:tblW w:w="14734" w:type="dxa"/>
        <w:shd w:val="clear" w:color="auto" w:fill="FFFFFF"/>
        <w:tblLayout w:type="fixed"/>
        <w:tblLook w:val="04A0" w:firstRow="1" w:lastRow="0" w:firstColumn="1" w:lastColumn="0" w:noHBand="0" w:noVBand="1"/>
      </w:tblPr>
      <w:tblGrid>
        <w:gridCol w:w="3394"/>
        <w:gridCol w:w="3118"/>
        <w:gridCol w:w="3660"/>
        <w:gridCol w:w="4562"/>
      </w:tblGrid>
      <w:tr w:rsidR="002A18AF" w:rsidRPr="00294986" w:rsidTr="00C00D87">
        <w:trPr>
          <w:trHeight w:val="516"/>
        </w:trPr>
        <w:tc>
          <w:tcPr>
            <w:tcW w:w="1152" w:type="pct"/>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hideMark/>
          </w:tcPr>
          <w:p w:rsidR="002A18AF" w:rsidRPr="00294986" w:rsidRDefault="002A18AF"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Nombre del Investigador principal</w:t>
            </w:r>
          </w:p>
        </w:tc>
        <w:tc>
          <w:tcPr>
            <w:tcW w:w="1058" w:type="pct"/>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hideMark/>
          </w:tcPr>
          <w:p w:rsidR="002A18AF" w:rsidRPr="00294986" w:rsidRDefault="002A18AF"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 xml:space="preserve">Enlace </w:t>
            </w:r>
            <w:proofErr w:type="spellStart"/>
            <w:r w:rsidRPr="00294986">
              <w:rPr>
                <w:rFonts w:ascii="Times New Roman" w:eastAsia="Times New Roman" w:hAnsi="Times New Roman" w:cs="Times New Roman"/>
                <w:b/>
                <w:bCs/>
                <w:color w:val="222222"/>
                <w:lang w:eastAsia="es-CO"/>
              </w:rPr>
              <w:t>CvLAC</w:t>
            </w:r>
            <w:proofErr w:type="spellEnd"/>
          </w:p>
        </w:tc>
        <w:tc>
          <w:tcPr>
            <w:tcW w:w="1242" w:type="pct"/>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hideMark/>
          </w:tcPr>
          <w:p w:rsidR="002A18AF" w:rsidRPr="00294986" w:rsidRDefault="002A18AF"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Enlace ORCID</w:t>
            </w:r>
          </w:p>
        </w:tc>
        <w:tc>
          <w:tcPr>
            <w:tcW w:w="1548" w:type="pct"/>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hideMark/>
          </w:tcPr>
          <w:p w:rsidR="002A18AF" w:rsidRPr="00294986" w:rsidRDefault="002A18AF"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Enlace Google Académico</w:t>
            </w:r>
          </w:p>
        </w:tc>
      </w:tr>
      <w:tr w:rsidR="00A00E59" w:rsidRPr="00294986" w:rsidTr="00C00D87">
        <w:trPr>
          <w:trHeight w:val="536"/>
        </w:trPr>
        <w:tc>
          <w:tcPr>
            <w:tcW w:w="115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A00E59" w:rsidRPr="00294986" w:rsidRDefault="00A00E59" w:rsidP="00C00D87">
            <w:pPr>
              <w:spacing w:after="0" w:line="276" w:lineRule="auto"/>
              <w:jc w:val="center"/>
              <w:rPr>
                <w:rFonts w:ascii="Times New Roman" w:eastAsia="Times New Roman" w:hAnsi="Times New Roman" w:cs="Times New Roman"/>
                <w:color w:val="222222"/>
                <w:lang w:eastAsia="es-CO"/>
              </w:rPr>
            </w:pPr>
            <w:r w:rsidRPr="00294986">
              <w:rPr>
                <w:rFonts w:ascii="Times New Roman" w:eastAsia="Times New Roman" w:hAnsi="Times New Roman" w:cs="Times New Roman"/>
                <w:color w:val="222222"/>
                <w:lang w:eastAsia="es-CO"/>
              </w:rPr>
              <w:t xml:space="preserve">Sonia </w:t>
            </w:r>
            <w:proofErr w:type="spellStart"/>
            <w:r w:rsidRPr="00294986">
              <w:rPr>
                <w:rFonts w:ascii="Times New Roman" w:eastAsia="Times New Roman" w:hAnsi="Times New Roman" w:cs="Times New Roman"/>
                <w:color w:val="222222"/>
                <w:lang w:eastAsia="es-CO"/>
              </w:rPr>
              <w:t>Uruburu</w:t>
            </w:r>
            <w:proofErr w:type="spellEnd"/>
            <w:r w:rsidRPr="00294986">
              <w:rPr>
                <w:rFonts w:ascii="Times New Roman" w:eastAsia="Times New Roman" w:hAnsi="Times New Roman" w:cs="Times New Roman"/>
                <w:color w:val="222222"/>
                <w:lang w:eastAsia="es-CO"/>
              </w:rPr>
              <w:t xml:space="preserve"> </w:t>
            </w:r>
            <w:proofErr w:type="spellStart"/>
            <w:r w:rsidRPr="00294986">
              <w:rPr>
                <w:rFonts w:ascii="Times New Roman" w:eastAsia="Times New Roman" w:hAnsi="Times New Roman" w:cs="Times New Roman"/>
                <w:color w:val="222222"/>
                <w:lang w:eastAsia="es-CO"/>
              </w:rPr>
              <w:t>Gilède</w:t>
            </w:r>
            <w:proofErr w:type="spellEnd"/>
          </w:p>
        </w:tc>
        <w:tc>
          <w:tcPr>
            <w:tcW w:w="1058"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A00E59" w:rsidRPr="00294986" w:rsidRDefault="00617EA7" w:rsidP="00C00D87">
            <w:pPr>
              <w:spacing w:after="0" w:line="276" w:lineRule="auto"/>
              <w:jc w:val="center"/>
              <w:rPr>
                <w:rFonts w:ascii="Times New Roman" w:eastAsia="Times New Roman" w:hAnsi="Times New Roman" w:cs="Times New Roman"/>
                <w:color w:val="222222"/>
                <w:lang w:eastAsia="es-CO"/>
              </w:rPr>
            </w:pPr>
            <w:hyperlink r:id="rId8" w:tgtFrame="_blank" w:history="1">
              <w:r w:rsidR="00A00E59" w:rsidRPr="00294986">
                <w:rPr>
                  <w:rStyle w:val="Hipervnculo"/>
                  <w:rFonts w:ascii="Times New Roman" w:hAnsi="Times New Roman" w:cs="Times New Roman"/>
                  <w:color w:val="1155CC"/>
                </w:rPr>
                <w:t>scienti.colciencias.gov.co:8081/cvlac/visualizador/generarCurriculoCv.do</w:t>
              </w:r>
              <w:proofErr w:type="gramStart"/>
              <w:r w:rsidR="00A00E59" w:rsidRPr="00294986">
                <w:rPr>
                  <w:rStyle w:val="Hipervnculo"/>
                  <w:rFonts w:ascii="Times New Roman" w:hAnsi="Times New Roman" w:cs="Times New Roman"/>
                  <w:color w:val="1155CC"/>
                </w:rPr>
                <w:t>?</w:t>
              </w:r>
              <w:proofErr w:type="gramEnd"/>
              <w:r w:rsidR="00A00E59" w:rsidRPr="00294986">
                <w:rPr>
                  <w:rStyle w:val="Hipervnculo"/>
                  <w:rFonts w:ascii="Times New Roman" w:hAnsi="Times New Roman" w:cs="Times New Roman"/>
                  <w:color w:val="1155CC"/>
                </w:rPr>
                <w:t>cod_rh.</w:t>
              </w:r>
            </w:hyperlink>
            <w:r w:rsidR="00A00E59" w:rsidRPr="00294986">
              <w:rPr>
                <w:rFonts w:ascii="Times New Roman" w:hAnsi="Times New Roman" w:cs="Times New Roman"/>
                <w:color w:val="222222"/>
                <w:shd w:val="clear" w:color="auto" w:fill="FFFFFF"/>
              </w:rPr>
              <w:t>.</w:t>
            </w:r>
          </w:p>
        </w:tc>
        <w:tc>
          <w:tcPr>
            <w:tcW w:w="124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A00E59" w:rsidRPr="00294986" w:rsidRDefault="00617EA7" w:rsidP="00C00D87">
            <w:pPr>
              <w:spacing w:after="0" w:line="276" w:lineRule="auto"/>
              <w:jc w:val="center"/>
              <w:rPr>
                <w:rFonts w:ascii="Times New Roman" w:eastAsia="Times New Roman" w:hAnsi="Times New Roman" w:cs="Times New Roman"/>
                <w:color w:val="222222"/>
                <w:lang w:eastAsia="es-CO"/>
              </w:rPr>
            </w:pPr>
            <w:hyperlink r:id="rId9" w:tgtFrame="_blank" w:history="1">
              <w:r w:rsidR="00A00E59" w:rsidRPr="00294986">
                <w:rPr>
                  <w:rStyle w:val="Hipervnculo"/>
                  <w:rFonts w:ascii="Times New Roman" w:hAnsi="Times New Roman" w:cs="Times New Roman"/>
                  <w:color w:val="1155CC"/>
                </w:rPr>
                <w:t>https://orcid.org/0000-0002-7268-4312</w:t>
              </w:r>
            </w:hyperlink>
          </w:p>
        </w:tc>
        <w:tc>
          <w:tcPr>
            <w:tcW w:w="1548"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A00E59" w:rsidRPr="00294986" w:rsidRDefault="00617EA7" w:rsidP="00C00D87">
            <w:pPr>
              <w:spacing w:line="276" w:lineRule="auto"/>
              <w:rPr>
                <w:rFonts w:ascii="Times New Roman" w:hAnsi="Times New Roman" w:cs="Times New Roman"/>
                <w:b/>
                <w:lang w:val="es-ES"/>
              </w:rPr>
            </w:pPr>
            <w:hyperlink r:id="rId10" w:tgtFrame="_blank" w:history="1">
              <w:r w:rsidR="00A00E59" w:rsidRPr="00294986">
                <w:rPr>
                  <w:rStyle w:val="Hipervnculo"/>
                  <w:rFonts w:ascii="Times New Roman" w:hAnsi="Times New Roman" w:cs="Times New Roman"/>
                  <w:color w:val="1155CC"/>
                </w:rPr>
                <w:t>https://scholar.google.es/citations?user=rBroh6YAAAAJ&amp;hl=es</w:t>
              </w:r>
            </w:hyperlink>
          </w:p>
        </w:tc>
      </w:tr>
      <w:tr w:rsidR="00A00E59" w:rsidRPr="00294986" w:rsidTr="00C00D87">
        <w:trPr>
          <w:trHeight w:val="536"/>
        </w:trPr>
        <w:tc>
          <w:tcPr>
            <w:tcW w:w="1152"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tcPr>
          <w:p w:rsidR="00A00E59" w:rsidRPr="00294986" w:rsidRDefault="00A00E59"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División</w:t>
            </w:r>
          </w:p>
        </w:tc>
        <w:tc>
          <w:tcPr>
            <w:tcW w:w="1058"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tcPr>
          <w:p w:rsidR="00A00E59" w:rsidRPr="00294986" w:rsidRDefault="00A00E59"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Facultad</w:t>
            </w:r>
          </w:p>
        </w:tc>
        <w:tc>
          <w:tcPr>
            <w:tcW w:w="1242"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tcPr>
          <w:p w:rsidR="00A00E59" w:rsidRPr="00294986" w:rsidRDefault="00A00E59"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Programa</w:t>
            </w:r>
          </w:p>
        </w:tc>
        <w:tc>
          <w:tcPr>
            <w:tcW w:w="1548"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tcPr>
          <w:p w:rsidR="00A00E59" w:rsidRPr="00294986" w:rsidRDefault="00A00E59"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Grupo de investigación</w:t>
            </w:r>
          </w:p>
        </w:tc>
      </w:tr>
      <w:tr w:rsidR="00A00E59" w:rsidRPr="00294986" w:rsidTr="00C00D87">
        <w:trPr>
          <w:trHeight w:val="536"/>
        </w:trPr>
        <w:tc>
          <w:tcPr>
            <w:tcW w:w="115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A00E59" w:rsidRPr="00294986" w:rsidRDefault="00A00E59" w:rsidP="00C00D87">
            <w:pPr>
              <w:spacing w:before="100" w:beforeAutospacing="1" w:after="100" w:afterAutospacing="1" w:line="276" w:lineRule="auto"/>
              <w:jc w:val="center"/>
              <w:rPr>
                <w:rFonts w:ascii="Times New Roman" w:eastAsia="Times New Roman" w:hAnsi="Times New Roman" w:cs="Times New Roman"/>
                <w:bCs/>
                <w:color w:val="222222"/>
                <w:lang w:eastAsia="es-CO"/>
              </w:rPr>
            </w:pPr>
            <w:r w:rsidRPr="00294986">
              <w:rPr>
                <w:rFonts w:ascii="Times New Roman" w:eastAsia="Times New Roman" w:hAnsi="Times New Roman" w:cs="Times New Roman"/>
                <w:bCs/>
                <w:color w:val="222222"/>
                <w:lang w:eastAsia="es-CO"/>
              </w:rPr>
              <w:t>Ciencias Sociales</w:t>
            </w:r>
          </w:p>
        </w:tc>
        <w:tc>
          <w:tcPr>
            <w:tcW w:w="1058"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A00E59" w:rsidRPr="00294986" w:rsidRDefault="00A00E59" w:rsidP="00C00D87">
            <w:pPr>
              <w:spacing w:before="100" w:beforeAutospacing="1" w:after="100" w:afterAutospacing="1" w:line="276" w:lineRule="auto"/>
              <w:jc w:val="center"/>
              <w:rPr>
                <w:rFonts w:ascii="Times New Roman" w:eastAsia="Times New Roman" w:hAnsi="Times New Roman" w:cs="Times New Roman"/>
                <w:bCs/>
                <w:color w:val="222222"/>
                <w:lang w:eastAsia="es-CO"/>
              </w:rPr>
            </w:pPr>
            <w:r w:rsidRPr="00294986">
              <w:rPr>
                <w:rFonts w:ascii="Times New Roman" w:eastAsia="Times New Roman" w:hAnsi="Times New Roman" w:cs="Times New Roman"/>
                <w:bCs/>
                <w:color w:val="222222"/>
                <w:lang w:eastAsia="es-CO"/>
              </w:rPr>
              <w:t>Comunicación Social</w:t>
            </w:r>
          </w:p>
        </w:tc>
        <w:tc>
          <w:tcPr>
            <w:tcW w:w="124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A00E59" w:rsidRPr="00294986" w:rsidRDefault="00A00E59" w:rsidP="00C00D87">
            <w:pPr>
              <w:spacing w:before="100" w:beforeAutospacing="1" w:after="100" w:afterAutospacing="1" w:line="276" w:lineRule="auto"/>
              <w:jc w:val="center"/>
              <w:rPr>
                <w:rFonts w:ascii="Times New Roman" w:eastAsia="Times New Roman" w:hAnsi="Times New Roman" w:cs="Times New Roman"/>
                <w:bCs/>
                <w:color w:val="222222"/>
                <w:lang w:eastAsia="es-CO"/>
              </w:rPr>
            </w:pPr>
            <w:r w:rsidRPr="00294986">
              <w:rPr>
                <w:rFonts w:ascii="Times New Roman" w:eastAsia="Times New Roman" w:hAnsi="Times New Roman" w:cs="Times New Roman"/>
                <w:bCs/>
                <w:color w:val="222222"/>
                <w:lang w:eastAsia="es-CO"/>
              </w:rPr>
              <w:t>Maestría en Comunicación, Desarrollo y Cambio Social</w:t>
            </w:r>
          </w:p>
        </w:tc>
        <w:tc>
          <w:tcPr>
            <w:tcW w:w="1548"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A00E59" w:rsidRPr="00294986" w:rsidRDefault="00A00E59" w:rsidP="00C00D87">
            <w:pPr>
              <w:spacing w:after="0" w:line="276" w:lineRule="auto"/>
              <w:jc w:val="center"/>
              <w:rPr>
                <w:rFonts w:ascii="Times New Roman" w:eastAsia="Times New Roman" w:hAnsi="Times New Roman" w:cs="Times New Roman"/>
                <w:color w:val="222222"/>
                <w:lang w:eastAsia="es-CO"/>
              </w:rPr>
            </w:pPr>
            <w:r w:rsidRPr="00294986">
              <w:rPr>
                <w:rFonts w:ascii="Times New Roman" w:eastAsia="Times New Roman" w:hAnsi="Times New Roman" w:cs="Times New Roman"/>
                <w:color w:val="222222"/>
                <w:lang w:eastAsia="es-CO"/>
              </w:rPr>
              <w:t>Comunicación, Paz/Conflicto</w:t>
            </w:r>
          </w:p>
          <w:p w:rsidR="00A00E59" w:rsidRPr="00294986" w:rsidRDefault="00A00E59" w:rsidP="00C00D87">
            <w:pPr>
              <w:spacing w:before="100" w:beforeAutospacing="1" w:after="100" w:afterAutospacing="1" w:line="276" w:lineRule="auto"/>
              <w:jc w:val="center"/>
              <w:rPr>
                <w:rFonts w:ascii="Times New Roman" w:eastAsia="Times New Roman" w:hAnsi="Times New Roman" w:cs="Times New Roman"/>
                <w:bCs/>
                <w:color w:val="222222"/>
                <w:lang w:eastAsia="es-CO"/>
              </w:rPr>
            </w:pPr>
          </w:p>
        </w:tc>
      </w:tr>
      <w:tr w:rsidR="00A00E59" w:rsidRPr="00294986" w:rsidTr="00C00D87">
        <w:trPr>
          <w:trHeight w:val="536"/>
        </w:trPr>
        <w:tc>
          <w:tcPr>
            <w:tcW w:w="1152"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tcPr>
          <w:p w:rsidR="00A00E59" w:rsidRPr="00294986" w:rsidRDefault="00A00E59"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 xml:space="preserve">Nombre del Co-investigador </w:t>
            </w:r>
          </w:p>
        </w:tc>
        <w:tc>
          <w:tcPr>
            <w:tcW w:w="1058"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tcPr>
          <w:p w:rsidR="00A00E59" w:rsidRPr="00294986" w:rsidRDefault="00A00E59"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 xml:space="preserve">Enlace </w:t>
            </w:r>
            <w:proofErr w:type="spellStart"/>
            <w:r w:rsidRPr="00294986">
              <w:rPr>
                <w:rFonts w:ascii="Times New Roman" w:eastAsia="Times New Roman" w:hAnsi="Times New Roman" w:cs="Times New Roman"/>
                <w:b/>
                <w:bCs/>
                <w:color w:val="222222"/>
                <w:lang w:eastAsia="es-CO"/>
              </w:rPr>
              <w:t>CvLAC</w:t>
            </w:r>
            <w:proofErr w:type="spellEnd"/>
          </w:p>
        </w:tc>
        <w:tc>
          <w:tcPr>
            <w:tcW w:w="1242"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tcPr>
          <w:p w:rsidR="00A00E59" w:rsidRPr="00294986" w:rsidRDefault="00A00E59"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Enlace ORCID</w:t>
            </w:r>
          </w:p>
        </w:tc>
        <w:tc>
          <w:tcPr>
            <w:tcW w:w="1548"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tcPr>
          <w:p w:rsidR="00A00E59" w:rsidRPr="00294986" w:rsidRDefault="00A00E59"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Enlace Google Académico</w:t>
            </w:r>
          </w:p>
        </w:tc>
      </w:tr>
      <w:tr w:rsidR="00A00E59" w:rsidRPr="00294986" w:rsidTr="00C00D87">
        <w:trPr>
          <w:trHeight w:val="536"/>
        </w:trPr>
        <w:tc>
          <w:tcPr>
            <w:tcW w:w="115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A00E59" w:rsidRPr="00294986" w:rsidRDefault="00A00E59" w:rsidP="00C00D87">
            <w:pPr>
              <w:spacing w:before="100" w:beforeAutospacing="1" w:after="100" w:afterAutospacing="1" w:line="276" w:lineRule="auto"/>
              <w:jc w:val="center"/>
              <w:rPr>
                <w:rFonts w:ascii="Times New Roman" w:eastAsia="Times New Roman" w:hAnsi="Times New Roman" w:cs="Times New Roman"/>
                <w:bCs/>
                <w:color w:val="222222"/>
                <w:lang w:eastAsia="es-CO"/>
              </w:rPr>
            </w:pPr>
            <w:r w:rsidRPr="00294986">
              <w:rPr>
                <w:rFonts w:ascii="Times New Roman" w:eastAsia="Times New Roman" w:hAnsi="Times New Roman" w:cs="Times New Roman"/>
                <w:bCs/>
                <w:color w:val="222222"/>
                <w:lang w:eastAsia="es-CO"/>
              </w:rPr>
              <w:t>Yaneth Ortiz Nova</w:t>
            </w:r>
          </w:p>
        </w:tc>
        <w:tc>
          <w:tcPr>
            <w:tcW w:w="1058"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A00E59" w:rsidRPr="00294986" w:rsidRDefault="00617EA7"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hyperlink r:id="rId11" w:tgtFrame="_blank" w:history="1">
              <w:r w:rsidR="00A00E59" w:rsidRPr="00294986">
                <w:rPr>
                  <w:rStyle w:val="Hipervnculo"/>
                  <w:rFonts w:ascii="Times New Roman" w:hAnsi="Times New Roman" w:cs="Times New Roman"/>
                  <w:color w:val="1155CC"/>
                </w:rPr>
                <w:t>http://scienti.colciencias.gov.co:8081/cvlac/visualizador/generarCurriculoCv.do?cod_rh=0001405577</w:t>
              </w:r>
            </w:hyperlink>
          </w:p>
        </w:tc>
        <w:tc>
          <w:tcPr>
            <w:tcW w:w="124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A00E59" w:rsidRPr="00294986" w:rsidRDefault="00617EA7"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hyperlink r:id="rId12" w:tgtFrame="_blank" w:history="1">
              <w:r w:rsidR="00A00E59" w:rsidRPr="00294986">
                <w:rPr>
                  <w:rStyle w:val="Hipervnculo"/>
                  <w:rFonts w:ascii="Times New Roman" w:hAnsi="Times New Roman" w:cs="Times New Roman"/>
                  <w:color w:val="1155CC"/>
                </w:rPr>
                <w:t>https://orcid.org/0000-0002-6036-0388</w:t>
              </w:r>
            </w:hyperlink>
          </w:p>
        </w:tc>
        <w:tc>
          <w:tcPr>
            <w:tcW w:w="1548"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A00E59" w:rsidRPr="00294986" w:rsidRDefault="00617EA7"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hyperlink r:id="rId13" w:tgtFrame="_blank" w:history="1">
              <w:r w:rsidR="00A00E59" w:rsidRPr="00294986">
                <w:rPr>
                  <w:rStyle w:val="Hipervnculo"/>
                  <w:rFonts w:ascii="Times New Roman" w:hAnsi="Times New Roman" w:cs="Times New Roman"/>
                  <w:color w:val="1155CC"/>
                </w:rPr>
                <w:t>https://scholar.google.es/citations?user=6w44KwwAAAAJ&amp;hl=es</w:t>
              </w:r>
            </w:hyperlink>
          </w:p>
        </w:tc>
      </w:tr>
      <w:tr w:rsidR="00A00E59" w:rsidRPr="00294986" w:rsidTr="00C00D87">
        <w:trPr>
          <w:trHeight w:val="536"/>
        </w:trPr>
        <w:tc>
          <w:tcPr>
            <w:tcW w:w="1152"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tcPr>
          <w:p w:rsidR="00A00E59" w:rsidRPr="00294986" w:rsidRDefault="00A00E59"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División</w:t>
            </w:r>
          </w:p>
        </w:tc>
        <w:tc>
          <w:tcPr>
            <w:tcW w:w="1058"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tcPr>
          <w:p w:rsidR="00A00E59" w:rsidRPr="00294986" w:rsidRDefault="00A00E59"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Facultad</w:t>
            </w:r>
          </w:p>
        </w:tc>
        <w:tc>
          <w:tcPr>
            <w:tcW w:w="1242"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tcPr>
          <w:p w:rsidR="00A00E59" w:rsidRPr="00294986" w:rsidRDefault="00A00E59"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Programa</w:t>
            </w:r>
          </w:p>
        </w:tc>
        <w:tc>
          <w:tcPr>
            <w:tcW w:w="1548"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tcPr>
          <w:p w:rsidR="00A00E59" w:rsidRPr="00294986" w:rsidRDefault="00A00E59"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Grupo de investigación</w:t>
            </w:r>
          </w:p>
        </w:tc>
      </w:tr>
      <w:tr w:rsidR="00A00E59" w:rsidRPr="00294986" w:rsidTr="00C00D87">
        <w:trPr>
          <w:trHeight w:val="536"/>
        </w:trPr>
        <w:tc>
          <w:tcPr>
            <w:tcW w:w="115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A00E59" w:rsidRPr="00294986" w:rsidRDefault="00A00E59" w:rsidP="00C00D87">
            <w:pPr>
              <w:spacing w:before="100" w:beforeAutospacing="1" w:after="100" w:afterAutospacing="1" w:line="276" w:lineRule="auto"/>
              <w:jc w:val="center"/>
              <w:rPr>
                <w:rFonts w:ascii="Times New Roman" w:eastAsia="Times New Roman" w:hAnsi="Times New Roman" w:cs="Times New Roman"/>
                <w:bCs/>
                <w:color w:val="222222"/>
                <w:lang w:eastAsia="es-CO"/>
              </w:rPr>
            </w:pPr>
            <w:r w:rsidRPr="00294986">
              <w:rPr>
                <w:rFonts w:ascii="Times New Roman" w:eastAsia="Times New Roman" w:hAnsi="Times New Roman" w:cs="Times New Roman"/>
                <w:bCs/>
                <w:color w:val="222222"/>
                <w:lang w:eastAsia="es-CO"/>
              </w:rPr>
              <w:t>Ciencias Sociales</w:t>
            </w:r>
          </w:p>
        </w:tc>
        <w:tc>
          <w:tcPr>
            <w:tcW w:w="1058"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A00E59" w:rsidRPr="00294986" w:rsidRDefault="00A00E59" w:rsidP="00C00D87">
            <w:pPr>
              <w:spacing w:before="100" w:beforeAutospacing="1" w:after="100" w:afterAutospacing="1" w:line="276" w:lineRule="auto"/>
              <w:jc w:val="center"/>
              <w:rPr>
                <w:rFonts w:ascii="Times New Roman" w:eastAsia="Times New Roman" w:hAnsi="Times New Roman" w:cs="Times New Roman"/>
                <w:bCs/>
                <w:color w:val="222222"/>
                <w:lang w:eastAsia="es-CO"/>
              </w:rPr>
            </w:pPr>
            <w:r w:rsidRPr="00294986">
              <w:rPr>
                <w:rFonts w:ascii="Times New Roman" w:eastAsia="Times New Roman" w:hAnsi="Times New Roman" w:cs="Times New Roman"/>
                <w:bCs/>
                <w:color w:val="222222"/>
                <w:lang w:eastAsia="es-CO"/>
              </w:rPr>
              <w:t>Comunicación Social</w:t>
            </w:r>
          </w:p>
        </w:tc>
        <w:tc>
          <w:tcPr>
            <w:tcW w:w="124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A00E59" w:rsidRPr="00294986" w:rsidRDefault="00A00E59" w:rsidP="00C00D87">
            <w:pPr>
              <w:spacing w:before="100" w:beforeAutospacing="1" w:after="100" w:afterAutospacing="1" w:line="276" w:lineRule="auto"/>
              <w:jc w:val="center"/>
              <w:rPr>
                <w:rFonts w:ascii="Times New Roman" w:eastAsia="Times New Roman" w:hAnsi="Times New Roman" w:cs="Times New Roman"/>
                <w:bCs/>
                <w:color w:val="222222"/>
                <w:lang w:eastAsia="es-CO"/>
              </w:rPr>
            </w:pPr>
            <w:r w:rsidRPr="00294986">
              <w:rPr>
                <w:rFonts w:ascii="Times New Roman" w:eastAsia="Times New Roman" w:hAnsi="Times New Roman" w:cs="Times New Roman"/>
                <w:bCs/>
                <w:color w:val="222222"/>
                <w:lang w:eastAsia="es-CO"/>
              </w:rPr>
              <w:t>Maestría en Comunicación, Desarrollo y Cambio Social</w:t>
            </w:r>
          </w:p>
        </w:tc>
        <w:tc>
          <w:tcPr>
            <w:tcW w:w="1548"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A00E59" w:rsidRPr="00294986" w:rsidRDefault="00A00E59" w:rsidP="00C00D87">
            <w:pPr>
              <w:spacing w:after="0" w:line="276" w:lineRule="auto"/>
              <w:jc w:val="center"/>
              <w:rPr>
                <w:rFonts w:ascii="Times New Roman" w:eastAsia="Times New Roman" w:hAnsi="Times New Roman" w:cs="Times New Roman"/>
                <w:color w:val="222222"/>
                <w:lang w:eastAsia="es-CO"/>
              </w:rPr>
            </w:pPr>
            <w:r w:rsidRPr="00294986">
              <w:rPr>
                <w:rFonts w:ascii="Times New Roman" w:eastAsia="Times New Roman" w:hAnsi="Times New Roman" w:cs="Times New Roman"/>
                <w:color w:val="222222"/>
                <w:lang w:eastAsia="es-CO"/>
              </w:rPr>
              <w:t>Comunicación, Paz/Conflicto</w:t>
            </w:r>
          </w:p>
          <w:p w:rsidR="00A00E59" w:rsidRPr="00294986" w:rsidRDefault="00A00E59"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p>
        </w:tc>
      </w:tr>
      <w:tr w:rsidR="00A00E59" w:rsidRPr="00294986" w:rsidTr="00C00D87">
        <w:trPr>
          <w:trHeight w:val="536"/>
        </w:trPr>
        <w:tc>
          <w:tcPr>
            <w:tcW w:w="1152"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tcPr>
          <w:p w:rsidR="00A00E59" w:rsidRPr="00294986" w:rsidRDefault="00A00E59"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 xml:space="preserve">Nombre del Co-investigador </w:t>
            </w:r>
          </w:p>
        </w:tc>
        <w:tc>
          <w:tcPr>
            <w:tcW w:w="1058"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tcPr>
          <w:p w:rsidR="00A00E59" w:rsidRPr="00294986" w:rsidRDefault="00A00E59"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 xml:space="preserve">Enlace </w:t>
            </w:r>
            <w:proofErr w:type="spellStart"/>
            <w:r w:rsidRPr="00294986">
              <w:rPr>
                <w:rFonts w:ascii="Times New Roman" w:eastAsia="Times New Roman" w:hAnsi="Times New Roman" w:cs="Times New Roman"/>
                <w:b/>
                <w:bCs/>
                <w:color w:val="222222"/>
                <w:lang w:eastAsia="es-CO"/>
              </w:rPr>
              <w:t>CvLAC</w:t>
            </w:r>
            <w:proofErr w:type="spellEnd"/>
          </w:p>
        </w:tc>
        <w:tc>
          <w:tcPr>
            <w:tcW w:w="1242"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tcPr>
          <w:p w:rsidR="00A00E59" w:rsidRPr="00294986" w:rsidRDefault="00A00E59"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Enlace ORCID</w:t>
            </w:r>
          </w:p>
        </w:tc>
        <w:tc>
          <w:tcPr>
            <w:tcW w:w="1548" w:type="pct"/>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tcPr>
          <w:p w:rsidR="00A00E59" w:rsidRPr="00294986" w:rsidRDefault="00A00E59"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Enlace Google Académico</w:t>
            </w:r>
          </w:p>
        </w:tc>
      </w:tr>
      <w:tr w:rsidR="00F336DF" w:rsidRPr="00294986" w:rsidTr="00C00D87">
        <w:trPr>
          <w:trHeight w:val="536"/>
        </w:trPr>
        <w:tc>
          <w:tcPr>
            <w:tcW w:w="115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F336DF" w:rsidRPr="00294986" w:rsidRDefault="00F336DF" w:rsidP="00C00D87">
            <w:pPr>
              <w:spacing w:before="100" w:beforeAutospacing="1" w:after="100" w:afterAutospacing="1" w:line="276" w:lineRule="auto"/>
              <w:jc w:val="center"/>
              <w:rPr>
                <w:rFonts w:ascii="Times New Roman" w:eastAsia="Times New Roman" w:hAnsi="Times New Roman" w:cs="Times New Roman"/>
                <w:bCs/>
                <w:color w:val="222222"/>
                <w:lang w:eastAsia="es-CO"/>
              </w:rPr>
            </w:pPr>
            <w:r w:rsidRPr="00294986">
              <w:rPr>
                <w:rFonts w:ascii="Times New Roman" w:eastAsia="Times New Roman" w:hAnsi="Times New Roman" w:cs="Times New Roman"/>
                <w:bCs/>
                <w:color w:val="222222"/>
                <w:lang w:eastAsia="es-CO"/>
              </w:rPr>
              <w:t>Luis Fernando Rincón Martínez</w:t>
            </w:r>
          </w:p>
        </w:tc>
        <w:tc>
          <w:tcPr>
            <w:tcW w:w="1058"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F336DF" w:rsidRPr="00294986" w:rsidRDefault="00617EA7" w:rsidP="00C00D87">
            <w:pPr>
              <w:spacing w:line="276" w:lineRule="auto"/>
              <w:rPr>
                <w:rFonts w:ascii="Times New Roman" w:eastAsia="Times New Roman" w:hAnsi="Times New Roman" w:cs="Times New Roman"/>
                <w:b/>
                <w:bCs/>
                <w:color w:val="222222"/>
                <w:lang w:eastAsia="es-CO"/>
              </w:rPr>
            </w:pPr>
            <w:hyperlink r:id="rId14" w:history="1">
              <w:r w:rsidR="00F336DF" w:rsidRPr="00294986">
                <w:rPr>
                  <w:rStyle w:val="Hipervnculo"/>
                  <w:rFonts w:ascii="Times New Roman" w:eastAsia="Times New Roman" w:hAnsi="Times New Roman" w:cs="Times New Roman"/>
                </w:rPr>
                <w:t>https://scienti.colciencias.gov.co/cvlac/visualizador/generarCurriculoCv.do?cod_rh=0001577060</w:t>
              </w:r>
            </w:hyperlink>
          </w:p>
        </w:tc>
        <w:tc>
          <w:tcPr>
            <w:tcW w:w="124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F336DF" w:rsidRPr="00294986" w:rsidRDefault="00617EA7" w:rsidP="00C00D87">
            <w:pPr>
              <w:spacing w:line="276" w:lineRule="auto"/>
              <w:rPr>
                <w:rFonts w:ascii="Times New Roman" w:eastAsia="Times New Roman" w:hAnsi="Times New Roman" w:cs="Times New Roman"/>
                <w:lang w:val="es-ES_tradnl" w:eastAsia="es-ES_tradnl"/>
              </w:rPr>
            </w:pPr>
            <w:hyperlink r:id="rId15" w:history="1">
              <w:r w:rsidR="00F336DF" w:rsidRPr="00294986">
                <w:rPr>
                  <w:rStyle w:val="Hipervnculo"/>
                  <w:rFonts w:ascii="Times New Roman" w:eastAsia="Times New Roman" w:hAnsi="Times New Roman" w:cs="Times New Roman"/>
                </w:rPr>
                <w:t>https://orcid.org/0000-0003-4939-615X</w:t>
              </w:r>
            </w:hyperlink>
          </w:p>
          <w:p w:rsidR="00F336DF" w:rsidRPr="00294986" w:rsidRDefault="00F336DF"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p>
        </w:tc>
        <w:tc>
          <w:tcPr>
            <w:tcW w:w="1548"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F336DF" w:rsidRPr="00294986" w:rsidRDefault="00617EA7"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hyperlink r:id="rId16" w:history="1">
              <w:r w:rsidR="00F336DF" w:rsidRPr="00294986">
                <w:rPr>
                  <w:rFonts w:ascii="Times New Roman" w:hAnsi="Times New Roman" w:cs="Times New Roman"/>
                  <w:color w:val="0000E9"/>
                  <w:u w:val="single" w:color="0000E9"/>
                  <w:lang w:val="es-ES_tradnl"/>
                </w:rPr>
                <w:t>https://scholar.google.es/citations?hl=es&amp;pli=1&amp;user=KBzAWtIAAAAJ</w:t>
              </w:r>
            </w:hyperlink>
          </w:p>
        </w:tc>
      </w:tr>
      <w:tr w:rsidR="00A00E59" w:rsidRPr="00294986" w:rsidTr="00C00D87">
        <w:trPr>
          <w:trHeight w:val="536"/>
        </w:trPr>
        <w:tc>
          <w:tcPr>
            <w:tcW w:w="115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A00E59" w:rsidRPr="00294986" w:rsidRDefault="00A00E59"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División</w:t>
            </w:r>
          </w:p>
        </w:tc>
        <w:tc>
          <w:tcPr>
            <w:tcW w:w="1058"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A00E59" w:rsidRPr="00294986" w:rsidRDefault="00A00E59"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Facultad</w:t>
            </w:r>
          </w:p>
        </w:tc>
        <w:tc>
          <w:tcPr>
            <w:tcW w:w="124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A00E59" w:rsidRPr="00294986" w:rsidRDefault="00A00E59"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Programa</w:t>
            </w:r>
          </w:p>
        </w:tc>
        <w:tc>
          <w:tcPr>
            <w:tcW w:w="1548"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A00E59" w:rsidRPr="00294986" w:rsidRDefault="00A00E59"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Grupo de investigación</w:t>
            </w:r>
          </w:p>
        </w:tc>
      </w:tr>
      <w:tr w:rsidR="00A00E59" w:rsidRPr="00294986" w:rsidTr="00C00D87">
        <w:trPr>
          <w:trHeight w:val="536"/>
        </w:trPr>
        <w:tc>
          <w:tcPr>
            <w:tcW w:w="115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A00E59" w:rsidRPr="00294986" w:rsidRDefault="00A00E59" w:rsidP="00C00D87">
            <w:pPr>
              <w:spacing w:before="100" w:beforeAutospacing="1" w:after="100" w:afterAutospacing="1" w:line="276" w:lineRule="auto"/>
              <w:jc w:val="center"/>
              <w:rPr>
                <w:rFonts w:ascii="Times New Roman" w:eastAsia="Times New Roman" w:hAnsi="Times New Roman" w:cs="Times New Roman"/>
                <w:bCs/>
                <w:color w:val="222222"/>
                <w:lang w:eastAsia="es-CO"/>
              </w:rPr>
            </w:pPr>
            <w:r w:rsidRPr="00294986">
              <w:rPr>
                <w:rFonts w:ascii="Times New Roman" w:eastAsia="Times New Roman" w:hAnsi="Times New Roman" w:cs="Times New Roman"/>
                <w:bCs/>
                <w:color w:val="222222"/>
                <w:lang w:eastAsia="es-CO"/>
              </w:rPr>
              <w:t>Ciencias Sociales</w:t>
            </w:r>
          </w:p>
        </w:tc>
        <w:tc>
          <w:tcPr>
            <w:tcW w:w="1058"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A00E59" w:rsidRPr="00294986" w:rsidRDefault="00A00E59" w:rsidP="00C00D87">
            <w:pPr>
              <w:spacing w:before="100" w:beforeAutospacing="1" w:after="100" w:afterAutospacing="1" w:line="276" w:lineRule="auto"/>
              <w:jc w:val="center"/>
              <w:rPr>
                <w:rFonts w:ascii="Times New Roman" w:eastAsia="Times New Roman" w:hAnsi="Times New Roman" w:cs="Times New Roman"/>
                <w:bCs/>
                <w:color w:val="222222"/>
                <w:lang w:eastAsia="es-CO"/>
              </w:rPr>
            </w:pPr>
            <w:r w:rsidRPr="00294986">
              <w:rPr>
                <w:rFonts w:ascii="Times New Roman" w:eastAsia="Times New Roman" w:hAnsi="Times New Roman" w:cs="Times New Roman"/>
                <w:bCs/>
                <w:color w:val="222222"/>
                <w:lang w:eastAsia="es-CO"/>
              </w:rPr>
              <w:t>Comunicación Social</w:t>
            </w:r>
          </w:p>
        </w:tc>
        <w:tc>
          <w:tcPr>
            <w:tcW w:w="124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A00E59" w:rsidRPr="00294986" w:rsidRDefault="00A00E59" w:rsidP="00C00D87">
            <w:pPr>
              <w:spacing w:before="100" w:beforeAutospacing="1" w:after="100" w:afterAutospacing="1" w:line="276" w:lineRule="auto"/>
              <w:jc w:val="center"/>
              <w:rPr>
                <w:rFonts w:ascii="Times New Roman" w:eastAsia="Times New Roman" w:hAnsi="Times New Roman" w:cs="Times New Roman"/>
                <w:bCs/>
                <w:color w:val="222222"/>
                <w:lang w:eastAsia="es-CO"/>
              </w:rPr>
            </w:pPr>
            <w:r w:rsidRPr="00294986">
              <w:rPr>
                <w:rFonts w:ascii="Times New Roman" w:eastAsia="Times New Roman" w:hAnsi="Times New Roman" w:cs="Times New Roman"/>
                <w:bCs/>
                <w:color w:val="222222"/>
                <w:lang w:eastAsia="es-CO"/>
              </w:rPr>
              <w:t>Comunicación Social</w:t>
            </w:r>
          </w:p>
        </w:tc>
        <w:tc>
          <w:tcPr>
            <w:tcW w:w="1548"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A00E59" w:rsidRPr="00294986" w:rsidRDefault="00A00E59" w:rsidP="00C00D87">
            <w:pPr>
              <w:spacing w:after="0" w:line="276" w:lineRule="auto"/>
              <w:jc w:val="center"/>
              <w:rPr>
                <w:rFonts w:ascii="Times New Roman" w:eastAsia="Times New Roman" w:hAnsi="Times New Roman" w:cs="Times New Roman"/>
                <w:color w:val="222222"/>
                <w:lang w:eastAsia="es-CO"/>
              </w:rPr>
            </w:pPr>
            <w:r w:rsidRPr="00294986">
              <w:rPr>
                <w:rFonts w:ascii="Times New Roman" w:eastAsia="Times New Roman" w:hAnsi="Times New Roman" w:cs="Times New Roman"/>
                <w:color w:val="222222"/>
                <w:lang w:eastAsia="es-CO"/>
              </w:rPr>
              <w:t>Comunicación, Paz/Conflicto</w:t>
            </w:r>
          </w:p>
          <w:p w:rsidR="00A00E59" w:rsidRPr="00294986" w:rsidRDefault="00A00E59" w:rsidP="00C00D87">
            <w:pPr>
              <w:spacing w:before="100" w:beforeAutospacing="1" w:after="100" w:afterAutospacing="1" w:line="276" w:lineRule="auto"/>
              <w:jc w:val="center"/>
              <w:rPr>
                <w:rFonts w:ascii="Times New Roman" w:eastAsia="Times New Roman" w:hAnsi="Times New Roman" w:cs="Times New Roman"/>
                <w:bCs/>
                <w:color w:val="222222"/>
                <w:lang w:eastAsia="es-CO"/>
              </w:rPr>
            </w:pPr>
          </w:p>
        </w:tc>
      </w:tr>
      <w:tr w:rsidR="00E934F2" w:rsidRPr="00294986" w:rsidTr="00C00D87">
        <w:trPr>
          <w:trHeight w:val="536"/>
        </w:trPr>
        <w:tc>
          <w:tcPr>
            <w:tcW w:w="115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E934F2" w:rsidRPr="00294986" w:rsidRDefault="00E934F2"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lastRenderedPageBreak/>
              <w:t xml:space="preserve">Nombre del Co-investigador </w:t>
            </w:r>
          </w:p>
        </w:tc>
        <w:tc>
          <w:tcPr>
            <w:tcW w:w="1058"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E934F2" w:rsidRPr="00294986" w:rsidRDefault="00E934F2"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 xml:space="preserve">Enlace </w:t>
            </w:r>
            <w:proofErr w:type="spellStart"/>
            <w:r w:rsidRPr="00294986">
              <w:rPr>
                <w:rFonts w:ascii="Times New Roman" w:eastAsia="Times New Roman" w:hAnsi="Times New Roman" w:cs="Times New Roman"/>
                <w:b/>
                <w:bCs/>
                <w:color w:val="222222"/>
                <w:lang w:eastAsia="es-CO"/>
              </w:rPr>
              <w:t>CvLAC</w:t>
            </w:r>
            <w:proofErr w:type="spellEnd"/>
          </w:p>
        </w:tc>
        <w:tc>
          <w:tcPr>
            <w:tcW w:w="124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E934F2" w:rsidRPr="00294986" w:rsidRDefault="00E934F2"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Enlace ORCID</w:t>
            </w:r>
          </w:p>
        </w:tc>
        <w:tc>
          <w:tcPr>
            <w:tcW w:w="1548"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E934F2" w:rsidRPr="00294986" w:rsidRDefault="00E934F2"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Enlace Google Académico</w:t>
            </w:r>
          </w:p>
        </w:tc>
      </w:tr>
      <w:tr w:rsidR="00E934F2" w:rsidRPr="00294986" w:rsidTr="00C00D87">
        <w:trPr>
          <w:trHeight w:val="536"/>
        </w:trPr>
        <w:tc>
          <w:tcPr>
            <w:tcW w:w="115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E934F2" w:rsidRPr="00294986" w:rsidRDefault="0065689F" w:rsidP="00C00D87">
            <w:pPr>
              <w:spacing w:before="100" w:beforeAutospacing="1" w:after="100" w:afterAutospacing="1" w:line="276" w:lineRule="auto"/>
              <w:jc w:val="center"/>
              <w:rPr>
                <w:rFonts w:ascii="Times New Roman" w:eastAsia="Times New Roman" w:hAnsi="Times New Roman" w:cs="Times New Roman"/>
                <w:bCs/>
                <w:color w:val="222222"/>
                <w:lang w:eastAsia="es-CO"/>
              </w:rPr>
            </w:pPr>
            <w:r w:rsidRPr="00294986">
              <w:rPr>
                <w:rFonts w:ascii="Times New Roman" w:eastAsia="Times New Roman" w:hAnsi="Times New Roman" w:cs="Times New Roman"/>
                <w:bCs/>
                <w:color w:val="222222"/>
                <w:lang w:eastAsia="es-CO"/>
              </w:rPr>
              <w:t xml:space="preserve">Juan José </w:t>
            </w:r>
            <w:proofErr w:type="spellStart"/>
            <w:r w:rsidRPr="00294986">
              <w:rPr>
                <w:rFonts w:ascii="Times New Roman" w:eastAsia="Times New Roman" w:hAnsi="Times New Roman" w:cs="Times New Roman"/>
                <w:bCs/>
                <w:color w:val="222222"/>
                <w:lang w:eastAsia="es-CO"/>
              </w:rPr>
              <w:t>Vieco</w:t>
            </w:r>
            <w:proofErr w:type="spellEnd"/>
            <w:r w:rsidRPr="00294986">
              <w:rPr>
                <w:rFonts w:ascii="Times New Roman" w:eastAsia="Times New Roman" w:hAnsi="Times New Roman" w:cs="Times New Roman"/>
                <w:bCs/>
                <w:color w:val="222222"/>
                <w:lang w:eastAsia="es-CO"/>
              </w:rPr>
              <w:t xml:space="preserve"> </w:t>
            </w:r>
          </w:p>
        </w:tc>
        <w:tc>
          <w:tcPr>
            <w:tcW w:w="1058"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E934F2" w:rsidRPr="00606588" w:rsidRDefault="00617EA7"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hyperlink r:id="rId17" w:history="1">
              <w:r w:rsidR="00606588" w:rsidRPr="00606588">
                <w:rPr>
                  <w:rStyle w:val="Hipervnculo"/>
                  <w:rFonts w:ascii="Times New Roman" w:hAnsi="Times New Roman" w:cs="Times New Roman"/>
                </w:rPr>
                <w:t>https://scienti.colciencias.gov.co/cvlac/visualizador/generarCurriculoCv.do?cod_rh=0000414360</w:t>
              </w:r>
            </w:hyperlink>
          </w:p>
        </w:tc>
        <w:tc>
          <w:tcPr>
            <w:tcW w:w="124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E934F2" w:rsidRPr="00294986" w:rsidRDefault="00461DF9"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461DF9">
              <w:rPr>
                <w:rStyle w:val="Hipervnculo"/>
                <w:rFonts w:ascii="Times New Roman" w:eastAsia="Times New Roman" w:hAnsi="Times New Roman" w:cs="Times New Roman"/>
              </w:rPr>
              <w:t>https://orcid.org/0000-0002-0094-2108</w:t>
            </w:r>
          </w:p>
        </w:tc>
        <w:tc>
          <w:tcPr>
            <w:tcW w:w="1548"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E934F2" w:rsidRPr="00294986" w:rsidRDefault="00461DF9"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461DF9">
              <w:rPr>
                <w:rStyle w:val="Hipervnculo"/>
              </w:rPr>
              <w:t>https://www.researchgate.net/profile/Juan_Jose_Vieco</w:t>
            </w:r>
          </w:p>
        </w:tc>
      </w:tr>
      <w:tr w:rsidR="00E934F2" w:rsidRPr="00294986" w:rsidTr="00C00D87">
        <w:trPr>
          <w:trHeight w:val="536"/>
        </w:trPr>
        <w:tc>
          <w:tcPr>
            <w:tcW w:w="115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E934F2" w:rsidRPr="00294986" w:rsidRDefault="000E7660"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Pr>
                <w:rFonts w:ascii="Times New Roman" w:eastAsia="Times New Roman" w:hAnsi="Times New Roman" w:cs="Times New Roman"/>
                <w:b/>
                <w:bCs/>
                <w:color w:val="222222"/>
                <w:lang w:eastAsia="es-CO"/>
              </w:rPr>
              <w:t>Universidad</w:t>
            </w:r>
          </w:p>
        </w:tc>
        <w:tc>
          <w:tcPr>
            <w:tcW w:w="1058"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E934F2" w:rsidRPr="00294986" w:rsidRDefault="00E934F2"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Facultad</w:t>
            </w:r>
          </w:p>
        </w:tc>
        <w:tc>
          <w:tcPr>
            <w:tcW w:w="124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E934F2" w:rsidRPr="00294986" w:rsidRDefault="00E934F2"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Programa</w:t>
            </w:r>
          </w:p>
        </w:tc>
        <w:tc>
          <w:tcPr>
            <w:tcW w:w="1548"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E934F2" w:rsidRPr="00294986" w:rsidRDefault="00E934F2"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Grupo de investigación</w:t>
            </w:r>
          </w:p>
        </w:tc>
      </w:tr>
      <w:tr w:rsidR="00E934F2" w:rsidRPr="00294986" w:rsidTr="00C00D87">
        <w:trPr>
          <w:trHeight w:val="536"/>
        </w:trPr>
        <w:tc>
          <w:tcPr>
            <w:tcW w:w="115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E934F2" w:rsidRPr="000E7660" w:rsidRDefault="000E7660" w:rsidP="00C00D87">
            <w:pPr>
              <w:spacing w:before="100" w:beforeAutospacing="1" w:after="100" w:afterAutospacing="1" w:line="276" w:lineRule="auto"/>
              <w:jc w:val="center"/>
              <w:rPr>
                <w:rFonts w:ascii="Times New Roman" w:eastAsia="Times New Roman" w:hAnsi="Times New Roman" w:cs="Times New Roman"/>
                <w:bCs/>
                <w:color w:val="222222"/>
                <w:lang w:eastAsia="es-CO"/>
              </w:rPr>
            </w:pPr>
            <w:r w:rsidRPr="000E7660">
              <w:rPr>
                <w:rFonts w:ascii="Times New Roman" w:eastAsia="Times New Roman" w:hAnsi="Times New Roman" w:cs="Times New Roman"/>
                <w:bCs/>
                <w:color w:val="222222"/>
                <w:lang w:eastAsia="es-CO"/>
              </w:rPr>
              <w:t>Universidad Nacional de Colombia</w:t>
            </w:r>
          </w:p>
        </w:tc>
        <w:tc>
          <w:tcPr>
            <w:tcW w:w="1058"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E934F2" w:rsidRPr="000E7660" w:rsidRDefault="000E7660" w:rsidP="00C00D87">
            <w:pPr>
              <w:spacing w:before="100" w:beforeAutospacing="1" w:after="100" w:afterAutospacing="1" w:line="276" w:lineRule="auto"/>
              <w:jc w:val="center"/>
              <w:rPr>
                <w:rFonts w:ascii="Times New Roman" w:eastAsia="Times New Roman" w:hAnsi="Times New Roman" w:cs="Times New Roman"/>
                <w:bCs/>
                <w:color w:val="222222"/>
                <w:lang w:eastAsia="es-CO"/>
              </w:rPr>
            </w:pPr>
            <w:r w:rsidRPr="000E7660">
              <w:rPr>
                <w:rFonts w:ascii="Times New Roman" w:eastAsia="Times New Roman" w:hAnsi="Times New Roman" w:cs="Times New Roman"/>
                <w:bCs/>
                <w:color w:val="222222"/>
                <w:lang w:eastAsia="es-CO"/>
              </w:rPr>
              <w:t>Ciencias Humanas</w:t>
            </w:r>
          </w:p>
        </w:tc>
        <w:tc>
          <w:tcPr>
            <w:tcW w:w="124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E934F2" w:rsidRPr="000E7660" w:rsidRDefault="000E7660" w:rsidP="00C00D87">
            <w:pPr>
              <w:spacing w:before="100" w:beforeAutospacing="1" w:after="100" w:afterAutospacing="1" w:line="276" w:lineRule="auto"/>
              <w:jc w:val="center"/>
              <w:rPr>
                <w:rFonts w:ascii="Times New Roman" w:eastAsia="Times New Roman" w:hAnsi="Times New Roman" w:cs="Times New Roman"/>
                <w:bCs/>
                <w:color w:val="222222"/>
                <w:lang w:eastAsia="es-CO"/>
              </w:rPr>
            </w:pPr>
            <w:r w:rsidRPr="000E7660">
              <w:rPr>
                <w:rFonts w:ascii="Times New Roman" w:eastAsia="Times New Roman" w:hAnsi="Times New Roman" w:cs="Times New Roman"/>
                <w:bCs/>
                <w:color w:val="222222"/>
                <w:lang w:eastAsia="es-CO"/>
              </w:rPr>
              <w:t>Antropología</w:t>
            </w:r>
          </w:p>
        </w:tc>
        <w:tc>
          <w:tcPr>
            <w:tcW w:w="1548"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E934F2" w:rsidRPr="000E7660" w:rsidRDefault="000E7660" w:rsidP="00C00D87">
            <w:pPr>
              <w:spacing w:before="100" w:beforeAutospacing="1" w:after="100" w:afterAutospacing="1" w:line="276" w:lineRule="auto"/>
              <w:jc w:val="center"/>
              <w:rPr>
                <w:rFonts w:ascii="Times New Roman" w:eastAsia="Times New Roman" w:hAnsi="Times New Roman" w:cs="Times New Roman"/>
                <w:bCs/>
                <w:color w:val="222222"/>
                <w:lang w:eastAsia="es-CO"/>
              </w:rPr>
            </w:pPr>
            <w:r w:rsidRPr="000E7660">
              <w:rPr>
                <w:rFonts w:ascii="Times New Roman" w:eastAsia="Times New Roman" w:hAnsi="Times New Roman" w:cs="Times New Roman"/>
                <w:bCs/>
                <w:color w:val="222222"/>
                <w:lang w:eastAsia="es-CO"/>
              </w:rPr>
              <w:t>Historia y Ambiente</w:t>
            </w:r>
          </w:p>
        </w:tc>
      </w:tr>
      <w:tr w:rsidR="00E934F2" w:rsidRPr="00294986" w:rsidTr="00C00D87">
        <w:trPr>
          <w:trHeight w:val="536"/>
        </w:trPr>
        <w:tc>
          <w:tcPr>
            <w:tcW w:w="115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E934F2" w:rsidRPr="00294986" w:rsidRDefault="00E934F2"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 xml:space="preserve">Nombre del Co-investigador </w:t>
            </w:r>
          </w:p>
        </w:tc>
        <w:tc>
          <w:tcPr>
            <w:tcW w:w="1058"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E934F2" w:rsidRPr="00294986" w:rsidRDefault="00E934F2"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 xml:space="preserve">Enlace </w:t>
            </w:r>
            <w:proofErr w:type="spellStart"/>
            <w:r w:rsidRPr="00294986">
              <w:rPr>
                <w:rFonts w:ascii="Times New Roman" w:eastAsia="Times New Roman" w:hAnsi="Times New Roman" w:cs="Times New Roman"/>
                <w:b/>
                <w:bCs/>
                <w:color w:val="222222"/>
                <w:lang w:eastAsia="es-CO"/>
              </w:rPr>
              <w:t>CvLAC</w:t>
            </w:r>
            <w:proofErr w:type="spellEnd"/>
          </w:p>
        </w:tc>
        <w:tc>
          <w:tcPr>
            <w:tcW w:w="124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E934F2" w:rsidRPr="00294986" w:rsidRDefault="00E934F2"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Enlace ORCID</w:t>
            </w:r>
          </w:p>
        </w:tc>
        <w:tc>
          <w:tcPr>
            <w:tcW w:w="1548"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E934F2" w:rsidRPr="00294986" w:rsidRDefault="00E934F2"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Enlace Google Académico</w:t>
            </w:r>
          </w:p>
        </w:tc>
      </w:tr>
      <w:tr w:rsidR="00E934F2" w:rsidRPr="00294986" w:rsidTr="00C00D87">
        <w:trPr>
          <w:trHeight w:val="536"/>
        </w:trPr>
        <w:tc>
          <w:tcPr>
            <w:tcW w:w="115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E934F2" w:rsidRPr="00294986" w:rsidRDefault="000E7660" w:rsidP="00C00D87">
            <w:pPr>
              <w:spacing w:before="100" w:beforeAutospacing="1" w:after="100" w:afterAutospacing="1" w:line="276" w:lineRule="auto"/>
              <w:jc w:val="center"/>
              <w:rPr>
                <w:rFonts w:ascii="Times New Roman" w:eastAsia="Times New Roman" w:hAnsi="Times New Roman" w:cs="Times New Roman"/>
                <w:bCs/>
                <w:color w:val="222222"/>
                <w:lang w:eastAsia="es-CO"/>
              </w:rPr>
            </w:pPr>
            <w:r>
              <w:rPr>
                <w:rFonts w:ascii="Times New Roman" w:eastAsia="Times New Roman" w:hAnsi="Times New Roman" w:cs="Times New Roman"/>
                <w:bCs/>
                <w:color w:val="222222"/>
                <w:lang w:eastAsia="es-CO"/>
              </w:rPr>
              <w:t>Rodrigo Andrés Ruiz</w:t>
            </w:r>
          </w:p>
        </w:tc>
        <w:tc>
          <w:tcPr>
            <w:tcW w:w="1058"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E934F2" w:rsidRPr="00294986" w:rsidRDefault="00617EA7"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hyperlink r:id="rId18" w:history="1">
              <w:r w:rsidR="000E7660" w:rsidRPr="000E7660">
                <w:rPr>
                  <w:color w:val="0000FF"/>
                  <w:u w:val="single"/>
                </w:rPr>
                <w:t>https://scienti.colciencias.gov.co/cvlac/visualizador/generarCurriculoCv.do?cod_rh=0001232126</w:t>
              </w:r>
            </w:hyperlink>
          </w:p>
        </w:tc>
        <w:tc>
          <w:tcPr>
            <w:tcW w:w="124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E934F2" w:rsidRPr="00294986" w:rsidRDefault="00E934F2"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p>
        </w:tc>
        <w:tc>
          <w:tcPr>
            <w:tcW w:w="1548"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E934F2" w:rsidRPr="00294986" w:rsidRDefault="00617EA7"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hyperlink r:id="rId19" w:history="1">
              <w:r w:rsidR="000E7660" w:rsidRPr="000E7660">
                <w:rPr>
                  <w:color w:val="0000FF"/>
                  <w:u w:val="single"/>
                </w:rPr>
                <w:t>https://www.researchgate.net/profile/Rodrigo_Ruiz8</w:t>
              </w:r>
            </w:hyperlink>
          </w:p>
        </w:tc>
      </w:tr>
      <w:tr w:rsidR="00E934F2" w:rsidRPr="00294986" w:rsidTr="00C00D87">
        <w:trPr>
          <w:trHeight w:val="536"/>
        </w:trPr>
        <w:tc>
          <w:tcPr>
            <w:tcW w:w="115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E934F2" w:rsidRPr="00294986" w:rsidRDefault="000E7660" w:rsidP="000E7660">
            <w:pPr>
              <w:spacing w:before="100" w:beforeAutospacing="1" w:after="100" w:afterAutospacing="1" w:line="276" w:lineRule="auto"/>
              <w:jc w:val="center"/>
              <w:rPr>
                <w:rFonts w:ascii="Times New Roman" w:eastAsia="Times New Roman" w:hAnsi="Times New Roman" w:cs="Times New Roman"/>
                <w:b/>
                <w:bCs/>
                <w:color w:val="222222"/>
                <w:lang w:eastAsia="es-CO"/>
              </w:rPr>
            </w:pPr>
            <w:r>
              <w:rPr>
                <w:rFonts w:ascii="Times New Roman" w:eastAsia="Times New Roman" w:hAnsi="Times New Roman" w:cs="Times New Roman"/>
                <w:b/>
                <w:bCs/>
                <w:color w:val="222222"/>
                <w:lang w:eastAsia="es-CO"/>
              </w:rPr>
              <w:t>Universidad</w:t>
            </w:r>
          </w:p>
        </w:tc>
        <w:tc>
          <w:tcPr>
            <w:tcW w:w="1058"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E934F2" w:rsidRPr="00294986" w:rsidRDefault="00E934F2"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Facultad</w:t>
            </w:r>
          </w:p>
        </w:tc>
        <w:tc>
          <w:tcPr>
            <w:tcW w:w="124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E934F2" w:rsidRPr="00294986" w:rsidRDefault="00E934F2"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Programa</w:t>
            </w:r>
          </w:p>
        </w:tc>
        <w:tc>
          <w:tcPr>
            <w:tcW w:w="1548"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E934F2" w:rsidRPr="00294986" w:rsidRDefault="00E934F2"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r w:rsidRPr="00294986">
              <w:rPr>
                <w:rFonts w:ascii="Times New Roman" w:eastAsia="Times New Roman" w:hAnsi="Times New Roman" w:cs="Times New Roman"/>
                <w:b/>
                <w:bCs/>
                <w:color w:val="222222"/>
                <w:lang w:eastAsia="es-CO"/>
              </w:rPr>
              <w:t>Grupo de investigación</w:t>
            </w:r>
          </w:p>
        </w:tc>
      </w:tr>
      <w:tr w:rsidR="00E934F2" w:rsidRPr="00294986" w:rsidTr="00C00D87">
        <w:trPr>
          <w:trHeight w:val="536"/>
        </w:trPr>
        <w:tc>
          <w:tcPr>
            <w:tcW w:w="115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E934F2" w:rsidRPr="000E7660" w:rsidRDefault="000E7660" w:rsidP="00C00D87">
            <w:pPr>
              <w:spacing w:before="100" w:beforeAutospacing="1" w:after="100" w:afterAutospacing="1" w:line="276" w:lineRule="auto"/>
              <w:jc w:val="center"/>
              <w:rPr>
                <w:rFonts w:ascii="Times New Roman" w:eastAsia="Times New Roman" w:hAnsi="Times New Roman" w:cs="Times New Roman"/>
                <w:bCs/>
                <w:color w:val="222222"/>
                <w:lang w:eastAsia="es-CO"/>
              </w:rPr>
            </w:pPr>
            <w:r w:rsidRPr="000E7660">
              <w:rPr>
                <w:rFonts w:ascii="Times New Roman" w:eastAsia="Times New Roman" w:hAnsi="Times New Roman" w:cs="Times New Roman"/>
                <w:bCs/>
                <w:color w:val="222222"/>
                <w:lang w:eastAsia="es-CO"/>
              </w:rPr>
              <w:t>Fundación Universitaria del Área Andina</w:t>
            </w:r>
          </w:p>
        </w:tc>
        <w:tc>
          <w:tcPr>
            <w:tcW w:w="1058"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E934F2" w:rsidRPr="00294986" w:rsidRDefault="00E934F2"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p>
        </w:tc>
        <w:tc>
          <w:tcPr>
            <w:tcW w:w="1242"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E934F2" w:rsidRPr="000E7660" w:rsidRDefault="000E7660" w:rsidP="00C00D87">
            <w:pPr>
              <w:spacing w:before="100" w:beforeAutospacing="1" w:after="100" w:afterAutospacing="1" w:line="276" w:lineRule="auto"/>
              <w:jc w:val="center"/>
              <w:rPr>
                <w:rFonts w:ascii="Times New Roman" w:eastAsia="Times New Roman" w:hAnsi="Times New Roman" w:cs="Times New Roman"/>
                <w:bCs/>
                <w:color w:val="222222"/>
                <w:lang w:eastAsia="es-CO"/>
              </w:rPr>
            </w:pPr>
            <w:r w:rsidRPr="000E7660">
              <w:rPr>
                <w:rFonts w:ascii="Times New Roman" w:eastAsia="Times New Roman" w:hAnsi="Times New Roman" w:cs="Times New Roman"/>
                <w:bCs/>
                <w:color w:val="222222"/>
                <w:lang w:eastAsia="es-CO"/>
              </w:rPr>
              <w:t>Maestría en Salud Pública</w:t>
            </w:r>
          </w:p>
        </w:tc>
        <w:tc>
          <w:tcPr>
            <w:tcW w:w="1548"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E934F2" w:rsidRPr="00294986" w:rsidRDefault="00E934F2" w:rsidP="00C00D87">
            <w:pPr>
              <w:spacing w:before="100" w:beforeAutospacing="1" w:after="100" w:afterAutospacing="1" w:line="276" w:lineRule="auto"/>
              <w:jc w:val="center"/>
              <w:rPr>
                <w:rFonts w:ascii="Times New Roman" w:eastAsia="Times New Roman" w:hAnsi="Times New Roman" w:cs="Times New Roman"/>
                <w:b/>
                <w:bCs/>
                <w:color w:val="222222"/>
                <w:lang w:eastAsia="es-CO"/>
              </w:rPr>
            </w:pPr>
          </w:p>
        </w:tc>
      </w:tr>
    </w:tbl>
    <w:p w:rsidR="002A18AF" w:rsidRPr="00294986" w:rsidRDefault="002A18AF" w:rsidP="00C00D87">
      <w:pPr>
        <w:spacing w:after="0" w:line="276" w:lineRule="auto"/>
        <w:rPr>
          <w:rFonts w:ascii="Times New Roman" w:eastAsia="Times New Roman" w:hAnsi="Times New Roman" w:cs="Times New Roman"/>
          <w:vanish/>
          <w:sz w:val="24"/>
          <w:szCs w:val="24"/>
          <w:lang w:eastAsia="es-CO"/>
        </w:rPr>
      </w:pPr>
    </w:p>
    <w:p w:rsidR="002A18AF" w:rsidRPr="00294986" w:rsidRDefault="002A18AF" w:rsidP="00C00D87">
      <w:pPr>
        <w:spacing w:after="0" w:line="276" w:lineRule="auto"/>
        <w:rPr>
          <w:rFonts w:ascii="Times New Roman" w:eastAsia="Times New Roman" w:hAnsi="Times New Roman" w:cs="Times New Roman"/>
          <w:vanish/>
          <w:sz w:val="24"/>
          <w:szCs w:val="24"/>
          <w:lang w:eastAsia="es-CO"/>
        </w:rPr>
      </w:pPr>
    </w:p>
    <w:p w:rsidR="002A18AF" w:rsidRPr="00294986" w:rsidRDefault="002A18AF" w:rsidP="00C00D87">
      <w:pPr>
        <w:spacing w:after="0" w:line="276" w:lineRule="auto"/>
        <w:rPr>
          <w:rFonts w:ascii="Times New Roman" w:eastAsia="Times New Roman" w:hAnsi="Times New Roman" w:cs="Times New Roman"/>
          <w:sz w:val="24"/>
          <w:szCs w:val="24"/>
          <w:lang w:eastAsia="es-CO"/>
        </w:rPr>
      </w:pPr>
    </w:p>
    <w:tbl>
      <w:tblPr>
        <w:tblW w:w="14983" w:type="dxa"/>
        <w:shd w:val="clear" w:color="auto" w:fill="FFFFFF"/>
        <w:tblLook w:val="04A0" w:firstRow="1" w:lastRow="0" w:firstColumn="1" w:lastColumn="0" w:noHBand="0" w:noVBand="1"/>
      </w:tblPr>
      <w:tblGrid>
        <w:gridCol w:w="12184"/>
        <w:gridCol w:w="2799"/>
      </w:tblGrid>
      <w:tr w:rsidR="002A18AF" w:rsidRPr="00294986" w:rsidTr="001A31D6">
        <w:tc>
          <w:tcPr>
            <w:tcW w:w="4066" w:type="pct"/>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2A18AF" w:rsidRPr="00294986" w:rsidRDefault="002A18AF" w:rsidP="00C00D87">
            <w:pPr>
              <w:spacing w:before="100" w:beforeAutospacing="1" w:after="100" w:afterAutospacing="1" w:line="276" w:lineRule="auto"/>
              <w:jc w:val="center"/>
              <w:rPr>
                <w:rFonts w:ascii="Times New Roman" w:eastAsia="Times New Roman" w:hAnsi="Times New Roman" w:cs="Times New Roman"/>
                <w:b/>
                <w:bCs/>
                <w:color w:val="222222"/>
                <w:sz w:val="24"/>
                <w:szCs w:val="24"/>
                <w:lang w:eastAsia="es-CO"/>
              </w:rPr>
            </w:pPr>
            <w:r w:rsidRPr="00294986">
              <w:rPr>
                <w:rFonts w:ascii="Times New Roman" w:eastAsia="Times New Roman" w:hAnsi="Times New Roman" w:cs="Times New Roman"/>
                <w:b/>
                <w:bCs/>
                <w:color w:val="222222"/>
                <w:sz w:val="24"/>
                <w:szCs w:val="24"/>
                <w:lang w:eastAsia="es-CO"/>
              </w:rPr>
              <w:t>Resumen de la propuesta</w:t>
            </w:r>
          </w:p>
        </w:tc>
        <w:tc>
          <w:tcPr>
            <w:tcW w:w="934" w:type="pct"/>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2A18AF" w:rsidRPr="00294986" w:rsidRDefault="002A18AF" w:rsidP="00C00D87">
            <w:pPr>
              <w:spacing w:before="100" w:beforeAutospacing="1" w:after="100" w:afterAutospacing="1" w:line="276" w:lineRule="auto"/>
              <w:jc w:val="center"/>
              <w:rPr>
                <w:rFonts w:ascii="Times New Roman" w:eastAsia="Times New Roman" w:hAnsi="Times New Roman" w:cs="Times New Roman"/>
                <w:b/>
                <w:bCs/>
                <w:color w:val="222222"/>
                <w:sz w:val="24"/>
                <w:szCs w:val="24"/>
                <w:lang w:eastAsia="es-CO"/>
              </w:rPr>
            </w:pPr>
            <w:r w:rsidRPr="00294986">
              <w:rPr>
                <w:rFonts w:ascii="Times New Roman" w:eastAsia="Times New Roman" w:hAnsi="Times New Roman" w:cs="Times New Roman"/>
                <w:b/>
                <w:bCs/>
                <w:color w:val="222222"/>
                <w:sz w:val="24"/>
                <w:szCs w:val="24"/>
                <w:lang w:eastAsia="es-CO"/>
              </w:rPr>
              <w:t>Palabras clave</w:t>
            </w:r>
          </w:p>
        </w:tc>
      </w:tr>
      <w:tr w:rsidR="002A18AF" w:rsidRPr="00294986" w:rsidTr="001A31D6">
        <w:tc>
          <w:tcPr>
            <w:tcW w:w="4066"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6008D" w:rsidRPr="00294986" w:rsidRDefault="003D156E" w:rsidP="001A31D6">
            <w:pPr>
              <w:autoSpaceDE w:val="0"/>
              <w:autoSpaceDN w:val="0"/>
              <w:adjustRightInd w:val="0"/>
              <w:spacing w:line="276" w:lineRule="auto"/>
              <w:jc w:val="both"/>
              <w:rPr>
                <w:rFonts w:ascii="Times New Roman" w:eastAsia="Times New Roman" w:hAnsi="Times New Roman" w:cs="Times New Roman"/>
                <w:color w:val="222222"/>
                <w:sz w:val="24"/>
                <w:szCs w:val="24"/>
                <w:lang w:eastAsia="es-CO"/>
              </w:rPr>
            </w:pPr>
            <w:r w:rsidRPr="00294986">
              <w:rPr>
                <w:rFonts w:ascii="Times New Roman" w:eastAsia="Times New Roman" w:hAnsi="Times New Roman" w:cs="Times New Roman"/>
                <w:sz w:val="24"/>
                <w:szCs w:val="24"/>
                <w:lang w:eastAsia="es-419"/>
              </w:rPr>
              <w:t xml:space="preserve">La comunidad indígena conocida como </w:t>
            </w:r>
            <w:proofErr w:type="spellStart"/>
            <w:r w:rsidRPr="00294986">
              <w:rPr>
                <w:rFonts w:ascii="Times New Roman" w:eastAsia="Times New Roman" w:hAnsi="Times New Roman" w:cs="Times New Roman"/>
                <w:sz w:val="24"/>
                <w:szCs w:val="24"/>
                <w:lang w:eastAsia="es-419"/>
              </w:rPr>
              <w:t>sikuani</w:t>
            </w:r>
            <w:proofErr w:type="spellEnd"/>
            <w:r w:rsidR="003552E2" w:rsidRPr="00294986">
              <w:rPr>
                <w:rFonts w:ascii="Times New Roman" w:eastAsia="Times New Roman" w:hAnsi="Times New Roman" w:cs="Times New Roman"/>
                <w:sz w:val="24"/>
                <w:szCs w:val="24"/>
                <w:lang w:eastAsia="es-419"/>
              </w:rPr>
              <w:t xml:space="preserve">, pero autodenominada pueblo </w:t>
            </w:r>
            <w:proofErr w:type="spellStart"/>
            <w:r w:rsidR="003552E2" w:rsidRPr="00294986">
              <w:rPr>
                <w:rFonts w:ascii="Times New Roman" w:eastAsia="Times New Roman" w:hAnsi="Times New Roman" w:cs="Times New Roman"/>
                <w:sz w:val="24"/>
                <w:szCs w:val="24"/>
                <w:lang w:eastAsia="es-419"/>
              </w:rPr>
              <w:t>J</w:t>
            </w:r>
            <w:r w:rsidRPr="00294986">
              <w:rPr>
                <w:rFonts w:ascii="Times New Roman" w:eastAsia="Times New Roman" w:hAnsi="Times New Roman" w:cs="Times New Roman"/>
                <w:sz w:val="24"/>
                <w:szCs w:val="24"/>
                <w:lang w:eastAsia="es-419"/>
              </w:rPr>
              <w:t>iwi</w:t>
            </w:r>
            <w:proofErr w:type="spellEnd"/>
            <w:r w:rsidRPr="00294986">
              <w:rPr>
                <w:rFonts w:ascii="Times New Roman" w:eastAsia="Times New Roman" w:hAnsi="Times New Roman" w:cs="Times New Roman"/>
                <w:sz w:val="24"/>
                <w:szCs w:val="24"/>
                <w:lang w:eastAsia="es-419"/>
              </w:rPr>
              <w:t xml:space="preserve">, del resguardo indígena </w:t>
            </w:r>
            <w:proofErr w:type="spellStart"/>
            <w:r w:rsidRPr="00294986">
              <w:rPr>
                <w:rFonts w:ascii="Times New Roman" w:eastAsia="Times New Roman" w:hAnsi="Times New Roman" w:cs="Times New Roman"/>
                <w:sz w:val="24"/>
                <w:szCs w:val="24"/>
                <w:lang w:eastAsia="es-419"/>
              </w:rPr>
              <w:t>Wacoyo</w:t>
            </w:r>
            <w:proofErr w:type="spellEnd"/>
            <w:r w:rsidRPr="00294986">
              <w:rPr>
                <w:rFonts w:ascii="Times New Roman" w:eastAsia="Times New Roman" w:hAnsi="Times New Roman" w:cs="Times New Roman"/>
                <w:sz w:val="24"/>
                <w:szCs w:val="24"/>
                <w:lang w:eastAsia="es-419"/>
              </w:rPr>
              <w:t xml:space="preserve"> (8.050 has.), municipio de Puerto Gaitán, departamento del Meta, se encuentra rodeada por varios proyectos de “desarrollo”, en especial de </w:t>
            </w:r>
            <w:proofErr w:type="spellStart"/>
            <w:r w:rsidRPr="00294986">
              <w:rPr>
                <w:rFonts w:ascii="Times New Roman" w:eastAsia="Times New Roman" w:hAnsi="Times New Roman" w:cs="Times New Roman"/>
                <w:sz w:val="24"/>
                <w:szCs w:val="24"/>
                <w:lang w:eastAsia="es-419"/>
              </w:rPr>
              <w:t>agronegocios</w:t>
            </w:r>
            <w:proofErr w:type="spellEnd"/>
            <w:r w:rsidRPr="00294986">
              <w:rPr>
                <w:rFonts w:ascii="Times New Roman" w:eastAsia="Times New Roman" w:hAnsi="Times New Roman" w:cs="Times New Roman"/>
                <w:sz w:val="24"/>
                <w:szCs w:val="24"/>
                <w:lang w:eastAsia="es-419"/>
              </w:rPr>
              <w:t xml:space="preserve">, que afectan el territorio, la salud de sus pobladores y el medio ambiente. Entre estos sobresalen la petrolera (CEPCOLSA), la empresa </w:t>
            </w:r>
            <w:proofErr w:type="spellStart"/>
            <w:r w:rsidRPr="00294986">
              <w:rPr>
                <w:rFonts w:ascii="Times New Roman" w:eastAsia="Times New Roman" w:hAnsi="Times New Roman" w:cs="Times New Roman"/>
                <w:sz w:val="24"/>
                <w:szCs w:val="24"/>
                <w:lang w:eastAsia="es-419"/>
              </w:rPr>
              <w:t>Fazenda</w:t>
            </w:r>
            <w:proofErr w:type="spellEnd"/>
            <w:r w:rsidRPr="00294986">
              <w:rPr>
                <w:rFonts w:ascii="Times New Roman" w:eastAsia="Times New Roman" w:hAnsi="Times New Roman" w:cs="Times New Roman"/>
                <w:sz w:val="24"/>
                <w:szCs w:val="24"/>
                <w:lang w:eastAsia="es-419"/>
              </w:rPr>
              <w:t xml:space="preserve"> de producción de carne de cerdo para cuya alimentación la comunidad arrendó 1.000 has. </w:t>
            </w:r>
            <w:proofErr w:type="gramStart"/>
            <w:r w:rsidRPr="00294986">
              <w:rPr>
                <w:rFonts w:ascii="Times New Roman" w:eastAsia="Times New Roman" w:hAnsi="Times New Roman" w:cs="Times New Roman"/>
                <w:sz w:val="24"/>
                <w:szCs w:val="24"/>
                <w:lang w:eastAsia="es-419"/>
              </w:rPr>
              <w:t>de</w:t>
            </w:r>
            <w:proofErr w:type="gramEnd"/>
            <w:r w:rsidRPr="00294986">
              <w:rPr>
                <w:rFonts w:ascii="Times New Roman" w:eastAsia="Times New Roman" w:hAnsi="Times New Roman" w:cs="Times New Roman"/>
                <w:sz w:val="24"/>
                <w:szCs w:val="24"/>
                <w:lang w:eastAsia="es-419"/>
              </w:rPr>
              <w:t xml:space="preserve"> su resguardo para la siembra alternada de maíz y sorgo transgénicos para la alimentación de los cerdos, las plantaciones de caucho de la empresa </w:t>
            </w:r>
            <w:proofErr w:type="spellStart"/>
            <w:r w:rsidRPr="00294986">
              <w:rPr>
                <w:rFonts w:ascii="Times New Roman" w:eastAsia="Times New Roman" w:hAnsi="Times New Roman" w:cs="Times New Roman"/>
                <w:sz w:val="24"/>
                <w:szCs w:val="24"/>
                <w:lang w:eastAsia="es-419"/>
              </w:rPr>
              <w:t>Mavalle</w:t>
            </w:r>
            <w:proofErr w:type="spellEnd"/>
            <w:r w:rsidRPr="00294986">
              <w:rPr>
                <w:rFonts w:ascii="Times New Roman" w:eastAsia="Times New Roman" w:hAnsi="Times New Roman" w:cs="Times New Roman"/>
                <w:sz w:val="24"/>
                <w:szCs w:val="24"/>
                <w:lang w:eastAsia="es-419"/>
              </w:rPr>
              <w:t xml:space="preserve"> (3.500 has.) y plantaciones de palma de aceite, entre otras.</w:t>
            </w:r>
            <w:r w:rsidR="001A31D6" w:rsidRPr="00294986">
              <w:rPr>
                <w:rFonts w:ascii="Times New Roman" w:eastAsia="Times New Roman" w:hAnsi="Times New Roman" w:cs="Times New Roman"/>
                <w:sz w:val="24"/>
                <w:szCs w:val="24"/>
                <w:lang w:eastAsia="es-419"/>
              </w:rPr>
              <w:t xml:space="preserve"> </w:t>
            </w:r>
            <w:r w:rsidRPr="00294986">
              <w:rPr>
                <w:rFonts w:ascii="Times New Roman" w:eastAsia="Times New Roman" w:hAnsi="Times New Roman" w:cs="Times New Roman"/>
                <w:sz w:val="24"/>
                <w:szCs w:val="24"/>
                <w:lang w:eastAsia="es-419"/>
              </w:rPr>
              <w:t>La seguridad alimentaria de los pobladores del resguardo se ha visto afectada y muchos de sus habitantes han optado por emplearse en las empresas anteriormente nombradas con el fin de tener ingresos para la subsistencia. El medio ambiente se ha visto afectado por las extensiones de terreno dedicadas a la agroindustria y los olores nauseabundos provenientes de la crianza de los cerdos, especialmente durante la época de invierno causando enfermedades respiratorias, fiebres y agudos dolores de cabeza en especial entre los niños y personas de la tercera edad.</w:t>
            </w:r>
            <w:r w:rsidR="001A31D6" w:rsidRPr="00294986">
              <w:rPr>
                <w:rFonts w:ascii="Times New Roman" w:eastAsia="Times New Roman" w:hAnsi="Times New Roman" w:cs="Times New Roman"/>
                <w:sz w:val="24"/>
                <w:szCs w:val="24"/>
                <w:lang w:eastAsia="es-419"/>
              </w:rPr>
              <w:t xml:space="preserve"> </w:t>
            </w:r>
            <w:r w:rsidRPr="00294986">
              <w:rPr>
                <w:rFonts w:ascii="Times New Roman" w:eastAsia="Times New Roman" w:hAnsi="Times New Roman" w:cs="Times New Roman"/>
                <w:sz w:val="24"/>
                <w:szCs w:val="24"/>
                <w:lang w:eastAsia="es-419"/>
              </w:rPr>
              <w:t xml:space="preserve">Ante esta situación los representantes del resguardo indígena están interesados en un proyecto de corte participativo en el campo de la comunicación, el desarrollo y el cambio social que permita involucrar a la </w:t>
            </w:r>
            <w:r w:rsidRPr="00294986">
              <w:rPr>
                <w:rFonts w:ascii="Times New Roman" w:eastAsia="Times New Roman" w:hAnsi="Times New Roman" w:cs="Times New Roman"/>
                <w:sz w:val="24"/>
                <w:szCs w:val="24"/>
                <w:lang w:eastAsia="es-419"/>
              </w:rPr>
              <w:lastRenderedPageBreak/>
              <w:t>población general en un proceso reflexivo en torno a esta problemática que les permita plantear alternativas a la situación actual desde sus propias perspectivas y concepciones del desarrollo, aportando a los planes de vida de la comunidad.</w:t>
            </w:r>
          </w:p>
        </w:tc>
        <w:tc>
          <w:tcPr>
            <w:tcW w:w="934" w:type="pc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2A18AF" w:rsidRPr="00294986" w:rsidRDefault="009833A3" w:rsidP="001A31D6">
            <w:pPr>
              <w:spacing w:after="0" w:line="276" w:lineRule="auto"/>
              <w:rPr>
                <w:rFonts w:ascii="Times New Roman" w:eastAsia="Times New Roman" w:hAnsi="Times New Roman" w:cs="Times New Roman"/>
                <w:color w:val="222222"/>
                <w:sz w:val="24"/>
                <w:szCs w:val="24"/>
                <w:lang w:eastAsia="es-CO"/>
              </w:rPr>
            </w:pPr>
            <w:r w:rsidRPr="00294986">
              <w:rPr>
                <w:rFonts w:ascii="Times New Roman" w:eastAsia="Times New Roman" w:hAnsi="Times New Roman" w:cs="Times New Roman"/>
                <w:sz w:val="24"/>
                <w:szCs w:val="24"/>
                <w:lang w:eastAsia="es-419"/>
              </w:rPr>
              <w:lastRenderedPageBreak/>
              <w:t>Medio ambiente</w:t>
            </w:r>
            <w:r w:rsidR="001569E2" w:rsidRPr="00294986">
              <w:rPr>
                <w:rFonts w:ascii="Times New Roman" w:eastAsia="Times New Roman" w:hAnsi="Times New Roman" w:cs="Times New Roman"/>
                <w:sz w:val="24"/>
                <w:szCs w:val="24"/>
                <w:lang w:eastAsia="es-419"/>
              </w:rPr>
              <w:t>, territorio, cultura, desarrollo, comunicación y cambio social.</w:t>
            </w:r>
          </w:p>
        </w:tc>
      </w:tr>
    </w:tbl>
    <w:p w:rsidR="002A18AF" w:rsidRPr="00294986" w:rsidRDefault="002A18AF" w:rsidP="00C00D87">
      <w:pPr>
        <w:spacing w:after="0" w:line="276" w:lineRule="auto"/>
        <w:rPr>
          <w:rFonts w:ascii="Times New Roman" w:eastAsia="Times New Roman" w:hAnsi="Times New Roman" w:cs="Times New Roman"/>
          <w:sz w:val="24"/>
          <w:szCs w:val="24"/>
          <w:lang w:eastAsia="es-CO"/>
        </w:rPr>
      </w:pPr>
    </w:p>
    <w:tbl>
      <w:tblPr>
        <w:tblW w:w="14876" w:type="dxa"/>
        <w:shd w:val="clear" w:color="auto" w:fill="FFFFFF"/>
        <w:tblLook w:val="04A0" w:firstRow="1" w:lastRow="0" w:firstColumn="1" w:lastColumn="0" w:noHBand="0" w:noVBand="1"/>
      </w:tblPr>
      <w:tblGrid>
        <w:gridCol w:w="14876"/>
      </w:tblGrid>
      <w:tr w:rsidR="002A18AF" w:rsidRPr="00294986" w:rsidTr="00EF76A3">
        <w:tc>
          <w:tcPr>
            <w:tcW w:w="14876"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2A18AF" w:rsidRPr="00294986" w:rsidRDefault="00E6008D" w:rsidP="00C00D87">
            <w:pPr>
              <w:spacing w:before="100" w:beforeAutospacing="1" w:after="100" w:afterAutospacing="1" w:line="276" w:lineRule="auto"/>
              <w:jc w:val="center"/>
              <w:rPr>
                <w:rFonts w:ascii="Times New Roman" w:eastAsia="Times New Roman" w:hAnsi="Times New Roman" w:cs="Times New Roman"/>
                <w:b/>
                <w:bCs/>
                <w:color w:val="222222"/>
                <w:sz w:val="24"/>
                <w:szCs w:val="24"/>
                <w:lang w:eastAsia="es-CO"/>
              </w:rPr>
            </w:pPr>
            <w:r w:rsidRPr="00294986">
              <w:rPr>
                <w:rFonts w:ascii="Times New Roman" w:eastAsia="Times New Roman" w:hAnsi="Times New Roman" w:cs="Times New Roman"/>
                <w:b/>
                <w:bCs/>
                <w:color w:val="222222"/>
                <w:sz w:val="24"/>
                <w:szCs w:val="24"/>
                <w:lang w:eastAsia="es-CO"/>
              </w:rPr>
              <w:t>P</w:t>
            </w:r>
            <w:r w:rsidR="002A18AF" w:rsidRPr="00294986">
              <w:rPr>
                <w:rFonts w:ascii="Times New Roman" w:eastAsia="Times New Roman" w:hAnsi="Times New Roman" w:cs="Times New Roman"/>
                <w:b/>
                <w:bCs/>
                <w:color w:val="222222"/>
                <w:sz w:val="24"/>
                <w:szCs w:val="24"/>
                <w:lang w:eastAsia="es-CO"/>
              </w:rPr>
              <w:t>roblema de investigación</w:t>
            </w:r>
          </w:p>
        </w:tc>
      </w:tr>
      <w:tr w:rsidR="002A18AF" w:rsidRPr="00294986" w:rsidTr="00EF76A3">
        <w:tc>
          <w:tcPr>
            <w:tcW w:w="14876"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hideMark/>
          </w:tcPr>
          <w:p w:rsidR="00607558" w:rsidRPr="00294986" w:rsidRDefault="009833A3" w:rsidP="00C00D87">
            <w:pPr>
              <w:spacing w:after="0" w:line="276" w:lineRule="auto"/>
              <w:jc w:val="both"/>
              <w:rPr>
                <w:rFonts w:ascii="Times New Roman" w:eastAsia="Times New Roman" w:hAnsi="Times New Roman" w:cs="Times New Roman"/>
                <w:sz w:val="24"/>
                <w:szCs w:val="24"/>
                <w:lang w:eastAsia="es-419"/>
              </w:rPr>
            </w:pPr>
            <w:r w:rsidRPr="00294986">
              <w:rPr>
                <w:rFonts w:ascii="Times New Roman" w:eastAsia="Times New Roman" w:hAnsi="Times New Roman" w:cs="Times New Roman"/>
                <w:sz w:val="24"/>
                <w:szCs w:val="24"/>
                <w:lang w:eastAsia="es-419"/>
              </w:rPr>
              <w:t>El resguardo</w:t>
            </w:r>
            <w:r w:rsidR="00A44DC4" w:rsidRPr="00294986">
              <w:rPr>
                <w:rFonts w:ascii="Times New Roman" w:eastAsia="Times New Roman" w:hAnsi="Times New Roman" w:cs="Times New Roman"/>
                <w:sz w:val="24"/>
                <w:szCs w:val="24"/>
                <w:lang w:eastAsia="es-419"/>
              </w:rPr>
              <w:t xml:space="preserve"> </w:t>
            </w:r>
            <w:proofErr w:type="spellStart"/>
            <w:r w:rsidR="00A44DC4" w:rsidRPr="00294986">
              <w:rPr>
                <w:rFonts w:ascii="Times New Roman" w:eastAsia="Times New Roman" w:hAnsi="Times New Roman" w:cs="Times New Roman"/>
                <w:sz w:val="24"/>
                <w:szCs w:val="24"/>
                <w:lang w:eastAsia="es-419"/>
              </w:rPr>
              <w:t>Wacoyo</w:t>
            </w:r>
            <w:proofErr w:type="spellEnd"/>
            <w:r w:rsidR="00A44DC4" w:rsidRPr="00294986">
              <w:rPr>
                <w:rFonts w:ascii="Times New Roman" w:eastAsia="Times New Roman" w:hAnsi="Times New Roman" w:cs="Times New Roman"/>
                <w:sz w:val="24"/>
                <w:szCs w:val="24"/>
                <w:lang w:eastAsia="es-419"/>
              </w:rPr>
              <w:t xml:space="preserve"> se encuentra ubicado en el departamento del Meta</w:t>
            </w:r>
            <w:r w:rsidR="00AD2205" w:rsidRPr="00294986">
              <w:rPr>
                <w:rFonts w:ascii="Times New Roman" w:eastAsia="Times New Roman" w:hAnsi="Times New Roman" w:cs="Times New Roman"/>
                <w:sz w:val="24"/>
                <w:szCs w:val="24"/>
                <w:lang w:eastAsia="es-419"/>
              </w:rPr>
              <w:t>,</w:t>
            </w:r>
            <w:r w:rsidR="00A44DC4" w:rsidRPr="00294986">
              <w:rPr>
                <w:rFonts w:ascii="Times New Roman" w:eastAsia="Times New Roman" w:hAnsi="Times New Roman" w:cs="Times New Roman"/>
                <w:sz w:val="24"/>
                <w:szCs w:val="24"/>
                <w:lang w:eastAsia="es-419"/>
              </w:rPr>
              <w:t xml:space="preserve"> en el </w:t>
            </w:r>
            <w:r w:rsidRPr="00294986">
              <w:rPr>
                <w:rFonts w:ascii="Times New Roman" w:eastAsia="Times New Roman" w:hAnsi="Times New Roman" w:cs="Times New Roman"/>
                <w:sz w:val="24"/>
                <w:szCs w:val="24"/>
                <w:lang w:eastAsia="es-419"/>
              </w:rPr>
              <w:t>municipio de Puerto Gaitán, entre los kilómetros 12 y 27 de la vía que conduce de este municipio hacia e</w:t>
            </w:r>
            <w:r w:rsidR="00A44DC4" w:rsidRPr="00294986">
              <w:rPr>
                <w:rFonts w:ascii="Times New Roman" w:eastAsia="Times New Roman" w:hAnsi="Times New Roman" w:cs="Times New Roman"/>
                <w:sz w:val="24"/>
                <w:szCs w:val="24"/>
                <w:lang w:eastAsia="es-419"/>
              </w:rPr>
              <w:t>l departamento del Vichada</w:t>
            </w:r>
            <w:r w:rsidR="007E57AA">
              <w:rPr>
                <w:rFonts w:ascii="Times New Roman" w:eastAsia="Times New Roman" w:hAnsi="Times New Roman" w:cs="Times New Roman"/>
                <w:sz w:val="24"/>
                <w:szCs w:val="24"/>
                <w:lang w:eastAsia="es-419"/>
              </w:rPr>
              <w:t xml:space="preserve"> (Ver Anexo 1)</w:t>
            </w:r>
            <w:r w:rsidR="00A44DC4" w:rsidRPr="00294986">
              <w:rPr>
                <w:rFonts w:ascii="Times New Roman" w:eastAsia="Times New Roman" w:hAnsi="Times New Roman" w:cs="Times New Roman"/>
                <w:sz w:val="24"/>
                <w:szCs w:val="24"/>
                <w:lang w:eastAsia="es-419"/>
              </w:rPr>
              <w:t>. En é</w:t>
            </w:r>
            <w:r w:rsidRPr="00294986">
              <w:rPr>
                <w:rFonts w:ascii="Times New Roman" w:eastAsia="Times New Roman" w:hAnsi="Times New Roman" w:cs="Times New Roman"/>
                <w:sz w:val="24"/>
                <w:szCs w:val="24"/>
                <w:lang w:eastAsia="es-419"/>
              </w:rPr>
              <w:t xml:space="preserve">l habitan 1.800 personas, 369 familias, distribuidas en 34 comunidades, en su mayor parte </w:t>
            </w:r>
            <w:proofErr w:type="spellStart"/>
            <w:r w:rsidR="00AD2205" w:rsidRPr="00294986">
              <w:rPr>
                <w:rFonts w:ascii="Times New Roman" w:eastAsia="Times New Roman" w:hAnsi="Times New Roman" w:cs="Times New Roman"/>
                <w:sz w:val="24"/>
                <w:szCs w:val="24"/>
                <w:lang w:eastAsia="es-419"/>
              </w:rPr>
              <w:t>Jiwi</w:t>
            </w:r>
            <w:proofErr w:type="spellEnd"/>
            <w:r w:rsidR="00AD2205" w:rsidRPr="00294986">
              <w:rPr>
                <w:rFonts w:ascii="Times New Roman" w:eastAsia="Times New Roman" w:hAnsi="Times New Roman" w:cs="Times New Roman"/>
                <w:sz w:val="24"/>
                <w:szCs w:val="24"/>
                <w:lang w:eastAsia="es-419"/>
              </w:rPr>
              <w:t xml:space="preserve"> como</w:t>
            </w:r>
            <w:r w:rsidRPr="00294986">
              <w:rPr>
                <w:rFonts w:ascii="Times New Roman" w:eastAsia="Times New Roman" w:hAnsi="Times New Roman" w:cs="Times New Roman"/>
                <w:sz w:val="24"/>
                <w:szCs w:val="24"/>
                <w:lang w:eastAsia="es-419"/>
              </w:rPr>
              <w:t xml:space="preserve"> se autodenominan y algunos familias de la etnia Piapoco. </w:t>
            </w:r>
            <w:proofErr w:type="spellStart"/>
            <w:r w:rsidRPr="00294986">
              <w:rPr>
                <w:rFonts w:ascii="Times New Roman" w:eastAsia="Times New Roman" w:hAnsi="Times New Roman" w:cs="Times New Roman"/>
                <w:sz w:val="24"/>
                <w:szCs w:val="24"/>
                <w:lang w:eastAsia="es-419"/>
              </w:rPr>
              <w:t>Wacoyo</w:t>
            </w:r>
            <w:proofErr w:type="spellEnd"/>
            <w:r w:rsidRPr="00294986">
              <w:rPr>
                <w:rFonts w:ascii="Times New Roman" w:eastAsia="Times New Roman" w:hAnsi="Times New Roman" w:cs="Times New Roman"/>
                <w:sz w:val="24"/>
                <w:szCs w:val="24"/>
                <w:lang w:eastAsia="es-419"/>
              </w:rPr>
              <w:t xml:space="preserve"> debe su nombre a las tres comunidades originarias que fundaron el resguardo: </w:t>
            </w:r>
            <w:proofErr w:type="spellStart"/>
            <w:r w:rsidRPr="00294986">
              <w:rPr>
                <w:rFonts w:ascii="Times New Roman" w:eastAsia="Times New Roman" w:hAnsi="Times New Roman" w:cs="Times New Roman"/>
                <w:sz w:val="24"/>
                <w:szCs w:val="24"/>
                <w:lang w:eastAsia="es-419"/>
              </w:rPr>
              <w:t>Walabó</w:t>
            </w:r>
            <w:proofErr w:type="spellEnd"/>
            <w:r w:rsidRPr="00294986">
              <w:rPr>
                <w:rFonts w:ascii="Times New Roman" w:eastAsia="Times New Roman" w:hAnsi="Times New Roman" w:cs="Times New Roman"/>
                <w:sz w:val="24"/>
                <w:szCs w:val="24"/>
                <w:lang w:eastAsia="es-419"/>
              </w:rPr>
              <w:t xml:space="preserve">, </w:t>
            </w:r>
            <w:proofErr w:type="spellStart"/>
            <w:r w:rsidRPr="00294986">
              <w:rPr>
                <w:rFonts w:ascii="Times New Roman" w:eastAsia="Times New Roman" w:hAnsi="Times New Roman" w:cs="Times New Roman"/>
                <w:sz w:val="24"/>
                <w:szCs w:val="24"/>
                <w:lang w:eastAsia="es-419"/>
              </w:rPr>
              <w:t>Corocito</w:t>
            </w:r>
            <w:proofErr w:type="spellEnd"/>
            <w:r w:rsidRPr="00294986">
              <w:rPr>
                <w:rFonts w:ascii="Times New Roman" w:eastAsia="Times New Roman" w:hAnsi="Times New Roman" w:cs="Times New Roman"/>
                <w:sz w:val="24"/>
                <w:szCs w:val="24"/>
                <w:lang w:eastAsia="es-419"/>
              </w:rPr>
              <w:t xml:space="preserve"> y </w:t>
            </w:r>
            <w:proofErr w:type="spellStart"/>
            <w:r w:rsidRPr="00294986">
              <w:rPr>
                <w:rFonts w:ascii="Times New Roman" w:eastAsia="Times New Roman" w:hAnsi="Times New Roman" w:cs="Times New Roman"/>
                <w:sz w:val="24"/>
                <w:szCs w:val="24"/>
                <w:lang w:eastAsia="es-419"/>
              </w:rPr>
              <w:t>Yopalito</w:t>
            </w:r>
            <w:proofErr w:type="spellEnd"/>
            <w:r w:rsidRPr="00294986">
              <w:rPr>
                <w:rFonts w:ascii="Times New Roman" w:eastAsia="Times New Roman" w:hAnsi="Times New Roman" w:cs="Times New Roman"/>
                <w:sz w:val="24"/>
                <w:szCs w:val="24"/>
                <w:lang w:eastAsia="es-419"/>
              </w:rPr>
              <w:t xml:space="preserve">. </w:t>
            </w:r>
            <w:r w:rsidR="007E57AA">
              <w:rPr>
                <w:rFonts w:ascii="Times New Roman" w:eastAsia="Times New Roman" w:hAnsi="Times New Roman" w:cs="Times New Roman"/>
                <w:sz w:val="24"/>
                <w:szCs w:val="24"/>
                <w:lang w:eastAsia="es-419"/>
              </w:rPr>
              <w:t xml:space="preserve"> Los </w:t>
            </w:r>
            <w:proofErr w:type="spellStart"/>
            <w:r w:rsidR="007E57AA">
              <w:rPr>
                <w:rFonts w:ascii="Times New Roman" w:eastAsia="Times New Roman" w:hAnsi="Times New Roman" w:cs="Times New Roman"/>
                <w:sz w:val="24"/>
                <w:szCs w:val="24"/>
                <w:lang w:eastAsia="es-419"/>
              </w:rPr>
              <w:t>Jiwi</w:t>
            </w:r>
            <w:proofErr w:type="spellEnd"/>
            <w:r w:rsidR="007E57AA">
              <w:rPr>
                <w:rFonts w:ascii="Times New Roman" w:eastAsia="Times New Roman" w:hAnsi="Times New Roman" w:cs="Times New Roman"/>
                <w:sz w:val="24"/>
                <w:szCs w:val="24"/>
                <w:lang w:eastAsia="es-419"/>
              </w:rPr>
              <w:t xml:space="preserve">, también llamados </w:t>
            </w:r>
            <w:proofErr w:type="spellStart"/>
            <w:r w:rsidR="007E57AA">
              <w:rPr>
                <w:rFonts w:ascii="Times New Roman" w:eastAsia="Times New Roman" w:hAnsi="Times New Roman" w:cs="Times New Roman"/>
                <w:sz w:val="24"/>
                <w:szCs w:val="24"/>
                <w:lang w:eastAsia="es-419"/>
              </w:rPr>
              <w:t>G</w:t>
            </w:r>
            <w:r w:rsidR="00A44DC4" w:rsidRPr="00294986">
              <w:rPr>
                <w:rFonts w:ascii="Times New Roman" w:eastAsia="Times New Roman" w:hAnsi="Times New Roman" w:cs="Times New Roman"/>
                <w:sz w:val="24"/>
                <w:szCs w:val="24"/>
                <w:lang w:eastAsia="es-419"/>
              </w:rPr>
              <w:t>uahibos</w:t>
            </w:r>
            <w:proofErr w:type="spellEnd"/>
            <w:r w:rsidR="00A44DC4" w:rsidRPr="00294986">
              <w:rPr>
                <w:rFonts w:ascii="Times New Roman" w:eastAsia="Times New Roman" w:hAnsi="Times New Roman" w:cs="Times New Roman"/>
                <w:sz w:val="24"/>
                <w:szCs w:val="24"/>
                <w:lang w:eastAsia="es-419"/>
              </w:rPr>
              <w:t xml:space="preserve">, </w:t>
            </w:r>
            <w:proofErr w:type="spellStart"/>
            <w:r w:rsidR="00A44DC4" w:rsidRPr="00294986">
              <w:rPr>
                <w:rFonts w:ascii="Times New Roman" w:eastAsia="Times New Roman" w:hAnsi="Times New Roman" w:cs="Times New Roman"/>
                <w:sz w:val="24"/>
                <w:szCs w:val="24"/>
                <w:lang w:eastAsia="es-419"/>
              </w:rPr>
              <w:t>Sikuani</w:t>
            </w:r>
            <w:proofErr w:type="spellEnd"/>
            <w:r w:rsidR="00A44DC4" w:rsidRPr="00294986">
              <w:rPr>
                <w:rFonts w:ascii="Times New Roman" w:eastAsia="Times New Roman" w:hAnsi="Times New Roman" w:cs="Times New Roman"/>
                <w:sz w:val="24"/>
                <w:szCs w:val="24"/>
                <w:lang w:eastAsia="es-419"/>
              </w:rPr>
              <w:t xml:space="preserve">, </w:t>
            </w:r>
            <w:proofErr w:type="spellStart"/>
            <w:r w:rsidR="00A44DC4" w:rsidRPr="00294986">
              <w:rPr>
                <w:rFonts w:ascii="Times New Roman" w:eastAsia="Times New Roman" w:hAnsi="Times New Roman" w:cs="Times New Roman"/>
                <w:sz w:val="24"/>
                <w:szCs w:val="24"/>
                <w:lang w:eastAsia="es-419"/>
              </w:rPr>
              <w:t>Hiwi</w:t>
            </w:r>
            <w:proofErr w:type="spellEnd"/>
            <w:r w:rsidR="00A44DC4" w:rsidRPr="00294986">
              <w:rPr>
                <w:rFonts w:ascii="Times New Roman" w:eastAsia="Times New Roman" w:hAnsi="Times New Roman" w:cs="Times New Roman"/>
                <w:sz w:val="24"/>
                <w:szCs w:val="24"/>
                <w:lang w:eastAsia="es-419"/>
              </w:rPr>
              <w:t xml:space="preserve">, </w:t>
            </w:r>
            <w:proofErr w:type="spellStart"/>
            <w:r w:rsidR="00A44DC4" w:rsidRPr="00294986">
              <w:rPr>
                <w:rFonts w:ascii="Times New Roman" w:eastAsia="Times New Roman" w:hAnsi="Times New Roman" w:cs="Times New Roman"/>
                <w:sz w:val="24"/>
                <w:szCs w:val="24"/>
                <w:lang w:eastAsia="es-419"/>
              </w:rPr>
              <w:t>Guaigua</w:t>
            </w:r>
            <w:proofErr w:type="spellEnd"/>
            <w:r w:rsidR="00A44DC4" w:rsidRPr="00294986">
              <w:rPr>
                <w:rFonts w:ascii="Times New Roman" w:eastAsia="Times New Roman" w:hAnsi="Times New Roman" w:cs="Times New Roman"/>
                <w:sz w:val="24"/>
                <w:szCs w:val="24"/>
                <w:lang w:eastAsia="es-419"/>
              </w:rPr>
              <w:t xml:space="preserve">, fueron, hasta épocas recientes un pueblo de tradición </w:t>
            </w:r>
            <w:proofErr w:type="spellStart"/>
            <w:r w:rsidR="00A44DC4" w:rsidRPr="00294986">
              <w:rPr>
                <w:rFonts w:ascii="Times New Roman" w:eastAsia="Times New Roman" w:hAnsi="Times New Roman" w:cs="Times New Roman"/>
                <w:sz w:val="24"/>
                <w:szCs w:val="24"/>
                <w:lang w:eastAsia="es-419"/>
              </w:rPr>
              <w:t>semi</w:t>
            </w:r>
            <w:proofErr w:type="spellEnd"/>
            <w:r w:rsidR="00A44DC4" w:rsidRPr="00294986">
              <w:rPr>
                <w:rFonts w:ascii="Times New Roman" w:eastAsia="Times New Roman" w:hAnsi="Times New Roman" w:cs="Times New Roman"/>
                <w:sz w:val="24"/>
                <w:szCs w:val="24"/>
                <w:lang w:eastAsia="es-419"/>
              </w:rPr>
              <w:t xml:space="preserve">-nómada. Han sido perseguidos, expulsados y masacrados de sus territorios tradicionales, la gran llanura colombo-venezolana, desde épocas de la colonia, hasta años recientes (Gómez et al 2012).  </w:t>
            </w:r>
          </w:p>
          <w:p w:rsidR="00E6008D" w:rsidRPr="00294986" w:rsidRDefault="007E3BD9" w:rsidP="00C00D87">
            <w:pPr>
              <w:spacing w:after="0" w:line="276" w:lineRule="auto"/>
              <w:jc w:val="both"/>
              <w:rPr>
                <w:rFonts w:ascii="Times New Roman" w:eastAsia="Times New Roman" w:hAnsi="Times New Roman" w:cs="Times New Roman"/>
                <w:color w:val="222222"/>
                <w:sz w:val="24"/>
                <w:szCs w:val="24"/>
                <w:lang w:eastAsia="es-CO"/>
              </w:rPr>
            </w:pPr>
            <w:r w:rsidRPr="00294986">
              <w:rPr>
                <w:rFonts w:ascii="Times New Roman" w:hAnsi="Times New Roman" w:cs="Times New Roman"/>
                <w:sz w:val="24"/>
                <w:szCs w:val="24"/>
              </w:rPr>
              <w:t>La ocupación territorial de las sabanas colombo-venezolanas se dio sobre la base del modelo</w:t>
            </w:r>
            <w:r w:rsidR="00E57B10">
              <w:rPr>
                <w:rFonts w:ascii="Times New Roman" w:hAnsi="Times New Roman" w:cs="Times New Roman"/>
                <w:sz w:val="24"/>
                <w:szCs w:val="24"/>
              </w:rPr>
              <w:t xml:space="preserve"> de la hacienda ganadera</w:t>
            </w:r>
            <w:r w:rsidRPr="00294986">
              <w:rPr>
                <w:rFonts w:ascii="Times New Roman" w:hAnsi="Times New Roman" w:cs="Times New Roman"/>
                <w:sz w:val="24"/>
                <w:szCs w:val="24"/>
              </w:rPr>
              <w:t xml:space="preserve"> impulsado por </w:t>
            </w:r>
            <w:r w:rsidR="00E57B10">
              <w:rPr>
                <w:rFonts w:ascii="Times New Roman" w:hAnsi="Times New Roman" w:cs="Times New Roman"/>
                <w:sz w:val="24"/>
                <w:szCs w:val="24"/>
              </w:rPr>
              <w:t xml:space="preserve">los </w:t>
            </w:r>
            <w:r w:rsidRPr="00294986">
              <w:rPr>
                <w:rFonts w:ascii="Times New Roman" w:hAnsi="Times New Roman" w:cs="Times New Roman"/>
                <w:sz w:val="24"/>
                <w:szCs w:val="24"/>
              </w:rPr>
              <w:t xml:space="preserve">jesuitas, siendo la hacienda </w:t>
            </w:r>
            <w:proofErr w:type="spellStart"/>
            <w:r w:rsidRPr="00294986">
              <w:rPr>
                <w:rFonts w:ascii="Times New Roman" w:hAnsi="Times New Roman" w:cs="Times New Roman"/>
                <w:sz w:val="24"/>
                <w:szCs w:val="24"/>
              </w:rPr>
              <w:t>Caribabare</w:t>
            </w:r>
            <w:proofErr w:type="spellEnd"/>
            <w:r w:rsidRPr="00294986">
              <w:rPr>
                <w:rFonts w:ascii="Times New Roman" w:hAnsi="Times New Roman" w:cs="Times New Roman"/>
                <w:sz w:val="24"/>
                <w:szCs w:val="24"/>
              </w:rPr>
              <w:t xml:space="preserve"> con sus </w:t>
            </w:r>
            <w:r w:rsidRPr="00294986">
              <w:rPr>
                <w:rFonts w:ascii="Times New Roman" w:eastAsia="Times New Roman" w:hAnsi="Times New Roman" w:cs="Times New Roman"/>
                <w:sz w:val="24"/>
                <w:szCs w:val="24"/>
                <w:lang w:eastAsia="es-CO"/>
              </w:rPr>
              <w:t>447.700 Has y fundada hacia 1767, la más ext</w:t>
            </w:r>
            <w:r w:rsidR="00E57B10">
              <w:rPr>
                <w:rFonts w:ascii="Times New Roman" w:eastAsia="Times New Roman" w:hAnsi="Times New Roman" w:cs="Times New Roman"/>
                <w:sz w:val="24"/>
                <w:szCs w:val="24"/>
                <w:lang w:eastAsia="es-CO"/>
              </w:rPr>
              <w:t xml:space="preserve">ensa. Con los años, esta forma </w:t>
            </w:r>
            <w:r w:rsidRPr="00294986">
              <w:rPr>
                <w:rFonts w:ascii="Times New Roman" w:eastAsia="Times New Roman" w:hAnsi="Times New Roman" w:cs="Times New Roman"/>
                <w:sz w:val="24"/>
                <w:szCs w:val="24"/>
                <w:lang w:eastAsia="es-CO"/>
              </w:rPr>
              <w:t>de ocupación se extendería a los largo de las sabanas colombo-venezolanas y daría origen a la cultura llanera. Sobre la base de ese modelo excluyente y que amenazaba la territorialidad de los grupos indígenas, se fueron creando las condiciones para el conflicto y violencia interétnica entre los diversos grupos indígenas de un lado y colonos ll</w:t>
            </w:r>
            <w:r w:rsidR="00E57B10">
              <w:rPr>
                <w:rFonts w:ascii="Times New Roman" w:eastAsia="Times New Roman" w:hAnsi="Times New Roman" w:cs="Times New Roman"/>
                <w:sz w:val="24"/>
                <w:szCs w:val="24"/>
                <w:lang w:eastAsia="es-CO"/>
              </w:rPr>
              <w:t xml:space="preserve">aneros y hacendados del otro, lo </w:t>
            </w:r>
            <w:r w:rsidRPr="00294986">
              <w:rPr>
                <w:rFonts w:ascii="Times New Roman" w:eastAsia="Times New Roman" w:hAnsi="Times New Roman" w:cs="Times New Roman"/>
                <w:sz w:val="24"/>
                <w:szCs w:val="24"/>
                <w:lang w:eastAsia="es-CO"/>
              </w:rPr>
              <w:t>que perduró hasta los años 1980.</w:t>
            </w:r>
          </w:p>
          <w:p w:rsidR="00E6008D" w:rsidRPr="00294986" w:rsidRDefault="00E57B10" w:rsidP="00C00D87">
            <w:pPr>
              <w:spacing w:after="0" w:line="276" w:lineRule="auto"/>
              <w:jc w:val="both"/>
              <w:rPr>
                <w:rFonts w:ascii="Times New Roman" w:eastAsia="Times New Roman" w:hAnsi="Times New Roman" w:cs="Times New Roman"/>
                <w:color w:val="222222"/>
                <w:sz w:val="24"/>
                <w:szCs w:val="24"/>
                <w:lang w:eastAsia="es-CO"/>
              </w:rPr>
            </w:pPr>
            <w:r>
              <w:rPr>
                <w:rFonts w:ascii="Times New Roman" w:eastAsia="Times New Roman" w:hAnsi="Times New Roman" w:cs="Times New Roman"/>
                <w:sz w:val="24"/>
                <w:szCs w:val="24"/>
                <w:lang w:eastAsia="es-CO"/>
              </w:rPr>
              <w:t xml:space="preserve">Durante el período </w:t>
            </w:r>
            <w:r w:rsidR="007E3BD9" w:rsidRPr="00294986">
              <w:rPr>
                <w:rFonts w:ascii="Times New Roman" w:eastAsia="Times New Roman" w:hAnsi="Times New Roman" w:cs="Times New Roman"/>
                <w:sz w:val="24"/>
                <w:szCs w:val="24"/>
                <w:lang w:eastAsia="es-CO"/>
              </w:rPr>
              <w:t xml:space="preserve">de la violencia en Colombia de los años 1950, los </w:t>
            </w:r>
            <w:proofErr w:type="spellStart"/>
            <w:r w:rsidR="007E3BD9" w:rsidRPr="00294986">
              <w:rPr>
                <w:rFonts w:ascii="Times New Roman" w:eastAsia="Times New Roman" w:hAnsi="Times New Roman" w:cs="Times New Roman"/>
                <w:sz w:val="24"/>
                <w:szCs w:val="24"/>
                <w:lang w:eastAsia="es-CO"/>
              </w:rPr>
              <w:t>Jiwi</w:t>
            </w:r>
            <w:proofErr w:type="spellEnd"/>
            <w:r w:rsidR="007E3BD9" w:rsidRPr="00294986">
              <w:rPr>
                <w:rFonts w:ascii="Times New Roman" w:eastAsia="Times New Roman" w:hAnsi="Times New Roman" w:cs="Times New Roman"/>
                <w:sz w:val="24"/>
                <w:szCs w:val="24"/>
                <w:lang w:eastAsia="es-CO"/>
              </w:rPr>
              <w:t xml:space="preserve"> fueron expulsados de las sabanas de los actuales municipios de Puerto López y Puerto Gaitán a causa de los enfrentamientos entre el ejército y policía de Colombia con las guerrillas del llano, comandadas por Guadalupe Salcedo. Regresaron en los años 1960 a las sabanas situadas al oriente del Alto de Neblinas, en la actual localización del resguardo de </w:t>
            </w:r>
            <w:proofErr w:type="spellStart"/>
            <w:r w:rsidR="007E3BD9" w:rsidRPr="00294986">
              <w:rPr>
                <w:rFonts w:ascii="Times New Roman" w:eastAsia="Times New Roman" w:hAnsi="Times New Roman" w:cs="Times New Roman"/>
                <w:sz w:val="24"/>
                <w:szCs w:val="24"/>
                <w:lang w:eastAsia="es-CO"/>
              </w:rPr>
              <w:t>Wacoyo</w:t>
            </w:r>
            <w:proofErr w:type="spellEnd"/>
            <w:r w:rsidR="007E3BD9" w:rsidRPr="00294986">
              <w:rPr>
                <w:rFonts w:ascii="Times New Roman" w:eastAsia="Times New Roman" w:hAnsi="Times New Roman" w:cs="Times New Roman"/>
                <w:sz w:val="24"/>
                <w:szCs w:val="24"/>
                <w:lang w:eastAsia="es-CO"/>
              </w:rPr>
              <w:t>, pero encontraron</w:t>
            </w:r>
            <w:r>
              <w:rPr>
                <w:rFonts w:ascii="Times New Roman" w:eastAsia="Times New Roman" w:hAnsi="Times New Roman" w:cs="Times New Roman"/>
                <w:sz w:val="24"/>
                <w:szCs w:val="24"/>
                <w:lang w:eastAsia="es-CO"/>
              </w:rPr>
              <w:t xml:space="preserve"> que su territorio estaba</w:t>
            </w:r>
            <w:r w:rsidR="007E3BD9" w:rsidRPr="00294986">
              <w:rPr>
                <w:rFonts w:ascii="Times New Roman" w:eastAsia="Times New Roman" w:hAnsi="Times New Roman" w:cs="Times New Roman"/>
                <w:sz w:val="24"/>
                <w:szCs w:val="24"/>
                <w:lang w:eastAsia="es-CO"/>
              </w:rPr>
              <w:t xml:space="preserve"> ocupado por colonos y hacendados (</w:t>
            </w:r>
            <w:proofErr w:type="spellStart"/>
            <w:r w:rsidR="00F86011" w:rsidRPr="00294986">
              <w:rPr>
                <w:rFonts w:ascii="Times New Roman" w:eastAsia="Times New Roman" w:hAnsi="Times New Roman" w:cs="Times New Roman"/>
                <w:sz w:val="24"/>
                <w:szCs w:val="24"/>
                <w:lang w:eastAsia="es-CO"/>
              </w:rPr>
              <w:t>Vie</w:t>
            </w:r>
            <w:r w:rsidR="004B3D33">
              <w:rPr>
                <w:rFonts w:ascii="Times New Roman" w:eastAsia="Times New Roman" w:hAnsi="Times New Roman" w:cs="Times New Roman"/>
                <w:sz w:val="24"/>
                <w:szCs w:val="24"/>
                <w:lang w:eastAsia="es-CO"/>
              </w:rPr>
              <w:t>co</w:t>
            </w:r>
            <w:proofErr w:type="spellEnd"/>
            <w:r w:rsidR="004B3D33">
              <w:rPr>
                <w:rFonts w:ascii="Times New Roman" w:eastAsia="Times New Roman" w:hAnsi="Times New Roman" w:cs="Times New Roman"/>
                <w:sz w:val="24"/>
                <w:szCs w:val="24"/>
                <w:lang w:eastAsia="es-CO"/>
              </w:rPr>
              <w:t xml:space="preserve">, </w:t>
            </w:r>
            <w:r w:rsidR="007E3BD9" w:rsidRPr="00294986">
              <w:rPr>
                <w:rFonts w:ascii="Times New Roman" w:eastAsia="Times New Roman" w:hAnsi="Times New Roman" w:cs="Times New Roman"/>
                <w:sz w:val="24"/>
                <w:szCs w:val="24"/>
                <w:lang w:eastAsia="es-CO"/>
              </w:rPr>
              <w:t>2017). También en esos años</w:t>
            </w:r>
            <w:r>
              <w:rPr>
                <w:rFonts w:ascii="Times New Roman" w:eastAsia="Times New Roman" w:hAnsi="Times New Roman" w:cs="Times New Roman"/>
                <w:sz w:val="24"/>
                <w:szCs w:val="24"/>
                <w:lang w:eastAsia="es-CO"/>
              </w:rPr>
              <w:t xml:space="preserve">, los </w:t>
            </w:r>
            <w:proofErr w:type="spellStart"/>
            <w:r>
              <w:rPr>
                <w:rFonts w:ascii="Times New Roman" w:eastAsia="Times New Roman" w:hAnsi="Times New Roman" w:cs="Times New Roman"/>
                <w:sz w:val="24"/>
                <w:szCs w:val="24"/>
                <w:lang w:eastAsia="es-CO"/>
              </w:rPr>
              <w:t>púeblos</w:t>
            </w:r>
            <w:proofErr w:type="spellEnd"/>
            <w:r>
              <w:rPr>
                <w:rFonts w:ascii="Times New Roman" w:eastAsia="Times New Roman" w:hAnsi="Times New Roman" w:cs="Times New Roman"/>
                <w:sz w:val="24"/>
                <w:szCs w:val="24"/>
                <w:lang w:eastAsia="es-CO"/>
              </w:rPr>
              <w:t xml:space="preserve"> originarios</w:t>
            </w:r>
            <w:r w:rsidR="007E3BD9" w:rsidRPr="00294986">
              <w:rPr>
                <w:rFonts w:ascii="Times New Roman" w:eastAsia="Times New Roman" w:hAnsi="Times New Roman" w:cs="Times New Roman"/>
                <w:sz w:val="24"/>
                <w:szCs w:val="24"/>
                <w:lang w:eastAsia="es-CO"/>
              </w:rPr>
              <w:t xml:space="preserve"> fueron objeto de violencia oficial por parte</w:t>
            </w:r>
            <w:r>
              <w:rPr>
                <w:rFonts w:ascii="Times New Roman" w:eastAsia="Times New Roman" w:hAnsi="Times New Roman" w:cs="Times New Roman"/>
                <w:sz w:val="24"/>
                <w:szCs w:val="24"/>
                <w:lang w:eastAsia="es-CO"/>
              </w:rPr>
              <w:t xml:space="preserve"> del ejército en la región del Río P</w:t>
            </w:r>
            <w:r w:rsidR="007E3BD9" w:rsidRPr="00294986">
              <w:rPr>
                <w:rFonts w:ascii="Times New Roman" w:eastAsia="Times New Roman" w:hAnsi="Times New Roman" w:cs="Times New Roman"/>
                <w:sz w:val="24"/>
                <w:szCs w:val="24"/>
                <w:lang w:eastAsia="es-CO"/>
              </w:rPr>
              <w:t>lanas (Gómez</w:t>
            </w:r>
            <w:r w:rsidR="00F86011" w:rsidRPr="00294986">
              <w:rPr>
                <w:rFonts w:ascii="Times New Roman" w:eastAsia="Times New Roman" w:hAnsi="Times New Roman" w:cs="Times New Roman"/>
                <w:sz w:val="24"/>
                <w:szCs w:val="24"/>
                <w:lang w:eastAsia="es-CO"/>
              </w:rPr>
              <w:t xml:space="preserve">, Molina y Suárez, </w:t>
            </w:r>
            <w:r w:rsidR="007E3BD9" w:rsidRPr="00294986">
              <w:rPr>
                <w:rFonts w:ascii="Times New Roman" w:eastAsia="Times New Roman" w:hAnsi="Times New Roman" w:cs="Times New Roman"/>
                <w:sz w:val="24"/>
                <w:szCs w:val="24"/>
                <w:lang w:eastAsia="es-CO"/>
              </w:rPr>
              <w:t>2012).</w:t>
            </w:r>
          </w:p>
          <w:p w:rsidR="007E3BD9" w:rsidRPr="00294986" w:rsidRDefault="007E3BD9" w:rsidP="00C00D87">
            <w:pPr>
              <w:spacing w:after="0" w:line="276" w:lineRule="auto"/>
              <w:jc w:val="both"/>
              <w:rPr>
                <w:rFonts w:ascii="Times New Roman" w:eastAsia="Times New Roman" w:hAnsi="Times New Roman" w:cs="Times New Roman"/>
                <w:sz w:val="24"/>
                <w:szCs w:val="24"/>
                <w:lang w:eastAsia="es-CO"/>
              </w:rPr>
            </w:pPr>
            <w:r w:rsidRPr="00294986">
              <w:rPr>
                <w:rFonts w:ascii="Times New Roman" w:eastAsia="Times New Roman" w:hAnsi="Times New Roman" w:cs="Times New Roman"/>
                <w:sz w:val="24"/>
                <w:szCs w:val="24"/>
                <w:lang w:eastAsia="es-CO"/>
              </w:rPr>
              <w:t>Ante la fal</w:t>
            </w:r>
            <w:r w:rsidR="00E57B10">
              <w:rPr>
                <w:rFonts w:ascii="Times New Roman" w:eastAsia="Times New Roman" w:hAnsi="Times New Roman" w:cs="Times New Roman"/>
                <w:sz w:val="24"/>
                <w:szCs w:val="24"/>
                <w:lang w:eastAsia="es-CO"/>
              </w:rPr>
              <w:t xml:space="preserve">ta de tierra para los </w:t>
            </w:r>
            <w:proofErr w:type="spellStart"/>
            <w:r w:rsidR="00E57B10">
              <w:rPr>
                <w:rFonts w:ascii="Times New Roman" w:eastAsia="Times New Roman" w:hAnsi="Times New Roman" w:cs="Times New Roman"/>
                <w:sz w:val="24"/>
                <w:szCs w:val="24"/>
                <w:lang w:eastAsia="es-CO"/>
              </w:rPr>
              <w:t>Jiwi</w:t>
            </w:r>
            <w:proofErr w:type="spellEnd"/>
            <w:r w:rsidR="00E57B10">
              <w:rPr>
                <w:rFonts w:ascii="Times New Roman" w:eastAsia="Times New Roman" w:hAnsi="Times New Roman" w:cs="Times New Roman"/>
                <w:sz w:val="24"/>
                <w:szCs w:val="24"/>
                <w:lang w:eastAsia="es-CO"/>
              </w:rPr>
              <w:t>, el E</w:t>
            </w:r>
            <w:r w:rsidRPr="00294986">
              <w:rPr>
                <w:rFonts w:ascii="Times New Roman" w:eastAsia="Times New Roman" w:hAnsi="Times New Roman" w:cs="Times New Roman"/>
                <w:sz w:val="24"/>
                <w:szCs w:val="24"/>
                <w:lang w:eastAsia="es-CO"/>
              </w:rPr>
              <w:t xml:space="preserve">stado colombiano, a través del </w:t>
            </w:r>
            <w:proofErr w:type="spellStart"/>
            <w:r w:rsidRPr="00294986">
              <w:rPr>
                <w:rFonts w:ascii="Times New Roman" w:eastAsia="Times New Roman" w:hAnsi="Times New Roman" w:cs="Times New Roman"/>
                <w:sz w:val="24"/>
                <w:szCs w:val="24"/>
                <w:lang w:eastAsia="es-CO"/>
              </w:rPr>
              <w:t>Incora</w:t>
            </w:r>
            <w:proofErr w:type="spellEnd"/>
            <w:r w:rsidRPr="00294986">
              <w:rPr>
                <w:rFonts w:ascii="Times New Roman" w:eastAsia="Times New Roman" w:hAnsi="Times New Roman" w:cs="Times New Roman"/>
                <w:sz w:val="24"/>
                <w:szCs w:val="24"/>
                <w:lang w:eastAsia="es-CO"/>
              </w:rPr>
              <w:t>, delimitó en 1974 una reserva ind</w:t>
            </w:r>
            <w:r w:rsidR="00E57B10">
              <w:rPr>
                <w:rFonts w:ascii="Times New Roman" w:eastAsia="Times New Roman" w:hAnsi="Times New Roman" w:cs="Times New Roman"/>
                <w:sz w:val="24"/>
                <w:szCs w:val="24"/>
                <w:lang w:eastAsia="es-CO"/>
              </w:rPr>
              <w:t>ígena en un extensión de 8.257 h</w:t>
            </w:r>
            <w:r w:rsidRPr="00294986">
              <w:rPr>
                <w:rFonts w:ascii="Times New Roman" w:eastAsia="Times New Roman" w:hAnsi="Times New Roman" w:cs="Times New Roman"/>
                <w:sz w:val="24"/>
                <w:szCs w:val="24"/>
                <w:lang w:eastAsia="es-CO"/>
              </w:rPr>
              <w:t>as</w:t>
            </w:r>
            <w:r w:rsidR="00E57B10">
              <w:rPr>
                <w:rFonts w:ascii="Times New Roman" w:eastAsia="Times New Roman" w:hAnsi="Times New Roman" w:cs="Times New Roman"/>
                <w:sz w:val="24"/>
                <w:szCs w:val="24"/>
                <w:lang w:eastAsia="es-CO"/>
              </w:rPr>
              <w:t xml:space="preserve">. </w:t>
            </w:r>
            <w:proofErr w:type="gramStart"/>
            <w:r w:rsidR="00E57B10">
              <w:rPr>
                <w:rFonts w:ascii="Times New Roman" w:eastAsia="Times New Roman" w:hAnsi="Times New Roman" w:cs="Times New Roman"/>
                <w:sz w:val="24"/>
                <w:szCs w:val="24"/>
                <w:lang w:eastAsia="es-CO"/>
              </w:rPr>
              <w:t>destinadas</w:t>
            </w:r>
            <w:proofErr w:type="gramEnd"/>
            <w:r w:rsidRPr="00294986">
              <w:rPr>
                <w:rFonts w:ascii="Times New Roman" w:eastAsia="Times New Roman" w:hAnsi="Times New Roman" w:cs="Times New Roman"/>
                <w:sz w:val="24"/>
                <w:szCs w:val="24"/>
                <w:lang w:eastAsia="es-CO"/>
              </w:rPr>
              <w:t xml:space="preserve"> al pueblo indígena </w:t>
            </w:r>
            <w:proofErr w:type="spellStart"/>
            <w:r w:rsidRPr="00294986">
              <w:rPr>
                <w:rFonts w:ascii="Times New Roman" w:eastAsia="Times New Roman" w:hAnsi="Times New Roman" w:cs="Times New Roman"/>
                <w:sz w:val="24"/>
                <w:szCs w:val="24"/>
                <w:lang w:eastAsia="es-CO"/>
              </w:rPr>
              <w:t>Guahibo</w:t>
            </w:r>
            <w:proofErr w:type="spellEnd"/>
            <w:r w:rsidRPr="00294986">
              <w:rPr>
                <w:rFonts w:ascii="Times New Roman" w:eastAsia="Times New Roman" w:hAnsi="Times New Roman" w:cs="Times New Roman"/>
                <w:sz w:val="24"/>
                <w:szCs w:val="24"/>
                <w:lang w:eastAsia="es-CO"/>
              </w:rPr>
              <w:t xml:space="preserve">. En ese momento habitaban la reserva 239 personas y 41 familias </w:t>
            </w:r>
            <w:r w:rsidR="00E57B10">
              <w:rPr>
                <w:rFonts w:ascii="Times New Roman" w:eastAsia="Times New Roman" w:hAnsi="Times New Roman" w:cs="Times New Roman"/>
                <w:sz w:val="24"/>
                <w:szCs w:val="24"/>
                <w:lang w:eastAsia="es-CO"/>
              </w:rPr>
              <w:t>(INCORA 1974). Posteriormente,</w:t>
            </w:r>
            <w:r w:rsidRPr="00294986">
              <w:rPr>
                <w:rFonts w:ascii="Times New Roman" w:eastAsia="Times New Roman" w:hAnsi="Times New Roman" w:cs="Times New Roman"/>
                <w:sz w:val="24"/>
                <w:szCs w:val="24"/>
                <w:lang w:eastAsia="es-CO"/>
              </w:rPr>
              <w:t xml:space="preserve"> como consecuencia de la lucha desplegada por los </w:t>
            </w:r>
            <w:proofErr w:type="spellStart"/>
            <w:r w:rsidRPr="00294986">
              <w:rPr>
                <w:rFonts w:ascii="Times New Roman" w:eastAsia="Times New Roman" w:hAnsi="Times New Roman" w:cs="Times New Roman"/>
                <w:sz w:val="24"/>
                <w:szCs w:val="24"/>
                <w:lang w:eastAsia="es-CO"/>
              </w:rPr>
              <w:t>Jiwi</w:t>
            </w:r>
            <w:proofErr w:type="spellEnd"/>
            <w:r w:rsidRPr="00294986">
              <w:rPr>
                <w:rFonts w:ascii="Times New Roman" w:eastAsia="Times New Roman" w:hAnsi="Times New Roman" w:cs="Times New Roman"/>
                <w:sz w:val="24"/>
                <w:szCs w:val="24"/>
                <w:lang w:eastAsia="es-CO"/>
              </w:rPr>
              <w:t xml:space="preserve"> y la ONIC (Organización Nacional Indígena de Colombia) se constituye el resguardo indígena </w:t>
            </w:r>
            <w:proofErr w:type="spellStart"/>
            <w:r w:rsidRPr="00294986">
              <w:rPr>
                <w:rFonts w:ascii="Times New Roman" w:eastAsia="Times New Roman" w:hAnsi="Times New Roman" w:cs="Times New Roman"/>
                <w:sz w:val="24"/>
                <w:szCs w:val="24"/>
                <w:lang w:eastAsia="es-CO"/>
              </w:rPr>
              <w:t>Wacoyo</w:t>
            </w:r>
            <w:proofErr w:type="spellEnd"/>
            <w:r w:rsidRPr="00294986">
              <w:rPr>
                <w:rFonts w:ascii="Times New Roman" w:eastAsia="Times New Roman" w:hAnsi="Times New Roman" w:cs="Times New Roman"/>
                <w:sz w:val="24"/>
                <w:szCs w:val="24"/>
                <w:lang w:eastAsia="es-CO"/>
              </w:rPr>
              <w:t xml:space="preserve"> en 1992 y se le reconocen 8.050 Has. (INCODER,</w:t>
            </w:r>
            <w:r w:rsidR="004B3D33">
              <w:rPr>
                <w:rFonts w:ascii="Times New Roman" w:eastAsia="Times New Roman" w:hAnsi="Times New Roman" w:cs="Times New Roman"/>
                <w:sz w:val="24"/>
                <w:szCs w:val="24"/>
                <w:lang w:eastAsia="es-CO"/>
              </w:rPr>
              <w:t xml:space="preserve"> </w:t>
            </w:r>
            <w:r w:rsidR="00EF76A3">
              <w:rPr>
                <w:rFonts w:ascii="Times New Roman" w:eastAsia="Times New Roman" w:hAnsi="Times New Roman" w:cs="Times New Roman"/>
                <w:sz w:val="24"/>
                <w:szCs w:val="24"/>
                <w:lang w:eastAsia="es-CO"/>
              </w:rPr>
              <w:t xml:space="preserve">1992). La reducción de 207 </w:t>
            </w:r>
            <w:r w:rsidR="007E57AA">
              <w:rPr>
                <w:rFonts w:ascii="Times New Roman" w:eastAsia="Times New Roman" w:hAnsi="Times New Roman" w:cs="Times New Roman"/>
                <w:sz w:val="24"/>
                <w:szCs w:val="24"/>
                <w:lang w:eastAsia="es-CO"/>
              </w:rPr>
              <w:t xml:space="preserve">hectáreas </w:t>
            </w:r>
            <w:r w:rsidR="007E57AA" w:rsidRPr="00294986">
              <w:rPr>
                <w:rFonts w:ascii="Times New Roman" w:eastAsia="Times New Roman" w:hAnsi="Times New Roman" w:cs="Times New Roman"/>
                <w:sz w:val="24"/>
                <w:szCs w:val="24"/>
                <w:lang w:eastAsia="es-CO"/>
              </w:rPr>
              <w:t>se</w:t>
            </w:r>
            <w:r w:rsidRPr="00294986">
              <w:rPr>
                <w:rFonts w:ascii="Times New Roman" w:eastAsia="Times New Roman" w:hAnsi="Times New Roman" w:cs="Times New Roman"/>
                <w:sz w:val="24"/>
                <w:szCs w:val="24"/>
                <w:lang w:eastAsia="es-CO"/>
              </w:rPr>
              <w:t xml:space="preserve"> debe a que se excluyeron las haciendas </w:t>
            </w:r>
            <w:proofErr w:type="spellStart"/>
            <w:r w:rsidRPr="00294986">
              <w:rPr>
                <w:rFonts w:ascii="Times New Roman" w:eastAsia="Times New Roman" w:hAnsi="Times New Roman" w:cs="Times New Roman"/>
                <w:sz w:val="24"/>
                <w:szCs w:val="24"/>
                <w:lang w:eastAsia="es-CO"/>
              </w:rPr>
              <w:t>Casuna</w:t>
            </w:r>
            <w:proofErr w:type="spellEnd"/>
            <w:r w:rsidRPr="00294986">
              <w:rPr>
                <w:rFonts w:ascii="Times New Roman" w:eastAsia="Times New Roman" w:hAnsi="Times New Roman" w:cs="Times New Roman"/>
                <w:sz w:val="24"/>
                <w:szCs w:val="24"/>
                <w:lang w:eastAsia="es-CO"/>
              </w:rPr>
              <w:t xml:space="preserve"> y Santafé.</w:t>
            </w:r>
          </w:p>
          <w:p w:rsidR="00E57B10" w:rsidRDefault="00E57B10" w:rsidP="00C00D87">
            <w:pPr>
              <w:spacing w:after="0" w:line="276" w:lineRule="auto"/>
              <w:jc w:val="both"/>
              <w:rPr>
                <w:rFonts w:ascii="Times New Roman" w:eastAsia="Times New Roman" w:hAnsi="Times New Roman" w:cs="Times New Roman"/>
                <w:sz w:val="24"/>
                <w:szCs w:val="24"/>
                <w:lang w:eastAsia="es-CO"/>
              </w:rPr>
            </w:pPr>
            <w:r>
              <w:rPr>
                <w:rFonts w:ascii="Times New Roman" w:eastAsia="Times New Roman" w:hAnsi="Times New Roman" w:cs="Times New Roman"/>
                <w:sz w:val="24"/>
                <w:szCs w:val="24"/>
                <w:lang w:eastAsia="es-CO"/>
              </w:rPr>
              <w:t>Por otro lado, debe advertirse que d</w:t>
            </w:r>
            <w:r w:rsidR="007E3BD9" w:rsidRPr="00294986">
              <w:rPr>
                <w:rFonts w:ascii="Times New Roman" w:eastAsia="Times New Roman" w:hAnsi="Times New Roman" w:cs="Times New Roman"/>
                <w:sz w:val="24"/>
                <w:szCs w:val="24"/>
                <w:lang w:eastAsia="es-CO"/>
              </w:rPr>
              <w:t xml:space="preserve">esde finales del siglo pasado, la Orinoquia y en especial la denominada altillanura, que abarca los departamentos del Meta y Vichada, ha sido objeto del establecimiento de extensas plantaciones agroindustriales, los agro-negocios, que ocupan miles de hectáreas, en especial de cultivos de plantaciones de palma aceitera, sorgo, soya, maíz, maderables de </w:t>
            </w:r>
            <w:proofErr w:type="spellStart"/>
            <w:r w:rsidR="007E3BD9" w:rsidRPr="00294986">
              <w:rPr>
                <w:rFonts w:ascii="Times New Roman" w:eastAsia="Times New Roman" w:hAnsi="Times New Roman" w:cs="Times New Roman"/>
                <w:sz w:val="24"/>
                <w:szCs w:val="24"/>
                <w:lang w:eastAsia="es-CO"/>
              </w:rPr>
              <w:t>acacio</w:t>
            </w:r>
            <w:proofErr w:type="spellEnd"/>
            <w:r w:rsidR="007E3BD9" w:rsidRPr="00294986">
              <w:rPr>
                <w:rFonts w:ascii="Times New Roman" w:eastAsia="Times New Roman" w:hAnsi="Times New Roman" w:cs="Times New Roman"/>
                <w:sz w:val="24"/>
                <w:szCs w:val="24"/>
                <w:lang w:eastAsia="es-CO"/>
              </w:rPr>
              <w:t xml:space="preserve">, pino </w:t>
            </w:r>
            <w:proofErr w:type="spellStart"/>
            <w:r w:rsidR="007E3BD9" w:rsidRPr="00294986">
              <w:rPr>
                <w:rFonts w:ascii="Times New Roman" w:eastAsia="Times New Roman" w:hAnsi="Times New Roman" w:cs="Times New Roman"/>
                <w:sz w:val="24"/>
                <w:szCs w:val="24"/>
                <w:lang w:eastAsia="es-CO"/>
              </w:rPr>
              <w:t>caribea</w:t>
            </w:r>
            <w:proofErr w:type="spellEnd"/>
            <w:r w:rsidR="007E3BD9" w:rsidRPr="00294986">
              <w:rPr>
                <w:rFonts w:ascii="Times New Roman" w:eastAsia="Times New Roman" w:hAnsi="Times New Roman" w:cs="Times New Roman"/>
                <w:sz w:val="24"/>
                <w:szCs w:val="24"/>
                <w:lang w:eastAsia="es-CO"/>
              </w:rPr>
              <w:t>, teca y</w:t>
            </w:r>
            <w:r w:rsidR="00F86011" w:rsidRPr="00294986">
              <w:rPr>
                <w:rFonts w:ascii="Times New Roman" w:eastAsia="Times New Roman" w:hAnsi="Times New Roman" w:cs="Times New Roman"/>
                <w:sz w:val="24"/>
                <w:szCs w:val="24"/>
                <w:lang w:eastAsia="es-CO"/>
              </w:rPr>
              <w:t xml:space="preserve"> ganadería. (Ardila,</w:t>
            </w:r>
            <w:r w:rsidR="007E3BD9" w:rsidRPr="00294986">
              <w:rPr>
                <w:rFonts w:ascii="Times New Roman" w:eastAsia="Times New Roman" w:hAnsi="Times New Roman" w:cs="Times New Roman"/>
                <w:sz w:val="24"/>
                <w:szCs w:val="24"/>
                <w:lang w:eastAsia="es-CO"/>
              </w:rPr>
              <w:t xml:space="preserve"> 2016; </w:t>
            </w:r>
            <w:proofErr w:type="spellStart"/>
            <w:r w:rsidR="00F86011" w:rsidRPr="00294986">
              <w:rPr>
                <w:rFonts w:ascii="Times New Roman" w:eastAsia="Times New Roman" w:hAnsi="Times New Roman" w:cs="Times New Roman"/>
                <w:sz w:val="24"/>
                <w:szCs w:val="24"/>
                <w:lang w:eastAsia="es-CO"/>
              </w:rPr>
              <w:t>Vieco</w:t>
            </w:r>
            <w:proofErr w:type="spellEnd"/>
            <w:r w:rsidR="007E3BD9" w:rsidRPr="00294986">
              <w:rPr>
                <w:rFonts w:ascii="Times New Roman" w:eastAsia="Times New Roman" w:hAnsi="Times New Roman" w:cs="Times New Roman"/>
                <w:sz w:val="24"/>
                <w:szCs w:val="24"/>
                <w:lang w:eastAsia="es-CO"/>
              </w:rPr>
              <w:t>,</w:t>
            </w:r>
            <w:r w:rsidR="00F86011" w:rsidRPr="00294986">
              <w:rPr>
                <w:rFonts w:ascii="Times New Roman" w:eastAsia="Times New Roman" w:hAnsi="Times New Roman" w:cs="Times New Roman"/>
                <w:sz w:val="24"/>
                <w:szCs w:val="24"/>
                <w:lang w:eastAsia="es-CO"/>
              </w:rPr>
              <w:t xml:space="preserve"> </w:t>
            </w:r>
            <w:r w:rsidR="007E3BD9" w:rsidRPr="00294986">
              <w:rPr>
                <w:rFonts w:ascii="Times New Roman" w:eastAsia="Times New Roman" w:hAnsi="Times New Roman" w:cs="Times New Roman"/>
                <w:sz w:val="24"/>
                <w:szCs w:val="24"/>
                <w:lang w:eastAsia="es-CO"/>
              </w:rPr>
              <w:t xml:space="preserve">diario de campo, abril 2015). También se destacan las explotaciones petroleras, siendo la principal la del yacimiento Campo Rubiales, que hasta hace unos años era el pozo petrolero más representativo de Colombia. </w:t>
            </w:r>
          </w:p>
          <w:p w:rsidR="007A7AE7" w:rsidRDefault="00BD5FD8" w:rsidP="00C00D87">
            <w:pPr>
              <w:spacing w:after="0" w:line="276"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es-CO"/>
              </w:rPr>
              <w:lastRenderedPageBreak/>
              <w:t xml:space="preserve">El resguardo indígena de </w:t>
            </w:r>
            <w:proofErr w:type="spellStart"/>
            <w:r>
              <w:rPr>
                <w:rFonts w:ascii="Times New Roman" w:eastAsia="Times New Roman" w:hAnsi="Times New Roman" w:cs="Times New Roman"/>
                <w:sz w:val="24"/>
                <w:szCs w:val="24"/>
                <w:lang w:eastAsia="es-CO"/>
              </w:rPr>
              <w:t>Wacoyo</w:t>
            </w:r>
            <w:proofErr w:type="spellEnd"/>
            <w:r w:rsidR="007E3BD9" w:rsidRPr="00294986">
              <w:rPr>
                <w:rFonts w:ascii="Times New Roman" w:eastAsia="Times New Roman" w:hAnsi="Times New Roman" w:cs="Times New Roman"/>
                <w:sz w:val="24"/>
                <w:szCs w:val="24"/>
                <w:lang w:eastAsia="es-CO"/>
              </w:rPr>
              <w:t xml:space="preserve"> se encuentra rodeado de plantaciones</w:t>
            </w:r>
            <w:r w:rsidR="00C52392">
              <w:rPr>
                <w:rFonts w:ascii="Times New Roman" w:eastAsia="Times New Roman" w:hAnsi="Times New Roman" w:cs="Times New Roman"/>
                <w:sz w:val="24"/>
                <w:szCs w:val="24"/>
                <w:lang w:eastAsia="es-CO"/>
              </w:rPr>
              <w:t>,</w:t>
            </w:r>
            <w:r w:rsidR="007E3BD9" w:rsidRPr="00294986">
              <w:rPr>
                <w:rFonts w:ascii="Times New Roman" w:eastAsia="Times New Roman" w:hAnsi="Times New Roman" w:cs="Times New Roman"/>
                <w:sz w:val="24"/>
                <w:szCs w:val="24"/>
                <w:lang w:eastAsia="es-CO"/>
              </w:rPr>
              <w:t xml:space="preserve"> en especial de maíz </w:t>
            </w:r>
            <w:r w:rsidR="00DE5A49">
              <w:rPr>
                <w:rFonts w:ascii="Times New Roman" w:eastAsia="Times New Roman" w:hAnsi="Times New Roman" w:cs="Times New Roman"/>
                <w:sz w:val="24"/>
                <w:szCs w:val="24"/>
                <w:lang w:eastAsia="es-CO"/>
              </w:rPr>
              <w:t xml:space="preserve">transgénico </w:t>
            </w:r>
            <w:r w:rsidR="007E3BD9" w:rsidRPr="00294986">
              <w:rPr>
                <w:rFonts w:ascii="Times New Roman" w:eastAsia="Times New Roman" w:hAnsi="Times New Roman" w:cs="Times New Roman"/>
                <w:sz w:val="24"/>
                <w:szCs w:val="24"/>
                <w:lang w:eastAsia="es-CO"/>
              </w:rPr>
              <w:t>que pertenecen al grupo Aliar</w:t>
            </w:r>
            <w:r w:rsidR="00DE5A49">
              <w:rPr>
                <w:rFonts w:ascii="Times New Roman" w:eastAsia="Times New Roman" w:hAnsi="Times New Roman" w:cs="Times New Roman"/>
                <w:sz w:val="24"/>
                <w:szCs w:val="24"/>
                <w:lang w:eastAsia="es-CO"/>
              </w:rPr>
              <w:t>, destinado a alimentar los</w:t>
            </w:r>
            <w:r w:rsidR="007E3BD9" w:rsidRPr="00294986">
              <w:rPr>
                <w:rFonts w:ascii="Times New Roman" w:eastAsia="Times New Roman" w:hAnsi="Times New Roman" w:cs="Times New Roman"/>
                <w:sz w:val="24"/>
                <w:szCs w:val="24"/>
                <w:lang w:eastAsia="es-CO"/>
              </w:rPr>
              <w:t xml:space="preserve"> </w:t>
            </w:r>
            <w:r w:rsidR="00DE5A49">
              <w:rPr>
                <w:rFonts w:ascii="Times New Roman" w:eastAsia="Times New Roman" w:hAnsi="Times New Roman" w:cs="Times New Roman"/>
                <w:sz w:val="24"/>
                <w:szCs w:val="24"/>
                <w:lang w:eastAsia="es-CO"/>
              </w:rPr>
              <w:t xml:space="preserve">más de </w:t>
            </w:r>
            <w:r w:rsidR="007E3BD9" w:rsidRPr="00294986">
              <w:rPr>
                <w:rFonts w:ascii="Times New Roman" w:eastAsia="Times New Roman" w:hAnsi="Times New Roman" w:cs="Times New Roman"/>
                <w:sz w:val="24"/>
                <w:szCs w:val="24"/>
                <w:lang w:eastAsia="es-CO"/>
              </w:rPr>
              <w:t xml:space="preserve">70.000 cerdos </w:t>
            </w:r>
            <w:r w:rsidR="00DE5A49">
              <w:rPr>
                <w:rFonts w:ascii="Times New Roman" w:eastAsia="Times New Roman" w:hAnsi="Times New Roman" w:cs="Times New Roman"/>
                <w:sz w:val="24"/>
                <w:szCs w:val="24"/>
                <w:lang w:eastAsia="es-CO"/>
              </w:rPr>
              <w:t>de su criadero (</w:t>
            </w:r>
            <w:r w:rsidR="00C52392">
              <w:rPr>
                <w:rFonts w:ascii="Times New Roman" w:eastAsia="Times New Roman" w:hAnsi="Times New Roman" w:cs="Times New Roman"/>
                <w:sz w:val="24"/>
                <w:szCs w:val="24"/>
                <w:lang w:eastAsia="es-CO"/>
              </w:rPr>
              <w:t xml:space="preserve">La </w:t>
            </w:r>
            <w:proofErr w:type="spellStart"/>
            <w:r w:rsidR="00DE5A49">
              <w:rPr>
                <w:rFonts w:ascii="Times New Roman" w:eastAsia="Times New Roman" w:hAnsi="Times New Roman" w:cs="Times New Roman"/>
                <w:sz w:val="24"/>
                <w:szCs w:val="24"/>
                <w:lang w:eastAsia="es-CO"/>
              </w:rPr>
              <w:t>Fazenda</w:t>
            </w:r>
            <w:proofErr w:type="spellEnd"/>
            <w:r w:rsidR="00DE5A49">
              <w:rPr>
                <w:rFonts w:ascii="Times New Roman" w:eastAsia="Times New Roman" w:hAnsi="Times New Roman" w:cs="Times New Roman"/>
                <w:sz w:val="24"/>
                <w:szCs w:val="24"/>
                <w:lang w:eastAsia="es-CO"/>
              </w:rPr>
              <w:t xml:space="preserve">) </w:t>
            </w:r>
            <w:r w:rsidR="007E3BD9" w:rsidRPr="00294986">
              <w:rPr>
                <w:rFonts w:ascii="Times New Roman" w:eastAsia="Times New Roman" w:hAnsi="Times New Roman" w:cs="Times New Roman"/>
                <w:sz w:val="24"/>
                <w:szCs w:val="24"/>
                <w:lang w:eastAsia="es-CO"/>
              </w:rPr>
              <w:t xml:space="preserve">(diario de campo Juan José </w:t>
            </w:r>
            <w:proofErr w:type="spellStart"/>
            <w:r w:rsidR="007E3BD9" w:rsidRPr="00294986">
              <w:rPr>
                <w:rFonts w:ascii="Times New Roman" w:eastAsia="Times New Roman" w:hAnsi="Times New Roman" w:cs="Times New Roman"/>
                <w:sz w:val="24"/>
                <w:szCs w:val="24"/>
                <w:lang w:eastAsia="es-CO"/>
              </w:rPr>
              <w:t>Vieco</w:t>
            </w:r>
            <w:proofErr w:type="spellEnd"/>
            <w:r w:rsidR="007E3BD9" w:rsidRPr="00294986">
              <w:rPr>
                <w:rFonts w:ascii="Times New Roman" w:eastAsia="Times New Roman" w:hAnsi="Times New Roman" w:cs="Times New Roman"/>
                <w:sz w:val="24"/>
                <w:szCs w:val="24"/>
                <w:lang w:eastAsia="es-CO"/>
              </w:rPr>
              <w:t xml:space="preserve"> abril 2015, 2016, 20</w:t>
            </w:r>
            <w:r w:rsidR="00DE5A49">
              <w:rPr>
                <w:rFonts w:ascii="Times New Roman" w:eastAsia="Times New Roman" w:hAnsi="Times New Roman" w:cs="Times New Roman"/>
                <w:sz w:val="24"/>
                <w:szCs w:val="24"/>
                <w:lang w:eastAsia="es-CO"/>
              </w:rPr>
              <w:t>17)</w:t>
            </w:r>
            <w:r w:rsidR="00C52392">
              <w:rPr>
                <w:rFonts w:ascii="Times New Roman" w:eastAsia="Times New Roman" w:hAnsi="Times New Roman" w:cs="Times New Roman"/>
                <w:sz w:val="24"/>
                <w:szCs w:val="24"/>
                <w:lang w:eastAsia="es-CO"/>
              </w:rPr>
              <w:t>, sembr</w:t>
            </w:r>
            <w:r>
              <w:rPr>
                <w:rFonts w:ascii="Times New Roman" w:eastAsia="Times New Roman" w:hAnsi="Times New Roman" w:cs="Times New Roman"/>
                <w:sz w:val="24"/>
                <w:szCs w:val="24"/>
                <w:lang w:eastAsia="es-CO"/>
              </w:rPr>
              <w:t>íos que se realizan sobre</w:t>
            </w:r>
            <w:r w:rsidR="00C52392">
              <w:rPr>
                <w:rFonts w:ascii="Times New Roman" w:eastAsia="Times New Roman" w:hAnsi="Times New Roman" w:cs="Times New Roman"/>
                <w:sz w:val="24"/>
                <w:szCs w:val="24"/>
                <w:lang w:eastAsia="es-CO"/>
              </w:rPr>
              <w:t xml:space="preserve"> 1.000 has.</w:t>
            </w:r>
            <w:r>
              <w:rPr>
                <w:rFonts w:ascii="Times New Roman" w:eastAsia="Times New Roman" w:hAnsi="Times New Roman" w:cs="Times New Roman"/>
                <w:sz w:val="24"/>
                <w:szCs w:val="24"/>
                <w:lang w:eastAsia="es-CO"/>
              </w:rPr>
              <w:t xml:space="preserve"> </w:t>
            </w:r>
            <w:proofErr w:type="gramStart"/>
            <w:r>
              <w:rPr>
                <w:rFonts w:ascii="Times New Roman" w:eastAsia="Times New Roman" w:hAnsi="Times New Roman" w:cs="Times New Roman"/>
                <w:sz w:val="24"/>
                <w:szCs w:val="24"/>
                <w:lang w:eastAsia="es-CO"/>
              </w:rPr>
              <w:t>arrendadas</w:t>
            </w:r>
            <w:proofErr w:type="gramEnd"/>
            <w:r>
              <w:rPr>
                <w:rFonts w:ascii="Times New Roman" w:eastAsia="Times New Roman" w:hAnsi="Times New Roman" w:cs="Times New Roman"/>
                <w:sz w:val="24"/>
                <w:szCs w:val="24"/>
                <w:lang w:eastAsia="es-CO"/>
              </w:rPr>
              <w:t xml:space="preserve"> de su territorio.</w:t>
            </w:r>
            <w:r w:rsidR="00C52392">
              <w:rPr>
                <w:rFonts w:ascii="Times New Roman" w:eastAsia="Times New Roman" w:hAnsi="Times New Roman" w:cs="Times New Roman"/>
                <w:sz w:val="24"/>
                <w:szCs w:val="24"/>
                <w:lang w:eastAsia="es-CO"/>
              </w:rPr>
              <w:t xml:space="preserve">  Esta </w:t>
            </w:r>
            <w:r>
              <w:rPr>
                <w:rFonts w:ascii="Times New Roman" w:eastAsia="Times New Roman" w:hAnsi="Times New Roman" w:cs="Times New Roman"/>
                <w:sz w:val="24"/>
                <w:szCs w:val="24"/>
                <w:lang w:eastAsia="es-CO"/>
              </w:rPr>
              <w:t>situación</w:t>
            </w:r>
            <w:r w:rsidR="00DE5A49">
              <w:rPr>
                <w:rFonts w:ascii="Times New Roman" w:eastAsia="Times New Roman" w:hAnsi="Times New Roman" w:cs="Times New Roman"/>
                <w:sz w:val="24"/>
                <w:szCs w:val="24"/>
                <w:lang w:eastAsia="es-CO"/>
              </w:rPr>
              <w:t xml:space="preserve"> </w:t>
            </w:r>
            <w:r w:rsidR="00C52392" w:rsidRPr="00294986">
              <w:rPr>
                <w:rFonts w:ascii="Times New Roman" w:hAnsi="Times New Roman" w:cs="Times New Roman"/>
                <w:sz w:val="24"/>
                <w:szCs w:val="24"/>
              </w:rPr>
              <w:t>genera graves impactos sociales y ambientales</w:t>
            </w:r>
            <w:r w:rsidR="003B6CDD">
              <w:rPr>
                <w:rFonts w:ascii="Times New Roman" w:hAnsi="Times New Roman" w:cs="Times New Roman"/>
                <w:sz w:val="24"/>
                <w:szCs w:val="24"/>
              </w:rPr>
              <w:t>, entre las que se podrían destacar, la</w:t>
            </w:r>
            <w:r w:rsidR="002F5E9D">
              <w:rPr>
                <w:rFonts w:ascii="Times New Roman" w:hAnsi="Times New Roman" w:cs="Times New Roman"/>
                <w:sz w:val="24"/>
                <w:szCs w:val="24"/>
              </w:rPr>
              <w:t xml:space="preserve"> posible afectación</w:t>
            </w:r>
            <w:r>
              <w:rPr>
                <w:rFonts w:ascii="Times New Roman" w:hAnsi="Times New Roman" w:cs="Times New Roman"/>
                <w:sz w:val="24"/>
                <w:szCs w:val="24"/>
              </w:rPr>
              <w:t xml:space="preserve"> sobre la seguridad alimentaria al ceder espacios propios para la siembra de conucos o parcelas </w:t>
            </w:r>
            <w:r w:rsidR="003B6CDD">
              <w:rPr>
                <w:rFonts w:ascii="Times New Roman" w:hAnsi="Times New Roman" w:cs="Times New Roman"/>
                <w:sz w:val="24"/>
                <w:szCs w:val="24"/>
              </w:rPr>
              <w:t>e incidencias</w:t>
            </w:r>
            <w:r>
              <w:rPr>
                <w:rFonts w:ascii="Times New Roman" w:hAnsi="Times New Roman" w:cs="Times New Roman"/>
                <w:sz w:val="24"/>
                <w:szCs w:val="24"/>
              </w:rPr>
              <w:t xml:space="preserve"> en la salud de sus habitantes causadas por los </w:t>
            </w:r>
            <w:r w:rsidR="00C52392">
              <w:rPr>
                <w:rFonts w:ascii="Times New Roman" w:hAnsi="Times New Roman" w:cs="Times New Roman"/>
                <w:sz w:val="24"/>
                <w:szCs w:val="24"/>
              </w:rPr>
              <w:t>olores nauseabundos y</w:t>
            </w:r>
            <w:r w:rsidR="00C52392" w:rsidRPr="00294986">
              <w:rPr>
                <w:rFonts w:ascii="Times New Roman" w:hAnsi="Times New Roman" w:cs="Times New Roman"/>
                <w:sz w:val="24"/>
                <w:szCs w:val="24"/>
              </w:rPr>
              <w:t xml:space="preserve"> </w:t>
            </w:r>
            <w:r w:rsidR="007A7AE7">
              <w:rPr>
                <w:rFonts w:ascii="Times New Roman" w:hAnsi="Times New Roman" w:cs="Times New Roman"/>
                <w:sz w:val="24"/>
                <w:szCs w:val="24"/>
              </w:rPr>
              <w:t xml:space="preserve">la </w:t>
            </w:r>
            <w:r w:rsidR="00C52392" w:rsidRPr="00294986">
              <w:rPr>
                <w:rFonts w:ascii="Times New Roman" w:hAnsi="Times New Roman" w:cs="Times New Roman"/>
                <w:sz w:val="24"/>
                <w:szCs w:val="24"/>
              </w:rPr>
              <w:t>abundan</w:t>
            </w:r>
            <w:r w:rsidR="00C52392">
              <w:rPr>
                <w:rFonts w:ascii="Times New Roman" w:hAnsi="Times New Roman" w:cs="Times New Roman"/>
                <w:sz w:val="24"/>
                <w:szCs w:val="24"/>
              </w:rPr>
              <w:t>cia de moscas</w:t>
            </w:r>
            <w:r w:rsidR="007A7AE7">
              <w:rPr>
                <w:rFonts w:ascii="Times New Roman" w:hAnsi="Times New Roman" w:cs="Times New Roman"/>
                <w:sz w:val="24"/>
                <w:szCs w:val="24"/>
              </w:rPr>
              <w:t xml:space="preserve"> provenientes del criadero</w:t>
            </w:r>
            <w:r w:rsidR="00C52392">
              <w:rPr>
                <w:rFonts w:ascii="Times New Roman" w:hAnsi="Times New Roman" w:cs="Times New Roman"/>
                <w:sz w:val="24"/>
                <w:szCs w:val="24"/>
              </w:rPr>
              <w:t>, a lo que se le suma la constante fumigación</w:t>
            </w:r>
            <w:r>
              <w:rPr>
                <w:rFonts w:ascii="Times New Roman" w:hAnsi="Times New Roman" w:cs="Times New Roman"/>
                <w:sz w:val="24"/>
                <w:szCs w:val="24"/>
              </w:rPr>
              <w:t xml:space="preserve"> del maíz</w:t>
            </w:r>
            <w:r w:rsidR="007A7AE7">
              <w:rPr>
                <w:rFonts w:ascii="Times New Roman" w:hAnsi="Times New Roman" w:cs="Times New Roman"/>
                <w:sz w:val="24"/>
                <w:szCs w:val="24"/>
              </w:rPr>
              <w:t xml:space="preserve">. </w:t>
            </w:r>
          </w:p>
          <w:p w:rsidR="007E3BD9" w:rsidRPr="00294986" w:rsidRDefault="00DE5A49" w:rsidP="00C00D87">
            <w:pPr>
              <w:spacing w:after="0" w:line="276"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es-CO"/>
              </w:rPr>
              <w:t xml:space="preserve">Muy cerca, también se encuentra </w:t>
            </w:r>
            <w:r w:rsidR="00C52392">
              <w:rPr>
                <w:rFonts w:ascii="Times New Roman" w:eastAsia="Times New Roman" w:hAnsi="Times New Roman" w:cs="Times New Roman"/>
                <w:sz w:val="24"/>
                <w:szCs w:val="24"/>
                <w:lang w:eastAsia="es-CO"/>
              </w:rPr>
              <w:t xml:space="preserve">la </w:t>
            </w:r>
            <w:r w:rsidR="00750938">
              <w:rPr>
                <w:rFonts w:ascii="Times New Roman" w:eastAsia="Times New Roman" w:hAnsi="Times New Roman" w:cs="Times New Roman"/>
                <w:sz w:val="24"/>
                <w:szCs w:val="24"/>
                <w:lang w:eastAsia="es-CO"/>
              </w:rPr>
              <w:t xml:space="preserve">compañía </w:t>
            </w:r>
            <w:r w:rsidR="00750938" w:rsidRPr="00294986">
              <w:rPr>
                <w:rFonts w:ascii="Times New Roman" w:eastAsia="Times New Roman" w:hAnsi="Times New Roman" w:cs="Times New Roman"/>
                <w:sz w:val="24"/>
                <w:szCs w:val="24"/>
                <w:lang w:eastAsia="es-CO"/>
              </w:rPr>
              <w:t>petrolera</w:t>
            </w:r>
            <w:r w:rsidR="007E3BD9" w:rsidRPr="00294986">
              <w:rPr>
                <w:rFonts w:ascii="Times New Roman" w:eastAsia="Times New Roman" w:hAnsi="Times New Roman" w:cs="Times New Roman"/>
                <w:sz w:val="24"/>
                <w:szCs w:val="24"/>
                <w:lang w:eastAsia="es-CO"/>
              </w:rPr>
              <w:t xml:space="preserve"> </w:t>
            </w:r>
            <w:proofErr w:type="spellStart"/>
            <w:r w:rsidR="007E3BD9" w:rsidRPr="00294986">
              <w:rPr>
                <w:rFonts w:ascii="Times New Roman" w:eastAsia="Times New Roman" w:hAnsi="Times New Roman" w:cs="Times New Roman"/>
                <w:sz w:val="24"/>
                <w:szCs w:val="24"/>
                <w:lang w:eastAsia="es-CO"/>
              </w:rPr>
              <w:t>Cepcolsa</w:t>
            </w:r>
            <w:proofErr w:type="spellEnd"/>
            <w:r w:rsidR="007E3BD9" w:rsidRPr="00294986">
              <w:rPr>
                <w:rFonts w:ascii="Times New Roman" w:eastAsia="Times New Roman" w:hAnsi="Times New Roman" w:cs="Times New Roman"/>
                <w:sz w:val="24"/>
                <w:szCs w:val="24"/>
                <w:lang w:eastAsia="es-CO"/>
              </w:rPr>
              <w:t>, de</w:t>
            </w:r>
            <w:r>
              <w:rPr>
                <w:rFonts w:ascii="Times New Roman" w:eastAsia="Times New Roman" w:hAnsi="Times New Roman" w:cs="Times New Roman"/>
                <w:sz w:val="24"/>
                <w:szCs w:val="24"/>
                <w:lang w:eastAsia="es-CO"/>
              </w:rPr>
              <w:t xml:space="preserve"> origen española </w:t>
            </w:r>
            <w:r w:rsidR="007E3BD9" w:rsidRPr="00294986">
              <w:rPr>
                <w:rFonts w:ascii="Times New Roman" w:eastAsia="Times New Roman" w:hAnsi="Times New Roman" w:cs="Times New Roman"/>
                <w:sz w:val="24"/>
                <w:szCs w:val="24"/>
                <w:lang w:eastAsia="es-CO"/>
              </w:rPr>
              <w:t xml:space="preserve">adquirida en 2011 por la </w:t>
            </w:r>
            <w:r w:rsidR="007E3BD9" w:rsidRPr="00294986">
              <w:rPr>
                <w:rFonts w:ascii="Times New Roman" w:hAnsi="Times New Roman" w:cs="Times New Roman"/>
                <w:sz w:val="24"/>
                <w:szCs w:val="24"/>
              </w:rPr>
              <w:t xml:space="preserve">International </w:t>
            </w:r>
            <w:proofErr w:type="spellStart"/>
            <w:r w:rsidR="007E3BD9" w:rsidRPr="00294986">
              <w:rPr>
                <w:rFonts w:ascii="Times New Roman" w:hAnsi="Times New Roman" w:cs="Times New Roman"/>
                <w:sz w:val="24"/>
                <w:szCs w:val="24"/>
              </w:rPr>
              <w:t>Petroleum</w:t>
            </w:r>
            <w:proofErr w:type="spellEnd"/>
            <w:r w:rsidR="007E3BD9" w:rsidRPr="00294986">
              <w:rPr>
                <w:rFonts w:ascii="Times New Roman" w:hAnsi="Times New Roman" w:cs="Times New Roman"/>
                <w:sz w:val="24"/>
                <w:szCs w:val="24"/>
              </w:rPr>
              <w:t xml:space="preserve"> </w:t>
            </w:r>
            <w:proofErr w:type="spellStart"/>
            <w:r w:rsidR="007E3BD9" w:rsidRPr="00294986">
              <w:rPr>
                <w:rFonts w:ascii="Times New Roman" w:hAnsi="Times New Roman" w:cs="Times New Roman"/>
                <w:sz w:val="24"/>
                <w:szCs w:val="24"/>
              </w:rPr>
              <w:t>Inve</w:t>
            </w:r>
            <w:r w:rsidR="00EF76A3">
              <w:rPr>
                <w:rFonts w:ascii="Times New Roman" w:hAnsi="Times New Roman" w:cs="Times New Roman"/>
                <w:sz w:val="24"/>
                <w:szCs w:val="24"/>
              </w:rPr>
              <w:t>stment</w:t>
            </w:r>
            <w:proofErr w:type="spellEnd"/>
            <w:r w:rsidR="00EF76A3">
              <w:rPr>
                <w:rFonts w:ascii="Times New Roman" w:hAnsi="Times New Roman" w:cs="Times New Roman"/>
                <w:sz w:val="24"/>
                <w:szCs w:val="24"/>
              </w:rPr>
              <w:t xml:space="preserve"> Company IPIC., sociedad constituida desde 1984 con</w:t>
            </w:r>
            <w:r w:rsidR="007E3BD9" w:rsidRPr="00294986">
              <w:rPr>
                <w:rFonts w:ascii="Times New Roman" w:hAnsi="Times New Roman" w:cs="Times New Roman"/>
                <w:sz w:val="24"/>
                <w:szCs w:val="24"/>
              </w:rPr>
              <w:t xml:space="preserve"> el Gobierno del Emirato de Abu </w:t>
            </w:r>
            <w:proofErr w:type="spellStart"/>
            <w:r w:rsidR="00750938" w:rsidRPr="00294986">
              <w:rPr>
                <w:rFonts w:ascii="Times New Roman" w:hAnsi="Times New Roman" w:cs="Times New Roman"/>
                <w:sz w:val="24"/>
                <w:szCs w:val="24"/>
              </w:rPr>
              <w:t>Dhabi</w:t>
            </w:r>
            <w:proofErr w:type="spellEnd"/>
            <w:r w:rsidR="00750938" w:rsidRPr="00294986">
              <w:rPr>
                <w:rFonts w:ascii="Times New Roman" w:hAnsi="Times New Roman" w:cs="Times New Roman"/>
                <w:sz w:val="24"/>
                <w:szCs w:val="24"/>
              </w:rPr>
              <w:t xml:space="preserve"> </w:t>
            </w:r>
            <w:r w:rsidR="00750938">
              <w:rPr>
                <w:rFonts w:ascii="Times New Roman" w:hAnsi="Times New Roman" w:cs="Times New Roman"/>
                <w:sz w:val="24"/>
                <w:szCs w:val="24"/>
              </w:rPr>
              <w:t>que</w:t>
            </w:r>
            <w:r w:rsidR="00EF76A3">
              <w:rPr>
                <w:rFonts w:ascii="Times New Roman" w:hAnsi="Times New Roman" w:cs="Times New Roman"/>
                <w:sz w:val="24"/>
                <w:szCs w:val="24"/>
              </w:rPr>
              <w:t xml:space="preserve"> </w:t>
            </w:r>
            <w:r w:rsidR="007E3BD9" w:rsidRPr="00294986">
              <w:rPr>
                <w:rFonts w:ascii="Times New Roman" w:hAnsi="Times New Roman" w:cs="Times New Roman"/>
                <w:sz w:val="24"/>
                <w:szCs w:val="24"/>
              </w:rPr>
              <w:t>op</w:t>
            </w:r>
            <w:r w:rsidR="007A7AE7">
              <w:rPr>
                <w:rFonts w:ascii="Times New Roman" w:eastAsia="Times New Roman" w:hAnsi="Times New Roman" w:cs="Times New Roman"/>
                <w:sz w:val="24"/>
                <w:szCs w:val="24"/>
                <w:lang w:eastAsia="es-CO"/>
              </w:rPr>
              <w:t xml:space="preserve">era el pozo </w:t>
            </w:r>
            <w:proofErr w:type="spellStart"/>
            <w:r w:rsidR="007A7AE7">
              <w:rPr>
                <w:rFonts w:ascii="Times New Roman" w:eastAsia="Times New Roman" w:hAnsi="Times New Roman" w:cs="Times New Roman"/>
                <w:sz w:val="24"/>
                <w:szCs w:val="24"/>
                <w:lang w:eastAsia="es-CO"/>
              </w:rPr>
              <w:t>Caracara</w:t>
            </w:r>
            <w:proofErr w:type="spellEnd"/>
            <w:r>
              <w:rPr>
                <w:rFonts w:ascii="Times New Roman" w:eastAsia="Times New Roman" w:hAnsi="Times New Roman" w:cs="Times New Roman"/>
                <w:sz w:val="24"/>
                <w:szCs w:val="24"/>
                <w:lang w:eastAsia="es-CO"/>
              </w:rPr>
              <w:t>.</w:t>
            </w:r>
            <w:r w:rsidRPr="00294986">
              <w:rPr>
                <w:rFonts w:ascii="Times New Roman" w:hAnsi="Times New Roman" w:cs="Times New Roman"/>
                <w:sz w:val="24"/>
                <w:szCs w:val="24"/>
              </w:rPr>
              <w:t xml:space="preserve"> </w:t>
            </w:r>
            <w:r w:rsidR="007E3BD9" w:rsidRPr="00294986">
              <w:rPr>
                <w:rFonts w:ascii="Times New Roman" w:hAnsi="Times New Roman" w:cs="Times New Roman"/>
                <w:sz w:val="24"/>
                <w:szCs w:val="24"/>
              </w:rPr>
              <w:t>La explotación petrolera afecta la población y los recursos naturales del resguardo</w:t>
            </w:r>
            <w:r w:rsidR="00525F12">
              <w:rPr>
                <w:rFonts w:ascii="Times New Roman" w:hAnsi="Times New Roman" w:cs="Times New Roman"/>
                <w:sz w:val="24"/>
                <w:szCs w:val="24"/>
              </w:rPr>
              <w:t>, afectando el suelo y el ecosistema</w:t>
            </w:r>
            <w:r w:rsidR="002F5E9D">
              <w:rPr>
                <w:rFonts w:ascii="Times New Roman" w:hAnsi="Times New Roman" w:cs="Times New Roman"/>
                <w:sz w:val="24"/>
                <w:szCs w:val="24"/>
              </w:rPr>
              <w:t xml:space="preserve"> </w:t>
            </w:r>
            <w:r w:rsidR="006A7F41">
              <w:rPr>
                <w:rFonts w:ascii="Times New Roman" w:hAnsi="Times New Roman" w:cs="Times New Roman"/>
                <w:sz w:val="24"/>
                <w:szCs w:val="24"/>
              </w:rPr>
              <w:t>causadas</w:t>
            </w:r>
            <w:r w:rsidR="002F5E9D">
              <w:rPr>
                <w:rFonts w:ascii="Times New Roman" w:hAnsi="Times New Roman" w:cs="Times New Roman"/>
                <w:sz w:val="24"/>
                <w:szCs w:val="24"/>
              </w:rPr>
              <w:t xml:space="preserve"> </w:t>
            </w:r>
            <w:r w:rsidR="006A7F41">
              <w:rPr>
                <w:rFonts w:ascii="Times New Roman" w:hAnsi="Times New Roman" w:cs="Times New Roman"/>
                <w:sz w:val="24"/>
                <w:szCs w:val="24"/>
              </w:rPr>
              <w:t>por</w:t>
            </w:r>
            <w:r w:rsidR="006A7F41" w:rsidRPr="002F5E9D">
              <w:rPr>
                <w:rFonts w:ascii="Times New Roman" w:hAnsi="Times New Roman" w:cs="Times New Roman"/>
                <w:sz w:val="24"/>
                <w:szCs w:val="24"/>
              </w:rPr>
              <w:t xml:space="preserve"> el</w:t>
            </w:r>
            <w:r w:rsidR="007E3BD9" w:rsidRPr="002F5E9D">
              <w:rPr>
                <w:rFonts w:ascii="Times New Roman" w:hAnsi="Times New Roman" w:cs="Times New Roman"/>
                <w:sz w:val="24"/>
                <w:szCs w:val="24"/>
              </w:rPr>
              <w:t xml:space="preserve"> proceso de prospección con labores de sísmica y perforación que impacta sobre los suelos; las inadecuadas disposiciones de líquidos y desechos industriales como aguas servidas; el cambio de los usos </w:t>
            </w:r>
            <w:r w:rsidR="006A7F41" w:rsidRPr="002F5E9D">
              <w:rPr>
                <w:rFonts w:ascii="Times New Roman" w:hAnsi="Times New Roman" w:cs="Times New Roman"/>
                <w:sz w:val="24"/>
                <w:szCs w:val="24"/>
              </w:rPr>
              <w:t>del suelo</w:t>
            </w:r>
            <w:r w:rsidR="004B3D33" w:rsidRPr="002F5E9D">
              <w:rPr>
                <w:rFonts w:ascii="Times New Roman" w:hAnsi="Times New Roman" w:cs="Times New Roman"/>
                <w:sz w:val="24"/>
                <w:szCs w:val="24"/>
              </w:rPr>
              <w:t xml:space="preserve"> </w:t>
            </w:r>
            <w:r w:rsidR="007E3BD9" w:rsidRPr="002F5E9D">
              <w:rPr>
                <w:rFonts w:ascii="Times New Roman" w:hAnsi="Times New Roman" w:cs="Times New Roman"/>
                <w:sz w:val="24"/>
                <w:szCs w:val="24"/>
              </w:rPr>
              <w:t>y la destrucción de los ecosistemas</w:t>
            </w:r>
            <w:r w:rsidR="002F5E9D">
              <w:rPr>
                <w:rFonts w:ascii="Times New Roman" w:hAnsi="Times New Roman" w:cs="Times New Roman"/>
                <w:sz w:val="24"/>
                <w:szCs w:val="24"/>
              </w:rPr>
              <w:t>, entre otras posibles.</w:t>
            </w:r>
            <w:r w:rsidR="007E3BD9" w:rsidRPr="00294986">
              <w:rPr>
                <w:rFonts w:ascii="Times New Roman" w:hAnsi="Times New Roman" w:cs="Times New Roman"/>
                <w:sz w:val="24"/>
                <w:szCs w:val="24"/>
              </w:rPr>
              <w:t xml:space="preserve"> </w:t>
            </w:r>
            <w:r w:rsidR="00442D0F" w:rsidRPr="00294986">
              <w:rPr>
                <w:rFonts w:ascii="Times New Roman" w:hAnsi="Times New Roman" w:cs="Times New Roman"/>
                <w:sz w:val="24"/>
                <w:szCs w:val="24"/>
              </w:rPr>
              <w:t>(Caro y Gaviria, 2016</w:t>
            </w:r>
            <w:r w:rsidR="007E3BD9" w:rsidRPr="00294986">
              <w:rPr>
                <w:rFonts w:ascii="Times New Roman" w:hAnsi="Times New Roman" w:cs="Times New Roman"/>
                <w:sz w:val="24"/>
                <w:szCs w:val="24"/>
              </w:rPr>
              <w:t>; González, 2013).</w:t>
            </w:r>
          </w:p>
          <w:p w:rsidR="007E3BD9" w:rsidRPr="00294986" w:rsidRDefault="007E3BD9" w:rsidP="00C00D87">
            <w:pPr>
              <w:spacing w:line="276" w:lineRule="auto"/>
              <w:rPr>
                <w:rFonts w:ascii="Times New Roman" w:hAnsi="Times New Roman" w:cs="Times New Roman"/>
                <w:sz w:val="24"/>
                <w:szCs w:val="24"/>
              </w:rPr>
            </w:pPr>
            <w:r w:rsidRPr="00294986">
              <w:rPr>
                <w:rFonts w:ascii="Times New Roman" w:hAnsi="Times New Roman" w:cs="Times New Roman"/>
                <w:sz w:val="24"/>
                <w:szCs w:val="24"/>
              </w:rPr>
              <w:t>Ante esta situación</w:t>
            </w:r>
            <w:r w:rsidR="009D3EB7" w:rsidRPr="00294986">
              <w:rPr>
                <w:rFonts w:ascii="Times New Roman" w:hAnsi="Times New Roman" w:cs="Times New Roman"/>
                <w:sz w:val="24"/>
                <w:szCs w:val="24"/>
              </w:rPr>
              <w:t xml:space="preserve"> nos preguntamos:</w:t>
            </w:r>
          </w:p>
          <w:p w:rsidR="009D3EB7" w:rsidRPr="00294986" w:rsidRDefault="00835095" w:rsidP="00C00D87">
            <w:pPr>
              <w:spacing w:line="276" w:lineRule="auto"/>
              <w:rPr>
                <w:rFonts w:ascii="Times New Roman" w:hAnsi="Times New Roman" w:cs="Times New Roman"/>
                <w:sz w:val="24"/>
                <w:szCs w:val="24"/>
              </w:rPr>
            </w:pPr>
            <w:r w:rsidRPr="00294986">
              <w:rPr>
                <w:rFonts w:ascii="Times New Roman" w:hAnsi="Times New Roman" w:cs="Times New Roman"/>
                <w:sz w:val="24"/>
                <w:szCs w:val="24"/>
              </w:rPr>
              <w:t>¿De qué forma</w:t>
            </w:r>
            <w:r w:rsidR="009D3EB7" w:rsidRPr="00294986">
              <w:rPr>
                <w:rFonts w:ascii="Times New Roman" w:hAnsi="Times New Roman" w:cs="Times New Roman"/>
                <w:sz w:val="24"/>
                <w:szCs w:val="24"/>
              </w:rPr>
              <w:t xml:space="preserve"> los proyectos de “desarrollo” </w:t>
            </w:r>
            <w:r w:rsidR="00D64862" w:rsidRPr="00294986">
              <w:rPr>
                <w:rFonts w:ascii="Times New Roman" w:hAnsi="Times New Roman" w:cs="Times New Roman"/>
                <w:sz w:val="24"/>
                <w:szCs w:val="24"/>
              </w:rPr>
              <w:t xml:space="preserve">empresariales </w:t>
            </w:r>
            <w:r w:rsidR="009D3EB7" w:rsidRPr="00294986">
              <w:rPr>
                <w:rFonts w:ascii="Times New Roman" w:hAnsi="Times New Roman" w:cs="Times New Roman"/>
                <w:sz w:val="24"/>
                <w:szCs w:val="24"/>
              </w:rPr>
              <w:t xml:space="preserve">que rodean el resguardo de </w:t>
            </w:r>
            <w:proofErr w:type="spellStart"/>
            <w:r w:rsidR="00AD2205" w:rsidRPr="00294986">
              <w:rPr>
                <w:rFonts w:ascii="Times New Roman" w:hAnsi="Times New Roman" w:cs="Times New Roman"/>
                <w:sz w:val="24"/>
                <w:szCs w:val="24"/>
              </w:rPr>
              <w:t>Wacoyo</w:t>
            </w:r>
            <w:proofErr w:type="spellEnd"/>
            <w:r w:rsidR="00AD2205" w:rsidRPr="00294986">
              <w:rPr>
                <w:rFonts w:ascii="Times New Roman" w:hAnsi="Times New Roman" w:cs="Times New Roman"/>
                <w:sz w:val="24"/>
                <w:szCs w:val="24"/>
              </w:rPr>
              <w:t xml:space="preserve"> inciden</w:t>
            </w:r>
            <w:r w:rsidRPr="00294986">
              <w:rPr>
                <w:rFonts w:ascii="Times New Roman" w:hAnsi="Times New Roman" w:cs="Times New Roman"/>
                <w:sz w:val="24"/>
                <w:szCs w:val="24"/>
              </w:rPr>
              <w:t xml:space="preserve"> </w:t>
            </w:r>
            <w:r w:rsidR="00A96A65" w:rsidRPr="00294986">
              <w:rPr>
                <w:rFonts w:ascii="Times New Roman" w:hAnsi="Times New Roman" w:cs="Times New Roman"/>
                <w:sz w:val="24"/>
                <w:szCs w:val="24"/>
              </w:rPr>
              <w:t xml:space="preserve">sobre </w:t>
            </w:r>
            <w:r w:rsidR="009D3EB7" w:rsidRPr="00294986">
              <w:rPr>
                <w:rFonts w:ascii="Times New Roman" w:hAnsi="Times New Roman" w:cs="Times New Roman"/>
                <w:sz w:val="24"/>
                <w:szCs w:val="24"/>
              </w:rPr>
              <w:t>el medio ambiente de su territorio?</w:t>
            </w:r>
          </w:p>
          <w:p w:rsidR="009D3EB7" w:rsidRPr="00294986" w:rsidRDefault="009D3EB7" w:rsidP="00C00D87">
            <w:pPr>
              <w:spacing w:line="276" w:lineRule="auto"/>
              <w:rPr>
                <w:rFonts w:ascii="Times New Roman" w:hAnsi="Times New Roman" w:cs="Times New Roman"/>
                <w:sz w:val="24"/>
                <w:szCs w:val="24"/>
              </w:rPr>
            </w:pPr>
            <w:r w:rsidRPr="00294986">
              <w:rPr>
                <w:rFonts w:ascii="Times New Roman" w:hAnsi="Times New Roman" w:cs="Times New Roman"/>
                <w:sz w:val="24"/>
                <w:szCs w:val="24"/>
              </w:rPr>
              <w:t xml:space="preserve">¿Cuáles son las afectaciones en la salud de </w:t>
            </w:r>
            <w:r w:rsidR="00C52392" w:rsidRPr="00294986">
              <w:rPr>
                <w:rFonts w:ascii="Times New Roman" w:hAnsi="Times New Roman" w:cs="Times New Roman"/>
                <w:sz w:val="24"/>
                <w:szCs w:val="24"/>
              </w:rPr>
              <w:t xml:space="preserve">las habitantes del resguardo de </w:t>
            </w:r>
            <w:proofErr w:type="spellStart"/>
            <w:r w:rsidR="00C52392" w:rsidRPr="00294986">
              <w:rPr>
                <w:rFonts w:ascii="Times New Roman" w:hAnsi="Times New Roman" w:cs="Times New Roman"/>
                <w:sz w:val="24"/>
                <w:szCs w:val="24"/>
              </w:rPr>
              <w:t>Wacoyo</w:t>
            </w:r>
            <w:proofErr w:type="spellEnd"/>
            <w:r w:rsidR="00C52392" w:rsidRPr="00294986">
              <w:rPr>
                <w:rFonts w:ascii="Times New Roman" w:hAnsi="Times New Roman" w:cs="Times New Roman"/>
                <w:sz w:val="24"/>
                <w:szCs w:val="24"/>
              </w:rPr>
              <w:t xml:space="preserve"> producidas</w:t>
            </w:r>
            <w:r w:rsidRPr="00294986">
              <w:rPr>
                <w:rFonts w:ascii="Times New Roman" w:hAnsi="Times New Roman" w:cs="Times New Roman"/>
                <w:sz w:val="24"/>
                <w:szCs w:val="24"/>
              </w:rPr>
              <w:t xml:space="preserve"> por las acciones directas e indirectas de las empresas productivas </w:t>
            </w:r>
            <w:r w:rsidR="00D64862" w:rsidRPr="00294986">
              <w:rPr>
                <w:rFonts w:ascii="Times New Roman" w:hAnsi="Times New Roman" w:cs="Times New Roman"/>
                <w:sz w:val="24"/>
                <w:szCs w:val="24"/>
              </w:rPr>
              <w:t xml:space="preserve">y extractivas </w:t>
            </w:r>
            <w:r w:rsidRPr="00294986">
              <w:rPr>
                <w:rFonts w:ascii="Times New Roman" w:hAnsi="Times New Roman" w:cs="Times New Roman"/>
                <w:sz w:val="24"/>
                <w:szCs w:val="24"/>
              </w:rPr>
              <w:t xml:space="preserve">que </w:t>
            </w:r>
            <w:r w:rsidR="00AD2205" w:rsidRPr="00294986">
              <w:rPr>
                <w:rFonts w:ascii="Times New Roman" w:hAnsi="Times New Roman" w:cs="Times New Roman"/>
                <w:sz w:val="24"/>
                <w:szCs w:val="24"/>
              </w:rPr>
              <w:t>rodean</w:t>
            </w:r>
            <w:r w:rsidRPr="00294986">
              <w:rPr>
                <w:rFonts w:ascii="Times New Roman" w:hAnsi="Times New Roman" w:cs="Times New Roman"/>
                <w:sz w:val="24"/>
                <w:szCs w:val="24"/>
              </w:rPr>
              <w:t xml:space="preserve"> el resguardo?</w:t>
            </w:r>
          </w:p>
          <w:p w:rsidR="00023A72" w:rsidRPr="00294986" w:rsidRDefault="006A4FBA" w:rsidP="00C00D87">
            <w:pPr>
              <w:spacing w:line="276" w:lineRule="auto"/>
              <w:rPr>
                <w:rFonts w:ascii="Times New Roman" w:eastAsiaTheme="minorEastAsia" w:hAnsi="Times New Roman" w:cs="Times New Roman"/>
                <w:sz w:val="24"/>
                <w:szCs w:val="24"/>
                <w:lang w:val="es-ES_tradnl" w:eastAsia="es-ES"/>
              </w:rPr>
            </w:pPr>
            <w:r w:rsidRPr="00294986">
              <w:rPr>
                <w:rFonts w:ascii="Times New Roman" w:hAnsi="Times New Roman" w:cs="Times New Roman"/>
                <w:sz w:val="24"/>
                <w:szCs w:val="24"/>
              </w:rPr>
              <w:t>¿</w:t>
            </w:r>
            <w:r w:rsidR="00835095" w:rsidRPr="00294986">
              <w:rPr>
                <w:rFonts w:ascii="Times New Roman" w:hAnsi="Times New Roman" w:cs="Times New Roman"/>
                <w:sz w:val="24"/>
                <w:szCs w:val="24"/>
              </w:rPr>
              <w:t xml:space="preserve">A través de la participación comunitaria, </w:t>
            </w:r>
            <w:r w:rsidR="00AD2205" w:rsidRPr="00294986">
              <w:rPr>
                <w:rFonts w:ascii="Times New Roman" w:hAnsi="Times New Roman" w:cs="Times New Roman"/>
                <w:sz w:val="24"/>
                <w:szCs w:val="24"/>
              </w:rPr>
              <w:t>qué</w:t>
            </w:r>
            <w:r w:rsidRPr="00294986">
              <w:rPr>
                <w:rFonts w:ascii="Times New Roman" w:hAnsi="Times New Roman" w:cs="Times New Roman"/>
                <w:sz w:val="24"/>
                <w:szCs w:val="24"/>
              </w:rPr>
              <w:t xml:space="preserve"> propuestas pueden gen</w:t>
            </w:r>
            <w:r w:rsidR="00A96A65" w:rsidRPr="00294986">
              <w:rPr>
                <w:rFonts w:ascii="Times New Roman" w:hAnsi="Times New Roman" w:cs="Times New Roman"/>
                <w:sz w:val="24"/>
                <w:szCs w:val="24"/>
              </w:rPr>
              <w:t>e</w:t>
            </w:r>
            <w:r w:rsidRPr="00294986">
              <w:rPr>
                <w:rFonts w:ascii="Times New Roman" w:hAnsi="Times New Roman" w:cs="Times New Roman"/>
                <w:sz w:val="24"/>
                <w:szCs w:val="24"/>
              </w:rPr>
              <w:t>rarse para hacerle frente a los desafíos ambientales generados por</w:t>
            </w:r>
            <w:r w:rsidRPr="00294986">
              <w:rPr>
                <w:rFonts w:ascii="Times New Roman" w:eastAsiaTheme="minorEastAsia" w:hAnsi="Times New Roman" w:cs="Times New Roman"/>
                <w:sz w:val="24"/>
                <w:szCs w:val="24"/>
                <w:lang w:val="es-ES_tradnl" w:eastAsia="es-ES"/>
              </w:rPr>
              <w:t xml:space="preserve"> la explotación de hidrocarburos y los </w:t>
            </w:r>
            <w:proofErr w:type="spellStart"/>
            <w:r w:rsidRPr="00294986">
              <w:rPr>
                <w:rFonts w:ascii="Times New Roman" w:eastAsiaTheme="minorEastAsia" w:hAnsi="Times New Roman" w:cs="Times New Roman"/>
                <w:sz w:val="24"/>
                <w:szCs w:val="24"/>
                <w:lang w:val="es-ES_tradnl" w:eastAsia="es-ES"/>
              </w:rPr>
              <w:t>agronegocios</w:t>
            </w:r>
            <w:proofErr w:type="spellEnd"/>
            <w:r w:rsidRPr="00294986">
              <w:rPr>
                <w:rFonts w:ascii="Times New Roman" w:eastAsiaTheme="minorEastAsia" w:hAnsi="Times New Roman" w:cs="Times New Roman"/>
                <w:sz w:val="24"/>
                <w:szCs w:val="24"/>
                <w:lang w:val="es-ES_tradnl" w:eastAsia="es-ES"/>
              </w:rPr>
              <w:t xml:space="preserve"> en la zona de estudio</w:t>
            </w:r>
            <w:r w:rsidR="00835095" w:rsidRPr="00294986">
              <w:rPr>
                <w:rFonts w:ascii="Times New Roman" w:eastAsiaTheme="minorEastAsia" w:hAnsi="Times New Roman" w:cs="Times New Roman"/>
                <w:sz w:val="24"/>
                <w:szCs w:val="24"/>
                <w:lang w:val="es-ES_tradnl" w:eastAsia="es-ES"/>
              </w:rPr>
              <w:t>?</w:t>
            </w:r>
          </w:p>
          <w:p w:rsidR="00E6008D" w:rsidRPr="00294986" w:rsidRDefault="006A4FBA" w:rsidP="00C00D87">
            <w:pPr>
              <w:spacing w:line="276" w:lineRule="auto"/>
              <w:rPr>
                <w:rFonts w:ascii="Times New Roman" w:eastAsia="Times New Roman" w:hAnsi="Times New Roman" w:cs="Times New Roman"/>
                <w:color w:val="222222"/>
                <w:sz w:val="24"/>
                <w:szCs w:val="24"/>
                <w:lang w:eastAsia="es-CO"/>
              </w:rPr>
            </w:pPr>
            <w:r w:rsidRPr="00294986">
              <w:rPr>
                <w:rFonts w:ascii="Times New Roman" w:eastAsiaTheme="minorEastAsia" w:hAnsi="Times New Roman" w:cs="Times New Roman"/>
                <w:sz w:val="24"/>
                <w:szCs w:val="24"/>
                <w:lang w:val="es-ES_tradnl" w:eastAsia="es-ES"/>
              </w:rPr>
              <w:t>¿De qué forma se pueden comunicar las propuestas de la comunidad para hacerle frente a la problemática ambiental</w:t>
            </w:r>
            <w:r w:rsidR="00A96A65" w:rsidRPr="00294986">
              <w:rPr>
                <w:rFonts w:ascii="Times New Roman" w:eastAsiaTheme="minorEastAsia" w:hAnsi="Times New Roman" w:cs="Times New Roman"/>
                <w:sz w:val="24"/>
                <w:szCs w:val="24"/>
                <w:lang w:val="es-ES_tradnl" w:eastAsia="es-ES"/>
              </w:rPr>
              <w:t xml:space="preserve"> gen</w:t>
            </w:r>
            <w:r w:rsidR="00835095" w:rsidRPr="00294986">
              <w:rPr>
                <w:rFonts w:ascii="Times New Roman" w:eastAsiaTheme="minorEastAsia" w:hAnsi="Times New Roman" w:cs="Times New Roman"/>
                <w:sz w:val="24"/>
                <w:szCs w:val="24"/>
                <w:lang w:val="es-ES_tradnl" w:eastAsia="es-ES"/>
              </w:rPr>
              <w:t>e</w:t>
            </w:r>
            <w:r w:rsidR="00A96A65" w:rsidRPr="00294986">
              <w:rPr>
                <w:rFonts w:ascii="Times New Roman" w:eastAsiaTheme="minorEastAsia" w:hAnsi="Times New Roman" w:cs="Times New Roman"/>
                <w:sz w:val="24"/>
                <w:szCs w:val="24"/>
                <w:lang w:val="es-ES_tradnl" w:eastAsia="es-ES"/>
              </w:rPr>
              <w:t>rada por los proyectos de desarrollo?</w:t>
            </w:r>
          </w:p>
        </w:tc>
      </w:tr>
      <w:tr w:rsidR="00607558" w:rsidRPr="00294986" w:rsidTr="00EF76A3">
        <w:tc>
          <w:tcPr>
            <w:tcW w:w="14876"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607558" w:rsidRPr="00294986" w:rsidRDefault="00607558" w:rsidP="00C00D87">
            <w:pPr>
              <w:spacing w:after="0" w:line="276" w:lineRule="auto"/>
              <w:jc w:val="both"/>
              <w:rPr>
                <w:rFonts w:ascii="Times New Roman" w:eastAsia="Times New Roman" w:hAnsi="Times New Roman" w:cs="Times New Roman"/>
                <w:sz w:val="24"/>
                <w:szCs w:val="24"/>
                <w:lang w:eastAsia="es-419"/>
              </w:rPr>
            </w:pPr>
          </w:p>
        </w:tc>
      </w:tr>
    </w:tbl>
    <w:p w:rsidR="002A18AF" w:rsidRPr="00294986" w:rsidRDefault="002A18AF" w:rsidP="00C00D87">
      <w:pPr>
        <w:spacing w:after="0" w:line="276" w:lineRule="auto"/>
        <w:rPr>
          <w:rFonts w:ascii="Times New Roman" w:eastAsia="Times New Roman" w:hAnsi="Times New Roman" w:cs="Times New Roman"/>
          <w:sz w:val="24"/>
          <w:szCs w:val="24"/>
          <w:lang w:eastAsia="es-CO"/>
        </w:rPr>
      </w:pPr>
    </w:p>
    <w:tbl>
      <w:tblPr>
        <w:tblW w:w="14983" w:type="dxa"/>
        <w:shd w:val="clear" w:color="auto" w:fill="FFFFFF"/>
        <w:tblLook w:val="04A0" w:firstRow="1" w:lastRow="0" w:firstColumn="1" w:lastColumn="0" w:noHBand="0" w:noVBand="1"/>
      </w:tblPr>
      <w:tblGrid>
        <w:gridCol w:w="14983"/>
      </w:tblGrid>
      <w:tr w:rsidR="002A18AF" w:rsidRPr="00294986" w:rsidTr="002A18AF">
        <w:tc>
          <w:tcPr>
            <w:tcW w:w="0" w:type="auto"/>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2A18AF" w:rsidRPr="00294986" w:rsidRDefault="002A18AF" w:rsidP="00C00D87">
            <w:pPr>
              <w:spacing w:before="100" w:beforeAutospacing="1" w:after="100" w:afterAutospacing="1" w:line="276" w:lineRule="auto"/>
              <w:jc w:val="center"/>
              <w:rPr>
                <w:rFonts w:ascii="Times New Roman" w:eastAsia="Times New Roman" w:hAnsi="Times New Roman" w:cs="Times New Roman"/>
                <w:b/>
                <w:bCs/>
                <w:color w:val="222222"/>
                <w:sz w:val="24"/>
                <w:szCs w:val="24"/>
                <w:lang w:eastAsia="es-CO"/>
              </w:rPr>
            </w:pPr>
            <w:r w:rsidRPr="00294986">
              <w:rPr>
                <w:rFonts w:ascii="Times New Roman" w:eastAsia="Times New Roman" w:hAnsi="Times New Roman" w:cs="Times New Roman"/>
                <w:b/>
                <w:bCs/>
                <w:color w:val="222222"/>
                <w:sz w:val="24"/>
                <w:szCs w:val="24"/>
                <w:lang w:eastAsia="es-CO"/>
              </w:rPr>
              <w:t>Justificación</w:t>
            </w:r>
          </w:p>
        </w:tc>
      </w:tr>
      <w:tr w:rsidR="002A18AF" w:rsidRPr="00294986" w:rsidTr="002A18AF">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hideMark/>
          </w:tcPr>
          <w:p w:rsidR="00E6008D" w:rsidRPr="00294986" w:rsidRDefault="00E6008D" w:rsidP="00C00D87">
            <w:pPr>
              <w:spacing w:after="0" w:line="276" w:lineRule="auto"/>
              <w:jc w:val="both"/>
              <w:rPr>
                <w:rFonts w:ascii="Times New Roman" w:eastAsia="Times New Roman" w:hAnsi="Times New Roman" w:cs="Times New Roman"/>
                <w:color w:val="222222"/>
                <w:sz w:val="24"/>
                <w:szCs w:val="24"/>
                <w:lang w:eastAsia="es-CO"/>
              </w:rPr>
            </w:pPr>
          </w:p>
          <w:p w:rsidR="003D156E" w:rsidRPr="00294986" w:rsidRDefault="003D156E" w:rsidP="00C00D87">
            <w:pPr>
              <w:pStyle w:val="NormalWeb"/>
              <w:spacing w:before="0" w:beforeAutospacing="0" w:after="0" w:afterAutospacing="0" w:line="276" w:lineRule="auto"/>
              <w:jc w:val="both"/>
              <w:rPr>
                <w:color w:val="000000"/>
                <w:lang w:val="es-ES_tradnl"/>
              </w:rPr>
            </w:pPr>
            <w:r w:rsidRPr="00294986">
              <w:rPr>
                <w:color w:val="000000"/>
                <w:lang w:val="es-ES_tradnl"/>
              </w:rPr>
              <w:t xml:space="preserve">El proyecto se </w:t>
            </w:r>
            <w:r w:rsidR="00A53035" w:rsidRPr="00294986">
              <w:rPr>
                <w:color w:val="000000"/>
                <w:lang w:val="es-ES_tradnl"/>
              </w:rPr>
              <w:t xml:space="preserve">justifica porque se </w:t>
            </w:r>
            <w:r w:rsidRPr="00294986">
              <w:rPr>
                <w:color w:val="000000"/>
                <w:lang w:val="es-ES_tradnl"/>
              </w:rPr>
              <w:t xml:space="preserve">desarrollará desde el campo de la comunicación, el desarrollo y el cambio social si se tiene en cuenta que éste gira en torno a la participación de la población en la definición de sus propias necesidades y concepción de bienestar. Visibiliza la situación de las comunidades que a nivel nacional han sido discriminadas y </w:t>
            </w:r>
            <w:proofErr w:type="spellStart"/>
            <w:r w:rsidRPr="00294986">
              <w:rPr>
                <w:color w:val="000000"/>
                <w:lang w:val="es-ES_tradnl"/>
              </w:rPr>
              <w:t>subalternizadas</w:t>
            </w:r>
            <w:proofErr w:type="spellEnd"/>
            <w:r w:rsidRPr="00294986">
              <w:rPr>
                <w:color w:val="000000"/>
                <w:lang w:val="es-ES_tradnl"/>
              </w:rPr>
              <w:t xml:space="preserve"> ante la mirada “moderna” de progreso y desarrollo.</w:t>
            </w:r>
            <w:r w:rsidR="00607558" w:rsidRPr="00294986">
              <w:rPr>
                <w:color w:val="000000"/>
                <w:lang w:val="es-ES_tradnl"/>
              </w:rPr>
              <w:t xml:space="preserve"> </w:t>
            </w:r>
            <w:r w:rsidRPr="00294986">
              <w:rPr>
                <w:color w:val="000000"/>
                <w:lang w:val="es-ES_tradnl"/>
              </w:rPr>
              <w:t>El proyecto contribuirá a la línea de comunicación, salud, medio ambiente y sostenibilidad del grupo comunicación, paz/conflicto de la facultad de comunicación social para la paz. En éste, se plantea el análisis del conflicto cotidiano entre una comunidad originaria y los intereses empresariales inscritos en el sistema económico nacional, el deterioro del medio ambiente y las afectaciones en la salud y la seguridad alimentaria de los pobladores del resguardo.</w:t>
            </w:r>
          </w:p>
          <w:p w:rsidR="002A18AF" w:rsidRPr="00294986" w:rsidRDefault="00156010" w:rsidP="00C00D87">
            <w:pPr>
              <w:pStyle w:val="NormalWeb"/>
              <w:spacing w:before="0" w:beforeAutospacing="0" w:after="0" w:afterAutospacing="0" w:line="276" w:lineRule="auto"/>
              <w:jc w:val="both"/>
              <w:rPr>
                <w:color w:val="222222"/>
              </w:rPr>
            </w:pPr>
            <w:r w:rsidRPr="00294986">
              <w:rPr>
                <w:color w:val="000000"/>
                <w:lang w:val="es-ES_tradnl"/>
              </w:rPr>
              <w:lastRenderedPageBreak/>
              <w:t>Por otro lado</w:t>
            </w:r>
            <w:r w:rsidR="00D21F7B">
              <w:rPr>
                <w:color w:val="000000"/>
                <w:lang w:val="es-ES_tradnl"/>
              </w:rPr>
              <w:t>,</w:t>
            </w:r>
            <w:r w:rsidRPr="00294986">
              <w:rPr>
                <w:color w:val="000000"/>
                <w:lang w:val="es-ES_tradnl"/>
              </w:rPr>
              <w:t xml:space="preserve"> se propone superar</w:t>
            </w:r>
            <w:r w:rsidR="003D156E" w:rsidRPr="00294986">
              <w:rPr>
                <w:color w:val="000000"/>
                <w:lang w:val="es-ES_tradnl"/>
              </w:rPr>
              <w:t xml:space="preserve"> el nivel de diagnóstico para trabajar en conjunto con los líderes del resguardo y la población general en las propuestas </w:t>
            </w:r>
            <w:r w:rsidR="00A53035" w:rsidRPr="00294986">
              <w:rPr>
                <w:color w:val="000000"/>
                <w:lang w:val="es-ES_tradnl"/>
              </w:rPr>
              <w:t>para enfrentar los proyectos de desarrollo con el fin de generar</w:t>
            </w:r>
            <w:r w:rsidR="003D156E" w:rsidRPr="00294986">
              <w:rPr>
                <w:color w:val="000000"/>
                <w:lang w:val="es-ES_tradnl"/>
              </w:rPr>
              <w:t xml:space="preserve"> procesos de comunicación participativa de acuerdo a los intereses de la comunidad.</w:t>
            </w:r>
          </w:p>
        </w:tc>
      </w:tr>
    </w:tbl>
    <w:p w:rsidR="002A18AF" w:rsidRPr="00294986" w:rsidRDefault="002A18AF" w:rsidP="00C00D87">
      <w:pPr>
        <w:spacing w:after="0" w:line="276" w:lineRule="auto"/>
        <w:rPr>
          <w:rFonts w:ascii="Times New Roman" w:eastAsia="Times New Roman" w:hAnsi="Times New Roman" w:cs="Times New Roman"/>
          <w:sz w:val="24"/>
          <w:szCs w:val="24"/>
          <w:lang w:eastAsia="es-CO"/>
        </w:rPr>
      </w:pPr>
    </w:p>
    <w:tbl>
      <w:tblPr>
        <w:tblW w:w="14983" w:type="dxa"/>
        <w:shd w:val="clear" w:color="auto" w:fill="FFFFFF"/>
        <w:tblLook w:val="04A0" w:firstRow="1" w:lastRow="0" w:firstColumn="1" w:lastColumn="0" w:noHBand="0" w:noVBand="1"/>
      </w:tblPr>
      <w:tblGrid>
        <w:gridCol w:w="14983"/>
      </w:tblGrid>
      <w:tr w:rsidR="002A18AF" w:rsidRPr="00294986" w:rsidTr="002A18AF">
        <w:tc>
          <w:tcPr>
            <w:tcW w:w="0" w:type="auto"/>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2A18AF" w:rsidRPr="00294986" w:rsidRDefault="002A18AF" w:rsidP="00C00D87">
            <w:pPr>
              <w:spacing w:before="100" w:beforeAutospacing="1" w:after="100" w:afterAutospacing="1" w:line="276" w:lineRule="auto"/>
              <w:jc w:val="center"/>
              <w:rPr>
                <w:rFonts w:ascii="Times New Roman" w:eastAsia="Times New Roman" w:hAnsi="Times New Roman" w:cs="Times New Roman"/>
                <w:b/>
                <w:bCs/>
                <w:color w:val="222222"/>
                <w:sz w:val="24"/>
                <w:szCs w:val="24"/>
                <w:lang w:eastAsia="es-CO"/>
              </w:rPr>
            </w:pPr>
            <w:r w:rsidRPr="00294986">
              <w:rPr>
                <w:rFonts w:ascii="Times New Roman" w:eastAsia="Times New Roman" w:hAnsi="Times New Roman" w:cs="Times New Roman"/>
                <w:b/>
                <w:bCs/>
                <w:color w:val="222222"/>
                <w:sz w:val="24"/>
                <w:szCs w:val="24"/>
                <w:lang w:eastAsia="es-CO"/>
              </w:rPr>
              <w:t>Objetivo general</w:t>
            </w:r>
          </w:p>
        </w:tc>
      </w:tr>
      <w:tr w:rsidR="002A18AF" w:rsidRPr="00294986" w:rsidTr="002A18AF">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hideMark/>
          </w:tcPr>
          <w:p w:rsidR="00E6008D" w:rsidRPr="00294986" w:rsidRDefault="003D156E" w:rsidP="006A7F41">
            <w:pPr>
              <w:pStyle w:val="NormalWeb"/>
              <w:numPr>
                <w:ilvl w:val="0"/>
                <w:numId w:val="4"/>
              </w:numPr>
              <w:pBdr>
                <w:top w:val="nil"/>
                <w:left w:val="nil"/>
                <w:bottom w:val="nil"/>
                <w:right w:val="nil"/>
                <w:between w:val="nil"/>
              </w:pBdr>
              <w:spacing w:before="0" w:beforeAutospacing="0" w:after="200" w:afterAutospacing="0" w:line="276" w:lineRule="auto"/>
              <w:jc w:val="both"/>
              <w:textAlignment w:val="baseline"/>
              <w:rPr>
                <w:color w:val="222222"/>
              </w:rPr>
            </w:pPr>
            <w:r w:rsidRPr="00294986">
              <w:rPr>
                <w:rFonts w:eastAsiaTheme="minorEastAsia"/>
                <w:lang w:val="es-ES_tradnl" w:eastAsia="es-ES"/>
              </w:rPr>
              <w:t xml:space="preserve">Analizar en conjunto con la comunidad del resguardo </w:t>
            </w:r>
            <w:proofErr w:type="spellStart"/>
            <w:r w:rsidR="00294986">
              <w:rPr>
                <w:rFonts w:eastAsiaTheme="minorEastAsia"/>
                <w:lang w:val="es-ES_tradnl" w:eastAsia="es-ES"/>
              </w:rPr>
              <w:t>Wacoyo</w:t>
            </w:r>
            <w:proofErr w:type="spellEnd"/>
            <w:r w:rsidRPr="00294986">
              <w:rPr>
                <w:rFonts w:eastAsiaTheme="minorEastAsia"/>
                <w:lang w:val="es-ES_tradnl" w:eastAsia="es-ES"/>
              </w:rPr>
              <w:t xml:space="preserve"> l</w:t>
            </w:r>
            <w:r w:rsidR="00B81226">
              <w:rPr>
                <w:rFonts w:eastAsiaTheme="minorEastAsia"/>
                <w:lang w:val="es-ES_tradnl" w:eastAsia="es-ES"/>
              </w:rPr>
              <w:t xml:space="preserve">a situación actual </w:t>
            </w:r>
            <w:r w:rsidRPr="00294986">
              <w:rPr>
                <w:rFonts w:eastAsiaTheme="minorEastAsia"/>
                <w:lang w:val="es-ES_tradnl" w:eastAsia="es-ES"/>
              </w:rPr>
              <w:t>en torno a la problemática ambiental generad</w:t>
            </w:r>
            <w:r w:rsidR="005E00B4" w:rsidRPr="00294986">
              <w:rPr>
                <w:rFonts w:eastAsiaTheme="minorEastAsia"/>
                <w:lang w:val="es-ES_tradnl" w:eastAsia="es-ES"/>
              </w:rPr>
              <w:t>a por los proyectos de desarrollo e</w:t>
            </w:r>
            <w:r w:rsidRPr="00294986">
              <w:rPr>
                <w:rFonts w:eastAsiaTheme="minorEastAsia"/>
                <w:lang w:val="es-ES_tradnl" w:eastAsia="es-ES"/>
              </w:rPr>
              <w:t>mpresariales que rodean su territorio.</w:t>
            </w:r>
          </w:p>
        </w:tc>
      </w:tr>
      <w:tr w:rsidR="005E00B4" w:rsidRPr="00294986" w:rsidTr="002A18AF">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5E00B4" w:rsidRPr="00294986" w:rsidRDefault="005E00B4" w:rsidP="00C00D87">
            <w:pPr>
              <w:spacing w:after="0" w:line="276" w:lineRule="auto"/>
              <w:jc w:val="both"/>
              <w:rPr>
                <w:rFonts w:ascii="Times New Roman" w:eastAsia="Times New Roman" w:hAnsi="Times New Roman" w:cs="Times New Roman"/>
                <w:color w:val="222222"/>
                <w:sz w:val="24"/>
                <w:szCs w:val="24"/>
                <w:lang w:eastAsia="es-CO"/>
              </w:rPr>
            </w:pPr>
          </w:p>
        </w:tc>
      </w:tr>
    </w:tbl>
    <w:p w:rsidR="002A18AF" w:rsidRPr="00294986" w:rsidRDefault="002A18AF" w:rsidP="00C00D87">
      <w:pPr>
        <w:spacing w:after="0" w:line="276" w:lineRule="auto"/>
        <w:rPr>
          <w:rFonts w:ascii="Times New Roman" w:eastAsia="Times New Roman" w:hAnsi="Times New Roman" w:cs="Times New Roman"/>
          <w:sz w:val="24"/>
          <w:szCs w:val="24"/>
          <w:lang w:eastAsia="es-CO"/>
        </w:rPr>
      </w:pPr>
    </w:p>
    <w:tbl>
      <w:tblPr>
        <w:tblW w:w="14983" w:type="dxa"/>
        <w:shd w:val="clear" w:color="auto" w:fill="FFFFFF"/>
        <w:tblLook w:val="04A0" w:firstRow="1" w:lastRow="0" w:firstColumn="1" w:lastColumn="0" w:noHBand="0" w:noVBand="1"/>
      </w:tblPr>
      <w:tblGrid>
        <w:gridCol w:w="14983"/>
      </w:tblGrid>
      <w:tr w:rsidR="002A18AF" w:rsidRPr="00294986" w:rsidTr="002A18AF">
        <w:tc>
          <w:tcPr>
            <w:tcW w:w="0" w:type="auto"/>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2A18AF" w:rsidRPr="00294986" w:rsidRDefault="002A18AF" w:rsidP="00C00D87">
            <w:pPr>
              <w:spacing w:before="100" w:beforeAutospacing="1" w:after="100" w:afterAutospacing="1" w:line="276" w:lineRule="auto"/>
              <w:jc w:val="center"/>
              <w:rPr>
                <w:rFonts w:ascii="Times New Roman" w:eastAsia="Times New Roman" w:hAnsi="Times New Roman" w:cs="Times New Roman"/>
                <w:b/>
                <w:bCs/>
                <w:color w:val="222222"/>
                <w:sz w:val="24"/>
                <w:szCs w:val="24"/>
                <w:lang w:eastAsia="es-CO"/>
              </w:rPr>
            </w:pPr>
            <w:r w:rsidRPr="00294986">
              <w:rPr>
                <w:rFonts w:ascii="Times New Roman" w:eastAsia="Times New Roman" w:hAnsi="Times New Roman" w:cs="Times New Roman"/>
                <w:b/>
                <w:bCs/>
                <w:color w:val="222222"/>
                <w:sz w:val="24"/>
                <w:szCs w:val="24"/>
                <w:lang w:eastAsia="es-CO"/>
              </w:rPr>
              <w:t>Objetivos específicos</w:t>
            </w:r>
          </w:p>
        </w:tc>
      </w:tr>
      <w:tr w:rsidR="002A18AF" w:rsidRPr="00294986" w:rsidTr="002A18AF">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hideMark/>
          </w:tcPr>
          <w:p w:rsidR="003D156E" w:rsidRPr="00294986" w:rsidRDefault="003D156E" w:rsidP="00C00D87">
            <w:pPr>
              <w:pStyle w:val="NormalWeb"/>
              <w:numPr>
                <w:ilvl w:val="0"/>
                <w:numId w:val="4"/>
              </w:numPr>
              <w:pBdr>
                <w:top w:val="nil"/>
                <w:left w:val="nil"/>
                <w:bottom w:val="nil"/>
                <w:right w:val="nil"/>
                <w:between w:val="nil"/>
              </w:pBdr>
              <w:spacing w:before="0" w:beforeAutospacing="0" w:after="0" w:afterAutospacing="0" w:line="276" w:lineRule="auto"/>
              <w:jc w:val="both"/>
              <w:textAlignment w:val="baseline"/>
              <w:rPr>
                <w:rFonts w:eastAsiaTheme="minorEastAsia"/>
                <w:lang w:val="es-ES_tradnl" w:eastAsia="es-ES"/>
              </w:rPr>
            </w:pPr>
            <w:r w:rsidRPr="00294986">
              <w:rPr>
                <w:rFonts w:eastAsiaTheme="minorEastAsia"/>
                <w:lang w:val="es-ES_tradnl" w:eastAsia="es-ES"/>
              </w:rPr>
              <w:t xml:space="preserve">Describir las afectaciones en la salud de los habitantes de </w:t>
            </w:r>
            <w:proofErr w:type="spellStart"/>
            <w:r w:rsidR="00294986">
              <w:rPr>
                <w:rFonts w:eastAsiaTheme="minorEastAsia"/>
                <w:lang w:val="es-ES_tradnl" w:eastAsia="es-ES"/>
              </w:rPr>
              <w:t>Wacoyo</w:t>
            </w:r>
            <w:proofErr w:type="spellEnd"/>
            <w:r w:rsidRPr="00294986">
              <w:rPr>
                <w:rFonts w:eastAsiaTheme="minorEastAsia"/>
                <w:lang w:val="es-ES_tradnl" w:eastAsia="es-ES"/>
              </w:rPr>
              <w:t xml:space="preserve"> producidas en forma directa o indirecta por la acción de las empresas productivas</w:t>
            </w:r>
            <w:r w:rsidR="005E00B4" w:rsidRPr="00294986">
              <w:rPr>
                <w:rFonts w:eastAsiaTheme="minorEastAsia"/>
                <w:lang w:val="es-ES_tradnl" w:eastAsia="es-ES"/>
              </w:rPr>
              <w:t xml:space="preserve"> y extractivas</w:t>
            </w:r>
            <w:r w:rsidRPr="00294986">
              <w:rPr>
                <w:rFonts w:eastAsiaTheme="minorEastAsia"/>
                <w:lang w:val="es-ES_tradnl" w:eastAsia="es-ES"/>
              </w:rPr>
              <w:t xml:space="preserve"> que rodean el resguardo indígena.</w:t>
            </w:r>
          </w:p>
          <w:p w:rsidR="00023A72" w:rsidRPr="00294986" w:rsidRDefault="003D156E" w:rsidP="00C00D87">
            <w:pPr>
              <w:pStyle w:val="NormalWeb"/>
              <w:numPr>
                <w:ilvl w:val="0"/>
                <w:numId w:val="4"/>
              </w:numPr>
              <w:pBdr>
                <w:top w:val="nil"/>
                <w:left w:val="nil"/>
                <w:bottom w:val="nil"/>
                <w:right w:val="nil"/>
                <w:between w:val="nil"/>
              </w:pBdr>
              <w:spacing w:before="0" w:beforeAutospacing="0" w:after="0" w:afterAutospacing="0" w:line="276" w:lineRule="auto"/>
              <w:jc w:val="both"/>
              <w:textAlignment w:val="baseline"/>
              <w:rPr>
                <w:rFonts w:eastAsiaTheme="minorEastAsia"/>
                <w:lang w:val="es-ES_tradnl" w:eastAsia="es-ES"/>
              </w:rPr>
            </w:pPr>
            <w:r w:rsidRPr="00294986">
              <w:rPr>
                <w:rFonts w:eastAsiaTheme="minorEastAsia"/>
                <w:lang w:val="es-ES_tradnl" w:eastAsia="es-ES"/>
              </w:rPr>
              <w:t xml:space="preserve">Definir en conjunto con la comunidad de </w:t>
            </w:r>
            <w:proofErr w:type="spellStart"/>
            <w:r w:rsidR="00294986">
              <w:rPr>
                <w:rFonts w:eastAsiaTheme="minorEastAsia"/>
                <w:lang w:val="es-ES_tradnl" w:eastAsia="es-ES"/>
              </w:rPr>
              <w:t>Wacoyo</w:t>
            </w:r>
            <w:proofErr w:type="spellEnd"/>
            <w:r w:rsidRPr="00294986">
              <w:rPr>
                <w:rFonts w:eastAsiaTheme="minorEastAsia"/>
                <w:lang w:val="es-ES_tradnl" w:eastAsia="es-ES"/>
              </w:rPr>
              <w:t xml:space="preserve"> propuestas para afrontar los desafíos ambientales frente a la explotación de hidrocarburos y de </w:t>
            </w:r>
            <w:proofErr w:type="spellStart"/>
            <w:r w:rsidRPr="00294986">
              <w:rPr>
                <w:rFonts w:eastAsiaTheme="minorEastAsia"/>
                <w:lang w:val="es-ES_tradnl" w:eastAsia="es-ES"/>
              </w:rPr>
              <w:t>agronegocios</w:t>
            </w:r>
            <w:proofErr w:type="spellEnd"/>
            <w:r w:rsidRPr="00294986">
              <w:rPr>
                <w:rFonts w:eastAsiaTheme="minorEastAsia"/>
                <w:lang w:val="es-ES_tradnl" w:eastAsia="es-ES"/>
              </w:rPr>
              <w:t xml:space="preserve"> en la región que se expresen en el plan de vida.</w:t>
            </w:r>
          </w:p>
          <w:p w:rsidR="00E6008D" w:rsidRPr="00294986" w:rsidRDefault="003D156E" w:rsidP="00C00D87">
            <w:pPr>
              <w:pStyle w:val="NormalWeb"/>
              <w:numPr>
                <w:ilvl w:val="0"/>
                <w:numId w:val="4"/>
              </w:numPr>
              <w:pBdr>
                <w:top w:val="nil"/>
                <w:left w:val="nil"/>
                <w:bottom w:val="nil"/>
                <w:right w:val="nil"/>
                <w:between w:val="nil"/>
              </w:pBdr>
              <w:spacing w:before="0" w:beforeAutospacing="0" w:after="0" w:afterAutospacing="0" w:line="276" w:lineRule="auto"/>
              <w:jc w:val="both"/>
              <w:textAlignment w:val="baseline"/>
              <w:rPr>
                <w:rFonts w:eastAsiaTheme="minorEastAsia"/>
                <w:lang w:val="es-ES_tradnl" w:eastAsia="es-ES"/>
              </w:rPr>
            </w:pPr>
            <w:r w:rsidRPr="00294986">
              <w:rPr>
                <w:rFonts w:eastAsiaTheme="minorEastAsia"/>
                <w:lang w:val="es-ES_tradnl" w:eastAsia="es-ES"/>
              </w:rPr>
              <w:t>Reflexionar en torno a las propuestas de la comunidad con el fin de generar proc</w:t>
            </w:r>
            <w:r w:rsidR="005E00B4" w:rsidRPr="00294986">
              <w:rPr>
                <w:rFonts w:eastAsiaTheme="minorEastAsia"/>
                <w:lang w:val="es-ES_tradnl" w:eastAsia="es-ES"/>
              </w:rPr>
              <w:t>esos de comunicación que permitan hacerle frente a la situación ambiental generada por los proyectos de desarrollo</w:t>
            </w:r>
            <w:r w:rsidRPr="00294986">
              <w:rPr>
                <w:rFonts w:eastAsiaTheme="minorEastAsia"/>
                <w:lang w:val="es-ES_tradnl" w:eastAsia="es-ES"/>
              </w:rPr>
              <w:t>.</w:t>
            </w:r>
          </w:p>
        </w:tc>
      </w:tr>
    </w:tbl>
    <w:p w:rsidR="002A18AF" w:rsidRPr="00294986" w:rsidRDefault="002A18AF" w:rsidP="00C00D87">
      <w:pPr>
        <w:pStyle w:val="NormalWeb"/>
        <w:spacing w:before="0" w:beforeAutospacing="0" w:after="200" w:afterAutospacing="0" w:line="276" w:lineRule="auto"/>
        <w:jc w:val="both"/>
        <w:textAlignment w:val="baseline"/>
        <w:rPr>
          <w:rFonts w:eastAsiaTheme="minorEastAsia"/>
          <w:lang w:val="es-ES_tradnl" w:eastAsia="es-ES"/>
        </w:rPr>
      </w:pPr>
    </w:p>
    <w:tbl>
      <w:tblPr>
        <w:tblW w:w="14983" w:type="dxa"/>
        <w:shd w:val="clear" w:color="auto" w:fill="FFFFFF"/>
        <w:tblLook w:val="04A0" w:firstRow="1" w:lastRow="0" w:firstColumn="1" w:lastColumn="0" w:noHBand="0" w:noVBand="1"/>
      </w:tblPr>
      <w:tblGrid>
        <w:gridCol w:w="14983"/>
      </w:tblGrid>
      <w:tr w:rsidR="002A18AF" w:rsidRPr="00294986" w:rsidTr="002A18AF">
        <w:tc>
          <w:tcPr>
            <w:tcW w:w="0" w:type="auto"/>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2A18AF" w:rsidRPr="00294986" w:rsidRDefault="00E6008D" w:rsidP="00C00D87">
            <w:pPr>
              <w:spacing w:before="100" w:beforeAutospacing="1" w:after="100" w:afterAutospacing="1" w:line="276" w:lineRule="auto"/>
              <w:jc w:val="center"/>
              <w:rPr>
                <w:rFonts w:ascii="Times New Roman" w:eastAsia="Times New Roman" w:hAnsi="Times New Roman" w:cs="Times New Roman"/>
                <w:b/>
                <w:bCs/>
                <w:color w:val="222222"/>
                <w:sz w:val="24"/>
                <w:szCs w:val="24"/>
                <w:lang w:eastAsia="es-CO"/>
              </w:rPr>
            </w:pPr>
            <w:r w:rsidRPr="00294986">
              <w:rPr>
                <w:rFonts w:ascii="Times New Roman" w:eastAsia="Times New Roman" w:hAnsi="Times New Roman" w:cs="Times New Roman"/>
                <w:b/>
                <w:bCs/>
                <w:color w:val="222222"/>
                <w:sz w:val="24"/>
                <w:szCs w:val="24"/>
                <w:lang w:eastAsia="es-CO"/>
              </w:rPr>
              <w:t>Estado del arte y marco conceptual</w:t>
            </w:r>
          </w:p>
        </w:tc>
      </w:tr>
      <w:tr w:rsidR="00D542AB" w:rsidRPr="00294986" w:rsidTr="002A18AF">
        <w:tc>
          <w:tcPr>
            <w:tcW w:w="0" w:type="auto"/>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D542AB" w:rsidRPr="00294986" w:rsidRDefault="00D542AB" w:rsidP="00C00D87">
            <w:pPr>
              <w:spacing w:before="100" w:beforeAutospacing="1" w:after="100" w:afterAutospacing="1" w:line="276" w:lineRule="auto"/>
              <w:jc w:val="center"/>
              <w:rPr>
                <w:rFonts w:ascii="Times New Roman" w:eastAsia="Times New Roman" w:hAnsi="Times New Roman" w:cs="Times New Roman"/>
                <w:b/>
                <w:bCs/>
                <w:color w:val="222222"/>
                <w:sz w:val="24"/>
                <w:szCs w:val="24"/>
                <w:lang w:eastAsia="es-CO"/>
              </w:rPr>
            </w:pPr>
          </w:p>
        </w:tc>
      </w:tr>
      <w:tr w:rsidR="002A18AF" w:rsidRPr="00294986" w:rsidTr="00AD2205">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4C3BB3" w:rsidRPr="00111787" w:rsidRDefault="00D542AB" w:rsidP="00294986">
            <w:pPr>
              <w:spacing w:line="276" w:lineRule="auto"/>
              <w:jc w:val="both"/>
              <w:rPr>
                <w:rFonts w:ascii="Times New Roman" w:hAnsi="Times New Roman" w:cs="Times New Roman"/>
              </w:rPr>
            </w:pPr>
            <w:r w:rsidRPr="00294986">
              <w:rPr>
                <w:rFonts w:ascii="Times New Roman" w:eastAsia="Calibri" w:hAnsi="Times New Roman" w:cs="Times New Roman"/>
                <w:sz w:val="24"/>
                <w:szCs w:val="24"/>
              </w:rPr>
              <w:t>La región de la Orinoquia y en especial la sub-región de la altillanura, ha sido objeto de numerosos estudios e investigaciones, informes de consultoría e informes y diagnósticos elaborados por entidades estatales.</w:t>
            </w:r>
            <w:r w:rsidR="004C3BB3" w:rsidRPr="00294986">
              <w:rPr>
                <w:rFonts w:ascii="Times New Roman" w:eastAsia="Calibri" w:hAnsi="Times New Roman" w:cs="Times New Roman"/>
                <w:sz w:val="24"/>
                <w:szCs w:val="24"/>
              </w:rPr>
              <w:t xml:space="preserve"> </w:t>
            </w:r>
            <w:r w:rsidR="004C3BB3" w:rsidRPr="0038259A">
              <w:rPr>
                <w:rFonts w:ascii="Times New Roman" w:hAnsi="Times New Roman" w:cs="Times New Roman"/>
              </w:rPr>
              <w:t>Antecedentes</w:t>
            </w:r>
            <w:r w:rsidR="007E57AA">
              <w:rPr>
                <w:rFonts w:ascii="Times New Roman" w:hAnsi="Times New Roman" w:cs="Times New Roman"/>
              </w:rPr>
              <w:t xml:space="preserve">: </w:t>
            </w:r>
            <w:r w:rsidR="004C3BB3" w:rsidRPr="0038259A">
              <w:rPr>
                <w:rFonts w:ascii="Times New Roman" w:hAnsi="Times New Roman" w:cs="Times New Roman"/>
              </w:rPr>
              <w:t>La región de la Orinoquia y en especial la sub-región de la altillanura, ha sido objeto de numerosos estudios e investigaciones, informes de consultoría e informes y diagnósticos elaborados por entidades estatales.</w:t>
            </w:r>
          </w:p>
          <w:p w:rsidR="004C3BB3" w:rsidRPr="00294986" w:rsidRDefault="004C3BB3" w:rsidP="00294986">
            <w:pPr>
              <w:spacing w:line="276" w:lineRule="auto"/>
              <w:jc w:val="both"/>
              <w:rPr>
                <w:rFonts w:ascii="Times New Roman" w:hAnsi="Times New Roman" w:cs="Times New Roman"/>
              </w:rPr>
            </w:pPr>
            <w:r w:rsidRPr="00294986">
              <w:rPr>
                <w:rFonts w:ascii="Times New Roman" w:hAnsi="Times New Roman" w:cs="Times New Roman"/>
              </w:rPr>
              <w:t xml:space="preserve">Los primeros antecedentes modernos entre las investigaciones académicas de la zona de estudio, fueron las investigaciones adelantadas por Gerardo </w:t>
            </w:r>
            <w:proofErr w:type="spellStart"/>
            <w:r w:rsidRPr="00294986">
              <w:rPr>
                <w:rFonts w:ascii="Times New Roman" w:hAnsi="Times New Roman" w:cs="Times New Roman"/>
              </w:rPr>
              <w:t>Reichel-Dolmatoff</w:t>
            </w:r>
            <w:proofErr w:type="spellEnd"/>
            <w:r w:rsidRPr="00294986">
              <w:rPr>
                <w:rFonts w:ascii="Times New Roman" w:hAnsi="Times New Roman" w:cs="Times New Roman"/>
              </w:rPr>
              <w:t xml:space="preserve"> sobre la cultura material de los indios </w:t>
            </w:r>
            <w:proofErr w:type="spellStart"/>
            <w:r w:rsidRPr="00294986">
              <w:rPr>
                <w:rFonts w:ascii="Times New Roman" w:hAnsi="Times New Roman" w:cs="Times New Roman"/>
              </w:rPr>
              <w:t>Guahibo</w:t>
            </w:r>
            <w:proofErr w:type="spellEnd"/>
            <w:r w:rsidRPr="00294986">
              <w:rPr>
                <w:rFonts w:ascii="Times New Roman" w:hAnsi="Times New Roman" w:cs="Times New Roman"/>
              </w:rPr>
              <w:t xml:space="preserve">, publicadas por la Revista del Instituto Etnológico Nacional. Posteriormente, en los años 70 del siglo pasado, se encuentran las </w:t>
            </w:r>
            <w:r w:rsidR="007E57AA">
              <w:rPr>
                <w:rFonts w:ascii="Times New Roman" w:hAnsi="Times New Roman" w:cs="Times New Roman"/>
              </w:rPr>
              <w:t>investigaciones adelantadas por</w:t>
            </w:r>
            <w:r w:rsidRPr="00294986">
              <w:rPr>
                <w:rFonts w:ascii="Times New Roman" w:hAnsi="Times New Roman" w:cs="Times New Roman"/>
              </w:rPr>
              <w:t xml:space="preserve"> Miguel Loboguerrero, sobre la lingüística de los </w:t>
            </w:r>
            <w:proofErr w:type="spellStart"/>
            <w:r w:rsidRPr="00294986">
              <w:rPr>
                <w:rFonts w:ascii="Times New Roman" w:hAnsi="Times New Roman" w:cs="Times New Roman"/>
              </w:rPr>
              <w:t>Cuiba</w:t>
            </w:r>
            <w:proofErr w:type="spellEnd"/>
            <w:r w:rsidRPr="00294986">
              <w:rPr>
                <w:rFonts w:ascii="Times New Roman" w:hAnsi="Times New Roman" w:cs="Times New Roman"/>
              </w:rPr>
              <w:t xml:space="preserve"> (grupo perteneciente a la familia lingüística </w:t>
            </w:r>
            <w:proofErr w:type="spellStart"/>
            <w:r w:rsidRPr="00294986">
              <w:rPr>
                <w:rFonts w:ascii="Times New Roman" w:hAnsi="Times New Roman" w:cs="Times New Roman"/>
              </w:rPr>
              <w:t>Guahibo</w:t>
            </w:r>
            <w:proofErr w:type="spellEnd"/>
            <w:r w:rsidRPr="00294986">
              <w:rPr>
                <w:rFonts w:ascii="Times New Roman" w:hAnsi="Times New Roman" w:cs="Times New Roman"/>
              </w:rPr>
              <w:t xml:space="preserve">) y de </w:t>
            </w:r>
            <w:proofErr w:type="spellStart"/>
            <w:r w:rsidRPr="00294986">
              <w:rPr>
                <w:rFonts w:ascii="Times New Roman" w:hAnsi="Times New Roman" w:cs="Times New Roman"/>
              </w:rPr>
              <w:t>Xochitl</w:t>
            </w:r>
            <w:proofErr w:type="spellEnd"/>
            <w:r w:rsidRPr="00294986">
              <w:rPr>
                <w:rFonts w:ascii="Times New Roman" w:hAnsi="Times New Roman" w:cs="Times New Roman"/>
              </w:rPr>
              <w:t xml:space="preserve"> Herrera sobre la cultura y la educación en los pueblos indígenas de los Llanos Orientales. También en los años 70 arribaron a la región </w:t>
            </w:r>
            <w:proofErr w:type="spellStart"/>
            <w:r w:rsidRPr="00294986">
              <w:rPr>
                <w:rFonts w:ascii="Times New Roman" w:hAnsi="Times New Roman" w:cs="Times New Roman"/>
              </w:rPr>
              <w:t>orinocense</w:t>
            </w:r>
            <w:proofErr w:type="spellEnd"/>
            <w:r w:rsidRPr="00294986">
              <w:rPr>
                <w:rFonts w:ascii="Times New Roman" w:hAnsi="Times New Roman" w:cs="Times New Roman"/>
              </w:rPr>
              <w:t xml:space="preserve"> los antropólogos norteamericanos Nancy y Robert </w:t>
            </w:r>
            <w:proofErr w:type="spellStart"/>
            <w:r w:rsidRPr="00294986">
              <w:rPr>
                <w:rFonts w:ascii="Times New Roman" w:hAnsi="Times New Roman" w:cs="Times New Roman"/>
              </w:rPr>
              <w:t>Morey</w:t>
            </w:r>
            <w:proofErr w:type="spellEnd"/>
            <w:r w:rsidRPr="00294986">
              <w:rPr>
                <w:rFonts w:ascii="Times New Roman" w:hAnsi="Times New Roman" w:cs="Times New Roman"/>
              </w:rPr>
              <w:t xml:space="preserve"> que adelantaron sus tesis de doctorado con los </w:t>
            </w:r>
            <w:proofErr w:type="spellStart"/>
            <w:r w:rsidRPr="00294986">
              <w:rPr>
                <w:rFonts w:ascii="Times New Roman" w:hAnsi="Times New Roman" w:cs="Times New Roman"/>
              </w:rPr>
              <w:t>Guahibo</w:t>
            </w:r>
            <w:proofErr w:type="spellEnd"/>
            <w:r w:rsidRPr="00294986">
              <w:rPr>
                <w:rFonts w:ascii="Times New Roman" w:hAnsi="Times New Roman" w:cs="Times New Roman"/>
              </w:rPr>
              <w:t xml:space="preserve"> en el departamento del Vichada en especial sobre la etnohistoria y aspectos de la cultura de los </w:t>
            </w:r>
            <w:proofErr w:type="spellStart"/>
            <w:r w:rsidRPr="00294986">
              <w:rPr>
                <w:rFonts w:ascii="Times New Roman" w:hAnsi="Times New Roman" w:cs="Times New Roman"/>
              </w:rPr>
              <w:t>Guahibo</w:t>
            </w:r>
            <w:proofErr w:type="spellEnd"/>
            <w:r w:rsidRPr="00294986">
              <w:rPr>
                <w:rFonts w:ascii="Times New Roman" w:hAnsi="Times New Roman" w:cs="Times New Roman"/>
              </w:rPr>
              <w:t>, su adaptación a la ecosistema de la Orinoquia, relaciones interétnicas y problemas derivados del contacto con la sociedad nacional.</w:t>
            </w:r>
          </w:p>
          <w:p w:rsidR="004C3BB3" w:rsidRPr="00294986" w:rsidRDefault="004C3BB3" w:rsidP="00294986">
            <w:pPr>
              <w:spacing w:line="276" w:lineRule="auto"/>
              <w:jc w:val="both"/>
              <w:rPr>
                <w:rFonts w:ascii="Times New Roman" w:hAnsi="Times New Roman" w:cs="Times New Roman"/>
              </w:rPr>
            </w:pPr>
            <w:r w:rsidRPr="00294986">
              <w:rPr>
                <w:rFonts w:ascii="Times New Roman" w:hAnsi="Times New Roman" w:cs="Times New Roman"/>
              </w:rPr>
              <w:lastRenderedPageBreak/>
              <w:t xml:space="preserve">En los años 80 sobresalen los trabajos elaborados por Francisco Ortiz sobre diversos aspectos de la cultura </w:t>
            </w:r>
            <w:proofErr w:type="spellStart"/>
            <w:r w:rsidRPr="00294986">
              <w:rPr>
                <w:rFonts w:ascii="Times New Roman" w:hAnsi="Times New Roman" w:cs="Times New Roman"/>
              </w:rPr>
              <w:t>Sikuani</w:t>
            </w:r>
            <w:proofErr w:type="spellEnd"/>
            <w:r w:rsidRPr="00294986">
              <w:rPr>
                <w:rFonts w:ascii="Times New Roman" w:hAnsi="Times New Roman" w:cs="Times New Roman"/>
              </w:rPr>
              <w:t xml:space="preserve">, tales como la botánica médica, el uso de plantas medicinales, la literatura indígena, la mitología, la taxonomía y la ornitología (estudio de la aves) de los </w:t>
            </w:r>
            <w:proofErr w:type="spellStart"/>
            <w:r w:rsidRPr="00294986">
              <w:rPr>
                <w:rFonts w:ascii="Times New Roman" w:hAnsi="Times New Roman" w:cs="Times New Roman"/>
              </w:rPr>
              <w:t>Sikuani</w:t>
            </w:r>
            <w:proofErr w:type="spellEnd"/>
            <w:r w:rsidRPr="00294986">
              <w:rPr>
                <w:rFonts w:ascii="Times New Roman" w:hAnsi="Times New Roman" w:cs="Times New Roman"/>
              </w:rPr>
              <w:t xml:space="preserve">. También los trabajos realizados desde esa década por el lingüista francés Francisco </w:t>
            </w:r>
            <w:proofErr w:type="spellStart"/>
            <w:r w:rsidRPr="00294986">
              <w:rPr>
                <w:rFonts w:ascii="Times New Roman" w:hAnsi="Times New Roman" w:cs="Times New Roman"/>
              </w:rPr>
              <w:t>Queixalos</w:t>
            </w:r>
            <w:proofErr w:type="spellEnd"/>
            <w:r w:rsidRPr="00294986">
              <w:rPr>
                <w:rFonts w:ascii="Times New Roman" w:hAnsi="Times New Roman" w:cs="Times New Roman"/>
              </w:rPr>
              <w:t xml:space="preserve"> sobre la familia lingüística de los </w:t>
            </w:r>
            <w:proofErr w:type="spellStart"/>
            <w:r w:rsidRPr="00294986">
              <w:rPr>
                <w:rFonts w:ascii="Times New Roman" w:hAnsi="Times New Roman" w:cs="Times New Roman"/>
              </w:rPr>
              <w:t>Guahibo</w:t>
            </w:r>
            <w:proofErr w:type="spellEnd"/>
            <w:r w:rsidRPr="00294986">
              <w:rPr>
                <w:rFonts w:ascii="Times New Roman" w:hAnsi="Times New Roman" w:cs="Times New Roman"/>
              </w:rPr>
              <w:t xml:space="preserve">. Es también en esta década en que el antropólogo e historiador colombiano Augusto Gómez comienza sus investigaciones sobre la Orinoquia y cuyos textos abracan también el estudios de graves sucesos como la matanza de la Rubiera de 1969 y la de región de Planas en la década de los 70. </w:t>
            </w:r>
          </w:p>
          <w:p w:rsidR="004C3BB3" w:rsidRPr="00294986" w:rsidRDefault="004C3BB3" w:rsidP="00294986">
            <w:pPr>
              <w:spacing w:line="276" w:lineRule="auto"/>
              <w:jc w:val="both"/>
              <w:rPr>
                <w:rFonts w:ascii="Times New Roman" w:hAnsi="Times New Roman" w:cs="Times New Roman"/>
              </w:rPr>
            </w:pPr>
            <w:r w:rsidRPr="00294986">
              <w:rPr>
                <w:rFonts w:ascii="Times New Roman" w:hAnsi="Times New Roman" w:cs="Times New Roman"/>
              </w:rPr>
              <w:t>En los años 90, María Eugenia Romero publica varios artículos y libros sobre la cultura llanera y los grupos indígenas de la región. Sobresale su trabajo como editora, junto con Luz Marina Castro y Amparo Bejarano del libro Geografía Humana de Colombia, Región de la Orinoquia. También los profesores Darío Fajardo y Fernando Urbina editan el libro Colombia Orinoco, importante publicación que abarca diversos aspectos sociales y ambientales de la región de la Orinoquia.</w:t>
            </w:r>
          </w:p>
          <w:p w:rsidR="004C3BB3" w:rsidRPr="00294986" w:rsidRDefault="004C3BB3" w:rsidP="00294986">
            <w:pPr>
              <w:spacing w:line="276" w:lineRule="auto"/>
              <w:jc w:val="both"/>
              <w:rPr>
                <w:rFonts w:ascii="Times New Roman" w:hAnsi="Times New Roman" w:cs="Times New Roman"/>
              </w:rPr>
            </w:pPr>
            <w:r w:rsidRPr="00294986">
              <w:rPr>
                <w:rFonts w:ascii="Times New Roman" w:hAnsi="Times New Roman" w:cs="Times New Roman"/>
              </w:rPr>
              <w:t xml:space="preserve">En los años 2000, sobresalen las investigaciones adelantadas por Laura Calle, en especial sobre el resguardo </w:t>
            </w:r>
            <w:proofErr w:type="spellStart"/>
            <w:r w:rsidRPr="00294986">
              <w:rPr>
                <w:rFonts w:ascii="Times New Roman" w:hAnsi="Times New Roman" w:cs="Times New Roman"/>
              </w:rPr>
              <w:t>Wacoyo</w:t>
            </w:r>
            <w:proofErr w:type="spellEnd"/>
            <w:r w:rsidRPr="00294986">
              <w:rPr>
                <w:rFonts w:ascii="Times New Roman" w:hAnsi="Times New Roman" w:cs="Times New Roman"/>
              </w:rPr>
              <w:t xml:space="preserve"> y la violencia sufrida por los </w:t>
            </w:r>
            <w:proofErr w:type="spellStart"/>
            <w:r w:rsidRPr="00294986">
              <w:rPr>
                <w:rFonts w:ascii="Times New Roman" w:hAnsi="Times New Roman" w:cs="Times New Roman"/>
              </w:rPr>
              <w:t>Sikuani</w:t>
            </w:r>
            <w:proofErr w:type="spellEnd"/>
            <w:r w:rsidRPr="00294986">
              <w:rPr>
                <w:rFonts w:ascii="Times New Roman" w:hAnsi="Times New Roman" w:cs="Times New Roman"/>
              </w:rPr>
              <w:t xml:space="preserve"> y sobre procesos hegemónicos y dispositivos de dominación. Quesada y Ruiz realizaron un estudio de la música en el resguardo </w:t>
            </w:r>
            <w:proofErr w:type="spellStart"/>
            <w:r w:rsidRPr="00294986">
              <w:rPr>
                <w:rFonts w:ascii="Times New Roman" w:hAnsi="Times New Roman" w:cs="Times New Roman"/>
              </w:rPr>
              <w:t>Wacoyo</w:t>
            </w:r>
            <w:proofErr w:type="spellEnd"/>
            <w:r w:rsidRPr="00294986">
              <w:rPr>
                <w:rFonts w:ascii="Times New Roman" w:hAnsi="Times New Roman" w:cs="Times New Roman"/>
              </w:rPr>
              <w:t xml:space="preserve"> A partir de 2010 en adelante, varios estudiantes de pregrado de la Universidades Nacional, Externado, Libre y Central adelantan sus monografías de grado en dicho resguardo. De la primera están los trabajos de Márquez sobre impacto de proyectos de desarrollo; García, sobre la Toponimia y lugares del Resguardo; Jiménez sobre el proceso de construcción del plan de vida; la tesis de maestría de Cubillos sobre las pautas </w:t>
            </w:r>
            <w:r w:rsidR="00111787" w:rsidRPr="00294986">
              <w:rPr>
                <w:rFonts w:ascii="Times New Roman" w:hAnsi="Times New Roman" w:cs="Times New Roman"/>
              </w:rPr>
              <w:t>alimentarias asociadas</w:t>
            </w:r>
            <w:r w:rsidRPr="00294986">
              <w:rPr>
                <w:rFonts w:ascii="Times New Roman" w:hAnsi="Times New Roman" w:cs="Times New Roman"/>
              </w:rPr>
              <w:t xml:space="preserve"> al cuidado de la mujer. De la Universidad Externado está la monografía de Romero Pérez sobre los conflictos territoriales del resguardo </w:t>
            </w:r>
            <w:proofErr w:type="spellStart"/>
            <w:r w:rsidRPr="00294986">
              <w:rPr>
                <w:rFonts w:ascii="Times New Roman" w:hAnsi="Times New Roman" w:cs="Times New Roman"/>
              </w:rPr>
              <w:t>Wacoyo</w:t>
            </w:r>
            <w:proofErr w:type="spellEnd"/>
            <w:r w:rsidRPr="00294986">
              <w:rPr>
                <w:rFonts w:ascii="Times New Roman" w:hAnsi="Times New Roman" w:cs="Times New Roman"/>
              </w:rPr>
              <w:t xml:space="preserve">; Zapata, de la Universidad Libre adelantó un estudio sobre la consulta previa en el resguardo </w:t>
            </w:r>
            <w:proofErr w:type="spellStart"/>
            <w:r w:rsidRPr="00294986">
              <w:rPr>
                <w:rFonts w:ascii="Times New Roman" w:hAnsi="Times New Roman" w:cs="Times New Roman"/>
              </w:rPr>
              <w:t>Wacoyo</w:t>
            </w:r>
            <w:proofErr w:type="spellEnd"/>
            <w:r w:rsidRPr="00294986">
              <w:rPr>
                <w:rFonts w:ascii="Times New Roman" w:hAnsi="Times New Roman" w:cs="Times New Roman"/>
              </w:rPr>
              <w:t xml:space="preserve">. El profesor Juan José </w:t>
            </w:r>
            <w:proofErr w:type="spellStart"/>
            <w:r w:rsidRPr="00294986">
              <w:rPr>
                <w:rFonts w:ascii="Times New Roman" w:hAnsi="Times New Roman" w:cs="Times New Roman"/>
              </w:rPr>
              <w:t>Vieco</w:t>
            </w:r>
            <w:proofErr w:type="spellEnd"/>
            <w:r w:rsidRPr="00294986">
              <w:rPr>
                <w:rFonts w:ascii="Times New Roman" w:hAnsi="Times New Roman" w:cs="Times New Roman"/>
              </w:rPr>
              <w:t xml:space="preserve"> tiene dos artículos en prensa: Los planes de vida y el desarrollo propio de los pueblos indígenas de la Amazonia y la Orinoquia: opciones alternativas al desarrollo, la modernidad y</w:t>
            </w:r>
            <w:r w:rsidR="00111787">
              <w:rPr>
                <w:rFonts w:ascii="Times New Roman" w:hAnsi="Times New Roman" w:cs="Times New Roman"/>
              </w:rPr>
              <w:t xml:space="preserve"> la globalización (en prensa); </w:t>
            </w:r>
            <w:r w:rsidRPr="00294986">
              <w:rPr>
                <w:rFonts w:ascii="Times New Roman" w:hAnsi="Times New Roman" w:cs="Times New Roman"/>
              </w:rPr>
              <w:t xml:space="preserve">Impacto social y ambiental de la agroindustria en el resguardo </w:t>
            </w:r>
            <w:proofErr w:type="spellStart"/>
            <w:r w:rsidRPr="00294986">
              <w:rPr>
                <w:rFonts w:ascii="Times New Roman" w:hAnsi="Times New Roman" w:cs="Times New Roman"/>
              </w:rPr>
              <w:t>Wacoyo</w:t>
            </w:r>
            <w:proofErr w:type="spellEnd"/>
            <w:r w:rsidRPr="00294986">
              <w:rPr>
                <w:rFonts w:ascii="Times New Roman" w:hAnsi="Times New Roman" w:cs="Times New Roman"/>
              </w:rPr>
              <w:t xml:space="preserve"> de puerto Gaitán, Meta, Colombia. (</w:t>
            </w:r>
            <w:r w:rsidR="00111787" w:rsidRPr="00294986">
              <w:rPr>
                <w:rFonts w:ascii="Times New Roman" w:hAnsi="Times New Roman" w:cs="Times New Roman"/>
              </w:rPr>
              <w:t>En</w:t>
            </w:r>
            <w:r w:rsidRPr="00294986">
              <w:rPr>
                <w:rFonts w:ascii="Times New Roman" w:hAnsi="Times New Roman" w:cs="Times New Roman"/>
              </w:rPr>
              <w:t xml:space="preserve"> prensa).</w:t>
            </w:r>
          </w:p>
          <w:p w:rsidR="004C3BB3" w:rsidRPr="00294986" w:rsidRDefault="004C3BB3" w:rsidP="00294986">
            <w:pPr>
              <w:spacing w:line="276" w:lineRule="auto"/>
              <w:jc w:val="both"/>
              <w:rPr>
                <w:rFonts w:ascii="Times New Roman" w:hAnsi="Times New Roman" w:cs="Times New Roman"/>
              </w:rPr>
            </w:pPr>
            <w:r w:rsidRPr="00294986">
              <w:rPr>
                <w:rFonts w:ascii="Times New Roman" w:hAnsi="Times New Roman" w:cs="Times New Roman"/>
              </w:rPr>
              <w:t xml:space="preserve">Finalmente, existen varios documentos estatales sobre la región de la Orinoquia, entre los cuales sobresales el documento </w:t>
            </w:r>
            <w:proofErr w:type="spellStart"/>
            <w:r w:rsidRPr="00294986">
              <w:rPr>
                <w:rFonts w:ascii="Times New Roman" w:hAnsi="Times New Roman" w:cs="Times New Roman"/>
              </w:rPr>
              <w:t>Conpes</w:t>
            </w:r>
            <w:proofErr w:type="spellEnd"/>
            <w:r w:rsidRPr="00294986">
              <w:rPr>
                <w:rFonts w:ascii="Times New Roman" w:hAnsi="Times New Roman" w:cs="Times New Roman"/>
              </w:rPr>
              <w:t xml:space="preserve"> 3797 titulado “Política para el desarrollo integral de la Orinoquia: la altillanura, Fase I”. En el trata las políticas para el desarrollo integral de esta subregión y la dotación de la institucionalidad necesaria para alcanzar los objetivos trazados en materia de infraestructura, oferta de servicios sociales y las bases para el desarrollo de proyectos agroindustriales y de explotación de hidrocarburos. Otro documento estatal importante lo constituye el estudio del SENA titulado “Estudio sociodemográfico de la población en resguardos indígenas. Puerto Gaitán, Meta de 2009. En este estudio se encuentra información demográfica y sobre las condiciones sociales en los resguardos de Puerto Gaitán y del resguardo de </w:t>
            </w:r>
            <w:proofErr w:type="spellStart"/>
            <w:r w:rsidRPr="00294986">
              <w:rPr>
                <w:rFonts w:ascii="Times New Roman" w:hAnsi="Times New Roman" w:cs="Times New Roman"/>
              </w:rPr>
              <w:t>Wacoyo</w:t>
            </w:r>
            <w:proofErr w:type="spellEnd"/>
            <w:r w:rsidRPr="00294986">
              <w:rPr>
                <w:rFonts w:ascii="Times New Roman" w:hAnsi="Times New Roman" w:cs="Times New Roman"/>
              </w:rPr>
              <w:t>.</w:t>
            </w:r>
          </w:p>
          <w:p w:rsidR="00E6008D" w:rsidRPr="00294986" w:rsidRDefault="00BA55E7" w:rsidP="00C00D87">
            <w:pPr>
              <w:spacing w:after="0" w:line="276" w:lineRule="auto"/>
              <w:jc w:val="both"/>
              <w:rPr>
                <w:rFonts w:ascii="Times New Roman" w:eastAsia="Times New Roman" w:hAnsi="Times New Roman" w:cs="Times New Roman"/>
                <w:color w:val="000000"/>
                <w:sz w:val="24"/>
                <w:szCs w:val="24"/>
                <w:lang w:val="es-ES_tradnl" w:eastAsia="es-CO"/>
              </w:rPr>
            </w:pPr>
            <w:r w:rsidRPr="00294986">
              <w:rPr>
                <w:rFonts w:ascii="Times New Roman" w:eastAsia="Times New Roman" w:hAnsi="Times New Roman" w:cs="Times New Roman"/>
                <w:color w:val="000000"/>
                <w:sz w:val="24"/>
                <w:szCs w:val="24"/>
                <w:lang w:val="es-ES_tradnl" w:eastAsia="es-CO"/>
              </w:rPr>
              <w:t>Entre los conceptos básicos que guiarán nuestra investigación surge en primera instancia el de desarrollo. Esta categor</w:t>
            </w:r>
            <w:r w:rsidR="008F39DD" w:rsidRPr="00294986">
              <w:rPr>
                <w:rFonts w:ascii="Times New Roman" w:eastAsia="Times New Roman" w:hAnsi="Times New Roman" w:cs="Times New Roman"/>
                <w:color w:val="000000"/>
                <w:sz w:val="24"/>
                <w:szCs w:val="24"/>
                <w:lang w:val="es-ES_tradnl" w:eastAsia="es-CO"/>
              </w:rPr>
              <w:t>ía s</w:t>
            </w:r>
            <w:r w:rsidRPr="00294986">
              <w:rPr>
                <w:rFonts w:ascii="Times New Roman" w:eastAsia="Times New Roman" w:hAnsi="Times New Roman" w:cs="Times New Roman"/>
                <w:color w:val="000000"/>
                <w:sz w:val="24"/>
                <w:szCs w:val="24"/>
                <w:lang w:val="es-ES_tradnl" w:eastAsia="es-CO"/>
              </w:rPr>
              <w:t xml:space="preserve">e enunció por primera vez en el discurso del presidente Truman en 1949 y surge como  proyecto hegemónico del ordenamiento  geopolítico de la posguerra como proyecto modernizador sobre las formas “atrasadas” de las sociedades tercermundistas. </w:t>
            </w:r>
            <w:r w:rsidR="00E917E4" w:rsidRPr="00294986">
              <w:rPr>
                <w:rFonts w:ascii="Times New Roman" w:eastAsia="Times New Roman" w:hAnsi="Times New Roman" w:cs="Times New Roman"/>
                <w:color w:val="000000"/>
                <w:sz w:val="24"/>
                <w:szCs w:val="24"/>
                <w:lang w:val="es-ES_tradnl" w:eastAsia="es-CO"/>
              </w:rPr>
              <w:t>“</w:t>
            </w:r>
            <w:r w:rsidRPr="00294986">
              <w:rPr>
                <w:rFonts w:ascii="Times New Roman" w:eastAsia="Times New Roman" w:hAnsi="Times New Roman" w:cs="Times New Roman"/>
                <w:color w:val="000000"/>
                <w:sz w:val="24"/>
                <w:szCs w:val="24"/>
                <w:lang w:val="es-ES_tradnl" w:eastAsia="es-CO"/>
              </w:rPr>
              <w:t xml:space="preserve">Éstas reproducirían </w:t>
            </w:r>
            <w:r w:rsidR="008F39DD" w:rsidRPr="00294986">
              <w:rPr>
                <w:rFonts w:ascii="Times New Roman" w:eastAsia="Times New Roman" w:hAnsi="Times New Roman" w:cs="Times New Roman"/>
                <w:color w:val="000000"/>
                <w:sz w:val="24"/>
                <w:szCs w:val="24"/>
                <w:lang w:val="es-ES_tradnl" w:eastAsia="es-CO"/>
              </w:rPr>
              <w:t>l</w:t>
            </w:r>
            <w:r w:rsidRPr="00294986">
              <w:rPr>
                <w:rFonts w:ascii="Times New Roman" w:eastAsia="Times New Roman" w:hAnsi="Times New Roman" w:cs="Times New Roman"/>
                <w:color w:val="000000"/>
                <w:sz w:val="24"/>
                <w:szCs w:val="24"/>
                <w:lang w:val="es-ES_tradnl" w:eastAsia="es-CO"/>
              </w:rPr>
              <w:t>as características de las sociedades avanzadas de la época: altos niveles de industrialización y urbanización, tecnificación de la agricultura y dominio de la naturaleza, crecimiento de la producción material y del nivel de vida, adopción generalizada de la educación y de un sistema de valores culturales modernos</w:t>
            </w:r>
            <w:r w:rsidR="00E917E4" w:rsidRPr="00294986">
              <w:rPr>
                <w:rFonts w:ascii="Times New Roman" w:eastAsia="Times New Roman" w:hAnsi="Times New Roman" w:cs="Times New Roman"/>
                <w:color w:val="000000"/>
                <w:sz w:val="24"/>
                <w:szCs w:val="24"/>
                <w:lang w:val="es-ES_tradnl" w:eastAsia="es-CO"/>
              </w:rPr>
              <w:t>”</w:t>
            </w:r>
            <w:r w:rsidR="00F31A7A">
              <w:rPr>
                <w:rFonts w:ascii="Times New Roman" w:eastAsia="Times New Roman" w:hAnsi="Times New Roman" w:cs="Times New Roman"/>
                <w:color w:val="000000"/>
                <w:sz w:val="24"/>
                <w:szCs w:val="24"/>
                <w:lang w:val="es-ES_tradnl" w:eastAsia="es-CO"/>
              </w:rPr>
              <w:t xml:space="preserve"> (Escobar 1998, p.</w:t>
            </w:r>
            <w:r w:rsidRPr="00294986">
              <w:rPr>
                <w:rFonts w:ascii="Times New Roman" w:eastAsia="Times New Roman" w:hAnsi="Times New Roman" w:cs="Times New Roman"/>
                <w:color w:val="000000"/>
                <w:sz w:val="24"/>
                <w:szCs w:val="24"/>
                <w:lang w:val="es-ES_tradnl" w:eastAsia="es-CO"/>
              </w:rPr>
              <w:t xml:space="preserve"> 20). Esta</w:t>
            </w:r>
            <w:r w:rsidR="00E917E4" w:rsidRPr="00294986">
              <w:rPr>
                <w:rFonts w:ascii="Times New Roman" w:eastAsia="Times New Roman" w:hAnsi="Times New Roman" w:cs="Times New Roman"/>
                <w:color w:val="000000"/>
                <w:sz w:val="24"/>
                <w:szCs w:val="24"/>
                <w:lang w:val="es-ES_tradnl" w:eastAsia="es-CO"/>
              </w:rPr>
              <w:t xml:space="preserve"> interpretación</w:t>
            </w:r>
            <w:r w:rsidRPr="00294986">
              <w:rPr>
                <w:rFonts w:ascii="Times New Roman" w:eastAsia="Times New Roman" w:hAnsi="Times New Roman" w:cs="Times New Roman"/>
                <w:color w:val="000000"/>
                <w:sz w:val="24"/>
                <w:szCs w:val="24"/>
                <w:lang w:val="es-ES_tradnl" w:eastAsia="es-CO"/>
              </w:rPr>
              <w:t xml:space="preserve"> se fundamenta en la visión de teóricos como W. W. </w:t>
            </w:r>
            <w:proofErr w:type="spellStart"/>
            <w:r w:rsidRPr="00294986">
              <w:rPr>
                <w:rFonts w:ascii="Times New Roman" w:eastAsia="Times New Roman" w:hAnsi="Times New Roman" w:cs="Times New Roman"/>
                <w:color w:val="000000"/>
                <w:sz w:val="24"/>
                <w:szCs w:val="24"/>
                <w:lang w:val="es-ES_tradnl" w:eastAsia="es-CO"/>
              </w:rPr>
              <w:t>Rostow</w:t>
            </w:r>
            <w:proofErr w:type="spellEnd"/>
            <w:r w:rsidRPr="00294986">
              <w:rPr>
                <w:rFonts w:ascii="Times New Roman" w:eastAsia="Times New Roman" w:hAnsi="Times New Roman" w:cs="Times New Roman"/>
                <w:color w:val="000000"/>
                <w:sz w:val="24"/>
                <w:szCs w:val="24"/>
                <w:lang w:val="es-ES_tradnl" w:eastAsia="es-CO"/>
              </w:rPr>
              <w:t xml:space="preserve"> (1962). Este autor establece en su libro una línea evolutiva, en la que clasifica a las sociedades desde el punto más bajo que </w:t>
            </w:r>
            <w:proofErr w:type="spellStart"/>
            <w:r w:rsidRPr="00294986">
              <w:rPr>
                <w:rFonts w:ascii="Times New Roman" w:eastAsia="Times New Roman" w:hAnsi="Times New Roman" w:cs="Times New Roman"/>
                <w:color w:val="000000"/>
                <w:sz w:val="24"/>
                <w:szCs w:val="24"/>
                <w:lang w:val="es-ES_tradnl" w:eastAsia="es-CO"/>
              </w:rPr>
              <w:t>correspond</w:t>
            </w:r>
            <w:r w:rsidR="00E917E4" w:rsidRPr="00294986">
              <w:rPr>
                <w:rFonts w:ascii="Times New Roman" w:eastAsia="Times New Roman" w:hAnsi="Times New Roman" w:cs="Times New Roman"/>
                <w:color w:val="000000"/>
                <w:sz w:val="24"/>
                <w:szCs w:val="24"/>
                <w:lang w:val="es-ES_tradnl" w:eastAsia="es-CO"/>
              </w:rPr>
              <w:t>ría</w:t>
            </w:r>
            <w:proofErr w:type="spellEnd"/>
            <w:r w:rsidRPr="00294986">
              <w:rPr>
                <w:rFonts w:ascii="Times New Roman" w:eastAsia="Times New Roman" w:hAnsi="Times New Roman" w:cs="Times New Roman"/>
                <w:color w:val="000000"/>
                <w:sz w:val="24"/>
                <w:szCs w:val="24"/>
                <w:lang w:val="es-ES_tradnl" w:eastAsia="es-CO"/>
              </w:rPr>
              <w:t xml:space="preserve"> </w:t>
            </w:r>
            <w:r w:rsidR="00E917E4" w:rsidRPr="00294986">
              <w:rPr>
                <w:rFonts w:ascii="Times New Roman" w:eastAsia="Times New Roman" w:hAnsi="Times New Roman" w:cs="Times New Roman"/>
                <w:color w:val="000000"/>
                <w:sz w:val="24"/>
                <w:szCs w:val="24"/>
                <w:lang w:val="es-ES_tradnl" w:eastAsia="es-CO"/>
              </w:rPr>
              <w:t xml:space="preserve">a las </w:t>
            </w:r>
            <w:r w:rsidRPr="00294986">
              <w:rPr>
                <w:rFonts w:ascii="Times New Roman" w:eastAsia="Times New Roman" w:hAnsi="Times New Roman" w:cs="Times New Roman"/>
                <w:color w:val="000000"/>
                <w:sz w:val="24"/>
                <w:szCs w:val="24"/>
                <w:lang w:val="es-ES_tradnl" w:eastAsia="es-CO"/>
              </w:rPr>
              <w:t xml:space="preserve"> tradicionales y que culmina con </w:t>
            </w:r>
            <w:r w:rsidR="00E917E4" w:rsidRPr="00294986">
              <w:rPr>
                <w:rFonts w:ascii="Times New Roman" w:eastAsia="Times New Roman" w:hAnsi="Times New Roman" w:cs="Times New Roman"/>
                <w:color w:val="000000"/>
                <w:sz w:val="24"/>
                <w:szCs w:val="24"/>
                <w:lang w:val="es-ES_tradnl" w:eastAsia="es-CO"/>
              </w:rPr>
              <w:t xml:space="preserve">el modelo de </w:t>
            </w:r>
            <w:r w:rsidRPr="00294986">
              <w:rPr>
                <w:rFonts w:ascii="Times New Roman" w:eastAsia="Times New Roman" w:hAnsi="Times New Roman" w:cs="Times New Roman"/>
                <w:color w:val="000000"/>
                <w:sz w:val="24"/>
                <w:szCs w:val="24"/>
                <w:lang w:val="es-ES_tradnl" w:eastAsia="es-CO"/>
              </w:rPr>
              <w:t>la sociedad de consumo de masas, como máxima expresión a la que pueda aspirar y que se encuentra representada en las sociedades modernas capitalistas industrializadas.</w:t>
            </w:r>
          </w:p>
          <w:p w:rsidR="00BA55E7" w:rsidRPr="00294986" w:rsidRDefault="007E017D" w:rsidP="008F155D">
            <w:pPr>
              <w:spacing w:line="276" w:lineRule="auto"/>
              <w:jc w:val="both"/>
              <w:rPr>
                <w:rFonts w:ascii="Times New Roman" w:hAnsi="Times New Roman" w:cs="Times New Roman"/>
                <w:sz w:val="24"/>
                <w:szCs w:val="24"/>
              </w:rPr>
            </w:pPr>
            <w:r w:rsidRPr="00294986">
              <w:rPr>
                <w:rFonts w:ascii="Times New Roman" w:eastAsia="Times New Roman" w:hAnsi="Times New Roman" w:cs="Times New Roman"/>
                <w:color w:val="000000"/>
                <w:sz w:val="24"/>
                <w:szCs w:val="24"/>
                <w:lang w:val="es-ES_tradnl" w:eastAsia="es-CO"/>
              </w:rPr>
              <w:lastRenderedPageBreak/>
              <w:t>Teóricamente, e</w:t>
            </w:r>
            <w:r w:rsidR="00BA55E7" w:rsidRPr="00294986">
              <w:rPr>
                <w:rFonts w:ascii="Times New Roman" w:eastAsia="Times New Roman" w:hAnsi="Times New Roman" w:cs="Times New Roman"/>
                <w:color w:val="000000"/>
                <w:sz w:val="24"/>
                <w:szCs w:val="24"/>
                <w:lang w:val="es-ES_tradnl" w:eastAsia="es-CO"/>
              </w:rPr>
              <w:t xml:space="preserve">l </w:t>
            </w:r>
            <w:r w:rsidR="00E917E4" w:rsidRPr="00294986">
              <w:rPr>
                <w:rFonts w:ascii="Times New Roman" w:eastAsia="Times New Roman" w:hAnsi="Times New Roman" w:cs="Times New Roman"/>
                <w:color w:val="000000"/>
                <w:sz w:val="24"/>
                <w:szCs w:val="24"/>
                <w:lang w:val="es-ES_tradnl" w:eastAsia="es-CO"/>
              </w:rPr>
              <w:t xml:space="preserve">discurso del desarrollo se centra </w:t>
            </w:r>
            <w:r w:rsidR="00BA55E7" w:rsidRPr="00294986">
              <w:rPr>
                <w:rFonts w:ascii="Times New Roman" w:eastAsia="Times New Roman" w:hAnsi="Times New Roman" w:cs="Times New Roman"/>
                <w:color w:val="000000"/>
                <w:sz w:val="24"/>
                <w:szCs w:val="24"/>
                <w:lang w:val="es-ES_tradnl" w:eastAsia="es-CO"/>
              </w:rPr>
              <w:t xml:space="preserve"> en la economía, en el economicismo, en especial en la teoría económica neoclásica y su concepción del desarrollo </w:t>
            </w:r>
            <w:r w:rsidR="00E917E4" w:rsidRPr="00294986">
              <w:rPr>
                <w:rFonts w:ascii="Times New Roman" w:eastAsia="Times New Roman" w:hAnsi="Times New Roman" w:cs="Times New Roman"/>
                <w:color w:val="000000"/>
                <w:sz w:val="24"/>
                <w:szCs w:val="24"/>
                <w:lang w:val="es-ES_tradnl" w:eastAsia="es-CO"/>
              </w:rPr>
              <w:t>basada en el</w:t>
            </w:r>
            <w:r w:rsidR="00BA55E7" w:rsidRPr="00294986">
              <w:rPr>
                <w:rFonts w:ascii="Times New Roman" w:eastAsia="Times New Roman" w:hAnsi="Times New Roman" w:cs="Times New Roman"/>
                <w:color w:val="000000"/>
                <w:sz w:val="24"/>
                <w:szCs w:val="24"/>
                <w:lang w:val="es-ES_tradnl" w:eastAsia="es-CO"/>
              </w:rPr>
              <w:t xml:space="preserve"> crecimiento económico y como ampliación de la econom</w:t>
            </w:r>
            <w:r w:rsidR="003828FC" w:rsidRPr="00294986">
              <w:rPr>
                <w:rFonts w:ascii="Times New Roman" w:eastAsia="Times New Roman" w:hAnsi="Times New Roman" w:cs="Times New Roman"/>
                <w:color w:val="000000"/>
                <w:sz w:val="24"/>
                <w:szCs w:val="24"/>
                <w:lang w:val="es-ES_tradnl" w:eastAsia="es-CO"/>
              </w:rPr>
              <w:t xml:space="preserve">ía de mercado (Esteva 2000). </w:t>
            </w:r>
            <w:r w:rsidR="0001355D" w:rsidRPr="00294986">
              <w:rPr>
                <w:rFonts w:ascii="Times New Roman" w:hAnsi="Times New Roman" w:cs="Times New Roman"/>
                <w:sz w:val="24"/>
                <w:szCs w:val="24"/>
              </w:rPr>
              <w:t>Una vez que el pensamiento humano comienza a concebir la naturaleza como un depósito de recursos dispuestos para su extracción, transformación, comercialización y mercadeo, su esencia se transforma y resignifica apareciendo el concepto de ambiente (Sachs, Shiva, Esteva, 1996</w:t>
            </w:r>
            <w:r w:rsidR="006923C0" w:rsidRPr="00294986">
              <w:rPr>
                <w:rFonts w:ascii="Times New Roman" w:hAnsi="Times New Roman" w:cs="Times New Roman"/>
                <w:sz w:val="24"/>
                <w:szCs w:val="24"/>
              </w:rPr>
              <w:t xml:space="preserve">), </w:t>
            </w:r>
            <w:r w:rsidR="0001355D" w:rsidRPr="00294986">
              <w:rPr>
                <w:rFonts w:ascii="Times New Roman" w:eastAsia="Times New Roman" w:hAnsi="Times New Roman" w:cs="Times New Roman"/>
                <w:color w:val="000000"/>
                <w:sz w:val="24"/>
                <w:szCs w:val="24"/>
                <w:lang w:val="es-ES_tradnl" w:eastAsia="es-CO"/>
              </w:rPr>
              <w:t xml:space="preserve">segunda categoría </w:t>
            </w:r>
            <w:r w:rsidR="00BA55E7" w:rsidRPr="00294986">
              <w:rPr>
                <w:rFonts w:ascii="Times New Roman" w:eastAsia="Times New Roman" w:hAnsi="Times New Roman" w:cs="Times New Roman"/>
                <w:color w:val="000000"/>
                <w:sz w:val="24"/>
                <w:szCs w:val="24"/>
                <w:lang w:val="es-ES_tradnl" w:eastAsia="es-CO"/>
              </w:rPr>
              <w:t>del proyecto</w:t>
            </w:r>
            <w:r w:rsidR="00E917E4" w:rsidRPr="00294986">
              <w:rPr>
                <w:rFonts w:ascii="Times New Roman" w:eastAsia="Times New Roman" w:hAnsi="Times New Roman" w:cs="Times New Roman"/>
                <w:color w:val="000000"/>
                <w:sz w:val="24"/>
                <w:szCs w:val="24"/>
                <w:lang w:val="es-ES_tradnl" w:eastAsia="es-CO"/>
              </w:rPr>
              <w:t>,</w:t>
            </w:r>
            <w:r w:rsidR="0001355D" w:rsidRPr="00294986">
              <w:rPr>
                <w:rFonts w:ascii="Times New Roman" w:eastAsia="Times New Roman" w:hAnsi="Times New Roman" w:cs="Times New Roman"/>
                <w:color w:val="000000"/>
                <w:sz w:val="24"/>
                <w:szCs w:val="24"/>
                <w:lang w:val="es-ES_tradnl" w:eastAsia="es-CO"/>
              </w:rPr>
              <w:t xml:space="preserve"> </w:t>
            </w:r>
            <w:r w:rsidR="00BA55E7" w:rsidRPr="00294986">
              <w:rPr>
                <w:rFonts w:ascii="Times New Roman" w:eastAsia="Times New Roman" w:hAnsi="Times New Roman" w:cs="Times New Roman"/>
                <w:color w:val="000000"/>
                <w:sz w:val="24"/>
                <w:szCs w:val="24"/>
                <w:lang w:val="es-ES_tradnl" w:eastAsia="es-CO"/>
              </w:rPr>
              <w:t>pues se la considera únicamente como proveedora de bienes al servicio de las necesidades de desarrollo. Es decir</w:t>
            </w:r>
            <w:r w:rsidR="00E917E4" w:rsidRPr="00294986">
              <w:rPr>
                <w:rFonts w:ascii="Times New Roman" w:eastAsia="Times New Roman" w:hAnsi="Times New Roman" w:cs="Times New Roman"/>
                <w:color w:val="000000"/>
                <w:sz w:val="24"/>
                <w:szCs w:val="24"/>
                <w:lang w:val="es-ES_tradnl" w:eastAsia="es-CO"/>
              </w:rPr>
              <w:t>,</w:t>
            </w:r>
            <w:r w:rsidR="00BA55E7" w:rsidRPr="00294986">
              <w:rPr>
                <w:rFonts w:ascii="Times New Roman" w:eastAsia="Times New Roman" w:hAnsi="Times New Roman" w:cs="Times New Roman"/>
                <w:color w:val="000000"/>
                <w:sz w:val="24"/>
                <w:szCs w:val="24"/>
                <w:lang w:val="es-ES_tradnl" w:eastAsia="es-CO"/>
              </w:rPr>
              <w:t xml:space="preserve"> la naturaleza pasa de ser el espacio territorial que proporciona los recursos fundamentales para la reproducción física y social de una sociedad, a un elemento externo que proporciona los recursos estratégicos para el funcionamiento de la sociedad</w:t>
            </w:r>
            <w:r w:rsidR="0001355D" w:rsidRPr="00294986">
              <w:rPr>
                <w:rFonts w:ascii="Times New Roman" w:eastAsia="Times New Roman" w:hAnsi="Times New Roman" w:cs="Times New Roman"/>
                <w:color w:val="000000"/>
                <w:sz w:val="24"/>
                <w:szCs w:val="24"/>
                <w:lang w:val="es-ES_tradnl" w:eastAsia="es-CO"/>
              </w:rPr>
              <w:t xml:space="preserve">. </w:t>
            </w:r>
            <w:r w:rsidR="0001355D" w:rsidRPr="00294986">
              <w:rPr>
                <w:rFonts w:ascii="Times New Roman" w:hAnsi="Times New Roman" w:cs="Times New Roman"/>
                <w:sz w:val="24"/>
                <w:szCs w:val="24"/>
              </w:rPr>
              <w:t xml:space="preserve"> El afianzamiento del capitalismo y la privatización del territorio y sus riquezas convierten la naturaleza</w:t>
            </w:r>
            <w:r w:rsidR="005E00B4" w:rsidRPr="00294986">
              <w:rPr>
                <w:rFonts w:ascii="Times New Roman" w:hAnsi="Times New Roman" w:cs="Times New Roman"/>
                <w:sz w:val="24"/>
                <w:szCs w:val="24"/>
              </w:rPr>
              <w:t>,</w:t>
            </w:r>
            <w:r w:rsidR="0001355D" w:rsidRPr="00294986">
              <w:rPr>
                <w:rFonts w:ascii="Times New Roman" w:hAnsi="Times New Roman" w:cs="Times New Roman"/>
                <w:sz w:val="24"/>
                <w:szCs w:val="24"/>
              </w:rPr>
              <w:t xml:space="preserve"> antes compartida por la comunidad</w:t>
            </w:r>
            <w:r w:rsidR="005E00B4" w:rsidRPr="00294986">
              <w:rPr>
                <w:rFonts w:ascii="Times New Roman" w:hAnsi="Times New Roman" w:cs="Times New Roman"/>
                <w:sz w:val="24"/>
                <w:szCs w:val="24"/>
              </w:rPr>
              <w:t>,</w:t>
            </w:r>
            <w:r w:rsidR="0001355D" w:rsidRPr="00294986">
              <w:rPr>
                <w:rFonts w:ascii="Times New Roman" w:hAnsi="Times New Roman" w:cs="Times New Roman"/>
                <w:sz w:val="24"/>
                <w:szCs w:val="24"/>
              </w:rPr>
              <w:t xml:space="preserve"> en mercancía (Shiva, 1996)</w:t>
            </w:r>
            <w:r w:rsidR="004240B7" w:rsidRPr="00294986">
              <w:rPr>
                <w:rFonts w:ascii="Times New Roman" w:hAnsi="Times New Roman" w:cs="Times New Roman"/>
                <w:sz w:val="24"/>
                <w:szCs w:val="24"/>
              </w:rPr>
              <w:t>.</w:t>
            </w:r>
            <w:r w:rsidR="00607558" w:rsidRPr="00294986">
              <w:rPr>
                <w:rFonts w:ascii="Times New Roman" w:hAnsi="Times New Roman" w:cs="Times New Roman"/>
                <w:sz w:val="24"/>
                <w:szCs w:val="24"/>
              </w:rPr>
              <w:t xml:space="preserve">  </w:t>
            </w:r>
            <w:r w:rsidR="004240B7" w:rsidRPr="00294986">
              <w:rPr>
                <w:rFonts w:ascii="Times New Roman" w:hAnsi="Times New Roman" w:cs="Times New Roman"/>
                <w:sz w:val="24"/>
                <w:szCs w:val="24"/>
              </w:rPr>
              <w:t xml:space="preserve">Finalmente nos referimos al campo conceptual de la comunicación para cambio social donde </w:t>
            </w:r>
            <w:r w:rsidR="00E917E4" w:rsidRPr="00294986">
              <w:rPr>
                <w:rFonts w:ascii="Times New Roman" w:hAnsi="Times New Roman" w:cs="Times New Roman"/>
                <w:sz w:val="24"/>
                <w:szCs w:val="24"/>
              </w:rPr>
              <w:t xml:space="preserve">se analiza </w:t>
            </w:r>
            <w:r w:rsidR="004240B7" w:rsidRPr="00294986">
              <w:rPr>
                <w:rFonts w:ascii="Times New Roman" w:hAnsi="Times New Roman" w:cs="Times New Roman"/>
                <w:sz w:val="24"/>
                <w:szCs w:val="24"/>
              </w:rPr>
              <w:t xml:space="preserve">el desarrollo desde una visión crítica apoyada en el respeto por esas formas </w:t>
            </w:r>
            <w:r w:rsidR="00E917E4" w:rsidRPr="00294986">
              <w:rPr>
                <w:rFonts w:ascii="Times New Roman" w:hAnsi="Times New Roman" w:cs="Times New Roman"/>
                <w:sz w:val="24"/>
                <w:szCs w:val="24"/>
              </w:rPr>
              <w:t xml:space="preserve">otras </w:t>
            </w:r>
            <w:r w:rsidR="004240B7" w:rsidRPr="00294986">
              <w:rPr>
                <w:rFonts w:ascii="Times New Roman" w:hAnsi="Times New Roman" w:cs="Times New Roman"/>
                <w:sz w:val="24"/>
                <w:szCs w:val="24"/>
              </w:rPr>
              <w:t>de conc</w:t>
            </w:r>
            <w:r w:rsidR="006923C0" w:rsidRPr="00294986">
              <w:rPr>
                <w:rFonts w:ascii="Times New Roman" w:hAnsi="Times New Roman" w:cs="Times New Roman"/>
                <w:sz w:val="24"/>
                <w:szCs w:val="24"/>
              </w:rPr>
              <w:t>e</w:t>
            </w:r>
            <w:r w:rsidR="004240B7" w:rsidRPr="00294986">
              <w:rPr>
                <w:rFonts w:ascii="Times New Roman" w:hAnsi="Times New Roman" w:cs="Times New Roman"/>
                <w:sz w:val="24"/>
                <w:szCs w:val="24"/>
              </w:rPr>
              <w:t>bir el mundo y el bienestar (di</w:t>
            </w:r>
            <w:r w:rsidR="00FE45AD" w:rsidRPr="00294986">
              <w:rPr>
                <w:rFonts w:ascii="Times New Roman" w:hAnsi="Times New Roman" w:cs="Times New Roman"/>
                <w:sz w:val="24"/>
                <w:szCs w:val="24"/>
              </w:rPr>
              <w:t>ferente a las formas occidental</w:t>
            </w:r>
            <w:r w:rsidR="00E917E4" w:rsidRPr="00294986">
              <w:rPr>
                <w:rFonts w:ascii="Times New Roman" w:hAnsi="Times New Roman" w:cs="Times New Roman"/>
                <w:sz w:val="24"/>
                <w:szCs w:val="24"/>
              </w:rPr>
              <w:t>es</w:t>
            </w:r>
            <w:r w:rsidR="00FE45AD" w:rsidRPr="00294986">
              <w:rPr>
                <w:rFonts w:ascii="Times New Roman" w:hAnsi="Times New Roman" w:cs="Times New Roman"/>
                <w:sz w:val="24"/>
                <w:szCs w:val="24"/>
              </w:rPr>
              <w:t xml:space="preserve">- </w:t>
            </w:r>
            <w:r w:rsidR="004240B7" w:rsidRPr="00294986">
              <w:rPr>
                <w:rFonts w:ascii="Times New Roman" w:hAnsi="Times New Roman" w:cs="Times New Roman"/>
                <w:sz w:val="24"/>
                <w:szCs w:val="24"/>
              </w:rPr>
              <w:t>hegemónicas de hacerlo), se apoya en los procesos de comunicación,  desde la participación de las ba</w:t>
            </w:r>
            <w:r w:rsidR="006923C0" w:rsidRPr="00294986">
              <w:rPr>
                <w:rFonts w:ascii="Times New Roman" w:hAnsi="Times New Roman" w:cs="Times New Roman"/>
                <w:sz w:val="24"/>
                <w:szCs w:val="24"/>
              </w:rPr>
              <w:t xml:space="preserve">ses </w:t>
            </w:r>
            <w:r w:rsidR="004240B7" w:rsidRPr="00294986">
              <w:rPr>
                <w:rFonts w:ascii="Times New Roman" w:hAnsi="Times New Roman" w:cs="Times New Roman"/>
                <w:sz w:val="24"/>
                <w:szCs w:val="24"/>
              </w:rPr>
              <w:t>de la poblaci</w:t>
            </w:r>
            <w:r w:rsidR="00E917E4" w:rsidRPr="00294986">
              <w:rPr>
                <w:rFonts w:ascii="Times New Roman" w:hAnsi="Times New Roman" w:cs="Times New Roman"/>
                <w:sz w:val="24"/>
                <w:szCs w:val="24"/>
              </w:rPr>
              <w:t>ón que</w:t>
            </w:r>
            <w:r w:rsidR="004240B7" w:rsidRPr="00294986">
              <w:rPr>
                <w:rFonts w:ascii="Times New Roman" w:hAnsi="Times New Roman" w:cs="Times New Roman"/>
                <w:sz w:val="24"/>
                <w:szCs w:val="24"/>
              </w:rPr>
              <w:t xml:space="preserve"> </w:t>
            </w:r>
            <w:r w:rsidR="00CC1227">
              <w:rPr>
                <w:rFonts w:ascii="Times New Roman" w:hAnsi="Times New Roman" w:cs="Times New Roman"/>
                <w:sz w:val="24"/>
                <w:szCs w:val="24"/>
              </w:rPr>
              <w:t>“</w:t>
            </w:r>
            <w:r w:rsidR="004240B7" w:rsidRPr="00294986">
              <w:rPr>
                <w:rFonts w:ascii="Times New Roman" w:hAnsi="Times New Roman" w:cs="Times New Roman"/>
                <w:sz w:val="24"/>
                <w:szCs w:val="24"/>
              </w:rPr>
              <w:t xml:space="preserve">determinan quiénes son, qué es lo que quieren, cuáles son sus </w:t>
            </w:r>
            <w:r w:rsidR="00FE45AD" w:rsidRPr="00294986">
              <w:rPr>
                <w:rFonts w:ascii="Times New Roman" w:hAnsi="Times New Roman" w:cs="Times New Roman"/>
                <w:sz w:val="24"/>
                <w:szCs w:val="24"/>
              </w:rPr>
              <w:t>problemas</w:t>
            </w:r>
            <w:r w:rsidR="004240B7" w:rsidRPr="00294986">
              <w:rPr>
                <w:rFonts w:ascii="Times New Roman" w:hAnsi="Times New Roman" w:cs="Times New Roman"/>
                <w:sz w:val="24"/>
                <w:szCs w:val="24"/>
              </w:rPr>
              <w:t xml:space="preserve"> y qué es lo que deben hacer para la transformación de sus vidas. En </w:t>
            </w:r>
            <w:r w:rsidR="008F39DD" w:rsidRPr="00294986">
              <w:rPr>
                <w:rFonts w:ascii="Times New Roman" w:hAnsi="Times New Roman" w:cs="Times New Roman"/>
                <w:sz w:val="24"/>
                <w:szCs w:val="24"/>
              </w:rPr>
              <w:t>sí</w:t>
            </w:r>
            <w:r w:rsidR="004240B7" w:rsidRPr="00294986">
              <w:rPr>
                <w:rFonts w:ascii="Times New Roman" w:hAnsi="Times New Roman" w:cs="Times New Roman"/>
                <w:sz w:val="24"/>
                <w:szCs w:val="24"/>
              </w:rPr>
              <w:t>, se convierte en un proceso dialógico participativo</w:t>
            </w:r>
            <w:r w:rsidR="00CC1227">
              <w:rPr>
                <w:rFonts w:ascii="Times New Roman" w:hAnsi="Times New Roman" w:cs="Times New Roman"/>
                <w:sz w:val="24"/>
                <w:szCs w:val="24"/>
              </w:rPr>
              <w:t>”</w:t>
            </w:r>
            <w:r w:rsidR="004240B7" w:rsidRPr="00294986">
              <w:rPr>
                <w:rFonts w:ascii="Times New Roman" w:hAnsi="Times New Roman" w:cs="Times New Roman"/>
                <w:sz w:val="24"/>
                <w:szCs w:val="24"/>
              </w:rPr>
              <w:t xml:space="preserve"> (</w:t>
            </w:r>
            <w:proofErr w:type="spellStart"/>
            <w:r w:rsidR="004240B7" w:rsidRPr="00294986">
              <w:rPr>
                <w:rFonts w:ascii="Times New Roman" w:hAnsi="Times New Roman" w:cs="Times New Roman"/>
                <w:sz w:val="24"/>
                <w:szCs w:val="24"/>
              </w:rPr>
              <w:t>Gumucio</w:t>
            </w:r>
            <w:proofErr w:type="spellEnd"/>
            <w:r w:rsidR="004240B7" w:rsidRPr="00294986">
              <w:rPr>
                <w:rFonts w:ascii="Times New Roman" w:hAnsi="Times New Roman" w:cs="Times New Roman"/>
                <w:sz w:val="24"/>
                <w:szCs w:val="24"/>
              </w:rPr>
              <w:t xml:space="preserve"> y </w:t>
            </w:r>
            <w:proofErr w:type="spellStart"/>
            <w:r w:rsidR="004240B7" w:rsidRPr="00294986">
              <w:rPr>
                <w:rFonts w:ascii="Times New Roman" w:hAnsi="Times New Roman" w:cs="Times New Roman"/>
                <w:sz w:val="24"/>
                <w:szCs w:val="24"/>
              </w:rPr>
              <w:t>Tufte</w:t>
            </w:r>
            <w:proofErr w:type="spellEnd"/>
            <w:r w:rsidR="004240B7" w:rsidRPr="00294986">
              <w:rPr>
                <w:rFonts w:ascii="Times New Roman" w:hAnsi="Times New Roman" w:cs="Times New Roman"/>
                <w:sz w:val="24"/>
                <w:szCs w:val="24"/>
              </w:rPr>
              <w:t>, 2008</w:t>
            </w:r>
            <w:r w:rsidR="00BF73A9">
              <w:rPr>
                <w:rFonts w:ascii="Times New Roman" w:hAnsi="Times New Roman" w:cs="Times New Roman"/>
                <w:sz w:val="24"/>
                <w:szCs w:val="24"/>
              </w:rPr>
              <w:t>, p. 44</w:t>
            </w:r>
            <w:r w:rsidR="00FE45AD" w:rsidRPr="00294986">
              <w:rPr>
                <w:rFonts w:ascii="Times New Roman" w:hAnsi="Times New Roman" w:cs="Times New Roman"/>
                <w:sz w:val="24"/>
                <w:szCs w:val="24"/>
              </w:rPr>
              <w:t xml:space="preserve">). </w:t>
            </w:r>
            <w:r w:rsidRPr="00294986">
              <w:rPr>
                <w:rFonts w:ascii="Times New Roman" w:hAnsi="Times New Roman" w:cs="Times New Roman"/>
                <w:sz w:val="24"/>
                <w:szCs w:val="24"/>
              </w:rPr>
              <w:t>Los primeros teóricos que propusieron una relación clara ente la comunicación y el desarrollo fueron los norteamericanos</w:t>
            </w:r>
            <w:r w:rsidR="008F39DD" w:rsidRPr="00294986">
              <w:rPr>
                <w:rFonts w:ascii="Times New Roman" w:hAnsi="Times New Roman" w:cs="Times New Roman"/>
                <w:sz w:val="24"/>
                <w:szCs w:val="24"/>
              </w:rPr>
              <w:t xml:space="preserve"> </w:t>
            </w:r>
            <w:r w:rsidRPr="00294986">
              <w:rPr>
                <w:rFonts w:ascii="Times New Roman" w:hAnsi="Times New Roman" w:cs="Times New Roman"/>
                <w:sz w:val="24"/>
                <w:szCs w:val="24"/>
              </w:rPr>
              <w:t xml:space="preserve">Daniel Lerner (1958) quien plantea una relación clara entre los procesos de modernización y la comunicación social; Everett Rogers (1962),  quien se ocupa del proceso de la difusión de innovaciones haciendo uso de los medios de comunicación de masa; y </w:t>
            </w:r>
            <w:proofErr w:type="spellStart"/>
            <w:r w:rsidRPr="00294986">
              <w:rPr>
                <w:rFonts w:ascii="Times New Roman" w:hAnsi="Times New Roman" w:cs="Times New Roman"/>
                <w:sz w:val="24"/>
                <w:szCs w:val="24"/>
              </w:rPr>
              <w:t>Wilbur</w:t>
            </w:r>
            <w:proofErr w:type="spellEnd"/>
            <w:r w:rsidRPr="00294986">
              <w:rPr>
                <w:rFonts w:ascii="Times New Roman" w:hAnsi="Times New Roman" w:cs="Times New Roman"/>
                <w:sz w:val="24"/>
                <w:szCs w:val="24"/>
              </w:rPr>
              <w:t xml:space="preserve"> </w:t>
            </w:r>
            <w:proofErr w:type="spellStart"/>
            <w:r w:rsidRPr="00294986">
              <w:rPr>
                <w:rFonts w:ascii="Times New Roman" w:hAnsi="Times New Roman" w:cs="Times New Roman"/>
                <w:sz w:val="24"/>
                <w:szCs w:val="24"/>
              </w:rPr>
              <w:t>Schram</w:t>
            </w:r>
            <w:proofErr w:type="spellEnd"/>
            <w:r w:rsidRPr="00294986">
              <w:rPr>
                <w:rFonts w:ascii="Times New Roman" w:hAnsi="Times New Roman" w:cs="Times New Roman"/>
                <w:sz w:val="24"/>
                <w:szCs w:val="24"/>
              </w:rPr>
              <w:t xml:space="preserve"> (1963) con la creación de un ambiente para el cambio a través de la comunicación y el uso de los medios masivos para el desarrollo económico y social. El </w:t>
            </w:r>
            <w:r w:rsidR="008F39DD" w:rsidRPr="00294986">
              <w:rPr>
                <w:rFonts w:ascii="Times New Roman" w:hAnsi="Times New Roman" w:cs="Times New Roman"/>
                <w:sz w:val="24"/>
                <w:szCs w:val="24"/>
              </w:rPr>
              <w:t>discurso c</w:t>
            </w:r>
            <w:r w:rsidR="006923C0" w:rsidRPr="00294986">
              <w:rPr>
                <w:rFonts w:ascii="Times New Roman" w:hAnsi="Times New Roman" w:cs="Times New Roman"/>
                <w:sz w:val="24"/>
                <w:szCs w:val="24"/>
              </w:rPr>
              <w:t>ontemporáneo del campo</w:t>
            </w:r>
            <w:r w:rsidR="008F155D" w:rsidRPr="00294986">
              <w:rPr>
                <w:rFonts w:ascii="Times New Roman" w:hAnsi="Times New Roman" w:cs="Times New Roman"/>
                <w:sz w:val="24"/>
                <w:szCs w:val="24"/>
              </w:rPr>
              <w:t xml:space="preserve"> supera esta </w:t>
            </w:r>
            <w:r w:rsidRPr="00294986">
              <w:rPr>
                <w:rFonts w:ascii="Times New Roman" w:hAnsi="Times New Roman" w:cs="Times New Roman"/>
                <w:sz w:val="24"/>
                <w:szCs w:val="24"/>
              </w:rPr>
              <w:t xml:space="preserve">visión </w:t>
            </w:r>
            <w:r w:rsidR="00410757" w:rsidRPr="00294986">
              <w:rPr>
                <w:rFonts w:ascii="Times New Roman" w:hAnsi="Times New Roman" w:cs="Times New Roman"/>
                <w:sz w:val="24"/>
                <w:szCs w:val="24"/>
              </w:rPr>
              <w:t>instrumental</w:t>
            </w:r>
            <w:r w:rsidRPr="00294986">
              <w:rPr>
                <w:rFonts w:ascii="Times New Roman" w:hAnsi="Times New Roman" w:cs="Times New Roman"/>
                <w:sz w:val="24"/>
                <w:szCs w:val="24"/>
              </w:rPr>
              <w:t xml:space="preserve"> de la comunicación para introducir los conceptos de mediación cultural y comunicación comunitaria.</w:t>
            </w:r>
            <w:r w:rsidR="006923C0" w:rsidRPr="00294986">
              <w:rPr>
                <w:rFonts w:ascii="Times New Roman" w:hAnsi="Times New Roman" w:cs="Times New Roman"/>
                <w:sz w:val="24"/>
                <w:szCs w:val="24"/>
              </w:rPr>
              <w:t xml:space="preserve"> </w:t>
            </w:r>
            <w:r w:rsidR="008F155D" w:rsidRPr="00294986">
              <w:rPr>
                <w:rFonts w:ascii="Times New Roman" w:hAnsi="Times New Roman" w:cs="Times New Roman"/>
                <w:sz w:val="24"/>
                <w:szCs w:val="24"/>
              </w:rPr>
              <w:t xml:space="preserve">Se destacan teóricos de la comunicación como Jesús Martín Barbero quien </w:t>
            </w:r>
            <w:r w:rsidR="003828FC" w:rsidRPr="00294986">
              <w:rPr>
                <w:rFonts w:ascii="Times New Roman" w:hAnsi="Times New Roman" w:cs="Times New Roman"/>
                <w:sz w:val="24"/>
                <w:szCs w:val="24"/>
              </w:rPr>
              <w:t>analiza el</w:t>
            </w:r>
            <w:r w:rsidR="008F155D" w:rsidRPr="00294986">
              <w:rPr>
                <w:rFonts w:ascii="Times New Roman" w:hAnsi="Times New Roman" w:cs="Times New Roman"/>
                <w:sz w:val="24"/>
                <w:szCs w:val="24"/>
              </w:rPr>
              <w:t xml:space="preserve"> papel de las mediaciones (décadas del 80, 90 y 2000); el boliviano Luis Ramiro Beltrán y la peruana Rosa María Alfaro que desarrollan el tema del binomio comunicación y desarrollo para Latinoamérica desde los años 70 en adelante. La relación tríadica entre comunicación, desarrollo y cambio </w:t>
            </w:r>
            <w:r w:rsidR="003828FC" w:rsidRPr="00294986">
              <w:rPr>
                <w:rFonts w:ascii="Times New Roman" w:hAnsi="Times New Roman" w:cs="Times New Roman"/>
                <w:sz w:val="24"/>
                <w:szCs w:val="24"/>
              </w:rPr>
              <w:t>social gira</w:t>
            </w:r>
            <w:r w:rsidR="006923C0" w:rsidRPr="00294986">
              <w:rPr>
                <w:rFonts w:ascii="Times New Roman" w:hAnsi="Times New Roman" w:cs="Times New Roman"/>
                <w:sz w:val="24"/>
                <w:szCs w:val="24"/>
              </w:rPr>
              <w:t xml:space="preserve"> en torno a los conceptos centrales de “derechos humanos, equidad entre géneros, sostenibilidad, procesos participativos, buena gobernanza y justicia social” (</w:t>
            </w:r>
            <w:proofErr w:type="spellStart"/>
            <w:r w:rsidR="006923C0" w:rsidRPr="00294986">
              <w:rPr>
                <w:rFonts w:ascii="Times New Roman" w:hAnsi="Times New Roman" w:cs="Times New Roman"/>
                <w:sz w:val="24"/>
                <w:szCs w:val="24"/>
              </w:rPr>
              <w:t>Gumucio</w:t>
            </w:r>
            <w:proofErr w:type="spellEnd"/>
            <w:r w:rsidR="006923C0" w:rsidRPr="00294986">
              <w:rPr>
                <w:rFonts w:ascii="Times New Roman" w:hAnsi="Times New Roman" w:cs="Times New Roman"/>
                <w:sz w:val="24"/>
                <w:szCs w:val="24"/>
              </w:rPr>
              <w:t xml:space="preserve"> y </w:t>
            </w:r>
            <w:proofErr w:type="spellStart"/>
            <w:r w:rsidR="006923C0" w:rsidRPr="00294986">
              <w:rPr>
                <w:rFonts w:ascii="Times New Roman" w:hAnsi="Times New Roman" w:cs="Times New Roman"/>
                <w:sz w:val="24"/>
                <w:szCs w:val="24"/>
              </w:rPr>
              <w:t>Tufte</w:t>
            </w:r>
            <w:proofErr w:type="spellEnd"/>
            <w:r w:rsidR="006923C0" w:rsidRPr="00294986">
              <w:rPr>
                <w:rFonts w:ascii="Times New Roman" w:hAnsi="Times New Roman" w:cs="Times New Roman"/>
                <w:sz w:val="24"/>
                <w:szCs w:val="24"/>
              </w:rPr>
              <w:t>, 2008, p. 33).</w:t>
            </w:r>
            <w:r w:rsidR="008F39DD" w:rsidRPr="00294986">
              <w:rPr>
                <w:rFonts w:ascii="Times New Roman" w:hAnsi="Times New Roman" w:cs="Times New Roman"/>
                <w:sz w:val="24"/>
                <w:szCs w:val="24"/>
              </w:rPr>
              <w:t xml:space="preserve"> Entre los investigadores provenientes de diversas disciplinas</w:t>
            </w:r>
            <w:r w:rsidR="006923C0" w:rsidRPr="00294986">
              <w:rPr>
                <w:rFonts w:ascii="Times New Roman" w:hAnsi="Times New Roman" w:cs="Times New Roman"/>
                <w:sz w:val="24"/>
                <w:szCs w:val="24"/>
              </w:rPr>
              <w:t xml:space="preserve"> que proporcionan las bases te</w:t>
            </w:r>
            <w:r w:rsidR="005E00B4" w:rsidRPr="00294986">
              <w:rPr>
                <w:rFonts w:ascii="Times New Roman" w:hAnsi="Times New Roman" w:cs="Times New Roman"/>
                <w:sz w:val="24"/>
                <w:szCs w:val="24"/>
              </w:rPr>
              <w:t>óricas sobre las que nos apoyamos,</w:t>
            </w:r>
            <w:r w:rsidR="006923C0" w:rsidRPr="00294986">
              <w:rPr>
                <w:rFonts w:ascii="Times New Roman" w:hAnsi="Times New Roman" w:cs="Times New Roman"/>
                <w:sz w:val="24"/>
                <w:szCs w:val="24"/>
              </w:rPr>
              <w:t xml:space="preserve"> se destacan entre otros</w:t>
            </w:r>
            <w:r w:rsidR="008F39DD" w:rsidRPr="00294986">
              <w:rPr>
                <w:rFonts w:ascii="Times New Roman" w:hAnsi="Times New Roman" w:cs="Times New Roman"/>
                <w:sz w:val="24"/>
                <w:szCs w:val="24"/>
              </w:rPr>
              <w:t>; Arturo Escobar quien trabaja el concepto de desarrollo desde</w:t>
            </w:r>
            <w:r w:rsidR="006923C0" w:rsidRPr="00294986">
              <w:rPr>
                <w:rFonts w:ascii="Times New Roman" w:hAnsi="Times New Roman" w:cs="Times New Roman"/>
                <w:sz w:val="24"/>
                <w:szCs w:val="24"/>
              </w:rPr>
              <w:t xml:space="preserve"> una vis</w:t>
            </w:r>
            <w:r w:rsidR="008F39DD" w:rsidRPr="00294986">
              <w:rPr>
                <w:rFonts w:ascii="Times New Roman" w:hAnsi="Times New Roman" w:cs="Times New Roman"/>
                <w:sz w:val="24"/>
                <w:szCs w:val="24"/>
              </w:rPr>
              <w:t>i</w:t>
            </w:r>
            <w:r w:rsidR="006923C0" w:rsidRPr="00294986">
              <w:rPr>
                <w:rFonts w:ascii="Times New Roman" w:hAnsi="Times New Roman" w:cs="Times New Roman"/>
                <w:sz w:val="24"/>
                <w:szCs w:val="24"/>
              </w:rPr>
              <w:t xml:space="preserve">ón crítica </w:t>
            </w:r>
            <w:r w:rsidR="008F39DD" w:rsidRPr="00294986">
              <w:rPr>
                <w:rFonts w:ascii="Times New Roman" w:hAnsi="Times New Roman" w:cs="Times New Roman"/>
                <w:sz w:val="24"/>
                <w:szCs w:val="24"/>
              </w:rPr>
              <w:t>y poscolonial</w:t>
            </w:r>
            <w:r w:rsidR="00FE45AD" w:rsidRPr="00294986">
              <w:rPr>
                <w:rFonts w:ascii="Times New Roman" w:hAnsi="Times New Roman" w:cs="Times New Roman"/>
                <w:sz w:val="24"/>
                <w:szCs w:val="24"/>
              </w:rPr>
              <w:t xml:space="preserve"> </w:t>
            </w:r>
            <w:r w:rsidR="006923C0" w:rsidRPr="00294986">
              <w:rPr>
                <w:rFonts w:ascii="Times New Roman" w:hAnsi="Times New Roman" w:cs="Times New Roman"/>
                <w:sz w:val="24"/>
                <w:szCs w:val="24"/>
              </w:rPr>
              <w:t>(</w:t>
            </w:r>
            <w:r w:rsidR="00D64862" w:rsidRPr="00294986">
              <w:rPr>
                <w:rFonts w:ascii="Times New Roman" w:hAnsi="Times New Roman" w:cs="Times New Roman"/>
                <w:sz w:val="24"/>
                <w:szCs w:val="24"/>
              </w:rPr>
              <w:t>1992, 1996, 1998, 2005, 2012, 2014</w:t>
            </w:r>
            <w:r w:rsidR="008F39DD" w:rsidRPr="00294986">
              <w:rPr>
                <w:rFonts w:ascii="Times New Roman" w:hAnsi="Times New Roman" w:cs="Times New Roman"/>
                <w:sz w:val="24"/>
                <w:szCs w:val="24"/>
              </w:rPr>
              <w:t>)</w:t>
            </w:r>
            <w:r w:rsidR="00A12B2A" w:rsidRPr="00294986">
              <w:rPr>
                <w:rFonts w:ascii="Times New Roman" w:hAnsi="Times New Roman" w:cs="Times New Roman"/>
                <w:sz w:val="24"/>
                <w:szCs w:val="24"/>
              </w:rPr>
              <w:t>;</w:t>
            </w:r>
            <w:r w:rsidR="006923C0" w:rsidRPr="00294986">
              <w:rPr>
                <w:rFonts w:ascii="Times New Roman" w:hAnsi="Times New Roman" w:cs="Times New Roman"/>
                <w:sz w:val="24"/>
                <w:szCs w:val="24"/>
              </w:rPr>
              <w:t xml:space="preserve"> </w:t>
            </w:r>
            <w:r w:rsidR="008F39DD" w:rsidRPr="00294986">
              <w:rPr>
                <w:rFonts w:ascii="Times New Roman" w:hAnsi="Times New Roman" w:cs="Times New Roman"/>
                <w:sz w:val="24"/>
                <w:szCs w:val="24"/>
              </w:rPr>
              <w:t xml:space="preserve">Robert </w:t>
            </w:r>
            <w:proofErr w:type="spellStart"/>
            <w:r w:rsidR="008F39DD" w:rsidRPr="00294986">
              <w:rPr>
                <w:rFonts w:ascii="Times New Roman" w:hAnsi="Times New Roman" w:cs="Times New Roman"/>
                <w:sz w:val="24"/>
                <w:szCs w:val="24"/>
              </w:rPr>
              <w:t>Chamber</w:t>
            </w:r>
            <w:proofErr w:type="spellEnd"/>
            <w:r w:rsidR="008F39DD" w:rsidRPr="00294986">
              <w:rPr>
                <w:rFonts w:ascii="Times New Roman" w:hAnsi="Times New Roman" w:cs="Times New Roman"/>
                <w:sz w:val="24"/>
                <w:szCs w:val="24"/>
              </w:rPr>
              <w:t xml:space="preserve">, el desarrollo participativo </w:t>
            </w:r>
            <w:r w:rsidR="000B573D" w:rsidRPr="00294986">
              <w:rPr>
                <w:rFonts w:ascii="Times New Roman" w:hAnsi="Times New Roman" w:cs="Times New Roman"/>
                <w:sz w:val="24"/>
                <w:szCs w:val="24"/>
              </w:rPr>
              <w:t>(2017</w:t>
            </w:r>
            <w:r w:rsidR="008F39DD" w:rsidRPr="00294986">
              <w:rPr>
                <w:rFonts w:ascii="Times New Roman" w:hAnsi="Times New Roman" w:cs="Times New Roman"/>
                <w:sz w:val="24"/>
                <w:szCs w:val="24"/>
              </w:rPr>
              <w:t xml:space="preserve">); Juan Díaz </w:t>
            </w:r>
            <w:proofErr w:type="spellStart"/>
            <w:r w:rsidR="008F39DD" w:rsidRPr="00294986">
              <w:rPr>
                <w:rFonts w:ascii="Times New Roman" w:hAnsi="Times New Roman" w:cs="Times New Roman"/>
                <w:sz w:val="24"/>
                <w:szCs w:val="24"/>
              </w:rPr>
              <w:t>Bordenave</w:t>
            </w:r>
            <w:proofErr w:type="spellEnd"/>
            <w:r w:rsidR="008F39DD" w:rsidRPr="00294986">
              <w:rPr>
                <w:rFonts w:ascii="Times New Roman" w:hAnsi="Times New Roman" w:cs="Times New Roman"/>
                <w:sz w:val="24"/>
                <w:szCs w:val="24"/>
              </w:rPr>
              <w:t xml:space="preserve">, </w:t>
            </w:r>
            <w:proofErr w:type="spellStart"/>
            <w:r w:rsidR="008F39DD" w:rsidRPr="00294986">
              <w:rPr>
                <w:rFonts w:ascii="Times New Roman" w:hAnsi="Times New Roman" w:cs="Times New Roman"/>
                <w:sz w:val="24"/>
                <w:szCs w:val="24"/>
              </w:rPr>
              <w:t>educomunicación</w:t>
            </w:r>
            <w:proofErr w:type="spellEnd"/>
            <w:r w:rsidR="008F39DD" w:rsidRPr="00294986">
              <w:rPr>
                <w:rFonts w:ascii="Times New Roman" w:hAnsi="Times New Roman" w:cs="Times New Roman"/>
                <w:sz w:val="24"/>
                <w:szCs w:val="24"/>
              </w:rPr>
              <w:t xml:space="preserve"> y desarrollo sostenible con publicaciones entre 1982 y 200</w:t>
            </w:r>
            <w:r w:rsidR="00A12B2A" w:rsidRPr="00294986">
              <w:rPr>
                <w:rFonts w:ascii="Times New Roman" w:hAnsi="Times New Roman" w:cs="Times New Roman"/>
                <w:sz w:val="24"/>
                <w:szCs w:val="24"/>
              </w:rPr>
              <w:t>1</w:t>
            </w:r>
            <w:r w:rsidR="008F39DD" w:rsidRPr="00294986">
              <w:rPr>
                <w:rFonts w:ascii="Times New Roman" w:hAnsi="Times New Roman" w:cs="Times New Roman"/>
                <w:sz w:val="24"/>
                <w:szCs w:val="24"/>
              </w:rPr>
              <w:t xml:space="preserve">; </w:t>
            </w:r>
            <w:proofErr w:type="spellStart"/>
            <w:r w:rsidR="008F39DD" w:rsidRPr="00294986">
              <w:rPr>
                <w:rFonts w:ascii="Times New Roman" w:hAnsi="Times New Roman" w:cs="Times New Roman"/>
                <w:sz w:val="24"/>
                <w:szCs w:val="24"/>
              </w:rPr>
              <w:t>Arjún</w:t>
            </w:r>
            <w:proofErr w:type="spellEnd"/>
            <w:r w:rsidR="008F39DD" w:rsidRPr="00294986">
              <w:rPr>
                <w:rFonts w:ascii="Times New Roman" w:hAnsi="Times New Roman" w:cs="Times New Roman"/>
                <w:sz w:val="24"/>
                <w:szCs w:val="24"/>
              </w:rPr>
              <w:t xml:space="preserve"> </w:t>
            </w:r>
            <w:proofErr w:type="spellStart"/>
            <w:r w:rsidR="008F39DD" w:rsidRPr="00294986">
              <w:rPr>
                <w:rFonts w:ascii="Times New Roman" w:hAnsi="Times New Roman" w:cs="Times New Roman"/>
                <w:sz w:val="24"/>
                <w:szCs w:val="24"/>
              </w:rPr>
              <w:t>Appadurai</w:t>
            </w:r>
            <w:proofErr w:type="spellEnd"/>
            <w:r w:rsidR="008F39DD" w:rsidRPr="00294986">
              <w:rPr>
                <w:rFonts w:ascii="Times New Roman" w:hAnsi="Times New Roman" w:cs="Times New Roman"/>
                <w:sz w:val="24"/>
                <w:szCs w:val="24"/>
              </w:rPr>
              <w:t>,</w:t>
            </w:r>
            <w:r w:rsidR="005E00B4" w:rsidRPr="00294986">
              <w:rPr>
                <w:rFonts w:ascii="Times New Roman" w:hAnsi="Times New Roman" w:cs="Times New Roman"/>
                <w:sz w:val="24"/>
                <w:szCs w:val="24"/>
              </w:rPr>
              <w:t xml:space="preserve"> </w:t>
            </w:r>
            <w:r w:rsidR="00A12B2A" w:rsidRPr="00294986">
              <w:rPr>
                <w:rFonts w:ascii="Times New Roman" w:hAnsi="Times New Roman" w:cs="Times New Roman"/>
                <w:sz w:val="24"/>
                <w:szCs w:val="24"/>
              </w:rPr>
              <w:t xml:space="preserve">quien nos aporta con </w:t>
            </w:r>
            <w:r w:rsidR="008F39DD" w:rsidRPr="00294986">
              <w:rPr>
                <w:rFonts w:ascii="Times New Roman" w:hAnsi="Times New Roman" w:cs="Times New Roman"/>
                <w:sz w:val="24"/>
                <w:szCs w:val="24"/>
              </w:rPr>
              <w:t>su vis</w:t>
            </w:r>
            <w:r w:rsidR="00A12B2A" w:rsidRPr="00294986">
              <w:rPr>
                <w:rFonts w:ascii="Times New Roman" w:hAnsi="Times New Roman" w:cs="Times New Roman"/>
                <w:sz w:val="24"/>
                <w:szCs w:val="24"/>
              </w:rPr>
              <w:t>i</w:t>
            </w:r>
            <w:r w:rsidR="008F39DD" w:rsidRPr="00294986">
              <w:rPr>
                <w:rFonts w:ascii="Times New Roman" w:hAnsi="Times New Roman" w:cs="Times New Roman"/>
                <w:sz w:val="24"/>
                <w:szCs w:val="24"/>
              </w:rPr>
              <w:t xml:space="preserve">ón poscolonial sobre desarrollo y </w:t>
            </w:r>
            <w:r w:rsidR="00A12B2A" w:rsidRPr="00294986">
              <w:rPr>
                <w:rFonts w:ascii="Times New Roman" w:hAnsi="Times New Roman" w:cs="Times New Roman"/>
                <w:sz w:val="24"/>
                <w:szCs w:val="24"/>
              </w:rPr>
              <w:t xml:space="preserve">la </w:t>
            </w:r>
            <w:r w:rsidR="008F39DD" w:rsidRPr="00294986">
              <w:rPr>
                <w:rFonts w:ascii="Times New Roman" w:hAnsi="Times New Roman" w:cs="Times New Roman"/>
                <w:sz w:val="24"/>
                <w:szCs w:val="24"/>
              </w:rPr>
              <w:t>cultura</w:t>
            </w:r>
            <w:r w:rsidR="008F155D" w:rsidRPr="00294986">
              <w:rPr>
                <w:rFonts w:ascii="Times New Roman" w:hAnsi="Times New Roman" w:cs="Times New Roman"/>
                <w:sz w:val="24"/>
                <w:szCs w:val="24"/>
              </w:rPr>
              <w:t>.</w:t>
            </w:r>
            <w:r w:rsidR="00552B2A" w:rsidRPr="00294986">
              <w:rPr>
                <w:rFonts w:ascii="Times New Roman" w:hAnsi="Times New Roman" w:cs="Times New Roman"/>
                <w:sz w:val="24"/>
                <w:szCs w:val="24"/>
              </w:rPr>
              <w:t xml:space="preserve"> </w:t>
            </w:r>
          </w:p>
        </w:tc>
      </w:tr>
    </w:tbl>
    <w:p w:rsidR="002A18AF" w:rsidRPr="00294986" w:rsidRDefault="002A18AF" w:rsidP="00C00D87">
      <w:pPr>
        <w:spacing w:after="0" w:line="276" w:lineRule="auto"/>
        <w:rPr>
          <w:rFonts w:ascii="Times New Roman" w:eastAsia="Times New Roman" w:hAnsi="Times New Roman" w:cs="Times New Roman"/>
          <w:sz w:val="24"/>
          <w:szCs w:val="24"/>
          <w:lang w:eastAsia="es-CO"/>
        </w:rPr>
      </w:pPr>
    </w:p>
    <w:tbl>
      <w:tblPr>
        <w:tblW w:w="14983" w:type="dxa"/>
        <w:shd w:val="clear" w:color="auto" w:fill="FFFFFF"/>
        <w:tblLook w:val="04A0" w:firstRow="1" w:lastRow="0" w:firstColumn="1" w:lastColumn="0" w:noHBand="0" w:noVBand="1"/>
      </w:tblPr>
      <w:tblGrid>
        <w:gridCol w:w="14983"/>
      </w:tblGrid>
      <w:tr w:rsidR="002A18AF" w:rsidRPr="00294986" w:rsidTr="002A18AF">
        <w:tc>
          <w:tcPr>
            <w:tcW w:w="0" w:type="auto"/>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2A18AF" w:rsidRPr="00294986" w:rsidRDefault="002A18AF" w:rsidP="00C00D87">
            <w:pPr>
              <w:spacing w:before="100" w:beforeAutospacing="1" w:after="100" w:afterAutospacing="1" w:line="276" w:lineRule="auto"/>
              <w:jc w:val="center"/>
              <w:rPr>
                <w:rFonts w:ascii="Times New Roman" w:eastAsia="Times New Roman" w:hAnsi="Times New Roman" w:cs="Times New Roman"/>
                <w:b/>
                <w:bCs/>
                <w:color w:val="222222"/>
                <w:sz w:val="24"/>
                <w:szCs w:val="24"/>
                <w:lang w:eastAsia="es-CO"/>
              </w:rPr>
            </w:pPr>
            <w:r w:rsidRPr="00294986">
              <w:rPr>
                <w:rFonts w:ascii="Times New Roman" w:eastAsia="Times New Roman" w:hAnsi="Times New Roman" w:cs="Times New Roman"/>
                <w:b/>
                <w:bCs/>
                <w:color w:val="222222"/>
                <w:sz w:val="24"/>
                <w:szCs w:val="24"/>
                <w:lang w:eastAsia="es-CO"/>
              </w:rPr>
              <w:t>Metodología</w:t>
            </w:r>
          </w:p>
        </w:tc>
      </w:tr>
      <w:tr w:rsidR="002A18AF" w:rsidRPr="00294986" w:rsidTr="002A18AF">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hideMark/>
          </w:tcPr>
          <w:p w:rsidR="00FD24B9" w:rsidRPr="00294986" w:rsidRDefault="00D167AC" w:rsidP="00C00D87">
            <w:pPr>
              <w:spacing w:after="0" w:line="276" w:lineRule="auto"/>
              <w:jc w:val="both"/>
              <w:rPr>
                <w:rFonts w:ascii="Times New Roman" w:eastAsia="Times New Roman" w:hAnsi="Times New Roman" w:cs="Times New Roman"/>
                <w:color w:val="222222"/>
                <w:sz w:val="24"/>
                <w:szCs w:val="24"/>
                <w:lang w:eastAsia="es-CO"/>
              </w:rPr>
            </w:pPr>
            <w:r w:rsidRPr="00294986">
              <w:rPr>
                <w:rFonts w:ascii="Times New Roman" w:eastAsia="Times New Roman" w:hAnsi="Times New Roman" w:cs="Times New Roman"/>
                <w:color w:val="222222"/>
                <w:sz w:val="24"/>
                <w:szCs w:val="24"/>
                <w:lang w:eastAsia="es-CO"/>
              </w:rPr>
              <w:t>La propuesta que se asumirá para el desa</w:t>
            </w:r>
            <w:r w:rsidR="00EE704C" w:rsidRPr="00294986">
              <w:rPr>
                <w:rFonts w:ascii="Times New Roman" w:eastAsia="Times New Roman" w:hAnsi="Times New Roman" w:cs="Times New Roman"/>
                <w:color w:val="222222"/>
                <w:sz w:val="24"/>
                <w:szCs w:val="24"/>
                <w:lang w:eastAsia="es-CO"/>
              </w:rPr>
              <w:t>rrollo</w:t>
            </w:r>
            <w:r w:rsidR="003C646F" w:rsidRPr="00294986">
              <w:rPr>
                <w:rFonts w:ascii="Times New Roman" w:eastAsia="Times New Roman" w:hAnsi="Times New Roman" w:cs="Times New Roman"/>
                <w:color w:val="222222"/>
                <w:sz w:val="24"/>
                <w:szCs w:val="24"/>
                <w:lang w:eastAsia="es-CO"/>
              </w:rPr>
              <w:t xml:space="preserve"> de esta investigación se apoya en el</w:t>
            </w:r>
            <w:r w:rsidRPr="00294986">
              <w:rPr>
                <w:rFonts w:ascii="Times New Roman" w:eastAsia="Times New Roman" w:hAnsi="Times New Roman" w:cs="Times New Roman"/>
                <w:color w:val="222222"/>
                <w:sz w:val="24"/>
                <w:szCs w:val="24"/>
                <w:lang w:eastAsia="es-CO"/>
              </w:rPr>
              <w:t xml:space="preserve"> enfoque critico social dialéctico</w:t>
            </w:r>
            <w:r w:rsidR="00D408BF" w:rsidRPr="00294986">
              <w:rPr>
                <w:rFonts w:ascii="Times New Roman" w:eastAsia="Times New Roman" w:hAnsi="Times New Roman" w:cs="Times New Roman"/>
                <w:color w:val="222222"/>
                <w:sz w:val="24"/>
                <w:szCs w:val="24"/>
                <w:lang w:eastAsia="es-CO"/>
              </w:rPr>
              <w:t xml:space="preserve">, </w:t>
            </w:r>
            <w:r w:rsidR="00A269B6" w:rsidRPr="00294986">
              <w:rPr>
                <w:rFonts w:ascii="Times New Roman" w:eastAsia="Times New Roman" w:hAnsi="Times New Roman" w:cs="Times New Roman"/>
                <w:color w:val="222222"/>
                <w:sz w:val="24"/>
                <w:szCs w:val="24"/>
                <w:lang w:eastAsia="es-CO"/>
              </w:rPr>
              <w:t xml:space="preserve">caracterizado por </w:t>
            </w:r>
            <w:r w:rsidR="007E57AA">
              <w:rPr>
                <w:rFonts w:ascii="Times New Roman" w:eastAsia="Times New Roman" w:hAnsi="Times New Roman" w:cs="Times New Roman"/>
                <w:color w:val="222222"/>
                <w:sz w:val="24"/>
                <w:szCs w:val="24"/>
                <w:lang w:eastAsia="es-CO"/>
              </w:rPr>
              <w:t xml:space="preserve">su apuesta holística, compleja </w:t>
            </w:r>
            <w:r w:rsidR="00A269B6" w:rsidRPr="00294986">
              <w:rPr>
                <w:rFonts w:ascii="Times New Roman" w:eastAsia="Times New Roman" w:hAnsi="Times New Roman" w:cs="Times New Roman"/>
                <w:color w:val="222222"/>
                <w:sz w:val="24"/>
                <w:szCs w:val="24"/>
                <w:lang w:eastAsia="es-CO"/>
              </w:rPr>
              <w:t>e integradora de la realidad, en continua relación entre la reflexión y la acción. En el diseño metodol</w:t>
            </w:r>
            <w:r w:rsidR="00240130" w:rsidRPr="00294986">
              <w:rPr>
                <w:rFonts w:ascii="Times New Roman" w:eastAsia="Times New Roman" w:hAnsi="Times New Roman" w:cs="Times New Roman"/>
                <w:color w:val="222222"/>
                <w:sz w:val="24"/>
                <w:szCs w:val="24"/>
                <w:lang w:eastAsia="es-CO"/>
              </w:rPr>
              <w:t>ógico se partirá</w:t>
            </w:r>
            <w:r w:rsidR="00A269B6" w:rsidRPr="00294986">
              <w:rPr>
                <w:rFonts w:ascii="Times New Roman" w:eastAsia="Times New Roman" w:hAnsi="Times New Roman" w:cs="Times New Roman"/>
                <w:color w:val="222222"/>
                <w:sz w:val="24"/>
                <w:szCs w:val="24"/>
                <w:lang w:eastAsia="es-CO"/>
              </w:rPr>
              <w:t xml:space="preserve"> d</w:t>
            </w:r>
            <w:r w:rsidR="00240130" w:rsidRPr="00294986">
              <w:rPr>
                <w:rFonts w:ascii="Times New Roman" w:eastAsia="Times New Roman" w:hAnsi="Times New Roman" w:cs="Times New Roman"/>
                <w:color w:val="222222"/>
                <w:sz w:val="24"/>
                <w:szCs w:val="24"/>
                <w:lang w:eastAsia="es-CO"/>
              </w:rPr>
              <w:t>el contexto social y se integrarán</w:t>
            </w:r>
            <w:r w:rsidR="00A269B6" w:rsidRPr="00294986">
              <w:rPr>
                <w:rFonts w:ascii="Times New Roman" w:eastAsia="Times New Roman" w:hAnsi="Times New Roman" w:cs="Times New Roman"/>
                <w:color w:val="222222"/>
                <w:sz w:val="24"/>
                <w:szCs w:val="24"/>
                <w:lang w:eastAsia="es-CO"/>
              </w:rPr>
              <w:t xml:space="preserve"> los sujetos con el fin de que participen en la </w:t>
            </w:r>
            <w:r w:rsidR="00240130" w:rsidRPr="00294986">
              <w:rPr>
                <w:rFonts w:ascii="Times New Roman" w:eastAsia="Times New Roman" w:hAnsi="Times New Roman" w:cs="Times New Roman"/>
                <w:color w:val="222222"/>
                <w:sz w:val="24"/>
                <w:szCs w:val="24"/>
                <w:lang w:eastAsia="es-CO"/>
              </w:rPr>
              <w:t>reflexión,</w:t>
            </w:r>
            <w:r w:rsidR="00A269B6" w:rsidRPr="00294986">
              <w:rPr>
                <w:rFonts w:ascii="Times New Roman" w:eastAsia="Times New Roman" w:hAnsi="Times New Roman" w:cs="Times New Roman"/>
                <w:color w:val="222222"/>
                <w:sz w:val="24"/>
                <w:szCs w:val="24"/>
                <w:lang w:eastAsia="es-CO"/>
              </w:rPr>
              <w:t xml:space="preserve"> análisis y </w:t>
            </w:r>
            <w:r w:rsidR="00240130" w:rsidRPr="00294986">
              <w:rPr>
                <w:rFonts w:ascii="Times New Roman" w:eastAsia="Times New Roman" w:hAnsi="Times New Roman" w:cs="Times New Roman"/>
                <w:color w:val="222222"/>
                <w:sz w:val="24"/>
                <w:szCs w:val="24"/>
                <w:lang w:eastAsia="es-CO"/>
              </w:rPr>
              <w:t xml:space="preserve">en las </w:t>
            </w:r>
            <w:r w:rsidR="00A269B6" w:rsidRPr="00294986">
              <w:rPr>
                <w:rFonts w:ascii="Times New Roman" w:eastAsia="Times New Roman" w:hAnsi="Times New Roman" w:cs="Times New Roman"/>
                <w:color w:val="222222"/>
                <w:sz w:val="24"/>
                <w:szCs w:val="24"/>
                <w:lang w:eastAsia="es-CO"/>
              </w:rPr>
              <w:t xml:space="preserve">propuestas de acción </w:t>
            </w:r>
            <w:r w:rsidR="00240130" w:rsidRPr="00294986">
              <w:rPr>
                <w:rFonts w:ascii="Times New Roman" w:eastAsia="Times New Roman" w:hAnsi="Times New Roman" w:cs="Times New Roman"/>
                <w:color w:val="222222"/>
                <w:sz w:val="24"/>
                <w:szCs w:val="24"/>
                <w:lang w:eastAsia="es-CO"/>
              </w:rPr>
              <w:t xml:space="preserve">surgidas del proceso </w:t>
            </w:r>
            <w:r w:rsidR="00A269B6" w:rsidRPr="00294986">
              <w:rPr>
                <w:rFonts w:ascii="Times New Roman" w:eastAsia="Times New Roman" w:hAnsi="Times New Roman" w:cs="Times New Roman"/>
                <w:color w:val="222222"/>
                <w:sz w:val="24"/>
                <w:szCs w:val="24"/>
                <w:lang w:eastAsia="es-CO"/>
              </w:rPr>
              <w:t>con el fin de transformar la realidad (Francés,</w:t>
            </w:r>
            <w:r w:rsidR="00240130" w:rsidRPr="00294986">
              <w:rPr>
                <w:rFonts w:ascii="Times New Roman" w:eastAsia="Times New Roman" w:hAnsi="Times New Roman" w:cs="Times New Roman"/>
                <w:color w:val="222222"/>
                <w:sz w:val="24"/>
                <w:szCs w:val="24"/>
                <w:lang w:eastAsia="es-CO"/>
              </w:rPr>
              <w:t xml:space="preserve"> </w:t>
            </w:r>
            <w:proofErr w:type="spellStart"/>
            <w:r w:rsidR="00240130" w:rsidRPr="00294986">
              <w:rPr>
                <w:rFonts w:ascii="Times New Roman" w:eastAsia="Times New Roman" w:hAnsi="Times New Roman" w:cs="Times New Roman"/>
                <w:color w:val="222222"/>
                <w:sz w:val="24"/>
                <w:szCs w:val="24"/>
                <w:lang w:eastAsia="es-CO"/>
              </w:rPr>
              <w:t>Alaminos</w:t>
            </w:r>
            <w:proofErr w:type="spellEnd"/>
            <w:r w:rsidR="00240130" w:rsidRPr="00294986">
              <w:rPr>
                <w:rFonts w:ascii="Times New Roman" w:eastAsia="Times New Roman" w:hAnsi="Times New Roman" w:cs="Times New Roman"/>
                <w:color w:val="222222"/>
                <w:sz w:val="24"/>
                <w:szCs w:val="24"/>
                <w:lang w:eastAsia="es-CO"/>
              </w:rPr>
              <w:t>,</w:t>
            </w:r>
            <w:r w:rsidR="00A269B6" w:rsidRPr="00294986">
              <w:rPr>
                <w:rFonts w:ascii="Times New Roman" w:eastAsia="Times New Roman" w:hAnsi="Times New Roman" w:cs="Times New Roman"/>
                <w:color w:val="222222"/>
                <w:sz w:val="24"/>
                <w:szCs w:val="24"/>
                <w:lang w:eastAsia="es-CO"/>
              </w:rPr>
              <w:t xml:space="preserve"> </w:t>
            </w:r>
            <w:proofErr w:type="spellStart"/>
            <w:r w:rsidR="00240130" w:rsidRPr="00294986">
              <w:rPr>
                <w:rFonts w:ascii="Times New Roman" w:eastAsia="Times New Roman" w:hAnsi="Times New Roman" w:cs="Times New Roman"/>
                <w:color w:val="222222"/>
                <w:sz w:val="24"/>
                <w:szCs w:val="24"/>
                <w:lang w:eastAsia="es-CO"/>
              </w:rPr>
              <w:t>Penalva</w:t>
            </w:r>
            <w:proofErr w:type="spellEnd"/>
            <w:r w:rsidR="00240130" w:rsidRPr="00294986">
              <w:rPr>
                <w:rFonts w:ascii="Times New Roman" w:eastAsia="Times New Roman" w:hAnsi="Times New Roman" w:cs="Times New Roman"/>
                <w:color w:val="222222"/>
                <w:sz w:val="24"/>
                <w:szCs w:val="24"/>
                <w:lang w:eastAsia="es-CO"/>
              </w:rPr>
              <w:t xml:space="preserve"> y </w:t>
            </w:r>
            <w:proofErr w:type="spellStart"/>
            <w:r w:rsidR="00240130" w:rsidRPr="00294986">
              <w:rPr>
                <w:rFonts w:ascii="Times New Roman" w:eastAsia="Times New Roman" w:hAnsi="Times New Roman" w:cs="Times New Roman"/>
                <w:color w:val="222222"/>
                <w:sz w:val="24"/>
                <w:szCs w:val="24"/>
                <w:lang w:eastAsia="es-CO"/>
              </w:rPr>
              <w:t>Santacreu</w:t>
            </w:r>
            <w:proofErr w:type="spellEnd"/>
            <w:r w:rsidR="00240130" w:rsidRPr="00294986">
              <w:rPr>
                <w:rFonts w:ascii="Times New Roman" w:eastAsia="Times New Roman" w:hAnsi="Times New Roman" w:cs="Times New Roman"/>
                <w:color w:val="222222"/>
                <w:sz w:val="24"/>
                <w:szCs w:val="24"/>
                <w:lang w:eastAsia="es-CO"/>
              </w:rPr>
              <w:t xml:space="preserve">, </w:t>
            </w:r>
            <w:r w:rsidR="00A269B6" w:rsidRPr="00294986">
              <w:rPr>
                <w:rFonts w:ascii="Times New Roman" w:eastAsia="Times New Roman" w:hAnsi="Times New Roman" w:cs="Times New Roman"/>
                <w:color w:val="222222"/>
                <w:sz w:val="24"/>
                <w:szCs w:val="24"/>
                <w:lang w:eastAsia="es-CO"/>
              </w:rPr>
              <w:t xml:space="preserve">2015). El estudio </w:t>
            </w:r>
            <w:r w:rsidR="00240130" w:rsidRPr="00294986">
              <w:rPr>
                <w:rFonts w:ascii="Times New Roman" w:eastAsia="Times New Roman" w:hAnsi="Times New Roman" w:cs="Times New Roman"/>
                <w:color w:val="222222"/>
                <w:sz w:val="24"/>
                <w:szCs w:val="24"/>
                <w:lang w:eastAsia="es-CO"/>
              </w:rPr>
              <w:t>se realizará</w:t>
            </w:r>
            <w:r w:rsidR="003C646F" w:rsidRPr="00294986">
              <w:rPr>
                <w:rFonts w:ascii="Times New Roman" w:eastAsia="Times New Roman" w:hAnsi="Times New Roman" w:cs="Times New Roman"/>
                <w:color w:val="222222"/>
                <w:sz w:val="24"/>
                <w:szCs w:val="24"/>
                <w:lang w:eastAsia="es-CO"/>
              </w:rPr>
              <w:t xml:space="preserve"> bajo una metodología cualitativa</w:t>
            </w:r>
            <w:r w:rsidR="00775BFB" w:rsidRPr="00294986">
              <w:rPr>
                <w:rFonts w:ascii="Times New Roman" w:eastAsia="Times New Roman" w:hAnsi="Times New Roman" w:cs="Times New Roman"/>
                <w:color w:val="222222"/>
                <w:sz w:val="24"/>
                <w:szCs w:val="24"/>
                <w:lang w:eastAsia="es-CO"/>
              </w:rPr>
              <w:t xml:space="preserve"> que b</w:t>
            </w:r>
            <w:r w:rsidR="00A03E10" w:rsidRPr="00294986">
              <w:rPr>
                <w:rFonts w:ascii="Times New Roman" w:eastAsia="Times New Roman" w:hAnsi="Times New Roman" w:cs="Times New Roman"/>
                <w:color w:val="222222"/>
                <w:sz w:val="24"/>
                <w:szCs w:val="24"/>
                <w:lang w:eastAsia="es-CO"/>
              </w:rPr>
              <w:t xml:space="preserve">usca “captar la realidad social” </w:t>
            </w:r>
            <w:r w:rsidR="00775BFB" w:rsidRPr="00294986">
              <w:rPr>
                <w:rFonts w:ascii="Times New Roman" w:eastAsia="Times New Roman" w:hAnsi="Times New Roman" w:cs="Times New Roman"/>
                <w:color w:val="222222"/>
                <w:sz w:val="24"/>
                <w:szCs w:val="24"/>
                <w:lang w:eastAsia="es-CO"/>
              </w:rPr>
              <w:t>a partir de la percepción que tiene el sujeto de su propio contexto” (</w:t>
            </w:r>
            <w:r w:rsidR="00240130" w:rsidRPr="00294986">
              <w:rPr>
                <w:rFonts w:ascii="Times New Roman" w:eastAsia="Times New Roman" w:hAnsi="Times New Roman" w:cs="Times New Roman"/>
                <w:color w:val="222222"/>
                <w:sz w:val="24"/>
                <w:szCs w:val="24"/>
                <w:lang w:eastAsia="es-CO"/>
              </w:rPr>
              <w:t>Bonilla y Rodríguez, 2005</w:t>
            </w:r>
            <w:r w:rsidR="00775BFB" w:rsidRPr="00294986">
              <w:rPr>
                <w:rFonts w:ascii="Times New Roman" w:eastAsia="Times New Roman" w:hAnsi="Times New Roman" w:cs="Times New Roman"/>
                <w:color w:val="222222"/>
                <w:sz w:val="24"/>
                <w:szCs w:val="24"/>
                <w:lang w:eastAsia="es-CO"/>
              </w:rPr>
              <w:t xml:space="preserve">). </w:t>
            </w:r>
            <w:r w:rsidR="00A03E10" w:rsidRPr="00294986">
              <w:rPr>
                <w:rFonts w:ascii="Times New Roman" w:eastAsia="Times New Roman" w:hAnsi="Times New Roman" w:cs="Times New Roman"/>
                <w:color w:val="222222"/>
                <w:sz w:val="24"/>
                <w:szCs w:val="24"/>
                <w:lang w:eastAsia="es-CO"/>
              </w:rPr>
              <w:t xml:space="preserve">La investigación utilizará el método etnográfico y </w:t>
            </w:r>
            <w:r w:rsidR="00240130" w:rsidRPr="00294986">
              <w:rPr>
                <w:rFonts w:ascii="Times New Roman" w:eastAsia="Times New Roman" w:hAnsi="Times New Roman" w:cs="Times New Roman"/>
                <w:color w:val="222222"/>
                <w:sz w:val="24"/>
                <w:szCs w:val="24"/>
                <w:lang w:eastAsia="es-CO"/>
              </w:rPr>
              <w:t xml:space="preserve">métodos de </w:t>
            </w:r>
            <w:r w:rsidR="00240130" w:rsidRPr="00294986">
              <w:rPr>
                <w:rFonts w:ascii="Times New Roman" w:eastAsia="Times New Roman" w:hAnsi="Times New Roman" w:cs="Times New Roman"/>
                <w:color w:val="222222"/>
                <w:sz w:val="24"/>
                <w:szCs w:val="24"/>
                <w:lang w:eastAsia="es-CO"/>
              </w:rPr>
              <w:lastRenderedPageBreak/>
              <w:t>investigación participativa. Hará uso de las técnicas de investigación etnográficas como</w:t>
            </w:r>
            <w:r w:rsidR="00A03E10" w:rsidRPr="00294986">
              <w:rPr>
                <w:rFonts w:ascii="Times New Roman" w:eastAsia="Times New Roman" w:hAnsi="Times New Roman" w:cs="Times New Roman"/>
                <w:color w:val="222222"/>
                <w:sz w:val="24"/>
                <w:szCs w:val="24"/>
                <w:lang w:eastAsia="es-CO"/>
              </w:rPr>
              <w:t xml:space="preserve"> </w:t>
            </w:r>
            <w:r w:rsidR="00240130" w:rsidRPr="00294986">
              <w:rPr>
                <w:rFonts w:ascii="Times New Roman" w:eastAsia="Times New Roman" w:hAnsi="Times New Roman" w:cs="Times New Roman"/>
                <w:color w:val="222222"/>
                <w:sz w:val="24"/>
                <w:szCs w:val="24"/>
                <w:lang w:eastAsia="es-CO"/>
              </w:rPr>
              <w:t xml:space="preserve">la </w:t>
            </w:r>
            <w:r w:rsidR="00A03E10" w:rsidRPr="00294986">
              <w:rPr>
                <w:rFonts w:ascii="Times New Roman" w:eastAsia="Times New Roman" w:hAnsi="Times New Roman" w:cs="Times New Roman"/>
                <w:color w:val="222222"/>
                <w:sz w:val="24"/>
                <w:szCs w:val="24"/>
                <w:lang w:eastAsia="es-CO"/>
              </w:rPr>
              <w:t xml:space="preserve">observación participante </w:t>
            </w:r>
            <w:r w:rsidR="00240130" w:rsidRPr="00294986">
              <w:rPr>
                <w:rFonts w:ascii="Times New Roman" w:eastAsia="Times New Roman" w:hAnsi="Times New Roman" w:cs="Times New Roman"/>
                <w:color w:val="222222"/>
                <w:sz w:val="24"/>
                <w:szCs w:val="24"/>
                <w:lang w:eastAsia="es-CO"/>
              </w:rPr>
              <w:t>y el registro en</w:t>
            </w:r>
            <w:r w:rsidR="00A03E10" w:rsidRPr="00294986">
              <w:rPr>
                <w:rFonts w:ascii="Times New Roman" w:eastAsia="Times New Roman" w:hAnsi="Times New Roman" w:cs="Times New Roman"/>
                <w:color w:val="222222"/>
                <w:sz w:val="24"/>
                <w:szCs w:val="24"/>
                <w:lang w:eastAsia="es-CO"/>
              </w:rPr>
              <w:t xml:space="preserve"> los diarios de campo </w:t>
            </w:r>
            <w:r w:rsidR="009E6B02" w:rsidRPr="00294986">
              <w:rPr>
                <w:rFonts w:ascii="Times New Roman" w:eastAsia="Times New Roman" w:hAnsi="Times New Roman" w:cs="Times New Roman"/>
                <w:color w:val="222222"/>
                <w:sz w:val="24"/>
                <w:szCs w:val="24"/>
                <w:lang w:eastAsia="es-CO"/>
              </w:rPr>
              <w:t>para</w:t>
            </w:r>
            <w:r w:rsidR="00A03E10" w:rsidRPr="00294986">
              <w:rPr>
                <w:rFonts w:ascii="Times New Roman" w:eastAsia="Times New Roman" w:hAnsi="Times New Roman" w:cs="Times New Roman"/>
                <w:color w:val="222222"/>
                <w:sz w:val="24"/>
                <w:szCs w:val="24"/>
                <w:lang w:eastAsia="es-CO"/>
              </w:rPr>
              <w:t xml:space="preserve"> analizar y comprender la situación de la comunid</w:t>
            </w:r>
            <w:r w:rsidR="00240130" w:rsidRPr="00294986">
              <w:rPr>
                <w:rFonts w:ascii="Times New Roman" w:eastAsia="Times New Roman" w:hAnsi="Times New Roman" w:cs="Times New Roman"/>
                <w:color w:val="222222"/>
                <w:sz w:val="24"/>
                <w:szCs w:val="24"/>
                <w:lang w:eastAsia="es-CO"/>
              </w:rPr>
              <w:t xml:space="preserve">ad de </w:t>
            </w:r>
            <w:proofErr w:type="spellStart"/>
            <w:r w:rsidR="00240130" w:rsidRPr="00294986">
              <w:rPr>
                <w:rFonts w:ascii="Times New Roman" w:eastAsia="Times New Roman" w:hAnsi="Times New Roman" w:cs="Times New Roman"/>
                <w:color w:val="222222"/>
                <w:sz w:val="24"/>
                <w:szCs w:val="24"/>
                <w:lang w:eastAsia="es-CO"/>
              </w:rPr>
              <w:t>Wacoyo</w:t>
            </w:r>
            <w:proofErr w:type="spellEnd"/>
            <w:r w:rsidR="00240130" w:rsidRPr="00294986">
              <w:rPr>
                <w:rFonts w:ascii="Times New Roman" w:eastAsia="Times New Roman" w:hAnsi="Times New Roman" w:cs="Times New Roman"/>
                <w:color w:val="222222"/>
                <w:sz w:val="24"/>
                <w:szCs w:val="24"/>
                <w:lang w:eastAsia="es-CO"/>
              </w:rPr>
              <w:t xml:space="preserve">. </w:t>
            </w:r>
            <w:r w:rsidR="00FD24B9" w:rsidRPr="00294986">
              <w:rPr>
                <w:rFonts w:ascii="Times New Roman" w:eastAsia="Times New Roman" w:hAnsi="Times New Roman" w:cs="Times New Roman"/>
                <w:color w:val="222222"/>
                <w:sz w:val="24"/>
                <w:szCs w:val="24"/>
                <w:lang w:eastAsia="es-CO"/>
              </w:rPr>
              <w:t>Respecto a las técnicas de investigación participativa se diseñarán y se realizarán entrevistas semiestructuradas, talleres en conjunto con la comunidad y se recurrirá a la cartografía</w:t>
            </w:r>
            <w:r w:rsidR="007E57AA">
              <w:rPr>
                <w:rFonts w:ascii="Times New Roman" w:eastAsia="Times New Roman" w:hAnsi="Times New Roman" w:cs="Times New Roman"/>
                <w:color w:val="222222"/>
                <w:sz w:val="24"/>
                <w:szCs w:val="24"/>
                <w:lang w:eastAsia="es-CO"/>
              </w:rPr>
              <w:t xml:space="preserve"> social, </w:t>
            </w:r>
            <w:r w:rsidR="00FD24B9" w:rsidRPr="00294986">
              <w:rPr>
                <w:rFonts w:ascii="Times New Roman" w:eastAsia="Times New Roman" w:hAnsi="Times New Roman" w:cs="Times New Roman"/>
                <w:color w:val="222222"/>
                <w:sz w:val="24"/>
                <w:szCs w:val="24"/>
                <w:lang w:eastAsia="es-CO"/>
              </w:rPr>
              <w:t xml:space="preserve">árbol de problemas, grupos de discusión, </w:t>
            </w:r>
            <w:r w:rsidR="007E57AA">
              <w:rPr>
                <w:rFonts w:ascii="Times New Roman" w:eastAsia="Times New Roman" w:hAnsi="Times New Roman" w:cs="Times New Roman"/>
                <w:color w:val="222222"/>
                <w:sz w:val="24"/>
                <w:szCs w:val="24"/>
                <w:lang w:eastAsia="es-CO"/>
              </w:rPr>
              <w:t xml:space="preserve">entrevista semiestructurada, </w:t>
            </w:r>
            <w:r w:rsidR="00FD24B9" w:rsidRPr="00294986">
              <w:rPr>
                <w:rFonts w:ascii="Times New Roman" w:eastAsia="Times New Roman" w:hAnsi="Times New Roman" w:cs="Times New Roman"/>
                <w:color w:val="222222"/>
                <w:sz w:val="24"/>
                <w:szCs w:val="24"/>
                <w:lang w:eastAsia="es-CO"/>
              </w:rPr>
              <w:t xml:space="preserve">recorridos en el territorio y diálogos de saberes (Ver anexo </w:t>
            </w:r>
            <w:r w:rsidR="007E57AA">
              <w:rPr>
                <w:rFonts w:ascii="Times New Roman" w:eastAsia="Times New Roman" w:hAnsi="Times New Roman" w:cs="Times New Roman"/>
                <w:color w:val="222222"/>
                <w:sz w:val="24"/>
                <w:szCs w:val="24"/>
                <w:lang w:eastAsia="es-CO"/>
              </w:rPr>
              <w:t>2</w:t>
            </w:r>
            <w:r w:rsidR="00FD24B9" w:rsidRPr="00294986">
              <w:rPr>
                <w:rFonts w:ascii="Times New Roman" w:eastAsia="Times New Roman" w:hAnsi="Times New Roman" w:cs="Times New Roman"/>
                <w:color w:val="222222"/>
                <w:sz w:val="24"/>
                <w:szCs w:val="24"/>
                <w:lang w:eastAsia="es-CO"/>
              </w:rPr>
              <w:t>).</w:t>
            </w:r>
          </w:p>
          <w:p w:rsidR="00D167AC" w:rsidRPr="00294986" w:rsidRDefault="00775BFB" w:rsidP="00C00D87">
            <w:pPr>
              <w:spacing w:after="0" w:line="276" w:lineRule="auto"/>
              <w:jc w:val="both"/>
              <w:rPr>
                <w:rFonts w:ascii="Times New Roman" w:eastAsia="Times New Roman" w:hAnsi="Times New Roman" w:cs="Times New Roman"/>
                <w:color w:val="222222"/>
                <w:sz w:val="24"/>
                <w:szCs w:val="24"/>
                <w:lang w:eastAsia="es-CO"/>
              </w:rPr>
            </w:pPr>
            <w:r w:rsidRPr="00294986">
              <w:rPr>
                <w:rFonts w:ascii="Times New Roman" w:eastAsia="Times New Roman" w:hAnsi="Times New Roman" w:cs="Times New Roman"/>
                <w:color w:val="222222"/>
                <w:sz w:val="24"/>
                <w:szCs w:val="24"/>
                <w:lang w:eastAsia="es-CO"/>
              </w:rPr>
              <w:t xml:space="preserve">La metodología se estructura en </w:t>
            </w:r>
            <w:r w:rsidR="00B44B62" w:rsidRPr="00294986">
              <w:rPr>
                <w:rFonts w:ascii="Times New Roman" w:eastAsia="Times New Roman" w:hAnsi="Times New Roman" w:cs="Times New Roman"/>
                <w:color w:val="222222"/>
                <w:sz w:val="24"/>
                <w:szCs w:val="24"/>
                <w:lang w:eastAsia="es-CO"/>
              </w:rPr>
              <w:t>cuatro</w:t>
            </w:r>
            <w:r w:rsidR="00AD0D86" w:rsidRPr="00294986">
              <w:rPr>
                <w:rFonts w:ascii="Times New Roman" w:eastAsia="Times New Roman" w:hAnsi="Times New Roman" w:cs="Times New Roman"/>
                <w:color w:val="222222"/>
                <w:sz w:val="24"/>
                <w:szCs w:val="24"/>
                <w:lang w:eastAsia="es-CO"/>
              </w:rPr>
              <w:t xml:space="preserve"> </w:t>
            </w:r>
            <w:r w:rsidRPr="00294986">
              <w:rPr>
                <w:rFonts w:ascii="Times New Roman" w:eastAsia="Times New Roman" w:hAnsi="Times New Roman" w:cs="Times New Roman"/>
                <w:color w:val="222222"/>
                <w:sz w:val="24"/>
                <w:szCs w:val="24"/>
                <w:lang w:eastAsia="es-CO"/>
              </w:rPr>
              <w:t xml:space="preserve">etapas. </w:t>
            </w:r>
            <w:r w:rsidR="00AD0D86" w:rsidRPr="00294986">
              <w:rPr>
                <w:rFonts w:ascii="Times New Roman" w:eastAsia="Times New Roman" w:hAnsi="Times New Roman" w:cs="Times New Roman"/>
                <w:color w:val="222222"/>
                <w:sz w:val="24"/>
                <w:szCs w:val="24"/>
                <w:lang w:eastAsia="es-CO"/>
              </w:rPr>
              <w:t>La primera etapa es la</w:t>
            </w:r>
            <w:r w:rsidR="00CE6658" w:rsidRPr="00294986">
              <w:rPr>
                <w:rFonts w:ascii="Times New Roman" w:eastAsia="Times New Roman" w:hAnsi="Times New Roman" w:cs="Times New Roman"/>
                <w:color w:val="222222"/>
                <w:sz w:val="24"/>
                <w:szCs w:val="24"/>
                <w:lang w:eastAsia="es-CO"/>
              </w:rPr>
              <w:t xml:space="preserve"> pre-investigación o </w:t>
            </w:r>
            <w:r w:rsidR="00B44B62" w:rsidRPr="00294986">
              <w:rPr>
                <w:rFonts w:ascii="Times New Roman" w:eastAsia="Times New Roman" w:hAnsi="Times New Roman" w:cs="Times New Roman"/>
                <w:color w:val="222222"/>
                <w:sz w:val="24"/>
                <w:szCs w:val="24"/>
                <w:lang w:eastAsia="es-CO"/>
              </w:rPr>
              <w:t>de negociación de intereses</w:t>
            </w:r>
            <w:r w:rsidR="00CE6658" w:rsidRPr="00294986">
              <w:rPr>
                <w:rFonts w:ascii="Times New Roman" w:eastAsia="Times New Roman" w:hAnsi="Times New Roman" w:cs="Times New Roman"/>
                <w:color w:val="222222"/>
                <w:sz w:val="24"/>
                <w:szCs w:val="24"/>
                <w:lang w:eastAsia="es-CO"/>
              </w:rPr>
              <w:t>;</w:t>
            </w:r>
            <w:r w:rsidR="006B5F4C" w:rsidRPr="00294986">
              <w:rPr>
                <w:rFonts w:ascii="Times New Roman" w:eastAsia="Times New Roman" w:hAnsi="Times New Roman" w:cs="Times New Roman"/>
                <w:color w:val="222222"/>
                <w:sz w:val="24"/>
                <w:szCs w:val="24"/>
                <w:lang w:eastAsia="es-CO"/>
              </w:rPr>
              <w:t xml:space="preserve"> </w:t>
            </w:r>
            <w:r w:rsidR="00AD0D86" w:rsidRPr="00294986">
              <w:rPr>
                <w:rFonts w:ascii="Times New Roman" w:eastAsia="Times New Roman" w:hAnsi="Times New Roman" w:cs="Times New Roman"/>
                <w:color w:val="222222"/>
                <w:sz w:val="24"/>
                <w:szCs w:val="24"/>
                <w:lang w:eastAsia="es-CO"/>
              </w:rPr>
              <w:t>la segunda</w:t>
            </w:r>
            <w:r w:rsidRPr="00294986">
              <w:rPr>
                <w:rFonts w:ascii="Times New Roman" w:eastAsia="Times New Roman" w:hAnsi="Times New Roman" w:cs="Times New Roman"/>
                <w:color w:val="222222"/>
                <w:sz w:val="24"/>
                <w:szCs w:val="24"/>
                <w:lang w:eastAsia="es-CO"/>
              </w:rPr>
              <w:t xml:space="preserve"> </w:t>
            </w:r>
            <w:r w:rsidR="00CE6658" w:rsidRPr="00294986">
              <w:rPr>
                <w:rFonts w:ascii="Times New Roman" w:eastAsia="Times New Roman" w:hAnsi="Times New Roman" w:cs="Times New Roman"/>
                <w:color w:val="222222"/>
                <w:sz w:val="24"/>
                <w:szCs w:val="24"/>
                <w:lang w:eastAsia="es-CO"/>
              </w:rPr>
              <w:t xml:space="preserve">etapa </w:t>
            </w:r>
            <w:r w:rsidR="006B5F4C" w:rsidRPr="00294986">
              <w:rPr>
                <w:rFonts w:ascii="Times New Roman" w:eastAsia="Times New Roman" w:hAnsi="Times New Roman" w:cs="Times New Roman"/>
                <w:color w:val="222222"/>
                <w:sz w:val="24"/>
                <w:szCs w:val="24"/>
                <w:lang w:eastAsia="es-CO"/>
              </w:rPr>
              <w:t xml:space="preserve">es </w:t>
            </w:r>
            <w:r w:rsidR="00AD0D86" w:rsidRPr="00294986">
              <w:rPr>
                <w:rFonts w:ascii="Times New Roman" w:eastAsia="Times New Roman" w:hAnsi="Times New Roman" w:cs="Times New Roman"/>
                <w:color w:val="222222"/>
                <w:sz w:val="24"/>
                <w:szCs w:val="24"/>
                <w:lang w:eastAsia="es-CO"/>
              </w:rPr>
              <w:t>diagn</w:t>
            </w:r>
            <w:r w:rsidR="006B5F4C" w:rsidRPr="00294986">
              <w:rPr>
                <w:rFonts w:ascii="Times New Roman" w:eastAsia="Times New Roman" w:hAnsi="Times New Roman" w:cs="Times New Roman"/>
                <w:color w:val="222222"/>
                <w:sz w:val="24"/>
                <w:szCs w:val="24"/>
                <w:lang w:eastAsia="es-CO"/>
              </w:rPr>
              <w:t>óstica, el equipo investigador</w:t>
            </w:r>
            <w:r w:rsidR="00AD0D86" w:rsidRPr="00294986">
              <w:rPr>
                <w:rFonts w:ascii="Times New Roman" w:eastAsia="Times New Roman" w:hAnsi="Times New Roman" w:cs="Times New Roman"/>
                <w:color w:val="222222"/>
                <w:sz w:val="24"/>
                <w:szCs w:val="24"/>
                <w:lang w:eastAsia="es-CO"/>
              </w:rPr>
              <w:t xml:space="preserve"> reco</w:t>
            </w:r>
            <w:r w:rsidR="00CE6658" w:rsidRPr="00294986">
              <w:rPr>
                <w:rFonts w:ascii="Times New Roman" w:eastAsia="Times New Roman" w:hAnsi="Times New Roman" w:cs="Times New Roman"/>
                <w:color w:val="222222"/>
                <w:sz w:val="24"/>
                <w:szCs w:val="24"/>
                <w:lang w:eastAsia="es-CO"/>
              </w:rPr>
              <w:t>noce</w:t>
            </w:r>
            <w:r w:rsidR="00FD24B9" w:rsidRPr="00294986">
              <w:rPr>
                <w:rFonts w:ascii="Times New Roman" w:eastAsia="Times New Roman" w:hAnsi="Times New Roman" w:cs="Times New Roman"/>
                <w:color w:val="222222"/>
                <w:sz w:val="24"/>
                <w:szCs w:val="24"/>
                <w:lang w:eastAsia="es-CO"/>
              </w:rPr>
              <w:t>rá</w:t>
            </w:r>
            <w:r w:rsidR="00CE6658" w:rsidRPr="00294986">
              <w:rPr>
                <w:rFonts w:ascii="Times New Roman" w:eastAsia="Times New Roman" w:hAnsi="Times New Roman" w:cs="Times New Roman"/>
                <w:color w:val="222222"/>
                <w:sz w:val="24"/>
                <w:szCs w:val="24"/>
                <w:lang w:eastAsia="es-CO"/>
              </w:rPr>
              <w:t xml:space="preserve"> el territorio y </w:t>
            </w:r>
            <w:r w:rsidR="00FD24B9" w:rsidRPr="00294986">
              <w:rPr>
                <w:rFonts w:ascii="Times New Roman" w:eastAsia="Times New Roman" w:hAnsi="Times New Roman" w:cs="Times New Roman"/>
                <w:color w:val="222222"/>
                <w:sz w:val="24"/>
                <w:szCs w:val="24"/>
                <w:lang w:eastAsia="es-CO"/>
              </w:rPr>
              <w:t>se darán</w:t>
            </w:r>
            <w:r w:rsidR="00CE6658" w:rsidRPr="00294986">
              <w:rPr>
                <w:rFonts w:ascii="Times New Roman" w:eastAsia="Times New Roman" w:hAnsi="Times New Roman" w:cs="Times New Roman"/>
                <w:color w:val="222222"/>
                <w:sz w:val="24"/>
                <w:szCs w:val="24"/>
                <w:lang w:eastAsia="es-CO"/>
              </w:rPr>
              <w:t xml:space="preserve"> los primeros acercamientos a </w:t>
            </w:r>
            <w:r w:rsidR="00B44B62" w:rsidRPr="00294986">
              <w:rPr>
                <w:rFonts w:ascii="Times New Roman" w:eastAsia="Times New Roman" w:hAnsi="Times New Roman" w:cs="Times New Roman"/>
                <w:color w:val="222222"/>
                <w:sz w:val="24"/>
                <w:szCs w:val="24"/>
                <w:lang w:eastAsia="es-CO"/>
              </w:rPr>
              <w:t>la comunidad</w:t>
            </w:r>
            <w:r w:rsidR="00FD24B9" w:rsidRPr="00294986">
              <w:rPr>
                <w:rFonts w:ascii="Times New Roman" w:eastAsia="Times New Roman" w:hAnsi="Times New Roman" w:cs="Times New Roman"/>
                <w:color w:val="222222"/>
                <w:sz w:val="24"/>
                <w:szCs w:val="24"/>
                <w:lang w:eastAsia="es-CO"/>
              </w:rPr>
              <w:t>, mediante</w:t>
            </w:r>
            <w:r w:rsidR="00865491" w:rsidRPr="00294986">
              <w:rPr>
                <w:rFonts w:ascii="Times New Roman" w:eastAsia="Times New Roman" w:hAnsi="Times New Roman" w:cs="Times New Roman"/>
                <w:color w:val="222222"/>
                <w:sz w:val="24"/>
                <w:szCs w:val="24"/>
                <w:lang w:eastAsia="es-CO"/>
              </w:rPr>
              <w:t xml:space="preserve"> </w:t>
            </w:r>
            <w:r w:rsidR="00CE6658" w:rsidRPr="00294986">
              <w:rPr>
                <w:rFonts w:ascii="Times New Roman" w:eastAsia="Times New Roman" w:hAnsi="Times New Roman" w:cs="Times New Roman"/>
                <w:color w:val="222222"/>
                <w:sz w:val="24"/>
                <w:szCs w:val="24"/>
                <w:lang w:eastAsia="es-CO"/>
              </w:rPr>
              <w:t xml:space="preserve">recorridos, </w:t>
            </w:r>
            <w:r w:rsidR="00B44B62" w:rsidRPr="00294986">
              <w:rPr>
                <w:rFonts w:ascii="Times New Roman" w:eastAsia="Times New Roman" w:hAnsi="Times New Roman" w:cs="Times New Roman"/>
                <w:color w:val="222222"/>
                <w:sz w:val="24"/>
                <w:szCs w:val="24"/>
                <w:lang w:eastAsia="es-CO"/>
              </w:rPr>
              <w:t>realización de</w:t>
            </w:r>
            <w:r w:rsidR="00CE6658" w:rsidRPr="00294986">
              <w:rPr>
                <w:rFonts w:ascii="Times New Roman" w:eastAsia="Times New Roman" w:hAnsi="Times New Roman" w:cs="Times New Roman"/>
                <w:color w:val="222222"/>
                <w:sz w:val="24"/>
                <w:szCs w:val="24"/>
                <w:lang w:eastAsia="es-CO"/>
              </w:rPr>
              <w:t xml:space="preserve"> talleres </w:t>
            </w:r>
            <w:r w:rsidR="00865491" w:rsidRPr="00294986">
              <w:rPr>
                <w:rFonts w:ascii="Times New Roman" w:eastAsia="Times New Roman" w:hAnsi="Times New Roman" w:cs="Times New Roman"/>
                <w:color w:val="222222"/>
                <w:sz w:val="24"/>
                <w:szCs w:val="24"/>
                <w:lang w:eastAsia="es-CO"/>
              </w:rPr>
              <w:t xml:space="preserve">participativos </w:t>
            </w:r>
            <w:r w:rsidR="00CE6658" w:rsidRPr="00294986">
              <w:rPr>
                <w:rFonts w:ascii="Times New Roman" w:eastAsia="Times New Roman" w:hAnsi="Times New Roman" w:cs="Times New Roman"/>
                <w:color w:val="222222"/>
                <w:sz w:val="24"/>
                <w:szCs w:val="24"/>
                <w:lang w:eastAsia="es-CO"/>
              </w:rPr>
              <w:t>y de entrevistas a actores clave</w:t>
            </w:r>
            <w:r w:rsidR="00AD0D86" w:rsidRPr="00294986">
              <w:rPr>
                <w:rFonts w:ascii="Times New Roman" w:eastAsia="Times New Roman" w:hAnsi="Times New Roman" w:cs="Times New Roman"/>
                <w:color w:val="222222"/>
                <w:sz w:val="24"/>
                <w:szCs w:val="24"/>
                <w:lang w:eastAsia="es-CO"/>
              </w:rPr>
              <w:t xml:space="preserve">; en </w:t>
            </w:r>
            <w:r w:rsidRPr="00294986">
              <w:rPr>
                <w:rFonts w:ascii="Times New Roman" w:eastAsia="Times New Roman" w:hAnsi="Times New Roman" w:cs="Times New Roman"/>
                <w:color w:val="222222"/>
                <w:sz w:val="24"/>
                <w:szCs w:val="24"/>
                <w:lang w:eastAsia="es-CO"/>
              </w:rPr>
              <w:t xml:space="preserve">la tercera etapa </w:t>
            </w:r>
            <w:r w:rsidR="00865491" w:rsidRPr="00294986">
              <w:rPr>
                <w:rFonts w:ascii="Times New Roman" w:eastAsia="Times New Roman" w:hAnsi="Times New Roman" w:cs="Times New Roman"/>
                <w:color w:val="222222"/>
                <w:sz w:val="24"/>
                <w:szCs w:val="24"/>
                <w:lang w:eastAsia="es-CO"/>
              </w:rPr>
              <w:t>de</w:t>
            </w:r>
            <w:r w:rsidR="00AD0D86" w:rsidRPr="00294986">
              <w:rPr>
                <w:rFonts w:ascii="Times New Roman" w:eastAsia="Times New Roman" w:hAnsi="Times New Roman" w:cs="Times New Roman"/>
                <w:color w:val="222222"/>
                <w:sz w:val="24"/>
                <w:szCs w:val="24"/>
                <w:lang w:eastAsia="es-CO"/>
              </w:rPr>
              <w:t xml:space="preserve"> programación</w:t>
            </w:r>
            <w:r w:rsidRPr="00294986">
              <w:rPr>
                <w:rFonts w:ascii="Times New Roman" w:eastAsia="Times New Roman" w:hAnsi="Times New Roman" w:cs="Times New Roman"/>
                <w:color w:val="222222"/>
                <w:sz w:val="24"/>
                <w:szCs w:val="24"/>
                <w:lang w:eastAsia="es-CO"/>
              </w:rPr>
              <w:t xml:space="preserve">, </w:t>
            </w:r>
            <w:r w:rsidR="004149E4" w:rsidRPr="00294986">
              <w:rPr>
                <w:rFonts w:ascii="Times New Roman" w:eastAsia="Times New Roman" w:hAnsi="Times New Roman" w:cs="Times New Roman"/>
                <w:color w:val="222222"/>
                <w:sz w:val="24"/>
                <w:szCs w:val="24"/>
                <w:lang w:eastAsia="es-CO"/>
              </w:rPr>
              <w:t>se lleva</w:t>
            </w:r>
            <w:r w:rsidR="00FD24B9" w:rsidRPr="00294986">
              <w:rPr>
                <w:rFonts w:ascii="Times New Roman" w:eastAsia="Times New Roman" w:hAnsi="Times New Roman" w:cs="Times New Roman"/>
                <w:color w:val="222222"/>
                <w:sz w:val="24"/>
                <w:szCs w:val="24"/>
                <w:lang w:eastAsia="es-CO"/>
              </w:rPr>
              <w:t>rá</w:t>
            </w:r>
            <w:r w:rsidR="004149E4" w:rsidRPr="00294986">
              <w:rPr>
                <w:rFonts w:ascii="Times New Roman" w:eastAsia="Times New Roman" w:hAnsi="Times New Roman" w:cs="Times New Roman"/>
                <w:color w:val="222222"/>
                <w:sz w:val="24"/>
                <w:szCs w:val="24"/>
                <w:lang w:eastAsia="es-CO"/>
              </w:rPr>
              <w:t xml:space="preserve"> a cabo el proceso de reflexión-acción mediante </w:t>
            </w:r>
            <w:r w:rsidR="00FD24B9" w:rsidRPr="00294986">
              <w:rPr>
                <w:rFonts w:ascii="Times New Roman" w:eastAsia="Times New Roman" w:hAnsi="Times New Roman" w:cs="Times New Roman"/>
                <w:color w:val="222222"/>
                <w:sz w:val="24"/>
                <w:szCs w:val="24"/>
                <w:lang w:eastAsia="es-CO"/>
              </w:rPr>
              <w:t>grupos de discusión y diálogo de saberes.</w:t>
            </w:r>
            <w:r w:rsidR="00AD0D86" w:rsidRPr="00294986">
              <w:rPr>
                <w:rFonts w:ascii="Times New Roman" w:eastAsia="Times New Roman" w:hAnsi="Times New Roman" w:cs="Times New Roman"/>
                <w:color w:val="222222"/>
                <w:sz w:val="24"/>
                <w:szCs w:val="24"/>
                <w:lang w:eastAsia="es-CO"/>
              </w:rPr>
              <w:t xml:space="preserve"> </w:t>
            </w:r>
            <w:r w:rsidR="00FD24B9" w:rsidRPr="00294986">
              <w:rPr>
                <w:rFonts w:ascii="Times New Roman" w:eastAsia="Times New Roman" w:hAnsi="Times New Roman" w:cs="Times New Roman"/>
                <w:color w:val="222222"/>
                <w:sz w:val="24"/>
                <w:szCs w:val="24"/>
                <w:lang w:eastAsia="es-CO"/>
              </w:rPr>
              <w:t>F</w:t>
            </w:r>
            <w:r w:rsidR="004149E4" w:rsidRPr="00294986">
              <w:rPr>
                <w:rFonts w:ascii="Times New Roman" w:eastAsia="Times New Roman" w:hAnsi="Times New Roman" w:cs="Times New Roman"/>
                <w:color w:val="222222"/>
                <w:sz w:val="24"/>
                <w:szCs w:val="24"/>
                <w:lang w:eastAsia="es-CO"/>
              </w:rPr>
              <w:t xml:space="preserve">inalmente, </w:t>
            </w:r>
            <w:r w:rsidR="00AD0D86" w:rsidRPr="00294986">
              <w:rPr>
                <w:rFonts w:ascii="Times New Roman" w:eastAsia="Times New Roman" w:hAnsi="Times New Roman" w:cs="Times New Roman"/>
                <w:color w:val="222222"/>
                <w:sz w:val="24"/>
                <w:szCs w:val="24"/>
                <w:lang w:eastAsia="es-CO"/>
              </w:rPr>
              <w:t xml:space="preserve">en la cuarta etapa se </w:t>
            </w:r>
            <w:r w:rsidR="00CE6658" w:rsidRPr="00294986">
              <w:rPr>
                <w:rFonts w:ascii="Times New Roman" w:eastAsia="Times New Roman" w:hAnsi="Times New Roman" w:cs="Times New Roman"/>
                <w:color w:val="222222"/>
                <w:sz w:val="24"/>
                <w:szCs w:val="24"/>
                <w:lang w:eastAsia="es-CO"/>
              </w:rPr>
              <w:t>presenta</w:t>
            </w:r>
            <w:r w:rsidR="00FD24B9" w:rsidRPr="00294986">
              <w:rPr>
                <w:rFonts w:ascii="Times New Roman" w:eastAsia="Times New Roman" w:hAnsi="Times New Roman" w:cs="Times New Roman"/>
                <w:color w:val="222222"/>
                <w:sz w:val="24"/>
                <w:szCs w:val="24"/>
                <w:lang w:eastAsia="es-CO"/>
              </w:rPr>
              <w:t>rá</w:t>
            </w:r>
            <w:r w:rsidR="00CE6658" w:rsidRPr="00294986">
              <w:rPr>
                <w:rFonts w:ascii="Times New Roman" w:eastAsia="Times New Roman" w:hAnsi="Times New Roman" w:cs="Times New Roman"/>
                <w:color w:val="222222"/>
                <w:sz w:val="24"/>
                <w:szCs w:val="24"/>
                <w:lang w:eastAsia="es-CO"/>
              </w:rPr>
              <w:t>n</w:t>
            </w:r>
            <w:r w:rsidR="00AD0D86" w:rsidRPr="00294986">
              <w:rPr>
                <w:rFonts w:ascii="Times New Roman" w:eastAsia="Times New Roman" w:hAnsi="Times New Roman" w:cs="Times New Roman"/>
                <w:color w:val="222222"/>
                <w:sz w:val="24"/>
                <w:szCs w:val="24"/>
                <w:lang w:eastAsia="es-CO"/>
              </w:rPr>
              <w:t xml:space="preserve"> las conclusiones</w:t>
            </w:r>
            <w:r w:rsidR="00FD24B9" w:rsidRPr="00294986">
              <w:rPr>
                <w:rFonts w:ascii="Times New Roman" w:eastAsia="Times New Roman" w:hAnsi="Times New Roman" w:cs="Times New Roman"/>
                <w:color w:val="222222"/>
                <w:sz w:val="24"/>
                <w:szCs w:val="24"/>
                <w:lang w:eastAsia="es-CO"/>
              </w:rPr>
              <w:t xml:space="preserve"> y propuestas de transformación</w:t>
            </w:r>
            <w:r w:rsidR="004149E4" w:rsidRPr="00294986">
              <w:rPr>
                <w:rFonts w:ascii="Times New Roman" w:eastAsia="Times New Roman" w:hAnsi="Times New Roman" w:cs="Times New Roman"/>
                <w:color w:val="222222"/>
                <w:sz w:val="24"/>
                <w:szCs w:val="24"/>
                <w:lang w:eastAsia="es-CO"/>
              </w:rPr>
              <w:t>.</w:t>
            </w:r>
            <w:r w:rsidR="006B5F4C" w:rsidRPr="00294986">
              <w:rPr>
                <w:rFonts w:ascii="Times New Roman" w:eastAsia="Times New Roman" w:hAnsi="Times New Roman" w:cs="Times New Roman"/>
                <w:color w:val="222222"/>
                <w:sz w:val="24"/>
                <w:szCs w:val="24"/>
                <w:lang w:eastAsia="es-CO"/>
              </w:rPr>
              <w:t xml:space="preserve"> </w:t>
            </w:r>
            <w:r w:rsidRPr="00294986">
              <w:rPr>
                <w:rFonts w:ascii="Times New Roman" w:eastAsia="Times New Roman" w:hAnsi="Times New Roman" w:cs="Times New Roman"/>
                <w:color w:val="222222"/>
                <w:sz w:val="24"/>
                <w:szCs w:val="24"/>
                <w:lang w:eastAsia="es-CO"/>
              </w:rPr>
              <w:t xml:space="preserve"> </w:t>
            </w:r>
          </w:p>
          <w:p w:rsidR="00E6008D" w:rsidRPr="00294986" w:rsidRDefault="00775BFB" w:rsidP="003828FC">
            <w:pPr>
              <w:spacing w:after="0" w:line="276" w:lineRule="auto"/>
              <w:jc w:val="both"/>
              <w:rPr>
                <w:rFonts w:ascii="Times New Roman" w:eastAsia="Times New Roman" w:hAnsi="Times New Roman" w:cs="Times New Roman"/>
                <w:color w:val="222222"/>
                <w:sz w:val="24"/>
                <w:szCs w:val="24"/>
                <w:lang w:eastAsia="es-CO"/>
              </w:rPr>
            </w:pPr>
            <w:r w:rsidRPr="00294986">
              <w:rPr>
                <w:rFonts w:ascii="Times New Roman" w:eastAsia="Times New Roman" w:hAnsi="Times New Roman" w:cs="Times New Roman"/>
                <w:color w:val="222222"/>
                <w:sz w:val="24"/>
                <w:szCs w:val="24"/>
                <w:lang w:eastAsia="es-CO"/>
              </w:rPr>
              <w:t>Para el ejercicio investigativo se empleará el muestreo intencional o selectivo que se caracteriza por seleccionar anticipadamente a las personas que participarán del proceso. Se espera trabajar con los líderes del Resguardo y miembros de la comunidad quienes participarán en el proceso de manera voluntaria y se encontrarán vinc</w:t>
            </w:r>
            <w:r w:rsidR="003828FC" w:rsidRPr="00294986">
              <w:rPr>
                <w:rFonts w:ascii="Times New Roman" w:eastAsia="Times New Roman" w:hAnsi="Times New Roman" w:cs="Times New Roman"/>
                <w:color w:val="222222"/>
                <w:sz w:val="24"/>
                <w:szCs w:val="24"/>
                <w:lang w:eastAsia="es-CO"/>
              </w:rPr>
              <w:t xml:space="preserve">ulados a los tres sectores del resguardo: sector I, </w:t>
            </w:r>
            <w:proofErr w:type="spellStart"/>
            <w:r w:rsidR="003828FC" w:rsidRPr="00294986">
              <w:rPr>
                <w:rFonts w:ascii="Times New Roman" w:eastAsia="Times New Roman" w:hAnsi="Times New Roman" w:cs="Times New Roman"/>
                <w:color w:val="222222"/>
                <w:sz w:val="24"/>
                <w:szCs w:val="24"/>
                <w:lang w:eastAsia="es-CO"/>
              </w:rPr>
              <w:t>Walabó</w:t>
            </w:r>
            <w:proofErr w:type="spellEnd"/>
            <w:r w:rsidR="003828FC" w:rsidRPr="00294986">
              <w:rPr>
                <w:rFonts w:ascii="Times New Roman" w:eastAsia="Times New Roman" w:hAnsi="Times New Roman" w:cs="Times New Roman"/>
                <w:color w:val="222222"/>
                <w:sz w:val="24"/>
                <w:szCs w:val="24"/>
                <w:lang w:eastAsia="es-CO"/>
              </w:rPr>
              <w:t xml:space="preserve">, Sector II, </w:t>
            </w:r>
            <w:proofErr w:type="spellStart"/>
            <w:r w:rsidR="003828FC" w:rsidRPr="00294986">
              <w:rPr>
                <w:rFonts w:ascii="Times New Roman" w:eastAsia="Times New Roman" w:hAnsi="Times New Roman" w:cs="Times New Roman"/>
                <w:color w:val="222222"/>
                <w:sz w:val="24"/>
                <w:szCs w:val="24"/>
                <w:lang w:eastAsia="es-CO"/>
              </w:rPr>
              <w:t>Corocito</w:t>
            </w:r>
            <w:proofErr w:type="spellEnd"/>
            <w:r w:rsidR="003828FC" w:rsidRPr="00294986">
              <w:rPr>
                <w:rFonts w:ascii="Times New Roman" w:eastAsia="Times New Roman" w:hAnsi="Times New Roman" w:cs="Times New Roman"/>
                <w:color w:val="222222"/>
                <w:sz w:val="24"/>
                <w:szCs w:val="24"/>
                <w:lang w:eastAsia="es-CO"/>
              </w:rPr>
              <w:t xml:space="preserve">; y Sector III, </w:t>
            </w:r>
            <w:proofErr w:type="spellStart"/>
            <w:r w:rsidR="003828FC" w:rsidRPr="00294986">
              <w:rPr>
                <w:rFonts w:ascii="Times New Roman" w:eastAsia="Times New Roman" w:hAnsi="Times New Roman" w:cs="Times New Roman"/>
                <w:color w:val="222222"/>
                <w:sz w:val="24"/>
                <w:szCs w:val="24"/>
                <w:lang w:eastAsia="es-CO"/>
              </w:rPr>
              <w:t>Yoplaito</w:t>
            </w:r>
            <w:proofErr w:type="spellEnd"/>
            <w:r w:rsidR="003828FC" w:rsidRPr="00294986">
              <w:rPr>
                <w:rFonts w:ascii="Times New Roman" w:eastAsia="Times New Roman" w:hAnsi="Times New Roman" w:cs="Times New Roman"/>
                <w:color w:val="222222"/>
                <w:sz w:val="24"/>
                <w:szCs w:val="24"/>
                <w:lang w:eastAsia="es-CO"/>
              </w:rPr>
              <w:t xml:space="preserve">, los </w:t>
            </w:r>
            <w:r w:rsidRPr="00294986">
              <w:rPr>
                <w:rFonts w:ascii="Times New Roman" w:eastAsia="Times New Roman" w:hAnsi="Times New Roman" w:cs="Times New Roman"/>
                <w:color w:val="222222"/>
                <w:sz w:val="24"/>
                <w:szCs w:val="24"/>
                <w:lang w:eastAsia="es-CO"/>
              </w:rPr>
              <w:t xml:space="preserve">que integran el territorio. Otro </w:t>
            </w:r>
            <w:r w:rsidR="00AA04F9" w:rsidRPr="00294986">
              <w:rPr>
                <w:rFonts w:ascii="Times New Roman" w:eastAsia="Times New Roman" w:hAnsi="Times New Roman" w:cs="Times New Roman"/>
                <w:color w:val="222222"/>
                <w:sz w:val="24"/>
                <w:szCs w:val="24"/>
                <w:lang w:eastAsia="es-CO"/>
              </w:rPr>
              <w:t>criterio</w:t>
            </w:r>
            <w:r w:rsidRPr="00294986">
              <w:rPr>
                <w:rFonts w:ascii="Times New Roman" w:eastAsia="Times New Roman" w:hAnsi="Times New Roman" w:cs="Times New Roman"/>
                <w:color w:val="222222"/>
                <w:sz w:val="24"/>
                <w:szCs w:val="24"/>
                <w:lang w:eastAsia="es-CO"/>
              </w:rPr>
              <w:t xml:space="preserve"> tiene que ver con que los participantes de la investigación son personas que conocen </w:t>
            </w:r>
            <w:r w:rsidR="003254E0" w:rsidRPr="00294986">
              <w:rPr>
                <w:rFonts w:ascii="Times New Roman" w:eastAsia="Times New Roman" w:hAnsi="Times New Roman" w:cs="Times New Roman"/>
                <w:color w:val="222222"/>
                <w:sz w:val="24"/>
                <w:szCs w:val="24"/>
                <w:lang w:eastAsia="es-CO"/>
              </w:rPr>
              <w:t>el territorio, su</w:t>
            </w:r>
            <w:r w:rsidRPr="00294986">
              <w:rPr>
                <w:rFonts w:ascii="Times New Roman" w:eastAsia="Times New Roman" w:hAnsi="Times New Roman" w:cs="Times New Roman"/>
                <w:color w:val="222222"/>
                <w:sz w:val="24"/>
                <w:szCs w:val="24"/>
                <w:lang w:eastAsia="es-CO"/>
              </w:rPr>
              <w:t xml:space="preserve"> historia </w:t>
            </w:r>
            <w:r w:rsidR="003254E0" w:rsidRPr="00294986">
              <w:rPr>
                <w:rFonts w:ascii="Times New Roman" w:eastAsia="Times New Roman" w:hAnsi="Times New Roman" w:cs="Times New Roman"/>
                <w:color w:val="222222"/>
                <w:sz w:val="24"/>
                <w:szCs w:val="24"/>
                <w:lang w:eastAsia="es-CO"/>
              </w:rPr>
              <w:t>y la comunidad.</w:t>
            </w:r>
          </w:p>
        </w:tc>
      </w:tr>
      <w:tr w:rsidR="001D6087" w:rsidRPr="00294986" w:rsidTr="001D6087">
        <w:tc>
          <w:tcPr>
            <w:tcW w:w="0" w:type="auto"/>
            <w:tcBorders>
              <w:top w:val="single" w:sz="6" w:space="0" w:color="DDDDDD"/>
              <w:left w:val="single" w:sz="6" w:space="0" w:color="DDDDDD"/>
              <w:bottom w:val="single" w:sz="6" w:space="0" w:color="DDDDDD"/>
              <w:right w:val="single" w:sz="6" w:space="0" w:color="DDDDDD"/>
            </w:tcBorders>
            <w:shd w:val="clear" w:color="auto" w:fill="F2F2F2" w:themeFill="background1" w:themeFillShade="F2"/>
            <w:tcMar>
              <w:top w:w="15" w:type="dxa"/>
              <w:left w:w="15" w:type="dxa"/>
              <w:bottom w:w="15" w:type="dxa"/>
              <w:right w:w="15" w:type="dxa"/>
            </w:tcMar>
            <w:vAlign w:val="center"/>
          </w:tcPr>
          <w:p w:rsidR="001D6087" w:rsidRPr="00294986" w:rsidRDefault="001D6087" w:rsidP="00C00D87">
            <w:pPr>
              <w:spacing w:before="100" w:beforeAutospacing="1" w:after="100" w:afterAutospacing="1" w:line="276" w:lineRule="auto"/>
              <w:jc w:val="center"/>
              <w:rPr>
                <w:rFonts w:ascii="Times New Roman" w:eastAsia="Times New Roman" w:hAnsi="Times New Roman" w:cs="Times New Roman"/>
                <w:b/>
                <w:bCs/>
                <w:color w:val="222222"/>
                <w:sz w:val="24"/>
                <w:szCs w:val="24"/>
                <w:lang w:eastAsia="es-CO"/>
              </w:rPr>
            </w:pPr>
            <w:r w:rsidRPr="00294986">
              <w:rPr>
                <w:rFonts w:ascii="Times New Roman" w:eastAsia="Times New Roman" w:hAnsi="Times New Roman" w:cs="Times New Roman"/>
                <w:b/>
                <w:bCs/>
                <w:color w:val="222222"/>
                <w:sz w:val="24"/>
                <w:szCs w:val="24"/>
                <w:lang w:eastAsia="es-CO"/>
              </w:rPr>
              <w:lastRenderedPageBreak/>
              <w:t>Resultados esperados</w:t>
            </w:r>
          </w:p>
        </w:tc>
      </w:tr>
      <w:tr w:rsidR="001D6087" w:rsidRPr="00294986" w:rsidTr="002A18AF">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408BF" w:rsidRPr="00294986" w:rsidRDefault="00D408BF" w:rsidP="00607558">
            <w:pPr>
              <w:shd w:val="clear" w:color="auto" w:fill="FFFFFF"/>
              <w:spacing w:after="0" w:line="276" w:lineRule="auto"/>
              <w:rPr>
                <w:rFonts w:ascii="Times New Roman" w:eastAsia="Times New Roman" w:hAnsi="Times New Roman" w:cs="Times New Roman"/>
                <w:color w:val="222222"/>
                <w:sz w:val="24"/>
                <w:szCs w:val="24"/>
                <w:lang w:eastAsia="es-CO"/>
              </w:rPr>
            </w:pPr>
            <w:r w:rsidRPr="00294986">
              <w:rPr>
                <w:rFonts w:ascii="Times New Roman" w:eastAsia="Times New Roman" w:hAnsi="Times New Roman" w:cs="Times New Roman"/>
                <w:color w:val="222222"/>
                <w:sz w:val="24"/>
                <w:szCs w:val="24"/>
                <w:lang w:eastAsia="es-CO"/>
              </w:rPr>
              <w:t>Productos comunicativos: Diseño y elaboración de una cartilla digital interactiva:</w:t>
            </w:r>
          </w:p>
          <w:p w:rsidR="00D408BF" w:rsidRPr="00294986" w:rsidRDefault="00D408BF" w:rsidP="00607558">
            <w:pPr>
              <w:shd w:val="clear" w:color="auto" w:fill="FFFFFF"/>
              <w:spacing w:after="0" w:line="276" w:lineRule="auto"/>
              <w:rPr>
                <w:rFonts w:ascii="Times New Roman" w:eastAsia="Times New Roman" w:hAnsi="Times New Roman" w:cs="Times New Roman"/>
                <w:color w:val="222222"/>
                <w:sz w:val="24"/>
                <w:szCs w:val="24"/>
                <w:lang w:eastAsia="es-CO"/>
              </w:rPr>
            </w:pPr>
            <w:r w:rsidRPr="00294986">
              <w:rPr>
                <w:rFonts w:ascii="Times New Roman" w:eastAsia="Times New Roman" w:hAnsi="Times New Roman" w:cs="Times New Roman"/>
                <w:color w:val="222222"/>
                <w:sz w:val="24"/>
                <w:szCs w:val="24"/>
                <w:lang w:eastAsia="es-CO"/>
              </w:rPr>
              <w:t>La cartilla tendrá las siguientes características:</w:t>
            </w:r>
            <w:r w:rsidR="00F56091" w:rsidRPr="00294986">
              <w:rPr>
                <w:rFonts w:ascii="Times New Roman" w:eastAsia="Times New Roman" w:hAnsi="Times New Roman" w:cs="Times New Roman"/>
                <w:color w:val="222222"/>
                <w:sz w:val="24"/>
                <w:szCs w:val="24"/>
                <w:lang w:eastAsia="es-CO"/>
              </w:rPr>
              <w:t xml:space="preserve"> </w:t>
            </w:r>
          </w:p>
          <w:p w:rsidR="00D408BF" w:rsidRPr="00294986" w:rsidRDefault="00D408BF" w:rsidP="00607558">
            <w:pPr>
              <w:numPr>
                <w:ilvl w:val="0"/>
                <w:numId w:val="5"/>
              </w:numPr>
              <w:shd w:val="clear" w:color="auto" w:fill="FFFFFF"/>
              <w:spacing w:before="100" w:beforeAutospacing="1" w:after="0" w:line="276" w:lineRule="auto"/>
              <w:ind w:left="945"/>
              <w:rPr>
                <w:rFonts w:ascii="Times New Roman" w:eastAsia="Times New Roman" w:hAnsi="Times New Roman" w:cs="Times New Roman"/>
                <w:color w:val="222222"/>
                <w:sz w:val="24"/>
                <w:szCs w:val="24"/>
                <w:lang w:eastAsia="es-CO"/>
              </w:rPr>
            </w:pPr>
            <w:r w:rsidRPr="00294986">
              <w:rPr>
                <w:rFonts w:ascii="Times New Roman" w:eastAsia="Times New Roman" w:hAnsi="Times New Roman" w:cs="Times New Roman"/>
                <w:color w:val="222222"/>
                <w:sz w:val="24"/>
                <w:szCs w:val="24"/>
                <w:lang w:eastAsia="es-CO"/>
              </w:rPr>
              <w:t>Diseño y diagramación de la pieza.</w:t>
            </w:r>
          </w:p>
          <w:p w:rsidR="00D408BF" w:rsidRPr="00294986" w:rsidRDefault="00D408BF" w:rsidP="00607558">
            <w:pPr>
              <w:numPr>
                <w:ilvl w:val="0"/>
                <w:numId w:val="5"/>
              </w:numPr>
              <w:shd w:val="clear" w:color="auto" w:fill="FFFFFF"/>
              <w:spacing w:before="100" w:beforeAutospacing="1" w:after="0" w:line="276" w:lineRule="auto"/>
              <w:ind w:left="945"/>
              <w:rPr>
                <w:rFonts w:ascii="Times New Roman" w:eastAsia="Times New Roman" w:hAnsi="Times New Roman" w:cs="Times New Roman"/>
                <w:color w:val="222222"/>
                <w:sz w:val="24"/>
                <w:szCs w:val="24"/>
                <w:lang w:eastAsia="es-CO"/>
              </w:rPr>
            </w:pPr>
            <w:r w:rsidRPr="00294986">
              <w:rPr>
                <w:rFonts w:ascii="Times New Roman" w:eastAsia="Times New Roman" w:hAnsi="Times New Roman" w:cs="Times New Roman"/>
                <w:color w:val="222222"/>
                <w:sz w:val="24"/>
                <w:szCs w:val="24"/>
                <w:lang w:eastAsia="es-CO"/>
              </w:rPr>
              <w:t>Diseño y elaboración del estilo y la pauta gráfica de la cartilla.</w:t>
            </w:r>
          </w:p>
          <w:p w:rsidR="00D408BF" w:rsidRPr="00294986" w:rsidRDefault="00D408BF" w:rsidP="00607558">
            <w:pPr>
              <w:numPr>
                <w:ilvl w:val="0"/>
                <w:numId w:val="5"/>
              </w:numPr>
              <w:shd w:val="clear" w:color="auto" w:fill="FFFFFF"/>
              <w:spacing w:before="100" w:beforeAutospacing="1" w:after="0" w:line="276" w:lineRule="auto"/>
              <w:ind w:left="945"/>
              <w:rPr>
                <w:rFonts w:ascii="Times New Roman" w:eastAsia="Times New Roman" w:hAnsi="Times New Roman" w:cs="Times New Roman"/>
                <w:color w:val="222222"/>
                <w:sz w:val="24"/>
                <w:szCs w:val="24"/>
                <w:lang w:eastAsia="es-CO"/>
              </w:rPr>
            </w:pPr>
            <w:r w:rsidRPr="00294986">
              <w:rPr>
                <w:rFonts w:ascii="Times New Roman" w:eastAsia="Times New Roman" w:hAnsi="Times New Roman" w:cs="Times New Roman"/>
                <w:color w:val="222222"/>
                <w:sz w:val="24"/>
                <w:szCs w:val="24"/>
                <w:lang w:eastAsia="es-CO"/>
              </w:rPr>
              <w:t>Fotografía y edición digital de ese material  </w:t>
            </w:r>
          </w:p>
          <w:p w:rsidR="00D408BF" w:rsidRPr="00294986" w:rsidRDefault="00D408BF" w:rsidP="00607558">
            <w:pPr>
              <w:numPr>
                <w:ilvl w:val="0"/>
                <w:numId w:val="5"/>
              </w:numPr>
              <w:shd w:val="clear" w:color="auto" w:fill="FFFFFF"/>
              <w:spacing w:before="100" w:beforeAutospacing="1" w:after="0" w:line="276" w:lineRule="auto"/>
              <w:ind w:left="945"/>
              <w:rPr>
                <w:rFonts w:ascii="Times New Roman" w:eastAsia="Times New Roman" w:hAnsi="Times New Roman" w:cs="Times New Roman"/>
                <w:color w:val="222222"/>
                <w:sz w:val="24"/>
                <w:szCs w:val="24"/>
                <w:lang w:eastAsia="es-CO"/>
              </w:rPr>
            </w:pPr>
            <w:r w:rsidRPr="00294986">
              <w:rPr>
                <w:rFonts w:ascii="Times New Roman" w:eastAsia="Times New Roman" w:hAnsi="Times New Roman" w:cs="Times New Roman"/>
                <w:color w:val="222222"/>
                <w:sz w:val="24"/>
                <w:szCs w:val="24"/>
                <w:lang w:eastAsia="es-CO"/>
              </w:rPr>
              <w:t>Producción y edición de audio y video</w:t>
            </w:r>
          </w:p>
          <w:p w:rsidR="00D408BF" w:rsidRPr="00294986" w:rsidRDefault="00D408BF" w:rsidP="00607558">
            <w:pPr>
              <w:numPr>
                <w:ilvl w:val="0"/>
                <w:numId w:val="5"/>
              </w:numPr>
              <w:shd w:val="clear" w:color="auto" w:fill="FFFFFF"/>
              <w:spacing w:after="0" w:line="276" w:lineRule="auto"/>
              <w:ind w:left="945"/>
              <w:jc w:val="both"/>
              <w:textAlignment w:val="baseline"/>
              <w:rPr>
                <w:rFonts w:ascii="Times New Roman" w:hAnsi="Times New Roman" w:cs="Times New Roman"/>
                <w:color w:val="222222"/>
                <w:sz w:val="24"/>
                <w:szCs w:val="24"/>
              </w:rPr>
            </w:pPr>
            <w:r w:rsidRPr="00294986">
              <w:rPr>
                <w:rFonts w:ascii="Times New Roman" w:eastAsia="Times New Roman" w:hAnsi="Times New Roman" w:cs="Times New Roman"/>
                <w:color w:val="222222"/>
                <w:sz w:val="24"/>
                <w:szCs w:val="24"/>
                <w:lang w:eastAsia="es-CO"/>
              </w:rPr>
              <w:t>Programación digital de la cartilla.</w:t>
            </w:r>
            <w:r w:rsidR="00DF6F63" w:rsidRPr="00294986">
              <w:rPr>
                <w:rFonts w:ascii="Times New Roman" w:eastAsia="Times New Roman" w:hAnsi="Times New Roman" w:cs="Times New Roman"/>
                <w:color w:val="222222"/>
                <w:sz w:val="24"/>
                <w:szCs w:val="24"/>
                <w:lang w:eastAsia="es-CO"/>
              </w:rPr>
              <w:t xml:space="preserve"> (Para ello se van a necesitar </w:t>
            </w:r>
            <w:r w:rsidR="00DF6F63" w:rsidRPr="00294986">
              <w:rPr>
                <w:rFonts w:ascii="Times New Roman" w:hAnsi="Times New Roman" w:cs="Times New Roman"/>
                <w:sz w:val="24"/>
                <w:szCs w:val="24"/>
              </w:rPr>
              <w:t xml:space="preserve">2 cámaras de video </w:t>
            </w:r>
            <w:r w:rsidR="00DF6F63" w:rsidRPr="00294986">
              <w:rPr>
                <w:rFonts w:ascii="Times New Roman" w:eastAsia="Times New Roman" w:hAnsi="Times New Roman" w:cs="Times New Roman"/>
                <w:color w:val="222222"/>
                <w:sz w:val="24"/>
                <w:szCs w:val="24"/>
                <w:shd w:val="clear" w:color="auto" w:fill="FFFFFF"/>
                <w:lang w:val="es-ES_tradnl" w:eastAsia="es-ES_tradnl"/>
              </w:rPr>
              <w:t>Panasonic AGC90</w:t>
            </w:r>
            <w:r w:rsidR="00F56091" w:rsidRPr="00294986">
              <w:rPr>
                <w:rFonts w:ascii="Times New Roman" w:eastAsia="Times New Roman" w:hAnsi="Times New Roman" w:cs="Times New Roman"/>
                <w:color w:val="222222"/>
                <w:sz w:val="24"/>
                <w:szCs w:val="24"/>
                <w:shd w:val="clear" w:color="auto" w:fill="FFFFFF"/>
                <w:lang w:val="es-ES_tradnl" w:eastAsia="es-ES_tradnl"/>
              </w:rPr>
              <w:t xml:space="preserve"> con sus respectivos accesorios, </w:t>
            </w:r>
            <w:r w:rsidR="00DF6F63" w:rsidRPr="00294986">
              <w:rPr>
                <w:rFonts w:ascii="Times New Roman" w:eastAsia="Times New Roman" w:hAnsi="Times New Roman" w:cs="Times New Roman"/>
                <w:color w:val="222222"/>
                <w:sz w:val="24"/>
                <w:szCs w:val="24"/>
                <w:shd w:val="clear" w:color="auto" w:fill="FFFFFF"/>
                <w:lang w:val="es-ES_tradnl" w:eastAsia="es-ES_tradnl"/>
              </w:rPr>
              <w:t>1</w:t>
            </w:r>
            <w:r w:rsidR="00F56091" w:rsidRPr="00294986">
              <w:rPr>
                <w:rFonts w:ascii="Times New Roman" w:eastAsia="Times New Roman" w:hAnsi="Times New Roman" w:cs="Times New Roman"/>
                <w:color w:val="222222"/>
                <w:sz w:val="24"/>
                <w:szCs w:val="24"/>
                <w:shd w:val="clear" w:color="auto" w:fill="FFFFFF"/>
                <w:lang w:val="es-ES_tradnl" w:eastAsia="es-ES_tradnl"/>
              </w:rPr>
              <w:t xml:space="preserve"> </w:t>
            </w:r>
            <w:r w:rsidR="00DF6F63" w:rsidRPr="00294986">
              <w:rPr>
                <w:rFonts w:ascii="Times New Roman" w:eastAsia="Times New Roman" w:hAnsi="Times New Roman" w:cs="Times New Roman"/>
                <w:color w:val="222222"/>
                <w:sz w:val="24"/>
                <w:szCs w:val="24"/>
                <w:shd w:val="clear" w:color="auto" w:fill="FFFFFF"/>
                <w:lang w:val="es-ES_tradnl" w:eastAsia="es-ES_tradnl"/>
              </w:rPr>
              <w:t>micrófonos de solapa Sennheiser,1 micrófono inalámbrico Sony</w:t>
            </w:r>
            <w:r w:rsidR="00F56091" w:rsidRPr="00294986">
              <w:rPr>
                <w:rFonts w:ascii="Times New Roman" w:eastAsia="Times New Roman" w:hAnsi="Times New Roman" w:cs="Times New Roman"/>
                <w:color w:val="222222"/>
                <w:sz w:val="24"/>
                <w:szCs w:val="24"/>
                <w:shd w:val="clear" w:color="auto" w:fill="FFFFFF"/>
                <w:lang w:val="es-ES_tradnl" w:eastAsia="es-ES_tradnl"/>
              </w:rPr>
              <w:t xml:space="preserve">, </w:t>
            </w:r>
            <w:r w:rsidR="00DF6F63" w:rsidRPr="00294986">
              <w:rPr>
                <w:rFonts w:ascii="Times New Roman" w:eastAsia="Times New Roman" w:hAnsi="Times New Roman" w:cs="Times New Roman"/>
                <w:sz w:val="24"/>
                <w:szCs w:val="24"/>
                <w:lang w:val="es-ES_tradnl" w:eastAsia="es-ES_tradnl"/>
              </w:rPr>
              <w:t xml:space="preserve">2 </w:t>
            </w:r>
            <w:r w:rsidR="00DF6F63" w:rsidRPr="00294986">
              <w:rPr>
                <w:rFonts w:ascii="Times New Roman" w:eastAsia="Times New Roman" w:hAnsi="Times New Roman" w:cs="Times New Roman"/>
                <w:color w:val="222222"/>
                <w:sz w:val="24"/>
                <w:szCs w:val="24"/>
                <w:shd w:val="clear" w:color="auto" w:fill="FFFFFF"/>
                <w:lang w:val="es-ES_tradnl" w:eastAsia="es-ES_tradnl"/>
              </w:rPr>
              <w:t>Cámaras digital Canon T6</w:t>
            </w:r>
            <w:r w:rsidR="00F56091" w:rsidRPr="00294986">
              <w:rPr>
                <w:rFonts w:ascii="Times New Roman" w:eastAsia="Times New Roman" w:hAnsi="Times New Roman" w:cs="Times New Roman"/>
                <w:color w:val="222222"/>
                <w:sz w:val="24"/>
                <w:szCs w:val="24"/>
                <w:shd w:val="clear" w:color="auto" w:fill="FFFFFF"/>
                <w:lang w:val="es-ES_tradnl" w:eastAsia="es-ES_tradnl"/>
              </w:rPr>
              <w:t xml:space="preserve">, </w:t>
            </w:r>
            <w:r w:rsidR="00DF6F63" w:rsidRPr="00294986">
              <w:rPr>
                <w:rFonts w:ascii="Times New Roman" w:eastAsia="Times New Roman" w:hAnsi="Times New Roman" w:cs="Times New Roman"/>
                <w:color w:val="222222"/>
                <w:sz w:val="24"/>
                <w:szCs w:val="24"/>
                <w:shd w:val="clear" w:color="auto" w:fill="FFFFFF"/>
                <w:lang w:val="es-ES_tradnl" w:eastAsia="es-ES_tradnl"/>
              </w:rPr>
              <w:t>1 trípode de video</w:t>
            </w:r>
            <w:r w:rsidR="00F56091" w:rsidRPr="00294986">
              <w:rPr>
                <w:rFonts w:ascii="Times New Roman" w:eastAsia="Times New Roman" w:hAnsi="Times New Roman" w:cs="Times New Roman"/>
                <w:color w:val="222222"/>
                <w:sz w:val="24"/>
                <w:szCs w:val="24"/>
                <w:shd w:val="clear" w:color="auto" w:fill="FFFFFF"/>
                <w:lang w:val="es-ES_tradnl" w:eastAsia="es-ES_tradnl"/>
              </w:rPr>
              <w:t xml:space="preserve">, </w:t>
            </w:r>
            <w:r w:rsidR="00DF6F63" w:rsidRPr="00294986">
              <w:rPr>
                <w:rFonts w:ascii="Times New Roman" w:eastAsia="Times New Roman" w:hAnsi="Times New Roman" w:cs="Times New Roman"/>
                <w:sz w:val="24"/>
                <w:szCs w:val="24"/>
                <w:lang w:val="es-ES_tradnl" w:eastAsia="es-ES_tradnl"/>
              </w:rPr>
              <w:t>1Flex cinco en uno</w:t>
            </w:r>
            <w:r w:rsidR="00F56091" w:rsidRPr="00294986">
              <w:rPr>
                <w:rFonts w:ascii="Times New Roman" w:eastAsia="Times New Roman" w:hAnsi="Times New Roman" w:cs="Times New Roman"/>
                <w:sz w:val="24"/>
                <w:szCs w:val="24"/>
                <w:lang w:val="es-ES_tradnl" w:eastAsia="es-ES_tradnl"/>
              </w:rPr>
              <w:t xml:space="preserve">, </w:t>
            </w:r>
            <w:r w:rsidR="00DF6F63" w:rsidRPr="00294986">
              <w:rPr>
                <w:rFonts w:ascii="Times New Roman" w:eastAsia="Times New Roman" w:hAnsi="Times New Roman" w:cs="Times New Roman"/>
                <w:sz w:val="24"/>
                <w:szCs w:val="24"/>
                <w:lang w:val="es-ES_tradnl" w:eastAsia="es-ES_tradnl"/>
              </w:rPr>
              <w:t xml:space="preserve">1 lente Canon </w:t>
            </w:r>
            <w:r w:rsidR="00DF6F63" w:rsidRPr="00294986">
              <w:rPr>
                <w:rFonts w:ascii="Times New Roman" w:eastAsia="Times New Roman" w:hAnsi="Times New Roman" w:cs="Times New Roman"/>
                <w:color w:val="222222"/>
                <w:sz w:val="24"/>
                <w:szCs w:val="24"/>
                <w:shd w:val="clear" w:color="auto" w:fill="FFFFFF"/>
                <w:lang w:val="es-ES_tradnl" w:eastAsia="es-ES_tradnl"/>
              </w:rPr>
              <w:t>75-300 mm y</w:t>
            </w:r>
            <w:r w:rsidR="00F56091" w:rsidRPr="00294986">
              <w:rPr>
                <w:rFonts w:ascii="Times New Roman" w:eastAsia="Times New Roman" w:hAnsi="Times New Roman" w:cs="Times New Roman"/>
                <w:color w:val="222222"/>
                <w:sz w:val="24"/>
                <w:szCs w:val="24"/>
                <w:shd w:val="clear" w:color="auto" w:fill="FFFFFF"/>
                <w:lang w:val="es-ES_tradnl" w:eastAsia="es-ES_tradnl"/>
              </w:rPr>
              <w:t xml:space="preserve"> 1 lente canon 10-18 mm) Estos equipos serán prestados por el centro de medios de la Universidad Santo Tomás.</w:t>
            </w:r>
            <w:r w:rsidRPr="00294986">
              <w:rPr>
                <w:rFonts w:ascii="Times New Roman" w:hAnsi="Times New Roman" w:cs="Times New Roman"/>
                <w:color w:val="222222"/>
                <w:sz w:val="24"/>
                <w:szCs w:val="24"/>
              </w:rPr>
              <w:t>Realización de cortometraje documental de aproximadamente 10 minutos con los resultados de la investigación, proc</w:t>
            </w:r>
            <w:r w:rsidR="00E54EF5" w:rsidRPr="00294986">
              <w:rPr>
                <w:rFonts w:ascii="Times New Roman" w:hAnsi="Times New Roman" w:cs="Times New Roman"/>
                <w:color w:val="222222"/>
                <w:sz w:val="24"/>
                <w:szCs w:val="24"/>
              </w:rPr>
              <w:t>eso de creación conceptual, guion literario, guion</w:t>
            </w:r>
            <w:r w:rsidRPr="00294986">
              <w:rPr>
                <w:rFonts w:ascii="Times New Roman" w:hAnsi="Times New Roman" w:cs="Times New Roman"/>
                <w:color w:val="222222"/>
                <w:sz w:val="24"/>
                <w:szCs w:val="24"/>
              </w:rPr>
              <w:t xml:space="preserve"> técnico, plan de rodaje, pre-producción, producción, post-producción.</w:t>
            </w:r>
          </w:p>
          <w:p w:rsidR="00F56091" w:rsidRPr="00294986" w:rsidRDefault="00D408BF" w:rsidP="00607558">
            <w:pPr>
              <w:pStyle w:val="NormalWeb"/>
              <w:spacing w:before="0" w:beforeAutospacing="0" w:after="0" w:afterAutospacing="0" w:line="276" w:lineRule="auto"/>
              <w:jc w:val="both"/>
              <w:textAlignment w:val="baseline"/>
              <w:rPr>
                <w:color w:val="222222"/>
              </w:rPr>
            </w:pPr>
            <w:r w:rsidRPr="00294986">
              <w:rPr>
                <w:color w:val="222222"/>
              </w:rPr>
              <w:t xml:space="preserve">Exposición fotográfica colectiva a partir de actividades participativas con la comunidad, se realizará una curaduría de ese material para exponer en redes y medios digitales, galería virtual en un micro sitio en internet. </w:t>
            </w:r>
          </w:p>
          <w:p w:rsidR="001D6087" w:rsidRPr="00294986" w:rsidRDefault="00D408BF" w:rsidP="00C00D87">
            <w:pPr>
              <w:pStyle w:val="NormalWeb"/>
              <w:spacing w:before="0" w:beforeAutospacing="0" w:after="200" w:afterAutospacing="0" w:line="276" w:lineRule="auto"/>
              <w:jc w:val="both"/>
              <w:textAlignment w:val="baseline"/>
              <w:rPr>
                <w:rFonts w:eastAsiaTheme="minorEastAsia"/>
                <w:lang w:val="es-ES_tradnl" w:eastAsia="es-ES"/>
              </w:rPr>
            </w:pPr>
            <w:r w:rsidRPr="00294986">
              <w:rPr>
                <w:color w:val="222222"/>
              </w:rPr>
              <w:t>Un artículo científico en revista categorizada</w:t>
            </w:r>
            <w:r w:rsidR="00305B6F" w:rsidRPr="00294986">
              <w:rPr>
                <w:color w:val="222222"/>
              </w:rPr>
              <w:t xml:space="preserve"> Q2</w:t>
            </w:r>
            <w:r w:rsidRPr="00294986">
              <w:rPr>
                <w:color w:val="222222"/>
              </w:rPr>
              <w:t>.</w:t>
            </w:r>
          </w:p>
        </w:tc>
      </w:tr>
    </w:tbl>
    <w:p w:rsidR="00E019DF" w:rsidRDefault="00E019DF" w:rsidP="00273FAB">
      <w:pPr>
        <w:tabs>
          <w:tab w:val="left" w:pos="1335"/>
        </w:tabs>
        <w:spacing w:after="0" w:line="276" w:lineRule="auto"/>
        <w:rPr>
          <w:rFonts w:ascii="Times New Roman" w:eastAsia="Times New Roman" w:hAnsi="Times New Roman" w:cs="Times New Roman"/>
          <w:sz w:val="24"/>
          <w:szCs w:val="24"/>
          <w:lang w:eastAsia="es-CO"/>
        </w:rPr>
      </w:pPr>
    </w:p>
    <w:p w:rsidR="00BC5B1B" w:rsidRPr="00294986" w:rsidRDefault="00F56091" w:rsidP="00273FAB">
      <w:pPr>
        <w:tabs>
          <w:tab w:val="left" w:pos="1335"/>
        </w:tabs>
        <w:spacing w:after="0" w:line="276" w:lineRule="auto"/>
        <w:rPr>
          <w:rFonts w:ascii="Times New Roman" w:eastAsia="Times New Roman" w:hAnsi="Times New Roman" w:cs="Times New Roman"/>
          <w:b/>
          <w:sz w:val="24"/>
          <w:szCs w:val="24"/>
          <w:lang w:eastAsia="es-CO"/>
        </w:rPr>
      </w:pPr>
      <w:r w:rsidRPr="00294986">
        <w:rPr>
          <w:rFonts w:ascii="Times New Roman" w:eastAsia="Times New Roman" w:hAnsi="Times New Roman" w:cs="Times New Roman"/>
          <w:sz w:val="24"/>
          <w:szCs w:val="24"/>
          <w:lang w:eastAsia="es-CO"/>
        </w:rPr>
        <w:tab/>
      </w:r>
    </w:p>
    <w:p w:rsidR="001D6087" w:rsidRPr="00294986" w:rsidRDefault="001D6087" w:rsidP="00C00D87">
      <w:pPr>
        <w:spacing w:after="0" w:line="276" w:lineRule="auto"/>
        <w:rPr>
          <w:rFonts w:ascii="Times New Roman" w:eastAsia="Times New Roman" w:hAnsi="Times New Roman" w:cs="Times New Roman"/>
          <w:b/>
          <w:sz w:val="24"/>
          <w:szCs w:val="24"/>
          <w:lang w:eastAsia="es-CO"/>
        </w:rPr>
      </w:pPr>
      <w:r w:rsidRPr="00294986">
        <w:rPr>
          <w:rFonts w:ascii="Times New Roman" w:eastAsia="Times New Roman" w:hAnsi="Times New Roman" w:cs="Times New Roman"/>
          <w:b/>
          <w:sz w:val="24"/>
          <w:szCs w:val="24"/>
          <w:lang w:eastAsia="es-CO"/>
        </w:rPr>
        <w:lastRenderedPageBreak/>
        <w:t>Cronograma</w:t>
      </w:r>
    </w:p>
    <w:tbl>
      <w:tblPr>
        <w:tblW w:w="14686" w:type="dxa"/>
        <w:tblLayout w:type="fixed"/>
        <w:tblCellMar>
          <w:left w:w="70" w:type="dxa"/>
          <w:right w:w="70" w:type="dxa"/>
        </w:tblCellMar>
        <w:tblLook w:val="04A0" w:firstRow="1" w:lastRow="0" w:firstColumn="1" w:lastColumn="0" w:noHBand="0" w:noVBand="1"/>
      </w:tblPr>
      <w:tblGrid>
        <w:gridCol w:w="1408"/>
        <w:gridCol w:w="992"/>
        <w:gridCol w:w="567"/>
        <w:gridCol w:w="617"/>
        <w:gridCol w:w="172"/>
        <w:gridCol w:w="206"/>
        <w:gridCol w:w="206"/>
        <w:gridCol w:w="206"/>
        <w:gridCol w:w="225"/>
        <w:gridCol w:w="204"/>
        <w:gridCol w:w="204"/>
        <w:gridCol w:w="204"/>
        <w:gridCol w:w="174"/>
        <w:gridCol w:w="58"/>
        <w:gridCol w:w="172"/>
        <w:gridCol w:w="172"/>
        <w:gridCol w:w="268"/>
        <w:gridCol w:w="268"/>
        <w:gridCol w:w="234"/>
        <w:gridCol w:w="62"/>
        <w:gridCol w:w="268"/>
        <w:gridCol w:w="268"/>
        <w:gridCol w:w="268"/>
        <w:gridCol w:w="254"/>
        <w:gridCol w:w="42"/>
        <w:gridCol w:w="268"/>
        <w:gridCol w:w="268"/>
        <w:gridCol w:w="268"/>
        <w:gridCol w:w="268"/>
        <w:gridCol w:w="81"/>
        <w:gridCol w:w="119"/>
        <w:gridCol w:w="172"/>
        <w:gridCol w:w="268"/>
        <w:gridCol w:w="268"/>
        <w:gridCol w:w="268"/>
        <w:gridCol w:w="74"/>
        <w:gridCol w:w="222"/>
        <w:gridCol w:w="268"/>
        <w:gridCol w:w="268"/>
        <w:gridCol w:w="252"/>
        <w:gridCol w:w="44"/>
        <w:gridCol w:w="305"/>
        <w:gridCol w:w="305"/>
        <w:gridCol w:w="305"/>
        <w:gridCol w:w="259"/>
        <w:gridCol w:w="37"/>
        <w:gridCol w:w="268"/>
        <w:gridCol w:w="268"/>
        <w:gridCol w:w="268"/>
        <w:gridCol w:w="268"/>
        <w:gridCol w:w="76"/>
        <w:gridCol w:w="220"/>
        <w:gridCol w:w="372"/>
        <w:gridCol w:w="372"/>
        <w:gridCol w:w="259"/>
        <w:gridCol w:w="9"/>
      </w:tblGrid>
      <w:tr w:rsidR="00333528" w:rsidRPr="00294986" w:rsidTr="00F56091">
        <w:trPr>
          <w:gridAfter w:val="1"/>
          <w:wAfter w:w="9" w:type="dxa"/>
          <w:trHeight w:val="307"/>
        </w:trPr>
        <w:tc>
          <w:tcPr>
            <w:tcW w:w="1408" w:type="dxa"/>
            <w:vMerge w:val="restart"/>
            <w:tcBorders>
              <w:top w:val="single" w:sz="8" w:space="0" w:color="auto"/>
              <w:left w:val="single" w:sz="8" w:space="0" w:color="auto"/>
              <w:bottom w:val="single" w:sz="8" w:space="0" w:color="000000"/>
              <w:right w:val="single" w:sz="8" w:space="0" w:color="auto"/>
            </w:tcBorders>
            <w:shd w:val="clear" w:color="000000" w:fill="FFCC99"/>
            <w:vAlign w:val="center"/>
            <w:hideMark/>
          </w:tcPr>
          <w:p w:rsidR="001D6087" w:rsidRPr="00294986" w:rsidRDefault="001D6087" w:rsidP="00C00D87">
            <w:pPr>
              <w:spacing w:after="0" w:line="276" w:lineRule="auto"/>
              <w:jc w:val="center"/>
              <w:rPr>
                <w:rFonts w:ascii="Times New Roman" w:eastAsia="Times New Roman" w:hAnsi="Times New Roman" w:cs="Times New Roman"/>
                <w:b/>
                <w:bCs/>
                <w:sz w:val="18"/>
                <w:szCs w:val="18"/>
                <w:lang w:eastAsia="es-CO"/>
              </w:rPr>
            </w:pPr>
            <w:r w:rsidRPr="00294986">
              <w:rPr>
                <w:rFonts w:ascii="Times New Roman" w:eastAsia="Times New Roman" w:hAnsi="Times New Roman" w:cs="Times New Roman"/>
                <w:b/>
                <w:bCs/>
                <w:sz w:val="18"/>
                <w:szCs w:val="18"/>
                <w:lang w:eastAsia="es-CO"/>
              </w:rPr>
              <w:t xml:space="preserve">   ACTIVIDADES</w:t>
            </w:r>
          </w:p>
        </w:tc>
        <w:tc>
          <w:tcPr>
            <w:tcW w:w="992" w:type="dxa"/>
            <w:vMerge w:val="restart"/>
            <w:tcBorders>
              <w:top w:val="single" w:sz="8" w:space="0" w:color="auto"/>
              <w:left w:val="single" w:sz="8" w:space="0" w:color="auto"/>
              <w:bottom w:val="single" w:sz="8" w:space="0" w:color="000000"/>
              <w:right w:val="single" w:sz="8" w:space="0" w:color="auto"/>
            </w:tcBorders>
            <w:shd w:val="clear" w:color="000000" w:fill="FFCC99"/>
            <w:vAlign w:val="center"/>
            <w:hideMark/>
          </w:tcPr>
          <w:p w:rsidR="001D6087" w:rsidRPr="00294986" w:rsidRDefault="001D6087" w:rsidP="00C00D87">
            <w:pPr>
              <w:spacing w:after="0" w:line="276" w:lineRule="auto"/>
              <w:jc w:val="center"/>
              <w:rPr>
                <w:rFonts w:ascii="Times New Roman" w:eastAsia="Times New Roman" w:hAnsi="Times New Roman" w:cs="Times New Roman"/>
                <w:b/>
                <w:bCs/>
                <w:sz w:val="18"/>
                <w:szCs w:val="18"/>
                <w:lang w:eastAsia="es-CO"/>
              </w:rPr>
            </w:pPr>
            <w:r w:rsidRPr="00294986">
              <w:rPr>
                <w:rFonts w:ascii="Times New Roman" w:eastAsia="Times New Roman" w:hAnsi="Times New Roman" w:cs="Times New Roman"/>
                <w:b/>
                <w:bCs/>
                <w:sz w:val="18"/>
                <w:szCs w:val="18"/>
                <w:lang w:eastAsia="es-CO"/>
              </w:rPr>
              <w:t xml:space="preserve">RESPONSABLE </w:t>
            </w:r>
          </w:p>
        </w:tc>
        <w:tc>
          <w:tcPr>
            <w:tcW w:w="1184" w:type="dxa"/>
            <w:gridSpan w:val="2"/>
            <w:tcBorders>
              <w:top w:val="single" w:sz="8" w:space="0" w:color="auto"/>
              <w:left w:val="nil"/>
              <w:bottom w:val="single" w:sz="8" w:space="0" w:color="auto"/>
              <w:right w:val="nil"/>
            </w:tcBorders>
            <w:shd w:val="clear" w:color="000000" w:fill="FFCC99"/>
            <w:noWrap/>
            <w:vAlign w:val="center"/>
            <w:hideMark/>
          </w:tcPr>
          <w:p w:rsidR="001D6087" w:rsidRPr="00294986" w:rsidRDefault="001D6087" w:rsidP="00C00D87">
            <w:pPr>
              <w:spacing w:after="0" w:line="276" w:lineRule="auto"/>
              <w:jc w:val="center"/>
              <w:rPr>
                <w:rFonts w:ascii="Times New Roman" w:eastAsia="Times New Roman" w:hAnsi="Times New Roman" w:cs="Times New Roman"/>
                <w:b/>
                <w:bCs/>
                <w:sz w:val="18"/>
                <w:szCs w:val="18"/>
                <w:lang w:eastAsia="es-CO"/>
              </w:rPr>
            </w:pPr>
            <w:r w:rsidRPr="00294986">
              <w:rPr>
                <w:rFonts w:ascii="Times New Roman" w:eastAsia="Times New Roman" w:hAnsi="Times New Roman" w:cs="Times New Roman"/>
                <w:b/>
                <w:bCs/>
                <w:sz w:val="18"/>
                <w:szCs w:val="18"/>
                <w:lang w:eastAsia="es-CO"/>
              </w:rPr>
              <w:t>FECHA</w:t>
            </w:r>
          </w:p>
        </w:tc>
        <w:tc>
          <w:tcPr>
            <w:tcW w:w="172" w:type="dxa"/>
            <w:tcBorders>
              <w:top w:val="single" w:sz="8" w:space="0" w:color="auto"/>
              <w:left w:val="single" w:sz="4" w:space="0" w:color="auto"/>
              <w:bottom w:val="nil"/>
              <w:right w:val="single" w:sz="8" w:space="0" w:color="auto"/>
            </w:tcBorders>
            <w:shd w:val="diagCross" w:color="000000" w:fill="C0C0C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843" w:type="dxa"/>
            <w:gridSpan w:val="4"/>
            <w:tcBorders>
              <w:top w:val="single" w:sz="8" w:space="0" w:color="auto"/>
              <w:left w:val="nil"/>
              <w:bottom w:val="single" w:sz="8" w:space="0" w:color="auto"/>
              <w:right w:val="single" w:sz="8" w:space="0" w:color="000000"/>
            </w:tcBorders>
            <w:shd w:val="clear" w:color="000000" w:fill="FFCC99"/>
            <w:noWrap/>
            <w:vAlign w:val="center"/>
            <w:hideMark/>
          </w:tcPr>
          <w:p w:rsidR="001D6087" w:rsidRPr="00294986" w:rsidRDefault="001D6087" w:rsidP="00C00D87">
            <w:pPr>
              <w:spacing w:after="0" w:line="276" w:lineRule="auto"/>
              <w:jc w:val="center"/>
              <w:rPr>
                <w:rFonts w:ascii="Times New Roman" w:eastAsia="Times New Roman" w:hAnsi="Times New Roman" w:cs="Times New Roman"/>
                <w:b/>
                <w:bCs/>
                <w:sz w:val="18"/>
                <w:szCs w:val="18"/>
                <w:lang w:eastAsia="es-CO"/>
              </w:rPr>
            </w:pPr>
            <w:r w:rsidRPr="00294986">
              <w:rPr>
                <w:rFonts w:ascii="Times New Roman" w:eastAsia="Times New Roman" w:hAnsi="Times New Roman" w:cs="Times New Roman"/>
                <w:b/>
                <w:bCs/>
                <w:sz w:val="18"/>
                <w:szCs w:val="18"/>
                <w:lang w:eastAsia="es-CO"/>
              </w:rPr>
              <w:t>FEBRERO</w:t>
            </w:r>
          </w:p>
        </w:tc>
        <w:tc>
          <w:tcPr>
            <w:tcW w:w="786" w:type="dxa"/>
            <w:gridSpan w:val="4"/>
            <w:tcBorders>
              <w:top w:val="single" w:sz="8" w:space="0" w:color="auto"/>
              <w:left w:val="single" w:sz="8" w:space="0" w:color="auto"/>
              <w:bottom w:val="nil"/>
              <w:right w:val="single" w:sz="8" w:space="0" w:color="000000"/>
            </w:tcBorders>
            <w:shd w:val="clear" w:color="000000" w:fill="FFCC99"/>
            <w:noWrap/>
            <w:vAlign w:val="center"/>
            <w:hideMark/>
          </w:tcPr>
          <w:p w:rsidR="001D6087" w:rsidRPr="00294986" w:rsidRDefault="001D6087" w:rsidP="00C00D87">
            <w:pPr>
              <w:spacing w:after="0" w:line="276" w:lineRule="auto"/>
              <w:jc w:val="center"/>
              <w:rPr>
                <w:rFonts w:ascii="Times New Roman" w:eastAsia="Times New Roman" w:hAnsi="Times New Roman" w:cs="Times New Roman"/>
                <w:b/>
                <w:bCs/>
                <w:sz w:val="18"/>
                <w:szCs w:val="18"/>
                <w:lang w:eastAsia="es-CO"/>
              </w:rPr>
            </w:pPr>
            <w:r w:rsidRPr="00294986">
              <w:rPr>
                <w:rFonts w:ascii="Times New Roman" w:eastAsia="Times New Roman" w:hAnsi="Times New Roman" w:cs="Times New Roman"/>
                <w:b/>
                <w:bCs/>
                <w:sz w:val="18"/>
                <w:szCs w:val="18"/>
                <w:lang w:eastAsia="es-CO"/>
              </w:rPr>
              <w:t>MARZO</w:t>
            </w:r>
          </w:p>
        </w:tc>
        <w:tc>
          <w:tcPr>
            <w:tcW w:w="1172" w:type="dxa"/>
            <w:gridSpan w:val="6"/>
            <w:tcBorders>
              <w:top w:val="single" w:sz="8" w:space="0" w:color="auto"/>
              <w:left w:val="single" w:sz="8" w:space="0" w:color="auto"/>
              <w:bottom w:val="nil"/>
              <w:right w:val="single" w:sz="8" w:space="0" w:color="000000"/>
            </w:tcBorders>
            <w:shd w:val="clear" w:color="000000" w:fill="FFCC99"/>
            <w:noWrap/>
            <w:vAlign w:val="center"/>
            <w:hideMark/>
          </w:tcPr>
          <w:p w:rsidR="001D6087" w:rsidRPr="00294986" w:rsidRDefault="001D6087" w:rsidP="00C00D87">
            <w:pPr>
              <w:spacing w:after="0" w:line="276" w:lineRule="auto"/>
              <w:jc w:val="center"/>
              <w:rPr>
                <w:rFonts w:ascii="Times New Roman" w:eastAsia="Times New Roman" w:hAnsi="Times New Roman" w:cs="Times New Roman"/>
                <w:b/>
                <w:bCs/>
                <w:sz w:val="18"/>
                <w:szCs w:val="18"/>
                <w:lang w:eastAsia="es-CO"/>
              </w:rPr>
            </w:pPr>
            <w:r w:rsidRPr="00294986">
              <w:rPr>
                <w:rFonts w:ascii="Times New Roman" w:eastAsia="Times New Roman" w:hAnsi="Times New Roman" w:cs="Times New Roman"/>
                <w:b/>
                <w:bCs/>
                <w:sz w:val="18"/>
                <w:szCs w:val="18"/>
                <w:lang w:eastAsia="es-CO"/>
              </w:rPr>
              <w:t>ABRIL</w:t>
            </w:r>
          </w:p>
        </w:tc>
        <w:tc>
          <w:tcPr>
            <w:tcW w:w="1120" w:type="dxa"/>
            <w:gridSpan w:val="5"/>
            <w:tcBorders>
              <w:top w:val="single" w:sz="8" w:space="0" w:color="auto"/>
              <w:left w:val="single" w:sz="8" w:space="0" w:color="auto"/>
              <w:bottom w:val="nil"/>
              <w:right w:val="nil"/>
            </w:tcBorders>
            <w:shd w:val="clear" w:color="000000" w:fill="FFCC99"/>
            <w:noWrap/>
            <w:vAlign w:val="center"/>
            <w:hideMark/>
          </w:tcPr>
          <w:p w:rsidR="001D6087" w:rsidRPr="00294986" w:rsidRDefault="001D6087" w:rsidP="00C00D87">
            <w:pPr>
              <w:spacing w:after="0" w:line="276" w:lineRule="auto"/>
              <w:jc w:val="center"/>
              <w:rPr>
                <w:rFonts w:ascii="Times New Roman" w:eastAsia="Times New Roman" w:hAnsi="Times New Roman" w:cs="Times New Roman"/>
                <w:b/>
                <w:bCs/>
                <w:sz w:val="18"/>
                <w:szCs w:val="18"/>
                <w:lang w:eastAsia="es-CO"/>
              </w:rPr>
            </w:pPr>
            <w:r w:rsidRPr="00294986">
              <w:rPr>
                <w:rFonts w:ascii="Times New Roman" w:eastAsia="Times New Roman" w:hAnsi="Times New Roman" w:cs="Times New Roman"/>
                <w:b/>
                <w:bCs/>
                <w:sz w:val="18"/>
                <w:szCs w:val="18"/>
                <w:lang w:eastAsia="es-CO"/>
              </w:rPr>
              <w:t>MAYO</w:t>
            </w:r>
          </w:p>
        </w:tc>
        <w:tc>
          <w:tcPr>
            <w:tcW w:w="1195" w:type="dxa"/>
            <w:gridSpan w:val="6"/>
            <w:tcBorders>
              <w:top w:val="single" w:sz="8" w:space="0" w:color="auto"/>
              <w:left w:val="single" w:sz="8" w:space="0" w:color="auto"/>
              <w:bottom w:val="nil"/>
              <w:right w:val="single" w:sz="8" w:space="0" w:color="000000"/>
            </w:tcBorders>
            <w:shd w:val="clear" w:color="000000" w:fill="FFCC99"/>
            <w:noWrap/>
            <w:vAlign w:val="center"/>
            <w:hideMark/>
          </w:tcPr>
          <w:p w:rsidR="001D6087" w:rsidRPr="00294986" w:rsidRDefault="001D6087" w:rsidP="00C00D87">
            <w:pPr>
              <w:spacing w:after="0" w:line="276" w:lineRule="auto"/>
              <w:jc w:val="center"/>
              <w:rPr>
                <w:rFonts w:ascii="Times New Roman" w:eastAsia="Times New Roman" w:hAnsi="Times New Roman" w:cs="Times New Roman"/>
                <w:b/>
                <w:bCs/>
                <w:sz w:val="18"/>
                <w:szCs w:val="18"/>
                <w:lang w:eastAsia="es-CO"/>
              </w:rPr>
            </w:pPr>
            <w:r w:rsidRPr="00294986">
              <w:rPr>
                <w:rFonts w:ascii="Times New Roman" w:eastAsia="Times New Roman" w:hAnsi="Times New Roman" w:cs="Times New Roman"/>
                <w:b/>
                <w:bCs/>
                <w:sz w:val="18"/>
                <w:szCs w:val="18"/>
                <w:lang w:eastAsia="es-CO"/>
              </w:rPr>
              <w:t>JUNIO</w:t>
            </w:r>
          </w:p>
        </w:tc>
        <w:tc>
          <w:tcPr>
            <w:tcW w:w="1169" w:type="dxa"/>
            <w:gridSpan w:val="6"/>
            <w:tcBorders>
              <w:top w:val="single" w:sz="8" w:space="0" w:color="auto"/>
              <w:left w:val="single" w:sz="8" w:space="0" w:color="auto"/>
              <w:bottom w:val="nil"/>
              <w:right w:val="single" w:sz="8" w:space="0" w:color="000000"/>
            </w:tcBorders>
            <w:shd w:val="clear" w:color="000000" w:fill="FFCC99"/>
            <w:noWrap/>
            <w:vAlign w:val="center"/>
            <w:hideMark/>
          </w:tcPr>
          <w:p w:rsidR="001D6087" w:rsidRPr="00294986" w:rsidRDefault="001D6087" w:rsidP="00C00D87">
            <w:pPr>
              <w:spacing w:after="0" w:line="276" w:lineRule="auto"/>
              <w:jc w:val="center"/>
              <w:rPr>
                <w:rFonts w:ascii="Times New Roman" w:eastAsia="Times New Roman" w:hAnsi="Times New Roman" w:cs="Times New Roman"/>
                <w:b/>
                <w:bCs/>
                <w:sz w:val="18"/>
                <w:szCs w:val="18"/>
                <w:lang w:eastAsia="es-CO"/>
              </w:rPr>
            </w:pPr>
            <w:r w:rsidRPr="00294986">
              <w:rPr>
                <w:rFonts w:ascii="Times New Roman" w:eastAsia="Times New Roman" w:hAnsi="Times New Roman" w:cs="Times New Roman"/>
                <w:b/>
                <w:bCs/>
                <w:sz w:val="18"/>
                <w:szCs w:val="18"/>
                <w:lang w:eastAsia="es-CO"/>
              </w:rPr>
              <w:t>JULIO</w:t>
            </w:r>
          </w:p>
        </w:tc>
        <w:tc>
          <w:tcPr>
            <w:tcW w:w="1010" w:type="dxa"/>
            <w:gridSpan w:val="4"/>
            <w:tcBorders>
              <w:top w:val="single" w:sz="8" w:space="0" w:color="auto"/>
              <w:left w:val="single" w:sz="8" w:space="0" w:color="auto"/>
              <w:bottom w:val="nil"/>
              <w:right w:val="nil"/>
            </w:tcBorders>
            <w:shd w:val="clear" w:color="000000" w:fill="FFCC99"/>
            <w:noWrap/>
            <w:vAlign w:val="center"/>
            <w:hideMark/>
          </w:tcPr>
          <w:p w:rsidR="001D6087" w:rsidRPr="00294986" w:rsidRDefault="001D6087" w:rsidP="00C00D87">
            <w:pPr>
              <w:spacing w:after="0" w:line="276" w:lineRule="auto"/>
              <w:jc w:val="center"/>
              <w:rPr>
                <w:rFonts w:ascii="Times New Roman" w:eastAsia="Times New Roman" w:hAnsi="Times New Roman" w:cs="Times New Roman"/>
                <w:b/>
                <w:bCs/>
                <w:sz w:val="18"/>
                <w:szCs w:val="18"/>
                <w:lang w:eastAsia="es-CO"/>
              </w:rPr>
            </w:pPr>
            <w:r w:rsidRPr="00294986">
              <w:rPr>
                <w:rFonts w:ascii="Times New Roman" w:eastAsia="Times New Roman" w:hAnsi="Times New Roman" w:cs="Times New Roman"/>
                <w:b/>
                <w:bCs/>
                <w:sz w:val="18"/>
                <w:szCs w:val="18"/>
                <w:lang w:eastAsia="es-CO"/>
              </w:rPr>
              <w:t>AGOSTO</w:t>
            </w:r>
          </w:p>
        </w:tc>
        <w:tc>
          <w:tcPr>
            <w:tcW w:w="1218" w:type="dxa"/>
            <w:gridSpan w:val="5"/>
            <w:tcBorders>
              <w:top w:val="single" w:sz="8" w:space="0" w:color="auto"/>
              <w:left w:val="single" w:sz="8" w:space="0" w:color="auto"/>
              <w:bottom w:val="single" w:sz="8" w:space="0" w:color="auto"/>
              <w:right w:val="single" w:sz="8" w:space="0" w:color="000000"/>
            </w:tcBorders>
            <w:shd w:val="clear" w:color="000000" w:fill="FFCC99"/>
            <w:vAlign w:val="bottom"/>
            <w:hideMark/>
          </w:tcPr>
          <w:p w:rsidR="001D6087" w:rsidRPr="00294986" w:rsidRDefault="001D6087" w:rsidP="00C00D87">
            <w:pPr>
              <w:spacing w:after="0" w:line="276" w:lineRule="auto"/>
              <w:jc w:val="center"/>
              <w:rPr>
                <w:rFonts w:ascii="Times New Roman" w:eastAsia="Times New Roman" w:hAnsi="Times New Roman" w:cs="Times New Roman"/>
                <w:b/>
                <w:bCs/>
                <w:sz w:val="18"/>
                <w:szCs w:val="18"/>
                <w:lang w:eastAsia="es-CO"/>
              </w:rPr>
            </w:pPr>
            <w:r w:rsidRPr="00294986">
              <w:rPr>
                <w:rFonts w:ascii="Times New Roman" w:eastAsia="Times New Roman" w:hAnsi="Times New Roman" w:cs="Times New Roman"/>
                <w:b/>
                <w:bCs/>
                <w:sz w:val="18"/>
                <w:szCs w:val="18"/>
                <w:lang w:eastAsia="es-CO"/>
              </w:rPr>
              <w:t>SEPTIEMBRE</w:t>
            </w:r>
          </w:p>
        </w:tc>
        <w:tc>
          <w:tcPr>
            <w:tcW w:w="1185" w:type="dxa"/>
            <w:gridSpan w:val="6"/>
            <w:tcBorders>
              <w:top w:val="single" w:sz="8" w:space="0" w:color="auto"/>
              <w:left w:val="nil"/>
              <w:bottom w:val="single" w:sz="8" w:space="0" w:color="auto"/>
              <w:right w:val="single" w:sz="8" w:space="0" w:color="000000"/>
            </w:tcBorders>
            <w:shd w:val="clear" w:color="000000" w:fill="FFCC99"/>
            <w:noWrap/>
            <w:vAlign w:val="bottom"/>
            <w:hideMark/>
          </w:tcPr>
          <w:p w:rsidR="001D6087" w:rsidRPr="00294986" w:rsidRDefault="001D6087" w:rsidP="00C00D87">
            <w:pPr>
              <w:spacing w:after="0" w:line="276" w:lineRule="auto"/>
              <w:jc w:val="center"/>
              <w:rPr>
                <w:rFonts w:ascii="Times New Roman" w:eastAsia="Times New Roman" w:hAnsi="Times New Roman" w:cs="Times New Roman"/>
                <w:b/>
                <w:bCs/>
                <w:sz w:val="18"/>
                <w:szCs w:val="18"/>
                <w:lang w:eastAsia="es-CO"/>
              </w:rPr>
            </w:pPr>
            <w:r w:rsidRPr="00294986">
              <w:rPr>
                <w:rFonts w:ascii="Times New Roman" w:eastAsia="Times New Roman" w:hAnsi="Times New Roman" w:cs="Times New Roman"/>
                <w:b/>
                <w:bCs/>
                <w:sz w:val="18"/>
                <w:szCs w:val="18"/>
                <w:lang w:eastAsia="es-CO"/>
              </w:rPr>
              <w:t>OCTUBRE</w:t>
            </w:r>
          </w:p>
        </w:tc>
        <w:tc>
          <w:tcPr>
            <w:tcW w:w="1223" w:type="dxa"/>
            <w:gridSpan w:val="4"/>
            <w:tcBorders>
              <w:top w:val="single" w:sz="8" w:space="0" w:color="auto"/>
              <w:left w:val="nil"/>
              <w:bottom w:val="single" w:sz="8" w:space="0" w:color="auto"/>
              <w:right w:val="single" w:sz="8" w:space="0" w:color="000000"/>
            </w:tcBorders>
            <w:shd w:val="clear" w:color="000000" w:fill="FFCC99"/>
            <w:noWrap/>
            <w:vAlign w:val="bottom"/>
            <w:hideMark/>
          </w:tcPr>
          <w:p w:rsidR="001D6087" w:rsidRPr="00294986" w:rsidRDefault="001D6087" w:rsidP="00C00D87">
            <w:pPr>
              <w:spacing w:after="0" w:line="276" w:lineRule="auto"/>
              <w:jc w:val="center"/>
              <w:rPr>
                <w:rFonts w:ascii="Times New Roman" w:eastAsia="Times New Roman" w:hAnsi="Times New Roman" w:cs="Times New Roman"/>
                <w:b/>
                <w:bCs/>
                <w:sz w:val="18"/>
                <w:szCs w:val="18"/>
                <w:lang w:eastAsia="es-CO"/>
              </w:rPr>
            </w:pPr>
            <w:r w:rsidRPr="00294986">
              <w:rPr>
                <w:rFonts w:ascii="Times New Roman" w:eastAsia="Times New Roman" w:hAnsi="Times New Roman" w:cs="Times New Roman"/>
                <w:b/>
                <w:bCs/>
                <w:sz w:val="18"/>
                <w:szCs w:val="18"/>
                <w:lang w:eastAsia="es-CO"/>
              </w:rPr>
              <w:t>NOVIEMBRE</w:t>
            </w:r>
          </w:p>
        </w:tc>
      </w:tr>
      <w:tr w:rsidR="00A075F4" w:rsidRPr="00294986" w:rsidTr="00F56091">
        <w:trPr>
          <w:trHeight w:val="494"/>
        </w:trPr>
        <w:tc>
          <w:tcPr>
            <w:tcW w:w="1408" w:type="dxa"/>
            <w:vMerge/>
            <w:tcBorders>
              <w:top w:val="single" w:sz="8" w:space="0" w:color="auto"/>
              <w:left w:val="single" w:sz="8" w:space="0" w:color="auto"/>
              <w:bottom w:val="single" w:sz="8" w:space="0" w:color="000000"/>
              <w:right w:val="single" w:sz="8" w:space="0" w:color="auto"/>
            </w:tcBorders>
            <w:vAlign w:val="center"/>
            <w:hideMark/>
          </w:tcPr>
          <w:p w:rsidR="001D6087" w:rsidRPr="00294986" w:rsidRDefault="001D6087" w:rsidP="00C00D87">
            <w:pPr>
              <w:spacing w:after="0" w:line="276" w:lineRule="auto"/>
              <w:rPr>
                <w:rFonts w:ascii="Times New Roman" w:eastAsia="Times New Roman" w:hAnsi="Times New Roman" w:cs="Times New Roman"/>
                <w:b/>
                <w:bCs/>
                <w:sz w:val="18"/>
                <w:szCs w:val="18"/>
                <w:lang w:eastAsia="es-CO"/>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1D6087" w:rsidRPr="00294986" w:rsidRDefault="001D6087" w:rsidP="00C00D87">
            <w:pPr>
              <w:spacing w:after="0" w:line="276" w:lineRule="auto"/>
              <w:rPr>
                <w:rFonts w:ascii="Times New Roman" w:eastAsia="Times New Roman" w:hAnsi="Times New Roman" w:cs="Times New Roman"/>
                <w:b/>
                <w:bCs/>
                <w:sz w:val="18"/>
                <w:szCs w:val="18"/>
                <w:lang w:eastAsia="es-CO"/>
              </w:rPr>
            </w:pPr>
          </w:p>
        </w:tc>
        <w:tc>
          <w:tcPr>
            <w:tcW w:w="567" w:type="dxa"/>
            <w:tcBorders>
              <w:top w:val="nil"/>
              <w:left w:val="nil"/>
              <w:bottom w:val="single" w:sz="8" w:space="0" w:color="auto"/>
              <w:right w:val="single" w:sz="4" w:space="0" w:color="auto"/>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b/>
                <w:bCs/>
                <w:sz w:val="18"/>
                <w:szCs w:val="18"/>
                <w:lang w:eastAsia="es-CO"/>
              </w:rPr>
            </w:pPr>
            <w:r w:rsidRPr="00294986">
              <w:rPr>
                <w:rFonts w:ascii="Times New Roman" w:eastAsia="Times New Roman" w:hAnsi="Times New Roman" w:cs="Times New Roman"/>
                <w:b/>
                <w:bCs/>
                <w:sz w:val="18"/>
                <w:szCs w:val="18"/>
                <w:lang w:eastAsia="es-CO"/>
              </w:rPr>
              <w:t>Inicio</w:t>
            </w:r>
          </w:p>
        </w:tc>
        <w:tc>
          <w:tcPr>
            <w:tcW w:w="617" w:type="dxa"/>
            <w:tcBorders>
              <w:top w:val="nil"/>
              <w:left w:val="nil"/>
              <w:bottom w:val="single" w:sz="8" w:space="0" w:color="auto"/>
              <w:right w:val="nil"/>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b/>
                <w:bCs/>
                <w:sz w:val="18"/>
                <w:szCs w:val="18"/>
                <w:lang w:eastAsia="es-CO"/>
              </w:rPr>
            </w:pPr>
            <w:r w:rsidRPr="00294986">
              <w:rPr>
                <w:rFonts w:ascii="Times New Roman" w:eastAsia="Times New Roman" w:hAnsi="Times New Roman" w:cs="Times New Roman"/>
                <w:b/>
                <w:bCs/>
                <w:sz w:val="18"/>
                <w:szCs w:val="18"/>
                <w:lang w:eastAsia="es-CO"/>
              </w:rPr>
              <w:t>Fin.</w:t>
            </w:r>
          </w:p>
        </w:tc>
        <w:tc>
          <w:tcPr>
            <w:tcW w:w="172" w:type="dxa"/>
            <w:tcBorders>
              <w:top w:val="nil"/>
              <w:left w:val="single" w:sz="4" w:space="0" w:color="auto"/>
              <w:bottom w:val="single" w:sz="8" w:space="0" w:color="auto"/>
              <w:right w:val="single" w:sz="8" w:space="0" w:color="auto"/>
            </w:tcBorders>
            <w:shd w:val="diagCross" w:color="000000" w:fill="C0C0C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06" w:type="dxa"/>
            <w:tcBorders>
              <w:top w:val="nil"/>
              <w:left w:val="single" w:sz="4" w:space="0" w:color="auto"/>
              <w:bottom w:val="single" w:sz="8" w:space="0" w:color="auto"/>
              <w:right w:val="single" w:sz="4" w:space="0" w:color="auto"/>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1</w:t>
            </w:r>
          </w:p>
        </w:tc>
        <w:tc>
          <w:tcPr>
            <w:tcW w:w="206" w:type="dxa"/>
            <w:tcBorders>
              <w:top w:val="nil"/>
              <w:left w:val="nil"/>
              <w:bottom w:val="single" w:sz="8" w:space="0" w:color="auto"/>
              <w:right w:val="single" w:sz="4" w:space="0" w:color="auto"/>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2</w:t>
            </w:r>
          </w:p>
        </w:tc>
        <w:tc>
          <w:tcPr>
            <w:tcW w:w="206" w:type="dxa"/>
            <w:tcBorders>
              <w:top w:val="nil"/>
              <w:left w:val="nil"/>
              <w:bottom w:val="single" w:sz="8" w:space="0" w:color="auto"/>
              <w:right w:val="single" w:sz="4" w:space="0" w:color="auto"/>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3</w:t>
            </w:r>
          </w:p>
        </w:tc>
        <w:tc>
          <w:tcPr>
            <w:tcW w:w="225" w:type="dxa"/>
            <w:tcBorders>
              <w:top w:val="nil"/>
              <w:left w:val="nil"/>
              <w:bottom w:val="single" w:sz="8" w:space="0" w:color="auto"/>
              <w:right w:val="single" w:sz="4" w:space="0" w:color="auto"/>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4</w:t>
            </w:r>
          </w:p>
        </w:tc>
        <w:tc>
          <w:tcPr>
            <w:tcW w:w="204" w:type="dxa"/>
            <w:tcBorders>
              <w:top w:val="single" w:sz="8" w:space="0" w:color="auto"/>
              <w:left w:val="single" w:sz="8" w:space="0" w:color="auto"/>
              <w:bottom w:val="single" w:sz="8" w:space="0" w:color="auto"/>
              <w:right w:val="nil"/>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5</w:t>
            </w:r>
          </w:p>
        </w:tc>
        <w:tc>
          <w:tcPr>
            <w:tcW w:w="204" w:type="dxa"/>
            <w:tcBorders>
              <w:top w:val="single" w:sz="8" w:space="0" w:color="auto"/>
              <w:left w:val="single" w:sz="4" w:space="0" w:color="auto"/>
              <w:bottom w:val="single" w:sz="8" w:space="0" w:color="auto"/>
              <w:right w:val="single" w:sz="4" w:space="0" w:color="auto"/>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6</w:t>
            </w:r>
          </w:p>
        </w:tc>
        <w:tc>
          <w:tcPr>
            <w:tcW w:w="204" w:type="dxa"/>
            <w:tcBorders>
              <w:top w:val="single" w:sz="8" w:space="0" w:color="auto"/>
              <w:left w:val="nil"/>
              <w:bottom w:val="single" w:sz="8" w:space="0" w:color="auto"/>
              <w:right w:val="single" w:sz="4" w:space="0" w:color="auto"/>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7</w:t>
            </w:r>
          </w:p>
        </w:tc>
        <w:tc>
          <w:tcPr>
            <w:tcW w:w="232" w:type="dxa"/>
            <w:gridSpan w:val="2"/>
            <w:tcBorders>
              <w:top w:val="single" w:sz="8" w:space="0" w:color="auto"/>
              <w:left w:val="nil"/>
              <w:bottom w:val="single" w:sz="8" w:space="0" w:color="auto"/>
              <w:right w:val="single" w:sz="4" w:space="0" w:color="auto"/>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8</w:t>
            </w:r>
          </w:p>
        </w:tc>
        <w:tc>
          <w:tcPr>
            <w:tcW w:w="344" w:type="dxa"/>
            <w:gridSpan w:val="2"/>
            <w:tcBorders>
              <w:top w:val="single" w:sz="8" w:space="0" w:color="auto"/>
              <w:left w:val="single" w:sz="8" w:space="0" w:color="auto"/>
              <w:bottom w:val="single" w:sz="8" w:space="0" w:color="auto"/>
              <w:right w:val="single" w:sz="8" w:space="0" w:color="000000"/>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9</w:t>
            </w:r>
          </w:p>
        </w:tc>
        <w:tc>
          <w:tcPr>
            <w:tcW w:w="268" w:type="dxa"/>
            <w:tcBorders>
              <w:top w:val="single" w:sz="8" w:space="0" w:color="auto"/>
              <w:left w:val="single" w:sz="4" w:space="0" w:color="auto"/>
              <w:bottom w:val="single" w:sz="8" w:space="0" w:color="auto"/>
              <w:right w:val="single" w:sz="4" w:space="0" w:color="auto"/>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10</w:t>
            </w:r>
          </w:p>
        </w:tc>
        <w:tc>
          <w:tcPr>
            <w:tcW w:w="268" w:type="dxa"/>
            <w:tcBorders>
              <w:top w:val="single" w:sz="8" w:space="0" w:color="auto"/>
              <w:left w:val="nil"/>
              <w:bottom w:val="single" w:sz="8" w:space="0" w:color="auto"/>
              <w:right w:val="single" w:sz="4" w:space="0" w:color="auto"/>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11</w:t>
            </w:r>
          </w:p>
        </w:tc>
        <w:tc>
          <w:tcPr>
            <w:tcW w:w="296" w:type="dxa"/>
            <w:gridSpan w:val="2"/>
            <w:tcBorders>
              <w:top w:val="single" w:sz="8" w:space="0" w:color="auto"/>
              <w:left w:val="nil"/>
              <w:bottom w:val="single" w:sz="8" w:space="0" w:color="auto"/>
              <w:right w:val="single" w:sz="8" w:space="0" w:color="auto"/>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12</w:t>
            </w:r>
          </w:p>
        </w:tc>
        <w:tc>
          <w:tcPr>
            <w:tcW w:w="268" w:type="dxa"/>
            <w:tcBorders>
              <w:top w:val="single" w:sz="8" w:space="0" w:color="auto"/>
              <w:left w:val="nil"/>
              <w:bottom w:val="single" w:sz="8" w:space="0" w:color="auto"/>
              <w:right w:val="single" w:sz="4" w:space="0" w:color="auto"/>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13</w:t>
            </w:r>
          </w:p>
        </w:tc>
        <w:tc>
          <w:tcPr>
            <w:tcW w:w="268" w:type="dxa"/>
            <w:tcBorders>
              <w:top w:val="single" w:sz="8" w:space="0" w:color="auto"/>
              <w:left w:val="nil"/>
              <w:bottom w:val="single" w:sz="8" w:space="0" w:color="auto"/>
              <w:right w:val="single" w:sz="4" w:space="0" w:color="auto"/>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14</w:t>
            </w:r>
          </w:p>
        </w:tc>
        <w:tc>
          <w:tcPr>
            <w:tcW w:w="268" w:type="dxa"/>
            <w:tcBorders>
              <w:top w:val="single" w:sz="8" w:space="0" w:color="auto"/>
              <w:left w:val="nil"/>
              <w:bottom w:val="single" w:sz="8" w:space="0" w:color="auto"/>
              <w:right w:val="single" w:sz="4" w:space="0" w:color="auto"/>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15</w:t>
            </w:r>
          </w:p>
        </w:tc>
        <w:tc>
          <w:tcPr>
            <w:tcW w:w="296" w:type="dxa"/>
            <w:gridSpan w:val="2"/>
            <w:tcBorders>
              <w:top w:val="single" w:sz="8" w:space="0" w:color="auto"/>
              <w:left w:val="nil"/>
              <w:bottom w:val="single" w:sz="8" w:space="0" w:color="auto"/>
              <w:right w:val="single" w:sz="4" w:space="0" w:color="auto"/>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16</w:t>
            </w:r>
          </w:p>
        </w:tc>
        <w:tc>
          <w:tcPr>
            <w:tcW w:w="268" w:type="dxa"/>
            <w:tcBorders>
              <w:top w:val="single" w:sz="8" w:space="0" w:color="auto"/>
              <w:left w:val="single" w:sz="8" w:space="0" w:color="auto"/>
              <w:bottom w:val="single" w:sz="8" w:space="0" w:color="auto"/>
              <w:right w:val="nil"/>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17</w:t>
            </w:r>
          </w:p>
        </w:tc>
        <w:tc>
          <w:tcPr>
            <w:tcW w:w="268" w:type="dxa"/>
            <w:tcBorders>
              <w:top w:val="single" w:sz="8" w:space="0" w:color="auto"/>
              <w:left w:val="single" w:sz="4" w:space="0" w:color="auto"/>
              <w:bottom w:val="single" w:sz="8" w:space="0" w:color="auto"/>
              <w:right w:val="single" w:sz="4" w:space="0" w:color="auto"/>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18</w:t>
            </w:r>
          </w:p>
        </w:tc>
        <w:tc>
          <w:tcPr>
            <w:tcW w:w="268" w:type="dxa"/>
            <w:tcBorders>
              <w:top w:val="single" w:sz="8" w:space="0" w:color="auto"/>
              <w:left w:val="nil"/>
              <w:bottom w:val="single" w:sz="8" w:space="0" w:color="auto"/>
              <w:right w:val="single" w:sz="4" w:space="0" w:color="auto"/>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19</w:t>
            </w:r>
          </w:p>
        </w:tc>
        <w:tc>
          <w:tcPr>
            <w:tcW w:w="268" w:type="dxa"/>
            <w:tcBorders>
              <w:top w:val="single" w:sz="8" w:space="0" w:color="auto"/>
              <w:left w:val="nil"/>
              <w:bottom w:val="single" w:sz="8" w:space="0" w:color="auto"/>
              <w:right w:val="single" w:sz="4" w:space="0" w:color="auto"/>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20</w:t>
            </w:r>
          </w:p>
        </w:tc>
        <w:tc>
          <w:tcPr>
            <w:tcW w:w="372" w:type="dxa"/>
            <w:gridSpan w:val="3"/>
            <w:tcBorders>
              <w:top w:val="single" w:sz="8" w:space="0" w:color="auto"/>
              <w:left w:val="single" w:sz="8" w:space="0" w:color="auto"/>
              <w:bottom w:val="single" w:sz="8" w:space="0" w:color="auto"/>
              <w:right w:val="nil"/>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21</w:t>
            </w:r>
          </w:p>
        </w:tc>
        <w:tc>
          <w:tcPr>
            <w:tcW w:w="268" w:type="dxa"/>
            <w:tcBorders>
              <w:top w:val="single" w:sz="8" w:space="0" w:color="auto"/>
              <w:left w:val="single" w:sz="4" w:space="0" w:color="auto"/>
              <w:bottom w:val="single" w:sz="8" w:space="0" w:color="auto"/>
              <w:right w:val="single" w:sz="4" w:space="0" w:color="auto"/>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22</w:t>
            </w:r>
          </w:p>
        </w:tc>
        <w:tc>
          <w:tcPr>
            <w:tcW w:w="268" w:type="dxa"/>
            <w:tcBorders>
              <w:top w:val="single" w:sz="8" w:space="0" w:color="auto"/>
              <w:left w:val="nil"/>
              <w:bottom w:val="single" w:sz="8" w:space="0" w:color="auto"/>
              <w:right w:val="single" w:sz="4" w:space="0" w:color="auto"/>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23</w:t>
            </w:r>
          </w:p>
        </w:tc>
        <w:tc>
          <w:tcPr>
            <w:tcW w:w="268" w:type="dxa"/>
            <w:tcBorders>
              <w:top w:val="single" w:sz="8" w:space="0" w:color="auto"/>
              <w:left w:val="nil"/>
              <w:bottom w:val="single" w:sz="8" w:space="0" w:color="auto"/>
              <w:right w:val="single" w:sz="8" w:space="0" w:color="auto"/>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24</w:t>
            </w:r>
          </w:p>
        </w:tc>
        <w:tc>
          <w:tcPr>
            <w:tcW w:w="296" w:type="dxa"/>
            <w:gridSpan w:val="2"/>
            <w:tcBorders>
              <w:top w:val="single" w:sz="8" w:space="0" w:color="auto"/>
              <w:left w:val="nil"/>
              <w:bottom w:val="single" w:sz="8" w:space="0" w:color="auto"/>
              <w:right w:val="single" w:sz="4" w:space="0" w:color="auto"/>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25</w:t>
            </w:r>
          </w:p>
        </w:tc>
        <w:tc>
          <w:tcPr>
            <w:tcW w:w="268" w:type="dxa"/>
            <w:tcBorders>
              <w:top w:val="single" w:sz="8" w:space="0" w:color="auto"/>
              <w:left w:val="nil"/>
              <w:bottom w:val="single" w:sz="8" w:space="0" w:color="auto"/>
              <w:right w:val="single" w:sz="4" w:space="0" w:color="auto"/>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26</w:t>
            </w:r>
          </w:p>
        </w:tc>
        <w:tc>
          <w:tcPr>
            <w:tcW w:w="268" w:type="dxa"/>
            <w:tcBorders>
              <w:top w:val="single" w:sz="8" w:space="0" w:color="auto"/>
              <w:left w:val="nil"/>
              <w:bottom w:val="single" w:sz="8" w:space="0" w:color="auto"/>
              <w:right w:val="single" w:sz="4" w:space="0" w:color="auto"/>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28</w:t>
            </w:r>
          </w:p>
        </w:tc>
        <w:tc>
          <w:tcPr>
            <w:tcW w:w="296" w:type="dxa"/>
            <w:gridSpan w:val="2"/>
            <w:tcBorders>
              <w:top w:val="single" w:sz="8" w:space="0" w:color="auto"/>
              <w:left w:val="nil"/>
              <w:bottom w:val="single" w:sz="8" w:space="0" w:color="auto"/>
              <w:right w:val="single" w:sz="8" w:space="0" w:color="auto"/>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29</w:t>
            </w:r>
          </w:p>
        </w:tc>
        <w:tc>
          <w:tcPr>
            <w:tcW w:w="305" w:type="dxa"/>
            <w:tcBorders>
              <w:top w:val="nil"/>
              <w:left w:val="nil"/>
              <w:bottom w:val="single" w:sz="8" w:space="0" w:color="auto"/>
              <w:right w:val="single" w:sz="4" w:space="0" w:color="auto"/>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30</w:t>
            </w:r>
          </w:p>
        </w:tc>
        <w:tc>
          <w:tcPr>
            <w:tcW w:w="305" w:type="dxa"/>
            <w:tcBorders>
              <w:top w:val="nil"/>
              <w:left w:val="single" w:sz="8" w:space="0" w:color="auto"/>
              <w:bottom w:val="single" w:sz="8" w:space="0" w:color="auto"/>
              <w:right w:val="nil"/>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31</w:t>
            </w:r>
          </w:p>
        </w:tc>
        <w:tc>
          <w:tcPr>
            <w:tcW w:w="305" w:type="dxa"/>
            <w:tcBorders>
              <w:top w:val="nil"/>
              <w:left w:val="single" w:sz="4" w:space="0" w:color="auto"/>
              <w:bottom w:val="single" w:sz="8" w:space="0" w:color="auto"/>
              <w:right w:val="single" w:sz="4" w:space="0" w:color="auto"/>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32</w:t>
            </w:r>
          </w:p>
        </w:tc>
        <w:tc>
          <w:tcPr>
            <w:tcW w:w="296" w:type="dxa"/>
            <w:gridSpan w:val="2"/>
            <w:tcBorders>
              <w:top w:val="nil"/>
              <w:left w:val="nil"/>
              <w:bottom w:val="single" w:sz="8" w:space="0" w:color="auto"/>
              <w:right w:val="single" w:sz="8" w:space="0" w:color="auto"/>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33</w:t>
            </w:r>
          </w:p>
        </w:tc>
        <w:tc>
          <w:tcPr>
            <w:tcW w:w="268" w:type="dxa"/>
            <w:tcBorders>
              <w:top w:val="nil"/>
              <w:left w:val="nil"/>
              <w:bottom w:val="single" w:sz="8" w:space="0" w:color="auto"/>
              <w:right w:val="single" w:sz="4" w:space="0" w:color="auto"/>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34</w:t>
            </w:r>
          </w:p>
        </w:tc>
        <w:tc>
          <w:tcPr>
            <w:tcW w:w="268" w:type="dxa"/>
            <w:tcBorders>
              <w:top w:val="nil"/>
              <w:left w:val="nil"/>
              <w:bottom w:val="single" w:sz="8" w:space="0" w:color="auto"/>
              <w:right w:val="nil"/>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35</w:t>
            </w:r>
          </w:p>
        </w:tc>
        <w:tc>
          <w:tcPr>
            <w:tcW w:w="268" w:type="dxa"/>
            <w:tcBorders>
              <w:top w:val="nil"/>
              <w:left w:val="single" w:sz="4" w:space="0" w:color="auto"/>
              <w:bottom w:val="single" w:sz="8" w:space="0" w:color="auto"/>
              <w:right w:val="nil"/>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36</w:t>
            </w:r>
          </w:p>
        </w:tc>
        <w:tc>
          <w:tcPr>
            <w:tcW w:w="268" w:type="dxa"/>
            <w:tcBorders>
              <w:top w:val="nil"/>
              <w:left w:val="single" w:sz="4" w:space="0" w:color="auto"/>
              <w:bottom w:val="single" w:sz="8" w:space="0" w:color="auto"/>
              <w:right w:val="single" w:sz="8" w:space="0" w:color="auto"/>
            </w:tcBorders>
            <w:shd w:val="clear" w:color="000000" w:fill="FFCC00"/>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37</w:t>
            </w:r>
          </w:p>
        </w:tc>
        <w:tc>
          <w:tcPr>
            <w:tcW w:w="296" w:type="dxa"/>
            <w:gridSpan w:val="2"/>
            <w:tcBorders>
              <w:top w:val="nil"/>
              <w:left w:val="nil"/>
              <w:bottom w:val="single" w:sz="8" w:space="0" w:color="auto"/>
              <w:right w:val="nil"/>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38</w:t>
            </w:r>
          </w:p>
        </w:tc>
        <w:tc>
          <w:tcPr>
            <w:tcW w:w="372" w:type="dxa"/>
            <w:tcBorders>
              <w:top w:val="nil"/>
              <w:left w:val="single" w:sz="4" w:space="0" w:color="auto"/>
              <w:bottom w:val="single" w:sz="8" w:space="0" w:color="auto"/>
              <w:right w:val="nil"/>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39</w:t>
            </w:r>
          </w:p>
        </w:tc>
        <w:tc>
          <w:tcPr>
            <w:tcW w:w="372" w:type="dxa"/>
            <w:tcBorders>
              <w:top w:val="nil"/>
              <w:left w:val="single" w:sz="4" w:space="0" w:color="auto"/>
              <w:bottom w:val="single" w:sz="8" w:space="0" w:color="auto"/>
              <w:right w:val="nil"/>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40</w:t>
            </w:r>
          </w:p>
        </w:tc>
        <w:tc>
          <w:tcPr>
            <w:tcW w:w="268" w:type="dxa"/>
            <w:gridSpan w:val="2"/>
            <w:tcBorders>
              <w:top w:val="nil"/>
              <w:left w:val="single" w:sz="4" w:space="0" w:color="auto"/>
              <w:bottom w:val="nil"/>
              <w:right w:val="single" w:sz="8" w:space="0" w:color="auto"/>
            </w:tcBorders>
            <w:shd w:val="clear" w:color="000000" w:fill="FFCC00"/>
            <w:noWrap/>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41</w:t>
            </w:r>
          </w:p>
        </w:tc>
      </w:tr>
      <w:tr w:rsidR="00333528" w:rsidRPr="00294986" w:rsidTr="00F56091">
        <w:trPr>
          <w:trHeight w:val="919"/>
        </w:trPr>
        <w:tc>
          <w:tcPr>
            <w:tcW w:w="1408" w:type="dxa"/>
            <w:tcBorders>
              <w:top w:val="nil"/>
              <w:left w:val="single" w:sz="8" w:space="0" w:color="auto"/>
              <w:bottom w:val="single" w:sz="4" w:space="0" w:color="auto"/>
              <w:right w:val="single" w:sz="8" w:space="0" w:color="auto"/>
            </w:tcBorders>
            <w:shd w:val="clear" w:color="auto" w:fill="auto"/>
            <w:vAlign w:val="center"/>
            <w:hideMark/>
          </w:tcPr>
          <w:p w:rsidR="001D6087" w:rsidRPr="00294986" w:rsidRDefault="00E54EF5" w:rsidP="00C00D87">
            <w:pPr>
              <w:spacing w:after="0" w:line="276" w:lineRule="auto"/>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Pre-investigación o de negociación de intereses</w:t>
            </w:r>
          </w:p>
        </w:tc>
        <w:tc>
          <w:tcPr>
            <w:tcW w:w="992" w:type="dxa"/>
            <w:tcBorders>
              <w:top w:val="nil"/>
              <w:left w:val="nil"/>
              <w:bottom w:val="single" w:sz="4" w:space="0" w:color="auto"/>
              <w:right w:val="single" w:sz="8" w:space="0" w:color="auto"/>
            </w:tcBorders>
            <w:shd w:val="clear" w:color="auto" w:fill="auto"/>
            <w:vAlign w:val="center"/>
            <w:hideMark/>
          </w:tcPr>
          <w:p w:rsidR="001D6087" w:rsidRPr="00294986" w:rsidRDefault="00E54EF5" w:rsidP="00C00D87">
            <w:pPr>
              <w:spacing w:after="0" w:line="276" w:lineRule="auto"/>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Equipo de investigación</w:t>
            </w:r>
          </w:p>
        </w:tc>
        <w:tc>
          <w:tcPr>
            <w:tcW w:w="567" w:type="dxa"/>
            <w:tcBorders>
              <w:top w:val="single" w:sz="8" w:space="0" w:color="auto"/>
              <w:left w:val="single" w:sz="8" w:space="0" w:color="auto"/>
              <w:bottom w:val="nil"/>
              <w:right w:val="single" w:sz="8" w:space="0" w:color="auto"/>
            </w:tcBorders>
            <w:shd w:val="clear" w:color="000000" w:fill="C0C0C0"/>
            <w:vAlign w:val="center"/>
            <w:hideMark/>
          </w:tcPr>
          <w:p w:rsidR="001D6087" w:rsidRPr="00294986" w:rsidRDefault="00E54EF5" w:rsidP="00C00D87">
            <w:pPr>
              <w:spacing w:after="0" w:line="276" w:lineRule="auto"/>
              <w:jc w:val="center"/>
              <w:rPr>
                <w:rFonts w:ascii="Times New Roman" w:eastAsia="Times New Roman" w:hAnsi="Times New Roman" w:cs="Times New Roman"/>
                <w:bCs/>
                <w:sz w:val="18"/>
                <w:szCs w:val="18"/>
                <w:lang w:eastAsia="es-CO"/>
              </w:rPr>
            </w:pPr>
            <w:r w:rsidRPr="00294986">
              <w:rPr>
                <w:rFonts w:ascii="Times New Roman" w:eastAsia="Times New Roman" w:hAnsi="Times New Roman" w:cs="Times New Roman"/>
                <w:bCs/>
                <w:sz w:val="18"/>
                <w:szCs w:val="18"/>
                <w:lang w:eastAsia="es-CO"/>
              </w:rPr>
              <w:t>Febrero 3</w:t>
            </w:r>
            <w:r w:rsidR="001D6087" w:rsidRPr="00294986">
              <w:rPr>
                <w:rFonts w:ascii="Times New Roman" w:eastAsia="Times New Roman" w:hAnsi="Times New Roman" w:cs="Times New Roman"/>
                <w:bCs/>
                <w:sz w:val="18"/>
                <w:szCs w:val="18"/>
                <w:lang w:eastAsia="es-CO"/>
              </w:rPr>
              <w:t> </w:t>
            </w:r>
          </w:p>
        </w:tc>
        <w:tc>
          <w:tcPr>
            <w:tcW w:w="617" w:type="dxa"/>
            <w:tcBorders>
              <w:top w:val="nil"/>
              <w:left w:val="nil"/>
              <w:bottom w:val="nil"/>
              <w:right w:val="nil"/>
            </w:tcBorders>
            <w:shd w:val="clear" w:color="000000" w:fill="FF8080"/>
            <w:vAlign w:val="center"/>
            <w:hideMark/>
          </w:tcPr>
          <w:p w:rsidR="001D6087" w:rsidRPr="00294986" w:rsidRDefault="00E54EF5" w:rsidP="00C00D87">
            <w:pPr>
              <w:spacing w:after="0" w:line="276" w:lineRule="auto"/>
              <w:jc w:val="center"/>
              <w:rPr>
                <w:rFonts w:ascii="Times New Roman" w:eastAsia="Times New Roman" w:hAnsi="Times New Roman" w:cs="Times New Roman"/>
                <w:bCs/>
                <w:sz w:val="18"/>
                <w:szCs w:val="18"/>
                <w:lang w:eastAsia="es-CO"/>
              </w:rPr>
            </w:pPr>
            <w:r w:rsidRPr="00294986">
              <w:rPr>
                <w:rFonts w:ascii="Times New Roman" w:eastAsia="Times New Roman" w:hAnsi="Times New Roman" w:cs="Times New Roman"/>
                <w:bCs/>
                <w:sz w:val="18"/>
                <w:szCs w:val="18"/>
                <w:lang w:eastAsia="es-CO"/>
              </w:rPr>
              <w:t>Febrero 28</w:t>
            </w:r>
          </w:p>
        </w:tc>
        <w:tc>
          <w:tcPr>
            <w:tcW w:w="172" w:type="dxa"/>
            <w:tcBorders>
              <w:top w:val="nil"/>
              <w:left w:val="single" w:sz="4" w:space="0" w:color="auto"/>
              <w:bottom w:val="nil"/>
              <w:right w:val="single" w:sz="4" w:space="0" w:color="auto"/>
            </w:tcBorders>
            <w:shd w:val="diagCross" w:color="000000" w:fill="C0C0C0"/>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06" w:type="dxa"/>
            <w:tcBorders>
              <w:top w:val="nil"/>
              <w:left w:val="single" w:sz="8" w:space="0" w:color="auto"/>
              <w:bottom w:val="single" w:sz="4" w:space="0" w:color="auto"/>
              <w:right w:val="nil"/>
            </w:tcBorders>
            <w:shd w:val="clear" w:color="auto" w:fill="D9D9D9" w:themeFill="background1" w:themeFillShade="D9"/>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06" w:type="dxa"/>
            <w:tcBorders>
              <w:top w:val="nil"/>
              <w:left w:val="single" w:sz="4" w:space="0" w:color="auto"/>
              <w:bottom w:val="single" w:sz="4" w:space="0" w:color="auto"/>
              <w:right w:val="nil"/>
            </w:tcBorders>
            <w:shd w:val="clear" w:color="auto" w:fill="D9D9D9" w:themeFill="background1" w:themeFillShade="D9"/>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06"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25" w:type="dxa"/>
            <w:tcBorders>
              <w:top w:val="nil"/>
              <w:left w:val="nil"/>
              <w:bottom w:val="single" w:sz="4" w:space="0" w:color="auto"/>
              <w:right w:val="single" w:sz="8" w:space="0" w:color="auto"/>
            </w:tcBorders>
            <w:shd w:val="clear" w:color="auto" w:fill="D9D9D9" w:themeFill="background1" w:themeFillShade="D9"/>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04" w:type="dxa"/>
            <w:tcBorders>
              <w:top w:val="nil"/>
              <w:left w:val="nil"/>
              <w:bottom w:val="single" w:sz="4" w:space="0" w:color="auto"/>
              <w:right w:val="nil"/>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04" w:type="dxa"/>
            <w:tcBorders>
              <w:top w:val="nil"/>
              <w:left w:val="single" w:sz="4" w:space="0" w:color="auto"/>
              <w:bottom w:val="single" w:sz="4" w:space="0" w:color="auto"/>
              <w:right w:val="single" w:sz="4" w:space="0" w:color="auto"/>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04" w:type="dxa"/>
            <w:tcBorders>
              <w:top w:val="nil"/>
              <w:left w:val="nil"/>
              <w:bottom w:val="single" w:sz="4" w:space="0" w:color="auto"/>
              <w:right w:val="single" w:sz="4" w:space="0" w:color="auto"/>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32" w:type="dxa"/>
            <w:gridSpan w:val="2"/>
            <w:tcBorders>
              <w:top w:val="nil"/>
              <w:left w:val="nil"/>
              <w:bottom w:val="single" w:sz="4" w:space="0" w:color="auto"/>
              <w:right w:val="single" w:sz="8" w:space="0" w:color="auto"/>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344" w:type="dxa"/>
            <w:gridSpan w:val="2"/>
            <w:tcBorders>
              <w:top w:val="single" w:sz="8" w:space="0" w:color="auto"/>
              <w:left w:val="nil"/>
              <w:bottom w:val="single" w:sz="4" w:space="0" w:color="auto"/>
              <w:right w:val="nil"/>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single" w:sz="4" w:space="0" w:color="auto"/>
              <w:bottom w:val="single" w:sz="4" w:space="0" w:color="auto"/>
              <w:right w:val="single" w:sz="4" w:space="0" w:color="auto"/>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single" w:sz="4" w:space="0" w:color="auto"/>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96" w:type="dxa"/>
            <w:gridSpan w:val="2"/>
            <w:tcBorders>
              <w:top w:val="nil"/>
              <w:left w:val="nil"/>
              <w:bottom w:val="single" w:sz="4" w:space="0" w:color="auto"/>
              <w:right w:val="single" w:sz="8" w:space="0" w:color="auto"/>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single" w:sz="4" w:space="0" w:color="auto"/>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nil"/>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single" w:sz="4" w:space="0" w:color="auto"/>
              <w:bottom w:val="single" w:sz="4" w:space="0" w:color="auto"/>
              <w:right w:val="nil"/>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96" w:type="dxa"/>
            <w:gridSpan w:val="2"/>
            <w:tcBorders>
              <w:top w:val="nil"/>
              <w:left w:val="single" w:sz="4" w:space="0" w:color="auto"/>
              <w:bottom w:val="single" w:sz="4" w:space="0" w:color="auto"/>
              <w:right w:val="single" w:sz="8" w:space="0" w:color="auto"/>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nil"/>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single" w:sz="4" w:space="0" w:color="auto"/>
              <w:bottom w:val="single" w:sz="4" w:space="0" w:color="auto"/>
              <w:right w:val="single" w:sz="4" w:space="0" w:color="auto"/>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single" w:sz="4" w:space="0" w:color="auto"/>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single" w:sz="8" w:space="0" w:color="auto"/>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372" w:type="dxa"/>
            <w:gridSpan w:val="3"/>
            <w:tcBorders>
              <w:top w:val="single" w:sz="8" w:space="0" w:color="auto"/>
              <w:left w:val="nil"/>
              <w:bottom w:val="single" w:sz="4" w:space="0" w:color="auto"/>
              <w:right w:val="nil"/>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single" w:sz="4" w:space="0" w:color="auto"/>
              <w:bottom w:val="single" w:sz="4" w:space="0" w:color="auto"/>
              <w:right w:val="single" w:sz="4" w:space="0" w:color="auto"/>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single" w:sz="4" w:space="0" w:color="auto"/>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single" w:sz="8" w:space="0" w:color="auto"/>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96" w:type="dxa"/>
            <w:gridSpan w:val="2"/>
            <w:tcBorders>
              <w:top w:val="nil"/>
              <w:left w:val="nil"/>
              <w:bottom w:val="single" w:sz="4" w:space="0" w:color="auto"/>
              <w:right w:val="single" w:sz="4" w:space="0" w:color="auto"/>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nil"/>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single" w:sz="4" w:space="0" w:color="auto"/>
              <w:bottom w:val="single" w:sz="4" w:space="0" w:color="auto"/>
              <w:right w:val="nil"/>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96" w:type="dxa"/>
            <w:gridSpan w:val="2"/>
            <w:tcBorders>
              <w:top w:val="nil"/>
              <w:left w:val="single" w:sz="4" w:space="0" w:color="auto"/>
              <w:bottom w:val="single" w:sz="4" w:space="0" w:color="auto"/>
              <w:right w:val="single" w:sz="8" w:space="0" w:color="auto"/>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305" w:type="dxa"/>
            <w:tcBorders>
              <w:top w:val="nil"/>
              <w:left w:val="nil"/>
              <w:bottom w:val="single" w:sz="4" w:space="0" w:color="auto"/>
              <w:right w:val="nil"/>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305" w:type="dxa"/>
            <w:tcBorders>
              <w:top w:val="nil"/>
              <w:left w:val="single" w:sz="4" w:space="0" w:color="auto"/>
              <w:bottom w:val="single" w:sz="4" w:space="0" w:color="auto"/>
              <w:right w:val="nil"/>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305" w:type="dxa"/>
            <w:tcBorders>
              <w:top w:val="nil"/>
              <w:left w:val="nil"/>
              <w:bottom w:val="single" w:sz="4" w:space="0" w:color="auto"/>
              <w:right w:val="nil"/>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96" w:type="dxa"/>
            <w:gridSpan w:val="2"/>
            <w:tcBorders>
              <w:top w:val="nil"/>
              <w:left w:val="single" w:sz="4" w:space="0" w:color="auto"/>
              <w:bottom w:val="single" w:sz="4" w:space="0" w:color="auto"/>
              <w:right w:val="single" w:sz="8" w:space="0" w:color="auto"/>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nil"/>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single" w:sz="4" w:space="0" w:color="auto"/>
              <w:bottom w:val="single" w:sz="4" w:space="0" w:color="auto"/>
              <w:right w:val="nil"/>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single" w:sz="4" w:space="0" w:color="auto"/>
              <w:bottom w:val="single" w:sz="4" w:space="0" w:color="auto"/>
              <w:right w:val="nil"/>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single" w:sz="4" w:space="0" w:color="auto"/>
              <w:bottom w:val="single" w:sz="4" w:space="0" w:color="auto"/>
              <w:right w:val="single" w:sz="8" w:space="0" w:color="auto"/>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96" w:type="dxa"/>
            <w:gridSpan w:val="2"/>
            <w:tcBorders>
              <w:top w:val="nil"/>
              <w:left w:val="nil"/>
              <w:bottom w:val="single" w:sz="4" w:space="0" w:color="auto"/>
              <w:right w:val="nil"/>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372" w:type="dxa"/>
            <w:tcBorders>
              <w:top w:val="nil"/>
              <w:left w:val="single" w:sz="4" w:space="0" w:color="auto"/>
              <w:bottom w:val="single" w:sz="4" w:space="0" w:color="auto"/>
              <w:right w:val="nil"/>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372" w:type="dxa"/>
            <w:tcBorders>
              <w:top w:val="nil"/>
              <w:left w:val="single" w:sz="4" w:space="0" w:color="auto"/>
              <w:bottom w:val="single" w:sz="4" w:space="0" w:color="auto"/>
              <w:right w:val="nil"/>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gridSpan w:val="2"/>
            <w:tcBorders>
              <w:top w:val="single" w:sz="8" w:space="0" w:color="auto"/>
              <w:left w:val="single" w:sz="4" w:space="0" w:color="auto"/>
              <w:bottom w:val="single" w:sz="4" w:space="0" w:color="auto"/>
              <w:right w:val="single" w:sz="8" w:space="0" w:color="auto"/>
            </w:tcBorders>
            <w:shd w:val="clear" w:color="auto" w:fill="auto"/>
            <w:vAlign w:val="center"/>
            <w:hideMark/>
          </w:tcPr>
          <w:p w:rsidR="001D6087" w:rsidRPr="00294986" w:rsidRDefault="001D6087"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r>
      <w:tr w:rsidR="00333528" w:rsidRPr="00294986" w:rsidTr="00F56091">
        <w:trPr>
          <w:trHeight w:val="289"/>
        </w:trPr>
        <w:tc>
          <w:tcPr>
            <w:tcW w:w="1408" w:type="dxa"/>
            <w:tcBorders>
              <w:top w:val="nil"/>
              <w:left w:val="single" w:sz="8" w:space="0" w:color="auto"/>
              <w:bottom w:val="single" w:sz="4" w:space="0" w:color="auto"/>
              <w:right w:val="single" w:sz="8" w:space="0" w:color="auto"/>
            </w:tcBorders>
            <w:shd w:val="clear" w:color="auto" w:fill="auto"/>
            <w:vAlign w:val="center"/>
          </w:tcPr>
          <w:p w:rsidR="00305B6F" w:rsidRPr="00294986" w:rsidRDefault="00305B6F" w:rsidP="00C00D87">
            <w:pPr>
              <w:spacing w:after="0" w:line="276" w:lineRule="auto"/>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sz w:val="18"/>
                <w:szCs w:val="18"/>
                <w:lang w:eastAsia="es-CO"/>
              </w:rPr>
              <w:t> D</w:t>
            </w:r>
            <w:r w:rsidRPr="00294986">
              <w:rPr>
                <w:rFonts w:ascii="Times New Roman" w:eastAsia="Times New Roman" w:hAnsi="Times New Roman" w:cs="Times New Roman"/>
                <w:color w:val="222222"/>
                <w:sz w:val="18"/>
                <w:szCs w:val="18"/>
                <w:lang w:eastAsia="es-CO"/>
              </w:rPr>
              <w:t>iagnóstico</w:t>
            </w:r>
          </w:p>
          <w:p w:rsidR="00305B6F" w:rsidRPr="00294986" w:rsidRDefault="00305B6F" w:rsidP="00C00D87">
            <w:pPr>
              <w:spacing w:after="0" w:line="276" w:lineRule="auto"/>
              <w:rPr>
                <w:rFonts w:ascii="Times New Roman" w:eastAsia="Times New Roman" w:hAnsi="Times New Roman" w:cs="Times New Roman"/>
                <w:sz w:val="18"/>
                <w:szCs w:val="18"/>
                <w:lang w:eastAsia="es-CO"/>
              </w:rPr>
            </w:pPr>
            <w:r w:rsidRPr="00294986">
              <w:rPr>
                <w:rFonts w:ascii="Times New Roman" w:eastAsia="Times New Roman" w:hAnsi="Times New Roman" w:cs="Times New Roman"/>
                <w:color w:val="222222"/>
                <w:sz w:val="18"/>
                <w:szCs w:val="18"/>
                <w:lang w:eastAsia="es-CO"/>
              </w:rPr>
              <w:t>(Revisión documental)</w:t>
            </w:r>
          </w:p>
        </w:tc>
        <w:tc>
          <w:tcPr>
            <w:tcW w:w="992" w:type="dxa"/>
            <w:tcBorders>
              <w:top w:val="nil"/>
              <w:left w:val="nil"/>
              <w:bottom w:val="single" w:sz="4" w:space="0" w:color="auto"/>
              <w:right w:val="single" w:sz="8" w:space="0" w:color="auto"/>
            </w:tcBorders>
            <w:shd w:val="clear" w:color="auto" w:fill="auto"/>
            <w:vAlign w:val="center"/>
          </w:tcPr>
          <w:p w:rsidR="00305B6F" w:rsidRPr="00294986" w:rsidRDefault="00305B6F" w:rsidP="00C00D87">
            <w:pPr>
              <w:spacing w:after="0" w:line="276" w:lineRule="auto"/>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Equipo de investigación</w:t>
            </w:r>
          </w:p>
        </w:tc>
        <w:tc>
          <w:tcPr>
            <w:tcW w:w="567" w:type="dxa"/>
            <w:tcBorders>
              <w:top w:val="single" w:sz="4" w:space="0" w:color="auto"/>
              <w:left w:val="single" w:sz="8" w:space="0" w:color="auto"/>
              <w:bottom w:val="single" w:sz="4" w:space="0" w:color="auto"/>
              <w:right w:val="single" w:sz="8" w:space="0" w:color="auto"/>
            </w:tcBorders>
            <w:shd w:val="clear" w:color="000000" w:fill="C0C0C0"/>
            <w:vAlign w:val="center"/>
          </w:tcPr>
          <w:p w:rsidR="00305B6F" w:rsidRPr="00294986" w:rsidRDefault="00305B6F" w:rsidP="00C00D87">
            <w:pPr>
              <w:spacing w:after="0" w:line="276" w:lineRule="auto"/>
              <w:jc w:val="center"/>
              <w:rPr>
                <w:rFonts w:ascii="Times New Roman" w:eastAsia="Times New Roman" w:hAnsi="Times New Roman" w:cs="Times New Roman"/>
                <w:bCs/>
                <w:sz w:val="18"/>
                <w:szCs w:val="18"/>
                <w:lang w:eastAsia="es-CO"/>
              </w:rPr>
            </w:pPr>
            <w:r w:rsidRPr="00294986">
              <w:rPr>
                <w:rFonts w:ascii="Times New Roman" w:eastAsia="Times New Roman" w:hAnsi="Times New Roman" w:cs="Times New Roman"/>
                <w:bCs/>
                <w:sz w:val="18"/>
                <w:szCs w:val="18"/>
                <w:lang w:eastAsia="es-CO"/>
              </w:rPr>
              <w:t>Marzo 2 </w:t>
            </w:r>
          </w:p>
        </w:tc>
        <w:tc>
          <w:tcPr>
            <w:tcW w:w="617" w:type="dxa"/>
            <w:tcBorders>
              <w:top w:val="single" w:sz="4" w:space="0" w:color="auto"/>
              <w:left w:val="nil"/>
              <w:bottom w:val="single" w:sz="4" w:space="0" w:color="auto"/>
              <w:right w:val="single" w:sz="4" w:space="0" w:color="auto"/>
            </w:tcBorders>
            <w:shd w:val="clear" w:color="000000" w:fill="FF8080"/>
            <w:vAlign w:val="center"/>
          </w:tcPr>
          <w:p w:rsidR="00305B6F" w:rsidRPr="00294986" w:rsidRDefault="00305B6F" w:rsidP="00C00D87">
            <w:pPr>
              <w:spacing w:after="0" w:line="276" w:lineRule="auto"/>
              <w:jc w:val="center"/>
              <w:rPr>
                <w:rFonts w:ascii="Times New Roman" w:eastAsia="Times New Roman" w:hAnsi="Times New Roman" w:cs="Times New Roman"/>
                <w:bCs/>
                <w:sz w:val="18"/>
                <w:szCs w:val="18"/>
                <w:lang w:eastAsia="es-CO"/>
              </w:rPr>
            </w:pPr>
            <w:r w:rsidRPr="00294986">
              <w:rPr>
                <w:rFonts w:ascii="Times New Roman" w:eastAsia="Times New Roman" w:hAnsi="Times New Roman" w:cs="Times New Roman"/>
                <w:bCs/>
                <w:sz w:val="18"/>
                <w:szCs w:val="18"/>
                <w:lang w:eastAsia="es-CO"/>
              </w:rPr>
              <w:t>Marzo 30</w:t>
            </w:r>
          </w:p>
        </w:tc>
        <w:tc>
          <w:tcPr>
            <w:tcW w:w="172" w:type="dxa"/>
            <w:tcBorders>
              <w:top w:val="nil"/>
              <w:left w:val="single" w:sz="4" w:space="0" w:color="auto"/>
              <w:bottom w:val="nil"/>
              <w:right w:val="single" w:sz="4" w:space="0" w:color="auto"/>
            </w:tcBorders>
            <w:shd w:val="diagCross" w:color="000000" w:fill="C0C0C0"/>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06" w:type="dxa"/>
            <w:tcBorders>
              <w:top w:val="nil"/>
              <w:left w:val="single" w:sz="8" w:space="0" w:color="auto"/>
              <w:bottom w:val="single" w:sz="4" w:space="0" w:color="auto"/>
              <w:right w:val="nil"/>
            </w:tcBorders>
            <w:shd w:val="clear" w:color="auto" w:fill="auto"/>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06" w:type="dxa"/>
            <w:tcBorders>
              <w:top w:val="nil"/>
              <w:left w:val="single" w:sz="4" w:space="0" w:color="auto"/>
              <w:bottom w:val="single" w:sz="4" w:space="0" w:color="auto"/>
              <w:right w:val="nil"/>
            </w:tcBorders>
            <w:shd w:val="clear" w:color="auto" w:fill="auto"/>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06" w:type="dxa"/>
            <w:tcBorders>
              <w:top w:val="nil"/>
              <w:left w:val="single" w:sz="4" w:space="0" w:color="auto"/>
              <w:bottom w:val="single" w:sz="4" w:space="0" w:color="auto"/>
              <w:right w:val="single" w:sz="4" w:space="0" w:color="auto"/>
            </w:tcBorders>
            <w:shd w:val="clear" w:color="auto" w:fill="auto"/>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25" w:type="dxa"/>
            <w:tcBorders>
              <w:top w:val="nil"/>
              <w:left w:val="nil"/>
              <w:bottom w:val="single" w:sz="4" w:space="0" w:color="auto"/>
              <w:right w:val="single" w:sz="8" w:space="0" w:color="auto"/>
            </w:tcBorders>
            <w:shd w:val="clear" w:color="auto" w:fill="auto"/>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04" w:type="dxa"/>
            <w:tcBorders>
              <w:top w:val="nil"/>
              <w:left w:val="nil"/>
              <w:bottom w:val="single" w:sz="4" w:space="0" w:color="auto"/>
              <w:right w:val="nil"/>
            </w:tcBorders>
            <w:shd w:val="clear" w:color="auto" w:fill="D9D9D9" w:themeFill="background1" w:themeFillShade="D9"/>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04" w:type="dxa"/>
            <w:tcBorders>
              <w:top w:val="nil"/>
              <w:left w:val="single" w:sz="4" w:space="0" w:color="auto"/>
              <w:bottom w:val="single" w:sz="4" w:space="0" w:color="auto"/>
              <w:right w:val="single" w:sz="4" w:space="0" w:color="auto"/>
            </w:tcBorders>
            <w:shd w:val="clear" w:color="auto" w:fill="D9D9D9" w:themeFill="background1" w:themeFillShade="D9"/>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04" w:type="dxa"/>
            <w:tcBorders>
              <w:top w:val="nil"/>
              <w:left w:val="nil"/>
              <w:bottom w:val="single" w:sz="4" w:space="0" w:color="auto"/>
              <w:right w:val="single" w:sz="4" w:space="0" w:color="auto"/>
            </w:tcBorders>
            <w:shd w:val="clear" w:color="auto" w:fill="D9D9D9" w:themeFill="background1" w:themeFillShade="D9"/>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32" w:type="dxa"/>
            <w:gridSpan w:val="2"/>
            <w:tcBorders>
              <w:top w:val="nil"/>
              <w:left w:val="nil"/>
              <w:bottom w:val="single" w:sz="4" w:space="0" w:color="auto"/>
              <w:right w:val="single" w:sz="8" w:space="0" w:color="auto"/>
            </w:tcBorders>
            <w:shd w:val="clear" w:color="auto" w:fill="D9D9D9" w:themeFill="background1" w:themeFillShade="D9"/>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172" w:type="dxa"/>
            <w:tcBorders>
              <w:top w:val="nil"/>
              <w:left w:val="nil"/>
              <w:bottom w:val="single" w:sz="4" w:space="0" w:color="auto"/>
              <w:right w:val="nil"/>
            </w:tcBorders>
            <w:shd w:val="clear" w:color="auto" w:fill="FFFFFF" w:themeFill="background1"/>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172" w:type="dxa"/>
            <w:tcBorders>
              <w:top w:val="nil"/>
              <w:left w:val="nil"/>
              <w:bottom w:val="single" w:sz="4" w:space="0" w:color="auto"/>
              <w:right w:val="nil"/>
            </w:tcBorders>
            <w:shd w:val="clear" w:color="auto" w:fill="FFFFFF" w:themeFill="background1"/>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68" w:type="dxa"/>
            <w:tcBorders>
              <w:top w:val="nil"/>
              <w:left w:val="single" w:sz="4" w:space="0" w:color="auto"/>
              <w:bottom w:val="single" w:sz="4" w:space="0" w:color="auto"/>
              <w:right w:val="single" w:sz="4" w:space="0" w:color="auto"/>
            </w:tcBorders>
            <w:shd w:val="clear" w:color="auto" w:fill="FFFFFF" w:themeFill="background1"/>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68" w:type="dxa"/>
            <w:tcBorders>
              <w:top w:val="nil"/>
              <w:left w:val="nil"/>
              <w:bottom w:val="single" w:sz="4" w:space="0" w:color="auto"/>
              <w:right w:val="single" w:sz="4" w:space="0" w:color="auto"/>
            </w:tcBorders>
            <w:shd w:val="clear" w:color="auto" w:fill="FFFFFF" w:themeFill="background1"/>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96" w:type="dxa"/>
            <w:gridSpan w:val="2"/>
            <w:tcBorders>
              <w:top w:val="nil"/>
              <w:left w:val="nil"/>
              <w:bottom w:val="single" w:sz="4" w:space="0" w:color="auto"/>
              <w:right w:val="single" w:sz="8" w:space="0" w:color="auto"/>
            </w:tcBorders>
            <w:shd w:val="clear" w:color="auto" w:fill="FFFFFF" w:themeFill="background1"/>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68" w:type="dxa"/>
            <w:tcBorders>
              <w:top w:val="nil"/>
              <w:left w:val="nil"/>
              <w:bottom w:val="single" w:sz="4" w:space="0" w:color="auto"/>
              <w:right w:val="single" w:sz="4" w:space="0" w:color="auto"/>
            </w:tcBorders>
            <w:shd w:val="clear" w:color="auto" w:fill="FFFFFF" w:themeFill="background1"/>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68" w:type="dxa"/>
            <w:tcBorders>
              <w:top w:val="nil"/>
              <w:left w:val="nil"/>
              <w:bottom w:val="single" w:sz="4" w:space="0" w:color="auto"/>
              <w:right w:val="nil"/>
            </w:tcBorders>
            <w:shd w:val="clear" w:color="auto" w:fill="FFFFFF" w:themeFill="background1"/>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68" w:type="dxa"/>
            <w:tcBorders>
              <w:top w:val="nil"/>
              <w:left w:val="single" w:sz="4" w:space="0" w:color="auto"/>
              <w:bottom w:val="single" w:sz="4" w:space="0" w:color="auto"/>
              <w:right w:val="nil"/>
            </w:tcBorders>
            <w:shd w:val="clear" w:color="auto" w:fill="FFFFFF" w:themeFill="background1"/>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96" w:type="dxa"/>
            <w:gridSpan w:val="2"/>
            <w:tcBorders>
              <w:top w:val="nil"/>
              <w:left w:val="single" w:sz="4" w:space="0" w:color="auto"/>
              <w:bottom w:val="single" w:sz="4" w:space="0" w:color="auto"/>
              <w:right w:val="single" w:sz="8" w:space="0" w:color="auto"/>
            </w:tcBorders>
            <w:shd w:val="clear" w:color="auto" w:fill="FFFFFF" w:themeFill="background1"/>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68" w:type="dxa"/>
            <w:tcBorders>
              <w:top w:val="nil"/>
              <w:left w:val="nil"/>
              <w:bottom w:val="single" w:sz="4" w:space="0" w:color="auto"/>
              <w:right w:val="nil"/>
            </w:tcBorders>
            <w:shd w:val="clear" w:color="auto" w:fill="FFFFFF" w:themeFill="background1"/>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68" w:type="dxa"/>
            <w:tcBorders>
              <w:top w:val="nil"/>
              <w:left w:val="single" w:sz="4" w:space="0" w:color="auto"/>
              <w:bottom w:val="single" w:sz="4" w:space="0" w:color="auto"/>
              <w:right w:val="single" w:sz="4" w:space="0" w:color="auto"/>
            </w:tcBorders>
            <w:shd w:val="clear" w:color="auto" w:fill="auto"/>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68" w:type="dxa"/>
            <w:tcBorders>
              <w:top w:val="nil"/>
              <w:left w:val="nil"/>
              <w:bottom w:val="single" w:sz="4" w:space="0" w:color="auto"/>
              <w:right w:val="single" w:sz="4" w:space="0" w:color="auto"/>
            </w:tcBorders>
            <w:shd w:val="clear" w:color="auto" w:fill="auto"/>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68" w:type="dxa"/>
            <w:tcBorders>
              <w:top w:val="nil"/>
              <w:left w:val="nil"/>
              <w:bottom w:val="single" w:sz="4" w:space="0" w:color="auto"/>
              <w:right w:val="single" w:sz="8" w:space="0" w:color="auto"/>
            </w:tcBorders>
            <w:shd w:val="clear" w:color="auto" w:fill="auto"/>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00" w:type="dxa"/>
            <w:gridSpan w:val="2"/>
            <w:tcBorders>
              <w:top w:val="nil"/>
              <w:left w:val="nil"/>
              <w:bottom w:val="single" w:sz="4" w:space="0" w:color="auto"/>
              <w:right w:val="nil"/>
            </w:tcBorders>
            <w:shd w:val="clear" w:color="auto" w:fill="auto"/>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172" w:type="dxa"/>
            <w:tcBorders>
              <w:top w:val="nil"/>
              <w:left w:val="nil"/>
              <w:bottom w:val="single" w:sz="4" w:space="0" w:color="auto"/>
              <w:right w:val="nil"/>
            </w:tcBorders>
            <w:shd w:val="clear" w:color="auto" w:fill="auto"/>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68" w:type="dxa"/>
            <w:tcBorders>
              <w:top w:val="nil"/>
              <w:left w:val="single" w:sz="4" w:space="0" w:color="auto"/>
              <w:bottom w:val="single" w:sz="4" w:space="0" w:color="auto"/>
              <w:right w:val="single" w:sz="4" w:space="0" w:color="auto"/>
            </w:tcBorders>
            <w:shd w:val="clear" w:color="auto" w:fill="auto"/>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68" w:type="dxa"/>
            <w:tcBorders>
              <w:top w:val="nil"/>
              <w:left w:val="nil"/>
              <w:bottom w:val="single" w:sz="4" w:space="0" w:color="auto"/>
              <w:right w:val="single" w:sz="4" w:space="0" w:color="auto"/>
            </w:tcBorders>
            <w:shd w:val="clear" w:color="auto" w:fill="auto"/>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68" w:type="dxa"/>
            <w:tcBorders>
              <w:top w:val="nil"/>
              <w:left w:val="nil"/>
              <w:bottom w:val="single" w:sz="4" w:space="0" w:color="auto"/>
              <w:right w:val="single" w:sz="8" w:space="0" w:color="auto"/>
            </w:tcBorders>
            <w:shd w:val="clear" w:color="auto" w:fill="auto"/>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96" w:type="dxa"/>
            <w:gridSpan w:val="2"/>
            <w:tcBorders>
              <w:top w:val="nil"/>
              <w:left w:val="nil"/>
              <w:bottom w:val="single" w:sz="4" w:space="0" w:color="auto"/>
              <w:right w:val="single" w:sz="4" w:space="0" w:color="auto"/>
            </w:tcBorders>
            <w:shd w:val="clear" w:color="auto" w:fill="auto"/>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68" w:type="dxa"/>
            <w:tcBorders>
              <w:top w:val="nil"/>
              <w:left w:val="nil"/>
              <w:bottom w:val="single" w:sz="4" w:space="0" w:color="auto"/>
              <w:right w:val="nil"/>
            </w:tcBorders>
            <w:shd w:val="clear" w:color="auto" w:fill="auto"/>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68" w:type="dxa"/>
            <w:tcBorders>
              <w:top w:val="nil"/>
              <w:left w:val="single" w:sz="4" w:space="0" w:color="auto"/>
              <w:bottom w:val="single" w:sz="4" w:space="0" w:color="auto"/>
              <w:right w:val="nil"/>
            </w:tcBorders>
            <w:shd w:val="clear" w:color="auto" w:fill="auto"/>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96" w:type="dxa"/>
            <w:gridSpan w:val="2"/>
            <w:tcBorders>
              <w:top w:val="nil"/>
              <w:left w:val="single" w:sz="4" w:space="0" w:color="auto"/>
              <w:bottom w:val="single" w:sz="4" w:space="0" w:color="auto"/>
              <w:right w:val="single" w:sz="8" w:space="0" w:color="auto"/>
            </w:tcBorders>
            <w:shd w:val="clear" w:color="auto" w:fill="auto"/>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305" w:type="dxa"/>
            <w:tcBorders>
              <w:top w:val="nil"/>
              <w:left w:val="nil"/>
              <w:bottom w:val="single" w:sz="4" w:space="0" w:color="auto"/>
              <w:right w:val="nil"/>
            </w:tcBorders>
            <w:shd w:val="clear" w:color="auto" w:fill="auto"/>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305" w:type="dxa"/>
            <w:tcBorders>
              <w:top w:val="nil"/>
              <w:left w:val="single" w:sz="4" w:space="0" w:color="auto"/>
              <w:bottom w:val="single" w:sz="4" w:space="0" w:color="auto"/>
              <w:right w:val="nil"/>
            </w:tcBorders>
            <w:shd w:val="clear" w:color="auto" w:fill="auto"/>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305" w:type="dxa"/>
            <w:tcBorders>
              <w:top w:val="nil"/>
              <w:left w:val="nil"/>
              <w:bottom w:val="single" w:sz="4" w:space="0" w:color="auto"/>
              <w:right w:val="nil"/>
            </w:tcBorders>
            <w:shd w:val="clear" w:color="auto" w:fill="auto"/>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96" w:type="dxa"/>
            <w:gridSpan w:val="2"/>
            <w:tcBorders>
              <w:top w:val="nil"/>
              <w:left w:val="single" w:sz="4" w:space="0" w:color="auto"/>
              <w:bottom w:val="single" w:sz="4" w:space="0" w:color="auto"/>
              <w:right w:val="single" w:sz="8" w:space="0" w:color="auto"/>
            </w:tcBorders>
            <w:shd w:val="clear" w:color="auto" w:fill="auto"/>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68" w:type="dxa"/>
            <w:tcBorders>
              <w:top w:val="nil"/>
              <w:left w:val="nil"/>
              <w:bottom w:val="single" w:sz="4" w:space="0" w:color="auto"/>
              <w:right w:val="nil"/>
            </w:tcBorders>
            <w:shd w:val="clear" w:color="auto" w:fill="auto"/>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68" w:type="dxa"/>
            <w:tcBorders>
              <w:top w:val="nil"/>
              <w:left w:val="single" w:sz="4" w:space="0" w:color="auto"/>
              <w:bottom w:val="single" w:sz="4" w:space="0" w:color="auto"/>
              <w:right w:val="nil"/>
            </w:tcBorders>
            <w:shd w:val="clear" w:color="auto" w:fill="auto"/>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68" w:type="dxa"/>
            <w:tcBorders>
              <w:top w:val="nil"/>
              <w:left w:val="single" w:sz="4" w:space="0" w:color="auto"/>
              <w:bottom w:val="single" w:sz="4" w:space="0" w:color="auto"/>
              <w:right w:val="nil"/>
            </w:tcBorders>
            <w:shd w:val="clear" w:color="auto" w:fill="auto"/>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68" w:type="dxa"/>
            <w:tcBorders>
              <w:top w:val="nil"/>
              <w:left w:val="single" w:sz="4" w:space="0" w:color="auto"/>
              <w:bottom w:val="single" w:sz="4" w:space="0" w:color="auto"/>
              <w:right w:val="single" w:sz="8" w:space="0" w:color="auto"/>
            </w:tcBorders>
            <w:shd w:val="clear" w:color="auto" w:fill="auto"/>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96" w:type="dxa"/>
            <w:gridSpan w:val="2"/>
            <w:tcBorders>
              <w:top w:val="nil"/>
              <w:left w:val="nil"/>
              <w:bottom w:val="single" w:sz="4" w:space="0" w:color="auto"/>
              <w:right w:val="nil"/>
            </w:tcBorders>
            <w:shd w:val="clear" w:color="auto" w:fill="auto"/>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372" w:type="dxa"/>
            <w:tcBorders>
              <w:top w:val="nil"/>
              <w:left w:val="single" w:sz="4" w:space="0" w:color="auto"/>
              <w:bottom w:val="single" w:sz="4" w:space="0" w:color="auto"/>
              <w:right w:val="nil"/>
            </w:tcBorders>
            <w:shd w:val="clear" w:color="auto" w:fill="auto"/>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372" w:type="dxa"/>
            <w:tcBorders>
              <w:top w:val="nil"/>
              <w:left w:val="single" w:sz="4" w:space="0" w:color="auto"/>
              <w:bottom w:val="single" w:sz="4" w:space="0" w:color="auto"/>
              <w:right w:val="nil"/>
            </w:tcBorders>
            <w:shd w:val="clear" w:color="auto" w:fill="auto"/>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c>
          <w:tcPr>
            <w:tcW w:w="268" w:type="dxa"/>
            <w:gridSpan w:val="2"/>
            <w:tcBorders>
              <w:top w:val="nil"/>
              <w:left w:val="single" w:sz="4" w:space="0" w:color="auto"/>
              <w:bottom w:val="single" w:sz="4" w:space="0" w:color="auto"/>
              <w:right w:val="single" w:sz="8" w:space="0" w:color="auto"/>
            </w:tcBorders>
            <w:shd w:val="clear" w:color="auto" w:fill="auto"/>
            <w:vAlign w:val="center"/>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p>
        </w:tc>
      </w:tr>
      <w:tr w:rsidR="00333528" w:rsidRPr="00294986" w:rsidTr="00F56091">
        <w:trPr>
          <w:trHeight w:val="289"/>
        </w:trPr>
        <w:tc>
          <w:tcPr>
            <w:tcW w:w="1408" w:type="dxa"/>
            <w:tcBorders>
              <w:top w:val="nil"/>
              <w:left w:val="single" w:sz="8" w:space="0" w:color="auto"/>
              <w:bottom w:val="single" w:sz="4" w:space="0" w:color="auto"/>
              <w:right w:val="single" w:sz="8" w:space="0" w:color="auto"/>
            </w:tcBorders>
            <w:shd w:val="clear" w:color="auto" w:fill="auto"/>
            <w:vAlign w:val="center"/>
            <w:hideMark/>
          </w:tcPr>
          <w:p w:rsidR="00305B6F" w:rsidRPr="00294986" w:rsidRDefault="00305B6F" w:rsidP="00C00D87">
            <w:pPr>
              <w:spacing w:after="0" w:line="276" w:lineRule="auto"/>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sz w:val="18"/>
                <w:szCs w:val="18"/>
                <w:lang w:eastAsia="es-CO"/>
              </w:rPr>
              <w:t> D</w:t>
            </w:r>
            <w:r w:rsidRPr="00294986">
              <w:rPr>
                <w:rFonts w:ascii="Times New Roman" w:eastAsia="Times New Roman" w:hAnsi="Times New Roman" w:cs="Times New Roman"/>
                <w:color w:val="222222"/>
                <w:sz w:val="18"/>
                <w:szCs w:val="18"/>
                <w:lang w:eastAsia="es-CO"/>
              </w:rPr>
              <w:t>iagnóstico</w:t>
            </w:r>
          </w:p>
          <w:p w:rsidR="00305B6F" w:rsidRPr="00294986" w:rsidRDefault="00305B6F" w:rsidP="00C00D87">
            <w:pPr>
              <w:spacing w:after="0" w:line="276" w:lineRule="auto"/>
              <w:rPr>
                <w:rFonts w:ascii="Times New Roman" w:eastAsia="Times New Roman" w:hAnsi="Times New Roman" w:cs="Times New Roman"/>
                <w:sz w:val="18"/>
                <w:szCs w:val="18"/>
                <w:lang w:eastAsia="es-CO"/>
              </w:rPr>
            </w:pPr>
            <w:r w:rsidRPr="00294986">
              <w:rPr>
                <w:rFonts w:ascii="Times New Roman" w:eastAsia="Times New Roman" w:hAnsi="Times New Roman" w:cs="Times New Roman"/>
                <w:color w:val="222222"/>
                <w:sz w:val="18"/>
                <w:szCs w:val="18"/>
                <w:lang w:eastAsia="es-CO"/>
              </w:rPr>
              <w:t>(Entrevistas, talleres y recorridos)</w:t>
            </w:r>
          </w:p>
        </w:tc>
        <w:tc>
          <w:tcPr>
            <w:tcW w:w="992" w:type="dxa"/>
            <w:tcBorders>
              <w:top w:val="nil"/>
              <w:left w:val="nil"/>
              <w:bottom w:val="single" w:sz="4" w:space="0" w:color="auto"/>
              <w:right w:val="single" w:sz="8" w:space="0" w:color="auto"/>
            </w:tcBorders>
            <w:shd w:val="clear" w:color="auto" w:fill="auto"/>
            <w:vAlign w:val="center"/>
            <w:hideMark/>
          </w:tcPr>
          <w:p w:rsidR="00305B6F" w:rsidRPr="00294986" w:rsidRDefault="00305B6F" w:rsidP="00C00D87">
            <w:pPr>
              <w:spacing w:after="0" w:line="276" w:lineRule="auto"/>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Equipo de investigación</w:t>
            </w:r>
          </w:p>
        </w:tc>
        <w:tc>
          <w:tcPr>
            <w:tcW w:w="567" w:type="dxa"/>
            <w:tcBorders>
              <w:top w:val="single" w:sz="4" w:space="0" w:color="auto"/>
              <w:left w:val="single" w:sz="8" w:space="0" w:color="auto"/>
              <w:bottom w:val="single" w:sz="4" w:space="0" w:color="auto"/>
              <w:right w:val="single" w:sz="8" w:space="0" w:color="auto"/>
            </w:tcBorders>
            <w:shd w:val="clear" w:color="000000" w:fill="C0C0C0"/>
            <w:vAlign w:val="center"/>
            <w:hideMark/>
          </w:tcPr>
          <w:p w:rsidR="00305B6F" w:rsidRPr="00294986" w:rsidRDefault="00305B6F" w:rsidP="00C00D87">
            <w:pPr>
              <w:spacing w:after="0" w:line="276" w:lineRule="auto"/>
              <w:jc w:val="center"/>
              <w:rPr>
                <w:rFonts w:ascii="Times New Roman" w:eastAsia="Times New Roman" w:hAnsi="Times New Roman" w:cs="Times New Roman"/>
                <w:bCs/>
                <w:sz w:val="18"/>
                <w:szCs w:val="18"/>
                <w:lang w:eastAsia="es-CO"/>
              </w:rPr>
            </w:pPr>
            <w:r w:rsidRPr="00294986">
              <w:rPr>
                <w:rFonts w:ascii="Times New Roman" w:eastAsia="Times New Roman" w:hAnsi="Times New Roman" w:cs="Times New Roman"/>
                <w:bCs/>
                <w:sz w:val="18"/>
                <w:szCs w:val="18"/>
                <w:lang w:eastAsia="es-CO"/>
              </w:rPr>
              <w:t>Abril 1 </w:t>
            </w:r>
          </w:p>
        </w:tc>
        <w:tc>
          <w:tcPr>
            <w:tcW w:w="617" w:type="dxa"/>
            <w:tcBorders>
              <w:top w:val="single" w:sz="4" w:space="0" w:color="auto"/>
              <w:left w:val="nil"/>
              <w:bottom w:val="single" w:sz="4" w:space="0" w:color="auto"/>
              <w:right w:val="single" w:sz="4" w:space="0" w:color="auto"/>
            </w:tcBorders>
            <w:shd w:val="clear" w:color="000000" w:fill="FF8080"/>
            <w:vAlign w:val="center"/>
            <w:hideMark/>
          </w:tcPr>
          <w:p w:rsidR="00305B6F" w:rsidRPr="00294986" w:rsidRDefault="00305B6F" w:rsidP="00C00D87">
            <w:pPr>
              <w:spacing w:after="0" w:line="276" w:lineRule="auto"/>
              <w:jc w:val="center"/>
              <w:rPr>
                <w:rFonts w:ascii="Times New Roman" w:eastAsia="Times New Roman" w:hAnsi="Times New Roman" w:cs="Times New Roman"/>
                <w:bCs/>
                <w:sz w:val="18"/>
                <w:szCs w:val="18"/>
                <w:lang w:eastAsia="es-CO"/>
              </w:rPr>
            </w:pPr>
            <w:r w:rsidRPr="00294986">
              <w:rPr>
                <w:rFonts w:ascii="Times New Roman" w:eastAsia="Times New Roman" w:hAnsi="Times New Roman" w:cs="Times New Roman"/>
                <w:bCs/>
                <w:sz w:val="18"/>
                <w:szCs w:val="18"/>
                <w:lang w:eastAsia="es-CO"/>
              </w:rPr>
              <w:t>Mayo 29 </w:t>
            </w:r>
          </w:p>
        </w:tc>
        <w:tc>
          <w:tcPr>
            <w:tcW w:w="172" w:type="dxa"/>
            <w:tcBorders>
              <w:top w:val="nil"/>
              <w:left w:val="single" w:sz="4" w:space="0" w:color="auto"/>
              <w:bottom w:val="nil"/>
              <w:right w:val="single" w:sz="4" w:space="0" w:color="auto"/>
            </w:tcBorders>
            <w:shd w:val="diagCross" w:color="000000" w:fill="C0C0C0"/>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06" w:type="dxa"/>
            <w:tcBorders>
              <w:top w:val="nil"/>
              <w:left w:val="single" w:sz="8" w:space="0" w:color="auto"/>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06" w:type="dxa"/>
            <w:tcBorders>
              <w:top w:val="nil"/>
              <w:left w:val="single" w:sz="4" w:space="0" w:color="auto"/>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06" w:type="dxa"/>
            <w:tcBorders>
              <w:top w:val="nil"/>
              <w:left w:val="single" w:sz="4" w:space="0" w:color="auto"/>
              <w:bottom w:val="single" w:sz="4" w:space="0" w:color="auto"/>
              <w:right w:val="single" w:sz="4"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25" w:type="dxa"/>
            <w:tcBorders>
              <w:top w:val="nil"/>
              <w:left w:val="nil"/>
              <w:bottom w:val="single" w:sz="4" w:space="0" w:color="auto"/>
              <w:right w:val="single" w:sz="8"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04" w:type="dxa"/>
            <w:tcBorders>
              <w:top w:val="nil"/>
              <w:left w:val="nil"/>
              <w:bottom w:val="single" w:sz="4" w:space="0" w:color="auto"/>
              <w:right w:val="nil"/>
            </w:tcBorders>
            <w:shd w:val="clear" w:color="auto" w:fill="FFFFFF" w:themeFill="background1"/>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04" w:type="dxa"/>
            <w:tcBorders>
              <w:top w:val="nil"/>
              <w:left w:val="single" w:sz="4" w:space="0" w:color="auto"/>
              <w:bottom w:val="single" w:sz="4" w:space="0" w:color="auto"/>
              <w:right w:val="single" w:sz="4" w:space="0" w:color="auto"/>
            </w:tcBorders>
            <w:shd w:val="clear" w:color="auto" w:fill="FFFFFF" w:themeFill="background1"/>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04" w:type="dxa"/>
            <w:tcBorders>
              <w:top w:val="nil"/>
              <w:left w:val="nil"/>
              <w:bottom w:val="single" w:sz="4" w:space="0" w:color="auto"/>
              <w:right w:val="single" w:sz="4" w:space="0" w:color="auto"/>
            </w:tcBorders>
            <w:shd w:val="clear" w:color="auto" w:fill="FFFFFF" w:themeFill="background1"/>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32" w:type="dxa"/>
            <w:gridSpan w:val="2"/>
            <w:tcBorders>
              <w:top w:val="nil"/>
              <w:left w:val="nil"/>
              <w:bottom w:val="single" w:sz="4" w:space="0" w:color="auto"/>
              <w:right w:val="single" w:sz="8" w:space="0" w:color="auto"/>
            </w:tcBorders>
            <w:shd w:val="clear" w:color="auto" w:fill="FFFFFF" w:themeFill="background1"/>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172" w:type="dxa"/>
            <w:tcBorders>
              <w:top w:val="nil"/>
              <w:left w:val="nil"/>
              <w:bottom w:val="single" w:sz="4" w:space="0" w:color="auto"/>
              <w:right w:val="nil"/>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172" w:type="dxa"/>
            <w:tcBorders>
              <w:top w:val="nil"/>
              <w:left w:val="nil"/>
              <w:bottom w:val="single" w:sz="4" w:space="0" w:color="auto"/>
              <w:right w:val="nil"/>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single" w:sz="4" w:space="0" w:color="auto"/>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96" w:type="dxa"/>
            <w:gridSpan w:val="2"/>
            <w:tcBorders>
              <w:top w:val="nil"/>
              <w:left w:val="nil"/>
              <w:bottom w:val="single" w:sz="4" w:space="0" w:color="auto"/>
              <w:right w:val="single" w:sz="8" w:space="0" w:color="auto"/>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single" w:sz="4" w:space="0" w:color="auto"/>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nil"/>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single" w:sz="4" w:space="0" w:color="auto"/>
              <w:bottom w:val="single" w:sz="4" w:space="0" w:color="auto"/>
              <w:right w:val="nil"/>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96" w:type="dxa"/>
            <w:gridSpan w:val="2"/>
            <w:tcBorders>
              <w:top w:val="nil"/>
              <w:left w:val="single" w:sz="4" w:space="0" w:color="auto"/>
              <w:bottom w:val="single" w:sz="4" w:space="0" w:color="auto"/>
              <w:right w:val="single" w:sz="8" w:space="0" w:color="auto"/>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single" w:sz="4" w:space="0" w:color="auto"/>
              <w:bottom w:val="single" w:sz="4" w:space="0" w:color="auto"/>
              <w:right w:val="single" w:sz="4"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single" w:sz="4"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single" w:sz="8"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00" w:type="dxa"/>
            <w:gridSpan w:val="2"/>
            <w:tcBorders>
              <w:top w:val="nil"/>
              <w:left w:val="nil"/>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172" w:type="dxa"/>
            <w:tcBorders>
              <w:top w:val="nil"/>
              <w:left w:val="nil"/>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single" w:sz="4" w:space="0" w:color="auto"/>
              <w:bottom w:val="single" w:sz="4" w:space="0" w:color="auto"/>
              <w:right w:val="single" w:sz="4"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single" w:sz="4"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single" w:sz="8"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96" w:type="dxa"/>
            <w:gridSpan w:val="2"/>
            <w:tcBorders>
              <w:top w:val="nil"/>
              <w:left w:val="nil"/>
              <w:bottom w:val="single" w:sz="4" w:space="0" w:color="auto"/>
              <w:right w:val="single" w:sz="4"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single" w:sz="4" w:space="0" w:color="auto"/>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96" w:type="dxa"/>
            <w:gridSpan w:val="2"/>
            <w:tcBorders>
              <w:top w:val="nil"/>
              <w:left w:val="single" w:sz="4" w:space="0" w:color="auto"/>
              <w:bottom w:val="single" w:sz="4" w:space="0" w:color="auto"/>
              <w:right w:val="single" w:sz="8"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305" w:type="dxa"/>
            <w:tcBorders>
              <w:top w:val="nil"/>
              <w:left w:val="nil"/>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305" w:type="dxa"/>
            <w:tcBorders>
              <w:top w:val="nil"/>
              <w:left w:val="single" w:sz="4" w:space="0" w:color="auto"/>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305" w:type="dxa"/>
            <w:tcBorders>
              <w:top w:val="nil"/>
              <w:left w:val="nil"/>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96" w:type="dxa"/>
            <w:gridSpan w:val="2"/>
            <w:tcBorders>
              <w:top w:val="nil"/>
              <w:left w:val="single" w:sz="4" w:space="0" w:color="auto"/>
              <w:bottom w:val="single" w:sz="4" w:space="0" w:color="auto"/>
              <w:right w:val="single" w:sz="8"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single" w:sz="4" w:space="0" w:color="auto"/>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single" w:sz="4" w:space="0" w:color="auto"/>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single" w:sz="4" w:space="0" w:color="auto"/>
              <w:bottom w:val="single" w:sz="4" w:space="0" w:color="auto"/>
              <w:right w:val="single" w:sz="8"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96" w:type="dxa"/>
            <w:gridSpan w:val="2"/>
            <w:tcBorders>
              <w:top w:val="nil"/>
              <w:left w:val="nil"/>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372" w:type="dxa"/>
            <w:tcBorders>
              <w:top w:val="nil"/>
              <w:left w:val="single" w:sz="4" w:space="0" w:color="auto"/>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372" w:type="dxa"/>
            <w:tcBorders>
              <w:top w:val="nil"/>
              <w:left w:val="single" w:sz="4" w:space="0" w:color="auto"/>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gridSpan w:val="2"/>
            <w:tcBorders>
              <w:top w:val="nil"/>
              <w:left w:val="single" w:sz="4" w:space="0" w:color="auto"/>
              <w:bottom w:val="single" w:sz="4" w:space="0" w:color="auto"/>
              <w:right w:val="single" w:sz="8"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r>
      <w:tr w:rsidR="00333528" w:rsidRPr="00294986" w:rsidTr="00F56091">
        <w:trPr>
          <w:trHeight w:val="289"/>
        </w:trPr>
        <w:tc>
          <w:tcPr>
            <w:tcW w:w="1408" w:type="dxa"/>
            <w:tcBorders>
              <w:top w:val="nil"/>
              <w:left w:val="single" w:sz="8" w:space="0" w:color="auto"/>
              <w:bottom w:val="single" w:sz="4" w:space="0" w:color="auto"/>
              <w:right w:val="single" w:sz="8" w:space="0" w:color="auto"/>
            </w:tcBorders>
            <w:shd w:val="clear" w:color="auto" w:fill="auto"/>
            <w:vAlign w:val="center"/>
            <w:hideMark/>
          </w:tcPr>
          <w:p w:rsidR="00305B6F" w:rsidRPr="00294986" w:rsidRDefault="00305B6F" w:rsidP="00C00D87">
            <w:pPr>
              <w:spacing w:after="0" w:line="276" w:lineRule="auto"/>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Programación (Proceso de reflexión-Acción</w:t>
            </w:r>
            <w:r w:rsidR="00333528" w:rsidRPr="00294986">
              <w:rPr>
                <w:rFonts w:ascii="Times New Roman" w:eastAsia="Times New Roman" w:hAnsi="Times New Roman" w:cs="Times New Roman"/>
                <w:sz w:val="18"/>
                <w:szCs w:val="18"/>
                <w:lang w:eastAsia="es-CO"/>
              </w:rPr>
              <w:t xml:space="preserve"> mediante grupos de discusión y diálogos de saberes</w:t>
            </w:r>
            <w:r w:rsidRPr="00294986">
              <w:rPr>
                <w:rFonts w:ascii="Times New Roman" w:eastAsia="Times New Roman" w:hAnsi="Times New Roman" w:cs="Times New Roman"/>
                <w:sz w:val="18"/>
                <w:szCs w:val="18"/>
                <w:lang w:eastAsia="es-CO"/>
              </w:rPr>
              <w:t>)</w:t>
            </w:r>
          </w:p>
        </w:tc>
        <w:tc>
          <w:tcPr>
            <w:tcW w:w="992" w:type="dxa"/>
            <w:tcBorders>
              <w:top w:val="nil"/>
              <w:left w:val="nil"/>
              <w:bottom w:val="single" w:sz="4" w:space="0" w:color="auto"/>
              <w:right w:val="single" w:sz="8" w:space="0" w:color="auto"/>
            </w:tcBorders>
            <w:shd w:val="clear" w:color="auto" w:fill="auto"/>
            <w:vAlign w:val="center"/>
            <w:hideMark/>
          </w:tcPr>
          <w:p w:rsidR="00305B6F" w:rsidRPr="00294986" w:rsidRDefault="00305B6F" w:rsidP="00C00D87">
            <w:pPr>
              <w:spacing w:after="0" w:line="276" w:lineRule="auto"/>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Equipo de investigación</w:t>
            </w:r>
          </w:p>
        </w:tc>
        <w:tc>
          <w:tcPr>
            <w:tcW w:w="567" w:type="dxa"/>
            <w:tcBorders>
              <w:top w:val="single" w:sz="4" w:space="0" w:color="auto"/>
              <w:left w:val="single" w:sz="8" w:space="0" w:color="auto"/>
              <w:bottom w:val="single" w:sz="4" w:space="0" w:color="auto"/>
              <w:right w:val="single" w:sz="8" w:space="0" w:color="auto"/>
            </w:tcBorders>
            <w:shd w:val="clear" w:color="000000" w:fill="C0C0C0"/>
            <w:vAlign w:val="center"/>
            <w:hideMark/>
          </w:tcPr>
          <w:p w:rsidR="00305B6F" w:rsidRPr="00294986" w:rsidRDefault="00305B6F" w:rsidP="00C00D87">
            <w:pPr>
              <w:spacing w:after="0" w:line="276" w:lineRule="auto"/>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Junio 1</w:t>
            </w:r>
          </w:p>
        </w:tc>
        <w:tc>
          <w:tcPr>
            <w:tcW w:w="617" w:type="dxa"/>
            <w:tcBorders>
              <w:top w:val="single" w:sz="4" w:space="0" w:color="auto"/>
              <w:left w:val="nil"/>
              <w:bottom w:val="single" w:sz="4" w:space="0" w:color="auto"/>
              <w:right w:val="single" w:sz="4" w:space="0" w:color="auto"/>
            </w:tcBorders>
            <w:shd w:val="clear" w:color="000000" w:fill="FF8080"/>
            <w:vAlign w:val="center"/>
            <w:hideMark/>
          </w:tcPr>
          <w:p w:rsidR="00305B6F" w:rsidRPr="00294986" w:rsidRDefault="00305B6F" w:rsidP="00C00D87">
            <w:pPr>
              <w:spacing w:after="0" w:line="276" w:lineRule="auto"/>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Agosto 31 </w:t>
            </w:r>
          </w:p>
        </w:tc>
        <w:tc>
          <w:tcPr>
            <w:tcW w:w="172" w:type="dxa"/>
            <w:tcBorders>
              <w:top w:val="nil"/>
              <w:left w:val="single" w:sz="4" w:space="0" w:color="auto"/>
              <w:bottom w:val="nil"/>
              <w:right w:val="single" w:sz="4" w:space="0" w:color="auto"/>
            </w:tcBorders>
            <w:shd w:val="diagCross" w:color="000000" w:fill="C0C0C0"/>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06" w:type="dxa"/>
            <w:tcBorders>
              <w:top w:val="nil"/>
              <w:left w:val="single" w:sz="8" w:space="0" w:color="auto"/>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06" w:type="dxa"/>
            <w:tcBorders>
              <w:top w:val="nil"/>
              <w:left w:val="single" w:sz="4" w:space="0" w:color="auto"/>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06" w:type="dxa"/>
            <w:tcBorders>
              <w:top w:val="nil"/>
              <w:left w:val="single" w:sz="4" w:space="0" w:color="auto"/>
              <w:bottom w:val="single" w:sz="4" w:space="0" w:color="auto"/>
              <w:right w:val="single" w:sz="4"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25" w:type="dxa"/>
            <w:tcBorders>
              <w:top w:val="nil"/>
              <w:left w:val="nil"/>
              <w:bottom w:val="single" w:sz="4" w:space="0" w:color="auto"/>
              <w:right w:val="single" w:sz="8"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04" w:type="dxa"/>
            <w:tcBorders>
              <w:top w:val="nil"/>
              <w:left w:val="nil"/>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04" w:type="dxa"/>
            <w:tcBorders>
              <w:top w:val="nil"/>
              <w:left w:val="single" w:sz="4" w:space="0" w:color="auto"/>
              <w:bottom w:val="single" w:sz="4" w:space="0" w:color="auto"/>
              <w:right w:val="single" w:sz="4"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04" w:type="dxa"/>
            <w:tcBorders>
              <w:top w:val="nil"/>
              <w:left w:val="nil"/>
              <w:bottom w:val="single" w:sz="4" w:space="0" w:color="auto"/>
              <w:right w:val="single" w:sz="4"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32" w:type="dxa"/>
            <w:gridSpan w:val="2"/>
            <w:tcBorders>
              <w:top w:val="nil"/>
              <w:left w:val="nil"/>
              <w:bottom w:val="single" w:sz="4" w:space="0" w:color="auto"/>
              <w:right w:val="single" w:sz="8"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172" w:type="dxa"/>
            <w:tcBorders>
              <w:top w:val="nil"/>
              <w:left w:val="nil"/>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172" w:type="dxa"/>
            <w:tcBorders>
              <w:top w:val="nil"/>
              <w:left w:val="nil"/>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single" w:sz="4" w:space="0" w:color="auto"/>
              <w:bottom w:val="single" w:sz="4" w:space="0" w:color="auto"/>
              <w:right w:val="single" w:sz="4"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single" w:sz="4"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96" w:type="dxa"/>
            <w:gridSpan w:val="2"/>
            <w:tcBorders>
              <w:top w:val="nil"/>
              <w:left w:val="nil"/>
              <w:bottom w:val="single" w:sz="4" w:space="0" w:color="auto"/>
              <w:right w:val="single" w:sz="8"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single" w:sz="4"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single" w:sz="4" w:space="0" w:color="auto"/>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96" w:type="dxa"/>
            <w:gridSpan w:val="2"/>
            <w:tcBorders>
              <w:top w:val="nil"/>
              <w:left w:val="single" w:sz="4" w:space="0" w:color="auto"/>
              <w:bottom w:val="single" w:sz="4" w:space="0" w:color="auto"/>
              <w:right w:val="single" w:sz="8"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nil"/>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single" w:sz="4" w:space="0" w:color="auto"/>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single" w:sz="8" w:space="0" w:color="auto"/>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00" w:type="dxa"/>
            <w:gridSpan w:val="2"/>
            <w:tcBorders>
              <w:top w:val="nil"/>
              <w:left w:val="nil"/>
              <w:bottom w:val="single" w:sz="4" w:space="0" w:color="auto"/>
              <w:right w:val="nil"/>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172" w:type="dxa"/>
            <w:tcBorders>
              <w:top w:val="nil"/>
              <w:left w:val="nil"/>
              <w:bottom w:val="single" w:sz="4" w:space="0" w:color="auto"/>
              <w:right w:val="nil"/>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single" w:sz="4" w:space="0" w:color="auto"/>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single" w:sz="8" w:space="0" w:color="auto"/>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96" w:type="dxa"/>
            <w:gridSpan w:val="2"/>
            <w:tcBorders>
              <w:top w:val="nil"/>
              <w:left w:val="nil"/>
              <w:bottom w:val="single" w:sz="4" w:space="0" w:color="auto"/>
              <w:right w:val="single" w:sz="4" w:space="0" w:color="auto"/>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nil"/>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single" w:sz="4" w:space="0" w:color="auto"/>
              <w:bottom w:val="single" w:sz="4" w:space="0" w:color="auto"/>
              <w:right w:val="nil"/>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96" w:type="dxa"/>
            <w:gridSpan w:val="2"/>
            <w:tcBorders>
              <w:top w:val="nil"/>
              <w:left w:val="single" w:sz="4" w:space="0" w:color="auto"/>
              <w:bottom w:val="single" w:sz="4" w:space="0" w:color="auto"/>
              <w:right w:val="single" w:sz="8" w:space="0" w:color="auto"/>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305" w:type="dxa"/>
            <w:tcBorders>
              <w:top w:val="nil"/>
              <w:left w:val="nil"/>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305" w:type="dxa"/>
            <w:tcBorders>
              <w:top w:val="nil"/>
              <w:left w:val="single" w:sz="4" w:space="0" w:color="auto"/>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305" w:type="dxa"/>
            <w:tcBorders>
              <w:top w:val="nil"/>
              <w:left w:val="nil"/>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96" w:type="dxa"/>
            <w:gridSpan w:val="2"/>
            <w:tcBorders>
              <w:top w:val="nil"/>
              <w:left w:val="single" w:sz="4" w:space="0" w:color="auto"/>
              <w:bottom w:val="single" w:sz="4" w:space="0" w:color="auto"/>
              <w:right w:val="single" w:sz="8"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single" w:sz="4" w:space="0" w:color="auto"/>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single" w:sz="4" w:space="0" w:color="auto"/>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single" w:sz="4" w:space="0" w:color="auto"/>
              <w:bottom w:val="single" w:sz="4" w:space="0" w:color="auto"/>
              <w:right w:val="single" w:sz="8"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96" w:type="dxa"/>
            <w:gridSpan w:val="2"/>
            <w:tcBorders>
              <w:top w:val="nil"/>
              <w:left w:val="nil"/>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372" w:type="dxa"/>
            <w:tcBorders>
              <w:top w:val="nil"/>
              <w:left w:val="single" w:sz="4" w:space="0" w:color="auto"/>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372" w:type="dxa"/>
            <w:tcBorders>
              <w:top w:val="nil"/>
              <w:left w:val="single" w:sz="4" w:space="0" w:color="auto"/>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gridSpan w:val="2"/>
            <w:tcBorders>
              <w:top w:val="nil"/>
              <w:left w:val="single" w:sz="4" w:space="0" w:color="auto"/>
              <w:bottom w:val="single" w:sz="4" w:space="0" w:color="auto"/>
              <w:right w:val="single" w:sz="8"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r>
      <w:tr w:rsidR="00333528" w:rsidRPr="00294986" w:rsidTr="00F56091">
        <w:trPr>
          <w:trHeight w:val="289"/>
        </w:trPr>
        <w:tc>
          <w:tcPr>
            <w:tcW w:w="1408" w:type="dxa"/>
            <w:tcBorders>
              <w:top w:val="nil"/>
              <w:left w:val="single" w:sz="8" w:space="0" w:color="auto"/>
              <w:bottom w:val="single" w:sz="4" w:space="0" w:color="auto"/>
              <w:right w:val="single" w:sz="8" w:space="0" w:color="auto"/>
            </w:tcBorders>
            <w:shd w:val="clear" w:color="auto" w:fill="auto"/>
            <w:vAlign w:val="center"/>
            <w:hideMark/>
          </w:tcPr>
          <w:p w:rsidR="00305B6F" w:rsidRPr="00294986" w:rsidRDefault="00D235BE" w:rsidP="00596915">
            <w:pPr>
              <w:spacing w:after="0" w:line="276" w:lineRule="auto"/>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C</w:t>
            </w:r>
            <w:r w:rsidR="00305B6F" w:rsidRPr="00294986">
              <w:rPr>
                <w:rFonts w:ascii="Times New Roman" w:eastAsia="Times New Roman" w:hAnsi="Times New Roman" w:cs="Times New Roman"/>
                <w:sz w:val="18"/>
                <w:szCs w:val="18"/>
                <w:lang w:eastAsia="es-CO"/>
              </w:rPr>
              <w:t>onclusiones y propuestas de transformación</w:t>
            </w:r>
            <w:r w:rsidR="00333528" w:rsidRPr="00294986">
              <w:rPr>
                <w:rFonts w:ascii="Times New Roman" w:eastAsia="Times New Roman" w:hAnsi="Times New Roman" w:cs="Times New Roman"/>
                <w:sz w:val="18"/>
                <w:szCs w:val="18"/>
                <w:lang w:eastAsia="es-CO"/>
              </w:rPr>
              <w:t xml:space="preserve"> (Entrega de informe final y devolución de la información a la </w:t>
            </w:r>
            <w:r w:rsidR="00C97084">
              <w:rPr>
                <w:rFonts w:ascii="Times New Roman" w:eastAsia="Times New Roman" w:hAnsi="Times New Roman" w:cs="Times New Roman"/>
                <w:sz w:val="18"/>
                <w:szCs w:val="18"/>
                <w:lang w:eastAsia="es-CO"/>
              </w:rPr>
              <w:t>c</w:t>
            </w:r>
            <w:r w:rsidR="00333528" w:rsidRPr="00294986">
              <w:rPr>
                <w:rFonts w:ascii="Times New Roman" w:eastAsia="Times New Roman" w:hAnsi="Times New Roman" w:cs="Times New Roman"/>
                <w:sz w:val="18"/>
                <w:szCs w:val="18"/>
                <w:lang w:eastAsia="es-CO"/>
              </w:rPr>
              <w:t>omunidad)</w:t>
            </w:r>
          </w:p>
        </w:tc>
        <w:tc>
          <w:tcPr>
            <w:tcW w:w="992" w:type="dxa"/>
            <w:tcBorders>
              <w:top w:val="nil"/>
              <w:left w:val="nil"/>
              <w:bottom w:val="single" w:sz="4" w:space="0" w:color="auto"/>
              <w:right w:val="single" w:sz="8" w:space="0" w:color="auto"/>
            </w:tcBorders>
            <w:shd w:val="clear" w:color="auto" w:fill="auto"/>
            <w:vAlign w:val="center"/>
            <w:hideMark/>
          </w:tcPr>
          <w:p w:rsidR="00305B6F" w:rsidRPr="00294986" w:rsidRDefault="00305B6F" w:rsidP="00C00D87">
            <w:pPr>
              <w:spacing w:after="0" w:line="276" w:lineRule="auto"/>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Equipo de investigación</w:t>
            </w:r>
          </w:p>
        </w:tc>
        <w:tc>
          <w:tcPr>
            <w:tcW w:w="567" w:type="dxa"/>
            <w:tcBorders>
              <w:top w:val="single" w:sz="4" w:space="0" w:color="auto"/>
              <w:left w:val="single" w:sz="8" w:space="0" w:color="auto"/>
              <w:bottom w:val="single" w:sz="4" w:space="0" w:color="auto"/>
              <w:right w:val="single" w:sz="8" w:space="0" w:color="auto"/>
            </w:tcBorders>
            <w:shd w:val="clear" w:color="000000" w:fill="C0C0C0"/>
            <w:vAlign w:val="center"/>
            <w:hideMark/>
          </w:tcPr>
          <w:p w:rsidR="00305B6F" w:rsidRPr="00294986" w:rsidRDefault="00305B6F" w:rsidP="00C00D87">
            <w:pPr>
              <w:spacing w:after="0" w:line="276" w:lineRule="auto"/>
              <w:jc w:val="center"/>
              <w:rPr>
                <w:rFonts w:ascii="Times New Roman" w:eastAsia="Times New Roman" w:hAnsi="Times New Roman" w:cs="Times New Roman"/>
                <w:bCs/>
                <w:sz w:val="18"/>
                <w:szCs w:val="18"/>
                <w:lang w:eastAsia="es-CO"/>
              </w:rPr>
            </w:pPr>
            <w:r w:rsidRPr="00294986">
              <w:rPr>
                <w:rFonts w:ascii="Times New Roman" w:eastAsia="Times New Roman" w:hAnsi="Times New Roman" w:cs="Times New Roman"/>
                <w:bCs/>
                <w:sz w:val="18"/>
                <w:szCs w:val="18"/>
                <w:lang w:eastAsia="es-CO"/>
              </w:rPr>
              <w:t> Septiembre 1</w:t>
            </w:r>
          </w:p>
        </w:tc>
        <w:tc>
          <w:tcPr>
            <w:tcW w:w="617" w:type="dxa"/>
            <w:tcBorders>
              <w:top w:val="single" w:sz="4" w:space="0" w:color="auto"/>
              <w:left w:val="nil"/>
              <w:bottom w:val="single" w:sz="4" w:space="0" w:color="auto"/>
              <w:right w:val="single" w:sz="4" w:space="0" w:color="auto"/>
            </w:tcBorders>
            <w:shd w:val="clear" w:color="000000" w:fill="FF8080"/>
            <w:vAlign w:val="center"/>
            <w:hideMark/>
          </w:tcPr>
          <w:p w:rsidR="00305B6F" w:rsidRPr="00294986" w:rsidRDefault="00305B6F" w:rsidP="00C00D87">
            <w:pPr>
              <w:spacing w:after="0" w:line="276" w:lineRule="auto"/>
              <w:jc w:val="center"/>
              <w:rPr>
                <w:rFonts w:ascii="Times New Roman" w:eastAsia="Times New Roman" w:hAnsi="Times New Roman" w:cs="Times New Roman"/>
                <w:bCs/>
                <w:sz w:val="18"/>
                <w:szCs w:val="18"/>
                <w:lang w:eastAsia="es-CO"/>
              </w:rPr>
            </w:pPr>
            <w:r w:rsidRPr="00294986">
              <w:rPr>
                <w:rFonts w:ascii="Times New Roman" w:eastAsia="Times New Roman" w:hAnsi="Times New Roman" w:cs="Times New Roman"/>
                <w:bCs/>
                <w:sz w:val="18"/>
                <w:szCs w:val="18"/>
                <w:lang w:eastAsia="es-CO"/>
              </w:rPr>
              <w:t>Noviembre 30 </w:t>
            </w:r>
          </w:p>
        </w:tc>
        <w:tc>
          <w:tcPr>
            <w:tcW w:w="172" w:type="dxa"/>
            <w:tcBorders>
              <w:top w:val="nil"/>
              <w:left w:val="single" w:sz="4" w:space="0" w:color="auto"/>
              <w:bottom w:val="nil"/>
              <w:right w:val="single" w:sz="4" w:space="0" w:color="auto"/>
            </w:tcBorders>
            <w:shd w:val="diagCross" w:color="000000" w:fill="C0C0C0"/>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06" w:type="dxa"/>
            <w:tcBorders>
              <w:top w:val="nil"/>
              <w:left w:val="single" w:sz="8" w:space="0" w:color="auto"/>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06" w:type="dxa"/>
            <w:tcBorders>
              <w:top w:val="nil"/>
              <w:left w:val="single" w:sz="4" w:space="0" w:color="auto"/>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06" w:type="dxa"/>
            <w:tcBorders>
              <w:top w:val="nil"/>
              <w:left w:val="single" w:sz="4" w:space="0" w:color="auto"/>
              <w:bottom w:val="single" w:sz="4" w:space="0" w:color="auto"/>
              <w:right w:val="single" w:sz="4"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25" w:type="dxa"/>
            <w:tcBorders>
              <w:top w:val="nil"/>
              <w:left w:val="nil"/>
              <w:bottom w:val="single" w:sz="4" w:space="0" w:color="auto"/>
              <w:right w:val="single" w:sz="8"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04" w:type="dxa"/>
            <w:tcBorders>
              <w:top w:val="nil"/>
              <w:left w:val="nil"/>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04" w:type="dxa"/>
            <w:tcBorders>
              <w:top w:val="nil"/>
              <w:left w:val="single" w:sz="4" w:space="0" w:color="auto"/>
              <w:bottom w:val="single" w:sz="4" w:space="0" w:color="auto"/>
              <w:right w:val="single" w:sz="4"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04" w:type="dxa"/>
            <w:tcBorders>
              <w:top w:val="nil"/>
              <w:left w:val="nil"/>
              <w:bottom w:val="single" w:sz="4" w:space="0" w:color="auto"/>
              <w:right w:val="single" w:sz="4"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32" w:type="dxa"/>
            <w:gridSpan w:val="2"/>
            <w:tcBorders>
              <w:top w:val="nil"/>
              <w:left w:val="nil"/>
              <w:bottom w:val="single" w:sz="4" w:space="0" w:color="auto"/>
              <w:right w:val="single" w:sz="8"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172" w:type="dxa"/>
            <w:tcBorders>
              <w:top w:val="nil"/>
              <w:left w:val="nil"/>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172" w:type="dxa"/>
            <w:tcBorders>
              <w:top w:val="nil"/>
              <w:left w:val="nil"/>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single" w:sz="4" w:space="0" w:color="auto"/>
              <w:bottom w:val="single" w:sz="4" w:space="0" w:color="auto"/>
              <w:right w:val="single" w:sz="4"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single" w:sz="4"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96" w:type="dxa"/>
            <w:gridSpan w:val="2"/>
            <w:tcBorders>
              <w:top w:val="nil"/>
              <w:left w:val="nil"/>
              <w:bottom w:val="single" w:sz="4" w:space="0" w:color="auto"/>
              <w:right w:val="single" w:sz="8"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single" w:sz="4"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single" w:sz="4" w:space="0" w:color="auto"/>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96" w:type="dxa"/>
            <w:gridSpan w:val="2"/>
            <w:tcBorders>
              <w:top w:val="nil"/>
              <w:left w:val="single" w:sz="4" w:space="0" w:color="auto"/>
              <w:bottom w:val="single" w:sz="4" w:space="0" w:color="auto"/>
              <w:right w:val="single" w:sz="8"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single" w:sz="4" w:space="0" w:color="auto"/>
              <w:bottom w:val="single" w:sz="4" w:space="0" w:color="auto"/>
              <w:right w:val="single" w:sz="4"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single" w:sz="4"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single" w:sz="8"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00" w:type="dxa"/>
            <w:gridSpan w:val="2"/>
            <w:tcBorders>
              <w:top w:val="nil"/>
              <w:left w:val="nil"/>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172" w:type="dxa"/>
            <w:tcBorders>
              <w:top w:val="nil"/>
              <w:left w:val="nil"/>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single" w:sz="4" w:space="0" w:color="auto"/>
              <w:bottom w:val="single" w:sz="4" w:space="0" w:color="auto"/>
              <w:right w:val="single" w:sz="4"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single" w:sz="4"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single" w:sz="8"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96" w:type="dxa"/>
            <w:gridSpan w:val="2"/>
            <w:tcBorders>
              <w:top w:val="nil"/>
              <w:left w:val="nil"/>
              <w:bottom w:val="single" w:sz="4" w:space="0" w:color="auto"/>
              <w:right w:val="single" w:sz="4"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single" w:sz="4" w:space="0" w:color="auto"/>
              <w:bottom w:val="single" w:sz="4" w:space="0" w:color="auto"/>
              <w:right w:val="nil"/>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96" w:type="dxa"/>
            <w:gridSpan w:val="2"/>
            <w:tcBorders>
              <w:top w:val="nil"/>
              <w:left w:val="single" w:sz="4" w:space="0" w:color="auto"/>
              <w:bottom w:val="single" w:sz="4" w:space="0" w:color="auto"/>
              <w:right w:val="single" w:sz="8" w:space="0" w:color="auto"/>
            </w:tcBorders>
            <w:shd w:val="clear" w:color="auto" w:fill="auto"/>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305" w:type="dxa"/>
            <w:tcBorders>
              <w:top w:val="nil"/>
              <w:left w:val="nil"/>
              <w:bottom w:val="single" w:sz="4" w:space="0" w:color="auto"/>
              <w:right w:val="nil"/>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305" w:type="dxa"/>
            <w:tcBorders>
              <w:top w:val="nil"/>
              <w:left w:val="single" w:sz="4" w:space="0" w:color="auto"/>
              <w:bottom w:val="single" w:sz="4" w:space="0" w:color="auto"/>
              <w:right w:val="nil"/>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305" w:type="dxa"/>
            <w:tcBorders>
              <w:top w:val="nil"/>
              <w:left w:val="nil"/>
              <w:bottom w:val="single" w:sz="4" w:space="0" w:color="auto"/>
              <w:right w:val="nil"/>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96" w:type="dxa"/>
            <w:gridSpan w:val="2"/>
            <w:tcBorders>
              <w:top w:val="nil"/>
              <w:left w:val="single" w:sz="4" w:space="0" w:color="auto"/>
              <w:bottom w:val="single" w:sz="4" w:space="0" w:color="auto"/>
              <w:right w:val="single" w:sz="8" w:space="0" w:color="auto"/>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nil"/>
              <w:bottom w:val="single" w:sz="4" w:space="0" w:color="auto"/>
              <w:right w:val="nil"/>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single" w:sz="4" w:space="0" w:color="auto"/>
              <w:bottom w:val="single" w:sz="4" w:space="0" w:color="auto"/>
              <w:right w:val="nil"/>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single" w:sz="4" w:space="0" w:color="auto"/>
              <w:bottom w:val="single" w:sz="4" w:space="0" w:color="auto"/>
              <w:right w:val="nil"/>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tcBorders>
              <w:top w:val="nil"/>
              <w:left w:val="single" w:sz="4" w:space="0" w:color="auto"/>
              <w:bottom w:val="single" w:sz="4" w:space="0" w:color="auto"/>
              <w:right w:val="single" w:sz="8" w:space="0" w:color="auto"/>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96" w:type="dxa"/>
            <w:gridSpan w:val="2"/>
            <w:tcBorders>
              <w:top w:val="nil"/>
              <w:left w:val="nil"/>
              <w:bottom w:val="single" w:sz="4" w:space="0" w:color="auto"/>
              <w:right w:val="nil"/>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372" w:type="dxa"/>
            <w:tcBorders>
              <w:top w:val="nil"/>
              <w:left w:val="single" w:sz="4" w:space="0" w:color="auto"/>
              <w:bottom w:val="single" w:sz="4" w:space="0" w:color="auto"/>
              <w:right w:val="nil"/>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372" w:type="dxa"/>
            <w:tcBorders>
              <w:top w:val="nil"/>
              <w:left w:val="single" w:sz="4" w:space="0" w:color="auto"/>
              <w:bottom w:val="single" w:sz="4" w:space="0" w:color="auto"/>
              <w:right w:val="nil"/>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c>
          <w:tcPr>
            <w:tcW w:w="268" w:type="dxa"/>
            <w:gridSpan w:val="2"/>
            <w:tcBorders>
              <w:top w:val="nil"/>
              <w:left w:val="single" w:sz="4" w:space="0" w:color="auto"/>
              <w:bottom w:val="single" w:sz="4" w:space="0" w:color="auto"/>
              <w:right w:val="single" w:sz="8" w:space="0" w:color="auto"/>
            </w:tcBorders>
            <w:shd w:val="clear" w:color="auto" w:fill="D9D9D9" w:themeFill="background1" w:themeFillShade="D9"/>
            <w:vAlign w:val="center"/>
            <w:hideMark/>
          </w:tcPr>
          <w:p w:rsidR="00305B6F" w:rsidRPr="00294986" w:rsidRDefault="00305B6F" w:rsidP="00C00D87">
            <w:pPr>
              <w:spacing w:after="0" w:line="276" w:lineRule="auto"/>
              <w:jc w:val="center"/>
              <w:rPr>
                <w:rFonts w:ascii="Times New Roman" w:eastAsia="Times New Roman" w:hAnsi="Times New Roman" w:cs="Times New Roman"/>
                <w:sz w:val="18"/>
                <w:szCs w:val="18"/>
                <w:lang w:eastAsia="es-CO"/>
              </w:rPr>
            </w:pPr>
            <w:r w:rsidRPr="00294986">
              <w:rPr>
                <w:rFonts w:ascii="Times New Roman" w:eastAsia="Times New Roman" w:hAnsi="Times New Roman" w:cs="Times New Roman"/>
                <w:sz w:val="18"/>
                <w:szCs w:val="18"/>
                <w:lang w:eastAsia="es-CO"/>
              </w:rPr>
              <w:t> </w:t>
            </w:r>
          </w:p>
        </w:tc>
      </w:tr>
    </w:tbl>
    <w:p w:rsidR="00B66D74" w:rsidRDefault="00B66D74" w:rsidP="00C00D87">
      <w:pPr>
        <w:spacing w:after="0" w:line="276" w:lineRule="auto"/>
        <w:rPr>
          <w:rFonts w:ascii="Times New Roman" w:eastAsia="Times New Roman" w:hAnsi="Times New Roman" w:cs="Times New Roman"/>
          <w:sz w:val="24"/>
          <w:szCs w:val="24"/>
          <w:lang w:eastAsia="es-CO"/>
        </w:rPr>
      </w:pPr>
    </w:p>
    <w:tbl>
      <w:tblPr>
        <w:tblW w:w="14185" w:type="dxa"/>
        <w:tblInd w:w="485" w:type="dxa"/>
        <w:shd w:val="clear" w:color="auto" w:fill="FFFFFF"/>
        <w:tblLook w:val="04A0" w:firstRow="1" w:lastRow="0" w:firstColumn="1" w:lastColumn="0" w:noHBand="0" w:noVBand="1"/>
      </w:tblPr>
      <w:tblGrid>
        <w:gridCol w:w="2364"/>
        <w:gridCol w:w="2363"/>
        <w:gridCol w:w="2363"/>
        <w:gridCol w:w="2363"/>
        <w:gridCol w:w="2363"/>
        <w:gridCol w:w="2369"/>
      </w:tblGrid>
      <w:tr w:rsidR="00E004EA" w:rsidRPr="00294986" w:rsidTr="00C97084">
        <w:trPr>
          <w:trHeight w:val="235"/>
        </w:trPr>
        <w:tc>
          <w:tcPr>
            <w:tcW w:w="0" w:type="auto"/>
            <w:tcBorders>
              <w:top w:val="single" w:sz="6" w:space="0" w:color="DDDDDD"/>
              <w:left w:val="single" w:sz="6" w:space="0" w:color="DDDDDD"/>
              <w:bottom w:val="single" w:sz="6" w:space="0" w:color="DDDDDD"/>
              <w:right w:val="single" w:sz="6" w:space="0" w:color="DDDDDD"/>
            </w:tcBorders>
            <w:shd w:val="clear" w:color="auto" w:fill="F3F3F3"/>
          </w:tcPr>
          <w:p w:rsidR="00E004EA" w:rsidRPr="00294986" w:rsidRDefault="00E004EA" w:rsidP="00D26201">
            <w:pPr>
              <w:spacing w:before="100" w:beforeAutospacing="1" w:after="100" w:afterAutospacing="1" w:line="276" w:lineRule="auto"/>
              <w:jc w:val="center"/>
              <w:rPr>
                <w:rFonts w:ascii="Times New Roman" w:eastAsia="Times New Roman" w:hAnsi="Times New Roman" w:cs="Times New Roman"/>
                <w:b/>
                <w:bCs/>
                <w:color w:val="222222"/>
                <w:sz w:val="18"/>
                <w:szCs w:val="18"/>
                <w:lang w:eastAsia="es-CO"/>
              </w:rPr>
            </w:pPr>
          </w:p>
        </w:tc>
        <w:tc>
          <w:tcPr>
            <w:tcW w:w="0" w:type="auto"/>
            <w:gridSpan w:val="5"/>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E004EA" w:rsidRPr="00294986" w:rsidRDefault="00E004EA" w:rsidP="00D26201">
            <w:pPr>
              <w:spacing w:before="100" w:beforeAutospacing="1" w:after="100" w:afterAutospacing="1" w:line="276" w:lineRule="auto"/>
              <w:jc w:val="center"/>
              <w:rPr>
                <w:rFonts w:ascii="Times New Roman" w:eastAsia="Times New Roman" w:hAnsi="Times New Roman" w:cs="Times New Roman"/>
                <w:b/>
                <w:bCs/>
                <w:color w:val="222222"/>
                <w:sz w:val="18"/>
                <w:szCs w:val="18"/>
                <w:lang w:eastAsia="es-CO"/>
              </w:rPr>
            </w:pPr>
            <w:r w:rsidRPr="00294986">
              <w:rPr>
                <w:rFonts w:ascii="Times New Roman" w:eastAsia="Times New Roman" w:hAnsi="Times New Roman" w:cs="Times New Roman"/>
                <w:b/>
                <w:bCs/>
                <w:color w:val="222222"/>
                <w:sz w:val="18"/>
                <w:szCs w:val="18"/>
                <w:lang w:eastAsia="es-CO"/>
              </w:rPr>
              <w:t>Presupuesto</w:t>
            </w:r>
          </w:p>
        </w:tc>
      </w:tr>
      <w:tr w:rsidR="00E004EA" w:rsidRPr="00294986" w:rsidTr="00C97084">
        <w:trPr>
          <w:trHeight w:val="235"/>
        </w:trPr>
        <w:tc>
          <w:tcPr>
            <w:tcW w:w="833" w:type="pct"/>
            <w:tcBorders>
              <w:top w:val="single" w:sz="6" w:space="0" w:color="DDDDDD"/>
              <w:left w:val="single" w:sz="6" w:space="0" w:color="DDDDDD"/>
              <w:bottom w:val="single" w:sz="6" w:space="0" w:color="DDDDDD"/>
              <w:right w:val="single" w:sz="6" w:space="0" w:color="DDDDDD"/>
            </w:tcBorders>
            <w:shd w:val="clear" w:color="auto" w:fill="F3F3F3"/>
          </w:tcPr>
          <w:p w:rsidR="00E004EA" w:rsidRPr="00294986" w:rsidRDefault="00E004EA" w:rsidP="00D26201">
            <w:pPr>
              <w:spacing w:before="100" w:beforeAutospacing="1" w:after="100" w:afterAutospacing="1" w:line="276" w:lineRule="auto"/>
              <w:jc w:val="center"/>
              <w:rPr>
                <w:rFonts w:ascii="Times New Roman" w:eastAsia="Times New Roman" w:hAnsi="Times New Roman" w:cs="Times New Roman"/>
                <w:b/>
                <w:bCs/>
                <w:color w:val="222222"/>
                <w:sz w:val="18"/>
                <w:szCs w:val="18"/>
                <w:lang w:eastAsia="es-CO"/>
              </w:rPr>
            </w:pPr>
          </w:p>
        </w:tc>
        <w:tc>
          <w:tcPr>
            <w:tcW w:w="4167" w:type="pct"/>
            <w:gridSpan w:val="5"/>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E004EA" w:rsidRPr="00294986" w:rsidRDefault="00E004EA" w:rsidP="00D26201">
            <w:pPr>
              <w:spacing w:before="100" w:beforeAutospacing="1" w:after="100" w:afterAutospacing="1" w:line="276" w:lineRule="auto"/>
              <w:jc w:val="center"/>
              <w:rPr>
                <w:rFonts w:ascii="Times New Roman" w:eastAsia="Times New Roman" w:hAnsi="Times New Roman" w:cs="Times New Roman"/>
                <w:b/>
                <w:bCs/>
                <w:color w:val="222222"/>
                <w:sz w:val="18"/>
                <w:szCs w:val="18"/>
                <w:lang w:eastAsia="es-CO"/>
              </w:rPr>
            </w:pPr>
            <w:r w:rsidRPr="00294986">
              <w:rPr>
                <w:rFonts w:ascii="Times New Roman" w:eastAsia="Times New Roman" w:hAnsi="Times New Roman" w:cs="Times New Roman"/>
                <w:b/>
                <w:bCs/>
                <w:color w:val="222222"/>
                <w:sz w:val="18"/>
                <w:szCs w:val="18"/>
                <w:lang w:eastAsia="es-CO"/>
              </w:rPr>
              <w:t>Horas nómina</w:t>
            </w:r>
          </w:p>
        </w:tc>
      </w:tr>
      <w:tr w:rsidR="00E004EA" w:rsidRPr="00294986" w:rsidTr="00C97084">
        <w:trPr>
          <w:trHeight w:val="250"/>
        </w:trPr>
        <w:tc>
          <w:tcPr>
            <w:tcW w:w="833" w:type="pct"/>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E004EA" w:rsidRPr="00294986" w:rsidRDefault="00E004EA" w:rsidP="00D26201">
            <w:pPr>
              <w:spacing w:before="100" w:beforeAutospacing="1" w:after="100" w:afterAutospacing="1" w:line="276" w:lineRule="auto"/>
              <w:jc w:val="center"/>
              <w:rPr>
                <w:rFonts w:ascii="Times New Roman" w:eastAsia="Times New Roman" w:hAnsi="Times New Roman" w:cs="Times New Roman"/>
                <w:b/>
                <w:bCs/>
                <w:color w:val="222222"/>
                <w:sz w:val="18"/>
                <w:szCs w:val="18"/>
                <w:lang w:eastAsia="es-CO"/>
              </w:rPr>
            </w:pPr>
            <w:r w:rsidRPr="00294986">
              <w:rPr>
                <w:rFonts w:ascii="Times New Roman" w:eastAsia="Times New Roman" w:hAnsi="Times New Roman" w:cs="Times New Roman"/>
                <w:b/>
                <w:bCs/>
                <w:color w:val="222222"/>
                <w:sz w:val="18"/>
                <w:szCs w:val="18"/>
                <w:lang w:eastAsia="es-CO"/>
              </w:rPr>
              <w:t>Concepto</w:t>
            </w:r>
          </w:p>
        </w:tc>
        <w:tc>
          <w:tcPr>
            <w:tcW w:w="833" w:type="pct"/>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E004EA" w:rsidRPr="00294986" w:rsidRDefault="00E004EA" w:rsidP="00D26201">
            <w:pPr>
              <w:spacing w:before="100" w:beforeAutospacing="1" w:after="100" w:afterAutospacing="1" w:line="276" w:lineRule="auto"/>
              <w:jc w:val="center"/>
              <w:rPr>
                <w:rFonts w:ascii="Times New Roman" w:eastAsia="Times New Roman" w:hAnsi="Times New Roman" w:cs="Times New Roman"/>
                <w:b/>
                <w:bCs/>
                <w:color w:val="222222"/>
                <w:sz w:val="18"/>
                <w:szCs w:val="18"/>
                <w:lang w:eastAsia="es-CO"/>
              </w:rPr>
            </w:pPr>
            <w:r w:rsidRPr="00294986">
              <w:rPr>
                <w:rFonts w:ascii="Times New Roman" w:eastAsia="Times New Roman" w:hAnsi="Times New Roman" w:cs="Times New Roman"/>
                <w:b/>
                <w:bCs/>
                <w:color w:val="222222"/>
                <w:sz w:val="18"/>
                <w:szCs w:val="18"/>
                <w:lang w:eastAsia="es-CO"/>
              </w:rPr>
              <w:t>Nombre</w:t>
            </w:r>
          </w:p>
        </w:tc>
        <w:tc>
          <w:tcPr>
            <w:tcW w:w="833" w:type="pct"/>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E004EA" w:rsidRPr="00294986" w:rsidRDefault="00E004EA" w:rsidP="00D26201">
            <w:pPr>
              <w:spacing w:before="100" w:beforeAutospacing="1" w:after="100" w:afterAutospacing="1" w:line="276" w:lineRule="auto"/>
              <w:jc w:val="center"/>
              <w:rPr>
                <w:rFonts w:ascii="Times New Roman" w:eastAsia="Times New Roman" w:hAnsi="Times New Roman" w:cs="Times New Roman"/>
                <w:b/>
                <w:bCs/>
                <w:color w:val="222222"/>
                <w:sz w:val="18"/>
                <w:szCs w:val="18"/>
                <w:lang w:eastAsia="es-CO"/>
              </w:rPr>
            </w:pPr>
            <w:r w:rsidRPr="00294986">
              <w:rPr>
                <w:rFonts w:ascii="Times New Roman" w:eastAsia="Times New Roman" w:hAnsi="Times New Roman" w:cs="Times New Roman"/>
                <w:b/>
                <w:bCs/>
                <w:color w:val="222222"/>
                <w:sz w:val="18"/>
                <w:szCs w:val="18"/>
                <w:lang w:eastAsia="es-CO"/>
              </w:rPr>
              <w:t>Escalafón</w:t>
            </w:r>
          </w:p>
        </w:tc>
        <w:tc>
          <w:tcPr>
            <w:tcW w:w="833" w:type="pct"/>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E004EA" w:rsidRPr="00294986" w:rsidRDefault="00E004EA" w:rsidP="00D26201">
            <w:pPr>
              <w:spacing w:before="100" w:beforeAutospacing="1" w:after="100" w:afterAutospacing="1" w:line="276" w:lineRule="auto"/>
              <w:jc w:val="center"/>
              <w:rPr>
                <w:rFonts w:ascii="Times New Roman" w:eastAsia="Times New Roman" w:hAnsi="Times New Roman" w:cs="Times New Roman"/>
                <w:b/>
                <w:bCs/>
                <w:color w:val="222222"/>
                <w:sz w:val="18"/>
                <w:szCs w:val="18"/>
                <w:lang w:eastAsia="es-CO"/>
              </w:rPr>
            </w:pPr>
            <w:r w:rsidRPr="00294986">
              <w:rPr>
                <w:rFonts w:ascii="Times New Roman" w:eastAsia="Times New Roman" w:hAnsi="Times New Roman" w:cs="Times New Roman"/>
                <w:b/>
                <w:bCs/>
                <w:color w:val="222222"/>
                <w:sz w:val="18"/>
                <w:szCs w:val="18"/>
                <w:lang w:eastAsia="es-CO"/>
              </w:rPr>
              <w:t>Horas mes</w:t>
            </w:r>
          </w:p>
        </w:tc>
        <w:tc>
          <w:tcPr>
            <w:tcW w:w="833" w:type="pct"/>
            <w:tcBorders>
              <w:top w:val="single" w:sz="6" w:space="0" w:color="DDDDDD"/>
              <w:left w:val="single" w:sz="6" w:space="0" w:color="DDDDDD"/>
              <w:bottom w:val="single" w:sz="6" w:space="0" w:color="DDDDDD"/>
              <w:right w:val="single" w:sz="6" w:space="0" w:color="DDDDDD"/>
            </w:tcBorders>
            <w:shd w:val="clear" w:color="auto" w:fill="F3F3F3"/>
          </w:tcPr>
          <w:p w:rsidR="00E004EA" w:rsidRPr="00294986" w:rsidRDefault="00E004EA" w:rsidP="00D26201">
            <w:pPr>
              <w:spacing w:before="100" w:beforeAutospacing="1" w:after="100" w:afterAutospacing="1" w:line="276" w:lineRule="auto"/>
              <w:jc w:val="center"/>
              <w:rPr>
                <w:rFonts w:ascii="Times New Roman" w:eastAsia="Times New Roman" w:hAnsi="Times New Roman" w:cs="Times New Roman"/>
                <w:b/>
                <w:bCs/>
                <w:color w:val="222222"/>
                <w:sz w:val="18"/>
                <w:szCs w:val="18"/>
                <w:lang w:eastAsia="es-CO"/>
              </w:rPr>
            </w:pPr>
            <w:r w:rsidRPr="00294986">
              <w:rPr>
                <w:rFonts w:ascii="Times New Roman" w:eastAsia="Times New Roman" w:hAnsi="Times New Roman" w:cs="Times New Roman"/>
                <w:b/>
                <w:bCs/>
                <w:color w:val="222222"/>
                <w:sz w:val="18"/>
                <w:szCs w:val="18"/>
                <w:lang w:eastAsia="es-CO"/>
              </w:rPr>
              <w:t>Sede / Seccional o Externo</w:t>
            </w:r>
          </w:p>
        </w:tc>
        <w:tc>
          <w:tcPr>
            <w:tcW w:w="835" w:type="pct"/>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E004EA" w:rsidRPr="00294986" w:rsidRDefault="00E004EA" w:rsidP="00D26201">
            <w:pPr>
              <w:spacing w:before="100" w:beforeAutospacing="1" w:after="100" w:afterAutospacing="1" w:line="276" w:lineRule="auto"/>
              <w:jc w:val="center"/>
              <w:rPr>
                <w:rFonts w:ascii="Times New Roman" w:eastAsia="Times New Roman" w:hAnsi="Times New Roman" w:cs="Times New Roman"/>
                <w:b/>
                <w:bCs/>
                <w:color w:val="222222"/>
                <w:sz w:val="18"/>
                <w:szCs w:val="18"/>
                <w:lang w:eastAsia="es-CO"/>
              </w:rPr>
            </w:pPr>
            <w:r w:rsidRPr="00294986">
              <w:rPr>
                <w:rFonts w:ascii="Times New Roman" w:eastAsia="Times New Roman" w:hAnsi="Times New Roman" w:cs="Times New Roman"/>
                <w:b/>
                <w:bCs/>
                <w:color w:val="222222"/>
                <w:sz w:val="18"/>
                <w:szCs w:val="18"/>
                <w:lang w:eastAsia="es-CO"/>
              </w:rPr>
              <w:t>Total ($)</w:t>
            </w:r>
          </w:p>
        </w:tc>
      </w:tr>
      <w:tr w:rsidR="00E004EA" w:rsidRPr="00294986" w:rsidTr="00C97084">
        <w:trPr>
          <w:trHeight w:val="472"/>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hideMark/>
          </w:tcPr>
          <w:p w:rsidR="00E004EA" w:rsidRPr="00294986" w:rsidRDefault="00E004EA" w:rsidP="00D26201">
            <w:pPr>
              <w:spacing w:after="0" w:line="276" w:lineRule="auto"/>
              <w:jc w:val="center"/>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Horas Nomina (Investigador Principal)</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004EA" w:rsidRPr="00294986" w:rsidRDefault="00E004EA" w:rsidP="00D26201">
            <w:pPr>
              <w:spacing w:after="0" w:line="276" w:lineRule="auto"/>
              <w:jc w:val="center"/>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 xml:space="preserve">Sonia </w:t>
            </w:r>
            <w:proofErr w:type="spellStart"/>
            <w:r w:rsidRPr="00294986">
              <w:rPr>
                <w:rFonts w:ascii="Times New Roman" w:eastAsia="Times New Roman" w:hAnsi="Times New Roman" w:cs="Times New Roman"/>
                <w:color w:val="222222"/>
                <w:sz w:val="18"/>
                <w:szCs w:val="18"/>
                <w:lang w:eastAsia="es-CO"/>
              </w:rPr>
              <w:t>Uruburu</w:t>
            </w:r>
            <w:proofErr w:type="spellEnd"/>
            <w:r w:rsidRPr="00294986">
              <w:rPr>
                <w:rFonts w:ascii="Times New Roman" w:eastAsia="Times New Roman" w:hAnsi="Times New Roman" w:cs="Times New Roman"/>
                <w:color w:val="222222"/>
                <w:sz w:val="18"/>
                <w:szCs w:val="18"/>
                <w:lang w:eastAsia="es-CO"/>
              </w:rPr>
              <w:t xml:space="preserve"> </w:t>
            </w:r>
            <w:proofErr w:type="spellStart"/>
            <w:r w:rsidRPr="00294986">
              <w:rPr>
                <w:rFonts w:ascii="Times New Roman" w:eastAsia="Times New Roman" w:hAnsi="Times New Roman" w:cs="Times New Roman"/>
                <w:color w:val="222222"/>
                <w:sz w:val="18"/>
                <w:szCs w:val="18"/>
                <w:lang w:eastAsia="es-CO"/>
              </w:rPr>
              <w:t>Gilède</w:t>
            </w:r>
            <w:proofErr w:type="spellEnd"/>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004EA" w:rsidRPr="00294986" w:rsidRDefault="00E004EA" w:rsidP="00D26201">
            <w:pPr>
              <w:spacing w:after="0" w:line="276" w:lineRule="auto"/>
              <w:jc w:val="center"/>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004EA" w:rsidRPr="00294986" w:rsidRDefault="00E004EA" w:rsidP="00D26201">
            <w:pPr>
              <w:spacing w:after="0" w:line="276" w:lineRule="auto"/>
              <w:jc w:val="center"/>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80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Pr>
          <w:p w:rsidR="00E004EA" w:rsidRPr="00294986" w:rsidRDefault="00E004EA" w:rsidP="00D26201">
            <w:pPr>
              <w:spacing w:after="0" w:line="276" w:lineRule="auto"/>
              <w:jc w:val="center"/>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Principal</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004EA" w:rsidRPr="00294986" w:rsidRDefault="00E004EA" w:rsidP="00D26201">
            <w:pPr>
              <w:spacing w:after="0" w:line="276" w:lineRule="auto"/>
              <w:jc w:val="center"/>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$2.998.500 x 10= 29.985.000</w:t>
            </w:r>
          </w:p>
        </w:tc>
      </w:tr>
      <w:tr w:rsidR="00E004EA" w:rsidRPr="00294986" w:rsidTr="00C97084">
        <w:trPr>
          <w:trHeight w:val="261"/>
        </w:trPr>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hideMark/>
          </w:tcPr>
          <w:p w:rsidR="00E004EA" w:rsidRPr="00294986" w:rsidRDefault="00E004EA" w:rsidP="00D26201">
            <w:pPr>
              <w:spacing w:after="0" w:line="276" w:lineRule="auto"/>
              <w:jc w:val="center"/>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Horas Nomina (Co-Investigadores)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004EA" w:rsidRPr="00294986" w:rsidRDefault="00E004EA" w:rsidP="00D26201">
            <w:pPr>
              <w:spacing w:after="0" w:line="276" w:lineRule="auto"/>
              <w:jc w:val="center"/>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bCs/>
                <w:color w:val="222222"/>
                <w:sz w:val="18"/>
                <w:szCs w:val="18"/>
                <w:lang w:eastAsia="es-CO"/>
              </w:rPr>
              <w:t>Yaneth Ortiz Nova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004EA" w:rsidRPr="00294986" w:rsidRDefault="00E004EA" w:rsidP="00D26201">
            <w:pPr>
              <w:spacing w:after="0" w:line="276" w:lineRule="auto"/>
              <w:jc w:val="center"/>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004EA" w:rsidRPr="00294986" w:rsidRDefault="00E004EA" w:rsidP="00D26201">
            <w:pPr>
              <w:spacing w:after="0" w:line="276" w:lineRule="auto"/>
              <w:jc w:val="center"/>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40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Pr>
          <w:p w:rsidR="00E004EA" w:rsidRPr="00294986" w:rsidRDefault="00E004EA" w:rsidP="00D26201">
            <w:pPr>
              <w:spacing w:after="0" w:line="276" w:lineRule="auto"/>
              <w:jc w:val="center"/>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Principal</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004EA" w:rsidRPr="00294986" w:rsidRDefault="00E004EA" w:rsidP="00D26201">
            <w:pPr>
              <w:spacing w:after="0" w:line="276" w:lineRule="auto"/>
              <w:jc w:val="center"/>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$1.499.250 x 10 = 14.992.500</w:t>
            </w:r>
          </w:p>
        </w:tc>
      </w:tr>
      <w:tr w:rsidR="00E004EA" w:rsidRPr="00294986" w:rsidTr="00C97084">
        <w:trPr>
          <w:trHeight w:val="279"/>
        </w:trPr>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E004EA" w:rsidRPr="00294986" w:rsidRDefault="00E004EA" w:rsidP="00D26201">
            <w:pPr>
              <w:spacing w:after="0" w:line="276" w:lineRule="auto"/>
              <w:rPr>
                <w:rFonts w:ascii="Times New Roman" w:eastAsia="Times New Roman" w:hAnsi="Times New Roman" w:cs="Times New Roman"/>
                <w:color w:val="222222"/>
                <w:sz w:val="18"/>
                <w:szCs w:val="18"/>
                <w:lang w:eastAsia="es-CO"/>
              </w:rPr>
            </w:pP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004EA" w:rsidRPr="00294986" w:rsidRDefault="00E004EA" w:rsidP="00D26201">
            <w:pPr>
              <w:spacing w:after="0" w:line="276" w:lineRule="auto"/>
              <w:jc w:val="center"/>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bCs/>
                <w:color w:val="222222"/>
                <w:sz w:val="18"/>
                <w:szCs w:val="18"/>
                <w:lang w:eastAsia="es-CO"/>
              </w:rPr>
              <w:t>Luis Fernando Rincón Martínez</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004EA" w:rsidRPr="00294986" w:rsidRDefault="00E004EA" w:rsidP="00D26201">
            <w:pPr>
              <w:spacing w:after="0" w:line="276" w:lineRule="auto"/>
              <w:jc w:val="center"/>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004EA" w:rsidRPr="00294986" w:rsidRDefault="00E004EA" w:rsidP="00D26201">
            <w:pPr>
              <w:spacing w:after="0" w:line="276" w:lineRule="auto"/>
              <w:jc w:val="center"/>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40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Pr>
          <w:p w:rsidR="00E004EA" w:rsidRPr="00294986" w:rsidRDefault="00E004EA" w:rsidP="00D26201">
            <w:pPr>
              <w:spacing w:after="0" w:line="276" w:lineRule="auto"/>
              <w:jc w:val="center"/>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Principal</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004EA" w:rsidRPr="00294986" w:rsidRDefault="00E004EA" w:rsidP="00D26201">
            <w:pPr>
              <w:spacing w:after="0" w:line="276" w:lineRule="auto"/>
              <w:jc w:val="center"/>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$883.750 x 10 = 8.837.500</w:t>
            </w:r>
          </w:p>
        </w:tc>
      </w:tr>
      <w:tr w:rsidR="00E004EA" w:rsidRPr="00294986" w:rsidTr="00C97084">
        <w:trPr>
          <w:trHeight w:val="294"/>
        </w:trPr>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E004EA" w:rsidRPr="00294986" w:rsidRDefault="00E004EA" w:rsidP="00D26201">
            <w:pPr>
              <w:spacing w:after="0" w:line="276" w:lineRule="auto"/>
              <w:rPr>
                <w:rFonts w:ascii="Times New Roman" w:eastAsia="Times New Roman" w:hAnsi="Times New Roman" w:cs="Times New Roman"/>
                <w:color w:val="222222"/>
                <w:sz w:val="18"/>
                <w:szCs w:val="18"/>
                <w:lang w:eastAsia="es-CO"/>
              </w:rPr>
            </w:pP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004EA" w:rsidRPr="00294986" w:rsidRDefault="00E004EA" w:rsidP="00D26201">
            <w:pPr>
              <w:spacing w:after="0" w:line="276" w:lineRule="auto"/>
              <w:jc w:val="center"/>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 xml:space="preserve">Juan José </w:t>
            </w:r>
            <w:proofErr w:type="spellStart"/>
            <w:r w:rsidRPr="00294986">
              <w:rPr>
                <w:rFonts w:ascii="Times New Roman" w:eastAsia="Times New Roman" w:hAnsi="Times New Roman" w:cs="Times New Roman"/>
                <w:color w:val="222222"/>
                <w:sz w:val="18"/>
                <w:szCs w:val="18"/>
                <w:lang w:eastAsia="es-CO"/>
              </w:rPr>
              <w:t>Vieco</w:t>
            </w:r>
            <w:proofErr w:type="spellEnd"/>
            <w:r w:rsidRPr="00294986">
              <w:rPr>
                <w:rFonts w:ascii="Times New Roman" w:eastAsia="Times New Roman" w:hAnsi="Times New Roman" w:cs="Times New Roman"/>
                <w:color w:val="222222"/>
                <w:sz w:val="18"/>
                <w:szCs w:val="18"/>
                <w:lang w:eastAsia="es-CO"/>
              </w:rPr>
              <w:t xml:space="preserve"> </w:t>
            </w:r>
            <w:r w:rsidR="00323089">
              <w:rPr>
                <w:rFonts w:ascii="Times New Roman" w:eastAsia="Times New Roman" w:hAnsi="Times New Roman" w:cs="Times New Roman"/>
                <w:color w:val="222222"/>
                <w:sz w:val="18"/>
                <w:szCs w:val="18"/>
                <w:lang w:eastAsia="es-CO"/>
              </w:rPr>
              <w:t>Albarracín</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004EA" w:rsidRPr="00294986" w:rsidRDefault="00E004EA" w:rsidP="00D26201">
            <w:pPr>
              <w:spacing w:after="0" w:line="276" w:lineRule="auto"/>
              <w:jc w:val="center"/>
              <w:rPr>
                <w:rFonts w:ascii="Times New Roman" w:eastAsia="Times New Roman" w:hAnsi="Times New Roman" w:cs="Times New Roman"/>
                <w:color w:val="222222"/>
                <w:sz w:val="18"/>
                <w:szCs w:val="18"/>
                <w:lang w:eastAsia="es-CO"/>
              </w:rPr>
            </w:pPr>
            <w:bookmarkStart w:id="0" w:name="_GoBack"/>
            <w:bookmarkEnd w:id="0"/>
            <w:r w:rsidRPr="00294986">
              <w:rPr>
                <w:rFonts w:ascii="Times New Roman" w:eastAsia="Times New Roman" w:hAnsi="Times New Roman" w:cs="Times New Roman"/>
                <w:color w:val="222222"/>
                <w:sz w:val="18"/>
                <w:szCs w:val="18"/>
                <w:lang w:eastAsia="es-CO"/>
              </w:rPr>
              <w:t>Profesor Asociado</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004EA" w:rsidRPr="00294986" w:rsidRDefault="00E004EA" w:rsidP="00D26201">
            <w:pPr>
              <w:spacing w:after="0" w:line="276" w:lineRule="auto"/>
              <w:jc w:val="center"/>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80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Pr>
          <w:p w:rsidR="00E004EA" w:rsidRPr="00294986" w:rsidRDefault="00E004EA" w:rsidP="00D26201">
            <w:pPr>
              <w:spacing w:after="0" w:line="276" w:lineRule="auto"/>
              <w:jc w:val="center"/>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Externo (Universidad Nacional)</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004EA" w:rsidRPr="00294986" w:rsidRDefault="00E004EA" w:rsidP="00A075F4">
            <w:pPr>
              <w:spacing w:after="0" w:line="276" w:lineRule="auto"/>
              <w:jc w:val="center"/>
              <w:rPr>
                <w:rFonts w:ascii="Times New Roman" w:eastAsia="Times New Roman" w:hAnsi="Times New Roman" w:cs="Times New Roman"/>
                <w:color w:val="222222"/>
                <w:sz w:val="18"/>
                <w:szCs w:val="18"/>
                <w:lang w:eastAsia="es-CO"/>
              </w:rPr>
            </w:pPr>
            <w:r w:rsidRPr="002250A2">
              <w:rPr>
                <w:rFonts w:ascii="Times New Roman" w:eastAsia="Times New Roman" w:hAnsi="Times New Roman" w:cs="Times New Roman"/>
                <w:color w:val="222222"/>
                <w:sz w:val="18"/>
                <w:szCs w:val="18"/>
                <w:lang w:eastAsia="es-CO"/>
              </w:rPr>
              <w:t>$</w:t>
            </w:r>
            <w:r w:rsidR="00A075F4">
              <w:rPr>
                <w:rFonts w:ascii="Times New Roman" w:eastAsia="Times New Roman" w:hAnsi="Times New Roman" w:cs="Times New Roman"/>
                <w:color w:val="222222"/>
                <w:sz w:val="18"/>
                <w:szCs w:val="18"/>
                <w:lang w:eastAsia="es-CO"/>
              </w:rPr>
              <w:t>33.537.600</w:t>
            </w:r>
          </w:p>
        </w:tc>
      </w:tr>
      <w:tr w:rsidR="00E004EA" w:rsidRPr="00294986" w:rsidTr="00C97084">
        <w:trPr>
          <w:trHeight w:val="265"/>
        </w:trPr>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E004EA" w:rsidRPr="00294986" w:rsidRDefault="00E004EA" w:rsidP="00D26201">
            <w:pPr>
              <w:spacing w:after="0" w:line="276" w:lineRule="auto"/>
              <w:rPr>
                <w:rFonts w:ascii="Times New Roman" w:eastAsia="Times New Roman" w:hAnsi="Times New Roman" w:cs="Times New Roman"/>
                <w:color w:val="222222"/>
                <w:sz w:val="18"/>
                <w:szCs w:val="18"/>
                <w:lang w:eastAsia="es-CO"/>
              </w:rPr>
            </w:pP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004EA" w:rsidRPr="00294986" w:rsidRDefault="00E004EA" w:rsidP="00D26201">
            <w:pPr>
              <w:spacing w:after="0" w:line="276" w:lineRule="auto"/>
              <w:jc w:val="center"/>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Rodrigo</w:t>
            </w:r>
            <w:r w:rsidR="00F52ADA">
              <w:rPr>
                <w:rFonts w:ascii="Times New Roman" w:eastAsia="Times New Roman" w:hAnsi="Times New Roman" w:cs="Times New Roman"/>
                <w:color w:val="222222"/>
                <w:sz w:val="18"/>
                <w:szCs w:val="18"/>
                <w:lang w:eastAsia="es-CO"/>
              </w:rPr>
              <w:t xml:space="preserve"> Andrés</w:t>
            </w:r>
            <w:r w:rsidRPr="00294986">
              <w:rPr>
                <w:rFonts w:ascii="Times New Roman" w:eastAsia="Times New Roman" w:hAnsi="Times New Roman" w:cs="Times New Roman"/>
                <w:color w:val="222222"/>
                <w:sz w:val="18"/>
                <w:szCs w:val="18"/>
                <w:lang w:eastAsia="es-CO"/>
              </w:rPr>
              <w:t xml:space="preserve"> Ruiz</w:t>
            </w:r>
            <w:r w:rsidR="00F52ADA">
              <w:rPr>
                <w:rFonts w:ascii="Times New Roman" w:eastAsia="Times New Roman" w:hAnsi="Times New Roman" w:cs="Times New Roman"/>
                <w:color w:val="222222"/>
                <w:sz w:val="18"/>
                <w:szCs w:val="18"/>
                <w:lang w:eastAsia="es-CO"/>
              </w:rPr>
              <w:t xml:space="preserve"> </w:t>
            </w:r>
            <w:proofErr w:type="spellStart"/>
            <w:r w:rsidR="00F52ADA">
              <w:rPr>
                <w:rFonts w:ascii="Times New Roman" w:eastAsia="Times New Roman" w:hAnsi="Times New Roman" w:cs="Times New Roman"/>
                <w:color w:val="222222"/>
                <w:sz w:val="18"/>
                <w:szCs w:val="18"/>
                <w:lang w:eastAsia="es-CO"/>
              </w:rPr>
              <w:t>Lurduy</w:t>
            </w:r>
            <w:proofErr w:type="spellEnd"/>
            <w:r w:rsidR="00F52ADA">
              <w:rPr>
                <w:rFonts w:ascii="Times New Roman" w:eastAsia="Times New Roman" w:hAnsi="Times New Roman" w:cs="Times New Roman"/>
                <w:color w:val="222222"/>
                <w:sz w:val="18"/>
                <w:szCs w:val="18"/>
                <w:lang w:eastAsia="es-CO"/>
              </w:rPr>
              <w:t xml:space="preserve"> </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004EA" w:rsidRPr="00294986" w:rsidRDefault="00A075F4" w:rsidP="00D26201">
            <w:pPr>
              <w:spacing w:after="0" w:line="276" w:lineRule="auto"/>
              <w:jc w:val="center"/>
              <w:rPr>
                <w:rFonts w:ascii="Times New Roman" w:eastAsia="Times New Roman" w:hAnsi="Times New Roman" w:cs="Times New Roman"/>
                <w:color w:val="222222"/>
                <w:sz w:val="18"/>
                <w:szCs w:val="18"/>
                <w:lang w:eastAsia="es-CO"/>
              </w:rPr>
            </w:pPr>
            <w:r>
              <w:rPr>
                <w:rFonts w:ascii="Times New Roman" w:eastAsia="Times New Roman" w:hAnsi="Times New Roman" w:cs="Times New Roman"/>
                <w:color w:val="222222"/>
                <w:sz w:val="18"/>
                <w:szCs w:val="18"/>
                <w:lang w:eastAsia="es-CO"/>
              </w:rPr>
              <w:t>Docente de Planta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004EA" w:rsidRPr="00294986" w:rsidRDefault="00A075F4" w:rsidP="00D26201">
            <w:pPr>
              <w:spacing w:after="0" w:line="276" w:lineRule="auto"/>
              <w:jc w:val="center"/>
              <w:rPr>
                <w:rFonts w:ascii="Times New Roman" w:eastAsia="Times New Roman" w:hAnsi="Times New Roman" w:cs="Times New Roman"/>
                <w:color w:val="222222"/>
                <w:sz w:val="18"/>
                <w:szCs w:val="18"/>
                <w:lang w:eastAsia="es-CO"/>
              </w:rPr>
            </w:pPr>
            <w:r>
              <w:rPr>
                <w:rFonts w:ascii="Times New Roman" w:eastAsia="Times New Roman" w:hAnsi="Times New Roman" w:cs="Times New Roman"/>
                <w:color w:val="222222"/>
                <w:sz w:val="18"/>
                <w:szCs w:val="18"/>
                <w:lang w:eastAsia="es-CO"/>
              </w:rPr>
              <w:t>48</w:t>
            </w:r>
          </w:p>
        </w:tc>
        <w:tc>
          <w:tcPr>
            <w:tcW w:w="0" w:type="auto"/>
            <w:tcBorders>
              <w:top w:val="single" w:sz="6" w:space="0" w:color="DDDDDD"/>
              <w:left w:val="single" w:sz="6" w:space="0" w:color="DDDDDD"/>
              <w:bottom w:val="single" w:sz="6" w:space="0" w:color="DDDDDD"/>
              <w:right w:val="single" w:sz="6" w:space="0" w:color="DDDDDD"/>
            </w:tcBorders>
            <w:shd w:val="clear" w:color="auto" w:fill="FFFFFF"/>
          </w:tcPr>
          <w:p w:rsidR="00E004EA" w:rsidRPr="00294986" w:rsidRDefault="00E004EA" w:rsidP="00D26201">
            <w:pPr>
              <w:spacing w:after="0" w:line="276" w:lineRule="auto"/>
              <w:jc w:val="center"/>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Fundación Universitaria del Área Andina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E004EA" w:rsidRPr="00294986" w:rsidRDefault="0047632A" w:rsidP="00D26201">
            <w:pPr>
              <w:spacing w:after="0" w:line="276" w:lineRule="auto"/>
              <w:jc w:val="center"/>
              <w:rPr>
                <w:rFonts w:ascii="Times New Roman" w:eastAsia="Times New Roman" w:hAnsi="Times New Roman" w:cs="Times New Roman"/>
                <w:color w:val="222222"/>
                <w:sz w:val="18"/>
                <w:szCs w:val="18"/>
                <w:lang w:eastAsia="es-CO"/>
              </w:rPr>
            </w:pPr>
            <w:r>
              <w:rPr>
                <w:rFonts w:ascii="Times New Roman" w:eastAsia="Times New Roman" w:hAnsi="Times New Roman" w:cs="Times New Roman"/>
                <w:color w:val="222222"/>
                <w:sz w:val="18"/>
                <w:szCs w:val="18"/>
                <w:lang w:eastAsia="es-CO"/>
              </w:rPr>
              <w:t>$11.628.000</w:t>
            </w:r>
          </w:p>
        </w:tc>
      </w:tr>
    </w:tbl>
    <w:p w:rsidR="00AB4E82" w:rsidRDefault="00AB4E82" w:rsidP="00C00D87">
      <w:pPr>
        <w:spacing w:after="0" w:line="276" w:lineRule="auto"/>
        <w:rPr>
          <w:rFonts w:ascii="Times New Roman" w:eastAsia="Times New Roman" w:hAnsi="Times New Roman" w:cs="Times New Roman"/>
          <w:sz w:val="24"/>
          <w:szCs w:val="24"/>
          <w:lang w:eastAsia="es-CO"/>
        </w:rPr>
      </w:pPr>
    </w:p>
    <w:tbl>
      <w:tblPr>
        <w:tblStyle w:val="Tablaconcuadrcula"/>
        <w:tblW w:w="0" w:type="auto"/>
        <w:jc w:val="center"/>
        <w:tblLayout w:type="fixed"/>
        <w:tblLook w:val="04A0" w:firstRow="1" w:lastRow="0" w:firstColumn="1" w:lastColumn="0" w:noHBand="0" w:noVBand="1"/>
      </w:tblPr>
      <w:tblGrid>
        <w:gridCol w:w="1413"/>
        <w:gridCol w:w="1276"/>
        <w:gridCol w:w="6945"/>
        <w:gridCol w:w="1843"/>
        <w:gridCol w:w="1843"/>
        <w:gridCol w:w="1376"/>
      </w:tblGrid>
      <w:tr w:rsidR="00FC1BB4" w:rsidTr="00FC1BB4">
        <w:trPr>
          <w:jc w:val="center"/>
        </w:trPr>
        <w:tc>
          <w:tcPr>
            <w:tcW w:w="1413" w:type="dxa"/>
            <w:shd w:val="clear" w:color="auto" w:fill="D9D9D9" w:themeFill="background1" w:themeFillShade="D9"/>
            <w:vAlign w:val="center"/>
          </w:tcPr>
          <w:p w:rsidR="001A4DEF" w:rsidRPr="00294986" w:rsidRDefault="001A4DEF" w:rsidP="001A4DEF">
            <w:pPr>
              <w:spacing w:line="276" w:lineRule="auto"/>
              <w:ind w:left="-108" w:right="-108"/>
              <w:jc w:val="center"/>
              <w:rPr>
                <w:rFonts w:ascii="Times New Roman" w:hAnsi="Times New Roman" w:cs="Times New Roman"/>
                <w:b/>
                <w:sz w:val="18"/>
                <w:szCs w:val="18"/>
              </w:rPr>
            </w:pPr>
            <w:r w:rsidRPr="00294986">
              <w:rPr>
                <w:rFonts w:ascii="Times New Roman" w:hAnsi="Times New Roman" w:cs="Times New Roman"/>
                <w:b/>
                <w:sz w:val="18"/>
                <w:szCs w:val="18"/>
              </w:rPr>
              <w:t>FINANCIACIÓN</w:t>
            </w:r>
          </w:p>
        </w:tc>
        <w:tc>
          <w:tcPr>
            <w:tcW w:w="1276" w:type="dxa"/>
            <w:shd w:val="clear" w:color="auto" w:fill="D9D9D9" w:themeFill="background1" w:themeFillShade="D9"/>
            <w:vAlign w:val="center"/>
          </w:tcPr>
          <w:p w:rsidR="001A4DEF" w:rsidRPr="00294986" w:rsidRDefault="001A4DEF" w:rsidP="001A4DEF">
            <w:pPr>
              <w:spacing w:line="276" w:lineRule="auto"/>
              <w:jc w:val="center"/>
              <w:rPr>
                <w:rFonts w:ascii="Times New Roman" w:hAnsi="Times New Roman" w:cs="Times New Roman"/>
                <w:b/>
                <w:sz w:val="18"/>
                <w:szCs w:val="18"/>
              </w:rPr>
            </w:pPr>
            <w:r w:rsidRPr="00294986">
              <w:rPr>
                <w:rFonts w:ascii="Times New Roman" w:hAnsi="Times New Roman" w:cs="Times New Roman"/>
                <w:b/>
                <w:sz w:val="18"/>
                <w:szCs w:val="18"/>
              </w:rPr>
              <w:t>RECURSO</w:t>
            </w:r>
          </w:p>
        </w:tc>
        <w:tc>
          <w:tcPr>
            <w:tcW w:w="6945" w:type="dxa"/>
            <w:shd w:val="clear" w:color="auto" w:fill="D9D9D9" w:themeFill="background1" w:themeFillShade="D9"/>
            <w:vAlign w:val="center"/>
          </w:tcPr>
          <w:p w:rsidR="001A4DEF" w:rsidRPr="00294986" w:rsidRDefault="001A4DEF" w:rsidP="001A4DEF">
            <w:pPr>
              <w:spacing w:line="276" w:lineRule="auto"/>
              <w:jc w:val="center"/>
              <w:rPr>
                <w:rFonts w:ascii="Times New Roman" w:hAnsi="Times New Roman" w:cs="Times New Roman"/>
                <w:b/>
                <w:sz w:val="18"/>
                <w:szCs w:val="18"/>
              </w:rPr>
            </w:pPr>
            <w:r w:rsidRPr="00294986">
              <w:rPr>
                <w:rFonts w:ascii="Times New Roman" w:hAnsi="Times New Roman" w:cs="Times New Roman"/>
                <w:b/>
                <w:sz w:val="18"/>
                <w:szCs w:val="18"/>
              </w:rPr>
              <w:t>DESCRIPCIÓN</w:t>
            </w:r>
          </w:p>
        </w:tc>
        <w:tc>
          <w:tcPr>
            <w:tcW w:w="1843" w:type="dxa"/>
            <w:shd w:val="clear" w:color="auto" w:fill="D9D9D9" w:themeFill="background1" w:themeFillShade="D9"/>
          </w:tcPr>
          <w:p w:rsidR="001A4DEF" w:rsidRPr="00294986" w:rsidRDefault="001A4DEF" w:rsidP="001A4DEF">
            <w:pPr>
              <w:spacing w:before="100" w:beforeAutospacing="1" w:after="100" w:afterAutospacing="1" w:line="276" w:lineRule="auto"/>
              <w:jc w:val="center"/>
              <w:rPr>
                <w:rFonts w:ascii="Times New Roman" w:eastAsia="Times New Roman" w:hAnsi="Times New Roman" w:cs="Times New Roman"/>
                <w:b/>
                <w:bCs/>
                <w:color w:val="222222"/>
                <w:sz w:val="18"/>
                <w:szCs w:val="18"/>
                <w:lang w:eastAsia="es-CO"/>
              </w:rPr>
            </w:pPr>
            <w:r w:rsidRPr="00294986">
              <w:rPr>
                <w:rFonts w:ascii="Times New Roman" w:eastAsia="Times New Roman" w:hAnsi="Times New Roman" w:cs="Times New Roman"/>
                <w:b/>
                <w:bCs/>
                <w:color w:val="222222"/>
                <w:sz w:val="18"/>
                <w:szCs w:val="18"/>
                <w:lang w:eastAsia="es-CO"/>
              </w:rPr>
              <w:t>Valor partida</w:t>
            </w:r>
          </w:p>
        </w:tc>
        <w:tc>
          <w:tcPr>
            <w:tcW w:w="1843" w:type="dxa"/>
            <w:shd w:val="clear" w:color="auto" w:fill="D9D9D9" w:themeFill="background1" w:themeFillShade="D9"/>
          </w:tcPr>
          <w:p w:rsidR="001A4DEF" w:rsidRPr="00294986" w:rsidRDefault="001A4DEF" w:rsidP="001A4DEF">
            <w:pPr>
              <w:spacing w:before="100" w:beforeAutospacing="1" w:after="100" w:afterAutospacing="1" w:line="276" w:lineRule="auto"/>
              <w:jc w:val="center"/>
              <w:rPr>
                <w:rFonts w:ascii="Times New Roman" w:eastAsia="Times New Roman" w:hAnsi="Times New Roman" w:cs="Times New Roman"/>
                <w:b/>
                <w:bCs/>
                <w:color w:val="222222"/>
                <w:sz w:val="18"/>
                <w:szCs w:val="18"/>
                <w:lang w:eastAsia="es-CO"/>
              </w:rPr>
            </w:pPr>
            <w:r w:rsidRPr="00294986">
              <w:rPr>
                <w:rFonts w:ascii="Times New Roman" w:eastAsia="Times New Roman" w:hAnsi="Times New Roman" w:cs="Times New Roman"/>
                <w:b/>
                <w:bCs/>
                <w:color w:val="222222"/>
                <w:sz w:val="18"/>
                <w:szCs w:val="18"/>
                <w:lang w:eastAsia="es-CO"/>
              </w:rPr>
              <w:t>Valor contrapartida (Externa)</w:t>
            </w:r>
          </w:p>
        </w:tc>
        <w:tc>
          <w:tcPr>
            <w:tcW w:w="1376" w:type="dxa"/>
            <w:shd w:val="clear" w:color="auto" w:fill="D9D9D9" w:themeFill="background1" w:themeFillShade="D9"/>
            <w:vAlign w:val="center"/>
          </w:tcPr>
          <w:p w:rsidR="001A4DEF" w:rsidRPr="00294986" w:rsidRDefault="001A4DEF" w:rsidP="001A4DEF">
            <w:pPr>
              <w:spacing w:before="100" w:beforeAutospacing="1" w:after="100" w:afterAutospacing="1" w:line="276" w:lineRule="auto"/>
              <w:jc w:val="center"/>
              <w:rPr>
                <w:rFonts w:ascii="Times New Roman" w:eastAsia="Times New Roman" w:hAnsi="Times New Roman" w:cs="Times New Roman"/>
                <w:b/>
                <w:bCs/>
                <w:color w:val="222222"/>
                <w:sz w:val="18"/>
                <w:szCs w:val="18"/>
                <w:lang w:eastAsia="es-CO"/>
              </w:rPr>
            </w:pPr>
            <w:r w:rsidRPr="00294986">
              <w:rPr>
                <w:rFonts w:ascii="Times New Roman" w:eastAsia="Times New Roman" w:hAnsi="Times New Roman" w:cs="Times New Roman"/>
                <w:b/>
                <w:bCs/>
                <w:color w:val="222222"/>
                <w:sz w:val="18"/>
                <w:szCs w:val="18"/>
                <w:lang w:eastAsia="es-CO"/>
              </w:rPr>
              <w:t>Total ($)</w:t>
            </w:r>
          </w:p>
        </w:tc>
      </w:tr>
      <w:tr w:rsidR="00526D94" w:rsidTr="00526D94">
        <w:trPr>
          <w:jc w:val="center"/>
        </w:trPr>
        <w:tc>
          <w:tcPr>
            <w:tcW w:w="1413" w:type="dxa"/>
            <w:vMerge w:val="restart"/>
            <w:vAlign w:val="center"/>
          </w:tcPr>
          <w:p w:rsidR="00526D94" w:rsidRDefault="00526D94" w:rsidP="00526D94">
            <w:pPr>
              <w:spacing w:line="276" w:lineRule="auto"/>
              <w:jc w:val="both"/>
              <w:rPr>
                <w:rFonts w:ascii="Times New Roman" w:eastAsia="Times New Roman" w:hAnsi="Times New Roman" w:cs="Times New Roman"/>
                <w:sz w:val="24"/>
                <w:szCs w:val="24"/>
                <w:lang w:eastAsia="es-CO"/>
              </w:rPr>
            </w:pPr>
            <w:r w:rsidRPr="00526D94">
              <w:rPr>
                <w:rFonts w:ascii="Times New Roman" w:hAnsi="Times New Roman" w:cs="Times New Roman"/>
                <w:b/>
                <w:sz w:val="18"/>
                <w:szCs w:val="18"/>
              </w:rPr>
              <w:t>RUBROS</w:t>
            </w:r>
          </w:p>
        </w:tc>
        <w:tc>
          <w:tcPr>
            <w:tcW w:w="1276" w:type="dxa"/>
            <w:vAlign w:val="center"/>
          </w:tcPr>
          <w:p w:rsidR="00526D94" w:rsidRPr="00294986" w:rsidRDefault="00526D94" w:rsidP="001A4DEF">
            <w:pPr>
              <w:spacing w:line="276" w:lineRule="auto"/>
              <w:jc w:val="both"/>
              <w:rPr>
                <w:rFonts w:ascii="Times New Roman" w:hAnsi="Times New Roman" w:cs="Times New Roman"/>
                <w:b/>
                <w:sz w:val="18"/>
                <w:szCs w:val="18"/>
              </w:rPr>
            </w:pPr>
            <w:r w:rsidRPr="00294986">
              <w:rPr>
                <w:rFonts w:ascii="Times New Roman" w:hAnsi="Times New Roman" w:cs="Times New Roman"/>
                <w:b/>
                <w:sz w:val="18"/>
                <w:szCs w:val="18"/>
              </w:rPr>
              <w:t>Salidas de campo</w:t>
            </w:r>
          </w:p>
        </w:tc>
        <w:tc>
          <w:tcPr>
            <w:tcW w:w="6945" w:type="dxa"/>
            <w:vAlign w:val="center"/>
          </w:tcPr>
          <w:p w:rsidR="00526D94" w:rsidRPr="00294986" w:rsidRDefault="00526D94" w:rsidP="001A4DEF">
            <w:pPr>
              <w:spacing w:line="276" w:lineRule="auto"/>
              <w:jc w:val="both"/>
              <w:rPr>
                <w:rFonts w:ascii="Times New Roman" w:hAnsi="Times New Roman" w:cs="Times New Roman"/>
                <w:sz w:val="18"/>
                <w:szCs w:val="18"/>
              </w:rPr>
            </w:pPr>
            <w:r w:rsidRPr="00294986">
              <w:rPr>
                <w:rFonts w:ascii="Times New Roman" w:hAnsi="Times New Roman" w:cs="Times New Roman"/>
                <w:sz w:val="18"/>
                <w:szCs w:val="18"/>
              </w:rPr>
              <w:t>Fase Pre-investigación</w:t>
            </w:r>
          </w:p>
          <w:p w:rsidR="00526D94" w:rsidRPr="00294986" w:rsidRDefault="00526D94" w:rsidP="001A4DEF">
            <w:pPr>
              <w:spacing w:line="276" w:lineRule="auto"/>
              <w:jc w:val="both"/>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Investigadora Principal y Co-investigadores (Febrero 17- Febrero 23)</w:t>
            </w:r>
          </w:p>
          <w:p w:rsidR="00526D94" w:rsidRPr="00294986" w:rsidRDefault="00526D94" w:rsidP="001A4DEF">
            <w:pPr>
              <w:pStyle w:val="Prrafodelista"/>
              <w:numPr>
                <w:ilvl w:val="0"/>
                <w:numId w:val="12"/>
              </w:numPr>
              <w:spacing w:line="276" w:lineRule="auto"/>
              <w:jc w:val="both"/>
              <w:rPr>
                <w:rFonts w:ascii="Times New Roman" w:eastAsia="Times New Roman" w:hAnsi="Times New Roman" w:cs="Times New Roman"/>
                <w:b/>
                <w:color w:val="000000"/>
                <w:sz w:val="18"/>
                <w:szCs w:val="18"/>
                <w:lang w:eastAsia="es-CO"/>
              </w:rPr>
            </w:pPr>
            <w:r w:rsidRPr="00294986">
              <w:rPr>
                <w:rFonts w:ascii="Times New Roman" w:eastAsia="Times New Roman" w:hAnsi="Times New Roman" w:cs="Times New Roman"/>
                <w:color w:val="222222"/>
                <w:sz w:val="18"/>
                <w:szCs w:val="18"/>
                <w:lang w:eastAsia="es-CO"/>
              </w:rPr>
              <w:t xml:space="preserve">Transporte terrestre (Gasolina $350.000 y peajes $200.000) x 7 días </w:t>
            </w:r>
          </w:p>
          <w:p w:rsidR="00526D94" w:rsidRPr="00294986" w:rsidRDefault="00526D94" w:rsidP="001A4DEF">
            <w:pPr>
              <w:pStyle w:val="Prrafodelista"/>
              <w:numPr>
                <w:ilvl w:val="0"/>
                <w:numId w:val="12"/>
              </w:numPr>
              <w:spacing w:line="276" w:lineRule="auto"/>
              <w:jc w:val="both"/>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 xml:space="preserve">Alquiler Camioneta </w:t>
            </w:r>
            <w:proofErr w:type="spellStart"/>
            <w:r w:rsidRPr="00294986">
              <w:rPr>
                <w:rFonts w:ascii="Times New Roman" w:eastAsia="Times New Roman" w:hAnsi="Times New Roman" w:cs="Times New Roman"/>
                <w:color w:val="222222"/>
                <w:sz w:val="18"/>
                <w:szCs w:val="18"/>
                <w:lang w:eastAsia="es-CO"/>
              </w:rPr>
              <w:t>Duster</w:t>
            </w:r>
            <w:proofErr w:type="spellEnd"/>
            <w:r w:rsidRPr="00294986">
              <w:rPr>
                <w:rFonts w:ascii="Times New Roman" w:eastAsia="Times New Roman" w:hAnsi="Times New Roman" w:cs="Times New Roman"/>
                <w:color w:val="222222"/>
                <w:sz w:val="18"/>
                <w:szCs w:val="18"/>
                <w:lang w:eastAsia="es-CO"/>
              </w:rPr>
              <w:t xml:space="preserve"> x 7 días ($ 275.000 día)</w:t>
            </w:r>
          </w:p>
          <w:p w:rsidR="00526D94" w:rsidRPr="00294986" w:rsidRDefault="00526D94" w:rsidP="001A4DEF">
            <w:pPr>
              <w:pStyle w:val="Prrafodelista"/>
              <w:numPr>
                <w:ilvl w:val="0"/>
                <w:numId w:val="12"/>
              </w:numPr>
              <w:spacing w:line="276" w:lineRule="auto"/>
              <w:jc w:val="both"/>
              <w:rPr>
                <w:rFonts w:ascii="Times New Roman" w:hAnsi="Times New Roman" w:cs="Times New Roman"/>
                <w:sz w:val="18"/>
                <w:szCs w:val="18"/>
              </w:rPr>
            </w:pPr>
            <w:r w:rsidRPr="00294986">
              <w:rPr>
                <w:rFonts w:ascii="Times New Roman" w:hAnsi="Times New Roman" w:cs="Times New Roman"/>
                <w:sz w:val="18"/>
                <w:szCs w:val="18"/>
              </w:rPr>
              <w:t xml:space="preserve">Hospedaje $35.000 día x 7 = 245.000 x 3 (Investigadora principal y dos </w:t>
            </w:r>
            <w:proofErr w:type="spellStart"/>
            <w:r w:rsidRPr="00294986">
              <w:rPr>
                <w:rFonts w:ascii="Times New Roman" w:hAnsi="Times New Roman" w:cs="Times New Roman"/>
                <w:sz w:val="18"/>
                <w:szCs w:val="18"/>
              </w:rPr>
              <w:t>co</w:t>
            </w:r>
            <w:proofErr w:type="spellEnd"/>
            <w:r w:rsidRPr="00294986">
              <w:rPr>
                <w:rFonts w:ascii="Times New Roman" w:hAnsi="Times New Roman" w:cs="Times New Roman"/>
                <w:sz w:val="18"/>
                <w:szCs w:val="18"/>
              </w:rPr>
              <w:t xml:space="preserve">-investigadores USTA) </w:t>
            </w:r>
          </w:p>
          <w:p w:rsidR="00526D94" w:rsidRPr="00294986" w:rsidRDefault="00526D94" w:rsidP="001A4DEF">
            <w:pPr>
              <w:pStyle w:val="Prrafodelista"/>
              <w:numPr>
                <w:ilvl w:val="0"/>
                <w:numId w:val="12"/>
              </w:numPr>
              <w:spacing w:line="276" w:lineRule="auto"/>
              <w:jc w:val="both"/>
              <w:rPr>
                <w:rFonts w:ascii="Times New Roman" w:hAnsi="Times New Roman" w:cs="Times New Roman"/>
                <w:sz w:val="18"/>
                <w:szCs w:val="18"/>
              </w:rPr>
            </w:pPr>
            <w:r w:rsidRPr="00294986">
              <w:rPr>
                <w:rFonts w:ascii="Times New Roman" w:hAnsi="Times New Roman" w:cs="Times New Roman"/>
                <w:sz w:val="18"/>
                <w:szCs w:val="18"/>
              </w:rPr>
              <w:t>Hospedaje $35.000 día x 7 = 245.000 x 2 (Co-investigadores externos)</w:t>
            </w:r>
          </w:p>
          <w:p w:rsidR="00526D94" w:rsidRPr="00294986" w:rsidRDefault="00526D94" w:rsidP="001A4DEF">
            <w:pPr>
              <w:pStyle w:val="Prrafodelista"/>
              <w:numPr>
                <w:ilvl w:val="0"/>
                <w:numId w:val="12"/>
              </w:numPr>
              <w:spacing w:line="276" w:lineRule="auto"/>
              <w:jc w:val="both"/>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 xml:space="preserve">Alimentación x día para los tres investigadores de la USTA $ 180.000 x 7 </w:t>
            </w:r>
          </w:p>
          <w:p w:rsidR="00526D94" w:rsidRPr="00294986" w:rsidRDefault="00526D94" w:rsidP="001A4DEF">
            <w:pPr>
              <w:pStyle w:val="Prrafodelista"/>
              <w:numPr>
                <w:ilvl w:val="0"/>
                <w:numId w:val="12"/>
              </w:numPr>
              <w:spacing w:line="276" w:lineRule="auto"/>
              <w:jc w:val="both"/>
              <w:rPr>
                <w:rFonts w:ascii="Times New Roman" w:hAnsi="Times New Roman" w:cs="Times New Roman"/>
                <w:sz w:val="18"/>
                <w:szCs w:val="18"/>
              </w:rPr>
            </w:pPr>
            <w:r w:rsidRPr="00294986">
              <w:rPr>
                <w:rFonts w:ascii="Times New Roman" w:eastAsia="Times New Roman" w:hAnsi="Times New Roman" w:cs="Times New Roman"/>
                <w:color w:val="222222"/>
                <w:sz w:val="18"/>
                <w:szCs w:val="18"/>
                <w:lang w:eastAsia="es-CO"/>
              </w:rPr>
              <w:t xml:space="preserve">Alimentación x día para los dos investigadores externos (UN y FUAA)$120.000 x 7 días </w:t>
            </w:r>
          </w:p>
          <w:p w:rsidR="00526D94" w:rsidRPr="00294986" w:rsidRDefault="00526D94" w:rsidP="001A4DEF">
            <w:pPr>
              <w:spacing w:line="276" w:lineRule="auto"/>
              <w:jc w:val="both"/>
              <w:rPr>
                <w:rFonts w:ascii="Times New Roman" w:hAnsi="Times New Roman" w:cs="Times New Roman"/>
                <w:sz w:val="18"/>
                <w:szCs w:val="18"/>
              </w:rPr>
            </w:pPr>
            <w:r w:rsidRPr="00294986">
              <w:rPr>
                <w:rFonts w:ascii="Times New Roman" w:hAnsi="Times New Roman" w:cs="Times New Roman"/>
                <w:sz w:val="18"/>
                <w:szCs w:val="18"/>
              </w:rPr>
              <w:t xml:space="preserve">Fase Diagnóstico </w:t>
            </w:r>
          </w:p>
          <w:p w:rsidR="00526D94" w:rsidRPr="00294986" w:rsidRDefault="00526D94" w:rsidP="001A4DEF">
            <w:pPr>
              <w:spacing w:line="276" w:lineRule="auto"/>
              <w:jc w:val="both"/>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Investigadora Principal y Co-investigadores (Abril 05 –Abril 11)</w:t>
            </w:r>
          </w:p>
          <w:p w:rsidR="00526D94" w:rsidRPr="00294986" w:rsidRDefault="00526D94" w:rsidP="001A4DEF">
            <w:pPr>
              <w:pStyle w:val="Prrafodelista"/>
              <w:numPr>
                <w:ilvl w:val="0"/>
                <w:numId w:val="13"/>
              </w:numPr>
              <w:spacing w:line="276" w:lineRule="auto"/>
              <w:jc w:val="both"/>
              <w:rPr>
                <w:rFonts w:ascii="Times New Roman" w:eastAsia="Times New Roman" w:hAnsi="Times New Roman" w:cs="Times New Roman"/>
                <w:b/>
                <w:color w:val="000000"/>
                <w:sz w:val="18"/>
                <w:szCs w:val="18"/>
                <w:lang w:eastAsia="es-CO"/>
              </w:rPr>
            </w:pPr>
            <w:r w:rsidRPr="00294986">
              <w:rPr>
                <w:rFonts w:ascii="Times New Roman" w:eastAsia="Times New Roman" w:hAnsi="Times New Roman" w:cs="Times New Roman"/>
                <w:color w:val="222222"/>
                <w:sz w:val="18"/>
                <w:szCs w:val="18"/>
                <w:lang w:eastAsia="es-CO"/>
              </w:rPr>
              <w:t>Transporte terrestre (Gasolina $350.000 y peajes $200.000) x 7 días</w:t>
            </w:r>
          </w:p>
          <w:p w:rsidR="00526D94" w:rsidRPr="00294986" w:rsidRDefault="00526D94" w:rsidP="001A4DEF">
            <w:pPr>
              <w:pStyle w:val="Prrafodelista"/>
              <w:numPr>
                <w:ilvl w:val="0"/>
                <w:numId w:val="13"/>
              </w:numPr>
              <w:spacing w:line="276" w:lineRule="auto"/>
              <w:jc w:val="both"/>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 xml:space="preserve">Alquiler Camioneta </w:t>
            </w:r>
            <w:proofErr w:type="spellStart"/>
            <w:r w:rsidRPr="00294986">
              <w:rPr>
                <w:rFonts w:ascii="Times New Roman" w:eastAsia="Times New Roman" w:hAnsi="Times New Roman" w:cs="Times New Roman"/>
                <w:color w:val="222222"/>
                <w:sz w:val="18"/>
                <w:szCs w:val="18"/>
                <w:lang w:eastAsia="es-CO"/>
              </w:rPr>
              <w:t>Duster</w:t>
            </w:r>
            <w:proofErr w:type="spellEnd"/>
            <w:r w:rsidRPr="00294986">
              <w:rPr>
                <w:rFonts w:ascii="Times New Roman" w:eastAsia="Times New Roman" w:hAnsi="Times New Roman" w:cs="Times New Roman"/>
                <w:color w:val="222222"/>
                <w:sz w:val="18"/>
                <w:szCs w:val="18"/>
                <w:lang w:eastAsia="es-CO"/>
              </w:rPr>
              <w:t xml:space="preserve"> x 7 días ($ 275.000 día)</w:t>
            </w:r>
          </w:p>
          <w:p w:rsidR="00526D94" w:rsidRPr="00294986" w:rsidRDefault="00526D94" w:rsidP="001A4DEF">
            <w:pPr>
              <w:pStyle w:val="Prrafodelista"/>
              <w:numPr>
                <w:ilvl w:val="0"/>
                <w:numId w:val="13"/>
              </w:numPr>
              <w:spacing w:line="276" w:lineRule="auto"/>
              <w:jc w:val="both"/>
              <w:rPr>
                <w:rFonts w:ascii="Times New Roman" w:hAnsi="Times New Roman" w:cs="Times New Roman"/>
                <w:sz w:val="18"/>
                <w:szCs w:val="18"/>
              </w:rPr>
            </w:pPr>
            <w:r w:rsidRPr="00294986">
              <w:rPr>
                <w:rFonts w:ascii="Times New Roman" w:hAnsi="Times New Roman" w:cs="Times New Roman"/>
                <w:sz w:val="18"/>
                <w:szCs w:val="18"/>
              </w:rPr>
              <w:t xml:space="preserve">Hospedaje $35.000 día x 7 = 245.000 x 3 (Investigadora principal y dos </w:t>
            </w:r>
            <w:proofErr w:type="spellStart"/>
            <w:r w:rsidRPr="00294986">
              <w:rPr>
                <w:rFonts w:ascii="Times New Roman" w:hAnsi="Times New Roman" w:cs="Times New Roman"/>
                <w:sz w:val="18"/>
                <w:szCs w:val="18"/>
              </w:rPr>
              <w:t>co</w:t>
            </w:r>
            <w:proofErr w:type="spellEnd"/>
            <w:r w:rsidRPr="00294986">
              <w:rPr>
                <w:rFonts w:ascii="Times New Roman" w:hAnsi="Times New Roman" w:cs="Times New Roman"/>
                <w:sz w:val="18"/>
                <w:szCs w:val="18"/>
              </w:rPr>
              <w:t xml:space="preserve">-investigadores USTA) </w:t>
            </w:r>
          </w:p>
          <w:p w:rsidR="00526D94" w:rsidRPr="00294986" w:rsidRDefault="00526D94" w:rsidP="001A4DEF">
            <w:pPr>
              <w:pStyle w:val="Prrafodelista"/>
              <w:numPr>
                <w:ilvl w:val="0"/>
                <w:numId w:val="13"/>
              </w:numPr>
              <w:spacing w:line="276" w:lineRule="auto"/>
              <w:jc w:val="both"/>
              <w:rPr>
                <w:rFonts w:ascii="Times New Roman" w:hAnsi="Times New Roman" w:cs="Times New Roman"/>
                <w:sz w:val="18"/>
                <w:szCs w:val="18"/>
              </w:rPr>
            </w:pPr>
            <w:r w:rsidRPr="00294986">
              <w:rPr>
                <w:rFonts w:ascii="Times New Roman" w:hAnsi="Times New Roman" w:cs="Times New Roman"/>
                <w:sz w:val="18"/>
                <w:szCs w:val="18"/>
              </w:rPr>
              <w:t>Hospedaje $35.000 día x 7 = 245.000 x 2 (Co-investigadores externos)</w:t>
            </w:r>
          </w:p>
          <w:p w:rsidR="00526D94" w:rsidRPr="00294986" w:rsidRDefault="00526D94" w:rsidP="001A4DEF">
            <w:pPr>
              <w:pStyle w:val="Prrafodelista"/>
              <w:numPr>
                <w:ilvl w:val="0"/>
                <w:numId w:val="13"/>
              </w:numPr>
              <w:spacing w:line="276" w:lineRule="auto"/>
              <w:jc w:val="both"/>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 xml:space="preserve">Alimentación x día para los tres investigadores de la USTA $ 180.000 x 7 </w:t>
            </w:r>
          </w:p>
          <w:p w:rsidR="00526D94" w:rsidRPr="00294986" w:rsidRDefault="00526D94" w:rsidP="001A4DEF">
            <w:pPr>
              <w:pStyle w:val="Prrafodelista"/>
              <w:numPr>
                <w:ilvl w:val="0"/>
                <w:numId w:val="13"/>
              </w:numPr>
              <w:spacing w:line="276" w:lineRule="auto"/>
              <w:jc w:val="both"/>
              <w:rPr>
                <w:rFonts w:ascii="Times New Roman" w:hAnsi="Times New Roman" w:cs="Times New Roman"/>
                <w:sz w:val="18"/>
                <w:szCs w:val="18"/>
              </w:rPr>
            </w:pPr>
            <w:r w:rsidRPr="00294986">
              <w:rPr>
                <w:rFonts w:ascii="Times New Roman" w:eastAsia="Times New Roman" w:hAnsi="Times New Roman" w:cs="Times New Roman"/>
                <w:color w:val="222222"/>
                <w:sz w:val="18"/>
                <w:szCs w:val="18"/>
                <w:lang w:eastAsia="es-CO"/>
              </w:rPr>
              <w:t xml:space="preserve">Alimentación x día para los dos investigadores externos (UN y FUAA)$120.000 x 7 días </w:t>
            </w:r>
          </w:p>
          <w:p w:rsidR="00526D94" w:rsidRPr="00294986" w:rsidRDefault="00526D94" w:rsidP="001A4DEF">
            <w:pPr>
              <w:spacing w:line="276" w:lineRule="auto"/>
              <w:jc w:val="both"/>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Fase Programación (Junio 29 – Julio 10)</w:t>
            </w:r>
          </w:p>
          <w:p w:rsidR="00526D94" w:rsidRPr="00294986" w:rsidRDefault="00526D94" w:rsidP="001A4DEF">
            <w:pPr>
              <w:pStyle w:val="Prrafodelista"/>
              <w:numPr>
                <w:ilvl w:val="0"/>
                <w:numId w:val="16"/>
              </w:numPr>
              <w:spacing w:line="276" w:lineRule="auto"/>
              <w:jc w:val="both"/>
              <w:rPr>
                <w:rFonts w:ascii="Times New Roman" w:eastAsia="Times New Roman" w:hAnsi="Times New Roman" w:cs="Times New Roman"/>
                <w:b/>
                <w:color w:val="000000"/>
                <w:sz w:val="18"/>
                <w:szCs w:val="18"/>
                <w:lang w:eastAsia="es-CO"/>
              </w:rPr>
            </w:pPr>
            <w:r w:rsidRPr="00294986">
              <w:rPr>
                <w:rFonts w:ascii="Times New Roman" w:eastAsia="Times New Roman" w:hAnsi="Times New Roman" w:cs="Times New Roman"/>
                <w:color w:val="222222"/>
                <w:sz w:val="18"/>
                <w:szCs w:val="18"/>
                <w:lang w:eastAsia="es-CO"/>
              </w:rPr>
              <w:t>Transporte terrestre (Gasolina $350.000 y peajes $200.000) x 7 días</w:t>
            </w:r>
          </w:p>
          <w:p w:rsidR="00526D94" w:rsidRPr="00294986" w:rsidRDefault="00526D94" w:rsidP="001A4DEF">
            <w:pPr>
              <w:pStyle w:val="Prrafodelista"/>
              <w:numPr>
                <w:ilvl w:val="0"/>
                <w:numId w:val="16"/>
              </w:numPr>
              <w:spacing w:line="276" w:lineRule="auto"/>
              <w:jc w:val="both"/>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 xml:space="preserve">Alquiler Camioneta </w:t>
            </w:r>
            <w:proofErr w:type="spellStart"/>
            <w:r w:rsidRPr="00294986">
              <w:rPr>
                <w:rFonts w:ascii="Times New Roman" w:eastAsia="Times New Roman" w:hAnsi="Times New Roman" w:cs="Times New Roman"/>
                <w:color w:val="222222"/>
                <w:sz w:val="18"/>
                <w:szCs w:val="18"/>
                <w:lang w:eastAsia="es-CO"/>
              </w:rPr>
              <w:t>Duster</w:t>
            </w:r>
            <w:proofErr w:type="spellEnd"/>
            <w:r w:rsidRPr="00294986">
              <w:rPr>
                <w:rFonts w:ascii="Times New Roman" w:eastAsia="Times New Roman" w:hAnsi="Times New Roman" w:cs="Times New Roman"/>
                <w:color w:val="222222"/>
                <w:sz w:val="18"/>
                <w:szCs w:val="18"/>
                <w:lang w:eastAsia="es-CO"/>
              </w:rPr>
              <w:t xml:space="preserve"> x 7 días ($ 275.000 día)</w:t>
            </w:r>
          </w:p>
          <w:p w:rsidR="00526D94" w:rsidRPr="00294986" w:rsidRDefault="00526D94" w:rsidP="001A4DEF">
            <w:pPr>
              <w:pStyle w:val="Prrafodelista"/>
              <w:numPr>
                <w:ilvl w:val="0"/>
                <w:numId w:val="16"/>
              </w:numPr>
              <w:spacing w:line="276" w:lineRule="auto"/>
              <w:jc w:val="both"/>
              <w:rPr>
                <w:rFonts w:ascii="Times New Roman" w:hAnsi="Times New Roman" w:cs="Times New Roman"/>
                <w:sz w:val="18"/>
                <w:szCs w:val="18"/>
              </w:rPr>
            </w:pPr>
            <w:r w:rsidRPr="00294986">
              <w:rPr>
                <w:rFonts w:ascii="Times New Roman" w:hAnsi="Times New Roman" w:cs="Times New Roman"/>
                <w:sz w:val="18"/>
                <w:szCs w:val="18"/>
              </w:rPr>
              <w:t xml:space="preserve">Hospedaje $35.000 día x 7 = 245.000 x 3 (Investigadora principal y dos </w:t>
            </w:r>
            <w:proofErr w:type="spellStart"/>
            <w:r w:rsidRPr="00294986">
              <w:rPr>
                <w:rFonts w:ascii="Times New Roman" w:hAnsi="Times New Roman" w:cs="Times New Roman"/>
                <w:sz w:val="18"/>
                <w:szCs w:val="18"/>
              </w:rPr>
              <w:t>co</w:t>
            </w:r>
            <w:proofErr w:type="spellEnd"/>
            <w:r w:rsidRPr="00294986">
              <w:rPr>
                <w:rFonts w:ascii="Times New Roman" w:hAnsi="Times New Roman" w:cs="Times New Roman"/>
                <w:sz w:val="18"/>
                <w:szCs w:val="18"/>
              </w:rPr>
              <w:t xml:space="preserve">-investigadores USTA) </w:t>
            </w:r>
          </w:p>
          <w:p w:rsidR="00526D94" w:rsidRPr="00294986" w:rsidRDefault="00526D94" w:rsidP="001A4DEF">
            <w:pPr>
              <w:pStyle w:val="Prrafodelista"/>
              <w:numPr>
                <w:ilvl w:val="0"/>
                <w:numId w:val="16"/>
              </w:numPr>
              <w:spacing w:line="276" w:lineRule="auto"/>
              <w:jc w:val="both"/>
              <w:rPr>
                <w:rFonts w:ascii="Times New Roman" w:hAnsi="Times New Roman" w:cs="Times New Roman"/>
                <w:sz w:val="18"/>
                <w:szCs w:val="18"/>
              </w:rPr>
            </w:pPr>
            <w:r w:rsidRPr="00294986">
              <w:rPr>
                <w:rFonts w:ascii="Times New Roman" w:hAnsi="Times New Roman" w:cs="Times New Roman"/>
                <w:sz w:val="18"/>
                <w:szCs w:val="18"/>
              </w:rPr>
              <w:t>Hospedaje $35.000 día x 7 = 245.000 x 2 (Co-investigadores externos)</w:t>
            </w:r>
          </w:p>
          <w:p w:rsidR="00526D94" w:rsidRPr="00294986" w:rsidRDefault="00526D94" w:rsidP="001A4DEF">
            <w:pPr>
              <w:pStyle w:val="Prrafodelista"/>
              <w:numPr>
                <w:ilvl w:val="0"/>
                <w:numId w:val="16"/>
              </w:numPr>
              <w:spacing w:line="276" w:lineRule="auto"/>
              <w:jc w:val="both"/>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 xml:space="preserve">Alimentación x día para los tres investigadores de la USTA $ 180.000 x 7 </w:t>
            </w:r>
          </w:p>
          <w:p w:rsidR="00526D94" w:rsidRPr="00294986" w:rsidRDefault="00526D94" w:rsidP="001A4DEF">
            <w:pPr>
              <w:pStyle w:val="Prrafodelista"/>
              <w:numPr>
                <w:ilvl w:val="0"/>
                <w:numId w:val="16"/>
              </w:numPr>
              <w:spacing w:line="276" w:lineRule="auto"/>
              <w:jc w:val="both"/>
              <w:rPr>
                <w:rFonts w:ascii="Times New Roman" w:hAnsi="Times New Roman" w:cs="Times New Roman"/>
                <w:sz w:val="18"/>
                <w:szCs w:val="18"/>
              </w:rPr>
            </w:pPr>
            <w:r w:rsidRPr="00294986">
              <w:rPr>
                <w:rFonts w:ascii="Times New Roman" w:eastAsia="Times New Roman" w:hAnsi="Times New Roman" w:cs="Times New Roman"/>
                <w:color w:val="222222"/>
                <w:sz w:val="18"/>
                <w:szCs w:val="18"/>
                <w:lang w:eastAsia="es-CO"/>
              </w:rPr>
              <w:t xml:space="preserve">Alimentación x día para los dos investigadores externos (UN y FUAA)$120.000 x 7 días </w:t>
            </w:r>
          </w:p>
          <w:p w:rsidR="00526D94" w:rsidRPr="00294986" w:rsidRDefault="00526D94" w:rsidP="001A4DEF">
            <w:pPr>
              <w:spacing w:line="276" w:lineRule="auto"/>
              <w:jc w:val="both"/>
              <w:rPr>
                <w:rFonts w:ascii="Times New Roman" w:hAnsi="Times New Roman" w:cs="Times New Roman"/>
                <w:sz w:val="18"/>
                <w:szCs w:val="18"/>
              </w:rPr>
            </w:pPr>
            <w:r w:rsidRPr="00294986">
              <w:rPr>
                <w:rFonts w:ascii="Times New Roman" w:hAnsi="Times New Roman" w:cs="Times New Roman"/>
                <w:sz w:val="18"/>
                <w:szCs w:val="18"/>
              </w:rPr>
              <w:t xml:space="preserve">Fase Conclusiones y propuestas de transformación </w:t>
            </w:r>
          </w:p>
          <w:p w:rsidR="00526D94" w:rsidRPr="00294986" w:rsidRDefault="00526D94" w:rsidP="001A4DEF">
            <w:pPr>
              <w:spacing w:line="276" w:lineRule="auto"/>
              <w:jc w:val="both"/>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Investigadora Principal y Co-investigadores (Octubre 14- Octubre 20)</w:t>
            </w:r>
          </w:p>
          <w:p w:rsidR="00526D94" w:rsidRPr="00294986" w:rsidRDefault="00526D94" w:rsidP="001A4DEF">
            <w:pPr>
              <w:pStyle w:val="Prrafodelista"/>
              <w:numPr>
                <w:ilvl w:val="0"/>
                <w:numId w:val="15"/>
              </w:numPr>
              <w:spacing w:line="276" w:lineRule="auto"/>
              <w:jc w:val="both"/>
              <w:rPr>
                <w:rFonts w:ascii="Times New Roman" w:eastAsia="Times New Roman" w:hAnsi="Times New Roman" w:cs="Times New Roman"/>
                <w:b/>
                <w:color w:val="000000"/>
                <w:sz w:val="18"/>
                <w:szCs w:val="18"/>
                <w:lang w:eastAsia="es-CO"/>
              </w:rPr>
            </w:pPr>
            <w:r w:rsidRPr="00294986">
              <w:rPr>
                <w:rFonts w:ascii="Times New Roman" w:eastAsia="Times New Roman" w:hAnsi="Times New Roman" w:cs="Times New Roman"/>
                <w:color w:val="222222"/>
                <w:sz w:val="18"/>
                <w:szCs w:val="18"/>
                <w:lang w:eastAsia="es-CO"/>
              </w:rPr>
              <w:t>Transporte terrestre (Gasolina $350.000 y peajes $200.000) x 7 días</w:t>
            </w:r>
          </w:p>
          <w:p w:rsidR="00526D94" w:rsidRPr="00294986" w:rsidRDefault="00526D94" w:rsidP="001A4DEF">
            <w:pPr>
              <w:pStyle w:val="Prrafodelista"/>
              <w:numPr>
                <w:ilvl w:val="0"/>
                <w:numId w:val="15"/>
              </w:numPr>
              <w:spacing w:line="276" w:lineRule="auto"/>
              <w:jc w:val="both"/>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lastRenderedPageBreak/>
              <w:t xml:space="preserve">Alquiler Camioneta </w:t>
            </w:r>
            <w:proofErr w:type="spellStart"/>
            <w:r w:rsidRPr="00294986">
              <w:rPr>
                <w:rFonts w:ascii="Times New Roman" w:eastAsia="Times New Roman" w:hAnsi="Times New Roman" w:cs="Times New Roman"/>
                <w:color w:val="222222"/>
                <w:sz w:val="18"/>
                <w:szCs w:val="18"/>
                <w:lang w:eastAsia="es-CO"/>
              </w:rPr>
              <w:t>Duster</w:t>
            </w:r>
            <w:proofErr w:type="spellEnd"/>
            <w:r w:rsidRPr="00294986">
              <w:rPr>
                <w:rFonts w:ascii="Times New Roman" w:eastAsia="Times New Roman" w:hAnsi="Times New Roman" w:cs="Times New Roman"/>
                <w:color w:val="222222"/>
                <w:sz w:val="18"/>
                <w:szCs w:val="18"/>
                <w:lang w:eastAsia="es-CO"/>
              </w:rPr>
              <w:t xml:space="preserve"> x 7 días ($ 275.000 día)</w:t>
            </w:r>
          </w:p>
          <w:p w:rsidR="00526D94" w:rsidRPr="00294986" w:rsidRDefault="00526D94" w:rsidP="001A4DEF">
            <w:pPr>
              <w:pStyle w:val="Prrafodelista"/>
              <w:numPr>
                <w:ilvl w:val="0"/>
                <w:numId w:val="15"/>
              </w:numPr>
              <w:spacing w:line="276" w:lineRule="auto"/>
              <w:jc w:val="both"/>
              <w:rPr>
                <w:rFonts w:ascii="Times New Roman" w:hAnsi="Times New Roman" w:cs="Times New Roman"/>
                <w:sz w:val="18"/>
                <w:szCs w:val="18"/>
              </w:rPr>
            </w:pPr>
            <w:r w:rsidRPr="00294986">
              <w:rPr>
                <w:rFonts w:ascii="Times New Roman" w:hAnsi="Times New Roman" w:cs="Times New Roman"/>
                <w:sz w:val="18"/>
                <w:szCs w:val="18"/>
              </w:rPr>
              <w:t xml:space="preserve">Hospedaje $35.000 día x 7 = 245.000 x 3 (Investigadora principal y dos </w:t>
            </w:r>
            <w:proofErr w:type="spellStart"/>
            <w:r w:rsidRPr="00294986">
              <w:rPr>
                <w:rFonts w:ascii="Times New Roman" w:hAnsi="Times New Roman" w:cs="Times New Roman"/>
                <w:sz w:val="18"/>
                <w:szCs w:val="18"/>
              </w:rPr>
              <w:t>co</w:t>
            </w:r>
            <w:proofErr w:type="spellEnd"/>
            <w:r w:rsidRPr="00294986">
              <w:rPr>
                <w:rFonts w:ascii="Times New Roman" w:hAnsi="Times New Roman" w:cs="Times New Roman"/>
                <w:sz w:val="18"/>
                <w:szCs w:val="18"/>
              </w:rPr>
              <w:t xml:space="preserve">-investigadores USTA) </w:t>
            </w:r>
          </w:p>
          <w:p w:rsidR="00526D94" w:rsidRPr="00294986" w:rsidRDefault="00526D94" w:rsidP="001A4DEF">
            <w:pPr>
              <w:pStyle w:val="Prrafodelista"/>
              <w:numPr>
                <w:ilvl w:val="0"/>
                <w:numId w:val="15"/>
              </w:numPr>
              <w:spacing w:line="276" w:lineRule="auto"/>
              <w:jc w:val="both"/>
              <w:rPr>
                <w:rFonts w:ascii="Times New Roman" w:hAnsi="Times New Roman" w:cs="Times New Roman"/>
                <w:sz w:val="18"/>
                <w:szCs w:val="18"/>
              </w:rPr>
            </w:pPr>
            <w:r w:rsidRPr="00294986">
              <w:rPr>
                <w:rFonts w:ascii="Times New Roman" w:hAnsi="Times New Roman" w:cs="Times New Roman"/>
                <w:sz w:val="18"/>
                <w:szCs w:val="18"/>
              </w:rPr>
              <w:t>Hospedaje $35.000 día x 7 = 245.000 x 2 (Co-investigadores externos)</w:t>
            </w:r>
          </w:p>
          <w:p w:rsidR="00526D94" w:rsidRPr="00294986" w:rsidRDefault="00526D94" w:rsidP="001A4DEF">
            <w:pPr>
              <w:pStyle w:val="Prrafodelista"/>
              <w:numPr>
                <w:ilvl w:val="0"/>
                <w:numId w:val="15"/>
              </w:numPr>
              <w:spacing w:line="276" w:lineRule="auto"/>
              <w:jc w:val="both"/>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 xml:space="preserve">Alimentación x día para los tres investigadores de la USTA $ 180.000 x 7 </w:t>
            </w:r>
          </w:p>
          <w:p w:rsidR="00526D94" w:rsidRPr="00294986" w:rsidRDefault="00526D94" w:rsidP="001A4DEF">
            <w:pPr>
              <w:pStyle w:val="Prrafodelista"/>
              <w:numPr>
                <w:ilvl w:val="0"/>
                <w:numId w:val="15"/>
              </w:numPr>
              <w:spacing w:line="276" w:lineRule="auto"/>
              <w:jc w:val="both"/>
              <w:rPr>
                <w:rFonts w:ascii="Times New Roman" w:hAnsi="Times New Roman" w:cs="Times New Roman"/>
                <w:sz w:val="18"/>
                <w:szCs w:val="18"/>
              </w:rPr>
            </w:pPr>
            <w:r w:rsidRPr="00294986">
              <w:rPr>
                <w:rFonts w:ascii="Times New Roman" w:eastAsia="Times New Roman" w:hAnsi="Times New Roman" w:cs="Times New Roman"/>
                <w:color w:val="222222"/>
                <w:sz w:val="18"/>
                <w:szCs w:val="18"/>
                <w:lang w:eastAsia="es-CO"/>
              </w:rPr>
              <w:t xml:space="preserve">Alimentación x día para los dos investigadores externos (UN y FUAA)$120.000 x 7 días </w:t>
            </w:r>
          </w:p>
        </w:tc>
        <w:tc>
          <w:tcPr>
            <w:tcW w:w="1843" w:type="dxa"/>
          </w:tcPr>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r w:rsidRPr="00294986">
              <w:rPr>
                <w:rFonts w:ascii="Times New Roman" w:hAnsi="Times New Roman" w:cs="Times New Roman"/>
                <w:sz w:val="18"/>
                <w:szCs w:val="18"/>
              </w:rPr>
              <w:t>$550.000</w:t>
            </w: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r w:rsidRPr="00294986">
              <w:rPr>
                <w:rFonts w:ascii="Times New Roman" w:hAnsi="Times New Roman" w:cs="Times New Roman"/>
                <w:sz w:val="18"/>
                <w:szCs w:val="18"/>
              </w:rPr>
              <w:t>$735.000</w:t>
            </w: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$1.260.000</w:t>
            </w:r>
          </w:p>
          <w:p w:rsidR="00526D94" w:rsidRPr="00294986" w:rsidRDefault="00526D94" w:rsidP="001A4DEF">
            <w:pPr>
              <w:spacing w:line="276" w:lineRule="auto"/>
              <w:jc w:val="right"/>
              <w:rPr>
                <w:rFonts w:ascii="Times New Roman" w:eastAsia="Times New Roman" w:hAnsi="Times New Roman" w:cs="Times New Roman"/>
                <w:color w:val="222222"/>
                <w:sz w:val="18"/>
                <w:szCs w:val="18"/>
                <w:lang w:eastAsia="es-CO"/>
              </w:rPr>
            </w:pPr>
          </w:p>
          <w:p w:rsidR="00526D94" w:rsidRDefault="00526D94" w:rsidP="001A4DEF">
            <w:pPr>
              <w:spacing w:line="276" w:lineRule="auto"/>
              <w:jc w:val="right"/>
              <w:rPr>
                <w:rFonts w:ascii="Times New Roman" w:eastAsia="Times New Roman" w:hAnsi="Times New Roman" w:cs="Times New Roman"/>
                <w:color w:val="222222"/>
                <w:sz w:val="18"/>
                <w:szCs w:val="18"/>
                <w:lang w:eastAsia="es-CO"/>
              </w:rPr>
            </w:pPr>
          </w:p>
          <w:p w:rsidR="00526D94" w:rsidRPr="00294986" w:rsidRDefault="00526D94" w:rsidP="001A4DEF">
            <w:pPr>
              <w:spacing w:line="276" w:lineRule="auto"/>
              <w:jc w:val="right"/>
              <w:rPr>
                <w:rFonts w:ascii="Times New Roman" w:eastAsia="Times New Roman" w:hAnsi="Times New Roman" w:cs="Times New Roman"/>
                <w:color w:val="222222"/>
                <w:sz w:val="18"/>
                <w:szCs w:val="18"/>
                <w:lang w:eastAsia="es-CO"/>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r w:rsidRPr="00294986">
              <w:rPr>
                <w:rFonts w:ascii="Times New Roman" w:hAnsi="Times New Roman" w:cs="Times New Roman"/>
                <w:sz w:val="18"/>
                <w:szCs w:val="18"/>
              </w:rPr>
              <w:t>$550.000</w:t>
            </w: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r w:rsidRPr="00294986">
              <w:rPr>
                <w:rFonts w:ascii="Times New Roman" w:hAnsi="Times New Roman" w:cs="Times New Roman"/>
                <w:sz w:val="18"/>
                <w:szCs w:val="18"/>
              </w:rPr>
              <w:t>$735.000</w:t>
            </w: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$ 1.260.000</w:t>
            </w:r>
          </w:p>
          <w:p w:rsidR="00526D94" w:rsidRPr="00294986" w:rsidRDefault="00526D94" w:rsidP="001A4DEF">
            <w:pPr>
              <w:spacing w:line="276" w:lineRule="auto"/>
              <w:jc w:val="right"/>
              <w:rPr>
                <w:rFonts w:ascii="Times New Roman" w:hAnsi="Times New Roman" w:cs="Times New Roman"/>
                <w:sz w:val="18"/>
                <w:szCs w:val="18"/>
              </w:rPr>
            </w:pPr>
          </w:p>
          <w:p w:rsidR="00526D94"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r w:rsidRPr="00294986">
              <w:rPr>
                <w:rFonts w:ascii="Times New Roman" w:hAnsi="Times New Roman" w:cs="Times New Roman"/>
                <w:sz w:val="18"/>
                <w:szCs w:val="18"/>
              </w:rPr>
              <w:t>$550.000</w:t>
            </w: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r w:rsidRPr="00294986">
              <w:rPr>
                <w:rFonts w:ascii="Times New Roman" w:hAnsi="Times New Roman" w:cs="Times New Roman"/>
                <w:sz w:val="18"/>
                <w:szCs w:val="18"/>
              </w:rPr>
              <w:t>$735.000</w:t>
            </w: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eastAsia="Times New Roman" w:hAnsi="Times New Roman" w:cs="Times New Roman"/>
                <w:color w:val="222222"/>
                <w:sz w:val="18"/>
                <w:szCs w:val="18"/>
                <w:lang w:eastAsia="es-CO"/>
              </w:rPr>
            </w:pPr>
            <w:r w:rsidRPr="00294986">
              <w:rPr>
                <w:rFonts w:ascii="Times New Roman" w:eastAsia="Times New Roman" w:hAnsi="Times New Roman" w:cs="Times New Roman"/>
                <w:color w:val="222222"/>
                <w:sz w:val="18"/>
                <w:szCs w:val="18"/>
                <w:lang w:eastAsia="es-CO"/>
              </w:rPr>
              <w:t>$ 1.260.000</w:t>
            </w: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r w:rsidRPr="00294986">
              <w:rPr>
                <w:rFonts w:ascii="Times New Roman" w:hAnsi="Times New Roman" w:cs="Times New Roman"/>
                <w:sz w:val="18"/>
                <w:szCs w:val="18"/>
              </w:rPr>
              <w:t>$550.000</w:t>
            </w: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r w:rsidRPr="00294986">
              <w:rPr>
                <w:rFonts w:ascii="Times New Roman" w:hAnsi="Times New Roman" w:cs="Times New Roman"/>
                <w:sz w:val="18"/>
                <w:szCs w:val="18"/>
              </w:rPr>
              <w:t>$735.000</w:t>
            </w:r>
          </w:p>
          <w:p w:rsidR="00526D94" w:rsidRPr="00294986" w:rsidRDefault="00526D94" w:rsidP="001A4DEF">
            <w:pPr>
              <w:spacing w:line="276" w:lineRule="auto"/>
              <w:jc w:val="right"/>
              <w:rPr>
                <w:rFonts w:ascii="Times New Roman" w:eastAsia="Times New Roman" w:hAnsi="Times New Roman" w:cs="Times New Roman"/>
                <w:color w:val="222222"/>
                <w:sz w:val="18"/>
                <w:szCs w:val="18"/>
                <w:lang w:eastAsia="es-CO"/>
              </w:rPr>
            </w:pPr>
          </w:p>
          <w:p w:rsidR="00526D94" w:rsidRPr="00294986" w:rsidRDefault="00526D94" w:rsidP="001A4DEF">
            <w:pPr>
              <w:spacing w:line="276" w:lineRule="auto"/>
              <w:jc w:val="right"/>
              <w:rPr>
                <w:rFonts w:ascii="Times New Roman" w:hAnsi="Times New Roman" w:cs="Times New Roman"/>
                <w:sz w:val="18"/>
                <w:szCs w:val="18"/>
              </w:rPr>
            </w:pPr>
            <w:r w:rsidRPr="00294986">
              <w:rPr>
                <w:rFonts w:ascii="Times New Roman" w:eastAsia="Times New Roman" w:hAnsi="Times New Roman" w:cs="Times New Roman"/>
                <w:color w:val="222222"/>
                <w:sz w:val="18"/>
                <w:szCs w:val="18"/>
                <w:lang w:eastAsia="es-CO"/>
              </w:rPr>
              <w:t>$1.260.000</w:t>
            </w:r>
          </w:p>
        </w:tc>
        <w:tc>
          <w:tcPr>
            <w:tcW w:w="1843" w:type="dxa"/>
          </w:tcPr>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r w:rsidRPr="00294986">
              <w:rPr>
                <w:rFonts w:ascii="Times New Roman" w:hAnsi="Times New Roman" w:cs="Times New Roman"/>
                <w:sz w:val="18"/>
                <w:szCs w:val="18"/>
              </w:rPr>
              <w:t>$1.925.000 (UN)</w:t>
            </w: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r w:rsidRPr="00294986">
              <w:rPr>
                <w:rFonts w:ascii="Times New Roman" w:hAnsi="Times New Roman" w:cs="Times New Roman"/>
                <w:sz w:val="18"/>
                <w:szCs w:val="18"/>
              </w:rPr>
              <w:t>$ 490.000 (UN y FUAA)</w:t>
            </w:r>
            <w:r w:rsidRPr="00294986">
              <w:rPr>
                <w:rStyle w:val="Refdenotaalpie"/>
                <w:rFonts w:ascii="Times New Roman" w:hAnsi="Times New Roman" w:cs="Times New Roman"/>
                <w:sz w:val="18"/>
                <w:szCs w:val="18"/>
              </w:rPr>
              <w:footnoteReference w:id="1"/>
            </w:r>
          </w:p>
          <w:p w:rsidR="00526D94" w:rsidRPr="00294986" w:rsidRDefault="00526D94" w:rsidP="001A4DEF">
            <w:pPr>
              <w:spacing w:line="276" w:lineRule="auto"/>
              <w:jc w:val="right"/>
              <w:rPr>
                <w:rFonts w:ascii="Times New Roman" w:hAnsi="Times New Roman" w:cs="Times New Roman"/>
                <w:sz w:val="18"/>
                <w:szCs w:val="18"/>
              </w:rPr>
            </w:pPr>
            <w:r w:rsidRPr="00294986">
              <w:rPr>
                <w:rFonts w:ascii="Times New Roman" w:hAnsi="Times New Roman" w:cs="Times New Roman"/>
                <w:sz w:val="18"/>
                <w:szCs w:val="18"/>
              </w:rPr>
              <w:t>$840.000</w:t>
            </w: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r w:rsidRPr="00294986">
              <w:rPr>
                <w:rFonts w:ascii="Times New Roman" w:hAnsi="Times New Roman" w:cs="Times New Roman"/>
                <w:sz w:val="18"/>
                <w:szCs w:val="18"/>
              </w:rPr>
              <w:t>$1.925.000 (UN)</w:t>
            </w: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r w:rsidRPr="00294986">
              <w:rPr>
                <w:rFonts w:ascii="Times New Roman" w:hAnsi="Times New Roman" w:cs="Times New Roman"/>
                <w:sz w:val="18"/>
                <w:szCs w:val="18"/>
              </w:rPr>
              <w:t>$ 490.000 (UN y FUAA)</w:t>
            </w:r>
          </w:p>
          <w:p w:rsidR="00526D94" w:rsidRPr="00294986" w:rsidRDefault="00526D94" w:rsidP="001A4DEF">
            <w:pPr>
              <w:spacing w:line="276" w:lineRule="auto"/>
              <w:jc w:val="right"/>
              <w:rPr>
                <w:rFonts w:ascii="Times New Roman" w:hAnsi="Times New Roman" w:cs="Times New Roman"/>
                <w:sz w:val="18"/>
                <w:szCs w:val="18"/>
              </w:rPr>
            </w:pPr>
            <w:r w:rsidRPr="00294986">
              <w:rPr>
                <w:rFonts w:ascii="Times New Roman" w:hAnsi="Times New Roman" w:cs="Times New Roman"/>
                <w:sz w:val="18"/>
                <w:szCs w:val="18"/>
              </w:rPr>
              <w:t>$840.000</w:t>
            </w: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r w:rsidRPr="00294986">
              <w:rPr>
                <w:rFonts w:ascii="Times New Roman" w:hAnsi="Times New Roman" w:cs="Times New Roman"/>
                <w:sz w:val="18"/>
                <w:szCs w:val="18"/>
              </w:rPr>
              <w:t>$1.925.000 (UN)</w:t>
            </w: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r w:rsidRPr="00294986">
              <w:rPr>
                <w:rFonts w:ascii="Times New Roman" w:hAnsi="Times New Roman" w:cs="Times New Roman"/>
                <w:sz w:val="18"/>
                <w:szCs w:val="18"/>
              </w:rPr>
              <w:t>$ 490.000 (UN y FUAA)</w:t>
            </w:r>
          </w:p>
          <w:p w:rsidR="00526D94" w:rsidRPr="00294986" w:rsidRDefault="00526D94" w:rsidP="001A4DEF">
            <w:pPr>
              <w:spacing w:line="276" w:lineRule="auto"/>
              <w:jc w:val="right"/>
              <w:rPr>
                <w:rFonts w:ascii="Times New Roman" w:hAnsi="Times New Roman" w:cs="Times New Roman"/>
                <w:sz w:val="18"/>
                <w:szCs w:val="18"/>
              </w:rPr>
            </w:pPr>
            <w:r w:rsidRPr="00294986">
              <w:rPr>
                <w:rFonts w:ascii="Times New Roman" w:hAnsi="Times New Roman" w:cs="Times New Roman"/>
                <w:sz w:val="18"/>
                <w:szCs w:val="18"/>
              </w:rPr>
              <w:t>$840.000</w:t>
            </w: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r w:rsidRPr="00294986">
              <w:rPr>
                <w:rFonts w:ascii="Times New Roman" w:hAnsi="Times New Roman" w:cs="Times New Roman"/>
                <w:sz w:val="18"/>
                <w:szCs w:val="18"/>
              </w:rPr>
              <w:t>$1.925.000 (UN)</w:t>
            </w: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r w:rsidRPr="00294986">
              <w:rPr>
                <w:rFonts w:ascii="Times New Roman" w:hAnsi="Times New Roman" w:cs="Times New Roman"/>
                <w:sz w:val="18"/>
                <w:szCs w:val="18"/>
              </w:rPr>
              <w:t>$ 490.000 (UN y FUAA)</w:t>
            </w:r>
          </w:p>
          <w:p w:rsidR="00526D94" w:rsidRPr="00294986" w:rsidRDefault="00526D94" w:rsidP="001A4DEF">
            <w:pPr>
              <w:spacing w:line="276" w:lineRule="auto"/>
              <w:jc w:val="right"/>
              <w:rPr>
                <w:rFonts w:ascii="Times New Roman" w:hAnsi="Times New Roman" w:cs="Times New Roman"/>
                <w:sz w:val="18"/>
                <w:szCs w:val="18"/>
              </w:rPr>
            </w:pPr>
            <w:r w:rsidRPr="00294986">
              <w:rPr>
                <w:rFonts w:ascii="Times New Roman" w:hAnsi="Times New Roman" w:cs="Times New Roman"/>
                <w:sz w:val="18"/>
                <w:szCs w:val="18"/>
              </w:rPr>
              <w:t>$840.000</w:t>
            </w:r>
          </w:p>
        </w:tc>
        <w:tc>
          <w:tcPr>
            <w:tcW w:w="1376" w:type="dxa"/>
            <w:vAlign w:val="center"/>
          </w:tcPr>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r w:rsidRPr="00294986">
              <w:rPr>
                <w:rFonts w:ascii="Times New Roman" w:hAnsi="Times New Roman" w:cs="Times New Roman"/>
                <w:sz w:val="18"/>
                <w:szCs w:val="18"/>
              </w:rPr>
              <w:t>$ 5.800.000</w:t>
            </w: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r w:rsidRPr="00294986">
              <w:rPr>
                <w:rFonts w:ascii="Times New Roman" w:hAnsi="Times New Roman" w:cs="Times New Roman"/>
                <w:sz w:val="18"/>
                <w:szCs w:val="18"/>
              </w:rPr>
              <w:t>$5.800.000</w:t>
            </w: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r w:rsidRPr="00294986">
              <w:rPr>
                <w:rFonts w:ascii="Times New Roman" w:hAnsi="Times New Roman" w:cs="Times New Roman"/>
                <w:sz w:val="18"/>
                <w:szCs w:val="18"/>
              </w:rPr>
              <w:t>$5.800.000</w:t>
            </w: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p>
          <w:p w:rsidR="00526D94" w:rsidRPr="00294986" w:rsidRDefault="00526D94" w:rsidP="001A4DEF">
            <w:pPr>
              <w:spacing w:line="276" w:lineRule="auto"/>
              <w:jc w:val="right"/>
              <w:rPr>
                <w:rFonts w:ascii="Times New Roman" w:hAnsi="Times New Roman" w:cs="Times New Roman"/>
                <w:sz w:val="18"/>
                <w:szCs w:val="18"/>
              </w:rPr>
            </w:pPr>
            <w:r w:rsidRPr="00294986">
              <w:rPr>
                <w:rFonts w:ascii="Times New Roman" w:hAnsi="Times New Roman" w:cs="Times New Roman"/>
                <w:sz w:val="18"/>
                <w:szCs w:val="18"/>
              </w:rPr>
              <w:t>$5.800.000</w:t>
            </w:r>
          </w:p>
        </w:tc>
      </w:tr>
      <w:tr w:rsidR="00526D94" w:rsidTr="00526D94">
        <w:trPr>
          <w:jc w:val="center"/>
        </w:trPr>
        <w:tc>
          <w:tcPr>
            <w:tcW w:w="1413" w:type="dxa"/>
            <w:vMerge/>
          </w:tcPr>
          <w:p w:rsidR="00526D94" w:rsidRDefault="00526D94" w:rsidP="001A4DEF">
            <w:pPr>
              <w:spacing w:line="276" w:lineRule="auto"/>
              <w:rPr>
                <w:rFonts w:ascii="Times New Roman" w:eastAsia="Times New Roman" w:hAnsi="Times New Roman" w:cs="Times New Roman"/>
                <w:sz w:val="24"/>
                <w:szCs w:val="24"/>
                <w:lang w:eastAsia="es-CO"/>
              </w:rPr>
            </w:pPr>
          </w:p>
        </w:tc>
        <w:tc>
          <w:tcPr>
            <w:tcW w:w="1276" w:type="dxa"/>
            <w:vAlign w:val="center"/>
          </w:tcPr>
          <w:p w:rsidR="00526D94" w:rsidRPr="00294986" w:rsidRDefault="00526D94" w:rsidP="001A4DEF">
            <w:pPr>
              <w:spacing w:line="276" w:lineRule="auto"/>
              <w:jc w:val="both"/>
              <w:rPr>
                <w:rFonts w:ascii="Times New Roman" w:hAnsi="Times New Roman" w:cs="Times New Roman"/>
                <w:b/>
                <w:sz w:val="18"/>
                <w:szCs w:val="18"/>
              </w:rPr>
            </w:pPr>
            <w:r w:rsidRPr="00294986">
              <w:rPr>
                <w:rFonts w:ascii="Times New Roman" w:hAnsi="Times New Roman" w:cs="Times New Roman"/>
                <w:b/>
                <w:sz w:val="18"/>
                <w:szCs w:val="18"/>
              </w:rPr>
              <w:t>Materiales, insumos y software</w:t>
            </w:r>
          </w:p>
        </w:tc>
        <w:tc>
          <w:tcPr>
            <w:tcW w:w="6945" w:type="dxa"/>
            <w:vAlign w:val="center"/>
          </w:tcPr>
          <w:p w:rsidR="00526D94" w:rsidRPr="00294986" w:rsidRDefault="00526D94" w:rsidP="001A4DEF">
            <w:pPr>
              <w:spacing w:line="276" w:lineRule="auto"/>
              <w:rPr>
                <w:rStyle w:val="title-section"/>
                <w:rFonts w:ascii="Times New Roman" w:hAnsi="Times New Roman" w:cs="Times New Roman"/>
                <w:bCs/>
                <w:color w:val="333333"/>
                <w:sz w:val="18"/>
                <w:szCs w:val="18"/>
                <w:shd w:val="clear" w:color="auto" w:fill="FFFFFF"/>
              </w:rPr>
            </w:pPr>
            <w:r w:rsidRPr="00294986">
              <w:rPr>
                <w:rFonts w:ascii="Times New Roman" w:eastAsia="Times New Roman" w:hAnsi="Times New Roman" w:cs="Times New Roman"/>
                <w:color w:val="222222"/>
                <w:sz w:val="18"/>
                <w:szCs w:val="18"/>
                <w:shd w:val="clear" w:color="auto" w:fill="FFFFFF"/>
                <w:lang w:val="es-ES_tradnl" w:eastAsia="es-ES_tradnl"/>
              </w:rPr>
              <w:t xml:space="preserve">6 </w:t>
            </w:r>
            <w:r w:rsidRPr="00294986">
              <w:rPr>
                <w:rStyle w:val="title-section"/>
                <w:rFonts w:ascii="Times New Roman" w:hAnsi="Times New Roman" w:cs="Times New Roman"/>
                <w:bCs/>
                <w:color w:val="333333"/>
                <w:sz w:val="18"/>
                <w:szCs w:val="18"/>
                <w:shd w:val="clear" w:color="auto" w:fill="FFFFFF"/>
              </w:rPr>
              <w:t xml:space="preserve">Memorias SD </w:t>
            </w:r>
            <w:proofErr w:type="spellStart"/>
            <w:r w:rsidRPr="00294986">
              <w:rPr>
                <w:rStyle w:val="title-section"/>
                <w:rFonts w:ascii="Times New Roman" w:hAnsi="Times New Roman" w:cs="Times New Roman"/>
                <w:bCs/>
                <w:color w:val="333333"/>
                <w:sz w:val="18"/>
                <w:szCs w:val="18"/>
                <w:shd w:val="clear" w:color="auto" w:fill="FFFFFF"/>
              </w:rPr>
              <w:t>Sandisk</w:t>
            </w:r>
            <w:proofErr w:type="spellEnd"/>
            <w:r w:rsidRPr="00294986">
              <w:rPr>
                <w:rStyle w:val="title-section"/>
                <w:rFonts w:ascii="Times New Roman" w:hAnsi="Times New Roman" w:cs="Times New Roman"/>
                <w:bCs/>
                <w:color w:val="333333"/>
                <w:sz w:val="18"/>
                <w:szCs w:val="18"/>
                <w:shd w:val="clear" w:color="auto" w:fill="FFFFFF"/>
              </w:rPr>
              <w:t xml:space="preserve"> Extreme 32GB Clase 10</w:t>
            </w:r>
          </w:p>
          <w:p w:rsidR="00526D94" w:rsidRDefault="00526D94" w:rsidP="001A4DEF">
            <w:pPr>
              <w:spacing w:line="276" w:lineRule="auto"/>
              <w:rPr>
                <w:rStyle w:val="title-section"/>
                <w:rFonts w:ascii="Times New Roman" w:hAnsi="Times New Roman" w:cs="Times New Roman"/>
                <w:bCs/>
                <w:color w:val="333333"/>
                <w:sz w:val="18"/>
                <w:szCs w:val="18"/>
                <w:shd w:val="clear" w:color="auto" w:fill="FFFFFF"/>
              </w:rPr>
            </w:pPr>
            <w:r w:rsidRPr="00294986">
              <w:rPr>
                <w:rStyle w:val="title-section"/>
                <w:rFonts w:ascii="Times New Roman" w:hAnsi="Times New Roman" w:cs="Times New Roman"/>
                <w:bCs/>
                <w:color w:val="333333"/>
                <w:sz w:val="18"/>
                <w:szCs w:val="18"/>
                <w:shd w:val="clear" w:color="auto" w:fill="FFFFFF"/>
              </w:rPr>
              <w:t>1 Disco duro Adata HD710 Pro 1TB</w:t>
            </w:r>
          </w:p>
          <w:p w:rsidR="00526D94" w:rsidRPr="00765FB5" w:rsidRDefault="00526D94" w:rsidP="001A4DEF">
            <w:pPr>
              <w:spacing w:line="276" w:lineRule="auto"/>
              <w:rPr>
                <w:rStyle w:val="title-section"/>
                <w:rFonts w:ascii="Times New Roman" w:hAnsi="Times New Roman" w:cs="Times New Roman"/>
                <w:bCs/>
                <w:color w:val="333333"/>
                <w:sz w:val="18"/>
                <w:szCs w:val="18"/>
                <w:shd w:val="clear" w:color="auto" w:fill="FFFFFF"/>
              </w:rPr>
            </w:pPr>
            <w:r w:rsidRPr="00765FB5">
              <w:rPr>
                <w:rStyle w:val="title-section"/>
                <w:rFonts w:ascii="Times New Roman" w:hAnsi="Times New Roman" w:cs="Times New Roman"/>
                <w:bCs/>
                <w:color w:val="333333"/>
                <w:sz w:val="18"/>
                <w:szCs w:val="18"/>
                <w:shd w:val="clear" w:color="auto" w:fill="FFFFFF"/>
              </w:rPr>
              <w:t>Materiales para el taller de fotografía:</w:t>
            </w:r>
          </w:p>
          <w:tbl>
            <w:tblPr>
              <w:tblW w:w="8440" w:type="dxa"/>
              <w:shd w:val="clear" w:color="auto" w:fill="FFFFFF"/>
              <w:tblLayout w:type="fixed"/>
              <w:tblCellMar>
                <w:left w:w="0" w:type="dxa"/>
                <w:right w:w="0" w:type="dxa"/>
              </w:tblCellMar>
              <w:tblLook w:val="04A0" w:firstRow="1" w:lastRow="0" w:firstColumn="1" w:lastColumn="0" w:noHBand="0" w:noVBand="1"/>
            </w:tblPr>
            <w:tblGrid>
              <w:gridCol w:w="7280"/>
              <w:gridCol w:w="1160"/>
            </w:tblGrid>
            <w:tr w:rsidR="00526D94" w:rsidRPr="0007142A" w:rsidTr="001A4DEF">
              <w:trPr>
                <w:trHeight w:val="605"/>
              </w:trPr>
              <w:tc>
                <w:tcPr>
                  <w:tcW w:w="7280" w:type="dxa"/>
                  <w:shd w:val="clear" w:color="auto" w:fill="FFFFFF"/>
                  <w:vAlign w:val="center"/>
                  <w:hideMark/>
                </w:tcPr>
                <w:p w:rsidR="00526D94" w:rsidRPr="00765FB5" w:rsidRDefault="00526D94" w:rsidP="001A4DEF">
                  <w:pPr>
                    <w:spacing w:after="0" w:line="240" w:lineRule="auto"/>
                    <w:rPr>
                      <w:rFonts w:ascii="Times New Roman" w:eastAsia="Times New Roman" w:hAnsi="Times New Roman" w:cs="Times New Roman"/>
                      <w:color w:val="000000"/>
                      <w:sz w:val="18"/>
                      <w:szCs w:val="18"/>
                      <w:lang w:val="es-ES_tradnl" w:eastAsia="es-ES_tradnl"/>
                    </w:rPr>
                  </w:pPr>
                  <w:r w:rsidRPr="00765FB5">
                    <w:rPr>
                      <w:rFonts w:ascii="Times New Roman" w:eastAsia="Times New Roman" w:hAnsi="Times New Roman" w:cs="Times New Roman"/>
                      <w:color w:val="000000"/>
                      <w:sz w:val="18"/>
                      <w:szCs w:val="18"/>
                      <w:lang w:val="es-ES_tradnl" w:eastAsia="es-ES_tradnl"/>
                    </w:rPr>
                    <w:t xml:space="preserve">Papel b/n. 20x25cm.x100 </w:t>
                  </w:r>
                  <w:proofErr w:type="spellStart"/>
                  <w:r w:rsidRPr="00765FB5">
                    <w:rPr>
                      <w:rFonts w:ascii="Times New Roman" w:eastAsia="Times New Roman" w:hAnsi="Times New Roman" w:cs="Times New Roman"/>
                      <w:color w:val="000000"/>
                      <w:sz w:val="18"/>
                      <w:szCs w:val="18"/>
                      <w:lang w:val="es-ES_tradnl" w:eastAsia="es-ES_tradnl"/>
                    </w:rPr>
                    <w:t>rc</w:t>
                  </w:r>
                  <w:proofErr w:type="spellEnd"/>
                  <w:r w:rsidRPr="00765FB5">
                    <w:rPr>
                      <w:rFonts w:ascii="Times New Roman" w:eastAsia="Times New Roman" w:hAnsi="Times New Roman" w:cs="Times New Roman"/>
                      <w:color w:val="000000"/>
                      <w:sz w:val="18"/>
                      <w:szCs w:val="18"/>
                      <w:lang w:val="es-ES_tradnl" w:eastAsia="es-ES_tradnl"/>
                    </w:rPr>
                    <w:t xml:space="preserve"> </w:t>
                  </w:r>
                  <w:proofErr w:type="spellStart"/>
                  <w:r w:rsidRPr="00765FB5">
                    <w:rPr>
                      <w:rFonts w:ascii="Times New Roman" w:eastAsia="Times New Roman" w:hAnsi="Times New Roman" w:cs="Times New Roman"/>
                      <w:color w:val="000000"/>
                      <w:sz w:val="18"/>
                      <w:szCs w:val="18"/>
                      <w:lang w:val="es-ES_tradnl" w:eastAsia="es-ES_tradnl"/>
                    </w:rPr>
                    <w:t>fomaspeed</w:t>
                  </w:r>
                  <w:proofErr w:type="spellEnd"/>
                  <w:r w:rsidRPr="00765FB5">
                    <w:rPr>
                      <w:rFonts w:ascii="Times New Roman" w:eastAsia="Times New Roman" w:hAnsi="Times New Roman" w:cs="Times New Roman"/>
                      <w:color w:val="000000"/>
                      <w:sz w:val="18"/>
                      <w:szCs w:val="18"/>
                      <w:lang w:val="es-ES_tradnl" w:eastAsia="es-ES_tradnl"/>
                    </w:rPr>
                    <w:t xml:space="preserve"> 312 </w:t>
                  </w:r>
                  <w:proofErr w:type="spellStart"/>
                  <w:r w:rsidRPr="00765FB5">
                    <w:rPr>
                      <w:rFonts w:ascii="Times New Roman" w:eastAsia="Times New Roman" w:hAnsi="Times New Roman" w:cs="Times New Roman"/>
                      <w:color w:val="000000"/>
                      <w:sz w:val="18"/>
                      <w:szCs w:val="18"/>
                      <w:lang w:val="es-ES_tradnl" w:eastAsia="es-ES_tradnl"/>
                    </w:rPr>
                    <w:t>semi</w:t>
                  </w:r>
                  <w:proofErr w:type="spellEnd"/>
                  <w:r w:rsidRPr="00765FB5">
                    <w:rPr>
                      <w:rFonts w:ascii="Times New Roman" w:eastAsia="Times New Roman" w:hAnsi="Times New Roman" w:cs="Times New Roman"/>
                      <w:color w:val="000000"/>
                      <w:sz w:val="18"/>
                      <w:szCs w:val="18"/>
                      <w:lang w:val="es-ES_tradnl" w:eastAsia="es-ES_tradnl"/>
                    </w:rPr>
                    <w:t xml:space="preserve">-mate </w:t>
                  </w:r>
                  <w:proofErr w:type="spellStart"/>
                  <w:r w:rsidRPr="00765FB5">
                    <w:rPr>
                      <w:rFonts w:ascii="Times New Roman" w:eastAsia="Times New Roman" w:hAnsi="Times New Roman" w:cs="Times New Roman"/>
                      <w:color w:val="000000"/>
                      <w:sz w:val="18"/>
                      <w:szCs w:val="18"/>
                      <w:lang w:val="es-ES_tradnl" w:eastAsia="es-ES_tradnl"/>
                    </w:rPr>
                    <w:t>multígrado</w:t>
                  </w:r>
                  <w:proofErr w:type="spellEnd"/>
                  <w:r w:rsidRPr="00765FB5">
                    <w:rPr>
                      <w:rFonts w:ascii="Times New Roman" w:eastAsia="Times New Roman" w:hAnsi="Times New Roman" w:cs="Times New Roman"/>
                      <w:color w:val="000000"/>
                      <w:sz w:val="18"/>
                      <w:szCs w:val="18"/>
                      <w:lang w:val="es-ES_tradnl" w:eastAsia="es-ES_tradnl"/>
                    </w:rPr>
                    <w:t xml:space="preserve">  </w:t>
                  </w:r>
                </w:p>
                <w:p w:rsidR="00526D94" w:rsidRPr="00765FB5" w:rsidRDefault="00526D94" w:rsidP="001A4DEF">
                  <w:pPr>
                    <w:spacing w:after="0" w:line="240" w:lineRule="auto"/>
                    <w:rPr>
                      <w:rFonts w:ascii="Times New Roman" w:eastAsia="Times New Roman" w:hAnsi="Times New Roman" w:cs="Times New Roman"/>
                      <w:color w:val="000000"/>
                      <w:sz w:val="18"/>
                      <w:szCs w:val="18"/>
                      <w:lang w:val="es-ES_tradnl" w:eastAsia="es-ES_tradnl"/>
                    </w:rPr>
                  </w:pPr>
                  <w:r w:rsidRPr="00765FB5">
                    <w:rPr>
                      <w:rFonts w:ascii="Times New Roman" w:eastAsia="Times New Roman" w:hAnsi="Times New Roman" w:cs="Times New Roman"/>
                      <w:color w:val="000000"/>
                      <w:sz w:val="18"/>
                      <w:szCs w:val="18"/>
                      <w:lang w:val="es-ES_tradnl" w:eastAsia="es-ES_tradnl"/>
                    </w:rPr>
                    <w:t xml:space="preserve">Revelador papel 1gl. </w:t>
                  </w:r>
                  <w:proofErr w:type="spellStart"/>
                  <w:r w:rsidRPr="00765FB5">
                    <w:rPr>
                      <w:rFonts w:ascii="Times New Roman" w:eastAsia="Times New Roman" w:hAnsi="Times New Roman" w:cs="Times New Roman"/>
                      <w:color w:val="000000"/>
                      <w:sz w:val="18"/>
                      <w:szCs w:val="18"/>
                      <w:lang w:val="es-ES_tradnl" w:eastAsia="es-ES_tradnl"/>
                    </w:rPr>
                    <w:t>Dektol</w:t>
                  </w:r>
                  <w:proofErr w:type="spellEnd"/>
                  <w:r w:rsidRPr="00765FB5">
                    <w:rPr>
                      <w:rFonts w:ascii="Times New Roman" w:eastAsia="Times New Roman" w:hAnsi="Times New Roman" w:cs="Times New Roman"/>
                      <w:color w:val="000000"/>
                      <w:sz w:val="18"/>
                      <w:szCs w:val="18"/>
                      <w:lang w:val="es-ES_tradnl" w:eastAsia="es-ES_tradnl"/>
                    </w:rPr>
                    <w:t xml:space="preserve"> d-72 kodak</w:t>
                  </w:r>
                </w:p>
                <w:p w:rsidR="00526D94" w:rsidRPr="00765FB5" w:rsidRDefault="00526D94" w:rsidP="001A4DEF">
                  <w:pPr>
                    <w:spacing w:after="0" w:line="240" w:lineRule="auto"/>
                    <w:rPr>
                      <w:rFonts w:ascii="Times New Roman" w:eastAsia="Times New Roman" w:hAnsi="Times New Roman" w:cs="Times New Roman"/>
                      <w:color w:val="000000"/>
                      <w:sz w:val="18"/>
                      <w:szCs w:val="18"/>
                      <w:lang w:val="es-ES_tradnl" w:eastAsia="es-ES_tradnl"/>
                    </w:rPr>
                  </w:pPr>
                  <w:r w:rsidRPr="00765FB5">
                    <w:rPr>
                      <w:rFonts w:ascii="Times New Roman" w:eastAsia="Times New Roman" w:hAnsi="Times New Roman" w:cs="Times New Roman"/>
                      <w:color w:val="000000"/>
                      <w:sz w:val="18"/>
                      <w:szCs w:val="18"/>
                      <w:lang w:val="es-ES_tradnl" w:eastAsia="es-ES_tradnl"/>
                    </w:rPr>
                    <w:t>Fijador universal 1gl. Kodak </w:t>
                  </w:r>
                </w:p>
              </w:tc>
              <w:tc>
                <w:tcPr>
                  <w:tcW w:w="1160" w:type="dxa"/>
                  <w:shd w:val="clear" w:color="auto" w:fill="FFFFFF"/>
                  <w:vAlign w:val="center"/>
                  <w:hideMark/>
                </w:tcPr>
                <w:p w:rsidR="00526D94" w:rsidRPr="0007142A" w:rsidRDefault="00526D94" w:rsidP="001A4DEF">
                  <w:pPr>
                    <w:spacing w:after="0" w:line="240" w:lineRule="auto"/>
                    <w:rPr>
                      <w:rFonts w:ascii="Roboto" w:eastAsia="Times New Roman" w:hAnsi="Roboto" w:cs="Times New Roman"/>
                      <w:color w:val="000000"/>
                      <w:sz w:val="24"/>
                      <w:szCs w:val="24"/>
                      <w:lang w:val="es-ES_tradnl" w:eastAsia="es-ES_tradnl"/>
                    </w:rPr>
                  </w:pPr>
                  <w:r w:rsidRPr="00765FB5">
                    <w:rPr>
                      <w:rFonts w:ascii="Roboto" w:eastAsia="Times New Roman" w:hAnsi="Roboto" w:cs="Times New Roman"/>
                      <w:color w:val="000000"/>
                      <w:sz w:val="24"/>
                      <w:szCs w:val="24"/>
                      <w:lang w:val="es-ES_tradnl" w:eastAsia="es-ES_tradnl"/>
                    </w:rPr>
                    <w:t>        322.000</w:t>
                  </w:r>
                  <w:r w:rsidRPr="0007142A">
                    <w:rPr>
                      <w:rFonts w:ascii="Roboto" w:eastAsia="Times New Roman" w:hAnsi="Roboto" w:cs="Times New Roman"/>
                      <w:color w:val="000000"/>
                      <w:sz w:val="24"/>
                      <w:szCs w:val="24"/>
                      <w:lang w:val="es-ES_tradnl" w:eastAsia="es-ES_tradnl"/>
                    </w:rPr>
                    <w:t> </w:t>
                  </w:r>
                </w:p>
              </w:tc>
            </w:tr>
          </w:tbl>
          <w:p w:rsidR="00526D94" w:rsidRPr="00294986" w:rsidRDefault="00526D94" w:rsidP="001A4DEF">
            <w:pPr>
              <w:spacing w:line="276" w:lineRule="auto"/>
              <w:rPr>
                <w:rFonts w:ascii="Times New Roman" w:hAnsi="Times New Roman" w:cs="Times New Roman"/>
                <w:sz w:val="18"/>
                <w:szCs w:val="18"/>
              </w:rPr>
            </w:pPr>
          </w:p>
        </w:tc>
        <w:tc>
          <w:tcPr>
            <w:tcW w:w="1843" w:type="dxa"/>
          </w:tcPr>
          <w:p w:rsidR="00526D94" w:rsidRPr="00294986" w:rsidRDefault="00526D94" w:rsidP="001A4DEF">
            <w:pPr>
              <w:spacing w:line="276" w:lineRule="auto"/>
              <w:jc w:val="right"/>
              <w:rPr>
                <w:rFonts w:ascii="Times New Roman" w:hAnsi="Times New Roman" w:cs="Times New Roman"/>
                <w:sz w:val="18"/>
                <w:szCs w:val="18"/>
              </w:rPr>
            </w:pPr>
            <w:r w:rsidRPr="00294986">
              <w:rPr>
                <w:rFonts w:ascii="Times New Roman" w:hAnsi="Times New Roman" w:cs="Times New Roman"/>
                <w:sz w:val="18"/>
                <w:szCs w:val="18"/>
              </w:rPr>
              <w:t>$340.000</w:t>
            </w:r>
          </w:p>
          <w:p w:rsidR="00526D94" w:rsidRDefault="00526D94" w:rsidP="001A4DEF">
            <w:pPr>
              <w:spacing w:line="276" w:lineRule="auto"/>
              <w:jc w:val="right"/>
              <w:rPr>
                <w:rFonts w:ascii="Times New Roman" w:hAnsi="Times New Roman" w:cs="Times New Roman"/>
                <w:sz w:val="18"/>
                <w:szCs w:val="18"/>
              </w:rPr>
            </w:pPr>
            <w:r w:rsidRPr="00294986">
              <w:rPr>
                <w:rFonts w:ascii="Times New Roman" w:hAnsi="Times New Roman" w:cs="Times New Roman"/>
                <w:sz w:val="18"/>
                <w:szCs w:val="18"/>
              </w:rPr>
              <w:t>$310.000</w:t>
            </w:r>
          </w:p>
          <w:p w:rsidR="00526D94" w:rsidRDefault="00526D94" w:rsidP="001A4DEF">
            <w:pPr>
              <w:spacing w:line="276" w:lineRule="auto"/>
              <w:jc w:val="right"/>
              <w:rPr>
                <w:rFonts w:ascii="Times New Roman" w:hAnsi="Times New Roman" w:cs="Times New Roman"/>
                <w:sz w:val="18"/>
                <w:szCs w:val="18"/>
              </w:rPr>
            </w:pPr>
            <w:r>
              <w:rPr>
                <w:rFonts w:ascii="Times New Roman" w:hAnsi="Times New Roman" w:cs="Times New Roman"/>
                <w:sz w:val="18"/>
                <w:szCs w:val="18"/>
              </w:rPr>
              <w:t xml:space="preserve">                       </w:t>
            </w:r>
          </w:p>
          <w:p w:rsidR="00526D94" w:rsidRPr="00765FB5" w:rsidRDefault="00526D94" w:rsidP="001A4DEF">
            <w:pPr>
              <w:spacing w:line="276" w:lineRule="auto"/>
              <w:jc w:val="right"/>
              <w:rPr>
                <w:rFonts w:ascii="Times New Roman" w:hAnsi="Times New Roman" w:cs="Times New Roman"/>
                <w:sz w:val="18"/>
                <w:szCs w:val="18"/>
              </w:rPr>
            </w:pPr>
            <w:r w:rsidRPr="00765FB5">
              <w:rPr>
                <w:rFonts w:ascii="Times New Roman" w:hAnsi="Times New Roman" w:cs="Times New Roman"/>
                <w:sz w:val="18"/>
                <w:szCs w:val="18"/>
              </w:rPr>
              <w:t>$322.000</w:t>
            </w:r>
          </w:p>
          <w:p w:rsidR="00526D94" w:rsidRPr="00765FB5" w:rsidRDefault="00526D94" w:rsidP="001A4DEF">
            <w:pPr>
              <w:spacing w:line="276" w:lineRule="auto"/>
              <w:jc w:val="right"/>
              <w:rPr>
                <w:rFonts w:ascii="Times New Roman" w:hAnsi="Times New Roman" w:cs="Times New Roman"/>
                <w:sz w:val="18"/>
                <w:szCs w:val="18"/>
              </w:rPr>
            </w:pPr>
            <w:r w:rsidRPr="00765FB5">
              <w:rPr>
                <w:rFonts w:ascii="Times New Roman" w:hAnsi="Times New Roman" w:cs="Times New Roman"/>
                <w:sz w:val="18"/>
                <w:szCs w:val="18"/>
              </w:rPr>
              <w:t xml:space="preserve">              $46.000</w:t>
            </w:r>
          </w:p>
          <w:p w:rsidR="00526D94" w:rsidRPr="00294986" w:rsidRDefault="00526D94" w:rsidP="001A4DEF">
            <w:pPr>
              <w:spacing w:line="276" w:lineRule="auto"/>
              <w:jc w:val="right"/>
              <w:rPr>
                <w:rFonts w:ascii="Times New Roman" w:hAnsi="Times New Roman" w:cs="Times New Roman"/>
                <w:sz w:val="18"/>
                <w:szCs w:val="18"/>
              </w:rPr>
            </w:pPr>
            <w:r w:rsidRPr="00765FB5">
              <w:rPr>
                <w:rFonts w:ascii="Times New Roman" w:hAnsi="Times New Roman" w:cs="Times New Roman"/>
                <w:sz w:val="18"/>
                <w:szCs w:val="18"/>
              </w:rPr>
              <w:t xml:space="preserve">              $32.000</w:t>
            </w:r>
          </w:p>
        </w:tc>
        <w:tc>
          <w:tcPr>
            <w:tcW w:w="1843" w:type="dxa"/>
          </w:tcPr>
          <w:p w:rsidR="00526D94" w:rsidRPr="00294986" w:rsidRDefault="00526D94" w:rsidP="001A4DEF">
            <w:pPr>
              <w:spacing w:line="276" w:lineRule="auto"/>
              <w:jc w:val="right"/>
              <w:rPr>
                <w:rFonts w:ascii="Times New Roman" w:hAnsi="Times New Roman" w:cs="Times New Roman"/>
                <w:sz w:val="18"/>
                <w:szCs w:val="18"/>
              </w:rPr>
            </w:pPr>
          </w:p>
        </w:tc>
        <w:tc>
          <w:tcPr>
            <w:tcW w:w="1376" w:type="dxa"/>
            <w:vAlign w:val="center"/>
          </w:tcPr>
          <w:p w:rsidR="00526D94" w:rsidRPr="00294986" w:rsidRDefault="00526D94" w:rsidP="001A4DEF">
            <w:pPr>
              <w:spacing w:line="276" w:lineRule="auto"/>
              <w:jc w:val="right"/>
              <w:rPr>
                <w:rFonts w:ascii="Times New Roman" w:hAnsi="Times New Roman" w:cs="Times New Roman"/>
                <w:sz w:val="18"/>
                <w:szCs w:val="18"/>
              </w:rPr>
            </w:pPr>
            <w:r w:rsidRPr="00294986">
              <w:rPr>
                <w:rFonts w:ascii="Times New Roman" w:hAnsi="Times New Roman" w:cs="Times New Roman"/>
                <w:sz w:val="18"/>
                <w:szCs w:val="18"/>
              </w:rPr>
              <w:t xml:space="preserve">$ </w:t>
            </w:r>
            <w:r>
              <w:rPr>
                <w:rFonts w:ascii="Times New Roman" w:hAnsi="Times New Roman" w:cs="Times New Roman"/>
                <w:sz w:val="18"/>
                <w:szCs w:val="18"/>
              </w:rPr>
              <w:t>1.05</w:t>
            </w:r>
            <w:r w:rsidRPr="00294986">
              <w:rPr>
                <w:rFonts w:ascii="Times New Roman" w:hAnsi="Times New Roman" w:cs="Times New Roman"/>
                <w:sz w:val="18"/>
                <w:szCs w:val="18"/>
              </w:rPr>
              <w:t>0.000</w:t>
            </w:r>
          </w:p>
        </w:tc>
      </w:tr>
      <w:tr w:rsidR="00526D94" w:rsidTr="00526D94">
        <w:trPr>
          <w:jc w:val="center"/>
        </w:trPr>
        <w:tc>
          <w:tcPr>
            <w:tcW w:w="1413" w:type="dxa"/>
            <w:vMerge/>
          </w:tcPr>
          <w:p w:rsidR="00526D94" w:rsidRDefault="00526D94" w:rsidP="001A4DEF">
            <w:pPr>
              <w:spacing w:line="276" w:lineRule="auto"/>
              <w:rPr>
                <w:rFonts w:ascii="Times New Roman" w:eastAsia="Times New Roman" w:hAnsi="Times New Roman" w:cs="Times New Roman"/>
                <w:sz w:val="24"/>
                <w:szCs w:val="24"/>
                <w:lang w:eastAsia="es-CO"/>
              </w:rPr>
            </w:pPr>
          </w:p>
        </w:tc>
        <w:tc>
          <w:tcPr>
            <w:tcW w:w="1276" w:type="dxa"/>
            <w:vAlign w:val="center"/>
          </w:tcPr>
          <w:p w:rsidR="00526D94" w:rsidRPr="00294986" w:rsidRDefault="00526D94" w:rsidP="001A4DEF">
            <w:pPr>
              <w:spacing w:line="276" w:lineRule="auto"/>
              <w:jc w:val="both"/>
              <w:rPr>
                <w:rFonts w:ascii="Times New Roman" w:hAnsi="Times New Roman" w:cs="Times New Roman"/>
                <w:b/>
                <w:sz w:val="18"/>
                <w:szCs w:val="18"/>
              </w:rPr>
            </w:pPr>
            <w:r w:rsidRPr="00294986">
              <w:rPr>
                <w:rFonts w:ascii="Times New Roman" w:hAnsi="Times New Roman" w:cs="Times New Roman"/>
                <w:b/>
                <w:sz w:val="18"/>
                <w:szCs w:val="18"/>
              </w:rPr>
              <w:t>Publicaciones (Artículos, proceso editorial y traducción)</w:t>
            </w:r>
          </w:p>
        </w:tc>
        <w:tc>
          <w:tcPr>
            <w:tcW w:w="6945" w:type="dxa"/>
            <w:vAlign w:val="center"/>
          </w:tcPr>
          <w:p w:rsidR="00526D94" w:rsidRPr="00294986" w:rsidRDefault="00526D94" w:rsidP="001A4DEF">
            <w:pPr>
              <w:spacing w:line="276" w:lineRule="auto"/>
              <w:jc w:val="both"/>
              <w:rPr>
                <w:rFonts w:ascii="Times New Roman" w:hAnsi="Times New Roman" w:cs="Times New Roman"/>
                <w:sz w:val="18"/>
                <w:szCs w:val="18"/>
              </w:rPr>
            </w:pPr>
            <w:r>
              <w:rPr>
                <w:rFonts w:ascii="Times New Roman" w:hAnsi="Times New Roman" w:cs="Times New Roman"/>
                <w:sz w:val="18"/>
                <w:szCs w:val="18"/>
              </w:rPr>
              <w:t>Publicación en revista Q2 US $</w:t>
            </w:r>
            <w:r w:rsidRPr="00294986">
              <w:rPr>
                <w:rFonts w:ascii="Times New Roman" w:hAnsi="Times New Roman" w:cs="Times New Roman"/>
                <w:sz w:val="18"/>
                <w:szCs w:val="18"/>
              </w:rPr>
              <w:t>660 (Cada universidad aportará una parte equivalente a 710.380 este valor puede variar por el valor de la tasa de cambio del dólar.</w:t>
            </w:r>
          </w:p>
        </w:tc>
        <w:tc>
          <w:tcPr>
            <w:tcW w:w="1843" w:type="dxa"/>
          </w:tcPr>
          <w:p w:rsidR="00526D94" w:rsidRPr="00294986" w:rsidRDefault="00526D94" w:rsidP="001A4DEF">
            <w:pPr>
              <w:spacing w:line="276" w:lineRule="auto"/>
              <w:jc w:val="right"/>
              <w:rPr>
                <w:rFonts w:ascii="Times New Roman" w:hAnsi="Times New Roman" w:cs="Times New Roman"/>
                <w:sz w:val="18"/>
                <w:szCs w:val="18"/>
              </w:rPr>
            </w:pPr>
            <w:r w:rsidRPr="00294986">
              <w:rPr>
                <w:rFonts w:ascii="Times New Roman" w:hAnsi="Times New Roman" w:cs="Times New Roman"/>
                <w:sz w:val="18"/>
                <w:szCs w:val="18"/>
              </w:rPr>
              <w:t xml:space="preserve"> </w:t>
            </w:r>
          </w:p>
          <w:p w:rsidR="00526D94" w:rsidRPr="00294986" w:rsidRDefault="00526D94" w:rsidP="001A4DEF">
            <w:pPr>
              <w:spacing w:line="276" w:lineRule="auto"/>
              <w:jc w:val="right"/>
              <w:rPr>
                <w:rFonts w:ascii="Times New Roman" w:hAnsi="Times New Roman" w:cs="Times New Roman"/>
                <w:sz w:val="18"/>
                <w:szCs w:val="18"/>
              </w:rPr>
            </w:pPr>
            <w:r w:rsidRPr="00294986">
              <w:rPr>
                <w:rFonts w:ascii="Times New Roman" w:hAnsi="Times New Roman" w:cs="Times New Roman"/>
                <w:sz w:val="18"/>
                <w:szCs w:val="18"/>
              </w:rPr>
              <w:t xml:space="preserve"> $ 710.380</w:t>
            </w:r>
          </w:p>
        </w:tc>
        <w:tc>
          <w:tcPr>
            <w:tcW w:w="1843" w:type="dxa"/>
          </w:tcPr>
          <w:p w:rsidR="00526D94" w:rsidRDefault="00526D94" w:rsidP="001A4DEF">
            <w:pPr>
              <w:tabs>
                <w:tab w:val="left" w:pos="1425"/>
              </w:tabs>
              <w:spacing w:line="276" w:lineRule="auto"/>
              <w:jc w:val="both"/>
              <w:rPr>
                <w:rFonts w:ascii="Times New Roman" w:hAnsi="Times New Roman" w:cs="Times New Roman"/>
                <w:sz w:val="18"/>
                <w:szCs w:val="18"/>
              </w:rPr>
            </w:pPr>
          </w:p>
          <w:p w:rsidR="00526D94" w:rsidRPr="00294986" w:rsidRDefault="00526D94" w:rsidP="004825EB">
            <w:pPr>
              <w:tabs>
                <w:tab w:val="left" w:pos="1425"/>
              </w:tabs>
              <w:spacing w:line="276" w:lineRule="auto"/>
              <w:jc w:val="both"/>
              <w:rPr>
                <w:rFonts w:ascii="Times New Roman" w:hAnsi="Times New Roman" w:cs="Times New Roman"/>
                <w:sz w:val="18"/>
                <w:szCs w:val="18"/>
              </w:rPr>
            </w:pPr>
            <w:r w:rsidRPr="00294986">
              <w:rPr>
                <w:rFonts w:ascii="Times New Roman" w:hAnsi="Times New Roman" w:cs="Times New Roman"/>
                <w:sz w:val="18"/>
                <w:szCs w:val="18"/>
              </w:rPr>
              <w:t>$1.420.760 (UN y FUAA)</w:t>
            </w:r>
          </w:p>
        </w:tc>
        <w:tc>
          <w:tcPr>
            <w:tcW w:w="1376" w:type="dxa"/>
            <w:vAlign w:val="center"/>
          </w:tcPr>
          <w:p w:rsidR="00526D94" w:rsidRPr="00294986" w:rsidRDefault="00526D94" w:rsidP="001A4DEF">
            <w:pPr>
              <w:spacing w:line="276" w:lineRule="auto"/>
              <w:jc w:val="right"/>
              <w:rPr>
                <w:rFonts w:ascii="Times New Roman" w:hAnsi="Times New Roman" w:cs="Times New Roman"/>
                <w:sz w:val="18"/>
                <w:szCs w:val="18"/>
              </w:rPr>
            </w:pPr>
            <w:r w:rsidRPr="00294986">
              <w:rPr>
                <w:rFonts w:ascii="Times New Roman" w:hAnsi="Times New Roman" w:cs="Times New Roman"/>
                <w:sz w:val="18"/>
                <w:szCs w:val="18"/>
              </w:rPr>
              <w:t>$ 2.131.140</w:t>
            </w:r>
          </w:p>
        </w:tc>
      </w:tr>
      <w:tr w:rsidR="00526D94" w:rsidRPr="00526D94" w:rsidTr="00526D94">
        <w:trPr>
          <w:jc w:val="center"/>
        </w:trPr>
        <w:tc>
          <w:tcPr>
            <w:tcW w:w="9634" w:type="dxa"/>
            <w:gridSpan w:val="3"/>
          </w:tcPr>
          <w:p w:rsidR="00526D94" w:rsidRPr="00526D94" w:rsidRDefault="00526D94" w:rsidP="00526D94">
            <w:pPr>
              <w:spacing w:line="276" w:lineRule="auto"/>
              <w:jc w:val="right"/>
              <w:rPr>
                <w:rFonts w:ascii="Times New Roman" w:hAnsi="Times New Roman" w:cs="Times New Roman"/>
                <w:b/>
                <w:sz w:val="18"/>
                <w:szCs w:val="18"/>
              </w:rPr>
            </w:pPr>
            <w:r w:rsidRPr="00526D94">
              <w:rPr>
                <w:rFonts w:ascii="Times New Roman" w:hAnsi="Times New Roman" w:cs="Times New Roman"/>
                <w:b/>
                <w:sz w:val="18"/>
                <w:szCs w:val="18"/>
              </w:rPr>
              <w:t>Subtotal</w:t>
            </w:r>
          </w:p>
        </w:tc>
        <w:tc>
          <w:tcPr>
            <w:tcW w:w="1843" w:type="dxa"/>
            <w:vAlign w:val="center"/>
          </w:tcPr>
          <w:p w:rsidR="00526D94" w:rsidRPr="00526D94" w:rsidRDefault="00526D94" w:rsidP="00526D94">
            <w:pPr>
              <w:spacing w:line="276" w:lineRule="auto"/>
              <w:jc w:val="right"/>
              <w:rPr>
                <w:rFonts w:ascii="Times New Roman" w:hAnsi="Times New Roman" w:cs="Times New Roman"/>
                <w:b/>
                <w:sz w:val="18"/>
                <w:szCs w:val="18"/>
              </w:rPr>
            </w:pPr>
            <w:r w:rsidRPr="00526D94">
              <w:rPr>
                <w:rFonts w:ascii="Times New Roman" w:hAnsi="Times New Roman" w:cs="Times New Roman"/>
                <w:b/>
                <w:sz w:val="18"/>
                <w:szCs w:val="18"/>
              </w:rPr>
              <w:t>$2.545.000 x 4</w:t>
            </w:r>
          </w:p>
          <w:p w:rsidR="00526D94" w:rsidRPr="00526D94" w:rsidRDefault="00526D94" w:rsidP="00526D94">
            <w:pPr>
              <w:spacing w:line="276" w:lineRule="auto"/>
              <w:jc w:val="right"/>
              <w:rPr>
                <w:rFonts w:ascii="Times New Roman" w:hAnsi="Times New Roman" w:cs="Times New Roman"/>
                <w:b/>
                <w:sz w:val="18"/>
                <w:szCs w:val="18"/>
              </w:rPr>
            </w:pPr>
            <w:r w:rsidRPr="00526D94">
              <w:rPr>
                <w:rFonts w:ascii="Times New Roman" w:hAnsi="Times New Roman" w:cs="Times New Roman"/>
                <w:b/>
                <w:sz w:val="18"/>
                <w:szCs w:val="18"/>
              </w:rPr>
              <w:t>$10.180.000</w:t>
            </w:r>
          </w:p>
          <w:p w:rsidR="00526D94" w:rsidRPr="00526D94" w:rsidRDefault="00526D94" w:rsidP="00526D94">
            <w:pPr>
              <w:spacing w:line="276" w:lineRule="auto"/>
              <w:jc w:val="right"/>
              <w:rPr>
                <w:rFonts w:ascii="Times New Roman" w:hAnsi="Times New Roman" w:cs="Times New Roman"/>
                <w:b/>
                <w:sz w:val="18"/>
                <w:szCs w:val="18"/>
              </w:rPr>
            </w:pPr>
          </w:p>
        </w:tc>
        <w:tc>
          <w:tcPr>
            <w:tcW w:w="1843" w:type="dxa"/>
            <w:vAlign w:val="center"/>
          </w:tcPr>
          <w:p w:rsidR="00526D94" w:rsidRPr="00526D94" w:rsidRDefault="00526D94" w:rsidP="00526D94">
            <w:pPr>
              <w:spacing w:line="276" w:lineRule="auto"/>
              <w:jc w:val="right"/>
              <w:rPr>
                <w:rFonts w:ascii="Times New Roman" w:hAnsi="Times New Roman" w:cs="Times New Roman"/>
                <w:b/>
                <w:sz w:val="18"/>
                <w:szCs w:val="18"/>
              </w:rPr>
            </w:pPr>
            <w:r w:rsidRPr="00526D94">
              <w:rPr>
                <w:rFonts w:ascii="Times New Roman" w:hAnsi="Times New Roman" w:cs="Times New Roman"/>
                <w:b/>
                <w:sz w:val="18"/>
                <w:szCs w:val="18"/>
              </w:rPr>
              <w:t xml:space="preserve">3.255.000 x 4 </w:t>
            </w:r>
          </w:p>
          <w:p w:rsidR="00526D94" w:rsidRPr="00526D94" w:rsidRDefault="00526D94" w:rsidP="00526D94">
            <w:pPr>
              <w:spacing w:line="276" w:lineRule="auto"/>
              <w:jc w:val="right"/>
              <w:rPr>
                <w:rFonts w:ascii="Times New Roman" w:hAnsi="Times New Roman" w:cs="Times New Roman"/>
                <w:b/>
                <w:sz w:val="18"/>
                <w:szCs w:val="18"/>
              </w:rPr>
            </w:pPr>
            <w:r w:rsidRPr="00526D94">
              <w:rPr>
                <w:rFonts w:ascii="Times New Roman" w:hAnsi="Times New Roman" w:cs="Times New Roman"/>
                <w:b/>
                <w:sz w:val="18"/>
                <w:szCs w:val="18"/>
              </w:rPr>
              <w:t>$13.020.000</w:t>
            </w:r>
          </w:p>
          <w:p w:rsidR="00526D94" w:rsidRPr="00526D94" w:rsidRDefault="00526D94" w:rsidP="00526D94">
            <w:pPr>
              <w:spacing w:line="276" w:lineRule="auto"/>
              <w:jc w:val="right"/>
              <w:rPr>
                <w:rFonts w:ascii="Times New Roman" w:hAnsi="Times New Roman" w:cs="Times New Roman"/>
                <w:b/>
                <w:sz w:val="18"/>
                <w:szCs w:val="18"/>
              </w:rPr>
            </w:pPr>
          </w:p>
        </w:tc>
        <w:tc>
          <w:tcPr>
            <w:tcW w:w="1376" w:type="dxa"/>
            <w:vAlign w:val="center"/>
          </w:tcPr>
          <w:p w:rsidR="00526D94" w:rsidRPr="00526D94" w:rsidRDefault="00526D94" w:rsidP="00526D94">
            <w:pPr>
              <w:spacing w:line="276" w:lineRule="auto"/>
              <w:jc w:val="right"/>
              <w:rPr>
                <w:rFonts w:ascii="Times New Roman" w:hAnsi="Times New Roman" w:cs="Times New Roman"/>
                <w:b/>
                <w:sz w:val="18"/>
                <w:szCs w:val="18"/>
              </w:rPr>
            </w:pPr>
            <w:r w:rsidRPr="00526D94">
              <w:rPr>
                <w:rFonts w:ascii="Times New Roman" w:hAnsi="Times New Roman" w:cs="Times New Roman"/>
                <w:b/>
                <w:sz w:val="18"/>
                <w:szCs w:val="18"/>
              </w:rPr>
              <w:t>$23.200.000</w:t>
            </w:r>
          </w:p>
        </w:tc>
      </w:tr>
      <w:tr w:rsidR="00526D94" w:rsidTr="00526D94">
        <w:trPr>
          <w:jc w:val="center"/>
        </w:trPr>
        <w:tc>
          <w:tcPr>
            <w:tcW w:w="13320" w:type="dxa"/>
            <w:gridSpan w:val="5"/>
          </w:tcPr>
          <w:p w:rsidR="00526D94" w:rsidRDefault="00526D94" w:rsidP="00526D94">
            <w:pPr>
              <w:spacing w:line="276" w:lineRule="auto"/>
              <w:jc w:val="right"/>
              <w:rPr>
                <w:rFonts w:ascii="Times New Roman" w:eastAsia="Times New Roman" w:hAnsi="Times New Roman" w:cs="Times New Roman"/>
                <w:sz w:val="24"/>
                <w:szCs w:val="24"/>
                <w:lang w:eastAsia="es-CO"/>
              </w:rPr>
            </w:pPr>
            <w:r w:rsidRPr="00294986">
              <w:rPr>
                <w:rFonts w:ascii="Times New Roman" w:hAnsi="Times New Roman" w:cs="Times New Roman"/>
                <w:b/>
                <w:sz w:val="18"/>
                <w:szCs w:val="18"/>
              </w:rPr>
              <w:t>TOTAL DEL PROYECTO:</w:t>
            </w:r>
          </w:p>
        </w:tc>
        <w:tc>
          <w:tcPr>
            <w:tcW w:w="1376" w:type="dxa"/>
          </w:tcPr>
          <w:p w:rsidR="00526D94" w:rsidRDefault="00526D94" w:rsidP="001A4DEF">
            <w:pPr>
              <w:spacing w:line="276" w:lineRule="auto"/>
              <w:rPr>
                <w:rFonts w:ascii="Times New Roman" w:eastAsia="Times New Roman" w:hAnsi="Times New Roman" w:cs="Times New Roman"/>
                <w:sz w:val="24"/>
                <w:szCs w:val="24"/>
                <w:lang w:eastAsia="es-CO"/>
              </w:rPr>
            </w:pPr>
            <w:r w:rsidRPr="00294986">
              <w:rPr>
                <w:rFonts w:ascii="Times New Roman" w:hAnsi="Times New Roman" w:cs="Times New Roman"/>
                <w:b/>
                <w:sz w:val="18"/>
                <w:szCs w:val="18"/>
              </w:rPr>
              <w:t xml:space="preserve">$ </w:t>
            </w:r>
            <w:r>
              <w:rPr>
                <w:rFonts w:ascii="Times New Roman" w:hAnsi="Times New Roman" w:cs="Times New Roman"/>
                <w:b/>
                <w:sz w:val="18"/>
                <w:szCs w:val="18"/>
              </w:rPr>
              <w:t>26.381.</w:t>
            </w:r>
            <w:r w:rsidRPr="00294986">
              <w:rPr>
                <w:rFonts w:ascii="Times New Roman" w:hAnsi="Times New Roman" w:cs="Times New Roman"/>
                <w:b/>
                <w:sz w:val="18"/>
                <w:szCs w:val="18"/>
              </w:rPr>
              <w:t>140</w:t>
            </w:r>
          </w:p>
        </w:tc>
      </w:tr>
    </w:tbl>
    <w:p w:rsidR="001A4DEF" w:rsidRDefault="001A4DEF" w:rsidP="00C00D87">
      <w:pPr>
        <w:spacing w:after="0" w:line="276" w:lineRule="auto"/>
        <w:rPr>
          <w:rFonts w:ascii="Times New Roman" w:eastAsia="Times New Roman" w:hAnsi="Times New Roman" w:cs="Times New Roman"/>
          <w:sz w:val="24"/>
          <w:szCs w:val="24"/>
          <w:lang w:eastAsia="es-CO"/>
        </w:rPr>
      </w:pPr>
    </w:p>
    <w:p w:rsidR="001A4DEF" w:rsidRDefault="001A4DEF" w:rsidP="00C00D87">
      <w:pPr>
        <w:spacing w:after="0" w:line="276" w:lineRule="auto"/>
        <w:rPr>
          <w:rFonts w:ascii="Times New Roman" w:eastAsia="Times New Roman" w:hAnsi="Times New Roman" w:cs="Times New Roman"/>
          <w:sz w:val="24"/>
          <w:szCs w:val="24"/>
          <w:lang w:eastAsia="es-CO"/>
        </w:rPr>
      </w:pPr>
    </w:p>
    <w:tbl>
      <w:tblPr>
        <w:tblW w:w="14983" w:type="dxa"/>
        <w:tblInd w:w="8" w:type="dxa"/>
        <w:shd w:val="clear" w:color="auto" w:fill="FFFFFF"/>
        <w:tblLook w:val="04A0" w:firstRow="1" w:lastRow="0" w:firstColumn="1" w:lastColumn="0" w:noHBand="0" w:noVBand="1"/>
      </w:tblPr>
      <w:tblGrid>
        <w:gridCol w:w="14983"/>
      </w:tblGrid>
      <w:tr w:rsidR="00ED1717" w:rsidRPr="00C00D87" w:rsidTr="001A4DEF">
        <w:trPr>
          <w:trHeight w:val="65"/>
        </w:trPr>
        <w:tc>
          <w:tcPr>
            <w:tcW w:w="14983" w:type="dxa"/>
            <w:shd w:val="clear" w:color="auto" w:fill="FFFFFF"/>
            <w:tcMar>
              <w:top w:w="15" w:type="dxa"/>
              <w:left w:w="15" w:type="dxa"/>
              <w:bottom w:w="15" w:type="dxa"/>
              <w:right w:w="15" w:type="dxa"/>
            </w:tcMar>
            <w:vAlign w:val="center"/>
          </w:tcPr>
          <w:p w:rsidR="00ED1717" w:rsidRPr="00C00D87" w:rsidRDefault="00ED1717" w:rsidP="00C00D87">
            <w:pPr>
              <w:spacing w:after="0" w:line="276" w:lineRule="auto"/>
              <w:rPr>
                <w:rFonts w:ascii="Times New Roman" w:hAnsi="Times New Roman" w:cs="Times New Roman"/>
                <w:sz w:val="24"/>
                <w:szCs w:val="24"/>
                <w:lang w:eastAsia="es-CO"/>
              </w:rPr>
            </w:pPr>
          </w:p>
        </w:tc>
      </w:tr>
      <w:tr w:rsidR="00492F69" w:rsidRPr="004810AB" w:rsidTr="00E004EA">
        <w:tc>
          <w:tcPr>
            <w:tcW w:w="0" w:type="auto"/>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hideMark/>
          </w:tcPr>
          <w:p w:rsidR="00492F69" w:rsidRPr="004810AB" w:rsidRDefault="00492F69" w:rsidP="00D26201">
            <w:pPr>
              <w:spacing w:before="100" w:beforeAutospacing="1" w:after="100" w:afterAutospacing="1" w:line="276" w:lineRule="auto"/>
              <w:jc w:val="center"/>
              <w:rPr>
                <w:rFonts w:ascii="Times New Roman" w:eastAsia="Times New Roman" w:hAnsi="Times New Roman" w:cs="Times New Roman"/>
                <w:b/>
                <w:bCs/>
                <w:color w:val="222222"/>
                <w:sz w:val="24"/>
                <w:szCs w:val="24"/>
                <w:lang w:eastAsia="es-CO"/>
              </w:rPr>
            </w:pPr>
            <w:r w:rsidRPr="004810AB">
              <w:rPr>
                <w:rFonts w:ascii="Times New Roman" w:eastAsia="Times New Roman" w:hAnsi="Times New Roman" w:cs="Times New Roman"/>
                <w:b/>
                <w:bCs/>
                <w:color w:val="222222"/>
                <w:sz w:val="24"/>
                <w:szCs w:val="24"/>
                <w:lang w:eastAsia="es-CO"/>
              </w:rPr>
              <w:t>Referencia bibliográficas</w:t>
            </w:r>
          </w:p>
        </w:tc>
      </w:tr>
      <w:tr w:rsidR="00492F69" w:rsidRPr="004810AB" w:rsidTr="00E004EA">
        <w:tc>
          <w:tcPr>
            <w:tcW w:w="0" w:type="auto"/>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hideMark/>
          </w:tcPr>
          <w:p w:rsidR="00492F69" w:rsidRPr="004810AB" w:rsidRDefault="00492F69" w:rsidP="00F63FC8">
            <w:pPr>
              <w:spacing w:line="276" w:lineRule="auto"/>
              <w:rPr>
                <w:rFonts w:ascii="Times New Roman" w:eastAsia="Times New Roman" w:hAnsi="Times New Roman" w:cs="Times New Roman"/>
                <w:b/>
                <w:bCs/>
                <w:color w:val="222222"/>
                <w:sz w:val="24"/>
                <w:szCs w:val="24"/>
                <w:lang w:eastAsia="es-CO"/>
              </w:rPr>
            </w:pPr>
            <w:r w:rsidRPr="00492F69">
              <w:rPr>
                <w:rFonts w:ascii="Times New Roman" w:eastAsia="Times New Roman" w:hAnsi="Times New Roman" w:cs="Times New Roman"/>
                <w:bCs/>
                <w:color w:val="222222"/>
                <w:sz w:val="24"/>
                <w:szCs w:val="24"/>
                <w:lang w:eastAsia="es-CO"/>
              </w:rPr>
              <w:t xml:space="preserve">Ver Anexo 3. </w:t>
            </w:r>
          </w:p>
        </w:tc>
      </w:tr>
      <w:tr w:rsidR="00492F69" w:rsidRPr="004810AB" w:rsidTr="00E004EA">
        <w:tc>
          <w:tcPr>
            <w:tcW w:w="0" w:type="auto"/>
            <w:shd w:val="clear" w:color="auto" w:fill="FFFFFF"/>
            <w:tcMar>
              <w:top w:w="15" w:type="dxa"/>
              <w:left w:w="15" w:type="dxa"/>
              <w:bottom w:w="15" w:type="dxa"/>
              <w:right w:w="15" w:type="dxa"/>
            </w:tcMar>
            <w:vAlign w:val="center"/>
            <w:hideMark/>
          </w:tcPr>
          <w:p w:rsidR="00492F69" w:rsidRPr="004810AB" w:rsidRDefault="00492F69" w:rsidP="00D26201">
            <w:pPr>
              <w:spacing w:after="0" w:line="276" w:lineRule="auto"/>
              <w:rPr>
                <w:rFonts w:ascii="Times New Roman" w:hAnsi="Times New Roman" w:cs="Times New Roman"/>
                <w:sz w:val="24"/>
                <w:szCs w:val="24"/>
                <w:lang w:eastAsia="es-CO"/>
              </w:rPr>
            </w:pPr>
          </w:p>
        </w:tc>
      </w:tr>
    </w:tbl>
    <w:p w:rsidR="00F63FC8" w:rsidRDefault="00F63FC8" w:rsidP="00492F69">
      <w:pPr>
        <w:spacing w:line="276" w:lineRule="auto"/>
        <w:jc w:val="center"/>
        <w:rPr>
          <w:rFonts w:ascii="Times New Roman" w:hAnsi="Times New Roman" w:cs="Times New Roman"/>
          <w:b/>
          <w:sz w:val="24"/>
          <w:szCs w:val="24"/>
        </w:rPr>
      </w:pPr>
    </w:p>
    <w:p w:rsidR="00F63FC8" w:rsidRPr="00F63FC8" w:rsidRDefault="00F63FC8" w:rsidP="00F63FC8">
      <w:pPr>
        <w:rPr>
          <w:rFonts w:ascii="Times New Roman" w:hAnsi="Times New Roman" w:cs="Times New Roman"/>
          <w:sz w:val="24"/>
          <w:szCs w:val="24"/>
        </w:rPr>
      </w:pPr>
    </w:p>
    <w:p w:rsidR="00F63FC8" w:rsidRPr="00F63FC8" w:rsidRDefault="00F63FC8" w:rsidP="00F63FC8">
      <w:pPr>
        <w:rPr>
          <w:rFonts w:ascii="Times New Roman" w:hAnsi="Times New Roman" w:cs="Times New Roman"/>
          <w:sz w:val="24"/>
          <w:szCs w:val="24"/>
        </w:rPr>
      </w:pPr>
    </w:p>
    <w:p w:rsidR="00F63FC8" w:rsidRDefault="00F63FC8" w:rsidP="00F63FC8">
      <w:pPr>
        <w:rPr>
          <w:rFonts w:ascii="Times New Roman" w:hAnsi="Times New Roman" w:cs="Times New Roman"/>
          <w:sz w:val="24"/>
          <w:szCs w:val="24"/>
        </w:rPr>
      </w:pPr>
    </w:p>
    <w:p w:rsidR="00642463" w:rsidRPr="00F63FC8" w:rsidRDefault="00F63FC8" w:rsidP="00F63FC8">
      <w:pPr>
        <w:tabs>
          <w:tab w:val="left" w:pos="2115"/>
        </w:tabs>
        <w:rPr>
          <w:rFonts w:ascii="Times New Roman" w:hAnsi="Times New Roman" w:cs="Times New Roman"/>
          <w:sz w:val="24"/>
          <w:szCs w:val="24"/>
        </w:rPr>
      </w:pPr>
      <w:r>
        <w:rPr>
          <w:rFonts w:ascii="Times New Roman" w:hAnsi="Times New Roman" w:cs="Times New Roman"/>
          <w:sz w:val="24"/>
          <w:szCs w:val="24"/>
        </w:rPr>
        <w:tab/>
      </w:r>
    </w:p>
    <w:sectPr w:rsidR="00642463" w:rsidRPr="00F63FC8" w:rsidSect="00265B89">
      <w:headerReference w:type="even" r:id="rId20"/>
      <w:headerReference w:type="default" r:id="rId21"/>
      <w:footerReference w:type="default" r:id="rId22"/>
      <w:headerReference w:type="first" r:id="rId23"/>
      <w:footerReference w:type="first" r:id="rId24"/>
      <w:pgSz w:w="15840" w:h="12240" w:orient="landscape"/>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7EA7" w:rsidRDefault="00617EA7" w:rsidP="00F14D0D">
      <w:pPr>
        <w:spacing w:after="0" w:line="240" w:lineRule="auto"/>
      </w:pPr>
      <w:r>
        <w:separator/>
      </w:r>
    </w:p>
  </w:endnote>
  <w:endnote w:type="continuationSeparator" w:id="0">
    <w:p w:rsidR="00617EA7" w:rsidRDefault="00617EA7" w:rsidP="00F14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Roboto">
    <w:altName w:val="Times New Roman"/>
    <w:charset w:val="00"/>
    <w:family w:val="auto"/>
    <w:pitch w:val="variable"/>
    <w:sig w:usb0="00000001" w:usb1="5000217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7AA" w:rsidRDefault="007E57AA">
    <w:pPr>
      <w:pStyle w:val="Piedepgina"/>
    </w:pPr>
    <w:r w:rsidRPr="00ED1717">
      <w:rPr>
        <w:noProof/>
        <w:lang w:eastAsia="es-CO"/>
      </w:rPr>
      <w:drawing>
        <wp:anchor distT="0" distB="0" distL="114300" distR="114300" simplePos="0" relativeHeight="251688960" behindDoc="0" locked="0" layoutInCell="1" allowOverlap="1" wp14:anchorId="7DEFBFC1" wp14:editId="719C529C">
          <wp:simplePos x="0" y="0"/>
          <wp:positionH relativeFrom="margin">
            <wp:posOffset>2107981</wp:posOffset>
          </wp:positionH>
          <wp:positionV relativeFrom="paragraph">
            <wp:posOffset>-222710</wp:posOffset>
          </wp:positionV>
          <wp:extent cx="5748834" cy="761478"/>
          <wp:effectExtent l="0" t="0" r="4445" b="635"/>
          <wp:wrapNone/>
          <wp:docPr id="2" name="Imagen 2" descr="Comunicaciones:Comunicaciones USTA:3.Comunicaciones Institucionales:1. Comunicacion Interna:2018:Solicitudes:ST548-2018 Hoja Membrete Actualizada:Pieza:ST548–2018 Membrete 23 octubre-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unicaciones:Comunicaciones USTA:3.Comunicaciones Institucionales:1. Comunicacion Interna:2018:Solicitudes:ST548-2018 Hoja Membrete Actualizada:Pieza:ST548–2018 Membrete 23 octubre-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8834" cy="76147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7AA" w:rsidRDefault="007E57AA">
    <w:pPr>
      <w:pStyle w:val="Piedepgina"/>
    </w:pPr>
    <w:r>
      <w:rPr>
        <w:noProof/>
        <w:lang w:eastAsia="es-CO"/>
      </w:rPr>
      <w:drawing>
        <wp:anchor distT="0" distB="0" distL="114300" distR="114300" simplePos="0" relativeHeight="251679744" behindDoc="0" locked="0" layoutInCell="1" allowOverlap="1" wp14:anchorId="1B6510E0" wp14:editId="0F451BAC">
          <wp:simplePos x="0" y="0"/>
          <wp:positionH relativeFrom="margin">
            <wp:posOffset>2040255</wp:posOffset>
          </wp:positionH>
          <wp:positionV relativeFrom="paragraph">
            <wp:posOffset>-216535</wp:posOffset>
          </wp:positionV>
          <wp:extent cx="5748834" cy="761478"/>
          <wp:effectExtent l="0" t="0" r="4445" b="635"/>
          <wp:wrapNone/>
          <wp:docPr id="57" name="Imagen 57" descr="Comunicaciones:Comunicaciones USTA:3.Comunicaciones Institucionales:1. Comunicacion Interna:2018:Solicitudes:ST548-2018 Hoja Membrete Actualizada:Pieza:ST548–2018 Membrete 23 octubre-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unicaciones:Comunicaciones USTA:3.Comunicaciones Institucionales:1. Comunicacion Interna:2018:Solicitudes:ST548-2018 Hoja Membrete Actualizada:Pieza:ST548–2018 Membrete 23 octubre-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8834" cy="76147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7EA7" w:rsidRDefault="00617EA7" w:rsidP="00F14D0D">
      <w:pPr>
        <w:spacing w:after="0" w:line="240" w:lineRule="auto"/>
      </w:pPr>
      <w:r>
        <w:separator/>
      </w:r>
    </w:p>
  </w:footnote>
  <w:footnote w:type="continuationSeparator" w:id="0">
    <w:p w:rsidR="00617EA7" w:rsidRDefault="00617EA7" w:rsidP="00F14D0D">
      <w:pPr>
        <w:spacing w:after="0" w:line="240" w:lineRule="auto"/>
      </w:pPr>
      <w:r>
        <w:continuationSeparator/>
      </w:r>
    </w:p>
  </w:footnote>
  <w:footnote w:id="1">
    <w:p w:rsidR="00526D94" w:rsidRDefault="00526D94" w:rsidP="001A4DEF">
      <w:pPr>
        <w:pStyle w:val="Textonotapie"/>
      </w:pPr>
      <w:r>
        <w:rPr>
          <w:rStyle w:val="Refdenotaalpie"/>
        </w:rPr>
        <w:footnoteRef/>
      </w:r>
      <w:r>
        <w:rPr>
          <w:rStyle w:val="Refdenotaalpie"/>
        </w:rPr>
        <w:footnoteRef/>
      </w:r>
      <w:r>
        <w:t xml:space="preserve"> Universidad Nacional y Fundación Universitaria del Área Andina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7AA" w:rsidRDefault="00617EA7">
    <w:pPr>
      <w:pStyle w:val="Encabezado"/>
    </w:pPr>
    <w:r>
      <w:rPr>
        <w:noProof/>
      </w:rPr>
      <w:pict w14:anchorId="48C0A0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25219110" o:spid="_x0000_s2051" type="#_x0000_t75" alt="/Users/grafico1908/Desktop/escudo.png" style="position:absolute;margin-left:0;margin-top:0;width:441.3pt;height:455.05pt;z-index:-251652096;mso-wrap-edited:f;mso-position-horizontal:center;mso-position-horizontal-relative:margin;mso-position-vertical:center;mso-position-vertical-relative:margin" o:allowincell="f">
          <v:imagedata r:id="rId1" o:title="escudo"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7AA" w:rsidRDefault="007E57AA" w:rsidP="00ED1717">
    <w:pPr>
      <w:pStyle w:val="Encabezado"/>
      <w:jc w:val="right"/>
      <w:rPr>
        <w:sz w:val="14"/>
        <w:szCs w:val="16"/>
        <w:lang w:val="es-ES"/>
      </w:rPr>
    </w:pPr>
    <w:r w:rsidRPr="00ED1717">
      <w:rPr>
        <w:noProof/>
        <w:lang w:eastAsia="es-CO"/>
      </w:rPr>
      <w:drawing>
        <wp:anchor distT="0" distB="0" distL="114300" distR="114300" simplePos="0" relativeHeight="251687936" behindDoc="0" locked="0" layoutInCell="1" allowOverlap="1" wp14:anchorId="432BB353" wp14:editId="7E8B5688">
          <wp:simplePos x="0" y="0"/>
          <wp:positionH relativeFrom="margin">
            <wp:posOffset>1860331</wp:posOffset>
          </wp:positionH>
          <wp:positionV relativeFrom="paragraph">
            <wp:posOffset>-456390</wp:posOffset>
          </wp:positionV>
          <wp:extent cx="5908040" cy="917196"/>
          <wp:effectExtent l="0" t="0" r="0" b="0"/>
          <wp:wrapNone/>
          <wp:docPr id="1" name="Imagen 1" descr="Macintosh HD:Users:angelicafernandasierrapolanco:Desktop:membrete4oct-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ngelicafernandasierrapolanco:Desktop:membrete4oct-0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8040" cy="91719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57AA" w:rsidRDefault="007E57AA" w:rsidP="004F1944">
    <w:pPr>
      <w:pStyle w:val="Encabezado"/>
      <w:jc w:val="right"/>
      <w:rPr>
        <w:sz w:val="14"/>
        <w:szCs w:val="16"/>
        <w:lang w:val="es-ES"/>
      </w:rPr>
    </w:pPr>
  </w:p>
  <w:p w:rsidR="007E57AA" w:rsidRPr="004F1944" w:rsidRDefault="007E57AA" w:rsidP="004F1944">
    <w:pPr>
      <w:pStyle w:val="Encabezado"/>
      <w:jc w:val="right"/>
      <w:rPr>
        <w:sz w:val="14"/>
        <w:szCs w:val="16"/>
      </w:rPr>
    </w:pPr>
    <w:r w:rsidRPr="006930C8">
      <w:rPr>
        <w:sz w:val="14"/>
        <w:szCs w:val="16"/>
        <w:lang w:val="es-ES"/>
      </w:rPr>
      <w:t xml:space="preserve">Página </w:t>
    </w:r>
    <w:r w:rsidRPr="006930C8">
      <w:rPr>
        <w:b/>
        <w:bCs/>
        <w:sz w:val="14"/>
        <w:szCs w:val="16"/>
      </w:rPr>
      <w:fldChar w:fldCharType="begin"/>
    </w:r>
    <w:r w:rsidRPr="006930C8">
      <w:rPr>
        <w:b/>
        <w:bCs/>
        <w:sz w:val="14"/>
        <w:szCs w:val="16"/>
      </w:rPr>
      <w:instrText>PAGE</w:instrText>
    </w:r>
    <w:r w:rsidRPr="006930C8">
      <w:rPr>
        <w:b/>
        <w:bCs/>
        <w:sz w:val="14"/>
        <w:szCs w:val="16"/>
      </w:rPr>
      <w:fldChar w:fldCharType="separate"/>
    </w:r>
    <w:r w:rsidR="00323089">
      <w:rPr>
        <w:b/>
        <w:bCs/>
        <w:noProof/>
        <w:sz w:val="14"/>
        <w:szCs w:val="16"/>
      </w:rPr>
      <w:t>12</w:t>
    </w:r>
    <w:r w:rsidRPr="006930C8">
      <w:rPr>
        <w:b/>
        <w:bCs/>
        <w:sz w:val="14"/>
        <w:szCs w:val="16"/>
      </w:rPr>
      <w:fldChar w:fldCharType="end"/>
    </w:r>
    <w:r w:rsidRPr="006930C8">
      <w:rPr>
        <w:sz w:val="14"/>
        <w:szCs w:val="16"/>
        <w:lang w:val="es-ES"/>
      </w:rPr>
      <w:t xml:space="preserve"> de </w:t>
    </w:r>
    <w:r w:rsidRPr="006930C8">
      <w:rPr>
        <w:b/>
        <w:bCs/>
        <w:sz w:val="14"/>
        <w:szCs w:val="16"/>
      </w:rPr>
      <w:fldChar w:fldCharType="begin"/>
    </w:r>
    <w:r w:rsidRPr="006930C8">
      <w:rPr>
        <w:b/>
        <w:bCs/>
        <w:sz w:val="14"/>
        <w:szCs w:val="16"/>
      </w:rPr>
      <w:instrText>NUMPAGES</w:instrText>
    </w:r>
    <w:r w:rsidRPr="006930C8">
      <w:rPr>
        <w:b/>
        <w:bCs/>
        <w:sz w:val="14"/>
        <w:szCs w:val="16"/>
      </w:rPr>
      <w:fldChar w:fldCharType="separate"/>
    </w:r>
    <w:r w:rsidR="00323089">
      <w:rPr>
        <w:b/>
        <w:bCs/>
        <w:noProof/>
        <w:sz w:val="14"/>
        <w:szCs w:val="16"/>
      </w:rPr>
      <w:t>12</w:t>
    </w:r>
    <w:r w:rsidRPr="006930C8">
      <w:rPr>
        <w:b/>
        <w:bCs/>
        <w:sz w:val="14"/>
        <w:szCs w:val="16"/>
      </w:rPr>
      <w:fldChar w:fldCharType="end"/>
    </w:r>
    <w:r w:rsidR="00617EA7">
      <w:rPr>
        <w:noProof/>
        <w:lang w:eastAsia="es-CO"/>
      </w:rPr>
      <w:pict w14:anchorId="282363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25219111" o:spid="_x0000_s2050" type="#_x0000_t75" alt="/Users/grafico1908/Desktop/escudo.png" style="position:absolute;left:0;text-align:left;margin-left:0;margin-top:0;width:441.3pt;height:455.05pt;z-index:-251649024;mso-wrap-edited:f;mso-position-horizontal:center;mso-position-horizontal-relative:margin;mso-position-vertical:center;mso-position-vertical-relative:margin" o:allowincell="f">
          <v:imagedata r:id="rId2" o:title="escudo"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9836580"/>
      <w:docPartObj>
        <w:docPartGallery w:val="Page Numbers (Top of Page)"/>
        <w:docPartUnique/>
      </w:docPartObj>
    </w:sdtPr>
    <w:sdtEndPr>
      <w:rPr>
        <w:b/>
      </w:rPr>
    </w:sdtEndPr>
    <w:sdtContent>
      <w:p w:rsidR="007E57AA" w:rsidRDefault="007E57AA" w:rsidP="00E6008D">
        <w:pPr>
          <w:spacing w:after="0" w:line="240" w:lineRule="auto"/>
          <w:jc w:val="center"/>
        </w:pPr>
        <w:r w:rsidRPr="00280851">
          <w:rPr>
            <w:b/>
            <w:noProof/>
            <w:sz w:val="20"/>
            <w:lang w:eastAsia="es-CO"/>
          </w:rPr>
          <w:drawing>
            <wp:anchor distT="0" distB="0" distL="114300" distR="114300" simplePos="0" relativeHeight="251675648" behindDoc="0" locked="0" layoutInCell="1" allowOverlap="1" wp14:anchorId="40840B03" wp14:editId="24A737ED">
              <wp:simplePos x="0" y="0"/>
              <wp:positionH relativeFrom="margin">
                <wp:posOffset>1792605</wp:posOffset>
              </wp:positionH>
              <wp:positionV relativeFrom="paragraph">
                <wp:posOffset>-450215</wp:posOffset>
              </wp:positionV>
              <wp:extent cx="5908040" cy="917196"/>
              <wp:effectExtent l="0" t="0" r="0" b="0"/>
              <wp:wrapNone/>
              <wp:docPr id="56" name="Imagen 56" descr="Macintosh HD:Users:angelicafernandasierrapolanco:Desktop:membrete4oct-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ngelicafernandasierrapolanco:Desktop:membrete4oct-0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8040" cy="91719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57AA" w:rsidRDefault="007E57AA" w:rsidP="00A34F4E">
        <w:pPr>
          <w:pStyle w:val="Encabezado"/>
          <w:jc w:val="right"/>
          <w:rPr>
            <w:b/>
          </w:rPr>
        </w:pPr>
        <w:r w:rsidRPr="006930C8">
          <w:rPr>
            <w:sz w:val="14"/>
            <w:szCs w:val="16"/>
            <w:lang w:val="es-ES"/>
          </w:rPr>
          <w:t xml:space="preserve">Página </w:t>
        </w:r>
        <w:r w:rsidRPr="006930C8">
          <w:rPr>
            <w:b/>
            <w:bCs/>
            <w:sz w:val="14"/>
            <w:szCs w:val="16"/>
          </w:rPr>
          <w:fldChar w:fldCharType="begin"/>
        </w:r>
        <w:r w:rsidRPr="006930C8">
          <w:rPr>
            <w:b/>
            <w:bCs/>
            <w:sz w:val="14"/>
            <w:szCs w:val="16"/>
          </w:rPr>
          <w:instrText>PAGE</w:instrText>
        </w:r>
        <w:r w:rsidRPr="006930C8">
          <w:rPr>
            <w:b/>
            <w:bCs/>
            <w:sz w:val="14"/>
            <w:szCs w:val="16"/>
          </w:rPr>
          <w:fldChar w:fldCharType="separate"/>
        </w:r>
        <w:r w:rsidR="00323089">
          <w:rPr>
            <w:b/>
            <w:bCs/>
            <w:noProof/>
            <w:sz w:val="14"/>
            <w:szCs w:val="16"/>
          </w:rPr>
          <w:t>1</w:t>
        </w:r>
        <w:r w:rsidRPr="006930C8">
          <w:rPr>
            <w:b/>
            <w:bCs/>
            <w:sz w:val="14"/>
            <w:szCs w:val="16"/>
          </w:rPr>
          <w:fldChar w:fldCharType="end"/>
        </w:r>
        <w:r w:rsidRPr="006930C8">
          <w:rPr>
            <w:sz w:val="14"/>
            <w:szCs w:val="16"/>
            <w:lang w:val="es-ES"/>
          </w:rPr>
          <w:t xml:space="preserve"> de </w:t>
        </w:r>
        <w:r w:rsidRPr="006930C8">
          <w:rPr>
            <w:b/>
            <w:bCs/>
            <w:sz w:val="14"/>
            <w:szCs w:val="16"/>
          </w:rPr>
          <w:fldChar w:fldCharType="begin"/>
        </w:r>
        <w:r w:rsidRPr="006930C8">
          <w:rPr>
            <w:b/>
            <w:bCs/>
            <w:sz w:val="14"/>
            <w:szCs w:val="16"/>
          </w:rPr>
          <w:instrText>NUMPAGES</w:instrText>
        </w:r>
        <w:r w:rsidRPr="006930C8">
          <w:rPr>
            <w:b/>
            <w:bCs/>
            <w:sz w:val="14"/>
            <w:szCs w:val="16"/>
          </w:rPr>
          <w:fldChar w:fldCharType="separate"/>
        </w:r>
        <w:r w:rsidR="00323089">
          <w:rPr>
            <w:b/>
            <w:bCs/>
            <w:noProof/>
            <w:sz w:val="14"/>
            <w:szCs w:val="16"/>
          </w:rPr>
          <w:t>12</w:t>
        </w:r>
        <w:r w:rsidRPr="006930C8">
          <w:rPr>
            <w:b/>
            <w:bCs/>
            <w:sz w:val="14"/>
            <w:szCs w:val="16"/>
          </w:rPr>
          <w:fldChar w:fldCharType="end"/>
        </w:r>
        <w:r w:rsidR="00617EA7">
          <w:rPr>
            <w:noProof/>
            <w:lang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alt="/Users/grafico1908/Desktop/escudo.png" style="position:absolute;left:0;text-align:left;margin-left:0;margin-top:0;width:441.3pt;height:455.05pt;z-index:-251630592;mso-wrap-edited:f;mso-position-horizontal:center;mso-position-horizontal-relative:margin;mso-position-vertical:center;mso-position-vertical-relative:margin" o:allowincell="f">
              <v:imagedata r:id="rId2" o:title="escudo" gain="19661f" blacklevel="22938f"/>
              <w10:wrap anchorx="margin" anchory="margin"/>
            </v:shape>
          </w:pict>
        </w:r>
      </w:p>
    </w:sdtContent>
  </w:sdt>
  <w:p w:rsidR="007E57AA" w:rsidRPr="00A34F4E" w:rsidRDefault="00617EA7" w:rsidP="00A34F4E">
    <w:pPr>
      <w:pStyle w:val="Encabezado"/>
      <w:jc w:val="right"/>
      <w:rPr>
        <w:sz w:val="14"/>
        <w:szCs w:val="16"/>
      </w:rPr>
    </w:pPr>
    <w:r>
      <w:rPr>
        <w:noProof/>
      </w:rPr>
      <w:pict w14:anchorId="22AFA7BF">
        <v:shape id="WordPictureWatermark425219109" o:spid="_x0000_s2049" type="#_x0000_t75" alt="/Users/grafico1908/Desktop/escudo.png" style="position:absolute;left:0;text-align:left;margin-left:0;margin-top:0;width:441.3pt;height:455.05pt;z-index:-251655168;mso-wrap-edited:f;mso-position-horizontal:center;mso-position-horizontal-relative:margin;mso-position-vertical:center;mso-position-vertical-relative:margin" o:allowincell="f">
          <v:imagedata r:id="rId2" o:title="escudo"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81D50"/>
    <w:multiLevelType w:val="hybridMultilevel"/>
    <w:tmpl w:val="5BEA9C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88029D9"/>
    <w:multiLevelType w:val="hybridMultilevel"/>
    <w:tmpl w:val="FE84A6DC"/>
    <w:lvl w:ilvl="0" w:tplc="88686852">
      <w:start w:val="1"/>
      <w:numFmt w:val="lowerLetter"/>
      <w:lvlText w:val="%1."/>
      <w:lvlJc w:val="left"/>
      <w:pPr>
        <w:ind w:left="720" w:hanging="360"/>
      </w:pPr>
      <w:rPr>
        <w:rFonts w:hint="default"/>
        <w:b w:val="0"/>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03714BC"/>
    <w:multiLevelType w:val="hybridMultilevel"/>
    <w:tmpl w:val="A6020E10"/>
    <w:lvl w:ilvl="0" w:tplc="FC78122C">
      <w:start w:val="1"/>
      <w:numFmt w:val="upperLetter"/>
      <w:lvlText w:val="%1."/>
      <w:lvlJc w:val="left"/>
      <w:pPr>
        <w:ind w:left="720" w:hanging="360"/>
      </w:pPr>
      <w:rPr>
        <w:rFonts w:hint="default"/>
        <w:b w:val="0"/>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1C7119A"/>
    <w:multiLevelType w:val="hybridMultilevel"/>
    <w:tmpl w:val="8C16BA02"/>
    <w:lvl w:ilvl="0" w:tplc="88686852">
      <w:start w:val="1"/>
      <w:numFmt w:val="lowerLetter"/>
      <w:lvlText w:val="%1."/>
      <w:lvlJc w:val="left"/>
      <w:pPr>
        <w:ind w:left="720" w:hanging="360"/>
      </w:pPr>
      <w:rPr>
        <w:rFonts w:hint="default"/>
        <w:b w:val="0"/>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444C3D"/>
    <w:multiLevelType w:val="multilevel"/>
    <w:tmpl w:val="F1CE22F0"/>
    <w:lvl w:ilvl="0">
      <w:start w:val="1"/>
      <w:numFmt w:val="bullet"/>
      <w:lvlText w:val=""/>
      <w:lvlJc w:val="left"/>
      <w:pPr>
        <w:tabs>
          <w:tab w:val="num" w:pos="-2790"/>
        </w:tabs>
        <w:ind w:left="-2790" w:hanging="360"/>
      </w:pPr>
      <w:rPr>
        <w:rFonts w:ascii="Symbol" w:hAnsi="Symbol" w:hint="default"/>
        <w:sz w:val="20"/>
      </w:rPr>
    </w:lvl>
    <w:lvl w:ilvl="1" w:tentative="1">
      <w:start w:val="1"/>
      <w:numFmt w:val="bullet"/>
      <w:lvlText w:val="o"/>
      <w:lvlJc w:val="left"/>
      <w:pPr>
        <w:tabs>
          <w:tab w:val="num" w:pos="-2070"/>
        </w:tabs>
        <w:ind w:left="-2070" w:hanging="360"/>
      </w:pPr>
      <w:rPr>
        <w:rFonts w:ascii="Courier New" w:hAnsi="Courier New" w:hint="default"/>
        <w:sz w:val="20"/>
      </w:rPr>
    </w:lvl>
    <w:lvl w:ilvl="2" w:tentative="1">
      <w:start w:val="1"/>
      <w:numFmt w:val="bullet"/>
      <w:lvlText w:val=""/>
      <w:lvlJc w:val="left"/>
      <w:pPr>
        <w:tabs>
          <w:tab w:val="num" w:pos="-1350"/>
        </w:tabs>
        <w:ind w:left="-1350" w:hanging="360"/>
      </w:pPr>
      <w:rPr>
        <w:rFonts w:ascii="Wingdings" w:hAnsi="Wingdings" w:hint="default"/>
        <w:sz w:val="20"/>
      </w:rPr>
    </w:lvl>
    <w:lvl w:ilvl="3" w:tentative="1">
      <w:start w:val="1"/>
      <w:numFmt w:val="bullet"/>
      <w:lvlText w:val=""/>
      <w:lvlJc w:val="left"/>
      <w:pPr>
        <w:tabs>
          <w:tab w:val="num" w:pos="-630"/>
        </w:tabs>
        <w:ind w:left="-630" w:hanging="360"/>
      </w:pPr>
      <w:rPr>
        <w:rFonts w:ascii="Wingdings" w:hAnsi="Wingdings" w:hint="default"/>
        <w:sz w:val="20"/>
      </w:rPr>
    </w:lvl>
    <w:lvl w:ilvl="4" w:tentative="1">
      <w:start w:val="1"/>
      <w:numFmt w:val="bullet"/>
      <w:lvlText w:val=""/>
      <w:lvlJc w:val="left"/>
      <w:pPr>
        <w:tabs>
          <w:tab w:val="num" w:pos="90"/>
        </w:tabs>
        <w:ind w:left="90" w:hanging="360"/>
      </w:pPr>
      <w:rPr>
        <w:rFonts w:ascii="Wingdings" w:hAnsi="Wingdings" w:hint="default"/>
        <w:sz w:val="20"/>
      </w:rPr>
    </w:lvl>
    <w:lvl w:ilvl="5" w:tentative="1">
      <w:start w:val="1"/>
      <w:numFmt w:val="bullet"/>
      <w:lvlText w:val=""/>
      <w:lvlJc w:val="left"/>
      <w:pPr>
        <w:tabs>
          <w:tab w:val="num" w:pos="810"/>
        </w:tabs>
        <w:ind w:left="810" w:hanging="360"/>
      </w:pPr>
      <w:rPr>
        <w:rFonts w:ascii="Wingdings" w:hAnsi="Wingdings" w:hint="default"/>
        <w:sz w:val="20"/>
      </w:rPr>
    </w:lvl>
    <w:lvl w:ilvl="6" w:tentative="1">
      <w:start w:val="1"/>
      <w:numFmt w:val="bullet"/>
      <w:lvlText w:val=""/>
      <w:lvlJc w:val="left"/>
      <w:pPr>
        <w:tabs>
          <w:tab w:val="num" w:pos="1530"/>
        </w:tabs>
        <w:ind w:left="1530" w:hanging="360"/>
      </w:pPr>
      <w:rPr>
        <w:rFonts w:ascii="Wingdings" w:hAnsi="Wingdings" w:hint="default"/>
        <w:sz w:val="20"/>
      </w:rPr>
    </w:lvl>
    <w:lvl w:ilvl="7" w:tentative="1">
      <w:start w:val="1"/>
      <w:numFmt w:val="bullet"/>
      <w:lvlText w:val=""/>
      <w:lvlJc w:val="left"/>
      <w:pPr>
        <w:tabs>
          <w:tab w:val="num" w:pos="2250"/>
        </w:tabs>
        <w:ind w:left="2250" w:hanging="360"/>
      </w:pPr>
      <w:rPr>
        <w:rFonts w:ascii="Wingdings" w:hAnsi="Wingdings" w:hint="default"/>
        <w:sz w:val="20"/>
      </w:rPr>
    </w:lvl>
    <w:lvl w:ilvl="8" w:tentative="1">
      <w:start w:val="1"/>
      <w:numFmt w:val="bullet"/>
      <w:lvlText w:val=""/>
      <w:lvlJc w:val="left"/>
      <w:pPr>
        <w:tabs>
          <w:tab w:val="num" w:pos="2970"/>
        </w:tabs>
        <w:ind w:left="2970" w:hanging="360"/>
      </w:pPr>
      <w:rPr>
        <w:rFonts w:ascii="Wingdings" w:hAnsi="Wingdings" w:hint="default"/>
        <w:sz w:val="20"/>
      </w:rPr>
    </w:lvl>
  </w:abstractNum>
  <w:abstractNum w:abstractNumId="5" w15:restartNumberingAfterBreak="0">
    <w:nsid w:val="2F1037A0"/>
    <w:multiLevelType w:val="hybridMultilevel"/>
    <w:tmpl w:val="3E581500"/>
    <w:lvl w:ilvl="0" w:tplc="88686852">
      <w:start w:val="1"/>
      <w:numFmt w:val="lowerLetter"/>
      <w:lvlText w:val="%1."/>
      <w:lvlJc w:val="left"/>
      <w:pPr>
        <w:ind w:left="720" w:hanging="360"/>
      </w:pPr>
      <w:rPr>
        <w:rFonts w:hint="default"/>
        <w:b w:val="0"/>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7626B45"/>
    <w:multiLevelType w:val="hybridMultilevel"/>
    <w:tmpl w:val="2C3C6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BF31DD9"/>
    <w:multiLevelType w:val="hybridMultilevel"/>
    <w:tmpl w:val="FE84A6DC"/>
    <w:lvl w:ilvl="0" w:tplc="88686852">
      <w:start w:val="1"/>
      <w:numFmt w:val="lowerLetter"/>
      <w:lvlText w:val="%1."/>
      <w:lvlJc w:val="left"/>
      <w:pPr>
        <w:ind w:left="720" w:hanging="360"/>
      </w:pPr>
      <w:rPr>
        <w:rFonts w:hint="default"/>
        <w:b w:val="0"/>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DCF732E"/>
    <w:multiLevelType w:val="hybridMultilevel"/>
    <w:tmpl w:val="FE84A6DC"/>
    <w:lvl w:ilvl="0" w:tplc="88686852">
      <w:start w:val="1"/>
      <w:numFmt w:val="lowerLetter"/>
      <w:lvlText w:val="%1."/>
      <w:lvlJc w:val="left"/>
      <w:pPr>
        <w:ind w:left="720" w:hanging="360"/>
      </w:pPr>
      <w:rPr>
        <w:rFonts w:hint="default"/>
        <w:b w:val="0"/>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28D141F"/>
    <w:multiLevelType w:val="hybridMultilevel"/>
    <w:tmpl w:val="8C16BA02"/>
    <w:lvl w:ilvl="0" w:tplc="88686852">
      <w:start w:val="1"/>
      <w:numFmt w:val="lowerLetter"/>
      <w:lvlText w:val="%1."/>
      <w:lvlJc w:val="left"/>
      <w:pPr>
        <w:ind w:left="720" w:hanging="360"/>
      </w:pPr>
      <w:rPr>
        <w:rFonts w:hint="default"/>
        <w:b w:val="0"/>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D145A68"/>
    <w:multiLevelType w:val="hybridMultilevel"/>
    <w:tmpl w:val="F2EABAF4"/>
    <w:lvl w:ilvl="0" w:tplc="88686852">
      <w:start w:val="1"/>
      <w:numFmt w:val="lowerLetter"/>
      <w:lvlText w:val="%1."/>
      <w:lvlJc w:val="left"/>
      <w:pPr>
        <w:ind w:left="720" w:hanging="360"/>
      </w:pPr>
      <w:rPr>
        <w:rFonts w:hint="default"/>
        <w:b w:val="0"/>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EAC125B"/>
    <w:multiLevelType w:val="hybridMultilevel"/>
    <w:tmpl w:val="E1E0F6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66E2AA4"/>
    <w:multiLevelType w:val="hybridMultilevel"/>
    <w:tmpl w:val="FC5037E2"/>
    <w:lvl w:ilvl="0" w:tplc="2F9E1A4A">
      <w:start w:val="1"/>
      <w:numFmt w:val="lowerLetter"/>
      <w:lvlText w:val="%1."/>
      <w:lvlJc w:val="left"/>
      <w:pPr>
        <w:ind w:left="360" w:hanging="360"/>
      </w:pPr>
      <w:rPr>
        <w:rFonts w:hint="default"/>
        <w:b w:val="0"/>
        <w:color w:val="2222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77467E55"/>
    <w:multiLevelType w:val="hybridMultilevel"/>
    <w:tmpl w:val="1EE6AC6A"/>
    <w:lvl w:ilvl="0" w:tplc="88686852">
      <w:start w:val="1"/>
      <w:numFmt w:val="lowerLetter"/>
      <w:lvlText w:val="%1."/>
      <w:lvlJc w:val="left"/>
      <w:pPr>
        <w:ind w:left="720" w:hanging="360"/>
      </w:pPr>
      <w:rPr>
        <w:rFonts w:hint="default"/>
        <w:b w:val="0"/>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BC4657B"/>
    <w:multiLevelType w:val="hybridMultilevel"/>
    <w:tmpl w:val="E21E30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E7470B3"/>
    <w:multiLevelType w:val="hybridMultilevel"/>
    <w:tmpl w:val="9EDCD7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4"/>
  </w:num>
  <w:num w:numId="2">
    <w:abstractNumId w:val="11"/>
  </w:num>
  <w:num w:numId="3">
    <w:abstractNumId w:val="0"/>
  </w:num>
  <w:num w:numId="4">
    <w:abstractNumId w:val="6"/>
  </w:num>
  <w:num w:numId="5">
    <w:abstractNumId w:val="4"/>
  </w:num>
  <w:num w:numId="6">
    <w:abstractNumId w:val="15"/>
  </w:num>
  <w:num w:numId="7">
    <w:abstractNumId w:val="12"/>
  </w:num>
  <w:num w:numId="8">
    <w:abstractNumId w:val="9"/>
  </w:num>
  <w:num w:numId="9">
    <w:abstractNumId w:val="3"/>
  </w:num>
  <w:num w:numId="10">
    <w:abstractNumId w:val="2"/>
  </w:num>
  <w:num w:numId="11">
    <w:abstractNumId w:val="5"/>
  </w:num>
  <w:num w:numId="12">
    <w:abstractNumId w:val="13"/>
  </w:num>
  <w:num w:numId="13">
    <w:abstractNumId w:val="8"/>
  </w:num>
  <w:num w:numId="14">
    <w:abstractNumId w:val="10"/>
  </w:num>
  <w:num w:numId="15">
    <w:abstractNumId w:val="7"/>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CO" w:vendorID="64" w:dllVersion="131078" w:nlCheck="1" w:checkStyle="0"/>
  <w:activeWritingStyle w:appName="MSWord" w:lang="es-ES" w:vendorID="64" w:dllVersion="131078" w:nlCheck="1" w:checkStyle="0"/>
  <w:activeWritingStyle w:appName="MSWord" w:lang="es-MX" w:vendorID="64" w:dllVersion="131078" w:nlCheck="1" w:checkStyle="0"/>
  <w:activeWritingStyle w:appName="MSWord" w:lang="en-US"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D0D"/>
    <w:rsid w:val="00005BF8"/>
    <w:rsid w:val="00005D34"/>
    <w:rsid w:val="0001355D"/>
    <w:rsid w:val="00023A72"/>
    <w:rsid w:val="00061113"/>
    <w:rsid w:val="000623E5"/>
    <w:rsid w:val="000653FF"/>
    <w:rsid w:val="000720B3"/>
    <w:rsid w:val="00073962"/>
    <w:rsid w:val="0009117E"/>
    <w:rsid w:val="000A1F3D"/>
    <w:rsid w:val="000A2F4A"/>
    <w:rsid w:val="000B3720"/>
    <w:rsid w:val="000B573D"/>
    <w:rsid w:val="000C052E"/>
    <w:rsid w:val="000C5044"/>
    <w:rsid w:val="000D3C17"/>
    <w:rsid w:val="000D4132"/>
    <w:rsid w:val="000E7660"/>
    <w:rsid w:val="000F2E2E"/>
    <w:rsid w:val="000F7A5A"/>
    <w:rsid w:val="001037B7"/>
    <w:rsid w:val="00111787"/>
    <w:rsid w:val="001351B3"/>
    <w:rsid w:val="00141983"/>
    <w:rsid w:val="00156010"/>
    <w:rsid w:val="001569E2"/>
    <w:rsid w:val="00161899"/>
    <w:rsid w:val="00164F2E"/>
    <w:rsid w:val="00183234"/>
    <w:rsid w:val="00194D98"/>
    <w:rsid w:val="001A31D6"/>
    <w:rsid w:val="001A4DEF"/>
    <w:rsid w:val="001C3F08"/>
    <w:rsid w:val="001C6852"/>
    <w:rsid w:val="001C71E1"/>
    <w:rsid w:val="001D6087"/>
    <w:rsid w:val="001F6D20"/>
    <w:rsid w:val="00215970"/>
    <w:rsid w:val="00217ADF"/>
    <w:rsid w:val="002250A2"/>
    <w:rsid w:val="00240130"/>
    <w:rsid w:val="00251442"/>
    <w:rsid w:val="00251825"/>
    <w:rsid w:val="002652B5"/>
    <w:rsid w:val="00265B89"/>
    <w:rsid w:val="00271C4B"/>
    <w:rsid w:val="00273FAB"/>
    <w:rsid w:val="00274ED6"/>
    <w:rsid w:val="00280851"/>
    <w:rsid w:val="00294986"/>
    <w:rsid w:val="002A18AF"/>
    <w:rsid w:val="002B1A55"/>
    <w:rsid w:val="002B1C7E"/>
    <w:rsid w:val="002C3E46"/>
    <w:rsid w:val="002D0DC3"/>
    <w:rsid w:val="002E14A2"/>
    <w:rsid w:val="002F5E9D"/>
    <w:rsid w:val="00305B6F"/>
    <w:rsid w:val="003066EA"/>
    <w:rsid w:val="00311E44"/>
    <w:rsid w:val="00314E35"/>
    <w:rsid w:val="00323089"/>
    <w:rsid w:val="003254E0"/>
    <w:rsid w:val="00333528"/>
    <w:rsid w:val="00343306"/>
    <w:rsid w:val="00351E4F"/>
    <w:rsid w:val="00352B8A"/>
    <w:rsid w:val="003552E2"/>
    <w:rsid w:val="0036247F"/>
    <w:rsid w:val="0038259A"/>
    <w:rsid w:val="003828FC"/>
    <w:rsid w:val="00387219"/>
    <w:rsid w:val="003A22B3"/>
    <w:rsid w:val="003A51BD"/>
    <w:rsid w:val="003A6176"/>
    <w:rsid w:val="003A7E2B"/>
    <w:rsid w:val="003B6CDD"/>
    <w:rsid w:val="003C646F"/>
    <w:rsid w:val="003D05E0"/>
    <w:rsid w:val="003D156E"/>
    <w:rsid w:val="003D2DF8"/>
    <w:rsid w:val="003F390A"/>
    <w:rsid w:val="003F450F"/>
    <w:rsid w:val="00403605"/>
    <w:rsid w:val="00403859"/>
    <w:rsid w:val="00410757"/>
    <w:rsid w:val="004149E4"/>
    <w:rsid w:val="004240B7"/>
    <w:rsid w:val="00442D0F"/>
    <w:rsid w:val="00456B93"/>
    <w:rsid w:val="00461DF9"/>
    <w:rsid w:val="00472453"/>
    <w:rsid w:val="0047632A"/>
    <w:rsid w:val="004825EB"/>
    <w:rsid w:val="00492F69"/>
    <w:rsid w:val="004A0718"/>
    <w:rsid w:val="004A0B9F"/>
    <w:rsid w:val="004B3D33"/>
    <w:rsid w:val="004C3BB3"/>
    <w:rsid w:val="004D6E9B"/>
    <w:rsid w:val="004F1944"/>
    <w:rsid w:val="0050628B"/>
    <w:rsid w:val="00515B61"/>
    <w:rsid w:val="00520FA5"/>
    <w:rsid w:val="00525F12"/>
    <w:rsid w:val="00526D94"/>
    <w:rsid w:val="00533D4D"/>
    <w:rsid w:val="00535D0F"/>
    <w:rsid w:val="00537E78"/>
    <w:rsid w:val="00552B2A"/>
    <w:rsid w:val="0058167B"/>
    <w:rsid w:val="00582B5F"/>
    <w:rsid w:val="00583222"/>
    <w:rsid w:val="00583A0D"/>
    <w:rsid w:val="00596915"/>
    <w:rsid w:val="005C6AF4"/>
    <w:rsid w:val="005D3A79"/>
    <w:rsid w:val="005D51CF"/>
    <w:rsid w:val="005D7AC3"/>
    <w:rsid w:val="005E00B4"/>
    <w:rsid w:val="006021B7"/>
    <w:rsid w:val="00606588"/>
    <w:rsid w:val="00607558"/>
    <w:rsid w:val="0061280D"/>
    <w:rsid w:val="0061319F"/>
    <w:rsid w:val="00617EA7"/>
    <w:rsid w:val="00617F7C"/>
    <w:rsid w:val="00642463"/>
    <w:rsid w:val="00647649"/>
    <w:rsid w:val="0065689F"/>
    <w:rsid w:val="00670661"/>
    <w:rsid w:val="0067092C"/>
    <w:rsid w:val="00676308"/>
    <w:rsid w:val="006923C0"/>
    <w:rsid w:val="006930C8"/>
    <w:rsid w:val="00694A43"/>
    <w:rsid w:val="00694B49"/>
    <w:rsid w:val="006A4FBA"/>
    <w:rsid w:val="006A7F41"/>
    <w:rsid w:val="006B5F4C"/>
    <w:rsid w:val="006E3336"/>
    <w:rsid w:val="006E5BF7"/>
    <w:rsid w:val="006F4699"/>
    <w:rsid w:val="007002B4"/>
    <w:rsid w:val="00710967"/>
    <w:rsid w:val="00712F55"/>
    <w:rsid w:val="00722A80"/>
    <w:rsid w:val="0073541A"/>
    <w:rsid w:val="007371BD"/>
    <w:rsid w:val="00737531"/>
    <w:rsid w:val="00744A29"/>
    <w:rsid w:val="00750938"/>
    <w:rsid w:val="0076408E"/>
    <w:rsid w:val="00765FB5"/>
    <w:rsid w:val="00767012"/>
    <w:rsid w:val="0077043D"/>
    <w:rsid w:val="00775BFB"/>
    <w:rsid w:val="007852A9"/>
    <w:rsid w:val="00785C38"/>
    <w:rsid w:val="00790212"/>
    <w:rsid w:val="00794EE7"/>
    <w:rsid w:val="007A7AE7"/>
    <w:rsid w:val="007B4C27"/>
    <w:rsid w:val="007C6161"/>
    <w:rsid w:val="007C6B53"/>
    <w:rsid w:val="007E017D"/>
    <w:rsid w:val="007E1E78"/>
    <w:rsid w:val="007E3BD9"/>
    <w:rsid w:val="007E57AA"/>
    <w:rsid w:val="00804D01"/>
    <w:rsid w:val="00812361"/>
    <w:rsid w:val="00835095"/>
    <w:rsid w:val="00865491"/>
    <w:rsid w:val="00867C60"/>
    <w:rsid w:val="00873963"/>
    <w:rsid w:val="0089428A"/>
    <w:rsid w:val="00896ABE"/>
    <w:rsid w:val="008B6248"/>
    <w:rsid w:val="008B6452"/>
    <w:rsid w:val="008C0EED"/>
    <w:rsid w:val="008C1647"/>
    <w:rsid w:val="008D2ED2"/>
    <w:rsid w:val="008D47D0"/>
    <w:rsid w:val="008D6920"/>
    <w:rsid w:val="008E4580"/>
    <w:rsid w:val="008F155D"/>
    <w:rsid w:val="008F39DD"/>
    <w:rsid w:val="009032D2"/>
    <w:rsid w:val="009038BA"/>
    <w:rsid w:val="00922517"/>
    <w:rsid w:val="00924CCC"/>
    <w:rsid w:val="00924E99"/>
    <w:rsid w:val="00944309"/>
    <w:rsid w:val="00945275"/>
    <w:rsid w:val="0096523D"/>
    <w:rsid w:val="00971F91"/>
    <w:rsid w:val="009833A3"/>
    <w:rsid w:val="009929BA"/>
    <w:rsid w:val="0099314B"/>
    <w:rsid w:val="009974C6"/>
    <w:rsid w:val="009A42B7"/>
    <w:rsid w:val="009B1ED9"/>
    <w:rsid w:val="009B58DF"/>
    <w:rsid w:val="009C1711"/>
    <w:rsid w:val="009C75B4"/>
    <w:rsid w:val="009D2CE3"/>
    <w:rsid w:val="009D3EB7"/>
    <w:rsid w:val="009E6B02"/>
    <w:rsid w:val="009F368A"/>
    <w:rsid w:val="00A00E59"/>
    <w:rsid w:val="00A01B98"/>
    <w:rsid w:val="00A03E10"/>
    <w:rsid w:val="00A04BC7"/>
    <w:rsid w:val="00A055E2"/>
    <w:rsid w:val="00A075F4"/>
    <w:rsid w:val="00A12B2A"/>
    <w:rsid w:val="00A269B6"/>
    <w:rsid w:val="00A26B6E"/>
    <w:rsid w:val="00A34F4E"/>
    <w:rsid w:val="00A44DC4"/>
    <w:rsid w:val="00A45203"/>
    <w:rsid w:val="00A47E5B"/>
    <w:rsid w:val="00A512B6"/>
    <w:rsid w:val="00A52BBA"/>
    <w:rsid w:val="00A53035"/>
    <w:rsid w:val="00A9227A"/>
    <w:rsid w:val="00A96A65"/>
    <w:rsid w:val="00AA04F9"/>
    <w:rsid w:val="00AA243D"/>
    <w:rsid w:val="00AB4E82"/>
    <w:rsid w:val="00AC2808"/>
    <w:rsid w:val="00AC47BF"/>
    <w:rsid w:val="00AD0D86"/>
    <w:rsid w:val="00AD2205"/>
    <w:rsid w:val="00AD2C8F"/>
    <w:rsid w:val="00AE0ECD"/>
    <w:rsid w:val="00B00682"/>
    <w:rsid w:val="00B236F6"/>
    <w:rsid w:val="00B2385F"/>
    <w:rsid w:val="00B35FB6"/>
    <w:rsid w:val="00B40C1E"/>
    <w:rsid w:val="00B44B62"/>
    <w:rsid w:val="00B45B3A"/>
    <w:rsid w:val="00B6632E"/>
    <w:rsid w:val="00B66D74"/>
    <w:rsid w:val="00B705C7"/>
    <w:rsid w:val="00B81226"/>
    <w:rsid w:val="00BA55E7"/>
    <w:rsid w:val="00BB101C"/>
    <w:rsid w:val="00BB19D9"/>
    <w:rsid w:val="00BB1DE8"/>
    <w:rsid w:val="00BC5B1B"/>
    <w:rsid w:val="00BD5FD8"/>
    <w:rsid w:val="00BD6009"/>
    <w:rsid w:val="00BE16F4"/>
    <w:rsid w:val="00BF476B"/>
    <w:rsid w:val="00BF73A9"/>
    <w:rsid w:val="00C00D87"/>
    <w:rsid w:val="00C101CB"/>
    <w:rsid w:val="00C10F23"/>
    <w:rsid w:val="00C15915"/>
    <w:rsid w:val="00C17434"/>
    <w:rsid w:val="00C270CC"/>
    <w:rsid w:val="00C4364A"/>
    <w:rsid w:val="00C46EE5"/>
    <w:rsid w:val="00C52392"/>
    <w:rsid w:val="00C5405E"/>
    <w:rsid w:val="00C55A2A"/>
    <w:rsid w:val="00C57E95"/>
    <w:rsid w:val="00C600EE"/>
    <w:rsid w:val="00C65B97"/>
    <w:rsid w:val="00C72F82"/>
    <w:rsid w:val="00C7499F"/>
    <w:rsid w:val="00C97084"/>
    <w:rsid w:val="00CB03E7"/>
    <w:rsid w:val="00CB1DDB"/>
    <w:rsid w:val="00CC0432"/>
    <w:rsid w:val="00CC1227"/>
    <w:rsid w:val="00CC77C3"/>
    <w:rsid w:val="00CE0E94"/>
    <w:rsid w:val="00CE6658"/>
    <w:rsid w:val="00D05F45"/>
    <w:rsid w:val="00D11105"/>
    <w:rsid w:val="00D1297C"/>
    <w:rsid w:val="00D167AC"/>
    <w:rsid w:val="00D21F7B"/>
    <w:rsid w:val="00D2203F"/>
    <w:rsid w:val="00D235BE"/>
    <w:rsid w:val="00D2386B"/>
    <w:rsid w:val="00D2392C"/>
    <w:rsid w:val="00D249A7"/>
    <w:rsid w:val="00D32CCB"/>
    <w:rsid w:val="00D36483"/>
    <w:rsid w:val="00D408BF"/>
    <w:rsid w:val="00D50E39"/>
    <w:rsid w:val="00D540AA"/>
    <w:rsid w:val="00D542AB"/>
    <w:rsid w:val="00D57438"/>
    <w:rsid w:val="00D64862"/>
    <w:rsid w:val="00D722CB"/>
    <w:rsid w:val="00DB2FC3"/>
    <w:rsid w:val="00DC124D"/>
    <w:rsid w:val="00DD02C1"/>
    <w:rsid w:val="00DE0D31"/>
    <w:rsid w:val="00DE419F"/>
    <w:rsid w:val="00DE5A49"/>
    <w:rsid w:val="00DE7043"/>
    <w:rsid w:val="00DF1E6B"/>
    <w:rsid w:val="00DF6F63"/>
    <w:rsid w:val="00E004EA"/>
    <w:rsid w:val="00E019DF"/>
    <w:rsid w:val="00E034DF"/>
    <w:rsid w:val="00E03DB2"/>
    <w:rsid w:val="00E045D6"/>
    <w:rsid w:val="00E16DBF"/>
    <w:rsid w:val="00E2037B"/>
    <w:rsid w:val="00E22642"/>
    <w:rsid w:val="00E41954"/>
    <w:rsid w:val="00E443F3"/>
    <w:rsid w:val="00E504D2"/>
    <w:rsid w:val="00E54EF5"/>
    <w:rsid w:val="00E55B73"/>
    <w:rsid w:val="00E57B10"/>
    <w:rsid w:val="00E6008D"/>
    <w:rsid w:val="00E65262"/>
    <w:rsid w:val="00E75BAD"/>
    <w:rsid w:val="00E762C6"/>
    <w:rsid w:val="00E917E4"/>
    <w:rsid w:val="00E92E8A"/>
    <w:rsid w:val="00E934F2"/>
    <w:rsid w:val="00EA042A"/>
    <w:rsid w:val="00EA5619"/>
    <w:rsid w:val="00EC5323"/>
    <w:rsid w:val="00ED1717"/>
    <w:rsid w:val="00EE704C"/>
    <w:rsid w:val="00EF5474"/>
    <w:rsid w:val="00EF76A3"/>
    <w:rsid w:val="00EF77B9"/>
    <w:rsid w:val="00F10B00"/>
    <w:rsid w:val="00F14D0D"/>
    <w:rsid w:val="00F1694B"/>
    <w:rsid w:val="00F21C77"/>
    <w:rsid w:val="00F243E8"/>
    <w:rsid w:val="00F304CB"/>
    <w:rsid w:val="00F31A7A"/>
    <w:rsid w:val="00F336DF"/>
    <w:rsid w:val="00F341D5"/>
    <w:rsid w:val="00F34710"/>
    <w:rsid w:val="00F52ADA"/>
    <w:rsid w:val="00F54DA1"/>
    <w:rsid w:val="00F55938"/>
    <w:rsid w:val="00F56091"/>
    <w:rsid w:val="00F63776"/>
    <w:rsid w:val="00F63FC8"/>
    <w:rsid w:val="00F67954"/>
    <w:rsid w:val="00F76152"/>
    <w:rsid w:val="00F76BC3"/>
    <w:rsid w:val="00F81179"/>
    <w:rsid w:val="00F86011"/>
    <w:rsid w:val="00F91F36"/>
    <w:rsid w:val="00FA4DCE"/>
    <w:rsid w:val="00FA5249"/>
    <w:rsid w:val="00FA5ED1"/>
    <w:rsid w:val="00FB33BC"/>
    <w:rsid w:val="00FB663C"/>
    <w:rsid w:val="00FC109A"/>
    <w:rsid w:val="00FC176C"/>
    <w:rsid w:val="00FC1BB4"/>
    <w:rsid w:val="00FC2DA2"/>
    <w:rsid w:val="00FD1E08"/>
    <w:rsid w:val="00FD24B9"/>
    <w:rsid w:val="00FD7BE1"/>
    <w:rsid w:val="00FE45AD"/>
    <w:rsid w:val="00FF157E"/>
    <w:rsid w:val="00FF23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5:chartTrackingRefBased/>
  <w15:docId w15:val="{0F6DBDB8-D38D-4901-9E38-C7A91458C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743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14D0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14D0D"/>
  </w:style>
  <w:style w:type="paragraph" w:styleId="Piedepgina">
    <w:name w:val="footer"/>
    <w:basedOn w:val="Normal"/>
    <w:link w:val="PiedepginaCar"/>
    <w:uiPriority w:val="99"/>
    <w:unhideWhenUsed/>
    <w:rsid w:val="00F14D0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14D0D"/>
  </w:style>
  <w:style w:type="table" w:styleId="Tablaconcuadrcula">
    <w:name w:val="Table Grid"/>
    <w:basedOn w:val="Tablanormal"/>
    <w:uiPriority w:val="39"/>
    <w:rsid w:val="009D2C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17434"/>
    <w:pPr>
      <w:autoSpaceDE w:val="0"/>
      <w:autoSpaceDN w:val="0"/>
      <w:adjustRightInd w:val="0"/>
      <w:spacing w:after="0" w:line="240" w:lineRule="auto"/>
    </w:pPr>
    <w:rPr>
      <w:rFonts w:ascii="Times New Roman" w:hAnsi="Times New Roman" w:cs="Times New Roman"/>
      <w:color w:val="000000"/>
      <w:sz w:val="24"/>
      <w:szCs w:val="24"/>
    </w:rPr>
  </w:style>
  <w:style w:type="paragraph" w:styleId="Textodeglobo">
    <w:name w:val="Balloon Text"/>
    <w:basedOn w:val="Normal"/>
    <w:link w:val="TextodegloboCar"/>
    <w:uiPriority w:val="99"/>
    <w:semiHidden/>
    <w:unhideWhenUsed/>
    <w:rsid w:val="0006111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61113"/>
    <w:rPr>
      <w:rFonts w:ascii="Segoe UI" w:hAnsi="Segoe UI" w:cs="Segoe UI"/>
      <w:sz w:val="18"/>
      <w:szCs w:val="18"/>
    </w:rPr>
  </w:style>
  <w:style w:type="paragraph" w:styleId="Sinespaciado">
    <w:name w:val="No Spacing"/>
    <w:qFormat/>
    <w:rsid w:val="00061113"/>
    <w:pPr>
      <w:spacing w:after="0" w:line="240" w:lineRule="auto"/>
    </w:pPr>
    <w:rPr>
      <w:rFonts w:ascii="Calibri" w:eastAsia="Calibri" w:hAnsi="Calibri" w:cs="Times New Roman"/>
      <w:lang w:val="es-ES"/>
    </w:rPr>
  </w:style>
  <w:style w:type="character" w:customStyle="1" w:styleId="5yl5">
    <w:name w:val="_5yl5"/>
    <w:rsid w:val="00061113"/>
  </w:style>
  <w:style w:type="character" w:styleId="Refdecomentario">
    <w:name w:val="annotation reference"/>
    <w:basedOn w:val="Fuentedeprrafopredeter"/>
    <w:uiPriority w:val="99"/>
    <w:semiHidden/>
    <w:unhideWhenUsed/>
    <w:rsid w:val="007002B4"/>
    <w:rPr>
      <w:sz w:val="16"/>
      <w:szCs w:val="16"/>
    </w:rPr>
  </w:style>
  <w:style w:type="paragraph" w:styleId="Textocomentario">
    <w:name w:val="annotation text"/>
    <w:basedOn w:val="Normal"/>
    <w:link w:val="TextocomentarioCar"/>
    <w:uiPriority w:val="99"/>
    <w:semiHidden/>
    <w:unhideWhenUsed/>
    <w:rsid w:val="007002B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002B4"/>
    <w:rPr>
      <w:sz w:val="20"/>
      <w:szCs w:val="20"/>
    </w:rPr>
  </w:style>
  <w:style w:type="character" w:styleId="Hipervnculo">
    <w:name w:val="Hyperlink"/>
    <w:basedOn w:val="Fuentedeprrafopredeter"/>
    <w:uiPriority w:val="99"/>
    <w:unhideWhenUsed/>
    <w:rsid w:val="007002B4"/>
    <w:rPr>
      <w:color w:val="0563C1"/>
      <w:u w:val="single"/>
    </w:rPr>
  </w:style>
  <w:style w:type="paragraph" w:styleId="NormalWeb">
    <w:name w:val="Normal (Web)"/>
    <w:basedOn w:val="Normal"/>
    <w:uiPriority w:val="99"/>
    <w:unhideWhenUsed/>
    <w:rsid w:val="00515B6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Prrafodelista">
    <w:name w:val="List Paragraph"/>
    <w:basedOn w:val="Normal"/>
    <w:uiPriority w:val="34"/>
    <w:qFormat/>
    <w:rsid w:val="003A22B3"/>
    <w:pPr>
      <w:ind w:left="720"/>
      <w:contextualSpacing/>
    </w:pPr>
  </w:style>
  <w:style w:type="character" w:styleId="Textoennegrita">
    <w:name w:val="Strong"/>
    <w:basedOn w:val="Fuentedeprrafopredeter"/>
    <w:uiPriority w:val="22"/>
    <w:qFormat/>
    <w:rsid w:val="00A34F4E"/>
    <w:rPr>
      <w:b/>
      <w:bCs/>
    </w:rPr>
  </w:style>
  <w:style w:type="paragraph" w:styleId="Textonotapie">
    <w:name w:val="footnote text"/>
    <w:basedOn w:val="Normal"/>
    <w:link w:val="TextonotapieCar"/>
    <w:uiPriority w:val="99"/>
    <w:semiHidden/>
    <w:unhideWhenUsed/>
    <w:rsid w:val="00B66D7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66D74"/>
    <w:rPr>
      <w:sz w:val="20"/>
      <w:szCs w:val="20"/>
    </w:rPr>
  </w:style>
  <w:style w:type="character" w:styleId="Refdenotaalpie">
    <w:name w:val="footnote reference"/>
    <w:basedOn w:val="Fuentedeprrafopredeter"/>
    <w:uiPriority w:val="99"/>
    <w:semiHidden/>
    <w:unhideWhenUsed/>
    <w:rsid w:val="00B66D74"/>
    <w:rPr>
      <w:vertAlign w:val="superscript"/>
    </w:rPr>
  </w:style>
  <w:style w:type="paragraph" w:customStyle="1" w:styleId="Normal5">
    <w:name w:val="Normal+5"/>
    <w:basedOn w:val="Normal"/>
    <w:next w:val="Normal"/>
    <w:uiPriority w:val="99"/>
    <w:rsid w:val="00AD2205"/>
    <w:pPr>
      <w:autoSpaceDE w:val="0"/>
      <w:autoSpaceDN w:val="0"/>
      <w:adjustRightInd w:val="0"/>
      <w:spacing w:after="0" w:line="240" w:lineRule="auto"/>
    </w:pPr>
    <w:rPr>
      <w:rFonts w:ascii="Arial" w:hAnsi="Arial" w:cs="Arial"/>
      <w:sz w:val="24"/>
      <w:szCs w:val="24"/>
      <w:lang w:val="es-ES"/>
    </w:rPr>
  </w:style>
  <w:style w:type="character" w:customStyle="1" w:styleId="title-section">
    <w:name w:val="title-section"/>
    <w:basedOn w:val="Fuentedeprrafopredeter"/>
    <w:rsid w:val="00E934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332868">
      <w:bodyDiv w:val="1"/>
      <w:marLeft w:val="0"/>
      <w:marRight w:val="0"/>
      <w:marTop w:val="0"/>
      <w:marBottom w:val="0"/>
      <w:divBdr>
        <w:top w:val="none" w:sz="0" w:space="0" w:color="auto"/>
        <w:left w:val="none" w:sz="0" w:space="0" w:color="auto"/>
        <w:bottom w:val="none" w:sz="0" w:space="0" w:color="auto"/>
        <w:right w:val="none" w:sz="0" w:space="0" w:color="auto"/>
      </w:divBdr>
    </w:div>
    <w:div w:id="413673702">
      <w:bodyDiv w:val="1"/>
      <w:marLeft w:val="0"/>
      <w:marRight w:val="0"/>
      <w:marTop w:val="0"/>
      <w:marBottom w:val="0"/>
      <w:divBdr>
        <w:top w:val="none" w:sz="0" w:space="0" w:color="auto"/>
        <w:left w:val="none" w:sz="0" w:space="0" w:color="auto"/>
        <w:bottom w:val="none" w:sz="0" w:space="0" w:color="auto"/>
        <w:right w:val="none" w:sz="0" w:space="0" w:color="auto"/>
      </w:divBdr>
    </w:div>
    <w:div w:id="600338790">
      <w:bodyDiv w:val="1"/>
      <w:marLeft w:val="0"/>
      <w:marRight w:val="0"/>
      <w:marTop w:val="0"/>
      <w:marBottom w:val="0"/>
      <w:divBdr>
        <w:top w:val="none" w:sz="0" w:space="0" w:color="auto"/>
        <w:left w:val="none" w:sz="0" w:space="0" w:color="auto"/>
        <w:bottom w:val="none" w:sz="0" w:space="0" w:color="auto"/>
        <w:right w:val="none" w:sz="0" w:space="0" w:color="auto"/>
      </w:divBdr>
    </w:div>
    <w:div w:id="621150839">
      <w:bodyDiv w:val="1"/>
      <w:marLeft w:val="0"/>
      <w:marRight w:val="0"/>
      <w:marTop w:val="0"/>
      <w:marBottom w:val="0"/>
      <w:divBdr>
        <w:top w:val="none" w:sz="0" w:space="0" w:color="auto"/>
        <w:left w:val="none" w:sz="0" w:space="0" w:color="auto"/>
        <w:bottom w:val="none" w:sz="0" w:space="0" w:color="auto"/>
        <w:right w:val="none" w:sz="0" w:space="0" w:color="auto"/>
      </w:divBdr>
    </w:div>
    <w:div w:id="696585902">
      <w:bodyDiv w:val="1"/>
      <w:marLeft w:val="0"/>
      <w:marRight w:val="0"/>
      <w:marTop w:val="0"/>
      <w:marBottom w:val="0"/>
      <w:divBdr>
        <w:top w:val="none" w:sz="0" w:space="0" w:color="auto"/>
        <w:left w:val="none" w:sz="0" w:space="0" w:color="auto"/>
        <w:bottom w:val="none" w:sz="0" w:space="0" w:color="auto"/>
        <w:right w:val="none" w:sz="0" w:space="0" w:color="auto"/>
      </w:divBdr>
    </w:div>
    <w:div w:id="1072192306">
      <w:bodyDiv w:val="1"/>
      <w:marLeft w:val="0"/>
      <w:marRight w:val="0"/>
      <w:marTop w:val="0"/>
      <w:marBottom w:val="0"/>
      <w:divBdr>
        <w:top w:val="none" w:sz="0" w:space="0" w:color="auto"/>
        <w:left w:val="none" w:sz="0" w:space="0" w:color="auto"/>
        <w:bottom w:val="none" w:sz="0" w:space="0" w:color="auto"/>
        <w:right w:val="none" w:sz="0" w:space="0" w:color="auto"/>
      </w:divBdr>
    </w:div>
    <w:div w:id="1238445577">
      <w:bodyDiv w:val="1"/>
      <w:marLeft w:val="0"/>
      <w:marRight w:val="0"/>
      <w:marTop w:val="0"/>
      <w:marBottom w:val="0"/>
      <w:divBdr>
        <w:top w:val="none" w:sz="0" w:space="0" w:color="auto"/>
        <w:left w:val="none" w:sz="0" w:space="0" w:color="auto"/>
        <w:bottom w:val="none" w:sz="0" w:space="0" w:color="auto"/>
        <w:right w:val="none" w:sz="0" w:space="0" w:color="auto"/>
      </w:divBdr>
    </w:div>
    <w:div w:id="1295477534">
      <w:bodyDiv w:val="1"/>
      <w:marLeft w:val="0"/>
      <w:marRight w:val="0"/>
      <w:marTop w:val="0"/>
      <w:marBottom w:val="0"/>
      <w:divBdr>
        <w:top w:val="none" w:sz="0" w:space="0" w:color="auto"/>
        <w:left w:val="none" w:sz="0" w:space="0" w:color="auto"/>
        <w:bottom w:val="none" w:sz="0" w:space="0" w:color="auto"/>
        <w:right w:val="none" w:sz="0" w:space="0" w:color="auto"/>
      </w:divBdr>
    </w:div>
    <w:div w:id="1615743839">
      <w:bodyDiv w:val="1"/>
      <w:marLeft w:val="0"/>
      <w:marRight w:val="0"/>
      <w:marTop w:val="0"/>
      <w:marBottom w:val="0"/>
      <w:divBdr>
        <w:top w:val="none" w:sz="0" w:space="0" w:color="auto"/>
        <w:left w:val="none" w:sz="0" w:space="0" w:color="auto"/>
        <w:bottom w:val="none" w:sz="0" w:space="0" w:color="auto"/>
        <w:right w:val="none" w:sz="0" w:space="0" w:color="auto"/>
      </w:divBdr>
    </w:div>
    <w:div w:id="1630890895">
      <w:bodyDiv w:val="1"/>
      <w:marLeft w:val="0"/>
      <w:marRight w:val="0"/>
      <w:marTop w:val="0"/>
      <w:marBottom w:val="0"/>
      <w:divBdr>
        <w:top w:val="none" w:sz="0" w:space="0" w:color="auto"/>
        <w:left w:val="none" w:sz="0" w:space="0" w:color="auto"/>
        <w:bottom w:val="none" w:sz="0" w:space="0" w:color="auto"/>
        <w:right w:val="none" w:sz="0" w:space="0" w:color="auto"/>
      </w:divBdr>
    </w:div>
    <w:div w:id="1636990087">
      <w:bodyDiv w:val="1"/>
      <w:marLeft w:val="0"/>
      <w:marRight w:val="0"/>
      <w:marTop w:val="0"/>
      <w:marBottom w:val="0"/>
      <w:divBdr>
        <w:top w:val="none" w:sz="0" w:space="0" w:color="auto"/>
        <w:left w:val="none" w:sz="0" w:space="0" w:color="auto"/>
        <w:bottom w:val="none" w:sz="0" w:space="0" w:color="auto"/>
        <w:right w:val="none" w:sz="0" w:space="0" w:color="auto"/>
      </w:divBdr>
    </w:div>
    <w:div w:id="1884292926">
      <w:bodyDiv w:val="1"/>
      <w:marLeft w:val="0"/>
      <w:marRight w:val="0"/>
      <w:marTop w:val="0"/>
      <w:marBottom w:val="0"/>
      <w:divBdr>
        <w:top w:val="none" w:sz="0" w:space="0" w:color="auto"/>
        <w:left w:val="none" w:sz="0" w:space="0" w:color="auto"/>
        <w:bottom w:val="none" w:sz="0" w:space="0" w:color="auto"/>
        <w:right w:val="none" w:sz="0" w:space="0" w:color="auto"/>
      </w:divBdr>
    </w:div>
    <w:div w:id="1954285631">
      <w:bodyDiv w:val="1"/>
      <w:marLeft w:val="0"/>
      <w:marRight w:val="0"/>
      <w:marTop w:val="0"/>
      <w:marBottom w:val="0"/>
      <w:divBdr>
        <w:top w:val="none" w:sz="0" w:space="0" w:color="auto"/>
        <w:left w:val="none" w:sz="0" w:space="0" w:color="auto"/>
        <w:bottom w:val="none" w:sz="0" w:space="0" w:color="auto"/>
        <w:right w:val="none" w:sz="0" w:space="0" w:color="auto"/>
      </w:divBdr>
    </w:div>
    <w:div w:id="2044598037">
      <w:bodyDiv w:val="1"/>
      <w:marLeft w:val="0"/>
      <w:marRight w:val="0"/>
      <w:marTop w:val="0"/>
      <w:marBottom w:val="0"/>
      <w:divBdr>
        <w:top w:val="none" w:sz="0" w:space="0" w:color="auto"/>
        <w:left w:val="none" w:sz="0" w:space="0" w:color="auto"/>
        <w:bottom w:val="none" w:sz="0" w:space="0" w:color="auto"/>
        <w:right w:val="none" w:sz="0" w:space="0" w:color="auto"/>
      </w:divBdr>
    </w:div>
    <w:div w:id="2106029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ienti.colciencias.gov.co:8081/cvlac/visualizador/generarCurriculoCv.do?cod_rh." TargetMode="External"/><Relationship Id="rId13" Type="http://schemas.openxmlformats.org/officeDocument/2006/relationships/hyperlink" Target="https://scholar.google.es/citations?user=6w44KwwAAAAJ&amp;hl=es" TargetMode="External"/><Relationship Id="rId18" Type="http://schemas.openxmlformats.org/officeDocument/2006/relationships/hyperlink" Target="https://scienti.colciencias.gov.co/cvlac/visualizador/generarCurriculoCv.do?cod_rh=0001232126"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orcid.org/0000-0002-6036-0388" TargetMode="External"/><Relationship Id="rId17" Type="http://schemas.openxmlformats.org/officeDocument/2006/relationships/hyperlink" Target="https://scienti.colciencias.gov.co/cvlac/visualizador/generarCurriculoCv.do?cod_rh=000041436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cholar.google.es/citations?hl=es&amp;pli=1&amp;user=KBzAWtIAAAAJ"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ienti.colciencias.gov.co:8081/cvlac/visualizador/generarCurriculoCv.do?cod_rh=0001405577"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orcid.org/0000-0003-4939-615X" TargetMode="External"/><Relationship Id="rId23" Type="http://schemas.openxmlformats.org/officeDocument/2006/relationships/header" Target="header3.xml"/><Relationship Id="rId10" Type="http://schemas.openxmlformats.org/officeDocument/2006/relationships/hyperlink" Target="https://scholar.google.es/citations?user=rBroh6YAAAAJ&amp;hl=es" TargetMode="External"/><Relationship Id="rId19" Type="http://schemas.openxmlformats.org/officeDocument/2006/relationships/hyperlink" Target="https://www.researchgate.net/profile/Rodrigo_Ruiz8" TargetMode="External"/><Relationship Id="rId4" Type="http://schemas.openxmlformats.org/officeDocument/2006/relationships/settings" Target="settings.xml"/><Relationship Id="rId9" Type="http://schemas.openxmlformats.org/officeDocument/2006/relationships/hyperlink" Target="https://orcid.org/0000-0002-7268-4312" TargetMode="External"/><Relationship Id="rId14" Type="http://schemas.openxmlformats.org/officeDocument/2006/relationships/hyperlink" Target="https://scienti.colciencias.gov.co/cvlac/visualizador/generarCurriculoCv.do?cod_rh=0001577060"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C41F5-9AF1-450C-ADC5-8AE650EBC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12</Pages>
  <Words>5287</Words>
  <Characters>29082</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Docentes Unidad de Investigación</dc:creator>
  <cp:keywords/>
  <dc:description/>
  <cp:lastModifiedBy>Docentes CIES</cp:lastModifiedBy>
  <cp:revision>7</cp:revision>
  <cp:lastPrinted>2019-05-21T14:57:00Z</cp:lastPrinted>
  <dcterms:created xsi:type="dcterms:W3CDTF">2019-08-08T21:27:00Z</dcterms:created>
  <dcterms:modified xsi:type="dcterms:W3CDTF">2019-08-08T22:51:00Z</dcterms:modified>
</cp:coreProperties>
</file>