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6614AB" w14:textId="77777777" w:rsidR="001B7010" w:rsidRPr="00A10EE9" w:rsidRDefault="007340C1" w:rsidP="001722AB">
      <w:pPr>
        <w:pStyle w:val="Prrafodelista"/>
        <w:spacing w:line="360" w:lineRule="auto"/>
        <w:rPr>
          <w:rFonts w:ascii="Arial" w:hAnsi="Arial" w:cs="Arial"/>
        </w:rPr>
      </w:pPr>
      <w:r w:rsidRPr="00A10EE9">
        <w:rPr>
          <w:rFonts w:ascii="Arial" w:hAnsi="Arial" w:cs="Arial"/>
        </w:rPr>
        <w:t>Formato para la elaboración de proyectos de investigación</w:t>
      </w:r>
    </w:p>
    <w:tbl>
      <w:tblPr>
        <w:tblStyle w:val="Tablaconcuadrcula"/>
        <w:tblW w:w="0" w:type="auto"/>
        <w:tblLook w:val="04A0" w:firstRow="1" w:lastRow="0" w:firstColumn="1" w:lastColumn="0" w:noHBand="0" w:noVBand="1"/>
      </w:tblPr>
      <w:tblGrid>
        <w:gridCol w:w="9056"/>
      </w:tblGrid>
      <w:tr w:rsidR="00666D6E" w:rsidRPr="00A10EE9" w14:paraId="6C3B7DB2" w14:textId="77777777" w:rsidTr="00DC0B69">
        <w:tc>
          <w:tcPr>
            <w:tcW w:w="10940" w:type="dxa"/>
          </w:tcPr>
          <w:p w14:paraId="1A33BE43" w14:textId="77777777" w:rsidR="00666D6E" w:rsidRPr="00A10EE9" w:rsidRDefault="00666D6E" w:rsidP="001722AB">
            <w:pPr>
              <w:pStyle w:val="Prrafodelista"/>
              <w:spacing w:line="360" w:lineRule="auto"/>
              <w:rPr>
                <w:rFonts w:ascii="Arial" w:hAnsi="Arial" w:cs="Arial"/>
                <w:u w:val="single"/>
              </w:rPr>
            </w:pPr>
            <w:r w:rsidRPr="00A10EE9">
              <w:rPr>
                <w:rFonts w:ascii="Arial" w:hAnsi="Arial" w:cs="Arial"/>
                <w:u w:val="single"/>
              </w:rPr>
              <w:t>Información de proyecto</w:t>
            </w:r>
          </w:p>
          <w:p w14:paraId="4E16D785" w14:textId="09F37CB2" w:rsidR="00BE3249" w:rsidRPr="00A10EE9" w:rsidRDefault="00666D6E" w:rsidP="001722AB">
            <w:pPr>
              <w:pStyle w:val="Prrafodelista"/>
              <w:spacing w:line="360" w:lineRule="auto"/>
              <w:rPr>
                <w:rFonts w:ascii="Arial" w:hAnsi="Arial" w:cs="Arial"/>
                <w:bCs/>
                <w:sz w:val="22"/>
                <w:szCs w:val="22"/>
              </w:rPr>
            </w:pPr>
            <w:r w:rsidRPr="00A10EE9">
              <w:rPr>
                <w:rFonts w:ascii="Arial" w:hAnsi="Arial" w:cs="Arial"/>
              </w:rPr>
              <w:t>Título del proyecto:</w:t>
            </w:r>
            <w:r w:rsidR="00BE3249" w:rsidRPr="00A10EE9">
              <w:rPr>
                <w:rFonts w:ascii="Arial" w:hAnsi="Arial" w:cs="Arial"/>
              </w:rPr>
              <w:t xml:space="preserve"> </w:t>
            </w:r>
            <w:r w:rsidR="00BE3249" w:rsidRPr="00A10EE9">
              <w:rPr>
                <w:rFonts w:ascii="Arial" w:hAnsi="Arial" w:cs="Arial"/>
                <w:bCs/>
                <w:sz w:val="22"/>
                <w:szCs w:val="22"/>
              </w:rPr>
              <w:t xml:space="preserve">Resiliencia en familias del </w:t>
            </w:r>
            <w:r w:rsidR="00E62197" w:rsidRPr="00A10EE9">
              <w:rPr>
                <w:rFonts w:ascii="Arial" w:hAnsi="Arial" w:cs="Arial"/>
                <w:bCs/>
                <w:sz w:val="22"/>
                <w:szCs w:val="22"/>
              </w:rPr>
              <w:t>ejército</w:t>
            </w:r>
            <w:r w:rsidR="00BE3249" w:rsidRPr="00A10EE9">
              <w:rPr>
                <w:rFonts w:ascii="Arial" w:hAnsi="Arial" w:cs="Arial"/>
                <w:bCs/>
                <w:sz w:val="22"/>
                <w:szCs w:val="22"/>
              </w:rPr>
              <w:t xml:space="preserve"> con familiares privados de la libertad.</w:t>
            </w:r>
          </w:p>
          <w:p w14:paraId="5D56F895" w14:textId="77777777" w:rsidR="00666D6E" w:rsidRPr="00A10EE9" w:rsidRDefault="00BE3249" w:rsidP="001722AB">
            <w:pPr>
              <w:pStyle w:val="Prrafodelista"/>
              <w:spacing w:line="360" w:lineRule="auto"/>
              <w:rPr>
                <w:rFonts w:ascii="Arial" w:hAnsi="Arial" w:cs="Arial"/>
              </w:rPr>
            </w:pPr>
            <w:r w:rsidRPr="00A10EE9">
              <w:rPr>
                <w:rFonts w:ascii="Arial" w:hAnsi="Arial" w:cs="Arial"/>
                <w:bCs/>
                <w:sz w:val="22"/>
                <w:szCs w:val="22"/>
              </w:rPr>
              <w:t>EL titulo se puede ajustar dependiendo de los participantes y su situación particular.</w:t>
            </w:r>
          </w:p>
          <w:p w14:paraId="6C8B6237" w14:textId="77777777" w:rsidR="00666D6E" w:rsidRPr="00A10EE9" w:rsidRDefault="00666D6E" w:rsidP="001722AB">
            <w:pPr>
              <w:pStyle w:val="Prrafodelista"/>
              <w:spacing w:line="360" w:lineRule="auto"/>
              <w:rPr>
                <w:rFonts w:ascii="Arial" w:hAnsi="Arial" w:cs="Arial"/>
              </w:rPr>
            </w:pPr>
            <w:r w:rsidRPr="00A10EE9">
              <w:rPr>
                <w:rFonts w:ascii="Arial" w:hAnsi="Arial" w:cs="Arial"/>
              </w:rPr>
              <w:t>Resumen:</w:t>
            </w:r>
          </w:p>
          <w:p w14:paraId="3A43BC03" w14:textId="77777777" w:rsidR="00BE3249" w:rsidRPr="00A10EE9" w:rsidRDefault="00BE3249" w:rsidP="001722AB">
            <w:pPr>
              <w:pStyle w:val="Prrafodelista"/>
              <w:spacing w:line="360" w:lineRule="auto"/>
              <w:rPr>
                <w:rFonts w:ascii="Arial" w:hAnsi="Arial" w:cs="Arial"/>
                <w:sz w:val="22"/>
                <w:szCs w:val="22"/>
              </w:rPr>
            </w:pPr>
            <w:r w:rsidRPr="00A10EE9">
              <w:rPr>
                <w:rFonts w:ascii="Arial" w:hAnsi="Arial" w:cs="Arial"/>
                <w:sz w:val="22"/>
                <w:szCs w:val="22"/>
              </w:rPr>
              <w:t xml:space="preserve">Se Realizará un estudio exploratorio cualitativo con diseño narrativo tópico, con el fin es describir los </w:t>
            </w:r>
            <w:r w:rsidRPr="00A10EE9">
              <w:rPr>
                <w:rFonts w:ascii="Arial" w:hAnsi="Arial" w:cs="Arial"/>
                <w:bCs/>
                <w:sz w:val="22"/>
                <w:szCs w:val="22"/>
              </w:rPr>
              <w:t>Recursos de Afrontamiento Resilientes</w:t>
            </w:r>
            <w:r w:rsidRPr="00A10EE9">
              <w:rPr>
                <w:rFonts w:ascii="Arial" w:hAnsi="Arial" w:cs="Arial"/>
                <w:sz w:val="22"/>
                <w:szCs w:val="22"/>
              </w:rPr>
              <w:t xml:space="preserve"> en familias militares que tienen un miembro privado de la libertad, por acciones del servicio en los Centros de Familia Militar en Bogotá. </w:t>
            </w:r>
          </w:p>
          <w:p w14:paraId="53908572" w14:textId="77777777" w:rsidR="00BE3249" w:rsidRPr="00A10EE9" w:rsidRDefault="00BE3249" w:rsidP="001722AB">
            <w:pPr>
              <w:pStyle w:val="Prrafodelista"/>
              <w:spacing w:line="360" w:lineRule="auto"/>
              <w:rPr>
                <w:rFonts w:ascii="Arial" w:hAnsi="Arial" w:cs="Arial"/>
                <w:sz w:val="22"/>
                <w:szCs w:val="22"/>
              </w:rPr>
            </w:pPr>
            <w:r w:rsidRPr="00A10EE9">
              <w:rPr>
                <w:rFonts w:ascii="Arial" w:hAnsi="Arial" w:cs="Arial"/>
                <w:sz w:val="22"/>
                <w:szCs w:val="22"/>
              </w:rPr>
              <w:t>Se entrevistaran 8 familias que asisten a los centros de familia (CEFAM) de Bogotá, y se aplicaron entrevistas semiestructuradas.</w:t>
            </w:r>
          </w:p>
          <w:p w14:paraId="6A5C55C1" w14:textId="77777777" w:rsidR="00BE3249" w:rsidRPr="00A10EE9" w:rsidRDefault="00BE3249" w:rsidP="001722AB">
            <w:pPr>
              <w:pStyle w:val="Prrafodelista"/>
              <w:spacing w:line="360" w:lineRule="auto"/>
              <w:rPr>
                <w:rFonts w:ascii="Arial" w:hAnsi="Arial" w:cs="Arial"/>
                <w:sz w:val="22"/>
                <w:szCs w:val="22"/>
              </w:rPr>
            </w:pPr>
            <w:r w:rsidRPr="00A10EE9">
              <w:rPr>
                <w:rFonts w:ascii="Arial" w:hAnsi="Arial" w:cs="Arial"/>
                <w:sz w:val="22"/>
                <w:szCs w:val="22"/>
              </w:rPr>
              <w:t>Cómo resultados esperados se busca facilitar información y explicitación de aspectos que permitan tener una impresión de los recursos que permiten en los sistemas familiares, activar procesos de reorganización de significados y comportamientos, optimizar su funcionamiento, e instrumentalizar sus recursos para satisfacer necesidades familiares que permitan afrontar la adversidad, aprender de la experiencia, continuar con el desarrollo y mejorar los niveles de Bienestar.</w:t>
            </w:r>
          </w:p>
          <w:p w14:paraId="7352CA2A" w14:textId="77777777" w:rsidR="00666D6E" w:rsidRPr="00A10EE9" w:rsidRDefault="00666D6E" w:rsidP="001722AB">
            <w:pPr>
              <w:pStyle w:val="Prrafodelista"/>
              <w:spacing w:line="360" w:lineRule="auto"/>
              <w:rPr>
                <w:rFonts w:ascii="Arial" w:hAnsi="Arial" w:cs="Arial"/>
              </w:rPr>
            </w:pPr>
            <w:r w:rsidRPr="00A10EE9">
              <w:rPr>
                <w:rFonts w:ascii="Arial" w:hAnsi="Arial" w:cs="Arial"/>
              </w:rPr>
              <w:t>Palabras clave:</w:t>
            </w:r>
            <w:r w:rsidR="00BE3249" w:rsidRPr="00A10EE9">
              <w:rPr>
                <w:rFonts w:ascii="Arial" w:hAnsi="Arial" w:cs="Arial"/>
              </w:rPr>
              <w:t xml:space="preserve"> Resiliencia, Resiliencia Familiar, Ejercito, Post Conflicto, Familia.</w:t>
            </w:r>
          </w:p>
          <w:p w14:paraId="4A22B387" w14:textId="77777777" w:rsidR="00BE3249" w:rsidRPr="00A10EE9" w:rsidRDefault="00BE3249" w:rsidP="001722AB">
            <w:pPr>
              <w:pStyle w:val="Prrafodelista"/>
              <w:spacing w:line="360" w:lineRule="auto"/>
              <w:rPr>
                <w:rFonts w:ascii="Arial" w:hAnsi="Arial" w:cs="Arial"/>
              </w:rPr>
            </w:pPr>
          </w:p>
          <w:p w14:paraId="304E2F11" w14:textId="77777777" w:rsidR="00666D6E" w:rsidRPr="00A10EE9" w:rsidRDefault="00666D6E" w:rsidP="001722AB">
            <w:pPr>
              <w:pStyle w:val="Prrafodelista"/>
              <w:spacing w:line="360" w:lineRule="auto"/>
              <w:rPr>
                <w:rFonts w:ascii="Arial" w:hAnsi="Arial" w:cs="Arial"/>
              </w:rPr>
            </w:pPr>
            <w:r w:rsidRPr="00A10EE9">
              <w:rPr>
                <w:rFonts w:ascii="Arial" w:hAnsi="Arial" w:cs="Arial"/>
              </w:rPr>
              <w:t>Pertinencia impacto social:</w:t>
            </w:r>
          </w:p>
          <w:p w14:paraId="70414197" w14:textId="77777777" w:rsidR="003D494A" w:rsidRPr="00A10EE9" w:rsidRDefault="003D494A" w:rsidP="001722AB">
            <w:pPr>
              <w:pStyle w:val="Prrafodelista"/>
              <w:spacing w:line="360" w:lineRule="auto"/>
              <w:rPr>
                <w:rFonts w:ascii="Arial" w:hAnsi="Arial" w:cs="Arial"/>
              </w:rPr>
            </w:pPr>
          </w:p>
          <w:p w14:paraId="42705DAB" w14:textId="321D85C7" w:rsidR="00666D6E" w:rsidRPr="00A10EE9" w:rsidRDefault="00666D6E" w:rsidP="001722AB">
            <w:pPr>
              <w:pStyle w:val="Prrafodelista"/>
              <w:spacing w:line="360" w:lineRule="auto"/>
              <w:rPr>
                <w:rFonts w:ascii="Arial" w:hAnsi="Arial" w:cs="Arial"/>
              </w:rPr>
            </w:pPr>
            <w:r w:rsidRPr="00A10EE9">
              <w:rPr>
                <w:rFonts w:ascii="Arial" w:hAnsi="Arial" w:cs="Arial"/>
              </w:rPr>
              <w:t>Nombre de la línea medular y articulación del proyecto con la línea:</w:t>
            </w:r>
            <w:r w:rsidR="003D494A" w:rsidRPr="00A10EE9">
              <w:rPr>
                <w:rFonts w:ascii="Arial" w:hAnsi="Arial" w:cs="Arial"/>
              </w:rPr>
              <w:t xml:space="preserve"> </w:t>
            </w:r>
            <w:r w:rsidR="001C77D1" w:rsidRPr="00A10EE9">
              <w:rPr>
                <w:rFonts w:ascii="Arial" w:hAnsi="Arial" w:cs="Arial"/>
              </w:rPr>
              <w:t>Bartolomé</w:t>
            </w:r>
            <w:r w:rsidR="003D494A" w:rsidRPr="00A10EE9">
              <w:rPr>
                <w:rFonts w:ascii="Arial" w:hAnsi="Arial" w:cs="Arial"/>
              </w:rPr>
              <w:t xml:space="preserve"> De las casas.</w:t>
            </w:r>
          </w:p>
          <w:p w14:paraId="6BC62F54" w14:textId="77777777" w:rsidR="00666D6E" w:rsidRPr="00A10EE9" w:rsidRDefault="00666D6E" w:rsidP="001722AB">
            <w:pPr>
              <w:pStyle w:val="Prrafodelista"/>
              <w:spacing w:line="360" w:lineRule="auto"/>
              <w:rPr>
                <w:rFonts w:ascii="Arial" w:hAnsi="Arial" w:cs="Arial"/>
              </w:rPr>
            </w:pPr>
            <w:r w:rsidRPr="00A10EE9">
              <w:rPr>
                <w:rFonts w:ascii="Arial" w:hAnsi="Arial" w:cs="Arial"/>
              </w:rPr>
              <w:t>Nombre de la línea activa y articulación del proyecto con la línea:</w:t>
            </w:r>
            <w:r w:rsidR="00BE3249" w:rsidRPr="00A10EE9">
              <w:rPr>
                <w:rFonts w:ascii="Arial" w:hAnsi="Arial" w:cs="Arial"/>
              </w:rPr>
              <w:t xml:space="preserve"> </w:t>
            </w:r>
            <w:r w:rsidR="00BE3249" w:rsidRPr="001C77D1">
              <w:rPr>
                <w:rFonts w:ascii="Arial" w:hAnsi="Arial" w:cs="Arial"/>
                <w:color w:val="222222"/>
                <w:szCs w:val="19"/>
                <w:shd w:val="clear" w:color="auto" w:fill="FFFFFF"/>
              </w:rPr>
              <w:t>Psicología, Familia y Sistemas Humanos</w:t>
            </w:r>
          </w:p>
          <w:p w14:paraId="2D128AED" w14:textId="77777777" w:rsidR="00666D6E" w:rsidRPr="00A10EE9" w:rsidRDefault="00666D6E" w:rsidP="001722AB">
            <w:pPr>
              <w:pStyle w:val="Prrafodelista"/>
              <w:spacing w:line="360" w:lineRule="auto"/>
              <w:rPr>
                <w:rFonts w:ascii="Arial" w:hAnsi="Arial" w:cs="Arial"/>
              </w:rPr>
            </w:pPr>
            <w:r w:rsidRPr="00A10EE9">
              <w:rPr>
                <w:rFonts w:ascii="Arial" w:hAnsi="Arial" w:cs="Arial"/>
              </w:rPr>
              <w:t>Productos comprometidos:</w:t>
            </w:r>
            <w:r w:rsidR="00BE3249" w:rsidRPr="00A10EE9">
              <w:rPr>
                <w:rFonts w:ascii="Arial" w:hAnsi="Arial" w:cs="Arial"/>
              </w:rPr>
              <w:t xml:space="preserve"> (2) Ponencias, (1) En un congreso nacional y (1) En uno internacional.</w:t>
            </w:r>
          </w:p>
          <w:p w14:paraId="3B685EAB" w14:textId="77777777" w:rsidR="008E1718" w:rsidRPr="00A10EE9" w:rsidRDefault="008E1718" w:rsidP="001722AB">
            <w:pPr>
              <w:pStyle w:val="Prrafodelista"/>
              <w:spacing w:line="360" w:lineRule="auto"/>
              <w:rPr>
                <w:rFonts w:ascii="Arial" w:hAnsi="Arial" w:cs="Arial"/>
              </w:rPr>
            </w:pPr>
          </w:p>
          <w:p w14:paraId="2E04A548" w14:textId="77777777" w:rsidR="00BE3249" w:rsidRPr="00A10EE9" w:rsidRDefault="00666D6E" w:rsidP="001722AB">
            <w:pPr>
              <w:pStyle w:val="Prrafodelista"/>
              <w:spacing w:line="360" w:lineRule="auto"/>
              <w:rPr>
                <w:rFonts w:ascii="Arial" w:hAnsi="Arial" w:cs="Arial"/>
              </w:rPr>
            </w:pPr>
            <w:r w:rsidRPr="00A10EE9">
              <w:rPr>
                <w:rFonts w:ascii="Arial" w:hAnsi="Arial" w:cs="Arial"/>
              </w:rPr>
              <w:t>Impacto proyectado sobre el currículo:</w:t>
            </w:r>
            <w:r w:rsidR="00BE3249" w:rsidRPr="00A10EE9">
              <w:rPr>
                <w:rFonts w:ascii="Arial" w:hAnsi="Arial" w:cs="Arial"/>
              </w:rPr>
              <w:t xml:space="preserve"> </w:t>
            </w:r>
          </w:p>
          <w:p w14:paraId="034588DC" w14:textId="77777777" w:rsidR="00666D6E" w:rsidRPr="00A10EE9" w:rsidRDefault="00BE3249" w:rsidP="001722AB">
            <w:pPr>
              <w:pStyle w:val="Prrafodelista"/>
              <w:spacing w:line="360" w:lineRule="auto"/>
              <w:rPr>
                <w:rFonts w:ascii="Arial" w:hAnsi="Arial" w:cs="Arial"/>
              </w:rPr>
            </w:pPr>
            <w:r w:rsidRPr="00A10EE9">
              <w:rPr>
                <w:rFonts w:ascii="Arial" w:hAnsi="Arial" w:cs="Arial"/>
              </w:rPr>
              <w:t>Generación de espacio académico electivo desde el estudio y desarrollo de ejercicios de investigación en el campo de la resiliencia familiar y comunitaria.</w:t>
            </w:r>
          </w:p>
          <w:p w14:paraId="1DA02143" w14:textId="77777777" w:rsidR="00BE3249" w:rsidRPr="00A10EE9" w:rsidRDefault="00BE3249" w:rsidP="001722AB">
            <w:pPr>
              <w:pStyle w:val="Prrafodelista"/>
              <w:spacing w:line="360" w:lineRule="auto"/>
              <w:rPr>
                <w:rFonts w:ascii="Arial" w:hAnsi="Arial" w:cs="Arial"/>
              </w:rPr>
            </w:pPr>
          </w:p>
          <w:p w14:paraId="2328C9CE" w14:textId="77777777" w:rsidR="00666D6E" w:rsidRPr="00A10EE9" w:rsidRDefault="00666D6E" w:rsidP="001722AB">
            <w:pPr>
              <w:pStyle w:val="Prrafodelista"/>
              <w:spacing w:line="360" w:lineRule="auto"/>
              <w:rPr>
                <w:rFonts w:ascii="Arial" w:hAnsi="Arial" w:cs="Arial"/>
              </w:rPr>
            </w:pPr>
            <w:r w:rsidRPr="00A10EE9">
              <w:rPr>
                <w:rFonts w:ascii="Arial" w:hAnsi="Arial" w:cs="Arial"/>
              </w:rPr>
              <w:t>Impacto o articulación con programa de proyección social:</w:t>
            </w:r>
          </w:p>
          <w:p w14:paraId="6ED2B2BC" w14:textId="77777777" w:rsidR="008E1718" w:rsidRPr="00A10EE9" w:rsidRDefault="008E1718" w:rsidP="001722AB">
            <w:pPr>
              <w:pStyle w:val="Prrafodelista"/>
              <w:spacing w:line="360" w:lineRule="auto"/>
              <w:rPr>
                <w:rFonts w:ascii="Arial" w:hAnsi="Arial" w:cs="Arial"/>
                <w:color w:val="000000"/>
                <w:sz w:val="22"/>
                <w:szCs w:val="22"/>
                <w:lang w:val="es-CO"/>
              </w:rPr>
            </w:pPr>
          </w:p>
          <w:p w14:paraId="241FBA67" w14:textId="77777777" w:rsidR="00BE3249" w:rsidRPr="00A10EE9" w:rsidRDefault="00BE3249" w:rsidP="001722AB">
            <w:pPr>
              <w:pStyle w:val="Prrafodelista"/>
              <w:spacing w:line="360" w:lineRule="auto"/>
              <w:rPr>
                <w:rFonts w:ascii="Arial" w:hAnsi="Arial" w:cs="Arial"/>
                <w:color w:val="000000"/>
                <w:sz w:val="22"/>
                <w:szCs w:val="22"/>
                <w:lang w:val="es-CO"/>
              </w:rPr>
            </w:pPr>
            <w:r w:rsidRPr="00A10EE9">
              <w:rPr>
                <w:rFonts w:ascii="Arial" w:hAnsi="Arial" w:cs="Arial"/>
                <w:color w:val="000000"/>
                <w:sz w:val="22"/>
                <w:szCs w:val="22"/>
                <w:lang w:val="es-CO"/>
              </w:rPr>
              <w:t>La incidencia de la presente investigación se espera: a nivel institucional e Interinstitucional:  Responder activamente con la labor misional de Proyección social u extensión hacia  la comunidad, especialmente las familias participantes y que a partir de la experiencia exploratoria, surjan insumos y proyectos colaborativos con la Dirección de Familia del Ejercito Nacional.</w:t>
            </w:r>
          </w:p>
          <w:p w14:paraId="703ECEAB" w14:textId="77777777" w:rsidR="00BE3249" w:rsidRPr="00A10EE9" w:rsidRDefault="00BE3249" w:rsidP="001722AB">
            <w:pPr>
              <w:pStyle w:val="Prrafodelista"/>
              <w:spacing w:line="360" w:lineRule="auto"/>
              <w:rPr>
                <w:rFonts w:ascii="Arial" w:hAnsi="Arial" w:cs="Arial"/>
                <w:color w:val="000000"/>
                <w:sz w:val="22"/>
                <w:szCs w:val="22"/>
                <w:lang w:val="es-CO"/>
              </w:rPr>
            </w:pPr>
            <w:r w:rsidRPr="00A10EE9">
              <w:rPr>
                <w:rFonts w:ascii="Arial" w:hAnsi="Arial" w:cs="Arial"/>
                <w:color w:val="000000"/>
                <w:sz w:val="22"/>
                <w:szCs w:val="22"/>
                <w:lang w:val="es-CO"/>
              </w:rPr>
              <w:t>Así mismo se busca fortalecer la línea de Investigación de Psicología Familia y Sistemas Humanos, esta vez desde el dominio de la psicología positiva aplicada a la resiliencia, familiar, educativa y comunitaria.</w:t>
            </w:r>
          </w:p>
          <w:p w14:paraId="348B5A60" w14:textId="77777777" w:rsidR="00BE3249" w:rsidRPr="00A10EE9" w:rsidRDefault="008E1718" w:rsidP="001722AB">
            <w:pPr>
              <w:pStyle w:val="Prrafodelista"/>
              <w:spacing w:line="360" w:lineRule="auto"/>
              <w:rPr>
                <w:rFonts w:ascii="Arial" w:hAnsi="Arial" w:cs="Arial"/>
                <w:color w:val="000000"/>
                <w:sz w:val="22"/>
                <w:szCs w:val="22"/>
                <w:lang w:val="es-CO"/>
              </w:rPr>
            </w:pPr>
            <w:r w:rsidRPr="00A10EE9">
              <w:rPr>
                <w:rFonts w:ascii="Arial" w:hAnsi="Arial" w:cs="Arial"/>
                <w:color w:val="000000"/>
                <w:sz w:val="22"/>
                <w:szCs w:val="22"/>
                <w:lang w:val="es-CO"/>
              </w:rPr>
              <w:t>C</w:t>
            </w:r>
            <w:r w:rsidR="00BE3249" w:rsidRPr="00A10EE9">
              <w:rPr>
                <w:rFonts w:ascii="Arial" w:hAnsi="Arial" w:cs="Arial"/>
                <w:color w:val="000000"/>
                <w:sz w:val="22"/>
                <w:szCs w:val="22"/>
                <w:lang w:val="es-CO"/>
              </w:rPr>
              <w:t>imentar el proceso de investigación e intervención en comunidades vulnerables socialmente de tal manera que se vean beneficiadas y se extiendan tales respuestas a otros grupos etarios o en riesgo.</w:t>
            </w:r>
          </w:p>
          <w:p w14:paraId="6116F036" w14:textId="77777777" w:rsidR="00BE3249" w:rsidRPr="00A10EE9" w:rsidRDefault="00BE3249" w:rsidP="001722AB">
            <w:pPr>
              <w:pStyle w:val="Prrafodelista"/>
              <w:spacing w:line="360" w:lineRule="auto"/>
              <w:rPr>
                <w:rFonts w:ascii="Arial" w:hAnsi="Arial" w:cs="Arial"/>
              </w:rPr>
            </w:pPr>
          </w:p>
          <w:p w14:paraId="480A3191" w14:textId="77777777" w:rsidR="00B14EA7" w:rsidRPr="00A10EE9" w:rsidRDefault="00B14EA7" w:rsidP="001722AB">
            <w:pPr>
              <w:pStyle w:val="Prrafodelista"/>
              <w:spacing w:line="360" w:lineRule="auto"/>
              <w:rPr>
                <w:rFonts w:ascii="Arial" w:hAnsi="Arial" w:cs="Arial"/>
              </w:rPr>
            </w:pPr>
            <w:r w:rsidRPr="00A10EE9">
              <w:rPr>
                <w:rFonts w:ascii="Arial" w:hAnsi="Arial" w:cs="Arial"/>
              </w:rPr>
              <w:t xml:space="preserve">Grupo de investigación: </w:t>
            </w:r>
          </w:p>
          <w:p w14:paraId="4A1C5B5F" w14:textId="77777777" w:rsidR="00666D6E" w:rsidRPr="00A10EE9" w:rsidRDefault="00666D6E" w:rsidP="001722AB">
            <w:pPr>
              <w:pStyle w:val="Prrafodelista"/>
              <w:spacing w:line="360" w:lineRule="auto"/>
              <w:rPr>
                <w:rFonts w:ascii="Arial" w:hAnsi="Arial" w:cs="Arial"/>
              </w:rPr>
            </w:pPr>
            <w:r w:rsidRPr="00A10EE9">
              <w:rPr>
                <w:rFonts w:ascii="Arial" w:hAnsi="Arial" w:cs="Arial"/>
              </w:rPr>
              <w:t>De acuerdo con el plan de trabajo del grupo entregado en la Unidad de Investigación, especifiqué cómo y en qué medida la ejecución de este proyecto servirá al fortalecimiento del mismo:</w:t>
            </w:r>
          </w:p>
          <w:p w14:paraId="3CEA213B" w14:textId="77777777" w:rsidR="008E1718" w:rsidRPr="00A10EE9" w:rsidRDefault="008E1718" w:rsidP="001722AB">
            <w:pPr>
              <w:pStyle w:val="Prrafodelista"/>
              <w:spacing w:line="360" w:lineRule="auto"/>
              <w:rPr>
                <w:rFonts w:ascii="Arial" w:hAnsi="Arial" w:cs="Arial"/>
              </w:rPr>
            </w:pPr>
          </w:p>
          <w:p w14:paraId="7D09A67A" w14:textId="5140278E" w:rsidR="008E1718" w:rsidRPr="00A10EE9" w:rsidRDefault="008E1718" w:rsidP="001722AB">
            <w:pPr>
              <w:pStyle w:val="Prrafodelista"/>
              <w:spacing w:line="360" w:lineRule="auto"/>
              <w:rPr>
                <w:rFonts w:ascii="Arial" w:hAnsi="Arial" w:cs="Arial"/>
              </w:rPr>
            </w:pPr>
            <w:r w:rsidRPr="00A10EE9">
              <w:rPr>
                <w:rFonts w:ascii="Arial" w:hAnsi="Arial" w:cs="Arial"/>
              </w:rPr>
              <w:t>En la publicación de paper en revista internacional Inde</w:t>
            </w:r>
            <w:r w:rsidR="003D494A" w:rsidRPr="00A10EE9">
              <w:rPr>
                <w:rFonts w:ascii="Arial" w:hAnsi="Arial" w:cs="Arial"/>
              </w:rPr>
              <w:t>x</w:t>
            </w:r>
            <w:r w:rsidRPr="00A10EE9">
              <w:rPr>
                <w:rFonts w:ascii="Arial" w:hAnsi="Arial" w:cs="Arial"/>
              </w:rPr>
              <w:t xml:space="preserve"> A1 (o según homologación).</w:t>
            </w:r>
          </w:p>
          <w:p w14:paraId="7644928C" w14:textId="77777777" w:rsidR="008E1718" w:rsidRPr="00A10EE9" w:rsidRDefault="008E1718" w:rsidP="001722AB">
            <w:pPr>
              <w:pStyle w:val="Prrafodelista"/>
              <w:spacing w:line="360" w:lineRule="auto"/>
              <w:rPr>
                <w:rFonts w:ascii="Arial" w:hAnsi="Arial" w:cs="Arial"/>
              </w:rPr>
            </w:pPr>
            <w:r w:rsidRPr="00A10EE9">
              <w:rPr>
                <w:rFonts w:ascii="Arial" w:hAnsi="Arial" w:cs="Arial"/>
              </w:rPr>
              <w:t>Las ponencias en congreso nacional e internacional, que aparezcan en memorias y con registro ISBN</w:t>
            </w:r>
          </w:p>
          <w:p w14:paraId="253A410A" w14:textId="77777777" w:rsidR="003D494A" w:rsidRPr="00A10EE9" w:rsidRDefault="003D494A" w:rsidP="001722AB">
            <w:pPr>
              <w:pStyle w:val="Prrafodelista"/>
              <w:spacing w:line="360" w:lineRule="auto"/>
              <w:rPr>
                <w:rFonts w:ascii="Arial" w:hAnsi="Arial" w:cs="Arial"/>
              </w:rPr>
            </w:pPr>
          </w:p>
          <w:p w14:paraId="3FB70B5B" w14:textId="77777777" w:rsidR="008E1718" w:rsidRPr="00A10EE9" w:rsidRDefault="008E1718" w:rsidP="001722AB">
            <w:pPr>
              <w:pStyle w:val="Prrafodelista"/>
              <w:spacing w:line="360" w:lineRule="auto"/>
              <w:rPr>
                <w:rFonts w:ascii="Arial" w:hAnsi="Arial" w:cs="Arial"/>
              </w:rPr>
            </w:pPr>
            <w:r w:rsidRPr="00A10EE9">
              <w:rPr>
                <w:rFonts w:ascii="Arial" w:hAnsi="Arial" w:cs="Arial"/>
              </w:rPr>
              <w:t xml:space="preserve">Lo anterior con el fin de mejorar la evaluación en la próxima convocatoria de </w:t>
            </w:r>
            <w:r w:rsidRPr="00A10EE9">
              <w:rPr>
                <w:rFonts w:ascii="Arial" w:hAnsi="Arial" w:cs="Arial"/>
              </w:rPr>
              <w:lastRenderedPageBreak/>
              <w:t>Colciencias, a nivel grupal y en el ranking de investigadores.</w:t>
            </w:r>
          </w:p>
        </w:tc>
      </w:tr>
      <w:tr w:rsidR="00666D6E" w:rsidRPr="00A10EE9" w14:paraId="6C80C3D0" w14:textId="77777777" w:rsidTr="00DC0B69">
        <w:tc>
          <w:tcPr>
            <w:tcW w:w="10940" w:type="dxa"/>
          </w:tcPr>
          <w:p w14:paraId="4151F51F" w14:textId="77777777" w:rsidR="00666D6E" w:rsidRPr="00A10EE9" w:rsidRDefault="00666D6E" w:rsidP="001722AB">
            <w:pPr>
              <w:pStyle w:val="Prrafodelista"/>
              <w:spacing w:line="360" w:lineRule="auto"/>
              <w:rPr>
                <w:rFonts w:ascii="Arial" w:hAnsi="Arial" w:cs="Arial"/>
              </w:rPr>
            </w:pPr>
            <w:r w:rsidRPr="00A10EE9">
              <w:rPr>
                <w:rFonts w:ascii="Arial" w:hAnsi="Arial" w:cs="Arial"/>
                <w:u w:val="single"/>
              </w:rPr>
              <w:lastRenderedPageBreak/>
              <w:t xml:space="preserve">Identificación de investigadores </w:t>
            </w:r>
            <w:r w:rsidRPr="00A10EE9">
              <w:rPr>
                <w:rFonts w:ascii="Arial" w:hAnsi="Arial" w:cs="Arial"/>
              </w:rPr>
              <w:t>(por favor diligencie esta información por cada uno de los investigadores vinculados al proyecto).</w:t>
            </w:r>
          </w:p>
          <w:p w14:paraId="00358FFD" w14:textId="28EBF76A" w:rsidR="00666D6E" w:rsidRPr="00A10EE9" w:rsidRDefault="00666D6E" w:rsidP="001722AB">
            <w:pPr>
              <w:pStyle w:val="Prrafodelista"/>
              <w:spacing w:line="360" w:lineRule="auto"/>
              <w:rPr>
                <w:rFonts w:ascii="Arial" w:hAnsi="Arial" w:cs="Arial"/>
              </w:rPr>
            </w:pPr>
            <w:r w:rsidRPr="00A10EE9">
              <w:rPr>
                <w:rFonts w:ascii="Arial" w:hAnsi="Arial" w:cs="Arial"/>
              </w:rPr>
              <w:t>Nombres y apellidos:</w:t>
            </w:r>
            <w:r w:rsidR="003D494A" w:rsidRPr="00A10EE9">
              <w:rPr>
                <w:rFonts w:ascii="Arial" w:hAnsi="Arial" w:cs="Arial"/>
              </w:rPr>
              <w:t xml:space="preserve"> </w:t>
            </w:r>
            <w:r w:rsidR="003D494A" w:rsidRPr="00A10EE9">
              <w:rPr>
                <w:rFonts w:ascii="Arial" w:hAnsi="Arial" w:cs="Arial"/>
                <w:sz w:val="22"/>
                <w:szCs w:val="22"/>
              </w:rPr>
              <w:t>Ricardo Arturo Jaramillo Moreno.</w:t>
            </w:r>
          </w:p>
          <w:p w14:paraId="21E19BB4" w14:textId="7F7F6908" w:rsidR="00666D6E" w:rsidRPr="00A10EE9" w:rsidRDefault="00666D6E" w:rsidP="001722AB">
            <w:pPr>
              <w:pStyle w:val="Prrafodelista"/>
              <w:spacing w:line="360" w:lineRule="auto"/>
              <w:rPr>
                <w:rFonts w:ascii="Arial" w:hAnsi="Arial" w:cs="Arial"/>
              </w:rPr>
            </w:pPr>
            <w:r w:rsidRPr="00A10EE9">
              <w:rPr>
                <w:rFonts w:ascii="Arial" w:hAnsi="Arial" w:cs="Arial"/>
              </w:rPr>
              <w:t>Tipo de vinculación al proyecto:</w:t>
            </w:r>
            <w:r w:rsidR="003D494A" w:rsidRPr="00A10EE9">
              <w:rPr>
                <w:rFonts w:ascii="Arial" w:hAnsi="Arial" w:cs="Arial"/>
              </w:rPr>
              <w:t xml:space="preserve"> Investigador Principal</w:t>
            </w:r>
          </w:p>
          <w:p w14:paraId="671F041C" w14:textId="55ED5BB4" w:rsidR="00666D6E" w:rsidRPr="00A10EE9" w:rsidRDefault="00666D6E" w:rsidP="001722AB">
            <w:pPr>
              <w:pStyle w:val="Prrafodelista"/>
              <w:spacing w:line="360" w:lineRule="auto"/>
              <w:rPr>
                <w:rFonts w:ascii="Arial" w:hAnsi="Arial" w:cs="Arial"/>
              </w:rPr>
            </w:pPr>
            <w:r w:rsidRPr="00A10EE9">
              <w:rPr>
                <w:rFonts w:ascii="Arial" w:hAnsi="Arial" w:cs="Arial"/>
              </w:rPr>
              <w:t>Tipo de vinculación institucional:</w:t>
            </w:r>
            <w:r w:rsidR="003D494A" w:rsidRPr="00A10EE9">
              <w:rPr>
                <w:rFonts w:ascii="Arial" w:hAnsi="Arial" w:cs="Arial"/>
              </w:rPr>
              <w:t xml:space="preserve"> Docente</w:t>
            </w:r>
          </w:p>
          <w:p w14:paraId="2BED857B" w14:textId="7D56217A" w:rsidR="00666D6E" w:rsidRPr="00A10EE9" w:rsidRDefault="00666D6E" w:rsidP="001722AB">
            <w:pPr>
              <w:pStyle w:val="Prrafodelista"/>
              <w:spacing w:line="360" w:lineRule="auto"/>
              <w:rPr>
                <w:rFonts w:ascii="Arial" w:hAnsi="Arial" w:cs="Arial"/>
              </w:rPr>
            </w:pPr>
            <w:r w:rsidRPr="00A10EE9">
              <w:rPr>
                <w:rFonts w:ascii="Arial" w:hAnsi="Arial" w:cs="Arial"/>
              </w:rPr>
              <w:t>Programa académico al que se encuentra vinculado:</w:t>
            </w:r>
            <w:r w:rsidR="003D494A" w:rsidRPr="00A10EE9">
              <w:rPr>
                <w:rFonts w:ascii="Arial" w:hAnsi="Arial" w:cs="Arial"/>
              </w:rPr>
              <w:t xml:space="preserve"> Psicología</w:t>
            </w:r>
          </w:p>
          <w:p w14:paraId="52269B52" w14:textId="61FE7771" w:rsidR="00666D6E" w:rsidRPr="00A10EE9" w:rsidRDefault="00666D6E" w:rsidP="001722AB">
            <w:pPr>
              <w:pStyle w:val="Prrafodelista"/>
              <w:spacing w:line="360" w:lineRule="auto"/>
              <w:rPr>
                <w:rFonts w:ascii="Arial" w:hAnsi="Arial" w:cs="Arial"/>
              </w:rPr>
            </w:pPr>
            <w:r w:rsidRPr="00A10EE9">
              <w:rPr>
                <w:rFonts w:ascii="Arial" w:hAnsi="Arial" w:cs="Arial"/>
              </w:rPr>
              <w:t>Número y tipo de identificación:</w:t>
            </w:r>
            <w:r w:rsidR="003D494A" w:rsidRPr="00A10EE9">
              <w:rPr>
                <w:rFonts w:ascii="Arial" w:hAnsi="Arial" w:cs="Arial"/>
              </w:rPr>
              <w:t xml:space="preserve"> cedula de ciudadanía </w:t>
            </w:r>
            <w:r w:rsidR="00C64E5E">
              <w:rPr>
                <w:rFonts w:ascii="Arial" w:hAnsi="Arial" w:cs="Arial"/>
              </w:rPr>
              <w:t xml:space="preserve"> </w:t>
            </w:r>
          </w:p>
          <w:p w14:paraId="2E217840" w14:textId="0D7338F9" w:rsidR="00666D6E" w:rsidRPr="00A10EE9" w:rsidRDefault="00666D6E" w:rsidP="001722AB">
            <w:pPr>
              <w:pStyle w:val="Prrafodelista"/>
              <w:spacing w:line="360" w:lineRule="auto"/>
              <w:rPr>
                <w:rFonts w:ascii="Arial" w:hAnsi="Arial" w:cs="Arial"/>
              </w:rPr>
            </w:pPr>
            <w:r w:rsidRPr="00A10EE9">
              <w:rPr>
                <w:rFonts w:ascii="Arial" w:hAnsi="Arial" w:cs="Arial"/>
              </w:rPr>
              <w:t>Número de celular:</w:t>
            </w:r>
            <w:r w:rsidR="003D494A" w:rsidRPr="00A10EE9">
              <w:rPr>
                <w:rFonts w:ascii="Arial" w:hAnsi="Arial" w:cs="Arial"/>
              </w:rPr>
              <w:t xml:space="preserve"> </w:t>
            </w:r>
            <w:r w:rsidR="00C64E5E">
              <w:rPr>
                <w:rFonts w:ascii="Arial" w:hAnsi="Arial" w:cs="Arial"/>
              </w:rPr>
              <w:t xml:space="preserve"> </w:t>
            </w:r>
          </w:p>
          <w:p w14:paraId="550EF276" w14:textId="56CC6F7D" w:rsidR="00666D6E" w:rsidRPr="00A10EE9" w:rsidRDefault="00666D6E" w:rsidP="001722AB">
            <w:pPr>
              <w:pStyle w:val="Prrafodelista"/>
              <w:spacing w:line="360" w:lineRule="auto"/>
              <w:rPr>
                <w:rFonts w:ascii="Arial" w:hAnsi="Arial" w:cs="Arial"/>
              </w:rPr>
            </w:pPr>
            <w:r w:rsidRPr="00A10EE9">
              <w:rPr>
                <w:rFonts w:ascii="Arial" w:hAnsi="Arial" w:cs="Arial"/>
              </w:rPr>
              <w:t>Correo electrónico:</w:t>
            </w:r>
            <w:r w:rsidR="00C64E5E">
              <w:rPr>
                <w:rFonts w:ascii="Arial" w:hAnsi="Arial" w:cs="Arial"/>
              </w:rPr>
              <w:t xml:space="preserve"> </w:t>
            </w:r>
            <w:bookmarkStart w:id="0" w:name="_GoBack"/>
            <w:bookmarkEnd w:id="0"/>
          </w:p>
          <w:p w14:paraId="39787016" w14:textId="290A5C2F" w:rsidR="00666D6E" w:rsidRPr="00A10EE9" w:rsidRDefault="00666D6E" w:rsidP="001722AB">
            <w:pPr>
              <w:pStyle w:val="Prrafodelista"/>
              <w:spacing w:line="360" w:lineRule="auto"/>
              <w:rPr>
                <w:rFonts w:ascii="Arial" w:hAnsi="Arial" w:cs="Arial"/>
              </w:rPr>
            </w:pPr>
            <w:r w:rsidRPr="00A10EE9">
              <w:rPr>
                <w:rFonts w:ascii="Arial" w:hAnsi="Arial" w:cs="Arial"/>
              </w:rPr>
              <w:t>Grupo de investigación al que pertenece:</w:t>
            </w:r>
            <w:r w:rsidR="003D494A" w:rsidRPr="00A10EE9">
              <w:rPr>
                <w:rFonts w:ascii="Arial" w:hAnsi="Arial" w:cs="Arial"/>
              </w:rPr>
              <w:t xml:space="preserve"> Psicología Familia y sistemas humanos</w:t>
            </w:r>
          </w:p>
          <w:p w14:paraId="5C70BFF3" w14:textId="752BE8B5" w:rsidR="00666D6E" w:rsidRPr="00A10EE9" w:rsidRDefault="00666D6E" w:rsidP="001722AB">
            <w:pPr>
              <w:pStyle w:val="Prrafodelista"/>
              <w:spacing w:line="360" w:lineRule="auto"/>
              <w:rPr>
                <w:rFonts w:ascii="Arial" w:hAnsi="Arial" w:cs="Arial"/>
              </w:rPr>
            </w:pPr>
            <w:r w:rsidRPr="00A10EE9">
              <w:rPr>
                <w:rFonts w:ascii="Arial" w:hAnsi="Arial" w:cs="Arial"/>
              </w:rPr>
              <w:t>Horas nómina que se le asignarán:</w:t>
            </w:r>
            <w:r w:rsidR="003D494A" w:rsidRPr="00A10EE9">
              <w:rPr>
                <w:rFonts w:ascii="Arial" w:hAnsi="Arial" w:cs="Arial"/>
              </w:rPr>
              <w:t xml:space="preserve"> 8</w:t>
            </w:r>
          </w:p>
        </w:tc>
      </w:tr>
      <w:tr w:rsidR="00666D6E" w:rsidRPr="00A10EE9" w14:paraId="42F355A1" w14:textId="77777777" w:rsidTr="00DC0B69">
        <w:tc>
          <w:tcPr>
            <w:tcW w:w="10940" w:type="dxa"/>
          </w:tcPr>
          <w:p w14:paraId="22E4EA0A" w14:textId="1C12525D" w:rsidR="00666D6E" w:rsidRPr="00A10EE9" w:rsidRDefault="006F660C" w:rsidP="001722AB">
            <w:pPr>
              <w:pStyle w:val="Prrafodelista"/>
              <w:spacing w:line="360" w:lineRule="auto"/>
              <w:rPr>
                <w:rFonts w:ascii="Arial" w:hAnsi="Arial" w:cs="Arial"/>
              </w:rPr>
            </w:pPr>
            <w:r w:rsidRPr="00A10EE9">
              <w:rPr>
                <w:rFonts w:ascii="Arial" w:hAnsi="Arial" w:cs="Arial"/>
              </w:rPr>
              <w:t>Número de acta en la que consta la aprobación del proyecto expedida por el comité de investigaciones de la Facultad:</w:t>
            </w:r>
            <w:r w:rsidR="003D494A" w:rsidRPr="00A10EE9">
              <w:rPr>
                <w:rFonts w:ascii="Arial" w:hAnsi="Arial" w:cs="Arial"/>
              </w:rPr>
              <w:t xml:space="preserve"> Número de acta 270 Codigo de identificación del proyecto: 201501RAJ1</w:t>
            </w:r>
          </w:p>
        </w:tc>
      </w:tr>
    </w:tbl>
    <w:p w14:paraId="0C28CCB8" w14:textId="77777777" w:rsidR="00666D6E" w:rsidRPr="00A10EE9" w:rsidRDefault="00666D6E" w:rsidP="001722AB">
      <w:pPr>
        <w:pStyle w:val="Prrafodelista"/>
        <w:spacing w:line="360" w:lineRule="auto"/>
        <w:rPr>
          <w:rFonts w:ascii="Arial" w:hAnsi="Arial" w:cs="Arial"/>
          <w:color w:val="000000"/>
          <w:lang w:val="es-CO"/>
        </w:rPr>
      </w:pPr>
    </w:p>
    <w:p w14:paraId="14427069" w14:textId="77777777" w:rsidR="000F7427" w:rsidRPr="00A10EE9" w:rsidRDefault="000F7427" w:rsidP="001722AB">
      <w:pPr>
        <w:pStyle w:val="Prrafodelista"/>
        <w:spacing w:line="360" w:lineRule="auto"/>
        <w:rPr>
          <w:rFonts w:ascii="Arial" w:hAnsi="Arial" w:cs="Arial"/>
          <w:color w:val="000000"/>
          <w:lang w:val="es-CO"/>
        </w:rPr>
      </w:pPr>
    </w:p>
    <w:p w14:paraId="53DF1D26" w14:textId="77777777" w:rsidR="000F7427" w:rsidRPr="00A10EE9" w:rsidRDefault="000F7427" w:rsidP="001722AB">
      <w:pPr>
        <w:pStyle w:val="Prrafodelista"/>
        <w:spacing w:line="360" w:lineRule="auto"/>
        <w:rPr>
          <w:rFonts w:ascii="Arial" w:hAnsi="Arial" w:cs="Arial"/>
          <w:color w:val="000000"/>
          <w:lang w:val="es-CO"/>
        </w:rPr>
      </w:pPr>
    </w:p>
    <w:p w14:paraId="316E0CB4" w14:textId="77777777" w:rsidR="000F7427" w:rsidRPr="00A10EE9" w:rsidRDefault="000F7427" w:rsidP="001722AB">
      <w:pPr>
        <w:pStyle w:val="Prrafodelista"/>
        <w:spacing w:line="360" w:lineRule="auto"/>
        <w:rPr>
          <w:rFonts w:ascii="Arial" w:hAnsi="Arial" w:cs="Arial"/>
          <w:color w:val="000000"/>
          <w:lang w:val="es-CO"/>
        </w:rPr>
      </w:pPr>
    </w:p>
    <w:p w14:paraId="31A1E814" w14:textId="77777777" w:rsidR="001C77D1" w:rsidRDefault="001C77D1" w:rsidP="001722AB">
      <w:pPr>
        <w:pStyle w:val="Prrafodelista"/>
        <w:spacing w:line="360" w:lineRule="auto"/>
        <w:rPr>
          <w:rFonts w:ascii="Arial" w:hAnsi="Arial" w:cs="Arial"/>
          <w:color w:val="000000"/>
          <w:lang w:val="es-CO"/>
        </w:rPr>
      </w:pPr>
    </w:p>
    <w:p w14:paraId="2B51175E" w14:textId="77777777" w:rsidR="001C77D1" w:rsidRDefault="001C77D1" w:rsidP="001722AB">
      <w:pPr>
        <w:pStyle w:val="Prrafodelista"/>
        <w:spacing w:line="360" w:lineRule="auto"/>
        <w:rPr>
          <w:rFonts w:ascii="Arial" w:hAnsi="Arial" w:cs="Arial"/>
          <w:color w:val="000000"/>
          <w:lang w:val="es-CO"/>
        </w:rPr>
      </w:pPr>
    </w:p>
    <w:p w14:paraId="60FA2B4B" w14:textId="77777777" w:rsidR="001C77D1" w:rsidRDefault="001C77D1" w:rsidP="001722AB">
      <w:pPr>
        <w:pStyle w:val="Prrafodelista"/>
        <w:spacing w:line="360" w:lineRule="auto"/>
        <w:rPr>
          <w:rFonts w:ascii="Arial" w:hAnsi="Arial" w:cs="Arial"/>
          <w:color w:val="000000"/>
          <w:lang w:val="es-CO"/>
        </w:rPr>
      </w:pPr>
    </w:p>
    <w:p w14:paraId="785BB449" w14:textId="77777777" w:rsidR="001C77D1" w:rsidRDefault="001C77D1" w:rsidP="001722AB">
      <w:pPr>
        <w:pStyle w:val="Prrafodelista"/>
        <w:spacing w:line="360" w:lineRule="auto"/>
        <w:rPr>
          <w:rFonts w:ascii="Arial" w:hAnsi="Arial" w:cs="Arial"/>
          <w:color w:val="000000"/>
          <w:lang w:val="es-CO"/>
        </w:rPr>
      </w:pPr>
    </w:p>
    <w:p w14:paraId="71203EC4" w14:textId="77777777" w:rsidR="001C77D1" w:rsidRDefault="001C77D1" w:rsidP="001722AB">
      <w:pPr>
        <w:pStyle w:val="Prrafodelista"/>
        <w:spacing w:line="360" w:lineRule="auto"/>
        <w:rPr>
          <w:rFonts w:ascii="Arial" w:hAnsi="Arial" w:cs="Arial"/>
          <w:color w:val="000000"/>
          <w:lang w:val="es-CO"/>
        </w:rPr>
      </w:pPr>
    </w:p>
    <w:p w14:paraId="7D14D4EB" w14:textId="77777777" w:rsidR="001C77D1" w:rsidRDefault="001C77D1" w:rsidP="001722AB">
      <w:pPr>
        <w:pStyle w:val="Prrafodelista"/>
        <w:spacing w:line="360" w:lineRule="auto"/>
        <w:rPr>
          <w:rFonts w:ascii="Arial" w:hAnsi="Arial" w:cs="Arial"/>
          <w:color w:val="000000"/>
          <w:lang w:val="es-CO"/>
        </w:rPr>
      </w:pPr>
    </w:p>
    <w:p w14:paraId="233934FB" w14:textId="77777777" w:rsidR="001C77D1" w:rsidRDefault="001C77D1" w:rsidP="001722AB">
      <w:pPr>
        <w:pStyle w:val="Prrafodelista"/>
        <w:spacing w:line="360" w:lineRule="auto"/>
        <w:rPr>
          <w:rFonts w:ascii="Arial" w:hAnsi="Arial" w:cs="Arial"/>
          <w:color w:val="000000"/>
          <w:lang w:val="es-CO"/>
        </w:rPr>
      </w:pPr>
    </w:p>
    <w:p w14:paraId="64B25387" w14:textId="77777777" w:rsidR="001C77D1" w:rsidRDefault="001C77D1" w:rsidP="001722AB">
      <w:pPr>
        <w:pStyle w:val="Prrafodelista"/>
        <w:spacing w:line="360" w:lineRule="auto"/>
        <w:rPr>
          <w:rFonts w:ascii="Arial" w:hAnsi="Arial" w:cs="Arial"/>
          <w:color w:val="000000"/>
          <w:lang w:val="es-CO"/>
        </w:rPr>
      </w:pPr>
    </w:p>
    <w:p w14:paraId="283B53C9" w14:textId="77777777" w:rsidR="001C77D1" w:rsidRDefault="001C77D1" w:rsidP="001722AB">
      <w:pPr>
        <w:pStyle w:val="Prrafodelista"/>
        <w:spacing w:line="360" w:lineRule="auto"/>
        <w:rPr>
          <w:rFonts w:ascii="Arial" w:hAnsi="Arial" w:cs="Arial"/>
          <w:color w:val="000000"/>
          <w:lang w:val="es-CO"/>
        </w:rPr>
      </w:pPr>
    </w:p>
    <w:p w14:paraId="070A1586" w14:textId="77777777" w:rsidR="001C77D1" w:rsidRDefault="001C77D1" w:rsidP="001722AB">
      <w:pPr>
        <w:pStyle w:val="Prrafodelista"/>
        <w:spacing w:line="360" w:lineRule="auto"/>
        <w:rPr>
          <w:rFonts w:ascii="Arial" w:hAnsi="Arial" w:cs="Arial"/>
          <w:color w:val="000000"/>
          <w:lang w:val="es-CO"/>
        </w:rPr>
      </w:pPr>
    </w:p>
    <w:p w14:paraId="28E85E71" w14:textId="77777777" w:rsidR="001C77D1" w:rsidRDefault="001C77D1" w:rsidP="001722AB">
      <w:pPr>
        <w:pStyle w:val="Prrafodelista"/>
        <w:spacing w:line="360" w:lineRule="auto"/>
        <w:rPr>
          <w:rFonts w:ascii="Arial" w:hAnsi="Arial" w:cs="Arial"/>
          <w:color w:val="000000"/>
          <w:lang w:val="es-CO"/>
        </w:rPr>
      </w:pPr>
    </w:p>
    <w:p w14:paraId="65EA1D52" w14:textId="77777777" w:rsidR="001B7010" w:rsidRPr="00A10EE9" w:rsidRDefault="001B7010" w:rsidP="001722AB">
      <w:pPr>
        <w:pStyle w:val="Prrafodelista"/>
        <w:spacing w:line="360" w:lineRule="auto"/>
        <w:rPr>
          <w:rFonts w:ascii="Arial" w:hAnsi="Arial" w:cs="Arial"/>
          <w:color w:val="000000"/>
          <w:lang w:val="es-CO"/>
        </w:rPr>
      </w:pPr>
      <w:r w:rsidRPr="00A10EE9">
        <w:rPr>
          <w:rFonts w:ascii="Arial" w:hAnsi="Arial" w:cs="Arial"/>
          <w:color w:val="000000"/>
          <w:lang w:val="es-CO"/>
        </w:rPr>
        <w:t>Por favor seguir las siguientes pautas para la presentación de la propuesta. Tenga en cuenta que deben ser cumplidos todos los requerimientos. Por favor no incluir datos personales de los autores, hojas de portadas, tablas de contenido, o datos adicionales a los solicitados. La propuesta debe ser presentada en formato Word y Pdf.</w:t>
      </w:r>
    </w:p>
    <w:p w14:paraId="6173BB03" w14:textId="77777777" w:rsidR="008B5D55" w:rsidRPr="00A10EE9" w:rsidRDefault="008B5D55" w:rsidP="001722AB">
      <w:pPr>
        <w:pStyle w:val="Prrafodelista"/>
        <w:spacing w:line="360" w:lineRule="auto"/>
        <w:rPr>
          <w:rFonts w:ascii="Arial" w:hAnsi="Arial" w:cs="Arial"/>
          <w:strike/>
        </w:rPr>
      </w:pPr>
    </w:p>
    <w:p w14:paraId="2FDA5555" w14:textId="77777777" w:rsidR="00C258A2" w:rsidRPr="00A10EE9" w:rsidRDefault="00C258A2" w:rsidP="001722AB">
      <w:pPr>
        <w:pStyle w:val="Prrafodelista"/>
        <w:spacing w:line="360" w:lineRule="auto"/>
        <w:rPr>
          <w:rFonts w:ascii="Arial" w:hAnsi="Arial" w:cs="Arial"/>
          <w:color w:val="000000"/>
          <w:lang w:val="es-CO"/>
        </w:rPr>
      </w:pPr>
      <w:r w:rsidRPr="00A10EE9">
        <w:rPr>
          <w:rFonts w:ascii="Arial" w:hAnsi="Arial" w:cs="Arial"/>
          <w:color w:val="000000"/>
          <w:lang w:val="es-CO"/>
        </w:rPr>
        <w:t>Aspectos formales</w:t>
      </w:r>
      <w:r w:rsidR="001B7010" w:rsidRPr="00A10EE9">
        <w:rPr>
          <w:rFonts w:ascii="Arial" w:hAnsi="Arial" w:cs="Arial"/>
          <w:color w:val="000000"/>
          <w:lang w:val="es-CO"/>
        </w:rPr>
        <w:t xml:space="preserve"> (Normas APA)</w:t>
      </w:r>
    </w:p>
    <w:p w14:paraId="66085F4A" w14:textId="77777777" w:rsidR="001B7010" w:rsidRPr="00A10EE9" w:rsidRDefault="001B7010" w:rsidP="001722AB">
      <w:pPr>
        <w:pStyle w:val="Prrafodelista"/>
        <w:spacing w:line="360" w:lineRule="auto"/>
        <w:rPr>
          <w:rFonts w:ascii="Arial" w:hAnsi="Arial" w:cs="Arial"/>
          <w:color w:val="000000"/>
          <w:lang w:val="es-CO"/>
        </w:rPr>
      </w:pPr>
    </w:p>
    <w:p w14:paraId="6A3C89AC" w14:textId="77777777" w:rsidR="00C258A2" w:rsidRPr="00A10EE9" w:rsidRDefault="00C258A2" w:rsidP="001722AB">
      <w:pPr>
        <w:pStyle w:val="Prrafodelista"/>
        <w:spacing w:line="360" w:lineRule="auto"/>
        <w:rPr>
          <w:rFonts w:ascii="Arial" w:hAnsi="Arial" w:cs="Arial"/>
          <w:color w:val="000000"/>
          <w:lang w:val="es-CO"/>
        </w:rPr>
      </w:pPr>
      <w:r w:rsidRPr="00A10EE9">
        <w:rPr>
          <w:rFonts w:ascii="Arial" w:hAnsi="Arial" w:cs="Arial"/>
          <w:color w:val="000000"/>
          <w:lang w:val="es-CO"/>
        </w:rPr>
        <w:t>Extensión: máximo 15 hojas.</w:t>
      </w:r>
    </w:p>
    <w:p w14:paraId="2F7A8BFD" w14:textId="77777777" w:rsidR="00C258A2" w:rsidRPr="00A10EE9" w:rsidRDefault="00C5665A" w:rsidP="001722AB">
      <w:pPr>
        <w:pStyle w:val="Prrafodelista"/>
        <w:spacing w:line="360" w:lineRule="auto"/>
        <w:rPr>
          <w:rFonts w:ascii="Arial" w:hAnsi="Arial" w:cs="Arial"/>
          <w:color w:val="000000"/>
          <w:lang w:val="es-CO"/>
        </w:rPr>
      </w:pPr>
      <w:r w:rsidRPr="00A10EE9">
        <w:rPr>
          <w:rFonts w:ascii="Arial" w:hAnsi="Arial" w:cs="Arial"/>
          <w:color w:val="000000"/>
          <w:lang w:val="es-CO"/>
        </w:rPr>
        <w:t>Márgenes: 2,5</w:t>
      </w:r>
      <w:r w:rsidR="00C258A2" w:rsidRPr="00A10EE9">
        <w:rPr>
          <w:rFonts w:ascii="Arial" w:hAnsi="Arial" w:cs="Arial"/>
          <w:color w:val="000000"/>
          <w:lang w:val="es-CO"/>
        </w:rPr>
        <w:t xml:space="preserve"> cm.</w:t>
      </w:r>
    </w:p>
    <w:p w14:paraId="0B593018" w14:textId="77777777" w:rsidR="00C258A2" w:rsidRPr="00A10EE9" w:rsidRDefault="00C258A2" w:rsidP="001722AB">
      <w:pPr>
        <w:pStyle w:val="Prrafodelista"/>
        <w:spacing w:line="360" w:lineRule="auto"/>
        <w:rPr>
          <w:rFonts w:ascii="Arial" w:hAnsi="Arial" w:cs="Arial"/>
          <w:color w:val="000000"/>
          <w:lang w:val="es-CO"/>
        </w:rPr>
      </w:pPr>
      <w:r w:rsidRPr="00A10EE9">
        <w:rPr>
          <w:rFonts w:ascii="Arial" w:hAnsi="Arial" w:cs="Arial"/>
          <w:color w:val="000000"/>
          <w:lang w:val="es-CO"/>
        </w:rPr>
        <w:t xml:space="preserve">Fuente: Times New </w:t>
      </w:r>
      <w:r w:rsidR="003B0C6F" w:rsidRPr="00A10EE9">
        <w:rPr>
          <w:rFonts w:ascii="Arial" w:hAnsi="Arial" w:cs="Arial"/>
          <w:color w:val="000000"/>
          <w:lang w:val="es-CO"/>
        </w:rPr>
        <w:t>Román</w:t>
      </w:r>
      <w:r w:rsidRPr="00A10EE9">
        <w:rPr>
          <w:rFonts w:ascii="Arial" w:hAnsi="Arial" w:cs="Arial"/>
          <w:color w:val="000000"/>
          <w:lang w:val="es-CO"/>
        </w:rPr>
        <w:t>, 12 puntos.</w:t>
      </w:r>
    </w:p>
    <w:p w14:paraId="7796D19F" w14:textId="77777777" w:rsidR="00C258A2" w:rsidRPr="00A10EE9" w:rsidRDefault="00C258A2" w:rsidP="001722AB">
      <w:pPr>
        <w:pStyle w:val="Prrafodelista"/>
        <w:spacing w:line="360" w:lineRule="auto"/>
        <w:rPr>
          <w:rFonts w:ascii="Arial" w:hAnsi="Arial" w:cs="Arial"/>
          <w:color w:val="000000"/>
          <w:lang w:val="es-CO"/>
        </w:rPr>
      </w:pPr>
      <w:r w:rsidRPr="00A10EE9">
        <w:rPr>
          <w:rFonts w:ascii="Arial" w:hAnsi="Arial" w:cs="Arial"/>
          <w:color w:val="000000"/>
          <w:lang w:val="es-CO"/>
        </w:rPr>
        <w:t>Interlineado: 1,5.</w:t>
      </w:r>
    </w:p>
    <w:p w14:paraId="6FF4B6D9" w14:textId="77777777" w:rsidR="00E75F50" w:rsidRPr="00A10EE9" w:rsidRDefault="00E75F50" w:rsidP="001722AB">
      <w:pPr>
        <w:pStyle w:val="Prrafodelista"/>
        <w:spacing w:line="360" w:lineRule="auto"/>
        <w:rPr>
          <w:rFonts w:ascii="Arial" w:hAnsi="Arial" w:cs="Arial"/>
        </w:rPr>
      </w:pPr>
      <w:r w:rsidRPr="00A10EE9">
        <w:rPr>
          <w:rFonts w:ascii="Arial" w:hAnsi="Arial" w:cs="Arial"/>
        </w:rPr>
        <w:t>Estructura del proyecto</w:t>
      </w:r>
    </w:p>
    <w:p w14:paraId="1A1786DD" w14:textId="77777777" w:rsidR="00C15A09" w:rsidRPr="00A10EE9" w:rsidRDefault="00C15A09" w:rsidP="001722AB">
      <w:pPr>
        <w:pStyle w:val="Prrafodelista"/>
        <w:spacing w:line="360" w:lineRule="auto"/>
        <w:rPr>
          <w:rFonts w:ascii="Arial" w:hAnsi="Arial" w:cs="Arial"/>
        </w:rPr>
      </w:pPr>
    </w:p>
    <w:p w14:paraId="139D92A5" w14:textId="1F259E74" w:rsidR="00D74888" w:rsidRPr="001C77D1" w:rsidRDefault="00E62197" w:rsidP="001722AB">
      <w:pPr>
        <w:pStyle w:val="Prrafodelista"/>
        <w:spacing w:line="360" w:lineRule="auto"/>
        <w:rPr>
          <w:b/>
        </w:rPr>
      </w:pPr>
      <w:r w:rsidRPr="001C77D1">
        <w:rPr>
          <w:b/>
        </w:rPr>
        <w:t xml:space="preserve">Resiliencia en familias del </w:t>
      </w:r>
      <w:r w:rsidR="001C77D1" w:rsidRPr="001C77D1">
        <w:rPr>
          <w:b/>
        </w:rPr>
        <w:t>ejército</w:t>
      </w:r>
      <w:r w:rsidRPr="001C77D1">
        <w:rPr>
          <w:b/>
        </w:rPr>
        <w:t xml:space="preserve"> donde uno de sus miembros se encuentra privado de la libertad</w:t>
      </w:r>
    </w:p>
    <w:p w14:paraId="5A7EB59F" w14:textId="77777777" w:rsidR="001B78CE" w:rsidRPr="001C77D1" w:rsidRDefault="001B78CE" w:rsidP="001722AB">
      <w:pPr>
        <w:pStyle w:val="Prrafodelista"/>
        <w:spacing w:line="360" w:lineRule="auto"/>
      </w:pPr>
    </w:p>
    <w:p w14:paraId="1F0F8CED" w14:textId="1D3BA5C4" w:rsidR="00D74888" w:rsidRPr="001C77D1" w:rsidRDefault="00C258A2" w:rsidP="001722AB">
      <w:pPr>
        <w:pStyle w:val="Prrafodelista"/>
        <w:spacing w:line="360" w:lineRule="auto"/>
        <w:rPr>
          <w:b/>
        </w:rPr>
      </w:pPr>
      <w:r w:rsidRPr="001C77D1">
        <w:rPr>
          <w:b/>
        </w:rPr>
        <w:t>Resumen</w:t>
      </w:r>
    </w:p>
    <w:p w14:paraId="5AF21659" w14:textId="77777777" w:rsidR="00E62197" w:rsidRPr="001C77D1" w:rsidRDefault="00E62197" w:rsidP="001722AB">
      <w:pPr>
        <w:pStyle w:val="Prrafodelista"/>
        <w:spacing w:line="360" w:lineRule="auto"/>
      </w:pPr>
      <w:r w:rsidRPr="001C77D1">
        <w:t xml:space="preserve">Se Realizará un estudio exploratorio cualitativo con diseño narrativo tópico, con el fin es describir los </w:t>
      </w:r>
      <w:r w:rsidRPr="001C77D1">
        <w:rPr>
          <w:bCs/>
        </w:rPr>
        <w:t>Recursos de Afrontamiento Resilientes</w:t>
      </w:r>
      <w:r w:rsidRPr="001C77D1">
        <w:t xml:space="preserve"> en familias militares que tienen un miembro privado de la libertad, por acciones del servicio en los Centros de Familia Militar en Bogotá. </w:t>
      </w:r>
    </w:p>
    <w:p w14:paraId="145044BA" w14:textId="77777777" w:rsidR="00E62197" w:rsidRPr="001C77D1" w:rsidRDefault="00E62197" w:rsidP="001722AB">
      <w:pPr>
        <w:pStyle w:val="Prrafodelista"/>
        <w:spacing w:line="360" w:lineRule="auto"/>
      </w:pPr>
      <w:r w:rsidRPr="001C77D1">
        <w:t>Se entrevistaran 8 familias que asisten a los centros de familia (CEFAM) de Bogotá, y se aplicaron entrevistas semiestructuradas.</w:t>
      </w:r>
    </w:p>
    <w:p w14:paraId="310D0128" w14:textId="666958BA" w:rsidR="00E62197" w:rsidRPr="001C77D1" w:rsidRDefault="00E62197" w:rsidP="001722AB">
      <w:pPr>
        <w:pStyle w:val="Prrafodelista"/>
        <w:spacing w:line="360" w:lineRule="auto"/>
      </w:pPr>
      <w:r w:rsidRPr="001C77D1">
        <w:t xml:space="preserve">Cómo resultados esperados se busca facilitar información y explicitación de aspectos que permitan tener una impresión de los recursos que permiten en los sistemas familiares, activar procesos de reorganización de significados y comportamientos, optimizar su funcionamiento, e instrumentalizar sus recursos para </w:t>
      </w:r>
      <w:r w:rsidRPr="001C77D1">
        <w:lastRenderedPageBreak/>
        <w:t>satisfacer necesidades familiares que permitan afrontar la adversidad, aprender de la experiencia, continuar con el desarrollo y mejorar los niveles de Bienestar.</w:t>
      </w:r>
    </w:p>
    <w:p w14:paraId="0A520A92" w14:textId="77777777" w:rsidR="001C77D1" w:rsidRDefault="001C77D1" w:rsidP="001722AB">
      <w:pPr>
        <w:pStyle w:val="Prrafodelista"/>
        <w:spacing w:line="360" w:lineRule="auto"/>
      </w:pPr>
    </w:p>
    <w:p w14:paraId="329E106D" w14:textId="4F8A5E57" w:rsidR="007C4D88" w:rsidRPr="001C77D1" w:rsidRDefault="007C4D88" w:rsidP="001722AB">
      <w:pPr>
        <w:pStyle w:val="Prrafodelista"/>
        <w:spacing w:line="360" w:lineRule="auto"/>
      </w:pPr>
      <w:r w:rsidRPr="001C77D1">
        <w:t>Palabras clave</w:t>
      </w:r>
      <w:r w:rsidR="001C77D1">
        <w:t>:</w:t>
      </w:r>
      <w:r w:rsidR="00536335" w:rsidRPr="001C77D1">
        <w:t xml:space="preserve"> </w:t>
      </w:r>
    </w:p>
    <w:p w14:paraId="3EFAEEC3" w14:textId="3BA68E73" w:rsidR="00E62197" w:rsidRPr="001C77D1" w:rsidRDefault="00E62197" w:rsidP="001722AB">
      <w:pPr>
        <w:pStyle w:val="Prrafodelista"/>
        <w:spacing w:line="360" w:lineRule="auto"/>
      </w:pPr>
      <w:r w:rsidRPr="001C77D1">
        <w:t>Resiliencia, Resiliencia Familiar, Ejercito, Post Conflicto, Familia.</w:t>
      </w:r>
    </w:p>
    <w:p w14:paraId="4A0A8035" w14:textId="77777777" w:rsidR="001B78CE" w:rsidRPr="001C77D1" w:rsidRDefault="001B78CE" w:rsidP="001722AB">
      <w:pPr>
        <w:pStyle w:val="Prrafodelista"/>
        <w:spacing w:line="360" w:lineRule="auto"/>
      </w:pPr>
    </w:p>
    <w:p w14:paraId="74E90581" w14:textId="77777777" w:rsidR="007C4D88" w:rsidRPr="001C77D1" w:rsidRDefault="007C4D88" w:rsidP="001722AB">
      <w:pPr>
        <w:pStyle w:val="Prrafodelista"/>
        <w:spacing w:line="360" w:lineRule="auto"/>
        <w:rPr>
          <w:b/>
        </w:rPr>
      </w:pPr>
      <w:r w:rsidRPr="001C77D1">
        <w:rPr>
          <w:b/>
        </w:rPr>
        <w:t>Planteamiento del problema</w:t>
      </w:r>
      <w:r w:rsidR="00046947" w:rsidRPr="001C77D1">
        <w:rPr>
          <w:b/>
        </w:rPr>
        <w:t xml:space="preserve"> y pregunta de </w:t>
      </w:r>
      <w:r w:rsidR="003B0C6F" w:rsidRPr="001C77D1">
        <w:rPr>
          <w:b/>
        </w:rPr>
        <w:t>investigación</w:t>
      </w:r>
      <w:r w:rsidR="00046947" w:rsidRPr="001C77D1">
        <w:rPr>
          <w:b/>
        </w:rPr>
        <w:t>.</w:t>
      </w:r>
    </w:p>
    <w:p w14:paraId="6C12BA7A" w14:textId="77777777" w:rsidR="00687BFD" w:rsidRPr="001C77D1" w:rsidRDefault="00687BFD" w:rsidP="001722AB">
      <w:pPr>
        <w:pStyle w:val="Prrafodelista"/>
        <w:spacing w:line="360" w:lineRule="auto"/>
        <w:ind w:firstLine="708"/>
      </w:pPr>
      <w:r w:rsidRPr="001C77D1">
        <w:t xml:space="preserve">En tanto la psicología positiva, el estudio de la resiliencia y particularmente la psicología Humanista, tienen como objetivos comunes; la experiencia humana consciente, estudiar las cualidades profundamente humanas, los significados y valores, la dignidad y valor del ser humano, el estudio y comprensión de la persona como un todo (ser-en-el-mundo) y considerando a Frankl (1994) citado por </w:t>
      </w:r>
      <w:r w:rsidRPr="001C77D1">
        <w:rPr>
          <w:lang w:val="es-CO"/>
        </w:rPr>
        <w:t>Magaña-Valladares, Zavala, Ibarra-Tarango, Gómez Medina &amp; Gómez Medina, (2004) el sentido de vida, sin descontar la tendencia del ser humano hacia el desarrollo de su potencial (Maslow, 1997), las condiciones para la reanudación del desarrollo después de un traumatismo (Cyrulnik,2013)  y siguiendo a  Selligman (2006) “</w:t>
      </w:r>
      <w:r w:rsidRPr="001C77D1">
        <w:t xml:space="preserve">aumentar las fortalezas y las virtudes y ofrecer pautas para encontrar lo que Aristóteles denominó la «buena vida»” (p. 11) y a pesar de que en la actualidad se encuentran referentes frente al tema de la resiliencia, aún el tema se circunscribe al acompañamiento del niño que resulta víctima de los desastres o los traumas, desplazándose en alguna medida a la familia como nicho de desarrollo u obstáculo de crecimiento; </w:t>
      </w:r>
    </w:p>
    <w:p w14:paraId="2588D069" w14:textId="77777777" w:rsidR="00687BFD" w:rsidRPr="001C77D1" w:rsidRDefault="00687BFD" w:rsidP="001722AB">
      <w:pPr>
        <w:pStyle w:val="Prrafodelista"/>
        <w:spacing w:line="360" w:lineRule="auto"/>
      </w:pPr>
      <w:r w:rsidRPr="001C77D1">
        <w:t xml:space="preserve">      Sin embargo el estudiar de forma explícita la resiliencia familiar (Bennedetti, S. &amp; Siedl, M, 2011) en tanto recursos de afrontamiento de las crisis, desastres, desplazamiento, violencia y vulnerabilidad de tipo social, pobreza extrema, entre otros; implica perse no solo una visión sistémica, ecológica y construccionista social, en la que el énfasis de los estudios no debe reposar sobre los niños únicamente, sino en toda su vida, o lo que es lo mismo, la resiliencia resulta no solo un proceso complejo sino particularmente social, histórico, político y biológico, y en el presente, familiar, en tanto todos “construimos” o no, resiliencia y no solamente </w:t>
      </w:r>
      <w:r w:rsidRPr="001C77D1">
        <w:lastRenderedPageBreak/>
        <w:t>la misma, pues la resiliencia no es un fenómeno novedoso sino perenne en la ontología humana que requiere revisibilización por parte de la psicología, las ciencias sociales y humanas.</w:t>
      </w:r>
    </w:p>
    <w:p w14:paraId="0CB009D0" w14:textId="77777777" w:rsidR="00687BFD" w:rsidRPr="001C77D1" w:rsidRDefault="00687BFD" w:rsidP="001722AB">
      <w:pPr>
        <w:pStyle w:val="Prrafodelista"/>
        <w:spacing w:line="360" w:lineRule="auto"/>
      </w:pPr>
      <w:r w:rsidRPr="001C77D1">
        <w:t xml:space="preserve">       De esta manera, la visibilización de la resiliencia familiar y el papel que esta representa frente a la crisis y la vulnerabilidad, no solo pretende verificar su existencia sino ser guía para el diseño e intervención de programas de intervención con familia sino también con Sistemas Amplios (Imber-Black, 1988)  </w:t>
      </w:r>
    </w:p>
    <w:p w14:paraId="086C4A26" w14:textId="77777777" w:rsidR="001C77D1" w:rsidRDefault="001C77D1" w:rsidP="001722AB">
      <w:pPr>
        <w:pStyle w:val="Prrafodelista"/>
        <w:spacing w:line="360" w:lineRule="auto"/>
      </w:pPr>
    </w:p>
    <w:p w14:paraId="04602D8A" w14:textId="1285BE02" w:rsidR="00E62197" w:rsidRPr="001C77D1" w:rsidRDefault="00687BFD" w:rsidP="001722AB">
      <w:pPr>
        <w:pStyle w:val="Prrafodelista"/>
        <w:spacing w:line="360" w:lineRule="auto"/>
      </w:pPr>
      <w:r w:rsidRPr="001C77D1">
        <w:t>¿Cuáles son los recursos resilientes de afrontamiento, en familias del ejercito con un familiar privado de la libertad?</w:t>
      </w:r>
    </w:p>
    <w:p w14:paraId="45D6BF89" w14:textId="77777777" w:rsidR="001B78CE" w:rsidRPr="001C77D1" w:rsidRDefault="001B78CE" w:rsidP="001722AB">
      <w:pPr>
        <w:pStyle w:val="Prrafodelista"/>
        <w:spacing w:line="360" w:lineRule="auto"/>
      </w:pPr>
    </w:p>
    <w:p w14:paraId="2A8512E3" w14:textId="73972DDE" w:rsidR="004D6344" w:rsidRPr="001C77D1" w:rsidRDefault="001C77D1" w:rsidP="001722AB">
      <w:pPr>
        <w:pStyle w:val="Prrafodelista"/>
        <w:spacing w:line="360" w:lineRule="auto"/>
        <w:rPr>
          <w:b/>
        </w:rPr>
      </w:pPr>
      <w:r w:rsidRPr="001C77D1">
        <w:rPr>
          <w:b/>
        </w:rPr>
        <w:t>Objetivos.</w:t>
      </w:r>
    </w:p>
    <w:p w14:paraId="0FE55D3B" w14:textId="77777777" w:rsidR="001B78CE" w:rsidRPr="001C77D1" w:rsidRDefault="001B78CE" w:rsidP="001722AB">
      <w:pPr>
        <w:pStyle w:val="Prrafodelista"/>
        <w:spacing w:line="360" w:lineRule="auto"/>
        <w:rPr>
          <w:bCs/>
        </w:rPr>
      </w:pPr>
    </w:p>
    <w:p w14:paraId="4F01E18F" w14:textId="77223710" w:rsidR="007B5555" w:rsidRPr="001C77D1" w:rsidRDefault="007B5555" w:rsidP="001722AB">
      <w:pPr>
        <w:pStyle w:val="Prrafodelista"/>
        <w:spacing w:line="360" w:lineRule="auto"/>
        <w:rPr>
          <w:bCs/>
        </w:rPr>
      </w:pPr>
      <w:r w:rsidRPr="001C77D1">
        <w:rPr>
          <w:bCs/>
        </w:rPr>
        <w:t>Objetivo General:</w:t>
      </w:r>
    </w:p>
    <w:p w14:paraId="16371859" w14:textId="648A003F" w:rsidR="007B5555" w:rsidRPr="001C77D1" w:rsidRDefault="007B5555" w:rsidP="001722AB">
      <w:pPr>
        <w:pStyle w:val="Prrafodelista"/>
        <w:spacing w:line="360" w:lineRule="auto"/>
        <w:rPr>
          <w:bCs/>
        </w:rPr>
      </w:pPr>
      <w:r w:rsidRPr="001C77D1">
        <w:rPr>
          <w:bCs/>
        </w:rPr>
        <w:t xml:space="preserve">Explorar los Recursos de Afrontamiento Resilientes en familias </w:t>
      </w:r>
      <w:r w:rsidR="004F7A2D" w:rsidRPr="001C77D1">
        <w:t>del ejercito con un familiar privado de la libertad</w:t>
      </w:r>
    </w:p>
    <w:p w14:paraId="5AADC94D" w14:textId="77777777" w:rsidR="007B5555" w:rsidRPr="001C77D1" w:rsidRDefault="007B5555" w:rsidP="001722AB">
      <w:pPr>
        <w:pStyle w:val="Prrafodelista"/>
        <w:spacing w:line="360" w:lineRule="auto"/>
        <w:rPr>
          <w:bCs/>
        </w:rPr>
      </w:pPr>
      <w:r w:rsidRPr="001C77D1">
        <w:rPr>
          <w:bCs/>
        </w:rPr>
        <w:t>Objetivos Específicos</w:t>
      </w:r>
    </w:p>
    <w:p w14:paraId="581066F0" w14:textId="0A4F60EC" w:rsidR="007B5555" w:rsidRPr="001C77D1" w:rsidRDefault="007B5555" w:rsidP="001722AB">
      <w:pPr>
        <w:pStyle w:val="Prrafodelista"/>
        <w:spacing w:line="360" w:lineRule="auto"/>
        <w:rPr>
          <w:bCs/>
        </w:rPr>
      </w:pPr>
      <w:r w:rsidRPr="001C77D1">
        <w:rPr>
          <w:bCs/>
        </w:rPr>
        <w:t xml:space="preserve">Identificar los recursos resilientes en familias </w:t>
      </w:r>
      <w:r w:rsidR="004F7A2D" w:rsidRPr="001C77D1">
        <w:t xml:space="preserve">del </w:t>
      </w:r>
      <w:r w:rsidR="00F80408" w:rsidRPr="001C77D1">
        <w:t>ejército</w:t>
      </w:r>
      <w:r w:rsidR="004F7A2D" w:rsidRPr="001C77D1">
        <w:t xml:space="preserve"> con un familiar privado de la libertad</w:t>
      </w:r>
      <w:r w:rsidRPr="001C77D1">
        <w:rPr>
          <w:bCs/>
        </w:rPr>
        <w:t>.</w:t>
      </w:r>
    </w:p>
    <w:p w14:paraId="0849E879" w14:textId="410D1763" w:rsidR="007B5555" w:rsidRPr="001C77D1" w:rsidRDefault="007B5555" w:rsidP="001722AB">
      <w:pPr>
        <w:pStyle w:val="Prrafodelista"/>
        <w:spacing w:line="360" w:lineRule="auto"/>
        <w:rPr>
          <w:bCs/>
        </w:rPr>
      </w:pPr>
      <w:r w:rsidRPr="001C77D1">
        <w:rPr>
          <w:bCs/>
        </w:rPr>
        <w:t>Determinar las relaciones entre resiliencia y vulnerabilidad.</w:t>
      </w:r>
    </w:p>
    <w:p w14:paraId="0480747F" w14:textId="77777777" w:rsidR="007B5555" w:rsidRPr="001C77D1" w:rsidRDefault="007B5555" w:rsidP="001722AB">
      <w:pPr>
        <w:pStyle w:val="Prrafodelista"/>
        <w:spacing w:line="360" w:lineRule="auto"/>
      </w:pPr>
    </w:p>
    <w:p w14:paraId="4E324D08" w14:textId="77777777" w:rsidR="007C4D88" w:rsidRPr="001C77D1" w:rsidRDefault="007C4D88" w:rsidP="001722AB">
      <w:pPr>
        <w:pStyle w:val="Prrafodelista"/>
        <w:spacing w:line="360" w:lineRule="auto"/>
        <w:rPr>
          <w:b/>
        </w:rPr>
      </w:pPr>
      <w:r w:rsidRPr="001C77D1">
        <w:rPr>
          <w:b/>
        </w:rPr>
        <w:t>Justificación</w:t>
      </w:r>
    </w:p>
    <w:p w14:paraId="4D777CF5" w14:textId="77777777" w:rsidR="007B5555" w:rsidRPr="001C77D1" w:rsidRDefault="007B5555" w:rsidP="001722AB">
      <w:pPr>
        <w:pStyle w:val="Prrafodelista"/>
        <w:spacing w:line="360" w:lineRule="auto"/>
        <w:ind w:firstLine="708"/>
      </w:pPr>
      <w:r w:rsidRPr="001C77D1">
        <w:t xml:space="preserve">A nivel social y local es pertinente determinar ya no solamente los grados de afectación y calidad de vida representados en mapas de vulnerabilidad familiar y comunitaria; también es importante reorientar la exploración y posterior intervención de los sistemas familiares a partir de la generatividad, facultatividad y recursividad de los diversos hechos del acontecer nacional, tales como la prevención del consumo de SPA (Rojas, 1998), Prevención e intervención de la Violencia Doméstica (Wozniak, D. &amp; Neuman, K.. 2012) Adaptación a contextos Educativos (Londoño, 2009) Trastornos del Comportamiento (Rodriguez, 2012)  Las </w:t>
      </w:r>
      <w:r w:rsidRPr="001C77D1">
        <w:lastRenderedPageBreak/>
        <w:t>competencias Familiares  (Martínez, 2010) y la promoción de la Salud Familiar (Bennedetti, S. &amp; Siedl, M. , 2011); En tanto la familia no representa solamente la base en el que se modela de la sociedad e institucionalidad, sino el escenario representacional, relacional y performativo donde tienen lugar las trasformaciones sociales y en este caso el empoderamiento frente a la solución de diversas problemáticas, pero sobre todo en el Afrontamiento de la crisis, los desastres y las confrontaciones vitales que ponen a prueba las familias.</w:t>
      </w:r>
    </w:p>
    <w:p w14:paraId="70001020" w14:textId="7C019B0B" w:rsidR="007B5555" w:rsidRPr="001C77D1" w:rsidRDefault="007B5555" w:rsidP="001722AB">
      <w:pPr>
        <w:pStyle w:val="Prrafodelista"/>
        <w:spacing w:line="360" w:lineRule="auto"/>
        <w:ind w:firstLine="708"/>
      </w:pPr>
      <w:r w:rsidRPr="001C77D1">
        <w:t>De tal manera, es relevante realizar mayores esfuerzos al respecto de las exploraciones que conllevan no solo a la determinación de la enfermedad de las comunidades y familias, sino la delimitación de sus recursos y éxitos; de tal manera que a corto plazo puedan ilustrar el diseño e implementación de programas de Investigación-Intervención que opten no solo por la orientación y enriquecimiento, a nivel disciplinar, de la psicología positiva, sino de la promoción y empoderamiento socio-familiar frente a las diversas dificultades sociales, la salud y el bienestar; No sin pasar por alto que el presente ante proyecto, frente al aspecto misional, y considerando que la USTA (2011), en su preocupación por la proyección social, aportaría no solo a disciplinar sino más específicamente de los sistemas familiares en situación de Vulnerabilidad.</w:t>
      </w:r>
    </w:p>
    <w:p w14:paraId="2E46FC7E" w14:textId="77777777" w:rsidR="001C77D1" w:rsidRDefault="001C77D1" w:rsidP="001722AB">
      <w:pPr>
        <w:pStyle w:val="Prrafodelista"/>
        <w:spacing w:line="360" w:lineRule="auto"/>
        <w:rPr>
          <w:b/>
        </w:rPr>
      </w:pPr>
    </w:p>
    <w:p w14:paraId="7E7D77E9" w14:textId="77777777" w:rsidR="00D74888" w:rsidRPr="001C77D1" w:rsidRDefault="00C258A2" w:rsidP="001722AB">
      <w:pPr>
        <w:pStyle w:val="Prrafodelista"/>
        <w:spacing w:line="360" w:lineRule="auto"/>
        <w:rPr>
          <w:b/>
        </w:rPr>
      </w:pPr>
      <w:r w:rsidRPr="001C77D1">
        <w:rPr>
          <w:b/>
        </w:rPr>
        <w:t>Marco teórico o conceptual</w:t>
      </w:r>
    </w:p>
    <w:p w14:paraId="12AF1EC6" w14:textId="77777777" w:rsidR="001B78CE" w:rsidRPr="001C77D1" w:rsidRDefault="001B78CE" w:rsidP="001722AB">
      <w:pPr>
        <w:pStyle w:val="Prrafodelista"/>
        <w:spacing w:line="360" w:lineRule="auto"/>
        <w:ind w:firstLine="708"/>
        <w:rPr>
          <w:bCs/>
        </w:rPr>
      </w:pPr>
      <w:r w:rsidRPr="001C77D1">
        <w:rPr>
          <w:bCs/>
        </w:rPr>
        <w:t>Paralelamente, es usual y no solo para la psicología, orientar sus esfuerzos al estudio de  los problemas humanos o lo que es lo mismo la enfermedad y la patología, en tanto esto último emerge como una exigencia de tipo no solo social, político, disciplinar, epistemológico sino ético; Sin embargo, en la actualidad o con mayor precisión en el trascurso de los últimos 50 años, primero de forma incipiente y ahora  notoria, se ha venido trabajando en nuevas perspectivas o campos de estudio que propenden no solo por describir, analizar e intervenir este campo, si no lo que se denomina el Bienestar y sin ir muy lejos la calidad de vida.</w:t>
      </w:r>
    </w:p>
    <w:p w14:paraId="633C5104" w14:textId="77777777" w:rsidR="001B78CE" w:rsidRPr="001C77D1" w:rsidRDefault="001B78CE" w:rsidP="001722AB">
      <w:pPr>
        <w:pStyle w:val="Prrafodelista"/>
        <w:spacing w:line="360" w:lineRule="auto"/>
        <w:ind w:firstLine="708"/>
        <w:rPr>
          <w:bCs/>
        </w:rPr>
      </w:pPr>
      <w:r w:rsidRPr="001C77D1">
        <w:rPr>
          <w:bCs/>
        </w:rPr>
        <w:t xml:space="preserve">Así mismo, en este direccionamiento, la psicología  ha optado por ampliar sus conocimientos y alcances a través de la interdisciplinariedad, obteniendo como </w:t>
      </w:r>
      <w:r w:rsidRPr="001C77D1">
        <w:rPr>
          <w:bCs/>
        </w:rPr>
        <w:lastRenderedPageBreak/>
        <w:t>resultado la comprensión de los fenómenos humanos en amplitud, profundidad y complejidad, tal como se puede destacar en cómo aspectos económicos, como la pobreza; socio-políticos, violencia, guerra; ambientales, presencia de catástrofes y otros eventos estresantes o límites y/o históricos se encuentran íntimamente relacionados con la enfermar humano.</w:t>
      </w:r>
    </w:p>
    <w:p w14:paraId="1BFD0469" w14:textId="77777777" w:rsidR="001B78CE" w:rsidRPr="001C77D1" w:rsidRDefault="001B78CE" w:rsidP="001722AB">
      <w:pPr>
        <w:pStyle w:val="Prrafodelista"/>
        <w:spacing w:line="360" w:lineRule="auto"/>
        <w:ind w:firstLine="708"/>
      </w:pPr>
      <w:r w:rsidRPr="001C77D1">
        <w:rPr>
          <w:bCs/>
        </w:rPr>
        <w:t xml:space="preserve">De esta manera, habiendo ganado amplitud frente al conocimiento de diferentes problemáticas humanas, y los factores que desde la prevención se comprenden como factores de protección y riesgo, la psicología ha orientado su quehacer hacia el estudio, esta vez  no solo de la enfermedad, sino del Bienestar, el desarrollo, la satisfacción, el optimismo, los recursos personales, familiares y comunitarios y la felicidad, en tanto al hacer énfasis sobre estos últimos para </w:t>
      </w:r>
      <w:r w:rsidRPr="001C77D1">
        <w:t>Selligman, M. &amp; Csikszentmihalyi, M. (2000) “se propenderá por el mejoramiento de la calidad de vida y la prevención de las enfermedades que emergen cuando la vida es esteril y sin sentido” (p.5); esto representa un giro de 180° en tanto se pretende hacer frente al complejo enfermar desde la recursividad, la confianza, las virtudes y valores.</w:t>
      </w:r>
    </w:p>
    <w:p w14:paraId="549EF095" w14:textId="77777777" w:rsidR="001B78CE" w:rsidRPr="001C77D1" w:rsidRDefault="001B78CE" w:rsidP="001722AB">
      <w:pPr>
        <w:pStyle w:val="Prrafodelista"/>
        <w:spacing w:line="360" w:lineRule="auto"/>
        <w:ind w:firstLine="708"/>
      </w:pPr>
      <w:r w:rsidRPr="001C77D1">
        <w:t>De esta manera la psicología positiva en su propósito se posiciona como una disciplina psicológica que orienta su estudio hacia: las experiencias subjetivas, rasgos particulares e instituciones positivas ligados a la Felicidad, el Bienestar y el crecimiento personal, siendo estos últimos los ejes transversales de análisis, estudio y promoción.</w:t>
      </w:r>
    </w:p>
    <w:p w14:paraId="7080660F" w14:textId="77777777" w:rsidR="001B78CE" w:rsidRDefault="001B78CE" w:rsidP="001722AB">
      <w:pPr>
        <w:pStyle w:val="Prrafodelista"/>
        <w:spacing w:line="360" w:lineRule="auto"/>
        <w:ind w:firstLine="708"/>
      </w:pPr>
      <w:r w:rsidRPr="001C77D1">
        <w:t xml:space="preserve">Ahora bien la PsP (Psicología Positiva) no se orienta de forma exclusiva a aportar a la psicología clínica y de la Salud, o hacia el estudio individual, sino que siguiendo el eje de las instituciones positivas, de aquí en adelante sistemas amplios, pretende estudiar: </w:t>
      </w:r>
    </w:p>
    <w:p w14:paraId="5F58063C" w14:textId="77777777" w:rsidR="001C77D1" w:rsidRPr="001C77D1" w:rsidRDefault="001C77D1" w:rsidP="001722AB">
      <w:pPr>
        <w:pStyle w:val="Prrafodelista"/>
        <w:spacing w:line="360" w:lineRule="auto"/>
        <w:ind w:firstLine="708"/>
      </w:pPr>
    </w:p>
    <w:p w14:paraId="08D836CD" w14:textId="77777777" w:rsidR="001B78CE" w:rsidRPr="001C77D1" w:rsidRDefault="001B78CE" w:rsidP="001722AB">
      <w:pPr>
        <w:pStyle w:val="Prrafodelista"/>
        <w:spacing w:line="360" w:lineRule="auto"/>
        <w:ind w:left="709"/>
      </w:pPr>
      <w:r w:rsidRPr="001C77D1">
        <w:t xml:space="preserve">“a nivel subjetivo (…) las experiencias subjetivas valoradas: bienestar, satisfacción, y la satisfacción (en el pasado); la esperanza y el optimismo (para el futuro); y el flujo y la felicidad (en el presente). En el nivel individual, se tratan de rasgos individuales positivos: capacidad para el amor y la vocación, valentía, habilidad </w:t>
      </w:r>
      <w:r w:rsidRPr="001C77D1">
        <w:lastRenderedPageBreak/>
        <w:t xml:space="preserve">interpersonal, la sensibilidad estética, la perseverancia, el perdón, la originalidad, mentalidad hacia el futuro, espiritualidad, talento y sabiduría. En el nivel de grupo, se trata de las virtudes cívicas y las instituciones que los individuos se mueven hacia una mejor ciudadanía: la responsabilidad, el cuidado, el altruismo, el civismo, la moderación, la tolerancia y la ética de trabajo.”(P.6) </w:t>
      </w:r>
    </w:p>
    <w:p w14:paraId="69BB18EF" w14:textId="77777777" w:rsidR="001B78CE" w:rsidRPr="001C77D1" w:rsidRDefault="001B78CE" w:rsidP="001722AB">
      <w:pPr>
        <w:pStyle w:val="Prrafodelista"/>
        <w:spacing w:line="360" w:lineRule="auto"/>
      </w:pPr>
    </w:p>
    <w:p w14:paraId="49B86715" w14:textId="4EF42328" w:rsidR="001B78CE" w:rsidRPr="001C77D1" w:rsidRDefault="001B78CE" w:rsidP="001722AB">
      <w:pPr>
        <w:pStyle w:val="Prrafodelista"/>
        <w:spacing w:line="360" w:lineRule="auto"/>
      </w:pPr>
      <w:r w:rsidRPr="001C77D1">
        <w:t xml:space="preserve"> </w:t>
      </w:r>
      <w:r w:rsidR="001C77D1">
        <w:tab/>
      </w:r>
      <w:r w:rsidRPr="001C77D1">
        <w:t>Y esto último se encuentra representado en áreas cómo: Trabajo, educación, comunidad, las relaciones afectivas, familia, el crecimiento personal y los problemas de comportamiento; Así mismo frente a la Prevención “Los investigadores han descubierto que hay fortalezas humanas que actúan como amortiguadores contra la enfermedad mental como: el coraje, la mentalidad futuro, el optimismo, las habilidades interpersonales, la fé, la ética de trabajo, la esperanza, la honestidad, la perseverancia  (Selligman, M. &amp; Csikszentmihalyi, M. 2000,p.7) así  como la vulnerabilidad.</w:t>
      </w:r>
    </w:p>
    <w:p w14:paraId="42577DCD" w14:textId="77777777" w:rsidR="001B78CE" w:rsidRPr="001C77D1" w:rsidRDefault="001B78CE" w:rsidP="001722AB">
      <w:pPr>
        <w:pStyle w:val="Prrafodelista"/>
        <w:spacing w:line="360" w:lineRule="auto"/>
        <w:ind w:firstLine="708"/>
      </w:pPr>
      <w:r w:rsidRPr="001C77D1">
        <w:t>Ahora bien, de acuerdo con la Vulnerabilidad y más específicamente la Vulnerabilidad social, parafraseando a Pizarro (2001) se sugiere que este concepto hace referencia a la experiencia de inseguridad e indefensión en personas, comunidades y familias, debido a la afectación en sus condiciones de vida, debido a eventos de tipo social, económico, político, histórico e incluso ambiental; ya que demanda respuestas, utilización de recursos o competencias para enfrentar dichos eventos; es así como, estas “estrategias de movilización de recursos existentes en las familias de bajos ingresos, (por nombrar un nivel de vulnerabilidad), para reducirla (…) pueden ser, en algunos casos, controvertibles desde el punto de vista del conjunto de la sociedad” (Pizarro, 2001, p.13)</w:t>
      </w:r>
    </w:p>
    <w:p w14:paraId="3181EDE7" w14:textId="179249C7" w:rsidR="001B78CE" w:rsidRDefault="001B78CE" w:rsidP="001722AB">
      <w:pPr>
        <w:pStyle w:val="Prrafodelista"/>
        <w:spacing w:line="360" w:lineRule="auto"/>
        <w:ind w:firstLine="708"/>
      </w:pPr>
      <w:r w:rsidRPr="001C77D1">
        <w:t xml:space="preserve">Es así, como  algunas de las formas de afrontamiento debido a esta situación de precariedad, y disminución de redes de protección estatal, inicialmente, en ámbitos como la salud, educación, seguridad social y empleo, pueden devenir  en alternativas como los empleos informales y/o trabajo infantil, en cuanto a la empleabilidad; El Aumento de las enfermedades bien por la dificultad para acceder a los servicios de salud, o por el desarrollo de hábitos insalubres fortalecidos por </w:t>
      </w:r>
      <w:r w:rsidRPr="001C77D1">
        <w:lastRenderedPageBreak/>
        <w:t>representaciones en las que la percepción de riesgo se ve disminuida y las comunidades se exponen a virus, infecciones entre otros; La vinculación a grupos al margen de la ley o vinculados con el conflicto socio-político, por el acceso y calidad de la educación debido a la utilización del tiempo libre, o sin ir más allá, por la Afectación en el funcionamiento familiar (Athie, D. Muñoz, M. &amp; Haz, A. 2007)</w:t>
      </w:r>
      <w:r w:rsidR="001C77D1">
        <w:t>.</w:t>
      </w:r>
    </w:p>
    <w:p w14:paraId="609074E2" w14:textId="77777777" w:rsidR="001B78CE" w:rsidRPr="001C77D1" w:rsidRDefault="001B78CE" w:rsidP="001722AB">
      <w:pPr>
        <w:pStyle w:val="Prrafodelista"/>
        <w:spacing w:line="360" w:lineRule="auto"/>
        <w:ind w:firstLine="708"/>
      </w:pPr>
      <w:r w:rsidRPr="001C77D1">
        <w:t>De esta manera, aquí se pretende no solo delimitar las condiciones de vida sino las transformaciones psico-sociales en la comunidad por tal vulnerabilidad y sobre todo a Nivel Psicológico, en tanto “La vulnerabilidad, en cambio, hace referencia al carácter de las estructuras e instituciones económico sociales y al impacto que éstas provocan en comunidades, familias y personas en distintas dimensiones de la vida social” (Pizarro, 2001.,p.12); Ya que la Vulnerabilidad social, por ejemplo en el caso del desplazamiento forzado (Cardozo, A; Cortes, O; Cueto, L; Mezas, S. &amp; Iglesias, A, 2013), influiría según lo anteriormente expuesto en la aparición de familias multiproblemáticas (Kotliarenco, M. &amp; Gomez, E. 2010), o en el suicidio de adolescentes (Villalobos,-Galvis, F; Arevalo, C &amp; Rojas, F, 2012) .</w:t>
      </w:r>
    </w:p>
    <w:p w14:paraId="20E0E443" w14:textId="77777777" w:rsidR="001B78CE" w:rsidRPr="001C77D1" w:rsidRDefault="001B78CE" w:rsidP="001722AB">
      <w:pPr>
        <w:pStyle w:val="Prrafodelista"/>
        <w:spacing w:line="360" w:lineRule="auto"/>
        <w:ind w:firstLine="708"/>
      </w:pPr>
      <w:r w:rsidRPr="001C77D1">
        <w:t>Ahora, si bien esta vulnerabilidad se puede ver representada como respuesta adaptativa en  forma de problemas de funcionamiento familiar, violencia, consumo de SPA, deserción escolar, problemas comportamentales o de adaptación, vinculación a grupos al margen de la ley, embarazos no deseados, explotación laboral infantil, por nombrar algunos; y dado que las la PsP se orienta precisamente hacia la prevención, el crecimiento personal, y el bienestar, es de notar que esta posición se da como respuesta a futuro, sin embargo, en cuanto al pasado y el presente, cuando las personas, familias y comunidades han sido impactados por situaciones límites, las crisis, adversidad, la vivencia de eventos altamente estresantes, catástrofes y experiencias de riesgo, se está haciendo referencia al restablecimiento del proceso de desarrollo en estos autores o lo que es lo mismo al proceso de resiliencia.</w:t>
      </w:r>
    </w:p>
    <w:p w14:paraId="6EA18FDD" w14:textId="77777777" w:rsidR="001B78CE" w:rsidRPr="001C77D1" w:rsidRDefault="001B78CE" w:rsidP="001722AB">
      <w:pPr>
        <w:pStyle w:val="Prrafodelista"/>
        <w:spacing w:line="360" w:lineRule="auto"/>
        <w:ind w:firstLine="708"/>
      </w:pPr>
      <w:r w:rsidRPr="001C77D1">
        <w:t xml:space="preserve">De tal suerte, que siguiendo la etimología de la palabra y desde diversos campos del conocimiento, por ejemplo desde el estudio de materiales, se reconoce la </w:t>
      </w:r>
      <w:r w:rsidRPr="001C77D1">
        <w:lastRenderedPageBreak/>
        <w:t>resiliencia como la capacidad que tiene una estructura para regresar su forma original después ser sometidos a “una situación deformadora” (Cabrera, V; Aya, V. &amp; Cano, A. p. 151) o desde el abordaje de las ciencias sociales, como la capacidad que tienen “aquellas personas que, a pesar de nacer y vivir en situaciones de alto riesgo, se desarrollan psicológicamente sanos y exitosos” (Rutter, 1993 citado por Kotliarenco M, Cáceres I, Fontecilla M, 1997, p.5).</w:t>
      </w:r>
    </w:p>
    <w:p w14:paraId="471913F6" w14:textId="77777777" w:rsidR="001B78CE" w:rsidRPr="001C77D1" w:rsidRDefault="001B78CE" w:rsidP="001722AB">
      <w:pPr>
        <w:pStyle w:val="Prrafodelista"/>
        <w:spacing w:line="360" w:lineRule="auto"/>
        <w:ind w:firstLine="708"/>
      </w:pPr>
      <w:r w:rsidRPr="001C77D1">
        <w:t>En este orden de ideas, se puede comprender la resiliencia  como  el proceso interactivo, social e intrapsíquico de adaptación, surgimiento, recuperación, enfrentamiento u afrontamiento de las personas y comunidades de situaciones o eventos adversos, críticos, estresantes, catástrofes o experiencias de riesgo, de tal forma que este proceso  propende por el bienestar, la vida saludable, significativa, productiva y en los casos traumáticos, para continuar con el desarrollo; este proceso se caracteriza por: a) la resistencia a la destrucción o el trauma, b) la construcción en medio de la adversidad, y c) por el enfrentamiento de dificultades. (Kotliarenco M, Cáceres I, Fontecilla M, 1997; Cyrulnik, 2013, Cabrera, et al, 2012; Rutter, 2006)</w:t>
      </w:r>
    </w:p>
    <w:p w14:paraId="281F95D1" w14:textId="77777777" w:rsidR="001B78CE" w:rsidRPr="001C77D1" w:rsidRDefault="001B78CE" w:rsidP="001722AB">
      <w:pPr>
        <w:pStyle w:val="Prrafodelista"/>
        <w:spacing w:line="360" w:lineRule="auto"/>
        <w:ind w:firstLine="708"/>
      </w:pPr>
      <w:r w:rsidRPr="001C77D1">
        <w:t>La resiliencia en tanto proceso, parte del estudio, abordaje y promoción de condiciones internas (individuales), Familiares y culturales (Red de relaciones) en las cuales las personas experimentan amor, confianza, limites frente al comportamiento, independencia buenos modelos a imitar, entornos familiares y sociales estables y prosociales; y de significado del traumatismo o evento, (Cyrulnik, 2011); estas condiciones y particularmente las internas requieren de mecanismos  como el apego seguro (autoestima), imaginación, la utilización de mecanismos de defensas positivos como: altruismo, mentalización, ansia de conocimiento, humor, creatividad, empatía, capacidad de jugar, esperanza, optimismo, introspección, independencia, capacidad de relacionarse con otros, el pensamiento crítico, iniciativa y moralidad. (Melillo, A. &amp; Suarez, E,  2008)</w:t>
      </w:r>
    </w:p>
    <w:p w14:paraId="5EC33769" w14:textId="77777777" w:rsidR="001B78CE" w:rsidRPr="001C77D1" w:rsidRDefault="001B78CE" w:rsidP="001722AB">
      <w:pPr>
        <w:pStyle w:val="Prrafodelista"/>
        <w:spacing w:line="360" w:lineRule="auto"/>
        <w:ind w:firstLine="708"/>
      </w:pPr>
      <w:r w:rsidRPr="001C77D1">
        <w:t xml:space="preserve">En este mismo nivel, es importante aclarar que si bien el estudio de la resiliencia emerge como el estudio de la infancia y como a pesar de los traumas en esta etapa se puede crecer y desarrollarse (Cyrulnik, 2013) en la actualidad este proceso debe extenderse a la resiliencia comunitaria, o la capacidad que tienen las </w:t>
      </w:r>
      <w:r w:rsidRPr="001C77D1">
        <w:lastRenderedPageBreak/>
        <w:t xml:space="preserve">comunidades que experimentan eventos críticos o estresantes de reconstruir, resurgir y construirse a través de mecanismos como </w:t>
      </w:r>
      <w:r w:rsidRPr="001C77D1">
        <w:rPr>
          <w:rFonts w:eastAsia="Verdana"/>
        </w:rPr>
        <w:t>autoestima colectiva, identidad cultural; humor social, honestidad estatal  y la solidaridad. (Melillo &amp; Suarez, 2008); la resiliencia en la educación, en la que se propende que a través del sistema educativo niños y jóvenes crezcan y construyan sociedad de forma constructiva, prosocial y saludable (Melillo, 2004).</w:t>
      </w:r>
    </w:p>
    <w:p w14:paraId="023191BD" w14:textId="77777777" w:rsidR="001B78CE" w:rsidRPr="001C77D1" w:rsidRDefault="001B78CE" w:rsidP="001722AB">
      <w:pPr>
        <w:pStyle w:val="Prrafodelista"/>
        <w:spacing w:line="360" w:lineRule="auto"/>
        <w:ind w:firstLine="708"/>
      </w:pPr>
      <w:r w:rsidRPr="001C77D1">
        <w:t xml:space="preserve">De esta manera y para terminar, el presente proyecto pretende conjugar las dos últimas  pero orientándose de forma específica a la resiliencia familiar no sin escindirla de la comunitaria ni de la educativa, en tanto la resiliencia se construye dentro de la relación familia-comunidad-escuela más se pretende hacer énfasis en la familia, en tanto es allí donde se institucionaliza este  y otros procesos gracias a  su funcionamiento y roles, Procesos transaccionales, vínculos, narrativas y evolución; de tal suerte que la resiliencia familiar representará y co-construirá “cualidades y propiedades (…) que les ayudan a ser resistentes frente a los cambios; o facilitan la adaptación en situaciones donde se vive una crisis, mediante procesos que promuevan la sobrevivencia, salir adelante y resistir. </w:t>
      </w:r>
    </w:p>
    <w:p w14:paraId="42B0A3ED" w14:textId="77777777" w:rsidR="001B78CE" w:rsidRPr="001C77D1" w:rsidRDefault="001B78CE" w:rsidP="001722AB">
      <w:pPr>
        <w:pStyle w:val="Prrafodelista"/>
        <w:spacing w:line="360" w:lineRule="auto"/>
        <w:ind w:firstLine="708"/>
      </w:pPr>
      <w:r w:rsidRPr="001C77D1">
        <w:t>Una postura proactiva, de respuesta inmediata y las estrategias a largo plazo de la sobrevivencia, calidad del cuidado, cariño y compromiso en las relaciones intrafamiliares son ejemplos de estrategias de apoyo familiar y su fomento” (Athie, D. Muñoz, M. &amp; Haz, A. 2007, p.7) (las cursivas son nuestras)</w:t>
      </w:r>
    </w:p>
    <w:p w14:paraId="4E95DA0B" w14:textId="77777777" w:rsidR="001C77D1" w:rsidRDefault="001C77D1" w:rsidP="001722AB">
      <w:pPr>
        <w:pStyle w:val="Prrafodelista"/>
        <w:spacing w:line="360" w:lineRule="auto"/>
        <w:rPr>
          <w:b/>
        </w:rPr>
      </w:pPr>
    </w:p>
    <w:p w14:paraId="2E6E2B65" w14:textId="519C3CC6" w:rsidR="00D74888" w:rsidRPr="001C77D1" w:rsidRDefault="00C258A2" w:rsidP="001722AB">
      <w:pPr>
        <w:pStyle w:val="Prrafodelista"/>
        <w:spacing w:line="360" w:lineRule="auto"/>
      </w:pPr>
      <w:r w:rsidRPr="001C77D1">
        <w:rPr>
          <w:b/>
        </w:rPr>
        <w:t>Metodología</w:t>
      </w:r>
      <w:r w:rsidR="007B5555" w:rsidRPr="001C77D1">
        <w:t>:</w:t>
      </w:r>
    </w:p>
    <w:p w14:paraId="40225F56" w14:textId="7DE7E11E" w:rsidR="007B5555" w:rsidRPr="001C77D1" w:rsidRDefault="001C77D1" w:rsidP="001722AB">
      <w:pPr>
        <w:pStyle w:val="Prrafodelista"/>
        <w:spacing w:line="360" w:lineRule="auto"/>
        <w:ind w:firstLine="708"/>
      </w:pPr>
      <w:r>
        <w:t>Se realizará un estudio cualitativo</w:t>
      </w:r>
      <w:r w:rsidR="007B5555" w:rsidRPr="001C77D1">
        <w:t xml:space="preserve"> de corte exploratorio (Hernández, Fernández &amp; Baptista, 2010) de enfoque teórico interpretativo fenomenológico –hermenéutico. (Valles,1999); pues busca describir fenómenos de forma cercana y auténtica (Martínez, 1989) </w:t>
      </w:r>
    </w:p>
    <w:p w14:paraId="6101BE06" w14:textId="77777777" w:rsidR="007B5555" w:rsidRPr="001C77D1" w:rsidRDefault="007B5555" w:rsidP="001722AB">
      <w:pPr>
        <w:pStyle w:val="Prrafodelista"/>
        <w:spacing w:line="360" w:lineRule="auto"/>
        <w:ind w:firstLine="708"/>
      </w:pPr>
      <w:r w:rsidRPr="001C77D1">
        <w:t xml:space="preserve">El diseño a utilizar será el de la teoría fundamentada, grounded theory (Glaser &amp; Strauss, 1967, Strauss &amp; Corbin, 1990 y Strauss, 1987 citados por  Flick, 2004), el cuál se caracteriza por desarrollar modelos teóricos provenientes del </w:t>
      </w:r>
      <w:r w:rsidRPr="001C77D1">
        <w:lastRenderedPageBreak/>
        <w:t>campo, contexto o de las realidades que experimentan las personas de tal manera que se pueda explicar  una interacción u área específica de estas realidades.</w:t>
      </w:r>
    </w:p>
    <w:p w14:paraId="08A5ABDC" w14:textId="77777777" w:rsidR="007B5555" w:rsidRPr="001C77D1" w:rsidRDefault="007B5555" w:rsidP="001722AB">
      <w:pPr>
        <w:pStyle w:val="Prrafodelista"/>
        <w:spacing w:line="360" w:lineRule="auto"/>
        <w:rPr>
          <w:bCs/>
          <w:lang w:val="es-CO"/>
        </w:rPr>
      </w:pPr>
    </w:p>
    <w:p w14:paraId="327DB078" w14:textId="77777777" w:rsidR="007B5555" w:rsidRPr="001C77D1" w:rsidRDefault="007B5555" w:rsidP="001722AB">
      <w:pPr>
        <w:pStyle w:val="Prrafodelista"/>
        <w:spacing w:line="360" w:lineRule="auto"/>
        <w:ind w:firstLine="708"/>
        <w:rPr>
          <w:bCs/>
          <w:lang w:val="es-CO"/>
        </w:rPr>
      </w:pPr>
      <w:r w:rsidRPr="001C77D1">
        <w:rPr>
          <w:bCs/>
          <w:lang w:val="es-CO"/>
        </w:rPr>
        <w:t xml:space="preserve">Frente al tipo de muestreo se utilizará el no probabilístico,  (Hernández, Fernández &amp; baptista, 2010) intencional (León &amp; Montero, 2003) y abierto (Strauss &amp; Corbin, 2002) </w:t>
      </w:r>
    </w:p>
    <w:p w14:paraId="1AE7CBF4" w14:textId="77777777" w:rsidR="007B5555" w:rsidRPr="001C77D1" w:rsidRDefault="007B5555" w:rsidP="001722AB">
      <w:pPr>
        <w:pStyle w:val="Prrafodelista"/>
        <w:spacing w:line="360" w:lineRule="auto"/>
        <w:ind w:firstLine="708"/>
        <w:rPr>
          <w:bCs/>
          <w:lang w:val="es-CO"/>
        </w:rPr>
      </w:pPr>
      <w:r w:rsidRPr="001C77D1">
        <w:rPr>
          <w:bCs/>
          <w:lang w:val="es-CO"/>
        </w:rPr>
        <w:t>Ahora la muestra se seleccionará a partir de los casos tipo o todos aquellos que respondan a las características requeridas por la investigación (Hernández, Fernández &amp; baptista, 2010) en este  caso que se encuentren dentro de los beneficiarios del anterior proyecto y se encuentren en situación de Vulnerabilidad social.</w:t>
      </w:r>
    </w:p>
    <w:p w14:paraId="498819BF" w14:textId="77777777" w:rsidR="007B5555" w:rsidRPr="001C77D1" w:rsidRDefault="007B5555" w:rsidP="001722AB">
      <w:pPr>
        <w:pStyle w:val="Prrafodelista"/>
        <w:spacing w:line="360" w:lineRule="auto"/>
        <w:ind w:firstLine="708"/>
        <w:rPr>
          <w:bCs/>
          <w:lang w:val="es-CO"/>
        </w:rPr>
      </w:pPr>
      <w:r w:rsidRPr="001C77D1">
        <w:rPr>
          <w:bCs/>
          <w:lang w:val="es-CO"/>
        </w:rPr>
        <w:t>Este tipo de muestreo, es coherente con la teoría fundamentada, y especialmente, como se mencionó con anterioridad, con la codificación abierta, en el sentido de que para garantizar la apertura  no se estructurarán taxativamente, datos, tiempo, personas o lugares, sino más bien se pretenderá combinar técnicas (Strauss &amp; Corbin, 2002)  como: a) “buscar personas, sitios o acontecimientos donde se pueda recoger, con un propósito datos relacionados con las categorías, sus propiedades y dimensiones”(p.227) y además b) “proceder de un modo muy sistemático, yendo de persona a persona o de lugar en lugar (…) haciendo un muestreo con base en la conveniencia”(p.227) (Las cursivas son nuestras).</w:t>
      </w:r>
    </w:p>
    <w:p w14:paraId="05508085" w14:textId="250B9F12" w:rsidR="007B5555" w:rsidRPr="001C77D1" w:rsidRDefault="007B5555" w:rsidP="001722AB">
      <w:pPr>
        <w:pStyle w:val="Prrafodelista"/>
        <w:spacing w:line="360" w:lineRule="auto"/>
        <w:rPr>
          <w:bCs/>
        </w:rPr>
      </w:pPr>
    </w:p>
    <w:p w14:paraId="7C5F1068" w14:textId="77777777" w:rsidR="007B5555" w:rsidRPr="001C77D1" w:rsidRDefault="007B5555" w:rsidP="001722AB">
      <w:pPr>
        <w:pStyle w:val="Prrafodelista"/>
        <w:spacing w:line="360" w:lineRule="auto"/>
        <w:ind w:firstLine="708"/>
      </w:pPr>
      <w:r w:rsidRPr="001C77D1">
        <w:t>Dentro de los medios para recoger los datos, se tendrán: la ficha psicosocial o cuestionario psicosocial cuya finalidad será la de recopilar datos socio demográficos que permitan caracterizar de forma general a los participantes del estudio.</w:t>
      </w:r>
    </w:p>
    <w:p w14:paraId="6605586B" w14:textId="77777777" w:rsidR="007B5555" w:rsidRPr="001C77D1" w:rsidRDefault="007B5555" w:rsidP="001722AB">
      <w:pPr>
        <w:pStyle w:val="Prrafodelista"/>
        <w:spacing w:line="360" w:lineRule="auto"/>
        <w:ind w:firstLine="708"/>
      </w:pPr>
      <w:r w:rsidRPr="001C77D1">
        <w:t xml:space="preserve">Vale a aclarar que si bien, el presente estudio es tipo cualitativo, será de gran relevancia caracterizar  variables puntuales de la población y que responden a la descripción de características específicas de corte socio-económico,  es decir;  la determinación de ingresos, acceso a servicios de salud, bienestar, recreación y en general de las áreas de derecho y desarrollo de los participantes de tal manera que se </w:t>
      </w:r>
      <w:r w:rsidRPr="001C77D1">
        <w:lastRenderedPageBreak/>
        <w:t>contrastara que efectivamente los participantes pertenecieran a de forma heterogénea a la comunidad del municipio.</w:t>
      </w:r>
    </w:p>
    <w:p w14:paraId="761DFDC6" w14:textId="77777777" w:rsidR="007B5555" w:rsidRPr="001C77D1" w:rsidRDefault="007B5555" w:rsidP="001722AB">
      <w:pPr>
        <w:pStyle w:val="Prrafodelista"/>
        <w:spacing w:line="360" w:lineRule="auto"/>
        <w:ind w:firstLine="708"/>
      </w:pPr>
      <w:r w:rsidRPr="001C77D1">
        <w:t>Por último esta encuesta se analizará con la Distribución de frecuencias y las medidas de tendencia central precisamente, por su carácter apenas descriptivo.</w:t>
      </w:r>
    </w:p>
    <w:p w14:paraId="779D8D43" w14:textId="77777777" w:rsidR="007B5555" w:rsidRPr="001C77D1" w:rsidRDefault="007B5555" w:rsidP="001722AB">
      <w:pPr>
        <w:pStyle w:val="Prrafodelista"/>
        <w:spacing w:line="360" w:lineRule="auto"/>
        <w:rPr>
          <w:lang w:val="es-CO"/>
        </w:rPr>
      </w:pPr>
      <w:r w:rsidRPr="001C77D1">
        <w:t>Adicionalmente y frente al estudio se utilizará: la entrevista narrativa adaptada al relato escrito, que se caracterizará por ser “un tipo particular de entrevista a profundidad, no estructurada, a partir de la cual se anima al informante a contar una historia sobre un evento particular del contexto social del cual hace parte, cuyos hechos son objeto de estudio de la investigación en cuestión.</w:t>
      </w:r>
      <w:r w:rsidRPr="001C77D1">
        <w:rPr>
          <w:lang w:val="es-CO"/>
        </w:rPr>
        <w:t xml:space="preserve"> (Bonilla-Castro &amp; Rodríguez, 2005, p.180). </w:t>
      </w:r>
    </w:p>
    <w:p w14:paraId="717CA790" w14:textId="77777777" w:rsidR="007B5555" w:rsidRPr="001C77D1" w:rsidRDefault="007B5555" w:rsidP="001722AB">
      <w:pPr>
        <w:pStyle w:val="Prrafodelista"/>
        <w:spacing w:line="360" w:lineRule="auto"/>
      </w:pPr>
    </w:p>
    <w:p w14:paraId="724138C0" w14:textId="77777777" w:rsidR="007B5555" w:rsidRPr="001C77D1" w:rsidRDefault="007B5555" w:rsidP="001722AB">
      <w:pPr>
        <w:pStyle w:val="Prrafodelista"/>
        <w:spacing w:line="360" w:lineRule="auto"/>
        <w:ind w:firstLine="708"/>
      </w:pPr>
      <w:r w:rsidRPr="001C77D1">
        <w:t>En complemento se utilizará la metodología del grupo focal, pues resulta un tipo de entrevista en la que se presenta un debate abierto y “accesible a todos, en el cual los temas de discusión son de preocupación común, donde se omiten las diferencias de estatus entre los participantes y el debate se fundamenta en una discusión racional” (Bonilla-Castro &amp; Rodríguez, 2005, p.191).</w:t>
      </w:r>
    </w:p>
    <w:p w14:paraId="21AEFFE8" w14:textId="77777777" w:rsidR="007B5555" w:rsidRPr="001C77D1" w:rsidRDefault="007B5555" w:rsidP="001722AB">
      <w:pPr>
        <w:pStyle w:val="Prrafodelista"/>
        <w:spacing w:line="360" w:lineRule="auto"/>
      </w:pPr>
    </w:p>
    <w:p w14:paraId="53837E02" w14:textId="157FAF77" w:rsidR="00046947" w:rsidRPr="001C77D1" w:rsidRDefault="00046947" w:rsidP="001722AB">
      <w:pPr>
        <w:pStyle w:val="Prrafodelista"/>
        <w:spacing w:line="360" w:lineRule="auto"/>
      </w:pPr>
      <w:r w:rsidRPr="0070008F">
        <w:rPr>
          <w:b/>
        </w:rPr>
        <w:t>Consideraciones éticas</w:t>
      </w:r>
    </w:p>
    <w:p w14:paraId="411874C1" w14:textId="77777777" w:rsidR="00DF21B1" w:rsidRPr="001C77D1" w:rsidRDefault="00DF21B1" w:rsidP="001722AB">
      <w:pPr>
        <w:pStyle w:val="Prrafodelista"/>
        <w:spacing w:line="360" w:lineRule="auto"/>
      </w:pPr>
    </w:p>
    <w:p w14:paraId="5C855F39" w14:textId="77777777" w:rsidR="0070008F" w:rsidRPr="001B2C16" w:rsidRDefault="0070008F" w:rsidP="001722AB">
      <w:pPr>
        <w:autoSpaceDE w:val="0"/>
        <w:adjustRightInd w:val="0"/>
        <w:spacing w:line="360" w:lineRule="auto"/>
        <w:ind w:firstLine="720"/>
        <w:rPr>
          <w:lang w:val="es-CO" w:eastAsia="es-CO"/>
        </w:rPr>
      </w:pPr>
      <w:r w:rsidRPr="001B2C16">
        <w:rPr>
          <w:bCs/>
        </w:rPr>
        <w:t xml:space="preserve">Considerando, que la presente investigación se realizará en la república de Colombia, se tendrá en cuenta la Ley 1090 emitida por el Congreso de Colombia (2006) que reglamenta el ejercicio de la profesión </w:t>
      </w:r>
      <w:r w:rsidRPr="001B2C16">
        <w:rPr>
          <w:lang w:val="es-CO" w:eastAsia="es-CO"/>
        </w:rPr>
        <w:t>de Psicología y en particular los artículos que reglamentan y orientan los ejercicios de la investigación con personas;</w:t>
      </w:r>
      <w:r w:rsidRPr="001B2C16">
        <w:rPr>
          <w:bCs/>
        </w:rPr>
        <w:t xml:space="preserve"> y la Resolución 008430 de 1993 emitida por el Ministerio de Salud, para reglamentar la investigación en ciencias de la Salud en personas y animales</w:t>
      </w:r>
      <w:r w:rsidRPr="001B2C16">
        <w:rPr>
          <w:lang w:val="es-CO" w:eastAsia="es-CO"/>
        </w:rPr>
        <w:t>.</w:t>
      </w:r>
    </w:p>
    <w:p w14:paraId="03A2E24E" w14:textId="77777777" w:rsidR="0070008F" w:rsidRPr="001B2C16" w:rsidRDefault="0070008F" w:rsidP="001722AB">
      <w:pPr>
        <w:autoSpaceDE w:val="0"/>
        <w:adjustRightInd w:val="0"/>
        <w:spacing w:line="360" w:lineRule="auto"/>
        <w:ind w:firstLine="720"/>
        <w:rPr>
          <w:bCs/>
        </w:rPr>
      </w:pPr>
      <w:r w:rsidRPr="001B2C16">
        <w:rPr>
          <w:bCs/>
        </w:rPr>
        <w:t xml:space="preserve">Dentro de los deberes y obligaciones del psicólogo, en cuanto a los ejercicios investigativos, el Artículo 10 incisos </w:t>
      </w:r>
      <w:r w:rsidRPr="001B2C16">
        <w:t xml:space="preserve">a, b, c, e, f, h, </w:t>
      </w:r>
      <w:r w:rsidRPr="001B2C16">
        <w:rPr>
          <w:bCs/>
        </w:rPr>
        <w:t>reglamentan; la reserva de las instituciones donde tenga lugar la investigación, la responsabilidad frente al manejo de la información y reserva de la identidad, el secreto profesional y la adherencia a la ética vigente para el ejercicio de la profesión y los derechos humanos.</w:t>
      </w:r>
    </w:p>
    <w:p w14:paraId="1AD08096" w14:textId="77777777" w:rsidR="0070008F" w:rsidRPr="001B2C16" w:rsidRDefault="0070008F" w:rsidP="001722AB">
      <w:pPr>
        <w:autoSpaceDE w:val="0"/>
        <w:adjustRightInd w:val="0"/>
        <w:spacing w:line="360" w:lineRule="auto"/>
        <w:ind w:firstLine="720"/>
        <w:rPr>
          <w:bCs/>
        </w:rPr>
      </w:pPr>
      <w:r w:rsidRPr="001B2C16">
        <w:rPr>
          <w:bCs/>
        </w:rPr>
        <w:lastRenderedPageBreak/>
        <w:t xml:space="preserve">El Artículo 11 Incisos </w:t>
      </w:r>
      <w:r w:rsidRPr="001B2C16">
        <w:t>c, y f, prohíben, el revelar el secreto profesional y las actividades que contravengan la buena práctica profesional.</w:t>
      </w:r>
      <w:r w:rsidRPr="001B2C16">
        <w:rPr>
          <w:bCs/>
        </w:rPr>
        <w:t xml:space="preserve"> </w:t>
      </w:r>
    </w:p>
    <w:p w14:paraId="4BE1C173" w14:textId="77777777" w:rsidR="0070008F" w:rsidRPr="001B2C16" w:rsidRDefault="0070008F" w:rsidP="001722AB">
      <w:pPr>
        <w:autoSpaceDE w:val="0"/>
        <w:adjustRightInd w:val="0"/>
        <w:spacing w:line="360" w:lineRule="auto"/>
        <w:ind w:firstLine="720"/>
        <w:rPr>
          <w:bCs/>
        </w:rPr>
      </w:pPr>
      <w:r w:rsidRPr="001B2C16">
        <w:rPr>
          <w:bCs/>
        </w:rPr>
        <w:t>Frente al manejo de la información el Artículo 14, delimita el deber de informar a los organismos competentes la violación de los derechos donde desarrolle su profesión; Articulo 17, aclara los términos para realizar los informes escritos, bajo criterios de claridad, veracidad prudencia y sentido crítico; adicionalmente el Articulo 24 y 25 determinan que la información voluntariamente revelada, no se podrá publicar o revelar sin permiso explicito del o los participantes, y solo se podrá revelar en casos que conlleven peligro o atenten contra la integridad de las personas.</w:t>
      </w:r>
    </w:p>
    <w:p w14:paraId="2EC73324" w14:textId="77777777" w:rsidR="0070008F" w:rsidRPr="001B2C16" w:rsidRDefault="0070008F" w:rsidP="001722AB">
      <w:pPr>
        <w:autoSpaceDE w:val="0"/>
        <w:adjustRightInd w:val="0"/>
        <w:spacing w:line="360" w:lineRule="auto"/>
        <w:ind w:firstLine="720"/>
        <w:rPr>
          <w:bCs/>
        </w:rPr>
      </w:pPr>
      <w:r w:rsidRPr="001B2C16">
        <w:rPr>
          <w:bCs/>
        </w:rPr>
        <w:t>El Artículo 30 al respecto de los registros, delimita que estos se conservaran bajo el cuidado y la responsabilidad del psicólogo o el investigador; El Artículo 50 se refiere a que en el momento que se desarrollen investigaciones científicas estas se sustentarán en los principios éticos de respeto y dignidad además de salvaguardar el bienestar de los participantes.</w:t>
      </w:r>
    </w:p>
    <w:p w14:paraId="2B01C82B" w14:textId="1778175A" w:rsidR="0070008F" w:rsidRPr="001B2C16" w:rsidRDefault="0070008F" w:rsidP="001722AB">
      <w:pPr>
        <w:autoSpaceDE w:val="0"/>
        <w:adjustRightInd w:val="0"/>
        <w:spacing w:line="360" w:lineRule="auto"/>
        <w:ind w:firstLine="720"/>
        <w:rPr>
          <w:bCs/>
        </w:rPr>
      </w:pPr>
      <w:r w:rsidRPr="001B2C16">
        <w:rPr>
          <w:bCs/>
        </w:rPr>
        <w:t xml:space="preserve">Ahora, con el fin de cumplir la reglamentación aquí dispuesta, se utilizaron los formatos del </w:t>
      </w:r>
      <w:r w:rsidRPr="001B2C16">
        <w:rPr>
          <w:bCs/>
          <w:i/>
        </w:rPr>
        <w:t>consentimiento informado.</w:t>
      </w:r>
      <w:r w:rsidRPr="001B2C16">
        <w:rPr>
          <w:bCs/>
        </w:rPr>
        <w:t xml:space="preserve"> </w:t>
      </w:r>
    </w:p>
    <w:p w14:paraId="7685F508" w14:textId="6F288193" w:rsidR="001B7010" w:rsidRPr="001722AB" w:rsidRDefault="00C258A2" w:rsidP="001722AB">
      <w:pPr>
        <w:pStyle w:val="Prrafodelista"/>
        <w:spacing w:line="360" w:lineRule="auto"/>
        <w:jc w:val="center"/>
        <w:rPr>
          <w:b/>
        </w:rPr>
      </w:pPr>
      <w:r w:rsidRPr="001722AB">
        <w:rPr>
          <w:b/>
        </w:rPr>
        <w:t>Resultados e impactos esperados</w:t>
      </w:r>
    </w:p>
    <w:p w14:paraId="7AD11931" w14:textId="77777777" w:rsidR="00A10EE9" w:rsidRPr="001C77D1" w:rsidRDefault="00A10EE9" w:rsidP="001722AB">
      <w:pPr>
        <w:pStyle w:val="Prrafodelista"/>
        <w:spacing w:line="360" w:lineRule="auto"/>
      </w:pPr>
    </w:p>
    <w:p w14:paraId="6C4AA3DD" w14:textId="013131A4" w:rsidR="00A10EE9" w:rsidRPr="001722AB" w:rsidRDefault="00A10EE9" w:rsidP="001722AB">
      <w:pPr>
        <w:spacing w:line="360" w:lineRule="auto"/>
        <w:ind w:firstLine="708"/>
        <w:rPr>
          <w:color w:val="000000"/>
          <w:lang w:val="es-CO"/>
        </w:rPr>
      </w:pPr>
      <w:r w:rsidRPr="001722AB">
        <w:rPr>
          <w:color w:val="000000"/>
          <w:lang w:val="es-CO"/>
        </w:rPr>
        <w:t>La incidencia de la presente investigación se espera: a nivel insti</w:t>
      </w:r>
      <w:r w:rsidR="001722AB" w:rsidRPr="001722AB">
        <w:rPr>
          <w:color w:val="000000"/>
          <w:lang w:val="es-CO"/>
        </w:rPr>
        <w:t xml:space="preserve">tucional e Interinstitucional: </w:t>
      </w:r>
      <w:r w:rsidRPr="001722AB">
        <w:rPr>
          <w:color w:val="000000"/>
          <w:lang w:val="es-CO"/>
        </w:rPr>
        <w:t>Responder activamente con la labor misional de Proyección social u extensión hacia  la comunidad, especialmente las familias participantes y que a partir de la experiencia exploratoria, surjan insumos y proyectos colaborativos con la Dirección de Familia del Ejercito Nacional.</w:t>
      </w:r>
    </w:p>
    <w:p w14:paraId="3CD9CF38" w14:textId="77777777" w:rsidR="001722AB" w:rsidRDefault="001722AB" w:rsidP="001722AB">
      <w:pPr>
        <w:spacing w:line="360" w:lineRule="auto"/>
        <w:rPr>
          <w:color w:val="000000"/>
          <w:lang w:val="es-CO"/>
        </w:rPr>
      </w:pPr>
    </w:p>
    <w:p w14:paraId="067D3A24" w14:textId="77777777" w:rsidR="00A10EE9" w:rsidRPr="001722AB" w:rsidRDefault="00A10EE9" w:rsidP="001722AB">
      <w:pPr>
        <w:spacing w:line="360" w:lineRule="auto"/>
        <w:ind w:firstLine="708"/>
        <w:rPr>
          <w:color w:val="000000"/>
          <w:lang w:val="es-CO"/>
        </w:rPr>
      </w:pPr>
      <w:r w:rsidRPr="001722AB">
        <w:rPr>
          <w:color w:val="000000"/>
          <w:lang w:val="es-CO"/>
        </w:rPr>
        <w:t>Así mismo se busca fortalecer la línea de Investigación de Psicología Familia y Sistemas Humanos, esta vez desde el dominio de la psicología positiva aplicada a la resiliencia, familiar, educativa y comunitaria.</w:t>
      </w:r>
    </w:p>
    <w:p w14:paraId="5FA60829" w14:textId="77777777" w:rsidR="001722AB" w:rsidRDefault="001722AB" w:rsidP="001722AB">
      <w:pPr>
        <w:spacing w:line="360" w:lineRule="auto"/>
        <w:rPr>
          <w:color w:val="000000"/>
          <w:lang w:val="es-CO"/>
        </w:rPr>
      </w:pPr>
    </w:p>
    <w:p w14:paraId="0D2C3D70" w14:textId="7F93F9D6" w:rsidR="00A10EE9" w:rsidRPr="001722AB" w:rsidRDefault="00A10EE9" w:rsidP="001722AB">
      <w:pPr>
        <w:spacing w:line="360" w:lineRule="auto"/>
        <w:ind w:firstLine="708"/>
        <w:rPr>
          <w:color w:val="000000"/>
          <w:lang w:val="es-CO"/>
        </w:rPr>
      </w:pPr>
      <w:r w:rsidRPr="001722AB">
        <w:rPr>
          <w:color w:val="000000"/>
          <w:lang w:val="es-CO"/>
        </w:rPr>
        <w:lastRenderedPageBreak/>
        <w:t>Cimentar el proceso de investigación e intervención en comunidades vulnerables socialmente</w:t>
      </w:r>
      <w:r w:rsidR="001722AB">
        <w:rPr>
          <w:color w:val="000000"/>
          <w:lang w:val="es-CO"/>
        </w:rPr>
        <w:t>,</w:t>
      </w:r>
      <w:r w:rsidRPr="001722AB">
        <w:rPr>
          <w:color w:val="000000"/>
          <w:lang w:val="es-CO"/>
        </w:rPr>
        <w:t xml:space="preserve"> de tal manera que se vean beneficiadas y se extiendan tales respuestas a otros grupos etarios o en riesgo.</w:t>
      </w:r>
    </w:p>
    <w:p w14:paraId="2001DF91" w14:textId="77777777" w:rsidR="001722AB" w:rsidRDefault="001722AB" w:rsidP="001722AB">
      <w:pPr>
        <w:spacing w:line="360" w:lineRule="auto"/>
      </w:pPr>
    </w:p>
    <w:p w14:paraId="42C074B9" w14:textId="7DCEA6B1" w:rsidR="00A10EE9" w:rsidRPr="001C77D1" w:rsidRDefault="00A10EE9" w:rsidP="001722AB">
      <w:pPr>
        <w:spacing w:line="360" w:lineRule="auto"/>
        <w:ind w:firstLine="708"/>
      </w:pPr>
      <w:r w:rsidRPr="001C77D1">
        <w:t>Y a nivel del programa, desarrollo de espacios académicos electivos, orientados al estudio e investigación en resiliencia.</w:t>
      </w:r>
    </w:p>
    <w:p w14:paraId="56C55442" w14:textId="77777777" w:rsidR="001B78CE" w:rsidRPr="001C77D1" w:rsidRDefault="001B78CE" w:rsidP="001722AB">
      <w:pPr>
        <w:pStyle w:val="Prrafodelista"/>
        <w:spacing w:line="360" w:lineRule="auto"/>
        <w:rPr>
          <w:lang w:val="es-CO"/>
        </w:rPr>
      </w:pPr>
    </w:p>
    <w:p w14:paraId="0C1619BD" w14:textId="77777777" w:rsidR="00971F51" w:rsidRDefault="00C258A2" w:rsidP="001722AB">
      <w:pPr>
        <w:spacing w:line="360" w:lineRule="auto"/>
        <w:ind w:firstLine="708"/>
        <w:rPr>
          <w:lang w:val="es-CO"/>
        </w:rPr>
      </w:pPr>
      <w:r w:rsidRPr="001722AB">
        <w:rPr>
          <w:lang w:val="es-CO"/>
        </w:rPr>
        <w:t xml:space="preserve">Productos </w:t>
      </w:r>
      <w:r w:rsidR="007C4D88" w:rsidRPr="001722AB">
        <w:rPr>
          <w:lang w:val="es-CO"/>
        </w:rPr>
        <w:t>esperados</w:t>
      </w:r>
      <w:r w:rsidR="00BA6E37" w:rsidRPr="001722AB">
        <w:rPr>
          <w:lang w:val="es-CO"/>
        </w:rPr>
        <w:t xml:space="preserve"> (según asignación presupuestal) </w:t>
      </w:r>
      <w:r w:rsidR="00B16EB8" w:rsidRPr="001722AB">
        <w:rPr>
          <w:lang w:val="es-CO"/>
        </w:rPr>
        <w:t>y plan de generación de productos</w:t>
      </w:r>
      <w:r w:rsidR="00BA6E37" w:rsidRPr="001722AB">
        <w:rPr>
          <w:lang w:val="es-CO"/>
        </w:rPr>
        <w:t>: Se debe describir detalladamente, el tiempo y las etapas requeridas para que el producto sea visible y los medios para la verificación de su existencia</w:t>
      </w:r>
      <w:r w:rsidR="00600BDC" w:rsidRPr="001722AB">
        <w:rPr>
          <w:lang w:val="es-CO"/>
        </w:rPr>
        <w:t>.</w:t>
      </w:r>
    </w:p>
    <w:p w14:paraId="7178F759" w14:textId="04B4CCC8" w:rsidR="001722AB" w:rsidRPr="001B2C16" w:rsidRDefault="001722AB" w:rsidP="001722AB">
      <w:pPr>
        <w:numPr>
          <w:ilvl w:val="12"/>
          <w:numId w:val="0"/>
        </w:numPr>
        <w:spacing w:line="360" w:lineRule="auto"/>
        <w:ind w:firstLine="720"/>
        <w:jc w:val="both"/>
        <w:rPr>
          <w:color w:val="000000"/>
        </w:rPr>
      </w:pPr>
      <w:r>
        <w:rPr>
          <w:color w:val="000000"/>
        </w:rPr>
        <w:t>Por último frente al</w:t>
      </w:r>
      <w:r w:rsidRPr="001B2C16">
        <w:rPr>
          <w:color w:val="000000"/>
        </w:rPr>
        <w:t xml:space="preserve"> impacto teórico y disciplinar será integrar y complementar versiones del conocimiento que permitan el mejoramiento de la calidad de vida de las personas.</w:t>
      </w:r>
    </w:p>
    <w:p w14:paraId="48B615E1" w14:textId="77777777" w:rsidR="001722AB" w:rsidRPr="001C77D1" w:rsidRDefault="001722AB" w:rsidP="001722AB">
      <w:pPr>
        <w:pStyle w:val="Prrafodelista"/>
        <w:spacing w:line="360" w:lineRule="auto"/>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43"/>
        <w:gridCol w:w="2982"/>
        <w:gridCol w:w="3011"/>
      </w:tblGrid>
      <w:tr w:rsidR="001B78CE" w:rsidRPr="001C77D1" w14:paraId="69F390DA" w14:textId="77777777" w:rsidTr="001B78CE">
        <w:tc>
          <w:tcPr>
            <w:tcW w:w="8936" w:type="dxa"/>
            <w:gridSpan w:val="3"/>
          </w:tcPr>
          <w:p w14:paraId="4FCC4157" w14:textId="4A7839ED" w:rsidR="001B78CE" w:rsidRPr="001722AB" w:rsidRDefault="001722AB" w:rsidP="001722AB">
            <w:pPr>
              <w:suppressAutoHyphens w:val="0"/>
              <w:autoSpaceDN/>
              <w:spacing w:line="360" w:lineRule="auto"/>
              <w:jc w:val="center"/>
              <w:textAlignment w:val="auto"/>
              <w:rPr>
                <w:b/>
                <w:bCs/>
                <w:lang w:val="es-CO"/>
              </w:rPr>
            </w:pPr>
            <w:r>
              <w:rPr>
                <w:b/>
                <w:bCs/>
                <w:lang w:val="es-CO"/>
              </w:rPr>
              <w:t>P</w:t>
            </w:r>
            <w:r w:rsidR="001B78CE" w:rsidRPr="001722AB">
              <w:rPr>
                <w:b/>
                <w:bCs/>
                <w:lang w:val="es-CO"/>
              </w:rPr>
              <w:t>RODUCTOS DE GENERACIÓN DE NUEVO CONOCIMIENTO</w:t>
            </w:r>
          </w:p>
        </w:tc>
      </w:tr>
      <w:tr w:rsidR="001B78CE" w:rsidRPr="001C77D1" w14:paraId="51A951D8" w14:textId="77777777" w:rsidTr="001B78CE">
        <w:tc>
          <w:tcPr>
            <w:tcW w:w="2943" w:type="dxa"/>
          </w:tcPr>
          <w:p w14:paraId="4008EAC4" w14:textId="77777777" w:rsidR="001B78CE" w:rsidRPr="001C77D1" w:rsidRDefault="001B78CE" w:rsidP="001722AB">
            <w:pPr>
              <w:spacing w:line="360" w:lineRule="auto"/>
              <w:rPr>
                <w:b/>
                <w:bCs/>
                <w:lang w:val="es-CO"/>
              </w:rPr>
            </w:pPr>
            <w:r w:rsidRPr="001C77D1">
              <w:rPr>
                <w:b/>
                <w:bCs/>
                <w:lang w:val="es-CO"/>
              </w:rPr>
              <w:t>Tipo de Producto</w:t>
            </w:r>
          </w:p>
          <w:p w14:paraId="31232670" w14:textId="77777777" w:rsidR="001B78CE" w:rsidRPr="001C77D1" w:rsidRDefault="001B78CE" w:rsidP="001722AB">
            <w:pPr>
              <w:spacing w:line="360" w:lineRule="auto"/>
              <w:rPr>
                <w:b/>
                <w:bCs/>
                <w:i/>
                <w:iCs/>
                <w:color w:val="FF0000"/>
                <w:lang w:val="es-CO"/>
              </w:rPr>
            </w:pPr>
          </w:p>
        </w:tc>
        <w:tc>
          <w:tcPr>
            <w:tcW w:w="2982" w:type="dxa"/>
          </w:tcPr>
          <w:p w14:paraId="2C866A3C" w14:textId="77777777" w:rsidR="001B78CE" w:rsidRPr="001C77D1" w:rsidRDefault="001B78CE" w:rsidP="001722AB">
            <w:pPr>
              <w:spacing w:line="360" w:lineRule="auto"/>
              <w:rPr>
                <w:b/>
                <w:bCs/>
                <w:lang w:val="es-CO"/>
              </w:rPr>
            </w:pPr>
            <w:r w:rsidRPr="001C77D1">
              <w:rPr>
                <w:b/>
                <w:bCs/>
                <w:lang w:val="es-CO"/>
              </w:rPr>
              <w:t xml:space="preserve">Revista en la que se proyecta publicar / </w:t>
            </w:r>
          </w:p>
          <w:p w14:paraId="3BA64794" w14:textId="77777777" w:rsidR="001B78CE" w:rsidRPr="001C77D1" w:rsidRDefault="001B78CE" w:rsidP="001722AB">
            <w:pPr>
              <w:spacing w:line="360" w:lineRule="auto"/>
              <w:rPr>
                <w:b/>
                <w:bCs/>
                <w:lang w:val="es-CO"/>
              </w:rPr>
            </w:pPr>
            <w:r w:rsidRPr="001C77D1">
              <w:rPr>
                <w:b/>
                <w:bCs/>
                <w:lang w:val="es-CO"/>
              </w:rPr>
              <w:t>Evento en el que se proyecta participar</w:t>
            </w:r>
          </w:p>
          <w:p w14:paraId="7514D30D" w14:textId="77777777" w:rsidR="001B78CE" w:rsidRPr="001C77D1" w:rsidRDefault="001B78CE" w:rsidP="001722AB">
            <w:pPr>
              <w:spacing w:line="360" w:lineRule="auto"/>
              <w:rPr>
                <w:b/>
                <w:bCs/>
                <w:lang w:val="es-CO"/>
              </w:rPr>
            </w:pPr>
          </w:p>
        </w:tc>
        <w:tc>
          <w:tcPr>
            <w:tcW w:w="3011" w:type="dxa"/>
          </w:tcPr>
          <w:p w14:paraId="3AF19535" w14:textId="77777777" w:rsidR="001B78CE" w:rsidRPr="001C77D1" w:rsidRDefault="001B78CE" w:rsidP="001722AB">
            <w:pPr>
              <w:spacing w:line="360" w:lineRule="auto"/>
              <w:rPr>
                <w:b/>
                <w:bCs/>
                <w:lang w:val="es-CO"/>
              </w:rPr>
            </w:pPr>
            <w:r w:rsidRPr="001C77D1">
              <w:rPr>
                <w:b/>
                <w:bCs/>
                <w:lang w:val="es-CO"/>
              </w:rPr>
              <w:t>Definición de contribuciones</w:t>
            </w:r>
          </w:p>
          <w:p w14:paraId="60F5D2EA" w14:textId="0D0BF021" w:rsidR="001B78CE" w:rsidRPr="001C77D1" w:rsidRDefault="001B78CE" w:rsidP="001722AB">
            <w:pPr>
              <w:spacing w:line="360" w:lineRule="auto"/>
              <w:rPr>
                <w:b/>
                <w:bCs/>
                <w:lang w:val="es-CO"/>
              </w:rPr>
            </w:pPr>
          </w:p>
        </w:tc>
      </w:tr>
      <w:tr w:rsidR="001B78CE" w:rsidRPr="001C77D1" w14:paraId="6062AF7F" w14:textId="77777777" w:rsidTr="001B78CE">
        <w:tc>
          <w:tcPr>
            <w:tcW w:w="2943" w:type="dxa"/>
          </w:tcPr>
          <w:p w14:paraId="1164FD37" w14:textId="6268A4FA" w:rsidR="001B78CE" w:rsidRPr="001C77D1" w:rsidRDefault="001B78CE" w:rsidP="001722AB">
            <w:pPr>
              <w:spacing w:line="360" w:lineRule="auto"/>
              <w:rPr>
                <w:lang w:val="es-CO"/>
              </w:rPr>
            </w:pPr>
            <w:r w:rsidRPr="001C77D1">
              <w:rPr>
                <w:lang w:val="es-CO"/>
              </w:rPr>
              <w:t>1 Artículos, de los resultados finales</w:t>
            </w:r>
          </w:p>
        </w:tc>
        <w:tc>
          <w:tcPr>
            <w:tcW w:w="2982" w:type="dxa"/>
          </w:tcPr>
          <w:p w14:paraId="6A52E372" w14:textId="77777777" w:rsidR="001B78CE" w:rsidRPr="001C77D1" w:rsidRDefault="001B78CE" w:rsidP="001722AB">
            <w:pPr>
              <w:spacing w:line="360" w:lineRule="auto"/>
              <w:rPr>
                <w:lang w:val="es-CO"/>
              </w:rPr>
            </w:pPr>
            <w:r w:rsidRPr="001C77D1">
              <w:rPr>
                <w:lang w:val="es-CO"/>
              </w:rPr>
              <w:t>The Journal of Positive Psychology.</w:t>
            </w:r>
          </w:p>
          <w:p w14:paraId="7377169D" w14:textId="4EF29164" w:rsidR="001B78CE" w:rsidRPr="001C77D1" w:rsidRDefault="001B78CE" w:rsidP="001722AB">
            <w:pPr>
              <w:spacing w:line="360" w:lineRule="auto"/>
              <w:rPr>
                <w:lang w:val="es-CO"/>
              </w:rPr>
            </w:pPr>
          </w:p>
        </w:tc>
        <w:tc>
          <w:tcPr>
            <w:tcW w:w="3011" w:type="dxa"/>
          </w:tcPr>
          <w:p w14:paraId="3AAB8038" w14:textId="77777777" w:rsidR="001B78CE" w:rsidRPr="001C77D1" w:rsidRDefault="001B78CE" w:rsidP="001722AB">
            <w:pPr>
              <w:spacing w:line="360" w:lineRule="auto"/>
              <w:rPr>
                <w:lang w:val="es-CO"/>
              </w:rPr>
            </w:pPr>
            <w:r w:rsidRPr="001C77D1">
              <w:rPr>
                <w:lang w:val="es-CO"/>
              </w:rPr>
              <w:t>Ricardo A. Jaramillo-Moreno</w:t>
            </w:r>
          </w:p>
        </w:tc>
      </w:tr>
      <w:tr w:rsidR="001B78CE" w:rsidRPr="001C77D1" w14:paraId="611750DA" w14:textId="77777777" w:rsidTr="001B78CE">
        <w:tc>
          <w:tcPr>
            <w:tcW w:w="2943" w:type="dxa"/>
          </w:tcPr>
          <w:p w14:paraId="44F37C18" w14:textId="77777777" w:rsidR="001B78CE" w:rsidRPr="001C77D1" w:rsidRDefault="001B78CE" w:rsidP="001722AB">
            <w:pPr>
              <w:spacing w:line="360" w:lineRule="auto"/>
              <w:rPr>
                <w:lang w:val="es-CO"/>
              </w:rPr>
            </w:pPr>
          </w:p>
          <w:p w14:paraId="4BEC8035" w14:textId="52FC9B09" w:rsidR="001B78CE" w:rsidRPr="001C77D1" w:rsidRDefault="001B78CE" w:rsidP="001722AB">
            <w:pPr>
              <w:spacing w:line="360" w:lineRule="auto"/>
              <w:rPr>
                <w:lang w:val="es-CO"/>
              </w:rPr>
            </w:pPr>
            <w:r w:rsidRPr="001C77D1">
              <w:rPr>
                <w:lang w:val="es-CO"/>
              </w:rPr>
              <w:t>2 Ponencias, (1) Congreso Nacional, (1) Internacional.</w:t>
            </w:r>
          </w:p>
        </w:tc>
        <w:tc>
          <w:tcPr>
            <w:tcW w:w="2982" w:type="dxa"/>
          </w:tcPr>
          <w:p w14:paraId="63A2C486" w14:textId="77777777" w:rsidR="001B78CE" w:rsidRPr="001C77D1" w:rsidRDefault="00A03587" w:rsidP="001722AB">
            <w:pPr>
              <w:spacing w:line="360" w:lineRule="auto"/>
              <w:rPr>
                <w:lang w:val="es-CO"/>
              </w:rPr>
            </w:pPr>
            <w:r w:rsidRPr="001C77D1">
              <w:rPr>
                <w:lang w:val="es-CO"/>
              </w:rPr>
              <w:t>Congreso Internacional de la Familia. (Universidad de la Sabana)</w:t>
            </w:r>
          </w:p>
          <w:p w14:paraId="6AF633DE" w14:textId="77777777" w:rsidR="00A03587" w:rsidRDefault="00A03587" w:rsidP="001722AB">
            <w:pPr>
              <w:spacing w:line="360" w:lineRule="auto"/>
              <w:rPr>
                <w:lang w:val="es-CO"/>
              </w:rPr>
            </w:pPr>
            <w:r w:rsidRPr="001C77D1">
              <w:rPr>
                <w:lang w:val="es-CO"/>
              </w:rPr>
              <w:t xml:space="preserve">Congreso Latinoamericano para el Avance de la Ciencia Psicológica. (Buenos Aires, </w:t>
            </w:r>
            <w:r w:rsidRPr="001C77D1">
              <w:rPr>
                <w:lang w:val="es-CO"/>
              </w:rPr>
              <w:lastRenderedPageBreak/>
              <w:t>Argentina, Sociedad Interamericana de Psicologia)</w:t>
            </w:r>
          </w:p>
          <w:p w14:paraId="4AFF42C7" w14:textId="6EBE5F01" w:rsidR="00F80408" w:rsidRPr="001C77D1" w:rsidRDefault="00F80408" w:rsidP="00F80408">
            <w:pPr>
              <w:spacing w:line="360" w:lineRule="auto"/>
              <w:rPr>
                <w:lang w:val="es-CO"/>
              </w:rPr>
            </w:pPr>
            <w:r>
              <w:rPr>
                <w:lang w:val="es-CO"/>
              </w:rPr>
              <w:t>Congreso Mundial de Resiliencia. (Quebec, Canada)</w:t>
            </w:r>
          </w:p>
        </w:tc>
        <w:tc>
          <w:tcPr>
            <w:tcW w:w="3011" w:type="dxa"/>
          </w:tcPr>
          <w:p w14:paraId="3DB197BF" w14:textId="2F865188" w:rsidR="001B78CE" w:rsidRPr="001C77D1" w:rsidRDefault="00B94CB9" w:rsidP="001722AB">
            <w:pPr>
              <w:spacing w:line="360" w:lineRule="auto"/>
              <w:rPr>
                <w:lang w:val="es-CO"/>
              </w:rPr>
            </w:pPr>
            <w:r w:rsidRPr="001C77D1">
              <w:rPr>
                <w:lang w:val="es-CO"/>
              </w:rPr>
              <w:lastRenderedPageBreak/>
              <w:t>Ricardo A. Jaramillo-Moreno</w:t>
            </w:r>
          </w:p>
        </w:tc>
      </w:tr>
    </w:tbl>
    <w:p w14:paraId="3B4F944A" w14:textId="765A4030" w:rsidR="001B78CE" w:rsidRPr="001C77D1" w:rsidRDefault="001B78CE" w:rsidP="001722AB">
      <w:pPr>
        <w:pStyle w:val="Prrafodelista"/>
        <w:spacing w:line="360" w:lineRule="auto"/>
      </w:pPr>
    </w:p>
    <w:p w14:paraId="7909C39F" w14:textId="77777777" w:rsidR="001B78CE" w:rsidRPr="001C77D1" w:rsidRDefault="001B78CE" w:rsidP="001722AB">
      <w:pPr>
        <w:pStyle w:val="Prrafodelista"/>
        <w:spacing w:line="360" w:lineRule="auto"/>
      </w:pPr>
    </w:p>
    <w:p w14:paraId="46E61571" w14:textId="77777777" w:rsidR="00D74888" w:rsidRPr="001C77D1" w:rsidRDefault="00C258A2" w:rsidP="001722AB">
      <w:pPr>
        <w:pStyle w:val="Prrafodelista"/>
        <w:spacing w:line="360" w:lineRule="auto"/>
      </w:pPr>
      <w:commentRangeStart w:id="1"/>
      <w:r w:rsidRPr="001C77D1">
        <w:t xml:space="preserve">Cronograma </w:t>
      </w:r>
      <w:r w:rsidR="000C2F2A" w:rsidRPr="001C77D1">
        <w:t>(a nueve meses máximo)</w:t>
      </w:r>
      <w:r w:rsidR="00C5665A" w:rsidRPr="001C77D1">
        <w:t>.</w:t>
      </w:r>
      <w:commentRangeEnd w:id="1"/>
      <w:r w:rsidR="00960C68" w:rsidRPr="001C77D1">
        <w:rPr>
          <w:rStyle w:val="Refdecomentario"/>
          <w:i/>
          <w:sz w:val="24"/>
          <w:szCs w:val="24"/>
        </w:rPr>
        <w:commentReference w:id="1"/>
      </w:r>
    </w:p>
    <w:p w14:paraId="6B3E4436" w14:textId="77777777" w:rsidR="001B78CE" w:rsidRPr="001C77D1" w:rsidRDefault="001B78CE" w:rsidP="001722AB">
      <w:pPr>
        <w:pStyle w:val="Prrafodelista"/>
        <w:spacing w:line="360" w:lineRule="auto"/>
      </w:pPr>
    </w:p>
    <w:p w14:paraId="37081D21" w14:textId="77777777" w:rsidR="001B78CE" w:rsidRPr="001C77D1" w:rsidRDefault="001B78CE" w:rsidP="001722AB">
      <w:pPr>
        <w:pStyle w:val="Prrafodelista"/>
        <w:numPr>
          <w:ilvl w:val="0"/>
          <w:numId w:val="26"/>
        </w:numPr>
        <w:suppressAutoHyphens w:val="0"/>
        <w:autoSpaceDN/>
        <w:spacing w:line="360" w:lineRule="auto"/>
        <w:textAlignment w:val="auto"/>
        <w:rPr>
          <w:b/>
          <w:bCs/>
          <w:lang w:val="es-CO"/>
        </w:rPr>
      </w:pPr>
    </w:p>
    <w:tbl>
      <w:tblPr>
        <w:tblW w:w="1063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539"/>
        <w:gridCol w:w="284"/>
        <w:gridCol w:w="283"/>
        <w:gridCol w:w="284"/>
        <w:gridCol w:w="283"/>
        <w:gridCol w:w="284"/>
        <w:gridCol w:w="283"/>
        <w:gridCol w:w="284"/>
        <w:gridCol w:w="283"/>
        <w:gridCol w:w="284"/>
        <w:gridCol w:w="425"/>
        <w:gridCol w:w="425"/>
        <w:gridCol w:w="284"/>
        <w:gridCol w:w="284"/>
        <w:gridCol w:w="284"/>
        <w:gridCol w:w="284"/>
        <w:gridCol w:w="284"/>
        <w:gridCol w:w="284"/>
        <w:gridCol w:w="284"/>
        <w:gridCol w:w="284"/>
        <w:gridCol w:w="284"/>
        <w:gridCol w:w="284"/>
        <w:gridCol w:w="284"/>
        <w:gridCol w:w="284"/>
        <w:gridCol w:w="284"/>
      </w:tblGrid>
      <w:tr w:rsidR="001B78CE" w:rsidRPr="001C77D1" w14:paraId="5275B4B1" w14:textId="77777777" w:rsidTr="00880DE8">
        <w:trPr>
          <w:jc w:val="center"/>
        </w:trPr>
        <w:tc>
          <w:tcPr>
            <w:tcW w:w="3539" w:type="dxa"/>
            <w:vMerge w:val="restart"/>
          </w:tcPr>
          <w:p w14:paraId="4D524372" w14:textId="77777777" w:rsidR="001B78CE" w:rsidRPr="001C77D1" w:rsidRDefault="001B78CE" w:rsidP="001722AB">
            <w:pPr>
              <w:spacing w:line="360" w:lineRule="auto"/>
            </w:pPr>
            <w:r w:rsidRPr="001C77D1">
              <w:rPr>
                <w:b/>
                <w:bCs/>
              </w:rPr>
              <w:t>ACTIVIDAD</w:t>
            </w:r>
          </w:p>
        </w:tc>
        <w:tc>
          <w:tcPr>
            <w:tcW w:w="7094" w:type="dxa"/>
            <w:gridSpan w:val="24"/>
          </w:tcPr>
          <w:p w14:paraId="67F238B0" w14:textId="77777777" w:rsidR="001B78CE" w:rsidRPr="001C77D1" w:rsidRDefault="001B78CE" w:rsidP="001722AB">
            <w:pPr>
              <w:spacing w:line="360" w:lineRule="auto"/>
              <w:rPr>
                <w:b/>
                <w:bCs/>
              </w:rPr>
            </w:pPr>
            <w:r w:rsidRPr="001C77D1">
              <w:rPr>
                <w:b/>
                <w:bCs/>
              </w:rPr>
              <w:t>MESES</w:t>
            </w:r>
          </w:p>
        </w:tc>
      </w:tr>
      <w:tr w:rsidR="001B78CE" w:rsidRPr="001C77D1" w14:paraId="1FAC1DE3" w14:textId="77777777" w:rsidTr="00880DE8">
        <w:trPr>
          <w:jc w:val="center"/>
        </w:trPr>
        <w:tc>
          <w:tcPr>
            <w:tcW w:w="3539" w:type="dxa"/>
            <w:vMerge/>
          </w:tcPr>
          <w:p w14:paraId="08A1D4B4" w14:textId="77777777" w:rsidR="001B78CE" w:rsidRPr="001C77D1" w:rsidRDefault="001B78CE" w:rsidP="001722AB">
            <w:pPr>
              <w:spacing w:line="360" w:lineRule="auto"/>
            </w:pPr>
          </w:p>
        </w:tc>
        <w:tc>
          <w:tcPr>
            <w:tcW w:w="284" w:type="dxa"/>
          </w:tcPr>
          <w:p w14:paraId="4369AE2B" w14:textId="77777777" w:rsidR="001B78CE" w:rsidRPr="001C77D1" w:rsidRDefault="001B78CE" w:rsidP="001722AB">
            <w:pPr>
              <w:spacing w:line="360" w:lineRule="auto"/>
            </w:pPr>
            <w:r w:rsidRPr="001C77D1">
              <w:t>1</w:t>
            </w:r>
          </w:p>
        </w:tc>
        <w:tc>
          <w:tcPr>
            <w:tcW w:w="283" w:type="dxa"/>
          </w:tcPr>
          <w:p w14:paraId="484B8AFA" w14:textId="77777777" w:rsidR="001B78CE" w:rsidRPr="001C77D1" w:rsidRDefault="001B78CE" w:rsidP="001722AB">
            <w:pPr>
              <w:spacing w:line="360" w:lineRule="auto"/>
            </w:pPr>
            <w:r w:rsidRPr="001C77D1">
              <w:t>2</w:t>
            </w:r>
          </w:p>
        </w:tc>
        <w:tc>
          <w:tcPr>
            <w:tcW w:w="284" w:type="dxa"/>
          </w:tcPr>
          <w:p w14:paraId="151F6D1E" w14:textId="77777777" w:rsidR="001B78CE" w:rsidRPr="001C77D1" w:rsidRDefault="001B78CE" w:rsidP="001722AB">
            <w:pPr>
              <w:spacing w:line="360" w:lineRule="auto"/>
            </w:pPr>
            <w:r w:rsidRPr="001C77D1">
              <w:t>3</w:t>
            </w:r>
          </w:p>
        </w:tc>
        <w:tc>
          <w:tcPr>
            <w:tcW w:w="283" w:type="dxa"/>
          </w:tcPr>
          <w:p w14:paraId="71A9D8A2" w14:textId="77777777" w:rsidR="001B78CE" w:rsidRPr="001C77D1" w:rsidRDefault="001B78CE" w:rsidP="001722AB">
            <w:pPr>
              <w:spacing w:line="360" w:lineRule="auto"/>
            </w:pPr>
            <w:r w:rsidRPr="001C77D1">
              <w:t>4</w:t>
            </w:r>
          </w:p>
        </w:tc>
        <w:tc>
          <w:tcPr>
            <w:tcW w:w="284" w:type="dxa"/>
          </w:tcPr>
          <w:p w14:paraId="1BE8BCA9" w14:textId="77777777" w:rsidR="001B78CE" w:rsidRPr="001C77D1" w:rsidRDefault="001B78CE" w:rsidP="001722AB">
            <w:pPr>
              <w:spacing w:line="360" w:lineRule="auto"/>
            </w:pPr>
            <w:r w:rsidRPr="001C77D1">
              <w:t>5</w:t>
            </w:r>
          </w:p>
        </w:tc>
        <w:tc>
          <w:tcPr>
            <w:tcW w:w="283" w:type="dxa"/>
          </w:tcPr>
          <w:p w14:paraId="4A9A51F9" w14:textId="77777777" w:rsidR="001B78CE" w:rsidRPr="001C77D1" w:rsidRDefault="001B78CE" w:rsidP="001722AB">
            <w:pPr>
              <w:spacing w:line="360" w:lineRule="auto"/>
            </w:pPr>
            <w:r w:rsidRPr="001C77D1">
              <w:t>6</w:t>
            </w:r>
          </w:p>
        </w:tc>
        <w:tc>
          <w:tcPr>
            <w:tcW w:w="284" w:type="dxa"/>
          </w:tcPr>
          <w:p w14:paraId="1D47883D" w14:textId="77777777" w:rsidR="001B78CE" w:rsidRPr="001C77D1" w:rsidRDefault="001B78CE" w:rsidP="001722AB">
            <w:pPr>
              <w:spacing w:line="360" w:lineRule="auto"/>
            </w:pPr>
            <w:r w:rsidRPr="001C77D1">
              <w:t>7</w:t>
            </w:r>
          </w:p>
        </w:tc>
        <w:tc>
          <w:tcPr>
            <w:tcW w:w="283" w:type="dxa"/>
          </w:tcPr>
          <w:p w14:paraId="5C424A46" w14:textId="77777777" w:rsidR="001B78CE" w:rsidRPr="001C77D1" w:rsidRDefault="001B78CE" w:rsidP="001722AB">
            <w:pPr>
              <w:spacing w:line="360" w:lineRule="auto"/>
            </w:pPr>
            <w:r w:rsidRPr="001C77D1">
              <w:t>8</w:t>
            </w:r>
          </w:p>
        </w:tc>
        <w:tc>
          <w:tcPr>
            <w:tcW w:w="284" w:type="dxa"/>
          </w:tcPr>
          <w:p w14:paraId="76284F85" w14:textId="77777777" w:rsidR="001B78CE" w:rsidRPr="001C77D1" w:rsidRDefault="001B78CE" w:rsidP="001722AB">
            <w:pPr>
              <w:spacing w:line="360" w:lineRule="auto"/>
            </w:pPr>
            <w:r w:rsidRPr="001C77D1">
              <w:t>9</w:t>
            </w:r>
          </w:p>
        </w:tc>
        <w:tc>
          <w:tcPr>
            <w:tcW w:w="425" w:type="dxa"/>
          </w:tcPr>
          <w:p w14:paraId="037F9755" w14:textId="77777777" w:rsidR="001B78CE" w:rsidRPr="001C77D1" w:rsidRDefault="001B78CE" w:rsidP="001722AB">
            <w:pPr>
              <w:spacing w:line="360" w:lineRule="auto"/>
            </w:pPr>
            <w:r w:rsidRPr="001C77D1">
              <w:t>10</w:t>
            </w:r>
          </w:p>
        </w:tc>
        <w:tc>
          <w:tcPr>
            <w:tcW w:w="425" w:type="dxa"/>
          </w:tcPr>
          <w:p w14:paraId="50DD4EA7" w14:textId="77777777" w:rsidR="001B78CE" w:rsidRPr="001C77D1" w:rsidRDefault="001B78CE" w:rsidP="001722AB">
            <w:pPr>
              <w:spacing w:line="360" w:lineRule="auto"/>
            </w:pPr>
            <w:r w:rsidRPr="001C77D1">
              <w:t>11</w:t>
            </w:r>
          </w:p>
        </w:tc>
        <w:tc>
          <w:tcPr>
            <w:tcW w:w="284" w:type="dxa"/>
          </w:tcPr>
          <w:p w14:paraId="551F2E0A" w14:textId="77777777" w:rsidR="001B78CE" w:rsidRPr="001C77D1" w:rsidRDefault="001B78CE" w:rsidP="001722AB">
            <w:pPr>
              <w:spacing w:line="360" w:lineRule="auto"/>
              <w:ind w:right="729"/>
            </w:pPr>
            <w:r w:rsidRPr="001C77D1">
              <w:rPr>
                <w:i/>
              </w:rPr>
              <w:t>12</w:t>
            </w:r>
          </w:p>
        </w:tc>
        <w:tc>
          <w:tcPr>
            <w:tcW w:w="284" w:type="dxa"/>
          </w:tcPr>
          <w:p w14:paraId="28361984" w14:textId="77777777" w:rsidR="001B78CE" w:rsidRPr="001C77D1" w:rsidRDefault="001B78CE" w:rsidP="001722AB">
            <w:pPr>
              <w:spacing w:line="360" w:lineRule="auto"/>
              <w:ind w:right="729"/>
              <w:rPr>
                <w:i/>
              </w:rPr>
            </w:pPr>
            <w:r w:rsidRPr="001C77D1">
              <w:rPr>
                <w:i/>
              </w:rPr>
              <w:t>13</w:t>
            </w:r>
          </w:p>
        </w:tc>
        <w:tc>
          <w:tcPr>
            <w:tcW w:w="284" w:type="dxa"/>
          </w:tcPr>
          <w:p w14:paraId="3E7D954D" w14:textId="77777777" w:rsidR="001B78CE" w:rsidRPr="001C77D1" w:rsidRDefault="001B78CE" w:rsidP="001722AB">
            <w:pPr>
              <w:spacing w:line="360" w:lineRule="auto"/>
              <w:ind w:right="729"/>
              <w:rPr>
                <w:i/>
              </w:rPr>
            </w:pPr>
            <w:r w:rsidRPr="001C77D1">
              <w:rPr>
                <w:i/>
              </w:rPr>
              <w:t>14</w:t>
            </w:r>
          </w:p>
        </w:tc>
        <w:tc>
          <w:tcPr>
            <w:tcW w:w="284" w:type="dxa"/>
          </w:tcPr>
          <w:p w14:paraId="72D57539" w14:textId="77777777" w:rsidR="001B78CE" w:rsidRPr="001C77D1" w:rsidRDefault="001B78CE" w:rsidP="001722AB">
            <w:pPr>
              <w:spacing w:line="360" w:lineRule="auto"/>
              <w:ind w:right="729"/>
              <w:rPr>
                <w:i/>
              </w:rPr>
            </w:pPr>
            <w:r w:rsidRPr="001C77D1">
              <w:rPr>
                <w:i/>
              </w:rPr>
              <w:t>15</w:t>
            </w:r>
          </w:p>
        </w:tc>
        <w:tc>
          <w:tcPr>
            <w:tcW w:w="284" w:type="dxa"/>
          </w:tcPr>
          <w:p w14:paraId="01FF0C23" w14:textId="77777777" w:rsidR="001B78CE" w:rsidRPr="001C77D1" w:rsidRDefault="001B78CE" w:rsidP="001722AB">
            <w:pPr>
              <w:spacing w:line="360" w:lineRule="auto"/>
              <w:ind w:right="729"/>
              <w:rPr>
                <w:i/>
              </w:rPr>
            </w:pPr>
            <w:r w:rsidRPr="001C77D1">
              <w:rPr>
                <w:i/>
              </w:rPr>
              <w:t>16</w:t>
            </w:r>
          </w:p>
        </w:tc>
        <w:tc>
          <w:tcPr>
            <w:tcW w:w="284" w:type="dxa"/>
          </w:tcPr>
          <w:p w14:paraId="30815B14" w14:textId="77777777" w:rsidR="001B78CE" w:rsidRPr="001C77D1" w:rsidRDefault="001B78CE" w:rsidP="001722AB">
            <w:pPr>
              <w:spacing w:line="360" w:lineRule="auto"/>
              <w:ind w:right="729"/>
              <w:rPr>
                <w:i/>
              </w:rPr>
            </w:pPr>
            <w:r w:rsidRPr="001C77D1">
              <w:rPr>
                <w:i/>
              </w:rPr>
              <w:t>17</w:t>
            </w:r>
          </w:p>
        </w:tc>
        <w:tc>
          <w:tcPr>
            <w:tcW w:w="284" w:type="dxa"/>
          </w:tcPr>
          <w:p w14:paraId="6D8FE93A" w14:textId="77777777" w:rsidR="001B78CE" w:rsidRPr="001C77D1" w:rsidRDefault="001B78CE" w:rsidP="001722AB">
            <w:pPr>
              <w:spacing w:line="360" w:lineRule="auto"/>
              <w:ind w:right="729"/>
              <w:rPr>
                <w:i/>
              </w:rPr>
            </w:pPr>
            <w:r w:rsidRPr="001C77D1">
              <w:rPr>
                <w:i/>
              </w:rPr>
              <w:t>18</w:t>
            </w:r>
          </w:p>
        </w:tc>
        <w:tc>
          <w:tcPr>
            <w:tcW w:w="284" w:type="dxa"/>
          </w:tcPr>
          <w:p w14:paraId="44F35A8B" w14:textId="77777777" w:rsidR="001B78CE" w:rsidRPr="001C77D1" w:rsidRDefault="001B78CE" w:rsidP="001722AB">
            <w:pPr>
              <w:spacing w:line="360" w:lineRule="auto"/>
              <w:ind w:right="729"/>
              <w:rPr>
                <w:i/>
              </w:rPr>
            </w:pPr>
            <w:r w:rsidRPr="001C77D1">
              <w:rPr>
                <w:i/>
              </w:rPr>
              <w:t>19</w:t>
            </w:r>
          </w:p>
        </w:tc>
        <w:tc>
          <w:tcPr>
            <w:tcW w:w="284" w:type="dxa"/>
          </w:tcPr>
          <w:p w14:paraId="46E565BB" w14:textId="77777777" w:rsidR="001B78CE" w:rsidRPr="001C77D1" w:rsidRDefault="001B78CE" w:rsidP="001722AB">
            <w:pPr>
              <w:spacing w:line="360" w:lineRule="auto"/>
              <w:ind w:right="729"/>
              <w:rPr>
                <w:i/>
              </w:rPr>
            </w:pPr>
            <w:r w:rsidRPr="001C77D1">
              <w:rPr>
                <w:i/>
              </w:rPr>
              <w:t>20</w:t>
            </w:r>
          </w:p>
        </w:tc>
        <w:tc>
          <w:tcPr>
            <w:tcW w:w="284" w:type="dxa"/>
          </w:tcPr>
          <w:p w14:paraId="697C8B9A" w14:textId="77777777" w:rsidR="001B78CE" w:rsidRPr="001C77D1" w:rsidRDefault="001B78CE" w:rsidP="001722AB">
            <w:pPr>
              <w:spacing w:line="360" w:lineRule="auto"/>
              <w:ind w:right="729"/>
              <w:rPr>
                <w:i/>
              </w:rPr>
            </w:pPr>
            <w:r w:rsidRPr="001C77D1">
              <w:rPr>
                <w:i/>
              </w:rPr>
              <w:t>21</w:t>
            </w:r>
          </w:p>
        </w:tc>
        <w:tc>
          <w:tcPr>
            <w:tcW w:w="284" w:type="dxa"/>
          </w:tcPr>
          <w:p w14:paraId="6A047686" w14:textId="77777777" w:rsidR="001B78CE" w:rsidRPr="001C77D1" w:rsidRDefault="001B78CE" w:rsidP="001722AB">
            <w:pPr>
              <w:spacing w:line="360" w:lineRule="auto"/>
              <w:ind w:right="729"/>
              <w:rPr>
                <w:i/>
              </w:rPr>
            </w:pPr>
            <w:r w:rsidRPr="001C77D1">
              <w:rPr>
                <w:i/>
              </w:rPr>
              <w:t>22</w:t>
            </w:r>
          </w:p>
        </w:tc>
        <w:tc>
          <w:tcPr>
            <w:tcW w:w="284" w:type="dxa"/>
          </w:tcPr>
          <w:p w14:paraId="4843DBE1" w14:textId="77777777" w:rsidR="001B78CE" w:rsidRPr="001C77D1" w:rsidRDefault="001B78CE" w:rsidP="001722AB">
            <w:pPr>
              <w:spacing w:line="360" w:lineRule="auto"/>
              <w:ind w:right="729"/>
              <w:rPr>
                <w:i/>
              </w:rPr>
            </w:pPr>
            <w:r w:rsidRPr="001C77D1">
              <w:rPr>
                <w:i/>
              </w:rPr>
              <w:t>23</w:t>
            </w:r>
          </w:p>
        </w:tc>
        <w:tc>
          <w:tcPr>
            <w:tcW w:w="284" w:type="dxa"/>
          </w:tcPr>
          <w:p w14:paraId="6E572179" w14:textId="77777777" w:rsidR="001B78CE" w:rsidRPr="001C77D1" w:rsidRDefault="001B78CE" w:rsidP="001722AB">
            <w:pPr>
              <w:spacing w:line="360" w:lineRule="auto"/>
              <w:ind w:right="729"/>
              <w:rPr>
                <w:i/>
              </w:rPr>
            </w:pPr>
            <w:r w:rsidRPr="001C77D1">
              <w:rPr>
                <w:i/>
              </w:rPr>
              <w:t>24</w:t>
            </w:r>
          </w:p>
        </w:tc>
      </w:tr>
      <w:tr w:rsidR="001B78CE" w:rsidRPr="001C77D1" w14:paraId="39850188" w14:textId="77777777" w:rsidTr="00880DE8">
        <w:trPr>
          <w:jc w:val="center"/>
        </w:trPr>
        <w:tc>
          <w:tcPr>
            <w:tcW w:w="3539" w:type="dxa"/>
          </w:tcPr>
          <w:p w14:paraId="29035BEB" w14:textId="77777777" w:rsidR="001B78CE" w:rsidRPr="001C77D1" w:rsidRDefault="001B78CE" w:rsidP="001722AB">
            <w:pPr>
              <w:spacing w:line="360" w:lineRule="auto"/>
              <w:rPr>
                <w:color w:val="000000" w:themeColor="text1"/>
              </w:rPr>
            </w:pPr>
            <w:r w:rsidRPr="001C77D1">
              <w:rPr>
                <w:color w:val="000000" w:themeColor="text1"/>
              </w:rPr>
              <w:t>Fase Previa: Ajuste de referentes teóricos, metodológicos, Consecución de la muestra.</w:t>
            </w:r>
          </w:p>
        </w:tc>
        <w:tc>
          <w:tcPr>
            <w:tcW w:w="284" w:type="dxa"/>
            <w:shd w:val="clear" w:color="auto" w:fill="000000" w:themeFill="text1"/>
          </w:tcPr>
          <w:p w14:paraId="00EA00AB" w14:textId="77777777" w:rsidR="001B78CE" w:rsidRPr="001C77D1" w:rsidRDefault="001B78CE" w:rsidP="001722AB">
            <w:pPr>
              <w:spacing w:line="360" w:lineRule="auto"/>
            </w:pPr>
          </w:p>
        </w:tc>
        <w:tc>
          <w:tcPr>
            <w:tcW w:w="283" w:type="dxa"/>
            <w:shd w:val="clear" w:color="auto" w:fill="000000" w:themeFill="text1"/>
          </w:tcPr>
          <w:p w14:paraId="2C285FBD" w14:textId="77777777" w:rsidR="001B78CE" w:rsidRPr="001C77D1" w:rsidRDefault="001B78CE" w:rsidP="001722AB">
            <w:pPr>
              <w:spacing w:line="360" w:lineRule="auto"/>
            </w:pPr>
          </w:p>
        </w:tc>
        <w:tc>
          <w:tcPr>
            <w:tcW w:w="284" w:type="dxa"/>
          </w:tcPr>
          <w:p w14:paraId="23ED914E" w14:textId="77777777" w:rsidR="001B78CE" w:rsidRPr="001C77D1" w:rsidRDefault="001B78CE" w:rsidP="001722AB">
            <w:pPr>
              <w:spacing w:line="360" w:lineRule="auto"/>
            </w:pPr>
          </w:p>
        </w:tc>
        <w:tc>
          <w:tcPr>
            <w:tcW w:w="283" w:type="dxa"/>
          </w:tcPr>
          <w:p w14:paraId="6BEC32CA" w14:textId="77777777" w:rsidR="001B78CE" w:rsidRPr="001C77D1" w:rsidRDefault="001B78CE" w:rsidP="001722AB">
            <w:pPr>
              <w:spacing w:line="360" w:lineRule="auto"/>
            </w:pPr>
          </w:p>
        </w:tc>
        <w:tc>
          <w:tcPr>
            <w:tcW w:w="284" w:type="dxa"/>
          </w:tcPr>
          <w:p w14:paraId="5F656295" w14:textId="77777777" w:rsidR="001B78CE" w:rsidRPr="001C77D1" w:rsidRDefault="001B78CE" w:rsidP="001722AB">
            <w:pPr>
              <w:spacing w:line="360" w:lineRule="auto"/>
            </w:pPr>
          </w:p>
        </w:tc>
        <w:tc>
          <w:tcPr>
            <w:tcW w:w="283" w:type="dxa"/>
          </w:tcPr>
          <w:p w14:paraId="4F83E5A4" w14:textId="77777777" w:rsidR="001B78CE" w:rsidRPr="001C77D1" w:rsidRDefault="001B78CE" w:rsidP="001722AB">
            <w:pPr>
              <w:spacing w:line="360" w:lineRule="auto"/>
            </w:pPr>
          </w:p>
        </w:tc>
        <w:tc>
          <w:tcPr>
            <w:tcW w:w="284" w:type="dxa"/>
          </w:tcPr>
          <w:p w14:paraId="120D938E" w14:textId="77777777" w:rsidR="001B78CE" w:rsidRPr="001C77D1" w:rsidRDefault="001B78CE" w:rsidP="001722AB">
            <w:pPr>
              <w:spacing w:line="360" w:lineRule="auto"/>
            </w:pPr>
          </w:p>
        </w:tc>
        <w:tc>
          <w:tcPr>
            <w:tcW w:w="283" w:type="dxa"/>
          </w:tcPr>
          <w:p w14:paraId="2DE2734C" w14:textId="77777777" w:rsidR="001B78CE" w:rsidRPr="001C77D1" w:rsidRDefault="001B78CE" w:rsidP="001722AB">
            <w:pPr>
              <w:spacing w:line="360" w:lineRule="auto"/>
            </w:pPr>
          </w:p>
        </w:tc>
        <w:tc>
          <w:tcPr>
            <w:tcW w:w="284" w:type="dxa"/>
          </w:tcPr>
          <w:p w14:paraId="636DF3BD" w14:textId="77777777" w:rsidR="001B78CE" w:rsidRPr="001C77D1" w:rsidRDefault="001B78CE" w:rsidP="001722AB">
            <w:pPr>
              <w:spacing w:line="360" w:lineRule="auto"/>
            </w:pPr>
          </w:p>
        </w:tc>
        <w:tc>
          <w:tcPr>
            <w:tcW w:w="425" w:type="dxa"/>
          </w:tcPr>
          <w:p w14:paraId="0C2C7E4B" w14:textId="77777777" w:rsidR="001B78CE" w:rsidRPr="001C77D1" w:rsidRDefault="001B78CE" w:rsidP="001722AB">
            <w:pPr>
              <w:spacing w:line="360" w:lineRule="auto"/>
            </w:pPr>
          </w:p>
        </w:tc>
        <w:tc>
          <w:tcPr>
            <w:tcW w:w="425" w:type="dxa"/>
          </w:tcPr>
          <w:p w14:paraId="21F5B48D" w14:textId="77777777" w:rsidR="001B78CE" w:rsidRPr="001C77D1" w:rsidRDefault="001B78CE" w:rsidP="001722AB">
            <w:pPr>
              <w:spacing w:line="360" w:lineRule="auto"/>
            </w:pPr>
          </w:p>
        </w:tc>
        <w:tc>
          <w:tcPr>
            <w:tcW w:w="284" w:type="dxa"/>
          </w:tcPr>
          <w:p w14:paraId="6A1C4CA1" w14:textId="77777777" w:rsidR="001B78CE" w:rsidRPr="001C77D1" w:rsidRDefault="001B78CE" w:rsidP="001722AB">
            <w:pPr>
              <w:spacing w:line="360" w:lineRule="auto"/>
              <w:ind w:right="729"/>
            </w:pPr>
          </w:p>
        </w:tc>
        <w:tc>
          <w:tcPr>
            <w:tcW w:w="284" w:type="dxa"/>
          </w:tcPr>
          <w:p w14:paraId="5AB49A4C" w14:textId="77777777" w:rsidR="001B78CE" w:rsidRPr="001C77D1" w:rsidRDefault="001B78CE" w:rsidP="001722AB">
            <w:pPr>
              <w:spacing w:line="360" w:lineRule="auto"/>
              <w:ind w:right="729"/>
            </w:pPr>
          </w:p>
        </w:tc>
        <w:tc>
          <w:tcPr>
            <w:tcW w:w="284" w:type="dxa"/>
          </w:tcPr>
          <w:p w14:paraId="5D903F55" w14:textId="77777777" w:rsidR="001B78CE" w:rsidRPr="001C77D1" w:rsidRDefault="001B78CE" w:rsidP="001722AB">
            <w:pPr>
              <w:spacing w:line="360" w:lineRule="auto"/>
              <w:ind w:right="729"/>
            </w:pPr>
          </w:p>
        </w:tc>
        <w:tc>
          <w:tcPr>
            <w:tcW w:w="284" w:type="dxa"/>
          </w:tcPr>
          <w:p w14:paraId="01DA8509" w14:textId="77777777" w:rsidR="001B78CE" w:rsidRPr="001C77D1" w:rsidRDefault="001B78CE" w:rsidP="001722AB">
            <w:pPr>
              <w:spacing w:line="360" w:lineRule="auto"/>
              <w:ind w:right="729"/>
            </w:pPr>
          </w:p>
        </w:tc>
        <w:tc>
          <w:tcPr>
            <w:tcW w:w="284" w:type="dxa"/>
          </w:tcPr>
          <w:p w14:paraId="372E65FD" w14:textId="77777777" w:rsidR="001B78CE" w:rsidRPr="001C77D1" w:rsidRDefault="001B78CE" w:rsidP="001722AB">
            <w:pPr>
              <w:spacing w:line="360" w:lineRule="auto"/>
              <w:ind w:right="729"/>
            </w:pPr>
          </w:p>
        </w:tc>
        <w:tc>
          <w:tcPr>
            <w:tcW w:w="284" w:type="dxa"/>
          </w:tcPr>
          <w:p w14:paraId="0A0B6BD7" w14:textId="77777777" w:rsidR="001B78CE" w:rsidRPr="001C77D1" w:rsidRDefault="001B78CE" w:rsidP="001722AB">
            <w:pPr>
              <w:spacing w:line="360" w:lineRule="auto"/>
              <w:ind w:right="729"/>
            </w:pPr>
          </w:p>
        </w:tc>
        <w:tc>
          <w:tcPr>
            <w:tcW w:w="284" w:type="dxa"/>
          </w:tcPr>
          <w:p w14:paraId="7334C1D0" w14:textId="77777777" w:rsidR="001B78CE" w:rsidRPr="001C77D1" w:rsidRDefault="001B78CE" w:rsidP="001722AB">
            <w:pPr>
              <w:spacing w:line="360" w:lineRule="auto"/>
              <w:ind w:right="729"/>
            </w:pPr>
          </w:p>
        </w:tc>
        <w:tc>
          <w:tcPr>
            <w:tcW w:w="284" w:type="dxa"/>
          </w:tcPr>
          <w:p w14:paraId="49FC36EE" w14:textId="77777777" w:rsidR="001B78CE" w:rsidRPr="001C77D1" w:rsidRDefault="001B78CE" w:rsidP="001722AB">
            <w:pPr>
              <w:spacing w:line="360" w:lineRule="auto"/>
              <w:ind w:right="729"/>
            </w:pPr>
          </w:p>
        </w:tc>
        <w:tc>
          <w:tcPr>
            <w:tcW w:w="284" w:type="dxa"/>
          </w:tcPr>
          <w:p w14:paraId="6BD437BA" w14:textId="77777777" w:rsidR="001B78CE" w:rsidRPr="001C77D1" w:rsidRDefault="001B78CE" w:rsidP="001722AB">
            <w:pPr>
              <w:spacing w:line="360" w:lineRule="auto"/>
              <w:ind w:right="729"/>
            </w:pPr>
          </w:p>
        </w:tc>
        <w:tc>
          <w:tcPr>
            <w:tcW w:w="284" w:type="dxa"/>
          </w:tcPr>
          <w:p w14:paraId="476AD0A8" w14:textId="77777777" w:rsidR="001B78CE" w:rsidRPr="001C77D1" w:rsidRDefault="001B78CE" w:rsidP="001722AB">
            <w:pPr>
              <w:spacing w:line="360" w:lineRule="auto"/>
              <w:ind w:right="729"/>
            </w:pPr>
          </w:p>
        </w:tc>
        <w:tc>
          <w:tcPr>
            <w:tcW w:w="284" w:type="dxa"/>
          </w:tcPr>
          <w:p w14:paraId="67D3A10F" w14:textId="77777777" w:rsidR="001B78CE" w:rsidRPr="001C77D1" w:rsidRDefault="001B78CE" w:rsidP="001722AB">
            <w:pPr>
              <w:spacing w:line="360" w:lineRule="auto"/>
              <w:ind w:right="729"/>
            </w:pPr>
          </w:p>
        </w:tc>
        <w:tc>
          <w:tcPr>
            <w:tcW w:w="284" w:type="dxa"/>
          </w:tcPr>
          <w:p w14:paraId="3CD6A919" w14:textId="77777777" w:rsidR="001B78CE" w:rsidRPr="001C77D1" w:rsidRDefault="001B78CE" w:rsidP="001722AB">
            <w:pPr>
              <w:spacing w:line="360" w:lineRule="auto"/>
              <w:ind w:right="729"/>
            </w:pPr>
          </w:p>
        </w:tc>
        <w:tc>
          <w:tcPr>
            <w:tcW w:w="284" w:type="dxa"/>
          </w:tcPr>
          <w:p w14:paraId="1221E619" w14:textId="77777777" w:rsidR="001B78CE" w:rsidRPr="001C77D1" w:rsidRDefault="001B78CE" w:rsidP="001722AB">
            <w:pPr>
              <w:spacing w:line="360" w:lineRule="auto"/>
              <w:ind w:right="729"/>
            </w:pPr>
          </w:p>
        </w:tc>
      </w:tr>
      <w:tr w:rsidR="001B78CE" w:rsidRPr="001C77D1" w14:paraId="25FEFDA4" w14:textId="77777777" w:rsidTr="00880DE8">
        <w:trPr>
          <w:jc w:val="center"/>
        </w:trPr>
        <w:tc>
          <w:tcPr>
            <w:tcW w:w="3539" w:type="dxa"/>
          </w:tcPr>
          <w:p w14:paraId="3E989DF1" w14:textId="77777777" w:rsidR="001B78CE" w:rsidRPr="001C77D1" w:rsidRDefault="001B78CE" w:rsidP="001722AB">
            <w:pPr>
              <w:spacing w:line="360" w:lineRule="auto"/>
              <w:rPr>
                <w:color w:val="000000" w:themeColor="text1"/>
              </w:rPr>
            </w:pPr>
            <w:r w:rsidRPr="001C77D1">
              <w:rPr>
                <w:noProof/>
                <w:color w:val="000000" w:themeColor="text1"/>
              </w:rPr>
              <w:t>Fase Previa; Muestreo,validación ficha sociodemografica, socialización proyecto, consentimiento infomado</w:t>
            </w:r>
          </w:p>
        </w:tc>
        <w:tc>
          <w:tcPr>
            <w:tcW w:w="284" w:type="dxa"/>
          </w:tcPr>
          <w:p w14:paraId="7FEFF0BA" w14:textId="77777777" w:rsidR="001B78CE" w:rsidRPr="001C77D1" w:rsidRDefault="001B78CE" w:rsidP="001722AB">
            <w:pPr>
              <w:spacing w:line="360" w:lineRule="auto"/>
            </w:pPr>
          </w:p>
        </w:tc>
        <w:tc>
          <w:tcPr>
            <w:tcW w:w="283" w:type="dxa"/>
            <w:shd w:val="clear" w:color="auto" w:fill="000000" w:themeFill="text1"/>
          </w:tcPr>
          <w:p w14:paraId="32F30908" w14:textId="77777777" w:rsidR="001B78CE" w:rsidRPr="001C77D1" w:rsidRDefault="001B78CE" w:rsidP="001722AB">
            <w:pPr>
              <w:spacing w:line="360" w:lineRule="auto"/>
            </w:pPr>
          </w:p>
        </w:tc>
        <w:tc>
          <w:tcPr>
            <w:tcW w:w="284" w:type="dxa"/>
            <w:shd w:val="clear" w:color="auto" w:fill="000000" w:themeFill="text1"/>
          </w:tcPr>
          <w:p w14:paraId="30AE3C51" w14:textId="77777777" w:rsidR="001B78CE" w:rsidRPr="001C77D1" w:rsidRDefault="001B78CE" w:rsidP="001722AB">
            <w:pPr>
              <w:spacing w:line="360" w:lineRule="auto"/>
            </w:pPr>
          </w:p>
        </w:tc>
        <w:tc>
          <w:tcPr>
            <w:tcW w:w="283" w:type="dxa"/>
          </w:tcPr>
          <w:p w14:paraId="274CC30C" w14:textId="77777777" w:rsidR="001B78CE" w:rsidRPr="001C77D1" w:rsidRDefault="001B78CE" w:rsidP="001722AB">
            <w:pPr>
              <w:spacing w:line="360" w:lineRule="auto"/>
            </w:pPr>
          </w:p>
        </w:tc>
        <w:tc>
          <w:tcPr>
            <w:tcW w:w="284" w:type="dxa"/>
          </w:tcPr>
          <w:p w14:paraId="46E3721C" w14:textId="77777777" w:rsidR="001B78CE" w:rsidRPr="001C77D1" w:rsidRDefault="001B78CE" w:rsidP="001722AB">
            <w:pPr>
              <w:spacing w:line="360" w:lineRule="auto"/>
            </w:pPr>
          </w:p>
        </w:tc>
        <w:tc>
          <w:tcPr>
            <w:tcW w:w="283" w:type="dxa"/>
          </w:tcPr>
          <w:p w14:paraId="1E9D7257" w14:textId="77777777" w:rsidR="001B78CE" w:rsidRPr="001C77D1" w:rsidRDefault="001B78CE" w:rsidP="001722AB">
            <w:pPr>
              <w:spacing w:line="360" w:lineRule="auto"/>
            </w:pPr>
          </w:p>
        </w:tc>
        <w:tc>
          <w:tcPr>
            <w:tcW w:w="284" w:type="dxa"/>
          </w:tcPr>
          <w:p w14:paraId="1938491A" w14:textId="77777777" w:rsidR="001B78CE" w:rsidRPr="001C77D1" w:rsidRDefault="001B78CE" w:rsidP="001722AB">
            <w:pPr>
              <w:spacing w:line="360" w:lineRule="auto"/>
            </w:pPr>
          </w:p>
        </w:tc>
        <w:tc>
          <w:tcPr>
            <w:tcW w:w="283" w:type="dxa"/>
          </w:tcPr>
          <w:p w14:paraId="1F592797" w14:textId="77777777" w:rsidR="001B78CE" w:rsidRPr="001C77D1" w:rsidRDefault="001B78CE" w:rsidP="001722AB">
            <w:pPr>
              <w:spacing w:line="360" w:lineRule="auto"/>
            </w:pPr>
          </w:p>
        </w:tc>
        <w:tc>
          <w:tcPr>
            <w:tcW w:w="284" w:type="dxa"/>
          </w:tcPr>
          <w:p w14:paraId="3A5087B9" w14:textId="77777777" w:rsidR="001B78CE" w:rsidRPr="001C77D1" w:rsidRDefault="001B78CE" w:rsidP="001722AB">
            <w:pPr>
              <w:spacing w:line="360" w:lineRule="auto"/>
            </w:pPr>
          </w:p>
        </w:tc>
        <w:tc>
          <w:tcPr>
            <w:tcW w:w="425" w:type="dxa"/>
          </w:tcPr>
          <w:p w14:paraId="3E73A311" w14:textId="77777777" w:rsidR="001B78CE" w:rsidRPr="001C77D1" w:rsidRDefault="001B78CE" w:rsidP="001722AB">
            <w:pPr>
              <w:spacing w:line="360" w:lineRule="auto"/>
            </w:pPr>
          </w:p>
        </w:tc>
        <w:tc>
          <w:tcPr>
            <w:tcW w:w="425" w:type="dxa"/>
          </w:tcPr>
          <w:p w14:paraId="75439B5D" w14:textId="77777777" w:rsidR="001B78CE" w:rsidRPr="001C77D1" w:rsidRDefault="001B78CE" w:rsidP="001722AB">
            <w:pPr>
              <w:spacing w:line="360" w:lineRule="auto"/>
            </w:pPr>
          </w:p>
        </w:tc>
        <w:tc>
          <w:tcPr>
            <w:tcW w:w="284" w:type="dxa"/>
          </w:tcPr>
          <w:p w14:paraId="3DAC36F8" w14:textId="77777777" w:rsidR="001B78CE" w:rsidRPr="001C77D1" w:rsidRDefault="001B78CE" w:rsidP="001722AB">
            <w:pPr>
              <w:spacing w:line="360" w:lineRule="auto"/>
            </w:pPr>
          </w:p>
        </w:tc>
        <w:tc>
          <w:tcPr>
            <w:tcW w:w="284" w:type="dxa"/>
          </w:tcPr>
          <w:p w14:paraId="12C5AF6C" w14:textId="77777777" w:rsidR="001B78CE" w:rsidRPr="001C77D1" w:rsidRDefault="001B78CE" w:rsidP="001722AB">
            <w:pPr>
              <w:spacing w:line="360" w:lineRule="auto"/>
            </w:pPr>
          </w:p>
        </w:tc>
        <w:tc>
          <w:tcPr>
            <w:tcW w:w="284" w:type="dxa"/>
          </w:tcPr>
          <w:p w14:paraId="44E78838" w14:textId="77777777" w:rsidR="001B78CE" w:rsidRPr="001C77D1" w:rsidRDefault="001B78CE" w:rsidP="001722AB">
            <w:pPr>
              <w:spacing w:line="360" w:lineRule="auto"/>
            </w:pPr>
          </w:p>
        </w:tc>
        <w:tc>
          <w:tcPr>
            <w:tcW w:w="284" w:type="dxa"/>
          </w:tcPr>
          <w:p w14:paraId="016198DA" w14:textId="77777777" w:rsidR="001B78CE" w:rsidRPr="001C77D1" w:rsidRDefault="001B78CE" w:rsidP="001722AB">
            <w:pPr>
              <w:spacing w:line="360" w:lineRule="auto"/>
            </w:pPr>
          </w:p>
        </w:tc>
        <w:tc>
          <w:tcPr>
            <w:tcW w:w="284" w:type="dxa"/>
          </w:tcPr>
          <w:p w14:paraId="183181C5" w14:textId="77777777" w:rsidR="001B78CE" w:rsidRPr="001C77D1" w:rsidRDefault="001B78CE" w:rsidP="001722AB">
            <w:pPr>
              <w:spacing w:line="360" w:lineRule="auto"/>
            </w:pPr>
          </w:p>
        </w:tc>
        <w:tc>
          <w:tcPr>
            <w:tcW w:w="284" w:type="dxa"/>
          </w:tcPr>
          <w:p w14:paraId="3E4C1A3D" w14:textId="77777777" w:rsidR="001B78CE" w:rsidRPr="001C77D1" w:rsidRDefault="001B78CE" w:rsidP="001722AB">
            <w:pPr>
              <w:spacing w:line="360" w:lineRule="auto"/>
            </w:pPr>
          </w:p>
        </w:tc>
        <w:tc>
          <w:tcPr>
            <w:tcW w:w="284" w:type="dxa"/>
          </w:tcPr>
          <w:p w14:paraId="089779EE" w14:textId="77777777" w:rsidR="001B78CE" w:rsidRPr="001C77D1" w:rsidRDefault="001B78CE" w:rsidP="001722AB">
            <w:pPr>
              <w:spacing w:line="360" w:lineRule="auto"/>
            </w:pPr>
          </w:p>
        </w:tc>
        <w:tc>
          <w:tcPr>
            <w:tcW w:w="284" w:type="dxa"/>
          </w:tcPr>
          <w:p w14:paraId="362D6080" w14:textId="77777777" w:rsidR="001B78CE" w:rsidRPr="001C77D1" w:rsidRDefault="001B78CE" w:rsidP="001722AB">
            <w:pPr>
              <w:spacing w:line="360" w:lineRule="auto"/>
            </w:pPr>
          </w:p>
        </w:tc>
        <w:tc>
          <w:tcPr>
            <w:tcW w:w="284" w:type="dxa"/>
          </w:tcPr>
          <w:p w14:paraId="05DBDB75" w14:textId="77777777" w:rsidR="001B78CE" w:rsidRPr="001C77D1" w:rsidRDefault="001B78CE" w:rsidP="001722AB">
            <w:pPr>
              <w:spacing w:line="360" w:lineRule="auto"/>
            </w:pPr>
          </w:p>
        </w:tc>
        <w:tc>
          <w:tcPr>
            <w:tcW w:w="284" w:type="dxa"/>
          </w:tcPr>
          <w:p w14:paraId="5E7EB985" w14:textId="77777777" w:rsidR="001B78CE" w:rsidRPr="001C77D1" w:rsidRDefault="001B78CE" w:rsidP="001722AB">
            <w:pPr>
              <w:spacing w:line="360" w:lineRule="auto"/>
            </w:pPr>
          </w:p>
        </w:tc>
        <w:tc>
          <w:tcPr>
            <w:tcW w:w="284" w:type="dxa"/>
          </w:tcPr>
          <w:p w14:paraId="3EA00EFD" w14:textId="77777777" w:rsidR="001B78CE" w:rsidRPr="001C77D1" w:rsidRDefault="001B78CE" w:rsidP="001722AB">
            <w:pPr>
              <w:spacing w:line="360" w:lineRule="auto"/>
            </w:pPr>
          </w:p>
        </w:tc>
        <w:tc>
          <w:tcPr>
            <w:tcW w:w="284" w:type="dxa"/>
          </w:tcPr>
          <w:p w14:paraId="1D6BDA6D" w14:textId="77777777" w:rsidR="001B78CE" w:rsidRPr="001C77D1" w:rsidRDefault="001B78CE" w:rsidP="001722AB">
            <w:pPr>
              <w:spacing w:line="360" w:lineRule="auto"/>
            </w:pPr>
          </w:p>
        </w:tc>
        <w:tc>
          <w:tcPr>
            <w:tcW w:w="284" w:type="dxa"/>
          </w:tcPr>
          <w:p w14:paraId="4DA74B42" w14:textId="77777777" w:rsidR="001B78CE" w:rsidRPr="001C77D1" w:rsidRDefault="001B78CE" w:rsidP="001722AB">
            <w:pPr>
              <w:spacing w:line="360" w:lineRule="auto"/>
            </w:pPr>
          </w:p>
        </w:tc>
      </w:tr>
      <w:tr w:rsidR="001B78CE" w:rsidRPr="001C77D1" w14:paraId="45FF9306" w14:textId="77777777" w:rsidTr="00880DE8">
        <w:trPr>
          <w:jc w:val="center"/>
        </w:trPr>
        <w:tc>
          <w:tcPr>
            <w:tcW w:w="3539" w:type="dxa"/>
          </w:tcPr>
          <w:p w14:paraId="42554E2D" w14:textId="77777777" w:rsidR="001B78CE" w:rsidRPr="001C77D1" w:rsidRDefault="001B78CE" w:rsidP="001722AB">
            <w:pPr>
              <w:spacing w:line="360" w:lineRule="auto"/>
              <w:rPr>
                <w:color w:val="000000" w:themeColor="text1"/>
              </w:rPr>
            </w:pPr>
            <w:r w:rsidRPr="001C77D1">
              <w:rPr>
                <w:color w:val="000000" w:themeColor="text1"/>
              </w:rPr>
              <w:t>Fase Descriptiva: Aplicación de ficha de caracterización psicosocial</w:t>
            </w:r>
          </w:p>
        </w:tc>
        <w:tc>
          <w:tcPr>
            <w:tcW w:w="284" w:type="dxa"/>
          </w:tcPr>
          <w:p w14:paraId="5DA4E6C4" w14:textId="77777777" w:rsidR="001B78CE" w:rsidRPr="001C77D1" w:rsidRDefault="001B78CE" w:rsidP="001722AB">
            <w:pPr>
              <w:spacing w:line="360" w:lineRule="auto"/>
            </w:pPr>
          </w:p>
        </w:tc>
        <w:tc>
          <w:tcPr>
            <w:tcW w:w="283" w:type="dxa"/>
          </w:tcPr>
          <w:p w14:paraId="1A35E5EA" w14:textId="77777777" w:rsidR="001B78CE" w:rsidRPr="001C77D1" w:rsidRDefault="001B78CE" w:rsidP="001722AB">
            <w:pPr>
              <w:spacing w:line="360" w:lineRule="auto"/>
            </w:pPr>
          </w:p>
        </w:tc>
        <w:tc>
          <w:tcPr>
            <w:tcW w:w="284" w:type="dxa"/>
          </w:tcPr>
          <w:p w14:paraId="20C20D63" w14:textId="77777777" w:rsidR="001B78CE" w:rsidRPr="001C77D1" w:rsidRDefault="001B78CE" w:rsidP="001722AB">
            <w:pPr>
              <w:spacing w:line="360" w:lineRule="auto"/>
            </w:pPr>
          </w:p>
        </w:tc>
        <w:tc>
          <w:tcPr>
            <w:tcW w:w="283" w:type="dxa"/>
            <w:shd w:val="clear" w:color="auto" w:fill="000000" w:themeFill="text1"/>
          </w:tcPr>
          <w:p w14:paraId="4F885E77" w14:textId="77777777" w:rsidR="001B78CE" w:rsidRPr="001C77D1" w:rsidRDefault="001B78CE" w:rsidP="001722AB">
            <w:pPr>
              <w:spacing w:line="360" w:lineRule="auto"/>
            </w:pPr>
          </w:p>
        </w:tc>
        <w:tc>
          <w:tcPr>
            <w:tcW w:w="284" w:type="dxa"/>
            <w:shd w:val="clear" w:color="auto" w:fill="000000" w:themeFill="text1"/>
          </w:tcPr>
          <w:p w14:paraId="3D9CCA5B" w14:textId="77777777" w:rsidR="001B78CE" w:rsidRPr="001C77D1" w:rsidRDefault="001B78CE" w:rsidP="001722AB">
            <w:pPr>
              <w:spacing w:line="360" w:lineRule="auto"/>
            </w:pPr>
          </w:p>
        </w:tc>
        <w:tc>
          <w:tcPr>
            <w:tcW w:w="283" w:type="dxa"/>
            <w:shd w:val="clear" w:color="auto" w:fill="000000" w:themeFill="text1"/>
          </w:tcPr>
          <w:p w14:paraId="430BD7B4" w14:textId="77777777" w:rsidR="001B78CE" w:rsidRPr="001C77D1" w:rsidRDefault="001B78CE" w:rsidP="001722AB">
            <w:pPr>
              <w:spacing w:line="360" w:lineRule="auto"/>
            </w:pPr>
          </w:p>
        </w:tc>
        <w:tc>
          <w:tcPr>
            <w:tcW w:w="284" w:type="dxa"/>
          </w:tcPr>
          <w:p w14:paraId="385EFBA5" w14:textId="77777777" w:rsidR="001B78CE" w:rsidRPr="001C77D1" w:rsidRDefault="001B78CE" w:rsidP="001722AB">
            <w:pPr>
              <w:spacing w:line="360" w:lineRule="auto"/>
            </w:pPr>
          </w:p>
        </w:tc>
        <w:tc>
          <w:tcPr>
            <w:tcW w:w="283" w:type="dxa"/>
          </w:tcPr>
          <w:p w14:paraId="2EE8A7F5" w14:textId="77777777" w:rsidR="001B78CE" w:rsidRPr="001C77D1" w:rsidRDefault="001B78CE" w:rsidP="001722AB">
            <w:pPr>
              <w:spacing w:line="360" w:lineRule="auto"/>
            </w:pPr>
          </w:p>
        </w:tc>
        <w:tc>
          <w:tcPr>
            <w:tcW w:w="284" w:type="dxa"/>
          </w:tcPr>
          <w:p w14:paraId="2E8032A1" w14:textId="77777777" w:rsidR="001B78CE" w:rsidRPr="001C77D1" w:rsidRDefault="001B78CE" w:rsidP="001722AB">
            <w:pPr>
              <w:spacing w:line="360" w:lineRule="auto"/>
            </w:pPr>
          </w:p>
        </w:tc>
        <w:tc>
          <w:tcPr>
            <w:tcW w:w="425" w:type="dxa"/>
          </w:tcPr>
          <w:p w14:paraId="07230F0D" w14:textId="77777777" w:rsidR="001B78CE" w:rsidRPr="001C77D1" w:rsidRDefault="001B78CE" w:rsidP="001722AB">
            <w:pPr>
              <w:spacing w:line="360" w:lineRule="auto"/>
            </w:pPr>
          </w:p>
        </w:tc>
        <w:tc>
          <w:tcPr>
            <w:tcW w:w="425" w:type="dxa"/>
          </w:tcPr>
          <w:p w14:paraId="670520EA" w14:textId="77777777" w:rsidR="001B78CE" w:rsidRPr="001C77D1" w:rsidRDefault="001B78CE" w:rsidP="001722AB">
            <w:pPr>
              <w:spacing w:line="360" w:lineRule="auto"/>
            </w:pPr>
          </w:p>
        </w:tc>
        <w:tc>
          <w:tcPr>
            <w:tcW w:w="284" w:type="dxa"/>
          </w:tcPr>
          <w:p w14:paraId="4ACC9DE1" w14:textId="77777777" w:rsidR="001B78CE" w:rsidRPr="001C77D1" w:rsidRDefault="001B78CE" w:rsidP="001722AB">
            <w:pPr>
              <w:spacing w:line="360" w:lineRule="auto"/>
            </w:pPr>
          </w:p>
        </w:tc>
        <w:tc>
          <w:tcPr>
            <w:tcW w:w="284" w:type="dxa"/>
          </w:tcPr>
          <w:p w14:paraId="26D197A8" w14:textId="77777777" w:rsidR="001B78CE" w:rsidRPr="001C77D1" w:rsidRDefault="001B78CE" w:rsidP="001722AB">
            <w:pPr>
              <w:spacing w:line="360" w:lineRule="auto"/>
            </w:pPr>
          </w:p>
        </w:tc>
        <w:tc>
          <w:tcPr>
            <w:tcW w:w="284" w:type="dxa"/>
          </w:tcPr>
          <w:p w14:paraId="51B3D67B" w14:textId="77777777" w:rsidR="001B78CE" w:rsidRPr="001C77D1" w:rsidRDefault="001B78CE" w:rsidP="001722AB">
            <w:pPr>
              <w:spacing w:line="360" w:lineRule="auto"/>
            </w:pPr>
          </w:p>
        </w:tc>
        <w:tc>
          <w:tcPr>
            <w:tcW w:w="284" w:type="dxa"/>
          </w:tcPr>
          <w:p w14:paraId="7B380D56" w14:textId="77777777" w:rsidR="001B78CE" w:rsidRPr="001C77D1" w:rsidRDefault="001B78CE" w:rsidP="001722AB">
            <w:pPr>
              <w:spacing w:line="360" w:lineRule="auto"/>
            </w:pPr>
          </w:p>
        </w:tc>
        <w:tc>
          <w:tcPr>
            <w:tcW w:w="284" w:type="dxa"/>
          </w:tcPr>
          <w:p w14:paraId="3064A896" w14:textId="77777777" w:rsidR="001B78CE" w:rsidRPr="001C77D1" w:rsidRDefault="001B78CE" w:rsidP="001722AB">
            <w:pPr>
              <w:spacing w:line="360" w:lineRule="auto"/>
            </w:pPr>
          </w:p>
        </w:tc>
        <w:tc>
          <w:tcPr>
            <w:tcW w:w="284" w:type="dxa"/>
          </w:tcPr>
          <w:p w14:paraId="20A43E36" w14:textId="77777777" w:rsidR="001B78CE" w:rsidRPr="001C77D1" w:rsidRDefault="001B78CE" w:rsidP="001722AB">
            <w:pPr>
              <w:spacing w:line="360" w:lineRule="auto"/>
            </w:pPr>
          </w:p>
        </w:tc>
        <w:tc>
          <w:tcPr>
            <w:tcW w:w="284" w:type="dxa"/>
          </w:tcPr>
          <w:p w14:paraId="57F36E8A" w14:textId="77777777" w:rsidR="001B78CE" w:rsidRPr="001C77D1" w:rsidRDefault="001B78CE" w:rsidP="001722AB">
            <w:pPr>
              <w:spacing w:line="360" w:lineRule="auto"/>
            </w:pPr>
          </w:p>
        </w:tc>
        <w:tc>
          <w:tcPr>
            <w:tcW w:w="284" w:type="dxa"/>
          </w:tcPr>
          <w:p w14:paraId="30E48491" w14:textId="77777777" w:rsidR="001B78CE" w:rsidRPr="001C77D1" w:rsidRDefault="001B78CE" w:rsidP="001722AB">
            <w:pPr>
              <w:spacing w:line="360" w:lineRule="auto"/>
            </w:pPr>
          </w:p>
        </w:tc>
        <w:tc>
          <w:tcPr>
            <w:tcW w:w="284" w:type="dxa"/>
          </w:tcPr>
          <w:p w14:paraId="49BE7FBF" w14:textId="77777777" w:rsidR="001B78CE" w:rsidRPr="001C77D1" w:rsidRDefault="001B78CE" w:rsidP="001722AB">
            <w:pPr>
              <w:spacing w:line="360" w:lineRule="auto"/>
            </w:pPr>
          </w:p>
        </w:tc>
        <w:tc>
          <w:tcPr>
            <w:tcW w:w="284" w:type="dxa"/>
          </w:tcPr>
          <w:p w14:paraId="2C37B0C2" w14:textId="77777777" w:rsidR="001B78CE" w:rsidRPr="001C77D1" w:rsidRDefault="001B78CE" w:rsidP="001722AB">
            <w:pPr>
              <w:spacing w:line="360" w:lineRule="auto"/>
            </w:pPr>
          </w:p>
        </w:tc>
        <w:tc>
          <w:tcPr>
            <w:tcW w:w="284" w:type="dxa"/>
          </w:tcPr>
          <w:p w14:paraId="6F84CB4E" w14:textId="77777777" w:rsidR="001B78CE" w:rsidRPr="001C77D1" w:rsidRDefault="001B78CE" w:rsidP="001722AB">
            <w:pPr>
              <w:spacing w:line="360" w:lineRule="auto"/>
            </w:pPr>
          </w:p>
        </w:tc>
        <w:tc>
          <w:tcPr>
            <w:tcW w:w="284" w:type="dxa"/>
          </w:tcPr>
          <w:p w14:paraId="54785E74" w14:textId="77777777" w:rsidR="001B78CE" w:rsidRPr="001C77D1" w:rsidRDefault="001B78CE" w:rsidP="001722AB">
            <w:pPr>
              <w:spacing w:line="360" w:lineRule="auto"/>
            </w:pPr>
          </w:p>
        </w:tc>
        <w:tc>
          <w:tcPr>
            <w:tcW w:w="284" w:type="dxa"/>
          </w:tcPr>
          <w:p w14:paraId="28CC705E" w14:textId="77777777" w:rsidR="001B78CE" w:rsidRPr="001C77D1" w:rsidRDefault="001B78CE" w:rsidP="001722AB">
            <w:pPr>
              <w:spacing w:line="360" w:lineRule="auto"/>
            </w:pPr>
          </w:p>
        </w:tc>
      </w:tr>
      <w:tr w:rsidR="001B78CE" w:rsidRPr="001C77D1" w14:paraId="713A3C56" w14:textId="77777777" w:rsidTr="00880DE8">
        <w:trPr>
          <w:jc w:val="center"/>
        </w:trPr>
        <w:tc>
          <w:tcPr>
            <w:tcW w:w="3539" w:type="dxa"/>
          </w:tcPr>
          <w:p w14:paraId="78B834F4" w14:textId="77777777" w:rsidR="001B78CE" w:rsidRPr="001C77D1" w:rsidRDefault="001B78CE" w:rsidP="001722AB">
            <w:pPr>
              <w:spacing w:line="360" w:lineRule="auto"/>
              <w:rPr>
                <w:color w:val="000000" w:themeColor="text1"/>
              </w:rPr>
            </w:pPr>
            <w:r w:rsidRPr="001C77D1">
              <w:rPr>
                <w:noProof/>
                <w:color w:val="000000" w:themeColor="text1"/>
              </w:rPr>
              <w:t>Fase descriptiva; Implementación de entrevistas y Grupos focales</w:t>
            </w:r>
          </w:p>
        </w:tc>
        <w:tc>
          <w:tcPr>
            <w:tcW w:w="284" w:type="dxa"/>
          </w:tcPr>
          <w:p w14:paraId="4DD4646F" w14:textId="77777777" w:rsidR="001B78CE" w:rsidRPr="001C77D1" w:rsidRDefault="001B78CE" w:rsidP="001722AB">
            <w:pPr>
              <w:spacing w:line="360" w:lineRule="auto"/>
            </w:pPr>
          </w:p>
        </w:tc>
        <w:tc>
          <w:tcPr>
            <w:tcW w:w="283" w:type="dxa"/>
          </w:tcPr>
          <w:p w14:paraId="681DD076" w14:textId="77777777" w:rsidR="001B78CE" w:rsidRPr="001C77D1" w:rsidRDefault="001B78CE" w:rsidP="001722AB">
            <w:pPr>
              <w:spacing w:line="360" w:lineRule="auto"/>
            </w:pPr>
          </w:p>
        </w:tc>
        <w:tc>
          <w:tcPr>
            <w:tcW w:w="284" w:type="dxa"/>
          </w:tcPr>
          <w:p w14:paraId="5AD32C69" w14:textId="77777777" w:rsidR="001B78CE" w:rsidRPr="001C77D1" w:rsidRDefault="001B78CE" w:rsidP="001722AB">
            <w:pPr>
              <w:spacing w:line="360" w:lineRule="auto"/>
            </w:pPr>
          </w:p>
        </w:tc>
        <w:tc>
          <w:tcPr>
            <w:tcW w:w="283" w:type="dxa"/>
            <w:shd w:val="clear" w:color="auto" w:fill="000000" w:themeFill="text1"/>
          </w:tcPr>
          <w:p w14:paraId="725BA769" w14:textId="77777777" w:rsidR="001B78CE" w:rsidRPr="001C77D1" w:rsidRDefault="001B78CE" w:rsidP="001722AB">
            <w:pPr>
              <w:spacing w:line="360" w:lineRule="auto"/>
            </w:pPr>
          </w:p>
        </w:tc>
        <w:tc>
          <w:tcPr>
            <w:tcW w:w="284" w:type="dxa"/>
            <w:shd w:val="clear" w:color="auto" w:fill="000000" w:themeFill="text1"/>
          </w:tcPr>
          <w:p w14:paraId="41325D3B" w14:textId="77777777" w:rsidR="001B78CE" w:rsidRPr="001C77D1" w:rsidRDefault="001B78CE" w:rsidP="001722AB">
            <w:pPr>
              <w:spacing w:line="360" w:lineRule="auto"/>
            </w:pPr>
          </w:p>
        </w:tc>
        <w:tc>
          <w:tcPr>
            <w:tcW w:w="283" w:type="dxa"/>
            <w:shd w:val="clear" w:color="auto" w:fill="000000" w:themeFill="text1"/>
          </w:tcPr>
          <w:p w14:paraId="442F8477" w14:textId="77777777" w:rsidR="001B78CE" w:rsidRPr="001C77D1" w:rsidRDefault="001B78CE" w:rsidP="001722AB">
            <w:pPr>
              <w:spacing w:line="360" w:lineRule="auto"/>
            </w:pPr>
          </w:p>
        </w:tc>
        <w:tc>
          <w:tcPr>
            <w:tcW w:w="284" w:type="dxa"/>
            <w:shd w:val="clear" w:color="auto" w:fill="000000" w:themeFill="text1"/>
          </w:tcPr>
          <w:p w14:paraId="6DF98F83" w14:textId="77777777" w:rsidR="001B78CE" w:rsidRPr="001C77D1" w:rsidRDefault="001B78CE" w:rsidP="001722AB">
            <w:pPr>
              <w:spacing w:line="360" w:lineRule="auto"/>
            </w:pPr>
          </w:p>
        </w:tc>
        <w:tc>
          <w:tcPr>
            <w:tcW w:w="283" w:type="dxa"/>
            <w:shd w:val="clear" w:color="auto" w:fill="000000" w:themeFill="text1"/>
          </w:tcPr>
          <w:p w14:paraId="1A037CF8" w14:textId="77777777" w:rsidR="001B78CE" w:rsidRPr="001C77D1" w:rsidRDefault="001B78CE" w:rsidP="001722AB">
            <w:pPr>
              <w:spacing w:line="360" w:lineRule="auto"/>
            </w:pPr>
          </w:p>
        </w:tc>
        <w:tc>
          <w:tcPr>
            <w:tcW w:w="284" w:type="dxa"/>
            <w:shd w:val="clear" w:color="auto" w:fill="000000" w:themeFill="text1"/>
          </w:tcPr>
          <w:p w14:paraId="12DDEA9F" w14:textId="77777777" w:rsidR="001B78CE" w:rsidRPr="001C77D1" w:rsidRDefault="001B78CE" w:rsidP="001722AB">
            <w:pPr>
              <w:spacing w:line="360" w:lineRule="auto"/>
            </w:pPr>
          </w:p>
        </w:tc>
        <w:tc>
          <w:tcPr>
            <w:tcW w:w="425" w:type="dxa"/>
          </w:tcPr>
          <w:p w14:paraId="667E95E6" w14:textId="77777777" w:rsidR="001B78CE" w:rsidRPr="001C77D1" w:rsidRDefault="001B78CE" w:rsidP="001722AB">
            <w:pPr>
              <w:spacing w:line="360" w:lineRule="auto"/>
            </w:pPr>
          </w:p>
        </w:tc>
        <w:tc>
          <w:tcPr>
            <w:tcW w:w="425" w:type="dxa"/>
          </w:tcPr>
          <w:p w14:paraId="214984FA" w14:textId="77777777" w:rsidR="001B78CE" w:rsidRPr="001C77D1" w:rsidRDefault="001B78CE" w:rsidP="001722AB">
            <w:pPr>
              <w:spacing w:line="360" w:lineRule="auto"/>
            </w:pPr>
          </w:p>
        </w:tc>
        <w:tc>
          <w:tcPr>
            <w:tcW w:w="284" w:type="dxa"/>
          </w:tcPr>
          <w:p w14:paraId="1C7F3E4B" w14:textId="77777777" w:rsidR="001B78CE" w:rsidRPr="001C77D1" w:rsidRDefault="001B78CE" w:rsidP="001722AB">
            <w:pPr>
              <w:spacing w:line="360" w:lineRule="auto"/>
            </w:pPr>
          </w:p>
        </w:tc>
        <w:tc>
          <w:tcPr>
            <w:tcW w:w="284" w:type="dxa"/>
          </w:tcPr>
          <w:p w14:paraId="5885840F" w14:textId="77777777" w:rsidR="001B78CE" w:rsidRPr="001C77D1" w:rsidRDefault="001B78CE" w:rsidP="001722AB">
            <w:pPr>
              <w:spacing w:line="360" w:lineRule="auto"/>
            </w:pPr>
          </w:p>
        </w:tc>
        <w:tc>
          <w:tcPr>
            <w:tcW w:w="284" w:type="dxa"/>
          </w:tcPr>
          <w:p w14:paraId="152811DD" w14:textId="77777777" w:rsidR="001B78CE" w:rsidRPr="001C77D1" w:rsidRDefault="001B78CE" w:rsidP="001722AB">
            <w:pPr>
              <w:spacing w:line="360" w:lineRule="auto"/>
            </w:pPr>
          </w:p>
        </w:tc>
        <w:tc>
          <w:tcPr>
            <w:tcW w:w="284" w:type="dxa"/>
          </w:tcPr>
          <w:p w14:paraId="3D41F9AB" w14:textId="77777777" w:rsidR="001B78CE" w:rsidRPr="001C77D1" w:rsidRDefault="001B78CE" w:rsidP="001722AB">
            <w:pPr>
              <w:spacing w:line="360" w:lineRule="auto"/>
            </w:pPr>
          </w:p>
        </w:tc>
        <w:tc>
          <w:tcPr>
            <w:tcW w:w="284" w:type="dxa"/>
          </w:tcPr>
          <w:p w14:paraId="2713D94F" w14:textId="77777777" w:rsidR="001B78CE" w:rsidRPr="001C77D1" w:rsidRDefault="001B78CE" w:rsidP="001722AB">
            <w:pPr>
              <w:spacing w:line="360" w:lineRule="auto"/>
            </w:pPr>
          </w:p>
        </w:tc>
        <w:tc>
          <w:tcPr>
            <w:tcW w:w="284" w:type="dxa"/>
          </w:tcPr>
          <w:p w14:paraId="3F846A6A" w14:textId="77777777" w:rsidR="001B78CE" w:rsidRPr="001C77D1" w:rsidRDefault="001B78CE" w:rsidP="001722AB">
            <w:pPr>
              <w:spacing w:line="360" w:lineRule="auto"/>
            </w:pPr>
          </w:p>
        </w:tc>
        <w:tc>
          <w:tcPr>
            <w:tcW w:w="284" w:type="dxa"/>
          </w:tcPr>
          <w:p w14:paraId="55F33F9F" w14:textId="77777777" w:rsidR="001B78CE" w:rsidRPr="001C77D1" w:rsidRDefault="001B78CE" w:rsidP="001722AB">
            <w:pPr>
              <w:spacing w:line="360" w:lineRule="auto"/>
            </w:pPr>
          </w:p>
        </w:tc>
        <w:tc>
          <w:tcPr>
            <w:tcW w:w="284" w:type="dxa"/>
          </w:tcPr>
          <w:p w14:paraId="6FDC8BCE" w14:textId="77777777" w:rsidR="001B78CE" w:rsidRPr="001C77D1" w:rsidRDefault="001B78CE" w:rsidP="001722AB">
            <w:pPr>
              <w:spacing w:line="360" w:lineRule="auto"/>
            </w:pPr>
          </w:p>
        </w:tc>
        <w:tc>
          <w:tcPr>
            <w:tcW w:w="284" w:type="dxa"/>
          </w:tcPr>
          <w:p w14:paraId="7AEC3DE4" w14:textId="77777777" w:rsidR="001B78CE" w:rsidRPr="001C77D1" w:rsidRDefault="001B78CE" w:rsidP="001722AB">
            <w:pPr>
              <w:spacing w:line="360" w:lineRule="auto"/>
            </w:pPr>
          </w:p>
        </w:tc>
        <w:tc>
          <w:tcPr>
            <w:tcW w:w="284" w:type="dxa"/>
          </w:tcPr>
          <w:p w14:paraId="540F4EEF" w14:textId="77777777" w:rsidR="001B78CE" w:rsidRPr="001C77D1" w:rsidRDefault="001B78CE" w:rsidP="001722AB">
            <w:pPr>
              <w:spacing w:line="360" w:lineRule="auto"/>
            </w:pPr>
          </w:p>
        </w:tc>
        <w:tc>
          <w:tcPr>
            <w:tcW w:w="284" w:type="dxa"/>
          </w:tcPr>
          <w:p w14:paraId="6A541172" w14:textId="77777777" w:rsidR="001B78CE" w:rsidRPr="001C77D1" w:rsidRDefault="001B78CE" w:rsidP="001722AB">
            <w:pPr>
              <w:spacing w:line="360" w:lineRule="auto"/>
            </w:pPr>
          </w:p>
        </w:tc>
        <w:tc>
          <w:tcPr>
            <w:tcW w:w="284" w:type="dxa"/>
          </w:tcPr>
          <w:p w14:paraId="362E2E76" w14:textId="77777777" w:rsidR="001B78CE" w:rsidRPr="001C77D1" w:rsidRDefault="001B78CE" w:rsidP="001722AB">
            <w:pPr>
              <w:spacing w:line="360" w:lineRule="auto"/>
            </w:pPr>
          </w:p>
        </w:tc>
        <w:tc>
          <w:tcPr>
            <w:tcW w:w="284" w:type="dxa"/>
          </w:tcPr>
          <w:p w14:paraId="24B93BDC" w14:textId="77777777" w:rsidR="001B78CE" w:rsidRPr="001C77D1" w:rsidRDefault="001B78CE" w:rsidP="001722AB">
            <w:pPr>
              <w:spacing w:line="360" w:lineRule="auto"/>
            </w:pPr>
          </w:p>
        </w:tc>
      </w:tr>
      <w:tr w:rsidR="001B78CE" w:rsidRPr="001C77D1" w14:paraId="24C0B400" w14:textId="77777777" w:rsidTr="00880DE8">
        <w:trPr>
          <w:jc w:val="center"/>
        </w:trPr>
        <w:tc>
          <w:tcPr>
            <w:tcW w:w="3539" w:type="dxa"/>
          </w:tcPr>
          <w:p w14:paraId="6229B224" w14:textId="794448C6" w:rsidR="001B78CE" w:rsidRPr="001C77D1" w:rsidRDefault="001B78CE" w:rsidP="00844552">
            <w:pPr>
              <w:spacing w:line="360" w:lineRule="auto"/>
              <w:rPr>
                <w:color w:val="000000" w:themeColor="text1"/>
              </w:rPr>
            </w:pPr>
            <w:r w:rsidRPr="001C77D1">
              <w:rPr>
                <w:noProof/>
                <w:color w:val="000000" w:themeColor="text1"/>
              </w:rPr>
              <w:t>Fase Descriptiva: Sistematización de Datos</w:t>
            </w:r>
            <w:r w:rsidR="00844552">
              <w:rPr>
                <w:noProof/>
                <w:color w:val="000000" w:themeColor="text1"/>
              </w:rPr>
              <w:t>.</w:t>
            </w:r>
            <w:r w:rsidRPr="001C77D1">
              <w:rPr>
                <w:noProof/>
                <w:color w:val="000000" w:themeColor="text1"/>
              </w:rPr>
              <w:t xml:space="preserve"> </w:t>
            </w:r>
          </w:p>
        </w:tc>
        <w:tc>
          <w:tcPr>
            <w:tcW w:w="284" w:type="dxa"/>
          </w:tcPr>
          <w:p w14:paraId="74A3F581" w14:textId="77777777" w:rsidR="001B78CE" w:rsidRPr="001C77D1" w:rsidRDefault="001B78CE" w:rsidP="001722AB">
            <w:pPr>
              <w:spacing w:line="360" w:lineRule="auto"/>
            </w:pPr>
          </w:p>
        </w:tc>
        <w:tc>
          <w:tcPr>
            <w:tcW w:w="283" w:type="dxa"/>
          </w:tcPr>
          <w:p w14:paraId="510E3B51" w14:textId="77777777" w:rsidR="001B78CE" w:rsidRPr="001C77D1" w:rsidRDefault="001B78CE" w:rsidP="001722AB">
            <w:pPr>
              <w:spacing w:line="360" w:lineRule="auto"/>
            </w:pPr>
          </w:p>
        </w:tc>
        <w:tc>
          <w:tcPr>
            <w:tcW w:w="284" w:type="dxa"/>
          </w:tcPr>
          <w:p w14:paraId="2A066A2B" w14:textId="77777777" w:rsidR="001B78CE" w:rsidRPr="001C77D1" w:rsidRDefault="001B78CE" w:rsidP="001722AB">
            <w:pPr>
              <w:spacing w:line="360" w:lineRule="auto"/>
            </w:pPr>
          </w:p>
        </w:tc>
        <w:tc>
          <w:tcPr>
            <w:tcW w:w="283" w:type="dxa"/>
            <w:shd w:val="clear" w:color="auto" w:fill="auto"/>
          </w:tcPr>
          <w:p w14:paraId="5323C1FF" w14:textId="77777777" w:rsidR="001B78CE" w:rsidRPr="001C77D1" w:rsidRDefault="001B78CE" w:rsidP="001722AB">
            <w:pPr>
              <w:spacing w:line="360" w:lineRule="auto"/>
            </w:pPr>
          </w:p>
        </w:tc>
        <w:tc>
          <w:tcPr>
            <w:tcW w:w="284" w:type="dxa"/>
            <w:shd w:val="clear" w:color="auto" w:fill="auto"/>
          </w:tcPr>
          <w:p w14:paraId="1DD62D54" w14:textId="77777777" w:rsidR="001B78CE" w:rsidRPr="001C77D1" w:rsidRDefault="001B78CE" w:rsidP="001722AB">
            <w:pPr>
              <w:spacing w:line="360" w:lineRule="auto"/>
            </w:pPr>
          </w:p>
        </w:tc>
        <w:tc>
          <w:tcPr>
            <w:tcW w:w="283" w:type="dxa"/>
            <w:shd w:val="clear" w:color="auto" w:fill="000000" w:themeFill="text1"/>
          </w:tcPr>
          <w:p w14:paraId="3C95B340" w14:textId="77777777" w:rsidR="001B78CE" w:rsidRPr="001C77D1" w:rsidRDefault="001B78CE" w:rsidP="001722AB">
            <w:pPr>
              <w:spacing w:line="360" w:lineRule="auto"/>
            </w:pPr>
          </w:p>
        </w:tc>
        <w:tc>
          <w:tcPr>
            <w:tcW w:w="284" w:type="dxa"/>
            <w:shd w:val="clear" w:color="auto" w:fill="000000" w:themeFill="text1"/>
          </w:tcPr>
          <w:p w14:paraId="560A7FE1" w14:textId="77777777" w:rsidR="001B78CE" w:rsidRPr="001C77D1" w:rsidRDefault="001B78CE" w:rsidP="001722AB">
            <w:pPr>
              <w:spacing w:line="360" w:lineRule="auto"/>
            </w:pPr>
          </w:p>
        </w:tc>
        <w:tc>
          <w:tcPr>
            <w:tcW w:w="283" w:type="dxa"/>
            <w:shd w:val="clear" w:color="auto" w:fill="000000" w:themeFill="text1"/>
          </w:tcPr>
          <w:p w14:paraId="6BD8CE93" w14:textId="77777777" w:rsidR="001B78CE" w:rsidRPr="001C77D1" w:rsidRDefault="001B78CE" w:rsidP="001722AB">
            <w:pPr>
              <w:spacing w:line="360" w:lineRule="auto"/>
            </w:pPr>
          </w:p>
        </w:tc>
        <w:tc>
          <w:tcPr>
            <w:tcW w:w="284" w:type="dxa"/>
            <w:shd w:val="clear" w:color="auto" w:fill="000000" w:themeFill="text1"/>
          </w:tcPr>
          <w:p w14:paraId="7779D68F" w14:textId="77777777" w:rsidR="001B78CE" w:rsidRPr="001C77D1" w:rsidRDefault="001B78CE" w:rsidP="001722AB">
            <w:pPr>
              <w:spacing w:line="360" w:lineRule="auto"/>
            </w:pPr>
          </w:p>
        </w:tc>
        <w:tc>
          <w:tcPr>
            <w:tcW w:w="425" w:type="dxa"/>
          </w:tcPr>
          <w:p w14:paraId="18292137" w14:textId="77777777" w:rsidR="001B78CE" w:rsidRPr="001C77D1" w:rsidRDefault="001B78CE" w:rsidP="001722AB">
            <w:pPr>
              <w:spacing w:line="360" w:lineRule="auto"/>
            </w:pPr>
          </w:p>
        </w:tc>
        <w:tc>
          <w:tcPr>
            <w:tcW w:w="425" w:type="dxa"/>
          </w:tcPr>
          <w:p w14:paraId="7CEBF8CB" w14:textId="77777777" w:rsidR="001B78CE" w:rsidRPr="001C77D1" w:rsidRDefault="001B78CE" w:rsidP="001722AB">
            <w:pPr>
              <w:spacing w:line="360" w:lineRule="auto"/>
            </w:pPr>
          </w:p>
        </w:tc>
        <w:tc>
          <w:tcPr>
            <w:tcW w:w="284" w:type="dxa"/>
          </w:tcPr>
          <w:p w14:paraId="03B47E55" w14:textId="77777777" w:rsidR="001B78CE" w:rsidRPr="001C77D1" w:rsidRDefault="001B78CE" w:rsidP="001722AB">
            <w:pPr>
              <w:spacing w:line="360" w:lineRule="auto"/>
            </w:pPr>
          </w:p>
        </w:tc>
        <w:tc>
          <w:tcPr>
            <w:tcW w:w="284" w:type="dxa"/>
          </w:tcPr>
          <w:p w14:paraId="3E5F3CA6" w14:textId="77777777" w:rsidR="001B78CE" w:rsidRPr="001C77D1" w:rsidRDefault="001B78CE" w:rsidP="001722AB">
            <w:pPr>
              <w:spacing w:line="360" w:lineRule="auto"/>
            </w:pPr>
          </w:p>
        </w:tc>
        <w:tc>
          <w:tcPr>
            <w:tcW w:w="284" w:type="dxa"/>
          </w:tcPr>
          <w:p w14:paraId="66A687DD" w14:textId="77777777" w:rsidR="001B78CE" w:rsidRPr="001C77D1" w:rsidRDefault="001B78CE" w:rsidP="001722AB">
            <w:pPr>
              <w:spacing w:line="360" w:lineRule="auto"/>
            </w:pPr>
          </w:p>
        </w:tc>
        <w:tc>
          <w:tcPr>
            <w:tcW w:w="284" w:type="dxa"/>
          </w:tcPr>
          <w:p w14:paraId="1DB72824" w14:textId="77777777" w:rsidR="001B78CE" w:rsidRPr="001C77D1" w:rsidRDefault="001B78CE" w:rsidP="001722AB">
            <w:pPr>
              <w:spacing w:line="360" w:lineRule="auto"/>
            </w:pPr>
          </w:p>
        </w:tc>
        <w:tc>
          <w:tcPr>
            <w:tcW w:w="284" w:type="dxa"/>
          </w:tcPr>
          <w:p w14:paraId="168BB46A" w14:textId="77777777" w:rsidR="001B78CE" w:rsidRPr="001C77D1" w:rsidRDefault="001B78CE" w:rsidP="001722AB">
            <w:pPr>
              <w:spacing w:line="360" w:lineRule="auto"/>
            </w:pPr>
          </w:p>
        </w:tc>
        <w:tc>
          <w:tcPr>
            <w:tcW w:w="284" w:type="dxa"/>
          </w:tcPr>
          <w:p w14:paraId="0894F6FD" w14:textId="77777777" w:rsidR="001B78CE" w:rsidRPr="001C77D1" w:rsidRDefault="001B78CE" w:rsidP="001722AB">
            <w:pPr>
              <w:spacing w:line="360" w:lineRule="auto"/>
            </w:pPr>
          </w:p>
        </w:tc>
        <w:tc>
          <w:tcPr>
            <w:tcW w:w="284" w:type="dxa"/>
          </w:tcPr>
          <w:p w14:paraId="55D40F64" w14:textId="77777777" w:rsidR="001B78CE" w:rsidRPr="001C77D1" w:rsidRDefault="001B78CE" w:rsidP="001722AB">
            <w:pPr>
              <w:spacing w:line="360" w:lineRule="auto"/>
            </w:pPr>
          </w:p>
        </w:tc>
        <w:tc>
          <w:tcPr>
            <w:tcW w:w="284" w:type="dxa"/>
          </w:tcPr>
          <w:p w14:paraId="435F541B" w14:textId="77777777" w:rsidR="001B78CE" w:rsidRPr="001C77D1" w:rsidRDefault="001B78CE" w:rsidP="001722AB">
            <w:pPr>
              <w:spacing w:line="360" w:lineRule="auto"/>
            </w:pPr>
          </w:p>
        </w:tc>
        <w:tc>
          <w:tcPr>
            <w:tcW w:w="284" w:type="dxa"/>
          </w:tcPr>
          <w:p w14:paraId="3B2A7569" w14:textId="77777777" w:rsidR="001B78CE" w:rsidRPr="001C77D1" w:rsidRDefault="001B78CE" w:rsidP="001722AB">
            <w:pPr>
              <w:spacing w:line="360" w:lineRule="auto"/>
            </w:pPr>
          </w:p>
        </w:tc>
        <w:tc>
          <w:tcPr>
            <w:tcW w:w="284" w:type="dxa"/>
          </w:tcPr>
          <w:p w14:paraId="66E722AC" w14:textId="77777777" w:rsidR="001B78CE" w:rsidRPr="001C77D1" w:rsidRDefault="001B78CE" w:rsidP="001722AB">
            <w:pPr>
              <w:spacing w:line="360" w:lineRule="auto"/>
            </w:pPr>
          </w:p>
        </w:tc>
        <w:tc>
          <w:tcPr>
            <w:tcW w:w="284" w:type="dxa"/>
          </w:tcPr>
          <w:p w14:paraId="4C29FF0B" w14:textId="77777777" w:rsidR="001B78CE" w:rsidRPr="001C77D1" w:rsidRDefault="001B78CE" w:rsidP="001722AB">
            <w:pPr>
              <w:spacing w:line="360" w:lineRule="auto"/>
            </w:pPr>
          </w:p>
        </w:tc>
        <w:tc>
          <w:tcPr>
            <w:tcW w:w="284" w:type="dxa"/>
          </w:tcPr>
          <w:p w14:paraId="022A2BAE" w14:textId="77777777" w:rsidR="001B78CE" w:rsidRPr="001C77D1" w:rsidRDefault="001B78CE" w:rsidP="001722AB">
            <w:pPr>
              <w:spacing w:line="360" w:lineRule="auto"/>
            </w:pPr>
          </w:p>
        </w:tc>
        <w:tc>
          <w:tcPr>
            <w:tcW w:w="284" w:type="dxa"/>
          </w:tcPr>
          <w:p w14:paraId="26DA6E28" w14:textId="77777777" w:rsidR="001B78CE" w:rsidRPr="001C77D1" w:rsidRDefault="001B78CE" w:rsidP="001722AB">
            <w:pPr>
              <w:spacing w:line="360" w:lineRule="auto"/>
            </w:pPr>
          </w:p>
        </w:tc>
      </w:tr>
      <w:tr w:rsidR="001B78CE" w:rsidRPr="001C77D1" w14:paraId="3F8EA2D2" w14:textId="77777777" w:rsidTr="00880DE8">
        <w:trPr>
          <w:jc w:val="center"/>
        </w:trPr>
        <w:tc>
          <w:tcPr>
            <w:tcW w:w="3539" w:type="dxa"/>
          </w:tcPr>
          <w:p w14:paraId="0FC628B6" w14:textId="77777777" w:rsidR="001B78CE" w:rsidRPr="001C77D1" w:rsidRDefault="001B78CE" w:rsidP="001722AB">
            <w:pPr>
              <w:spacing w:line="360" w:lineRule="auto"/>
              <w:rPr>
                <w:color w:val="000000" w:themeColor="text1"/>
              </w:rPr>
            </w:pPr>
            <w:r w:rsidRPr="001C77D1">
              <w:rPr>
                <w:noProof/>
                <w:color w:val="000000" w:themeColor="text1"/>
              </w:rPr>
              <w:t xml:space="preserve">Fase estructural: Análisis </w:t>
            </w:r>
            <w:r w:rsidRPr="001C77D1">
              <w:rPr>
                <w:noProof/>
                <w:color w:val="000000" w:themeColor="text1"/>
              </w:rPr>
              <w:lastRenderedPageBreak/>
              <w:t>estadístico de la ficha sociodemografica y sistematización de datos cualitativos</w:t>
            </w:r>
          </w:p>
        </w:tc>
        <w:tc>
          <w:tcPr>
            <w:tcW w:w="284" w:type="dxa"/>
          </w:tcPr>
          <w:p w14:paraId="4014973F" w14:textId="77777777" w:rsidR="001B78CE" w:rsidRPr="001C77D1" w:rsidRDefault="001B78CE" w:rsidP="001722AB">
            <w:pPr>
              <w:spacing w:line="360" w:lineRule="auto"/>
            </w:pPr>
          </w:p>
        </w:tc>
        <w:tc>
          <w:tcPr>
            <w:tcW w:w="283" w:type="dxa"/>
          </w:tcPr>
          <w:p w14:paraId="70FB3083" w14:textId="77777777" w:rsidR="001B78CE" w:rsidRPr="001C77D1" w:rsidRDefault="001B78CE" w:rsidP="001722AB">
            <w:pPr>
              <w:spacing w:line="360" w:lineRule="auto"/>
            </w:pPr>
          </w:p>
        </w:tc>
        <w:tc>
          <w:tcPr>
            <w:tcW w:w="284" w:type="dxa"/>
          </w:tcPr>
          <w:p w14:paraId="6F810F9E" w14:textId="77777777" w:rsidR="001B78CE" w:rsidRPr="001C77D1" w:rsidRDefault="001B78CE" w:rsidP="001722AB">
            <w:pPr>
              <w:spacing w:line="360" w:lineRule="auto"/>
            </w:pPr>
          </w:p>
        </w:tc>
        <w:tc>
          <w:tcPr>
            <w:tcW w:w="283" w:type="dxa"/>
          </w:tcPr>
          <w:p w14:paraId="45410E51" w14:textId="77777777" w:rsidR="001B78CE" w:rsidRPr="001C77D1" w:rsidRDefault="001B78CE" w:rsidP="001722AB">
            <w:pPr>
              <w:spacing w:line="360" w:lineRule="auto"/>
            </w:pPr>
          </w:p>
        </w:tc>
        <w:tc>
          <w:tcPr>
            <w:tcW w:w="284" w:type="dxa"/>
            <w:shd w:val="clear" w:color="auto" w:fill="auto"/>
          </w:tcPr>
          <w:p w14:paraId="6BCF253F" w14:textId="77777777" w:rsidR="001B78CE" w:rsidRPr="001C77D1" w:rsidRDefault="001B78CE" w:rsidP="001722AB">
            <w:pPr>
              <w:spacing w:line="360" w:lineRule="auto"/>
            </w:pPr>
          </w:p>
        </w:tc>
        <w:tc>
          <w:tcPr>
            <w:tcW w:w="283" w:type="dxa"/>
            <w:shd w:val="clear" w:color="auto" w:fill="000000" w:themeFill="text1"/>
          </w:tcPr>
          <w:p w14:paraId="04D4CA57" w14:textId="77777777" w:rsidR="001B78CE" w:rsidRPr="001C77D1" w:rsidRDefault="001B78CE" w:rsidP="001722AB">
            <w:pPr>
              <w:spacing w:line="360" w:lineRule="auto"/>
            </w:pPr>
          </w:p>
        </w:tc>
        <w:tc>
          <w:tcPr>
            <w:tcW w:w="284" w:type="dxa"/>
            <w:shd w:val="clear" w:color="auto" w:fill="000000" w:themeFill="text1"/>
          </w:tcPr>
          <w:p w14:paraId="7263272C" w14:textId="77777777" w:rsidR="001B78CE" w:rsidRPr="001C77D1" w:rsidRDefault="001B78CE" w:rsidP="001722AB">
            <w:pPr>
              <w:spacing w:line="360" w:lineRule="auto"/>
            </w:pPr>
          </w:p>
        </w:tc>
        <w:tc>
          <w:tcPr>
            <w:tcW w:w="283" w:type="dxa"/>
            <w:shd w:val="clear" w:color="auto" w:fill="000000" w:themeFill="text1"/>
          </w:tcPr>
          <w:p w14:paraId="60E2AC55" w14:textId="77777777" w:rsidR="001B78CE" w:rsidRPr="001C77D1" w:rsidRDefault="001B78CE" w:rsidP="001722AB">
            <w:pPr>
              <w:spacing w:line="360" w:lineRule="auto"/>
            </w:pPr>
          </w:p>
        </w:tc>
        <w:tc>
          <w:tcPr>
            <w:tcW w:w="284" w:type="dxa"/>
          </w:tcPr>
          <w:p w14:paraId="72FA21B3" w14:textId="77777777" w:rsidR="001B78CE" w:rsidRPr="001C77D1" w:rsidRDefault="001B78CE" w:rsidP="001722AB">
            <w:pPr>
              <w:spacing w:line="360" w:lineRule="auto"/>
            </w:pPr>
          </w:p>
        </w:tc>
        <w:tc>
          <w:tcPr>
            <w:tcW w:w="425" w:type="dxa"/>
          </w:tcPr>
          <w:p w14:paraId="00EBD4A8" w14:textId="77777777" w:rsidR="001B78CE" w:rsidRPr="001C77D1" w:rsidRDefault="001B78CE" w:rsidP="001722AB">
            <w:pPr>
              <w:spacing w:line="360" w:lineRule="auto"/>
            </w:pPr>
          </w:p>
        </w:tc>
        <w:tc>
          <w:tcPr>
            <w:tcW w:w="425" w:type="dxa"/>
          </w:tcPr>
          <w:p w14:paraId="7249D19F" w14:textId="77777777" w:rsidR="001B78CE" w:rsidRPr="001C77D1" w:rsidRDefault="001B78CE" w:rsidP="001722AB">
            <w:pPr>
              <w:spacing w:line="360" w:lineRule="auto"/>
            </w:pPr>
          </w:p>
        </w:tc>
        <w:tc>
          <w:tcPr>
            <w:tcW w:w="284" w:type="dxa"/>
          </w:tcPr>
          <w:p w14:paraId="14FBC17E" w14:textId="77777777" w:rsidR="001B78CE" w:rsidRPr="001C77D1" w:rsidRDefault="001B78CE" w:rsidP="001722AB">
            <w:pPr>
              <w:spacing w:line="360" w:lineRule="auto"/>
            </w:pPr>
          </w:p>
        </w:tc>
        <w:tc>
          <w:tcPr>
            <w:tcW w:w="284" w:type="dxa"/>
          </w:tcPr>
          <w:p w14:paraId="193AC00A" w14:textId="77777777" w:rsidR="001B78CE" w:rsidRPr="001C77D1" w:rsidRDefault="001B78CE" w:rsidP="001722AB">
            <w:pPr>
              <w:spacing w:line="360" w:lineRule="auto"/>
            </w:pPr>
          </w:p>
        </w:tc>
        <w:tc>
          <w:tcPr>
            <w:tcW w:w="284" w:type="dxa"/>
          </w:tcPr>
          <w:p w14:paraId="7DE5FB1F" w14:textId="77777777" w:rsidR="001B78CE" w:rsidRPr="001C77D1" w:rsidRDefault="001B78CE" w:rsidP="001722AB">
            <w:pPr>
              <w:spacing w:line="360" w:lineRule="auto"/>
            </w:pPr>
          </w:p>
        </w:tc>
        <w:tc>
          <w:tcPr>
            <w:tcW w:w="284" w:type="dxa"/>
          </w:tcPr>
          <w:p w14:paraId="7ADFDD01" w14:textId="77777777" w:rsidR="001B78CE" w:rsidRPr="001C77D1" w:rsidRDefault="001B78CE" w:rsidP="001722AB">
            <w:pPr>
              <w:spacing w:line="360" w:lineRule="auto"/>
            </w:pPr>
          </w:p>
        </w:tc>
        <w:tc>
          <w:tcPr>
            <w:tcW w:w="284" w:type="dxa"/>
          </w:tcPr>
          <w:p w14:paraId="792E5C3B" w14:textId="77777777" w:rsidR="001B78CE" w:rsidRPr="001C77D1" w:rsidRDefault="001B78CE" w:rsidP="001722AB">
            <w:pPr>
              <w:spacing w:line="360" w:lineRule="auto"/>
            </w:pPr>
          </w:p>
        </w:tc>
        <w:tc>
          <w:tcPr>
            <w:tcW w:w="284" w:type="dxa"/>
          </w:tcPr>
          <w:p w14:paraId="029540CB" w14:textId="77777777" w:rsidR="001B78CE" w:rsidRPr="001C77D1" w:rsidRDefault="001B78CE" w:rsidP="001722AB">
            <w:pPr>
              <w:spacing w:line="360" w:lineRule="auto"/>
            </w:pPr>
          </w:p>
        </w:tc>
        <w:tc>
          <w:tcPr>
            <w:tcW w:w="284" w:type="dxa"/>
          </w:tcPr>
          <w:p w14:paraId="32E35AE1" w14:textId="77777777" w:rsidR="001B78CE" w:rsidRPr="001C77D1" w:rsidRDefault="001B78CE" w:rsidP="001722AB">
            <w:pPr>
              <w:spacing w:line="360" w:lineRule="auto"/>
            </w:pPr>
          </w:p>
        </w:tc>
        <w:tc>
          <w:tcPr>
            <w:tcW w:w="284" w:type="dxa"/>
          </w:tcPr>
          <w:p w14:paraId="572226E2" w14:textId="77777777" w:rsidR="001B78CE" w:rsidRPr="001C77D1" w:rsidRDefault="001B78CE" w:rsidP="001722AB">
            <w:pPr>
              <w:spacing w:line="360" w:lineRule="auto"/>
            </w:pPr>
          </w:p>
        </w:tc>
        <w:tc>
          <w:tcPr>
            <w:tcW w:w="284" w:type="dxa"/>
          </w:tcPr>
          <w:p w14:paraId="543A7EF9" w14:textId="77777777" w:rsidR="001B78CE" w:rsidRPr="001C77D1" w:rsidRDefault="001B78CE" w:rsidP="001722AB">
            <w:pPr>
              <w:spacing w:line="360" w:lineRule="auto"/>
            </w:pPr>
          </w:p>
        </w:tc>
        <w:tc>
          <w:tcPr>
            <w:tcW w:w="284" w:type="dxa"/>
          </w:tcPr>
          <w:p w14:paraId="6325EC40" w14:textId="77777777" w:rsidR="001B78CE" w:rsidRPr="001C77D1" w:rsidRDefault="001B78CE" w:rsidP="001722AB">
            <w:pPr>
              <w:spacing w:line="360" w:lineRule="auto"/>
            </w:pPr>
          </w:p>
        </w:tc>
        <w:tc>
          <w:tcPr>
            <w:tcW w:w="284" w:type="dxa"/>
          </w:tcPr>
          <w:p w14:paraId="40E52C44" w14:textId="77777777" w:rsidR="001B78CE" w:rsidRPr="001C77D1" w:rsidRDefault="001B78CE" w:rsidP="001722AB">
            <w:pPr>
              <w:spacing w:line="360" w:lineRule="auto"/>
            </w:pPr>
          </w:p>
        </w:tc>
        <w:tc>
          <w:tcPr>
            <w:tcW w:w="284" w:type="dxa"/>
          </w:tcPr>
          <w:p w14:paraId="32DFFE73" w14:textId="77777777" w:rsidR="001B78CE" w:rsidRPr="001C77D1" w:rsidRDefault="001B78CE" w:rsidP="001722AB">
            <w:pPr>
              <w:spacing w:line="360" w:lineRule="auto"/>
            </w:pPr>
          </w:p>
        </w:tc>
        <w:tc>
          <w:tcPr>
            <w:tcW w:w="284" w:type="dxa"/>
          </w:tcPr>
          <w:p w14:paraId="56316222" w14:textId="77777777" w:rsidR="001B78CE" w:rsidRPr="001C77D1" w:rsidRDefault="001B78CE" w:rsidP="001722AB">
            <w:pPr>
              <w:spacing w:line="360" w:lineRule="auto"/>
            </w:pPr>
          </w:p>
        </w:tc>
      </w:tr>
      <w:tr w:rsidR="001B78CE" w:rsidRPr="001C77D1" w14:paraId="76A3BAB5" w14:textId="77777777" w:rsidTr="00880DE8">
        <w:trPr>
          <w:jc w:val="center"/>
        </w:trPr>
        <w:tc>
          <w:tcPr>
            <w:tcW w:w="3539" w:type="dxa"/>
          </w:tcPr>
          <w:p w14:paraId="5E091E6A" w14:textId="7C9EB829" w:rsidR="001B78CE" w:rsidRPr="001C77D1" w:rsidRDefault="001B78CE" w:rsidP="00844552">
            <w:pPr>
              <w:spacing w:line="360" w:lineRule="auto"/>
              <w:rPr>
                <w:color w:val="000000" w:themeColor="text1"/>
              </w:rPr>
            </w:pPr>
            <w:r w:rsidRPr="001C77D1">
              <w:rPr>
                <w:noProof/>
                <w:color w:val="000000" w:themeColor="text1"/>
              </w:rPr>
              <w:t>Fase descriptiva; Diseño de</w:t>
            </w:r>
            <w:r w:rsidR="00844552">
              <w:rPr>
                <w:noProof/>
                <w:color w:val="000000" w:themeColor="text1"/>
              </w:rPr>
              <w:t>l</w:t>
            </w:r>
            <w:r w:rsidRPr="001C77D1">
              <w:rPr>
                <w:noProof/>
                <w:color w:val="000000" w:themeColor="text1"/>
              </w:rPr>
              <w:t xml:space="preserve"> Instrumento d</w:t>
            </w:r>
            <w:r w:rsidR="00844552">
              <w:rPr>
                <w:noProof/>
                <w:color w:val="000000" w:themeColor="text1"/>
              </w:rPr>
              <w:t>e entrevista</w:t>
            </w:r>
          </w:p>
        </w:tc>
        <w:tc>
          <w:tcPr>
            <w:tcW w:w="284" w:type="dxa"/>
          </w:tcPr>
          <w:p w14:paraId="1EE0B754" w14:textId="77777777" w:rsidR="001B78CE" w:rsidRPr="001C77D1" w:rsidRDefault="001B78CE" w:rsidP="001722AB">
            <w:pPr>
              <w:spacing w:line="360" w:lineRule="auto"/>
            </w:pPr>
          </w:p>
        </w:tc>
        <w:tc>
          <w:tcPr>
            <w:tcW w:w="283" w:type="dxa"/>
          </w:tcPr>
          <w:p w14:paraId="2DE5DDCB" w14:textId="77777777" w:rsidR="001B78CE" w:rsidRPr="001C77D1" w:rsidRDefault="001B78CE" w:rsidP="001722AB">
            <w:pPr>
              <w:spacing w:line="360" w:lineRule="auto"/>
            </w:pPr>
          </w:p>
        </w:tc>
        <w:tc>
          <w:tcPr>
            <w:tcW w:w="284" w:type="dxa"/>
          </w:tcPr>
          <w:p w14:paraId="667A8B23" w14:textId="77777777" w:rsidR="001B78CE" w:rsidRPr="001C77D1" w:rsidRDefault="001B78CE" w:rsidP="001722AB">
            <w:pPr>
              <w:spacing w:line="360" w:lineRule="auto"/>
            </w:pPr>
          </w:p>
        </w:tc>
        <w:tc>
          <w:tcPr>
            <w:tcW w:w="283" w:type="dxa"/>
          </w:tcPr>
          <w:p w14:paraId="0638A81E" w14:textId="77777777" w:rsidR="001B78CE" w:rsidRPr="001C77D1" w:rsidRDefault="001B78CE" w:rsidP="001722AB">
            <w:pPr>
              <w:spacing w:line="360" w:lineRule="auto"/>
            </w:pPr>
          </w:p>
        </w:tc>
        <w:tc>
          <w:tcPr>
            <w:tcW w:w="284" w:type="dxa"/>
          </w:tcPr>
          <w:p w14:paraId="469637AD" w14:textId="77777777" w:rsidR="001B78CE" w:rsidRPr="001C77D1" w:rsidRDefault="001B78CE" w:rsidP="001722AB">
            <w:pPr>
              <w:spacing w:line="360" w:lineRule="auto"/>
            </w:pPr>
          </w:p>
        </w:tc>
        <w:tc>
          <w:tcPr>
            <w:tcW w:w="283" w:type="dxa"/>
          </w:tcPr>
          <w:p w14:paraId="0BE2CB35" w14:textId="77777777" w:rsidR="001B78CE" w:rsidRPr="001C77D1" w:rsidRDefault="001B78CE" w:rsidP="001722AB">
            <w:pPr>
              <w:spacing w:line="360" w:lineRule="auto"/>
            </w:pPr>
          </w:p>
        </w:tc>
        <w:tc>
          <w:tcPr>
            <w:tcW w:w="284" w:type="dxa"/>
            <w:shd w:val="clear" w:color="auto" w:fill="000000" w:themeFill="text1"/>
          </w:tcPr>
          <w:p w14:paraId="169A5E30" w14:textId="77777777" w:rsidR="001B78CE" w:rsidRPr="001C77D1" w:rsidRDefault="001B78CE" w:rsidP="001722AB">
            <w:pPr>
              <w:spacing w:line="360" w:lineRule="auto"/>
            </w:pPr>
          </w:p>
        </w:tc>
        <w:tc>
          <w:tcPr>
            <w:tcW w:w="283" w:type="dxa"/>
          </w:tcPr>
          <w:p w14:paraId="3B1C182D" w14:textId="77777777" w:rsidR="001B78CE" w:rsidRPr="001C77D1" w:rsidRDefault="001B78CE" w:rsidP="001722AB">
            <w:pPr>
              <w:spacing w:line="360" w:lineRule="auto"/>
            </w:pPr>
          </w:p>
        </w:tc>
        <w:tc>
          <w:tcPr>
            <w:tcW w:w="284" w:type="dxa"/>
          </w:tcPr>
          <w:p w14:paraId="3FD84DCA" w14:textId="77777777" w:rsidR="001B78CE" w:rsidRPr="001C77D1" w:rsidRDefault="001B78CE" w:rsidP="001722AB">
            <w:pPr>
              <w:spacing w:line="360" w:lineRule="auto"/>
            </w:pPr>
          </w:p>
        </w:tc>
        <w:tc>
          <w:tcPr>
            <w:tcW w:w="425" w:type="dxa"/>
          </w:tcPr>
          <w:p w14:paraId="682D173F" w14:textId="77777777" w:rsidR="001B78CE" w:rsidRPr="001C77D1" w:rsidRDefault="001B78CE" w:rsidP="001722AB">
            <w:pPr>
              <w:spacing w:line="360" w:lineRule="auto"/>
            </w:pPr>
          </w:p>
        </w:tc>
        <w:tc>
          <w:tcPr>
            <w:tcW w:w="425" w:type="dxa"/>
          </w:tcPr>
          <w:p w14:paraId="24E1B610" w14:textId="77777777" w:rsidR="001B78CE" w:rsidRPr="001C77D1" w:rsidRDefault="001B78CE" w:rsidP="001722AB">
            <w:pPr>
              <w:spacing w:line="360" w:lineRule="auto"/>
            </w:pPr>
          </w:p>
        </w:tc>
        <w:tc>
          <w:tcPr>
            <w:tcW w:w="284" w:type="dxa"/>
          </w:tcPr>
          <w:p w14:paraId="0212460E" w14:textId="77777777" w:rsidR="001B78CE" w:rsidRPr="001C77D1" w:rsidRDefault="001B78CE" w:rsidP="001722AB">
            <w:pPr>
              <w:spacing w:line="360" w:lineRule="auto"/>
            </w:pPr>
          </w:p>
        </w:tc>
        <w:tc>
          <w:tcPr>
            <w:tcW w:w="284" w:type="dxa"/>
          </w:tcPr>
          <w:p w14:paraId="12162A15" w14:textId="77777777" w:rsidR="001B78CE" w:rsidRPr="001C77D1" w:rsidRDefault="001B78CE" w:rsidP="001722AB">
            <w:pPr>
              <w:spacing w:line="360" w:lineRule="auto"/>
            </w:pPr>
          </w:p>
        </w:tc>
        <w:tc>
          <w:tcPr>
            <w:tcW w:w="284" w:type="dxa"/>
          </w:tcPr>
          <w:p w14:paraId="7759146F" w14:textId="77777777" w:rsidR="001B78CE" w:rsidRPr="001C77D1" w:rsidRDefault="001B78CE" w:rsidP="001722AB">
            <w:pPr>
              <w:spacing w:line="360" w:lineRule="auto"/>
            </w:pPr>
          </w:p>
        </w:tc>
        <w:tc>
          <w:tcPr>
            <w:tcW w:w="284" w:type="dxa"/>
          </w:tcPr>
          <w:p w14:paraId="2F71EEFF" w14:textId="77777777" w:rsidR="001B78CE" w:rsidRPr="001C77D1" w:rsidRDefault="001B78CE" w:rsidP="001722AB">
            <w:pPr>
              <w:spacing w:line="360" w:lineRule="auto"/>
            </w:pPr>
          </w:p>
        </w:tc>
        <w:tc>
          <w:tcPr>
            <w:tcW w:w="284" w:type="dxa"/>
          </w:tcPr>
          <w:p w14:paraId="40EA6C1A" w14:textId="77777777" w:rsidR="001B78CE" w:rsidRPr="001C77D1" w:rsidRDefault="001B78CE" w:rsidP="001722AB">
            <w:pPr>
              <w:spacing w:line="360" w:lineRule="auto"/>
            </w:pPr>
          </w:p>
        </w:tc>
        <w:tc>
          <w:tcPr>
            <w:tcW w:w="284" w:type="dxa"/>
          </w:tcPr>
          <w:p w14:paraId="7C41F583" w14:textId="77777777" w:rsidR="001B78CE" w:rsidRPr="001C77D1" w:rsidRDefault="001B78CE" w:rsidP="001722AB">
            <w:pPr>
              <w:spacing w:line="360" w:lineRule="auto"/>
            </w:pPr>
          </w:p>
        </w:tc>
        <w:tc>
          <w:tcPr>
            <w:tcW w:w="284" w:type="dxa"/>
          </w:tcPr>
          <w:p w14:paraId="09749B27" w14:textId="77777777" w:rsidR="001B78CE" w:rsidRPr="001C77D1" w:rsidRDefault="001B78CE" w:rsidP="001722AB">
            <w:pPr>
              <w:spacing w:line="360" w:lineRule="auto"/>
            </w:pPr>
          </w:p>
        </w:tc>
        <w:tc>
          <w:tcPr>
            <w:tcW w:w="284" w:type="dxa"/>
          </w:tcPr>
          <w:p w14:paraId="5970E4AF" w14:textId="77777777" w:rsidR="001B78CE" w:rsidRPr="001C77D1" w:rsidRDefault="001B78CE" w:rsidP="001722AB">
            <w:pPr>
              <w:spacing w:line="360" w:lineRule="auto"/>
            </w:pPr>
          </w:p>
        </w:tc>
        <w:tc>
          <w:tcPr>
            <w:tcW w:w="284" w:type="dxa"/>
          </w:tcPr>
          <w:p w14:paraId="5B01EC48" w14:textId="77777777" w:rsidR="001B78CE" w:rsidRPr="001C77D1" w:rsidRDefault="001B78CE" w:rsidP="001722AB">
            <w:pPr>
              <w:spacing w:line="360" w:lineRule="auto"/>
            </w:pPr>
          </w:p>
        </w:tc>
        <w:tc>
          <w:tcPr>
            <w:tcW w:w="284" w:type="dxa"/>
          </w:tcPr>
          <w:p w14:paraId="73D276C5" w14:textId="77777777" w:rsidR="001B78CE" w:rsidRPr="001C77D1" w:rsidRDefault="001B78CE" w:rsidP="001722AB">
            <w:pPr>
              <w:spacing w:line="360" w:lineRule="auto"/>
            </w:pPr>
          </w:p>
        </w:tc>
        <w:tc>
          <w:tcPr>
            <w:tcW w:w="284" w:type="dxa"/>
          </w:tcPr>
          <w:p w14:paraId="6C2363FE" w14:textId="77777777" w:rsidR="001B78CE" w:rsidRPr="001C77D1" w:rsidRDefault="001B78CE" w:rsidP="001722AB">
            <w:pPr>
              <w:spacing w:line="360" w:lineRule="auto"/>
            </w:pPr>
          </w:p>
        </w:tc>
        <w:tc>
          <w:tcPr>
            <w:tcW w:w="284" w:type="dxa"/>
          </w:tcPr>
          <w:p w14:paraId="24BFEE01" w14:textId="77777777" w:rsidR="001B78CE" w:rsidRPr="001C77D1" w:rsidRDefault="001B78CE" w:rsidP="001722AB">
            <w:pPr>
              <w:spacing w:line="360" w:lineRule="auto"/>
            </w:pPr>
          </w:p>
        </w:tc>
        <w:tc>
          <w:tcPr>
            <w:tcW w:w="284" w:type="dxa"/>
          </w:tcPr>
          <w:p w14:paraId="721A5109" w14:textId="77777777" w:rsidR="001B78CE" w:rsidRPr="001C77D1" w:rsidRDefault="001B78CE" w:rsidP="001722AB">
            <w:pPr>
              <w:spacing w:line="360" w:lineRule="auto"/>
            </w:pPr>
          </w:p>
        </w:tc>
      </w:tr>
      <w:tr w:rsidR="001B78CE" w:rsidRPr="001C77D1" w14:paraId="0A505362" w14:textId="77777777" w:rsidTr="00880DE8">
        <w:trPr>
          <w:jc w:val="center"/>
        </w:trPr>
        <w:tc>
          <w:tcPr>
            <w:tcW w:w="3539" w:type="dxa"/>
          </w:tcPr>
          <w:p w14:paraId="023E9616" w14:textId="19277F52" w:rsidR="001B78CE" w:rsidRPr="001C77D1" w:rsidRDefault="001B78CE" w:rsidP="00844552">
            <w:pPr>
              <w:spacing w:line="360" w:lineRule="auto"/>
              <w:rPr>
                <w:noProof/>
                <w:color w:val="000000" w:themeColor="text1"/>
              </w:rPr>
            </w:pPr>
            <w:r w:rsidRPr="001C77D1">
              <w:rPr>
                <w:noProof/>
                <w:color w:val="000000" w:themeColor="text1"/>
              </w:rPr>
              <w:t xml:space="preserve">Fase descriptiva; Aplicación de Instrumento </w:t>
            </w:r>
          </w:p>
        </w:tc>
        <w:tc>
          <w:tcPr>
            <w:tcW w:w="284" w:type="dxa"/>
          </w:tcPr>
          <w:p w14:paraId="361085DC" w14:textId="77777777" w:rsidR="001B78CE" w:rsidRPr="001C77D1" w:rsidRDefault="001B78CE" w:rsidP="001722AB">
            <w:pPr>
              <w:spacing w:line="360" w:lineRule="auto"/>
            </w:pPr>
          </w:p>
        </w:tc>
        <w:tc>
          <w:tcPr>
            <w:tcW w:w="283" w:type="dxa"/>
          </w:tcPr>
          <w:p w14:paraId="32EC27C9" w14:textId="77777777" w:rsidR="001B78CE" w:rsidRPr="001C77D1" w:rsidRDefault="001B78CE" w:rsidP="001722AB">
            <w:pPr>
              <w:spacing w:line="360" w:lineRule="auto"/>
            </w:pPr>
          </w:p>
        </w:tc>
        <w:tc>
          <w:tcPr>
            <w:tcW w:w="284" w:type="dxa"/>
          </w:tcPr>
          <w:p w14:paraId="28BF12DA" w14:textId="77777777" w:rsidR="001B78CE" w:rsidRPr="001C77D1" w:rsidRDefault="001B78CE" w:rsidP="001722AB">
            <w:pPr>
              <w:spacing w:line="360" w:lineRule="auto"/>
            </w:pPr>
          </w:p>
        </w:tc>
        <w:tc>
          <w:tcPr>
            <w:tcW w:w="283" w:type="dxa"/>
          </w:tcPr>
          <w:p w14:paraId="4542FDF3" w14:textId="77777777" w:rsidR="001B78CE" w:rsidRPr="001C77D1" w:rsidRDefault="001B78CE" w:rsidP="001722AB">
            <w:pPr>
              <w:spacing w:line="360" w:lineRule="auto"/>
            </w:pPr>
          </w:p>
        </w:tc>
        <w:tc>
          <w:tcPr>
            <w:tcW w:w="284" w:type="dxa"/>
          </w:tcPr>
          <w:p w14:paraId="36153B6E" w14:textId="77777777" w:rsidR="001B78CE" w:rsidRPr="001C77D1" w:rsidRDefault="001B78CE" w:rsidP="001722AB">
            <w:pPr>
              <w:spacing w:line="360" w:lineRule="auto"/>
            </w:pPr>
          </w:p>
        </w:tc>
        <w:tc>
          <w:tcPr>
            <w:tcW w:w="283" w:type="dxa"/>
          </w:tcPr>
          <w:p w14:paraId="6795B0DE" w14:textId="77777777" w:rsidR="001B78CE" w:rsidRPr="001C77D1" w:rsidRDefault="001B78CE" w:rsidP="001722AB">
            <w:pPr>
              <w:spacing w:line="360" w:lineRule="auto"/>
            </w:pPr>
          </w:p>
        </w:tc>
        <w:tc>
          <w:tcPr>
            <w:tcW w:w="284" w:type="dxa"/>
          </w:tcPr>
          <w:p w14:paraId="74AF208B" w14:textId="77777777" w:rsidR="001B78CE" w:rsidRPr="001C77D1" w:rsidRDefault="001B78CE" w:rsidP="001722AB">
            <w:pPr>
              <w:spacing w:line="360" w:lineRule="auto"/>
            </w:pPr>
          </w:p>
        </w:tc>
        <w:tc>
          <w:tcPr>
            <w:tcW w:w="283" w:type="dxa"/>
            <w:shd w:val="clear" w:color="auto" w:fill="000000" w:themeFill="text1"/>
          </w:tcPr>
          <w:p w14:paraId="7D8063E9" w14:textId="77777777" w:rsidR="001B78CE" w:rsidRPr="001C77D1" w:rsidRDefault="001B78CE" w:rsidP="001722AB">
            <w:pPr>
              <w:spacing w:line="360" w:lineRule="auto"/>
            </w:pPr>
          </w:p>
        </w:tc>
        <w:tc>
          <w:tcPr>
            <w:tcW w:w="284" w:type="dxa"/>
            <w:shd w:val="clear" w:color="auto" w:fill="000000" w:themeFill="text1"/>
          </w:tcPr>
          <w:p w14:paraId="4185E5BE" w14:textId="77777777" w:rsidR="001B78CE" w:rsidRPr="001C77D1" w:rsidRDefault="001B78CE" w:rsidP="001722AB">
            <w:pPr>
              <w:spacing w:line="360" w:lineRule="auto"/>
            </w:pPr>
          </w:p>
        </w:tc>
        <w:tc>
          <w:tcPr>
            <w:tcW w:w="425" w:type="dxa"/>
            <w:shd w:val="clear" w:color="auto" w:fill="000000" w:themeFill="text1"/>
          </w:tcPr>
          <w:p w14:paraId="48CB8CDB" w14:textId="77777777" w:rsidR="001B78CE" w:rsidRPr="001C77D1" w:rsidRDefault="001B78CE" w:rsidP="001722AB">
            <w:pPr>
              <w:spacing w:line="360" w:lineRule="auto"/>
            </w:pPr>
          </w:p>
        </w:tc>
        <w:tc>
          <w:tcPr>
            <w:tcW w:w="425" w:type="dxa"/>
          </w:tcPr>
          <w:p w14:paraId="43E77770" w14:textId="77777777" w:rsidR="001B78CE" w:rsidRPr="001C77D1" w:rsidRDefault="001B78CE" w:rsidP="001722AB">
            <w:pPr>
              <w:spacing w:line="360" w:lineRule="auto"/>
            </w:pPr>
          </w:p>
        </w:tc>
        <w:tc>
          <w:tcPr>
            <w:tcW w:w="284" w:type="dxa"/>
          </w:tcPr>
          <w:p w14:paraId="21DDE146" w14:textId="77777777" w:rsidR="001B78CE" w:rsidRPr="001C77D1" w:rsidRDefault="001B78CE" w:rsidP="001722AB">
            <w:pPr>
              <w:spacing w:line="360" w:lineRule="auto"/>
            </w:pPr>
          </w:p>
        </w:tc>
        <w:tc>
          <w:tcPr>
            <w:tcW w:w="284" w:type="dxa"/>
          </w:tcPr>
          <w:p w14:paraId="58180F3F" w14:textId="77777777" w:rsidR="001B78CE" w:rsidRPr="001C77D1" w:rsidRDefault="001B78CE" w:rsidP="001722AB">
            <w:pPr>
              <w:spacing w:line="360" w:lineRule="auto"/>
            </w:pPr>
          </w:p>
        </w:tc>
        <w:tc>
          <w:tcPr>
            <w:tcW w:w="284" w:type="dxa"/>
          </w:tcPr>
          <w:p w14:paraId="2E0DD568" w14:textId="77777777" w:rsidR="001B78CE" w:rsidRPr="001C77D1" w:rsidRDefault="001B78CE" w:rsidP="001722AB">
            <w:pPr>
              <w:spacing w:line="360" w:lineRule="auto"/>
            </w:pPr>
          </w:p>
        </w:tc>
        <w:tc>
          <w:tcPr>
            <w:tcW w:w="284" w:type="dxa"/>
          </w:tcPr>
          <w:p w14:paraId="63C0B160" w14:textId="77777777" w:rsidR="001B78CE" w:rsidRPr="001C77D1" w:rsidRDefault="001B78CE" w:rsidP="001722AB">
            <w:pPr>
              <w:spacing w:line="360" w:lineRule="auto"/>
            </w:pPr>
          </w:p>
        </w:tc>
        <w:tc>
          <w:tcPr>
            <w:tcW w:w="284" w:type="dxa"/>
          </w:tcPr>
          <w:p w14:paraId="72618B5C" w14:textId="77777777" w:rsidR="001B78CE" w:rsidRPr="001C77D1" w:rsidRDefault="001B78CE" w:rsidP="001722AB">
            <w:pPr>
              <w:spacing w:line="360" w:lineRule="auto"/>
            </w:pPr>
          </w:p>
        </w:tc>
        <w:tc>
          <w:tcPr>
            <w:tcW w:w="284" w:type="dxa"/>
          </w:tcPr>
          <w:p w14:paraId="232C404F" w14:textId="77777777" w:rsidR="001B78CE" w:rsidRPr="001C77D1" w:rsidRDefault="001B78CE" w:rsidP="001722AB">
            <w:pPr>
              <w:spacing w:line="360" w:lineRule="auto"/>
            </w:pPr>
          </w:p>
        </w:tc>
        <w:tc>
          <w:tcPr>
            <w:tcW w:w="284" w:type="dxa"/>
          </w:tcPr>
          <w:p w14:paraId="73ABE226" w14:textId="77777777" w:rsidR="001B78CE" w:rsidRPr="001C77D1" w:rsidRDefault="001B78CE" w:rsidP="001722AB">
            <w:pPr>
              <w:spacing w:line="360" w:lineRule="auto"/>
            </w:pPr>
          </w:p>
        </w:tc>
        <w:tc>
          <w:tcPr>
            <w:tcW w:w="284" w:type="dxa"/>
          </w:tcPr>
          <w:p w14:paraId="240FC8A3" w14:textId="77777777" w:rsidR="001B78CE" w:rsidRPr="001C77D1" w:rsidRDefault="001B78CE" w:rsidP="001722AB">
            <w:pPr>
              <w:spacing w:line="360" w:lineRule="auto"/>
            </w:pPr>
          </w:p>
        </w:tc>
        <w:tc>
          <w:tcPr>
            <w:tcW w:w="284" w:type="dxa"/>
          </w:tcPr>
          <w:p w14:paraId="0C90E05F" w14:textId="77777777" w:rsidR="001B78CE" w:rsidRPr="001C77D1" w:rsidRDefault="001B78CE" w:rsidP="001722AB">
            <w:pPr>
              <w:spacing w:line="360" w:lineRule="auto"/>
            </w:pPr>
          </w:p>
        </w:tc>
        <w:tc>
          <w:tcPr>
            <w:tcW w:w="284" w:type="dxa"/>
          </w:tcPr>
          <w:p w14:paraId="2CFC571B" w14:textId="77777777" w:rsidR="001B78CE" w:rsidRPr="001C77D1" w:rsidRDefault="001B78CE" w:rsidP="001722AB">
            <w:pPr>
              <w:spacing w:line="360" w:lineRule="auto"/>
            </w:pPr>
          </w:p>
        </w:tc>
        <w:tc>
          <w:tcPr>
            <w:tcW w:w="284" w:type="dxa"/>
          </w:tcPr>
          <w:p w14:paraId="67A6824B" w14:textId="77777777" w:rsidR="001B78CE" w:rsidRPr="001C77D1" w:rsidRDefault="001B78CE" w:rsidP="001722AB">
            <w:pPr>
              <w:spacing w:line="360" w:lineRule="auto"/>
            </w:pPr>
          </w:p>
        </w:tc>
        <w:tc>
          <w:tcPr>
            <w:tcW w:w="284" w:type="dxa"/>
          </w:tcPr>
          <w:p w14:paraId="79E16F21" w14:textId="77777777" w:rsidR="001B78CE" w:rsidRPr="001C77D1" w:rsidRDefault="001B78CE" w:rsidP="001722AB">
            <w:pPr>
              <w:spacing w:line="360" w:lineRule="auto"/>
            </w:pPr>
          </w:p>
        </w:tc>
        <w:tc>
          <w:tcPr>
            <w:tcW w:w="284" w:type="dxa"/>
          </w:tcPr>
          <w:p w14:paraId="587136CE" w14:textId="77777777" w:rsidR="001B78CE" w:rsidRPr="001C77D1" w:rsidRDefault="001B78CE" w:rsidP="001722AB">
            <w:pPr>
              <w:spacing w:line="360" w:lineRule="auto"/>
            </w:pPr>
          </w:p>
        </w:tc>
      </w:tr>
      <w:tr w:rsidR="001B78CE" w:rsidRPr="001C77D1" w14:paraId="3E73100E" w14:textId="77777777" w:rsidTr="00880DE8">
        <w:trPr>
          <w:jc w:val="center"/>
        </w:trPr>
        <w:tc>
          <w:tcPr>
            <w:tcW w:w="3539" w:type="dxa"/>
          </w:tcPr>
          <w:p w14:paraId="469B8236" w14:textId="1B4C219E" w:rsidR="001B78CE" w:rsidRPr="001C77D1" w:rsidRDefault="001B78CE" w:rsidP="00844552">
            <w:pPr>
              <w:spacing w:line="360" w:lineRule="auto"/>
              <w:rPr>
                <w:color w:val="000000" w:themeColor="text1"/>
              </w:rPr>
            </w:pPr>
            <w:r w:rsidRPr="001C77D1">
              <w:rPr>
                <w:noProof/>
                <w:color w:val="000000" w:themeColor="text1"/>
              </w:rPr>
              <w:t xml:space="preserve">Fase Descriptiva: análisis de Datos </w:t>
            </w:r>
          </w:p>
        </w:tc>
        <w:tc>
          <w:tcPr>
            <w:tcW w:w="284" w:type="dxa"/>
          </w:tcPr>
          <w:p w14:paraId="56DF2084" w14:textId="77777777" w:rsidR="001B78CE" w:rsidRPr="001C77D1" w:rsidRDefault="001B78CE" w:rsidP="001722AB">
            <w:pPr>
              <w:spacing w:line="360" w:lineRule="auto"/>
            </w:pPr>
          </w:p>
        </w:tc>
        <w:tc>
          <w:tcPr>
            <w:tcW w:w="283" w:type="dxa"/>
          </w:tcPr>
          <w:p w14:paraId="48EF4C0F" w14:textId="77777777" w:rsidR="001B78CE" w:rsidRPr="001C77D1" w:rsidRDefault="001B78CE" w:rsidP="001722AB">
            <w:pPr>
              <w:spacing w:line="360" w:lineRule="auto"/>
            </w:pPr>
          </w:p>
        </w:tc>
        <w:tc>
          <w:tcPr>
            <w:tcW w:w="284" w:type="dxa"/>
          </w:tcPr>
          <w:p w14:paraId="1F45A8B4" w14:textId="77777777" w:rsidR="001B78CE" w:rsidRPr="001C77D1" w:rsidRDefault="001B78CE" w:rsidP="001722AB">
            <w:pPr>
              <w:spacing w:line="360" w:lineRule="auto"/>
            </w:pPr>
          </w:p>
        </w:tc>
        <w:tc>
          <w:tcPr>
            <w:tcW w:w="283" w:type="dxa"/>
          </w:tcPr>
          <w:p w14:paraId="4E65BF48" w14:textId="77777777" w:rsidR="001B78CE" w:rsidRPr="001C77D1" w:rsidRDefault="001B78CE" w:rsidP="001722AB">
            <w:pPr>
              <w:spacing w:line="360" w:lineRule="auto"/>
            </w:pPr>
          </w:p>
        </w:tc>
        <w:tc>
          <w:tcPr>
            <w:tcW w:w="284" w:type="dxa"/>
          </w:tcPr>
          <w:p w14:paraId="30680858" w14:textId="77777777" w:rsidR="001B78CE" w:rsidRPr="001C77D1" w:rsidRDefault="001B78CE" w:rsidP="001722AB">
            <w:pPr>
              <w:spacing w:line="360" w:lineRule="auto"/>
            </w:pPr>
          </w:p>
        </w:tc>
        <w:tc>
          <w:tcPr>
            <w:tcW w:w="283" w:type="dxa"/>
          </w:tcPr>
          <w:p w14:paraId="2214F3FC" w14:textId="77777777" w:rsidR="001B78CE" w:rsidRPr="001C77D1" w:rsidRDefault="001B78CE" w:rsidP="001722AB">
            <w:pPr>
              <w:spacing w:line="360" w:lineRule="auto"/>
            </w:pPr>
          </w:p>
        </w:tc>
        <w:tc>
          <w:tcPr>
            <w:tcW w:w="284" w:type="dxa"/>
          </w:tcPr>
          <w:p w14:paraId="18E0C020" w14:textId="77777777" w:rsidR="001B78CE" w:rsidRPr="001C77D1" w:rsidRDefault="001B78CE" w:rsidP="001722AB">
            <w:pPr>
              <w:spacing w:line="360" w:lineRule="auto"/>
            </w:pPr>
          </w:p>
        </w:tc>
        <w:tc>
          <w:tcPr>
            <w:tcW w:w="283" w:type="dxa"/>
          </w:tcPr>
          <w:p w14:paraId="01373A3C" w14:textId="77777777" w:rsidR="001B78CE" w:rsidRPr="001C77D1" w:rsidRDefault="001B78CE" w:rsidP="001722AB">
            <w:pPr>
              <w:spacing w:line="360" w:lineRule="auto"/>
            </w:pPr>
          </w:p>
        </w:tc>
        <w:tc>
          <w:tcPr>
            <w:tcW w:w="284" w:type="dxa"/>
            <w:shd w:val="clear" w:color="auto" w:fill="000000" w:themeFill="text1"/>
          </w:tcPr>
          <w:p w14:paraId="3EC1C286" w14:textId="77777777" w:rsidR="001B78CE" w:rsidRPr="001C77D1" w:rsidRDefault="001B78CE" w:rsidP="001722AB">
            <w:pPr>
              <w:spacing w:line="360" w:lineRule="auto"/>
            </w:pPr>
          </w:p>
        </w:tc>
        <w:tc>
          <w:tcPr>
            <w:tcW w:w="425" w:type="dxa"/>
            <w:shd w:val="clear" w:color="auto" w:fill="000000" w:themeFill="text1"/>
          </w:tcPr>
          <w:p w14:paraId="2A506766" w14:textId="77777777" w:rsidR="001B78CE" w:rsidRPr="001C77D1" w:rsidRDefault="001B78CE" w:rsidP="001722AB">
            <w:pPr>
              <w:spacing w:line="360" w:lineRule="auto"/>
            </w:pPr>
          </w:p>
        </w:tc>
        <w:tc>
          <w:tcPr>
            <w:tcW w:w="425" w:type="dxa"/>
            <w:shd w:val="clear" w:color="auto" w:fill="000000" w:themeFill="text1"/>
          </w:tcPr>
          <w:p w14:paraId="699B7564" w14:textId="77777777" w:rsidR="001B78CE" w:rsidRPr="001C77D1" w:rsidRDefault="001B78CE" w:rsidP="001722AB">
            <w:pPr>
              <w:spacing w:line="360" w:lineRule="auto"/>
            </w:pPr>
          </w:p>
        </w:tc>
        <w:tc>
          <w:tcPr>
            <w:tcW w:w="284" w:type="dxa"/>
          </w:tcPr>
          <w:p w14:paraId="0BF36628" w14:textId="77777777" w:rsidR="001B78CE" w:rsidRPr="001C77D1" w:rsidRDefault="001B78CE" w:rsidP="001722AB">
            <w:pPr>
              <w:spacing w:line="360" w:lineRule="auto"/>
            </w:pPr>
          </w:p>
        </w:tc>
        <w:tc>
          <w:tcPr>
            <w:tcW w:w="284" w:type="dxa"/>
          </w:tcPr>
          <w:p w14:paraId="13A2C46E" w14:textId="77777777" w:rsidR="001B78CE" w:rsidRPr="001C77D1" w:rsidRDefault="001B78CE" w:rsidP="001722AB">
            <w:pPr>
              <w:spacing w:line="360" w:lineRule="auto"/>
            </w:pPr>
          </w:p>
        </w:tc>
        <w:tc>
          <w:tcPr>
            <w:tcW w:w="284" w:type="dxa"/>
          </w:tcPr>
          <w:p w14:paraId="665676C4" w14:textId="77777777" w:rsidR="001B78CE" w:rsidRPr="001C77D1" w:rsidRDefault="001B78CE" w:rsidP="001722AB">
            <w:pPr>
              <w:spacing w:line="360" w:lineRule="auto"/>
            </w:pPr>
          </w:p>
        </w:tc>
        <w:tc>
          <w:tcPr>
            <w:tcW w:w="284" w:type="dxa"/>
          </w:tcPr>
          <w:p w14:paraId="1E172FFF" w14:textId="77777777" w:rsidR="001B78CE" w:rsidRPr="001C77D1" w:rsidRDefault="001B78CE" w:rsidP="001722AB">
            <w:pPr>
              <w:spacing w:line="360" w:lineRule="auto"/>
            </w:pPr>
          </w:p>
        </w:tc>
        <w:tc>
          <w:tcPr>
            <w:tcW w:w="284" w:type="dxa"/>
          </w:tcPr>
          <w:p w14:paraId="7A990799" w14:textId="77777777" w:rsidR="001B78CE" w:rsidRPr="001C77D1" w:rsidRDefault="001B78CE" w:rsidP="001722AB">
            <w:pPr>
              <w:spacing w:line="360" w:lineRule="auto"/>
            </w:pPr>
          </w:p>
        </w:tc>
        <w:tc>
          <w:tcPr>
            <w:tcW w:w="284" w:type="dxa"/>
          </w:tcPr>
          <w:p w14:paraId="5BC5811A" w14:textId="77777777" w:rsidR="001B78CE" w:rsidRPr="001C77D1" w:rsidRDefault="001B78CE" w:rsidP="001722AB">
            <w:pPr>
              <w:spacing w:line="360" w:lineRule="auto"/>
            </w:pPr>
          </w:p>
        </w:tc>
        <w:tc>
          <w:tcPr>
            <w:tcW w:w="284" w:type="dxa"/>
          </w:tcPr>
          <w:p w14:paraId="42F69A7C" w14:textId="77777777" w:rsidR="001B78CE" w:rsidRPr="001C77D1" w:rsidRDefault="001B78CE" w:rsidP="001722AB">
            <w:pPr>
              <w:spacing w:line="360" w:lineRule="auto"/>
            </w:pPr>
          </w:p>
        </w:tc>
        <w:tc>
          <w:tcPr>
            <w:tcW w:w="284" w:type="dxa"/>
          </w:tcPr>
          <w:p w14:paraId="0991714D" w14:textId="77777777" w:rsidR="001B78CE" w:rsidRPr="001C77D1" w:rsidRDefault="001B78CE" w:rsidP="001722AB">
            <w:pPr>
              <w:spacing w:line="360" w:lineRule="auto"/>
            </w:pPr>
          </w:p>
        </w:tc>
        <w:tc>
          <w:tcPr>
            <w:tcW w:w="284" w:type="dxa"/>
          </w:tcPr>
          <w:p w14:paraId="2BB439D1" w14:textId="77777777" w:rsidR="001B78CE" w:rsidRPr="001C77D1" w:rsidRDefault="001B78CE" w:rsidP="001722AB">
            <w:pPr>
              <w:spacing w:line="360" w:lineRule="auto"/>
            </w:pPr>
          </w:p>
        </w:tc>
        <w:tc>
          <w:tcPr>
            <w:tcW w:w="284" w:type="dxa"/>
          </w:tcPr>
          <w:p w14:paraId="3C1ACC29" w14:textId="77777777" w:rsidR="001B78CE" w:rsidRPr="001C77D1" w:rsidRDefault="001B78CE" w:rsidP="001722AB">
            <w:pPr>
              <w:spacing w:line="360" w:lineRule="auto"/>
            </w:pPr>
          </w:p>
        </w:tc>
        <w:tc>
          <w:tcPr>
            <w:tcW w:w="284" w:type="dxa"/>
          </w:tcPr>
          <w:p w14:paraId="6B171470" w14:textId="77777777" w:rsidR="001B78CE" w:rsidRPr="001C77D1" w:rsidRDefault="001B78CE" w:rsidP="001722AB">
            <w:pPr>
              <w:spacing w:line="360" w:lineRule="auto"/>
            </w:pPr>
          </w:p>
        </w:tc>
        <w:tc>
          <w:tcPr>
            <w:tcW w:w="284" w:type="dxa"/>
          </w:tcPr>
          <w:p w14:paraId="6F77FAD4" w14:textId="77777777" w:rsidR="001B78CE" w:rsidRPr="001C77D1" w:rsidRDefault="001B78CE" w:rsidP="001722AB">
            <w:pPr>
              <w:spacing w:line="360" w:lineRule="auto"/>
            </w:pPr>
          </w:p>
        </w:tc>
        <w:tc>
          <w:tcPr>
            <w:tcW w:w="284" w:type="dxa"/>
          </w:tcPr>
          <w:p w14:paraId="68DE97D1" w14:textId="77777777" w:rsidR="001B78CE" w:rsidRPr="001C77D1" w:rsidRDefault="001B78CE" w:rsidP="001722AB">
            <w:pPr>
              <w:spacing w:line="360" w:lineRule="auto"/>
            </w:pPr>
          </w:p>
        </w:tc>
      </w:tr>
      <w:tr w:rsidR="001B78CE" w:rsidRPr="001C77D1" w14:paraId="509A7A70" w14:textId="77777777" w:rsidTr="00880DE8">
        <w:trPr>
          <w:jc w:val="center"/>
        </w:trPr>
        <w:tc>
          <w:tcPr>
            <w:tcW w:w="3539" w:type="dxa"/>
          </w:tcPr>
          <w:p w14:paraId="5F3BCED6" w14:textId="4E2BEA3A" w:rsidR="001B78CE" w:rsidRPr="001C77D1" w:rsidRDefault="001B78CE" w:rsidP="00844552">
            <w:pPr>
              <w:spacing w:line="360" w:lineRule="auto"/>
              <w:rPr>
                <w:noProof/>
                <w:color w:val="000000" w:themeColor="text1"/>
              </w:rPr>
            </w:pPr>
            <w:r w:rsidRPr="001C77D1">
              <w:rPr>
                <w:noProof/>
                <w:color w:val="000000" w:themeColor="text1"/>
              </w:rPr>
              <w:t xml:space="preserve">Fase estructural: </w:t>
            </w:r>
            <w:r w:rsidR="00844552">
              <w:rPr>
                <w:noProof/>
                <w:color w:val="000000" w:themeColor="text1"/>
              </w:rPr>
              <w:t xml:space="preserve">Contrastatción de Significados derivados de las entrevistas </w:t>
            </w:r>
          </w:p>
        </w:tc>
        <w:tc>
          <w:tcPr>
            <w:tcW w:w="284" w:type="dxa"/>
          </w:tcPr>
          <w:p w14:paraId="147ADB36" w14:textId="77777777" w:rsidR="001B78CE" w:rsidRPr="001C77D1" w:rsidRDefault="001B78CE" w:rsidP="001722AB">
            <w:pPr>
              <w:spacing w:line="360" w:lineRule="auto"/>
            </w:pPr>
          </w:p>
        </w:tc>
        <w:tc>
          <w:tcPr>
            <w:tcW w:w="283" w:type="dxa"/>
          </w:tcPr>
          <w:p w14:paraId="48385692" w14:textId="77777777" w:rsidR="001B78CE" w:rsidRPr="001C77D1" w:rsidRDefault="001B78CE" w:rsidP="001722AB">
            <w:pPr>
              <w:spacing w:line="360" w:lineRule="auto"/>
            </w:pPr>
          </w:p>
        </w:tc>
        <w:tc>
          <w:tcPr>
            <w:tcW w:w="284" w:type="dxa"/>
          </w:tcPr>
          <w:p w14:paraId="345E0278" w14:textId="77777777" w:rsidR="001B78CE" w:rsidRPr="001C77D1" w:rsidRDefault="001B78CE" w:rsidP="001722AB">
            <w:pPr>
              <w:spacing w:line="360" w:lineRule="auto"/>
            </w:pPr>
          </w:p>
        </w:tc>
        <w:tc>
          <w:tcPr>
            <w:tcW w:w="283" w:type="dxa"/>
          </w:tcPr>
          <w:p w14:paraId="159190DC" w14:textId="77777777" w:rsidR="001B78CE" w:rsidRPr="001C77D1" w:rsidRDefault="001B78CE" w:rsidP="001722AB">
            <w:pPr>
              <w:spacing w:line="360" w:lineRule="auto"/>
            </w:pPr>
          </w:p>
        </w:tc>
        <w:tc>
          <w:tcPr>
            <w:tcW w:w="284" w:type="dxa"/>
          </w:tcPr>
          <w:p w14:paraId="0C6F048B" w14:textId="77777777" w:rsidR="001B78CE" w:rsidRPr="001C77D1" w:rsidRDefault="001B78CE" w:rsidP="001722AB">
            <w:pPr>
              <w:spacing w:line="360" w:lineRule="auto"/>
            </w:pPr>
          </w:p>
        </w:tc>
        <w:tc>
          <w:tcPr>
            <w:tcW w:w="283" w:type="dxa"/>
          </w:tcPr>
          <w:p w14:paraId="1A0DF9F4" w14:textId="77777777" w:rsidR="001B78CE" w:rsidRPr="001C77D1" w:rsidRDefault="001B78CE" w:rsidP="001722AB">
            <w:pPr>
              <w:spacing w:line="360" w:lineRule="auto"/>
            </w:pPr>
          </w:p>
        </w:tc>
        <w:tc>
          <w:tcPr>
            <w:tcW w:w="284" w:type="dxa"/>
          </w:tcPr>
          <w:p w14:paraId="253AB49F" w14:textId="77777777" w:rsidR="001B78CE" w:rsidRPr="001C77D1" w:rsidRDefault="001B78CE" w:rsidP="001722AB">
            <w:pPr>
              <w:spacing w:line="360" w:lineRule="auto"/>
            </w:pPr>
          </w:p>
        </w:tc>
        <w:tc>
          <w:tcPr>
            <w:tcW w:w="283" w:type="dxa"/>
          </w:tcPr>
          <w:p w14:paraId="58300D54" w14:textId="77777777" w:rsidR="001B78CE" w:rsidRPr="001C77D1" w:rsidRDefault="001B78CE" w:rsidP="001722AB">
            <w:pPr>
              <w:spacing w:line="360" w:lineRule="auto"/>
            </w:pPr>
          </w:p>
        </w:tc>
        <w:tc>
          <w:tcPr>
            <w:tcW w:w="284" w:type="dxa"/>
          </w:tcPr>
          <w:p w14:paraId="467C39FD" w14:textId="77777777" w:rsidR="001B78CE" w:rsidRPr="001C77D1" w:rsidRDefault="001B78CE" w:rsidP="001722AB">
            <w:pPr>
              <w:spacing w:line="360" w:lineRule="auto"/>
            </w:pPr>
          </w:p>
        </w:tc>
        <w:tc>
          <w:tcPr>
            <w:tcW w:w="425" w:type="dxa"/>
          </w:tcPr>
          <w:p w14:paraId="26C97D06" w14:textId="77777777" w:rsidR="001B78CE" w:rsidRPr="001C77D1" w:rsidRDefault="001B78CE" w:rsidP="001722AB">
            <w:pPr>
              <w:spacing w:line="360" w:lineRule="auto"/>
            </w:pPr>
          </w:p>
        </w:tc>
        <w:tc>
          <w:tcPr>
            <w:tcW w:w="425" w:type="dxa"/>
          </w:tcPr>
          <w:p w14:paraId="1ACE080E" w14:textId="77777777" w:rsidR="001B78CE" w:rsidRPr="001C77D1" w:rsidRDefault="001B78CE" w:rsidP="001722AB">
            <w:pPr>
              <w:spacing w:line="360" w:lineRule="auto"/>
            </w:pPr>
          </w:p>
        </w:tc>
        <w:tc>
          <w:tcPr>
            <w:tcW w:w="284" w:type="dxa"/>
            <w:shd w:val="clear" w:color="auto" w:fill="000000" w:themeFill="text1"/>
          </w:tcPr>
          <w:p w14:paraId="6D17AF64" w14:textId="77777777" w:rsidR="001B78CE" w:rsidRPr="001C77D1" w:rsidRDefault="001B78CE" w:rsidP="001722AB">
            <w:pPr>
              <w:spacing w:line="360" w:lineRule="auto"/>
            </w:pPr>
          </w:p>
        </w:tc>
        <w:tc>
          <w:tcPr>
            <w:tcW w:w="284" w:type="dxa"/>
            <w:shd w:val="clear" w:color="auto" w:fill="000000" w:themeFill="text1"/>
          </w:tcPr>
          <w:p w14:paraId="40B072E8" w14:textId="77777777" w:rsidR="001B78CE" w:rsidRPr="001C77D1" w:rsidRDefault="001B78CE" w:rsidP="001722AB">
            <w:pPr>
              <w:spacing w:line="360" w:lineRule="auto"/>
            </w:pPr>
          </w:p>
        </w:tc>
        <w:tc>
          <w:tcPr>
            <w:tcW w:w="284" w:type="dxa"/>
          </w:tcPr>
          <w:p w14:paraId="4C35178E" w14:textId="77777777" w:rsidR="001B78CE" w:rsidRPr="001C77D1" w:rsidRDefault="001B78CE" w:rsidP="001722AB">
            <w:pPr>
              <w:spacing w:line="360" w:lineRule="auto"/>
            </w:pPr>
          </w:p>
        </w:tc>
        <w:tc>
          <w:tcPr>
            <w:tcW w:w="284" w:type="dxa"/>
          </w:tcPr>
          <w:p w14:paraId="2BD5844B" w14:textId="77777777" w:rsidR="001B78CE" w:rsidRPr="001C77D1" w:rsidRDefault="001B78CE" w:rsidP="001722AB">
            <w:pPr>
              <w:spacing w:line="360" w:lineRule="auto"/>
            </w:pPr>
          </w:p>
        </w:tc>
        <w:tc>
          <w:tcPr>
            <w:tcW w:w="284" w:type="dxa"/>
          </w:tcPr>
          <w:p w14:paraId="394105B1" w14:textId="77777777" w:rsidR="001B78CE" w:rsidRPr="001C77D1" w:rsidRDefault="001B78CE" w:rsidP="001722AB">
            <w:pPr>
              <w:spacing w:line="360" w:lineRule="auto"/>
            </w:pPr>
          </w:p>
        </w:tc>
        <w:tc>
          <w:tcPr>
            <w:tcW w:w="284" w:type="dxa"/>
          </w:tcPr>
          <w:p w14:paraId="0E8425FB" w14:textId="77777777" w:rsidR="001B78CE" w:rsidRPr="001C77D1" w:rsidRDefault="001B78CE" w:rsidP="001722AB">
            <w:pPr>
              <w:spacing w:line="360" w:lineRule="auto"/>
            </w:pPr>
          </w:p>
        </w:tc>
        <w:tc>
          <w:tcPr>
            <w:tcW w:w="284" w:type="dxa"/>
          </w:tcPr>
          <w:p w14:paraId="7EB1B704" w14:textId="77777777" w:rsidR="001B78CE" w:rsidRPr="001C77D1" w:rsidRDefault="001B78CE" w:rsidP="001722AB">
            <w:pPr>
              <w:spacing w:line="360" w:lineRule="auto"/>
            </w:pPr>
          </w:p>
        </w:tc>
        <w:tc>
          <w:tcPr>
            <w:tcW w:w="284" w:type="dxa"/>
          </w:tcPr>
          <w:p w14:paraId="02C7146F" w14:textId="77777777" w:rsidR="001B78CE" w:rsidRPr="001C77D1" w:rsidRDefault="001B78CE" w:rsidP="001722AB">
            <w:pPr>
              <w:spacing w:line="360" w:lineRule="auto"/>
            </w:pPr>
          </w:p>
        </w:tc>
        <w:tc>
          <w:tcPr>
            <w:tcW w:w="284" w:type="dxa"/>
          </w:tcPr>
          <w:p w14:paraId="2A67A318" w14:textId="77777777" w:rsidR="001B78CE" w:rsidRPr="001C77D1" w:rsidRDefault="001B78CE" w:rsidP="001722AB">
            <w:pPr>
              <w:spacing w:line="360" w:lineRule="auto"/>
            </w:pPr>
          </w:p>
        </w:tc>
        <w:tc>
          <w:tcPr>
            <w:tcW w:w="284" w:type="dxa"/>
          </w:tcPr>
          <w:p w14:paraId="64E88F1C" w14:textId="77777777" w:rsidR="001B78CE" w:rsidRPr="001C77D1" w:rsidRDefault="001B78CE" w:rsidP="001722AB">
            <w:pPr>
              <w:spacing w:line="360" w:lineRule="auto"/>
            </w:pPr>
          </w:p>
        </w:tc>
        <w:tc>
          <w:tcPr>
            <w:tcW w:w="284" w:type="dxa"/>
          </w:tcPr>
          <w:p w14:paraId="48C70947" w14:textId="77777777" w:rsidR="001B78CE" w:rsidRPr="001C77D1" w:rsidRDefault="001B78CE" w:rsidP="001722AB">
            <w:pPr>
              <w:spacing w:line="360" w:lineRule="auto"/>
            </w:pPr>
          </w:p>
        </w:tc>
        <w:tc>
          <w:tcPr>
            <w:tcW w:w="284" w:type="dxa"/>
          </w:tcPr>
          <w:p w14:paraId="16BBB60C" w14:textId="77777777" w:rsidR="001B78CE" w:rsidRPr="001C77D1" w:rsidRDefault="001B78CE" w:rsidP="001722AB">
            <w:pPr>
              <w:spacing w:line="360" w:lineRule="auto"/>
            </w:pPr>
          </w:p>
        </w:tc>
        <w:tc>
          <w:tcPr>
            <w:tcW w:w="284" w:type="dxa"/>
          </w:tcPr>
          <w:p w14:paraId="3A43A840" w14:textId="77777777" w:rsidR="001B78CE" w:rsidRPr="001C77D1" w:rsidRDefault="001B78CE" w:rsidP="001722AB">
            <w:pPr>
              <w:spacing w:line="360" w:lineRule="auto"/>
            </w:pPr>
          </w:p>
        </w:tc>
      </w:tr>
      <w:tr w:rsidR="001B78CE" w:rsidRPr="001C77D1" w14:paraId="1A8BED37" w14:textId="77777777" w:rsidTr="00880DE8">
        <w:trPr>
          <w:jc w:val="center"/>
        </w:trPr>
        <w:tc>
          <w:tcPr>
            <w:tcW w:w="3539" w:type="dxa"/>
          </w:tcPr>
          <w:p w14:paraId="5157F6B3" w14:textId="25ADA775" w:rsidR="001B78CE" w:rsidRPr="001C77D1" w:rsidRDefault="001B78CE" w:rsidP="0032467E">
            <w:pPr>
              <w:spacing w:line="360" w:lineRule="auto"/>
              <w:rPr>
                <w:noProof/>
                <w:color w:val="000000" w:themeColor="text1"/>
              </w:rPr>
            </w:pPr>
            <w:r w:rsidRPr="001C77D1">
              <w:rPr>
                <w:noProof/>
                <w:color w:val="000000" w:themeColor="text1"/>
              </w:rPr>
              <w:t xml:space="preserve">Fase estructural: Triangulación de Datos cualitativos </w:t>
            </w:r>
          </w:p>
        </w:tc>
        <w:tc>
          <w:tcPr>
            <w:tcW w:w="284" w:type="dxa"/>
          </w:tcPr>
          <w:p w14:paraId="36A00CF7" w14:textId="77777777" w:rsidR="001B78CE" w:rsidRPr="001C77D1" w:rsidRDefault="001B78CE" w:rsidP="001722AB">
            <w:pPr>
              <w:spacing w:line="360" w:lineRule="auto"/>
            </w:pPr>
          </w:p>
        </w:tc>
        <w:tc>
          <w:tcPr>
            <w:tcW w:w="283" w:type="dxa"/>
          </w:tcPr>
          <w:p w14:paraId="351E34B3" w14:textId="77777777" w:rsidR="001B78CE" w:rsidRPr="001C77D1" w:rsidRDefault="001B78CE" w:rsidP="001722AB">
            <w:pPr>
              <w:spacing w:line="360" w:lineRule="auto"/>
            </w:pPr>
          </w:p>
        </w:tc>
        <w:tc>
          <w:tcPr>
            <w:tcW w:w="284" w:type="dxa"/>
          </w:tcPr>
          <w:p w14:paraId="62D8901E" w14:textId="77777777" w:rsidR="001B78CE" w:rsidRPr="001C77D1" w:rsidRDefault="001B78CE" w:rsidP="001722AB">
            <w:pPr>
              <w:spacing w:line="360" w:lineRule="auto"/>
            </w:pPr>
          </w:p>
        </w:tc>
        <w:tc>
          <w:tcPr>
            <w:tcW w:w="283" w:type="dxa"/>
          </w:tcPr>
          <w:p w14:paraId="291DA79E" w14:textId="77777777" w:rsidR="001B78CE" w:rsidRPr="001C77D1" w:rsidRDefault="001B78CE" w:rsidP="001722AB">
            <w:pPr>
              <w:spacing w:line="360" w:lineRule="auto"/>
            </w:pPr>
          </w:p>
        </w:tc>
        <w:tc>
          <w:tcPr>
            <w:tcW w:w="284" w:type="dxa"/>
          </w:tcPr>
          <w:p w14:paraId="71B40E45" w14:textId="77777777" w:rsidR="001B78CE" w:rsidRPr="001C77D1" w:rsidRDefault="001B78CE" w:rsidP="001722AB">
            <w:pPr>
              <w:spacing w:line="360" w:lineRule="auto"/>
            </w:pPr>
          </w:p>
        </w:tc>
        <w:tc>
          <w:tcPr>
            <w:tcW w:w="283" w:type="dxa"/>
          </w:tcPr>
          <w:p w14:paraId="23945DE9" w14:textId="77777777" w:rsidR="001B78CE" w:rsidRPr="001C77D1" w:rsidRDefault="001B78CE" w:rsidP="001722AB">
            <w:pPr>
              <w:spacing w:line="360" w:lineRule="auto"/>
            </w:pPr>
          </w:p>
        </w:tc>
        <w:tc>
          <w:tcPr>
            <w:tcW w:w="284" w:type="dxa"/>
          </w:tcPr>
          <w:p w14:paraId="0DE37C67" w14:textId="77777777" w:rsidR="001B78CE" w:rsidRPr="001C77D1" w:rsidRDefault="001B78CE" w:rsidP="001722AB">
            <w:pPr>
              <w:spacing w:line="360" w:lineRule="auto"/>
            </w:pPr>
          </w:p>
        </w:tc>
        <w:tc>
          <w:tcPr>
            <w:tcW w:w="283" w:type="dxa"/>
          </w:tcPr>
          <w:p w14:paraId="6B283D34" w14:textId="77777777" w:rsidR="001B78CE" w:rsidRPr="001C77D1" w:rsidRDefault="001B78CE" w:rsidP="001722AB">
            <w:pPr>
              <w:spacing w:line="360" w:lineRule="auto"/>
            </w:pPr>
          </w:p>
        </w:tc>
        <w:tc>
          <w:tcPr>
            <w:tcW w:w="284" w:type="dxa"/>
          </w:tcPr>
          <w:p w14:paraId="01C0E02B" w14:textId="77777777" w:rsidR="001B78CE" w:rsidRPr="001C77D1" w:rsidRDefault="001B78CE" w:rsidP="001722AB">
            <w:pPr>
              <w:spacing w:line="360" w:lineRule="auto"/>
            </w:pPr>
          </w:p>
        </w:tc>
        <w:tc>
          <w:tcPr>
            <w:tcW w:w="425" w:type="dxa"/>
          </w:tcPr>
          <w:p w14:paraId="5F6470DD" w14:textId="77777777" w:rsidR="001B78CE" w:rsidRPr="001C77D1" w:rsidRDefault="001B78CE" w:rsidP="001722AB">
            <w:pPr>
              <w:spacing w:line="360" w:lineRule="auto"/>
            </w:pPr>
          </w:p>
        </w:tc>
        <w:tc>
          <w:tcPr>
            <w:tcW w:w="425" w:type="dxa"/>
          </w:tcPr>
          <w:p w14:paraId="2B4AC4AD" w14:textId="77777777" w:rsidR="001B78CE" w:rsidRPr="001C77D1" w:rsidRDefault="001B78CE" w:rsidP="001722AB">
            <w:pPr>
              <w:spacing w:line="360" w:lineRule="auto"/>
            </w:pPr>
          </w:p>
        </w:tc>
        <w:tc>
          <w:tcPr>
            <w:tcW w:w="284" w:type="dxa"/>
          </w:tcPr>
          <w:p w14:paraId="6E67EB06" w14:textId="77777777" w:rsidR="001B78CE" w:rsidRPr="001C77D1" w:rsidRDefault="001B78CE" w:rsidP="001722AB">
            <w:pPr>
              <w:spacing w:line="360" w:lineRule="auto"/>
            </w:pPr>
          </w:p>
        </w:tc>
        <w:tc>
          <w:tcPr>
            <w:tcW w:w="284" w:type="dxa"/>
          </w:tcPr>
          <w:p w14:paraId="23B03EA4" w14:textId="77777777" w:rsidR="001B78CE" w:rsidRPr="001C77D1" w:rsidRDefault="001B78CE" w:rsidP="001722AB">
            <w:pPr>
              <w:spacing w:line="360" w:lineRule="auto"/>
            </w:pPr>
          </w:p>
        </w:tc>
        <w:tc>
          <w:tcPr>
            <w:tcW w:w="284" w:type="dxa"/>
            <w:shd w:val="clear" w:color="auto" w:fill="000000" w:themeFill="text1"/>
          </w:tcPr>
          <w:p w14:paraId="3B5FDDFD" w14:textId="77777777" w:rsidR="001B78CE" w:rsidRPr="001C77D1" w:rsidRDefault="001B78CE" w:rsidP="001722AB">
            <w:pPr>
              <w:spacing w:line="360" w:lineRule="auto"/>
            </w:pPr>
          </w:p>
        </w:tc>
        <w:tc>
          <w:tcPr>
            <w:tcW w:w="284" w:type="dxa"/>
            <w:shd w:val="clear" w:color="auto" w:fill="000000" w:themeFill="text1"/>
          </w:tcPr>
          <w:p w14:paraId="67D40687" w14:textId="77777777" w:rsidR="001B78CE" w:rsidRPr="001C77D1" w:rsidRDefault="001B78CE" w:rsidP="001722AB">
            <w:pPr>
              <w:spacing w:line="360" w:lineRule="auto"/>
            </w:pPr>
          </w:p>
        </w:tc>
        <w:tc>
          <w:tcPr>
            <w:tcW w:w="284" w:type="dxa"/>
            <w:shd w:val="clear" w:color="auto" w:fill="000000" w:themeFill="text1"/>
          </w:tcPr>
          <w:p w14:paraId="4C0B5E28" w14:textId="77777777" w:rsidR="001B78CE" w:rsidRPr="001C77D1" w:rsidRDefault="001B78CE" w:rsidP="001722AB">
            <w:pPr>
              <w:spacing w:line="360" w:lineRule="auto"/>
            </w:pPr>
          </w:p>
        </w:tc>
        <w:tc>
          <w:tcPr>
            <w:tcW w:w="284" w:type="dxa"/>
          </w:tcPr>
          <w:p w14:paraId="6B27FAB2" w14:textId="77777777" w:rsidR="001B78CE" w:rsidRPr="001C77D1" w:rsidRDefault="001B78CE" w:rsidP="001722AB">
            <w:pPr>
              <w:spacing w:line="360" w:lineRule="auto"/>
            </w:pPr>
          </w:p>
        </w:tc>
        <w:tc>
          <w:tcPr>
            <w:tcW w:w="284" w:type="dxa"/>
          </w:tcPr>
          <w:p w14:paraId="77C97A84" w14:textId="77777777" w:rsidR="001B78CE" w:rsidRPr="001C77D1" w:rsidRDefault="001B78CE" w:rsidP="001722AB">
            <w:pPr>
              <w:spacing w:line="360" w:lineRule="auto"/>
            </w:pPr>
          </w:p>
        </w:tc>
        <w:tc>
          <w:tcPr>
            <w:tcW w:w="284" w:type="dxa"/>
          </w:tcPr>
          <w:p w14:paraId="076E23E6" w14:textId="77777777" w:rsidR="001B78CE" w:rsidRPr="001C77D1" w:rsidRDefault="001B78CE" w:rsidP="001722AB">
            <w:pPr>
              <w:spacing w:line="360" w:lineRule="auto"/>
            </w:pPr>
          </w:p>
        </w:tc>
        <w:tc>
          <w:tcPr>
            <w:tcW w:w="284" w:type="dxa"/>
          </w:tcPr>
          <w:p w14:paraId="2763F178" w14:textId="77777777" w:rsidR="001B78CE" w:rsidRPr="001C77D1" w:rsidRDefault="001B78CE" w:rsidP="001722AB">
            <w:pPr>
              <w:spacing w:line="360" w:lineRule="auto"/>
            </w:pPr>
          </w:p>
        </w:tc>
        <w:tc>
          <w:tcPr>
            <w:tcW w:w="284" w:type="dxa"/>
          </w:tcPr>
          <w:p w14:paraId="403343F0" w14:textId="77777777" w:rsidR="001B78CE" w:rsidRPr="001C77D1" w:rsidRDefault="001B78CE" w:rsidP="001722AB">
            <w:pPr>
              <w:spacing w:line="360" w:lineRule="auto"/>
            </w:pPr>
          </w:p>
        </w:tc>
        <w:tc>
          <w:tcPr>
            <w:tcW w:w="284" w:type="dxa"/>
          </w:tcPr>
          <w:p w14:paraId="09C222A3" w14:textId="77777777" w:rsidR="001B78CE" w:rsidRPr="001C77D1" w:rsidRDefault="001B78CE" w:rsidP="001722AB">
            <w:pPr>
              <w:spacing w:line="360" w:lineRule="auto"/>
            </w:pPr>
          </w:p>
        </w:tc>
        <w:tc>
          <w:tcPr>
            <w:tcW w:w="284" w:type="dxa"/>
          </w:tcPr>
          <w:p w14:paraId="77B76F86" w14:textId="77777777" w:rsidR="001B78CE" w:rsidRPr="001C77D1" w:rsidRDefault="001B78CE" w:rsidP="001722AB">
            <w:pPr>
              <w:spacing w:line="360" w:lineRule="auto"/>
            </w:pPr>
          </w:p>
        </w:tc>
        <w:tc>
          <w:tcPr>
            <w:tcW w:w="284" w:type="dxa"/>
          </w:tcPr>
          <w:p w14:paraId="533E5D3E" w14:textId="77777777" w:rsidR="001B78CE" w:rsidRPr="001C77D1" w:rsidRDefault="001B78CE" w:rsidP="001722AB">
            <w:pPr>
              <w:spacing w:line="360" w:lineRule="auto"/>
            </w:pPr>
          </w:p>
        </w:tc>
      </w:tr>
      <w:tr w:rsidR="001B78CE" w:rsidRPr="001C77D1" w14:paraId="27897F4E" w14:textId="77777777" w:rsidTr="00880DE8">
        <w:trPr>
          <w:jc w:val="center"/>
        </w:trPr>
        <w:tc>
          <w:tcPr>
            <w:tcW w:w="3539" w:type="dxa"/>
          </w:tcPr>
          <w:p w14:paraId="05181AB8" w14:textId="77777777" w:rsidR="001B78CE" w:rsidRPr="001C77D1" w:rsidRDefault="001B78CE" w:rsidP="001722AB">
            <w:pPr>
              <w:spacing w:line="360" w:lineRule="auto"/>
              <w:rPr>
                <w:noProof/>
                <w:color w:val="000000" w:themeColor="text1"/>
              </w:rPr>
            </w:pPr>
            <w:r w:rsidRPr="001C77D1">
              <w:rPr>
                <w:noProof/>
                <w:color w:val="000000" w:themeColor="text1"/>
              </w:rPr>
              <w:t>Fase estructural: Resultados, discusión e informe final de la investigación</w:t>
            </w:r>
          </w:p>
        </w:tc>
        <w:tc>
          <w:tcPr>
            <w:tcW w:w="284" w:type="dxa"/>
          </w:tcPr>
          <w:p w14:paraId="08C5C01E" w14:textId="77777777" w:rsidR="001B78CE" w:rsidRPr="001C77D1" w:rsidRDefault="001B78CE" w:rsidP="001722AB">
            <w:pPr>
              <w:spacing w:line="360" w:lineRule="auto"/>
            </w:pPr>
          </w:p>
        </w:tc>
        <w:tc>
          <w:tcPr>
            <w:tcW w:w="283" w:type="dxa"/>
          </w:tcPr>
          <w:p w14:paraId="2567E603" w14:textId="77777777" w:rsidR="001B78CE" w:rsidRPr="001C77D1" w:rsidRDefault="001B78CE" w:rsidP="001722AB">
            <w:pPr>
              <w:spacing w:line="360" w:lineRule="auto"/>
            </w:pPr>
          </w:p>
        </w:tc>
        <w:tc>
          <w:tcPr>
            <w:tcW w:w="284" w:type="dxa"/>
          </w:tcPr>
          <w:p w14:paraId="1DEFD3E3" w14:textId="77777777" w:rsidR="001B78CE" w:rsidRPr="001C77D1" w:rsidRDefault="001B78CE" w:rsidP="001722AB">
            <w:pPr>
              <w:spacing w:line="360" w:lineRule="auto"/>
            </w:pPr>
          </w:p>
        </w:tc>
        <w:tc>
          <w:tcPr>
            <w:tcW w:w="283" w:type="dxa"/>
          </w:tcPr>
          <w:p w14:paraId="14A07A4B" w14:textId="77777777" w:rsidR="001B78CE" w:rsidRPr="001C77D1" w:rsidRDefault="001B78CE" w:rsidP="001722AB">
            <w:pPr>
              <w:spacing w:line="360" w:lineRule="auto"/>
            </w:pPr>
          </w:p>
        </w:tc>
        <w:tc>
          <w:tcPr>
            <w:tcW w:w="284" w:type="dxa"/>
          </w:tcPr>
          <w:p w14:paraId="6B804604" w14:textId="77777777" w:rsidR="001B78CE" w:rsidRPr="001C77D1" w:rsidRDefault="001B78CE" w:rsidP="001722AB">
            <w:pPr>
              <w:spacing w:line="360" w:lineRule="auto"/>
            </w:pPr>
          </w:p>
        </w:tc>
        <w:tc>
          <w:tcPr>
            <w:tcW w:w="283" w:type="dxa"/>
          </w:tcPr>
          <w:p w14:paraId="330AFF31" w14:textId="77777777" w:rsidR="001B78CE" w:rsidRPr="001C77D1" w:rsidRDefault="001B78CE" w:rsidP="001722AB">
            <w:pPr>
              <w:spacing w:line="360" w:lineRule="auto"/>
            </w:pPr>
          </w:p>
        </w:tc>
        <w:tc>
          <w:tcPr>
            <w:tcW w:w="284" w:type="dxa"/>
          </w:tcPr>
          <w:p w14:paraId="47ECB877" w14:textId="77777777" w:rsidR="001B78CE" w:rsidRPr="001C77D1" w:rsidRDefault="001B78CE" w:rsidP="001722AB">
            <w:pPr>
              <w:spacing w:line="360" w:lineRule="auto"/>
            </w:pPr>
          </w:p>
        </w:tc>
        <w:tc>
          <w:tcPr>
            <w:tcW w:w="283" w:type="dxa"/>
          </w:tcPr>
          <w:p w14:paraId="5F6D99E0" w14:textId="77777777" w:rsidR="001B78CE" w:rsidRPr="001C77D1" w:rsidRDefault="001B78CE" w:rsidP="001722AB">
            <w:pPr>
              <w:spacing w:line="360" w:lineRule="auto"/>
            </w:pPr>
          </w:p>
        </w:tc>
        <w:tc>
          <w:tcPr>
            <w:tcW w:w="284" w:type="dxa"/>
          </w:tcPr>
          <w:p w14:paraId="0AB50EC1" w14:textId="77777777" w:rsidR="001B78CE" w:rsidRPr="001C77D1" w:rsidRDefault="001B78CE" w:rsidP="001722AB">
            <w:pPr>
              <w:spacing w:line="360" w:lineRule="auto"/>
            </w:pPr>
          </w:p>
        </w:tc>
        <w:tc>
          <w:tcPr>
            <w:tcW w:w="425" w:type="dxa"/>
          </w:tcPr>
          <w:p w14:paraId="5F03B690" w14:textId="77777777" w:rsidR="001B78CE" w:rsidRPr="001C77D1" w:rsidRDefault="001B78CE" w:rsidP="001722AB">
            <w:pPr>
              <w:spacing w:line="360" w:lineRule="auto"/>
            </w:pPr>
          </w:p>
        </w:tc>
        <w:tc>
          <w:tcPr>
            <w:tcW w:w="425" w:type="dxa"/>
          </w:tcPr>
          <w:p w14:paraId="2C7F91D9" w14:textId="77777777" w:rsidR="001B78CE" w:rsidRPr="001C77D1" w:rsidRDefault="001B78CE" w:rsidP="001722AB">
            <w:pPr>
              <w:spacing w:line="360" w:lineRule="auto"/>
            </w:pPr>
          </w:p>
        </w:tc>
        <w:tc>
          <w:tcPr>
            <w:tcW w:w="284" w:type="dxa"/>
          </w:tcPr>
          <w:p w14:paraId="350AFC03" w14:textId="77777777" w:rsidR="001B78CE" w:rsidRPr="001C77D1" w:rsidRDefault="001B78CE" w:rsidP="001722AB">
            <w:pPr>
              <w:spacing w:line="360" w:lineRule="auto"/>
            </w:pPr>
          </w:p>
        </w:tc>
        <w:tc>
          <w:tcPr>
            <w:tcW w:w="284" w:type="dxa"/>
          </w:tcPr>
          <w:p w14:paraId="0172D231" w14:textId="77777777" w:rsidR="001B78CE" w:rsidRPr="001C77D1" w:rsidRDefault="001B78CE" w:rsidP="001722AB">
            <w:pPr>
              <w:spacing w:line="360" w:lineRule="auto"/>
            </w:pPr>
          </w:p>
        </w:tc>
        <w:tc>
          <w:tcPr>
            <w:tcW w:w="284" w:type="dxa"/>
          </w:tcPr>
          <w:p w14:paraId="2CF63FC6" w14:textId="77777777" w:rsidR="001B78CE" w:rsidRPr="001C77D1" w:rsidRDefault="001B78CE" w:rsidP="001722AB">
            <w:pPr>
              <w:spacing w:line="360" w:lineRule="auto"/>
            </w:pPr>
          </w:p>
        </w:tc>
        <w:tc>
          <w:tcPr>
            <w:tcW w:w="284" w:type="dxa"/>
          </w:tcPr>
          <w:p w14:paraId="7DF95B94" w14:textId="77777777" w:rsidR="001B78CE" w:rsidRPr="001C77D1" w:rsidRDefault="001B78CE" w:rsidP="001722AB">
            <w:pPr>
              <w:spacing w:line="360" w:lineRule="auto"/>
            </w:pPr>
          </w:p>
        </w:tc>
        <w:tc>
          <w:tcPr>
            <w:tcW w:w="284" w:type="dxa"/>
          </w:tcPr>
          <w:p w14:paraId="623B4180" w14:textId="77777777" w:rsidR="001B78CE" w:rsidRPr="001C77D1" w:rsidRDefault="001B78CE" w:rsidP="001722AB">
            <w:pPr>
              <w:spacing w:line="360" w:lineRule="auto"/>
            </w:pPr>
          </w:p>
        </w:tc>
        <w:tc>
          <w:tcPr>
            <w:tcW w:w="284" w:type="dxa"/>
            <w:shd w:val="clear" w:color="auto" w:fill="000000" w:themeFill="text1"/>
          </w:tcPr>
          <w:p w14:paraId="164CAFFB" w14:textId="77777777" w:rsidR="001B78CE" w:rsidRPr="001C77D1" w:rsidRDefault="001B78CE" w:rsidP="001722AB">
            <w:pPr>
              <w:spacing w:line="360" w:lineRule="auto"/>
            </w:pPr>
          </w:p>
        </w:tc>
        <w:tc>
          <w:tcPr>
            <w:tcW w:w="284" w:type="dxa"/>
            <w:shd w:val="clear" w:color="auto" w:fill="000000" w:themeFill="text1"/>
          </w:tcPr>
          <w:p w14:paraId="1707F9EA" w14:textId="77777777" w:rsidR="001B78CE" w:rsidRPr="001C77D1" w:rsidRDefault="001B78CE" w:rsidP="001722AB">
            <w:pPr>
              <w:spacing w:line="360" w:lineRule="auto"/>
            </w:pPr>
          </w:p>
        </w:tc>
        <w:tc>
          <w:tcPr>
            <w:tcW w:w="284" w:type="dxa"/>
            <w:shd w:val="clear" w:color="auto" w:fill="000000" w:themeFill="text1"/>
          </w:tcPr>
          <w:p w14:paraId="280B55A9" w14:textId="77777777" w:rsidR="001B78CE" w:rsidRPr="001C77D1" w:rsidRDefault="001B78CE" w:rsidP="001722AB">
            <w:pPr>
              <w:spacing w:line="360" w:lineRule="auto"/>
            </w:pPr>
          </w:p>
        </w:tc>
        <w:tc>
          <w:tcPr>
            <w:tcW w:w="284" w:type="dxa"/>
            <w:shd w:val="clear" w:color="auto" w:fill="000000" w:themeFill="text1"/>
          </w:tcPr>
          <w:p w14:paraId="55E1EB17" w14:textId="77777777" w:rsidR="001B78CE" w:rsidRPr="001C77D1" w:rsidRDefault="001B78CE" w:rsidP="001722AB">
            <w:pPr>
              <w:spacing w:line="360" w:lineRule="auto"/>
            </w:pPr>
          </w:p>
        </w:tc>
        <w:tc>
          <w:tcPr>
            <w:tcW w:w="284" w:type="dxa"/>
          </w:tcPr>
          <w:p w14:paraId="5704C21F" w14:textId="77777777" w:rsidR="001B78CE" w:rsidRPr="001C77D1" w:rsidRDefault="001B78CE" w:rsidP="001722AB">
            <w:pPr>
              <w:spacing w:line="360" w:lineRule="auto"/>
            </w:pPr>
          </w:p>
        </w:tc>
        <w:tc>
          <w:tcPr>
            <w:tcW w:w="284" w:type="dxa"/>
          </w:tcPr>
          <w:p w14:paraId="6C980743" w14:textId="77777777" w:rsidR="001B78CE" w:rsidRPr="001C77D1" w:rsidRDefault="001B78CE" w:rsidP="001722AB">
            <w:pPr>
              <w:spacing w:line="360" w:lineRule="auto"/>
            </w:pPr>
          </w:p>
        </w:tc>
        <w:tc>
          <w:tcPr>
            <w:tcW w:w="284" w:type="dxa"/>
          </w:tcPr>
          <w:p w14:paraId="1F5B73AD" w14:textId="77777777" w:rsidR="001B78CE" w:rsidRPr="001C77D1" w:rsidRDefault="001B78CE" w:rsidP="001722AB">
            <w:pPr>
              <w:spacing w:line="360" w:lineRule="auto"/>
            </w:pPr>
          </w:p>
        </w:tc>
        <w:tc>
          <w:tcPr>
            <w:tcW w:w="284" w:type="dxa"/>
          </w:tcPr>
          <w:p w14:paraId="127181B4" w14:textId="77777777" w:rsidR="001B78CE" w:rsidRPr="001C77D1" w:rsidRDefault="001B78CE" w:rsidP="001722AB">
            <w:pPr>
              <w:spacing w:line="360" w:lineRule="auto"/>
            </w:pPr>
          </w:p>
        </w:tc>
      </w:tr>
      <w:tr w:rsidR="001B78CE" w:rsidRPr="001C77D1" w14:paraId="0EDCB8ED" w14:textId="77777777" w:rsidTr="00880DE8">
        <w:trPr>
          <w:jc w:val="center"/>
        </w:trPr>
        <w:tc>
          <w:tcPr>
            <w:tcW w:w="3539" w:type="dxa"/>
          </w:tcPr>
          <w:p w14:paraId="60E58D8E" w14:textId="77777777" w:rsidR="001B78CE" w:rsidRPr="001C77D1" w:rsidRDefault="001B78CE" w:rsidP="001722AB">
            <w:pPr>
              <w:spacing w:line="360" w:lineRule="auto"/>
              <w:rPr>
                <w:noProof/>
                <w:color w:val="000000" w:themeColor="text1"/>
              </w:rPr>
            </w:pPr>
            <w:r w:rsidRPr="001C77D1">
              <w:rPr>
                <w:noProof/>
                <w:color w:val="000000" w:themeColor="text1"/>
              </w:rPr>
              <w:t>Informe Final y socialización de Resultados</w:t>
            </w:r>
          </w:p>
        </w:tc>
        <w:tc>
          <w:tcPr>
            <w:tcW w:w="284" w:type="dxa"/>
          </w:tcPr>
          <w:p w14:paraId="61745F98" w14:textId="77777777" w:rsidR="001B78CE" w:rsidRPr="001C77D1" w:rsidRDefault="001B78CE" w:rsidP="001722AB">
            <w:pPr>
              <w:spacing w:line="360" w:lineRule="auto"/>
            </w:pPr>
          </w:p>
        </w:tc>
        <w:tc>
          <w:tcPr>
            <w:tcW w:w="283" w:type="dxa"/>
          </w:tcPr>
          <w:p w14:paraId="48843059" w14:textId="77777777" w:rsidR="001B78CE" w:rsidRPr="001C77D1" w:rsidRDefault="001B78CE" w:rsidP="001722AB">
            <w:pPr>
              <w:spacing w:line="360" w:lineRule="auto"/>
            </w:pPr>
          </w:p>
        </w:tc>
        <w:tc>
          <w:tcPr>
            <w:tcW w:w="284" w:type="dxa"/>
          </w:tcPr>
          <w:p w14:paraId="123F8FEA" w14:textId="77777777" w:rsidR="001B78CE" w:rsidRPr="001C77D1" w:rsidRDefault="001B78CE" w:rsidP="001722AB">
            <w:pPr>
              <w:spacing w:line="360" w:lineRule="auto"/>
            </w:pPr>
          </w:p>
        </w:tc>
        <w:tc>
          <w:tcPr>
            <w:tcW w:w="283" w:type="dxa"/>
          </w:tcPr>
          <w:p w14:paraId="2B80C5B9" w14:textId="77777777" w:rsidR="001B78CE" w:rsidRPr="001C77D1" w:rsidRDefault="001B78CE" w:rsidP="001722AB">
            <w:pPr>
              <w:spacing w:line="360" w:lineRule="auto"/>
            </w:pPr>
          </w:p>
        </w:tc>
        <w:tc>
          <w:tcPr>
            <w:tcW w:w="284" w:type="dxa"/>
          </w:tcPr>
          <w:p w14:paraId="062E0927" w14:textId="77777777" w:rsidR="001B78CE" w:rsidRPr="001C77D1" w:rsidRDefault="001B78CE" w:rsidP="001722AB">
            <w:pPr>
              <w:spacing w:line="360" w:lineRule="auto"/>
            </w:pPr>
          </w:p>
        </w:tc>
        <w:tc>
          <w:tcPr>
            <w:tcW w:w="283" w:type="dxa"/>
          </w:tcPr>
          <w:p w14:paraId="2F21C076" w14:textId="77777777" w:rsidR="001B78CE" w:rsidRPr="001C77D1" w:rsidRDefault="001B78CE" w:rsidP="001722AB">
            <w:pPr>
              <w:spacing w:line="360" w:lineRule="auto"/>
            </w:pPr>
          </w:p>
        </w:tc>
        <w:tc>
          <w:tcPr>
            <w:tcW w:w="284" w:type="dxa"/>
          </w:tcPr>
          <w:p w14:paraId="3CE1378C" w14:textId="77777777" w:rsidR="001B78CE" w:rsidRPr="001C77D1" w:rsidRDefault="001B78CE" w:rsidP="001722AB">
            <w:pPr>
              <w:spacing w:line="360" w:lineRule="auto"/>
            </w:pPr>
          </w:p>
        </w:tc>
        <w:tc>
          <w:tcPr>
            <w:tcW w:w="283" w:type="dxa"/>
          </w:tcPr>
          <w:p w14:paraId="271CD70B" w14:textId="77777777" w:rsidR="001B78CE" w:rsidRPr="001C77D1" w:rsidRDefault="001B78CE" w:rsidP="001722AB">
            <w:pPr>
              <w:spacing w:line="360" w:lineRule="auto"/>
            </w:pPr>
          </w:p>
        </w:tc>
        <w:tc>
          <w:tcPr>
            <w:tcW w:w="284" w:type="dxa"/>
          </w:tcPr>
          <w:p w14:paraId="18728B07" w14:textId="77777777" w:rsidR="001B78CE" w:rsidRPr="001C77D1" w:rsidRDefault="001B78CE" w:rsidP="001722AB">
            <w:pPr>
              <w:spacing w:line="360" w:lineRule="auto"/>
            </w:pPr>
          </w:p>
        </w:tc>
        <w:tc>
          <w:tcPr>
            <w:tcW w:w="425" w:type="dxa"/>
          </w:tcPr>
          <w:p w14:paraId="7D4C50B3" w14:textId="77777777" w:rsidR="001B78CE" w:rsidRPr="001C77D1" w:rsidRDefault="001B78CE" w:rsidP="001722AB">
            <w:pPr>
              <w:spacing w:line="360" w:lineRule="auto"/>
            </w:pPr>
          </w:p>
        </w:tc>
        <w:tc>
          <w:tcPr>
            <w:tcW w:w="425" w:type="dxa"/>
          </w:tcPr>
          <w:p w14:paraId="73C0D5F7" w14:textId="77777777" w:rsidR="001B78CE" w:rsidRPr="001C77D1" w:rsidRDefault="001B78CE" w:rsidP="001722AB">
            <w:pPr>
              <w:spacing w:line="360" w:lineRule="auto"/>
            </w:pPr>
          </w:p>
        </w:tc>
        <w:tc>
          <w:tcPr>
            <w:tcW w:w="284" w:type="dxa"/>
          </w:tcPr>
          <w:p w14:paraId="47DD5725" w14:textId="77777777" w:rsidR="001B78CE" w:rsidRPr="001C77D1" w:rsidRDefault="001B78CE" w:rsidP="001722AB">
            <w:pPr>
              <w:spacing w:line="360" w:lineRule="auto"/>
            </w:pPr>
          </w:p>
        </w:tc>
        <w:tc>
          <w:tcPr>
            <w:tcW w:w="284" w:type="dxa"/>
          </w:tcPr>
          <w:p w14:paraId="11650E5F" w14:textId="77777777" w:rsidR="001B78CE" w:rsidRPr="001C77D1" w:rsidRDefault="001B78CE" w:rsidP="001722AB">
            <w:pPr>
              <w:spacing w:line="360" w:lineRule="auto"/>
            </w:pPr>
          </w:p>
        </w:tc>
        <w:tc>
          <w:tcPr>
            <w:tcW w:w="284" w:type="dxa"/>
          </w:tcPr>
          <w:p w14:paraId="6CE50383" w14:textId="77777777" w:rsidR="001B78CE" w:rsidRPr="001C77D1" w:rsidRDefault="001B78CE" w:rsidP="001722AB">
            <w:pPr>
              <w:spacing w:line="360" w:lineRule="auto"/>
            </w:pPr>
          </w:p>
        </w:tc>
        <w:tc>
          <w:tcPr>
            <w:tcW w:w="284" w:type="dxa"/>
          </w:tcPr>
          <w:p w14:paraId="28C4B0DA" w14:textId="77777777" w:rsidR="001B78CE" w:rsidRPr="001C77D1" w:rsidRDefault="001B78CE" w:rsidP="001722AB">
            <w:pPr>
              <w:spacing w:line="360" w:lineRule="auto"/>
            </w:pPr>
          </w:p>
        </w:tc>
        <w:tc>
          <w:tcPr>
            <w:tcW w:w="284" w:type="dxa"/>
          </w:tcPr>
          <w:p w14:paraId="1CC16334" w14:textId="77777777" w:rsidR="001B78CE" w:rsidRPr="001C77D1" w:rsidRDefault="001B78CE" w:rsidP="001722AB">
            <w:pPr>
              <w:spacing w:line="360" w:lineRule="auto"/>
            </w:pPr>
          </w:p>
        </w:tc>
        <w:tc>
          <w:tcPr>
            <w:tcW w:w="284" w:type="dxa"/>
          </w:tcPr>
          <w:p w14:paraId="42078AB9" w14:textId="77777777" w:rsidR="001B78CE" w:rsidRPr="001C77D1" w:rsidRDefault="001B78CE" w:rsidP="001722AB">
            <w:pPr>
              <w:spacing w:line="360" w:lineRule="auto"/>
            </w:pPr>
          </w:p>
        </w:tc>
        <w:tc>
          <w:tcPr>
            <w:tcW w:w="284" w:type="dxa"/>
          </w:tcPr>
          <w:p w14:paraId="3661A3F7" w14:textId="77777777" w:rsidR="001B78CE" w:rsidRPr="001C77D1" w:rsidRDefault="001B78CE" w:rsidP="001722AB">
            <w:pPr>
              <w:spacing w:line="360" w:lineRule="auto"/>
            </w:pPr>
          </w:p>
        </w:tc>
        <w:tc>
          <w:tcPr>
            <w:tcW w:w="284" w:type="dxa"/>
          </w:tcPr>
          <w:p w14:paraId="5ADBFC84" w14:textId="77777777" w:rsidR="001B78CE" w:rsidRPr="001C77D1" w:rsidRDefault="001B78CE" w:rsidP="001722AB">
            <w:pPr>
              <w:spacing w:line="360" w:lineRule="auto"/>
            </w:pPr>
          </w:p>
        </w:tc>
        <w:tc>
          <w:tcPr>
            <w:tcW w:w="284" w:type="dxa"/>
          </w:tcPr>
          <w:p w14:paraId="44734039" w14:textId="77777777" w:rsidR="001B78CE" w:rsidRPr="001C77D1" w:rsidRDefault="001B78CE" w:rsidP="001722AB">
            <w:pPr>
              <w:spacing w:line="360" w:lineRule="auto"/>
            </w:pPr>
          </w:p>
        </w:tc>
        <w:tc>
          <w:tcPr>
            <w:tcW w:w="284" w:type="dxa"/>
            <w:shd w:val="clear" w:color="auto" w:fill="000000" w:themeFill="text1"/>
          </w:tcPr>
          <w:p w14:paraId="1473B69B" w14:textId="77777777" w:rsidR="001B78CE" w:rsidRPr="001C77D1" w:rsidRDefault="001B78CE" w:rsidP="001722AB">
            <w:pPr>
              <w:spacing w:line="360" w:lineRule="auto"/>
            </w:pPr>
          </w:p>
        </w:tc>
        <w:tc>
          <w:tcPr>
            <w:tcW w:w="284" w:type="dxa"/>
            <w:shd w:val="clear" w:color="auto" w:fill="000000" w:themeFill="text1"/>
          </w:tcPr>
          <w:p w14:paraId="3631215D" w14:textId="77777777" w:rsidR="001B78CE" w:rsidRPr="001C77D1" w:rsidRDefault="001B78CE" w:rsidP="001722AB">
            <w:pPr>
              <w:spacing w:line="360" w:lineRule="auto"/>
            </w:pPr>
          </w:p>
        </w:tc>
        <w:tc>
          <w:tcPr>
            <w:tcW w:w="284" w:type="dxa"/>
            <w:shd w:val="clear" w:color="auto" w:fill="000000" w:themeFill="text1"/>
          </w:tcPr>
          <w:p w14:paraId="15D9CA73" w14:textId="77777777" w:rsidR="001B78CE" w:rsidRPr="001C77D1" w:rsidRDefault="001B78CE" w:rsidP="001722AB">
            <w:pPr>
              <w:spacing w:line="360" w:lineRule="auto"/>
            </w:pPr>
          </w:p>
        </w:tc>
        <w:tc>
          <w:tcPr>
            <w:tcW w:w="284" w:type="dxa"/>
            <w:shd w:val="clear" w:color="auto" w:fill="000000" w:themeFill="text1"/>
          </w:tcPr>
          <w:p w14:paraId="5F385333" w14:textId="77777777" w:rsidR="001B78CE" w:rsidRPr="001C77D1" w:rsidRDefault="001B78CE" w:rsidP="001722AB">
            <w:pPr>
              <w:spacing w:line="360" w:lineRule="auto"/>
            </w:pPr>
          </w:p>
        </w:tc>
      </w:tr>
    </w:tbl>
    <w:p w14:paraId="44AF1711" w14:textId="77777777" w:rsidR="001B78CE" w:rsidRPr="0032467E" w:rsidRDefault="001B78CE" w:rsidP="0032467E">
      <w:pPr>
        <w:suppressAutoHyphens w:val="0"/>
        <w:autoSpaceDN/>
        <w:spacing w:line="360" w:lineRule="auto"/>
        <w:textAlignment w:val="auto"/>
        <w:rPr>
          <w:lang w:val="es-CO"/>
        </w:rPr>
      </w:pPr>
    </w:p>
    <w:p w14:paraId="4ECBBC75" w14:textId="77777777" w:rsidR="001B78CE" w:rsidRPr="001C77D1" w:rsidRDefault="001B78CE" w:rsidP="001722AB">
      <w:pPr>
        <w:pStyle w:val="Prrafodelista"/>
        <w:spacing w:line="360" w:lineRule="auto"/>
      </w:pPr>
    </w:p>
    <w:p w14:paraId="03D16938" w14:textId="77777777" w:rsidR="007C4D88" w:rsidRDefault="00C5665A" w:rsidP="0032467E">
      <w:pPr>
        <w:pStyle w:val="Prrafodelista"/>
        <w:spacing w:line="360" w:lineRule="auto"/>
        <w:jc w:val="center"/>
        <w:rPr>
          <w:b/>
        </w:rPr>
      </w:pPr>
      <w:r w:rsidRPr="0032467E">
        <w:rPr>
          <w:b/>
        </w:rPr>
        <w:t>Referencias.</w:t>
      </w:r>
    </w:p>
    <w:p w14:paraId="4765C89D" w14:textId="77777777" w:rsidR="0032467E" w:rsidRPr="006603EC" w:rsidRDefault="0032467E" w:rsidP="0032467E">
      <w:pPr>
        <w:ind w:left="851" w:hanging="851"/>
        <w:jc w:val="both"/>
        <w:rPr>
          <w:sz w:val="22"/>
          <w:szCs w:val="22"/>
        </w:rPr>
      </w:pPr>
      <w:r w:rsidRPr="006603EC">
        <w:rPr>
          <w:sz w:val="22"/>
          <w:szCs w:val="22"/>
        </w:rPr>
        <w:t xml:space="preserve">Athie, D. Muñoz, M. &amp; Haz, A. (2007) Relación entre la resiliencia y el funcionamiento familiar. </w:t>
      </w:r>
      <w:r w:rsidRPr="006603EC">
        <w:rPr>
          <w:i/>
          <w:sz w:val="22"/>
          <w:szCs w:val="22"/>
        </w:rPr>
        <w:t xml:space="preserve">Psicología Iberoaméricana </w:t>
      </w:r>
      <w:r w:rsidRPr="006603EC">
        <w:rPr>
          <w:sz w:val="22"/>
          <w:szCs w:val="22"/>
        </w:rPr>
        <w:t xml:space="preserve">17(1) pp. 5-14 Recuperado de: </w:t>
      </w:r>
      <w:hyperlink r:id="rId10" w:history="1">
        <w:r w:rsidRPr="006603EC">
          <w:rPr>
            <w:rStyle w:val="Hipervnculo"/>
            <w:rFonts w:eastAsia="Calibri"/>
            <w:sz w:val="22"/>
            <w:szCs w:val="22"/>
            <w:lang w:val="es-CO" w:eastAsia="es-CO"/>
          </w:rPr>
          <w:t>http://www.redalyc.org/</w:t>
        </w:r>
      </w:hyperlink>
      <w:r w:rsidRPr="006603EC">
        <w:rPr>
          <w:rFonts w:eastAsia="Calibri"/>
          <w:sz w:val="22"/>
          <w:szCs w:val="22"/>
          <w:lang w:val="es-CO" w:eastAsia="es-CO"/>
        </w:rPr>
        <w:t>articulo.oa?id=133912613002</w:t>
      </w:r>
    </w:p>
    <w:p w14:paraId="26CE0368" w14:textId="77777777" w:rsidR="0032467E" w:rsidRPr="006603EC" w:rsidRDefault="0032467E" w:rsidP="0032467E">
      <w:pPr>
        <w:ind w:left="851" w:hanging="851"/>
        <w:jc w:val="both"/>
        <w:rPr>
          <w:sz w:val="22"/>
          <w:szCs w:val="22"/>
        </w:rPr>
      </w:pPr>
      <w:r w:rsidRPr="006603EC">
        <w:rPr>
          <w:sz w:val="22"/>
          <w:szCs w:val="22"/>
        </w:rPr>
        <w:t xml:space="preserve">Bennedetti, S. &amp; Siedl, M.  (2011) Resiliencia familiar: nuevas perspectivas en la promoción y prevención en salud. </w:t>
      </w:r>
      <w:r w:rsidRPr="006603EC">
        <w:rPr>
          <w:sz w:val="22"/>
          <w:szCs w:val="22"/>
          <w:lang w:val="es-CO" w:eastAsia="es-CO"/>
        </w:rPr>
        <w:t xml:space="preserve">Diversitas </w:t>
      </w:r>
      <w:r w:rsidRPr="006603EC">
        <w:rPr>
          <w:sz w:val="22"/>
          <w:szCs w:val="22"/>
        </w:rPr>
        <w:t xml:space="preserve">            7 (1) 43-55 Recuperado de: </w:t>
      </w:r>
      <w:hyperlink w:history="1">
        <w:r w:rsidRPr="006603EC">
          <w:rPr>
            <w:rStyle w:val="Hipervnculo"/>
            <w:sz w:val="22"/>
            <w:szCs w:val="22"/>
          </w:rPr>
          <w:t>http://www.redalyc.org /articulo.oa?id=67922583004</w:t>
        </w:r>
      </w:hyperlink>
    </w:p>
    <w:p w14:paraId="4865747D" w14:textId="77777777" w:rsidR="0032467E" w:rsidRPr="006603EC" w:rsidRDefault="0032467E" w:rsidP="0032467E">
      <w:pPr>
        <w:autoSpaceDE w:val="0"/>
        <w:adjustRightInd w:val="0"/>
        <w:ind w:left="851" w:hanging="911"/>
        <w:jc w:val="both"/>
        <w:rPr>
          <w:sz w:val="22"/>
          <w:szCs w:val="22"/>
          <w:lang w:val="en-US"/>
        </w:rPr>
      </w:pPr>
    </w:p>
    <w:p w14:paraId="7732B2BA" w14:textId="77777777" w:rsidR="0032467E" w:rsidRPr="006603EC" w:rsidRDefault="0032467E" w:rsidP="0032467E">
      <w:pPr>
        <w:autoSpaceDE w:val="0"/>
        <w:adjustRightInd w:val="0"/>
        <w:ind w:left="649" w:hanging="709"/>
        <w:jc w:val="both"/>
        <w:rPr>
          <w:sz w:val="22"/>
          <w:szCs w:val="22"/>
          <w:lang w:val="en-US"/>
        </w:rPr>
      </w:pPr>
    </w:p>
    <w:p w14:paraId="6EFF892C" w14:textId="77777777" w:rsidR="0032467E" w:rsidRPr="006603EC" w:rsidRDefault="0032467E" w:rsidP="0032467E">
      <w:pPr>
        <w:ind w:left="851" w:hanging="911"/>
        <w:jc w:val="both"/>
        <w:rPr>
          <w:sz w:val="22"/>
          <w:szCs w:val="22"/>
          <w:lang w:val="es-CO"/>
        </w:rPr>
      </w:pPr>
      <w:r w:rsidRPr="006603EC">
        <w:rPr>
          <w:sz w:val="22"/>
          <w:szCs w:val="22"/>
          <w:lang w:val="es-CO"/>
        </w:rPr>
        <w:t xml:space="preserve">Bonilla-Castro &amp; Rodríguez, (2005) </w:t>
      </w:r>
      <w:r w:rsidRPr="006603EC">
        <w:rPr>
          <w:i/>
          <w:sz w:val="22"/>
          <w:szCs w:val="22"/>
          <w:lang w:val="es-CO"/>
        </w:rPr>
        <w:t xml:space="preserve">Más allá del dilema de los métodos. La investigación en ciencias sociales. </w:t>
      </w:r>
      <w:r w:rsidRPr="006603EC">
        <w:rPr>
          <w:sz w:val="22"/>
          <w:szCs w:val="22"/>
          <w:lang w:val="es-CO"/>
        </w:rPr>
        <w:t>Bogotá, Colombia. Norma.</w:t>
      </w:r>
    </w:p>
    <w:p w14:paraId="5C3E43B6" w14:textId="77777777" w:rsidR="0032467E" w:rsidRPr="006603EC" w:rsidRDefault="0032467E" w:rsidP="0032467E">
      <w:pPr>
        <w:autoSpaceDE w:val="0"/>
        <w:adjustRightInd w:val="0"/>
        <w:ind w:left="851" w:hanging="851"/>
        <w:jc w:val="both"/>
        <w:rPr>
          <w:sz w:val="22"/>
          <w:szCs w:val="22"/>
        </w:rPr>
      </w:pPr>
      <w:r w:rsidRPr="006603EC">
        <w:rPr>
          <w:sz w:val="22"/>
          <w:szCs w:val="22"/>
        </w:rPr>
        <w:lastRenderedPageBreak/>
        <w:t xml:space="preserve">Cabrera, V; Aya, V. &amp; Cano, A. (2012) Una propuesta antropológica para la comprensión de la resiliencia en niños. </w:t>
      </w:r>
      <w:r w:rsidRPr="006603EC">
        <w:rPr>
          <w:i/>
          <w:sz w:val="22"/>
          <w:szCs w:val="22"/>
        </w:rPr>
        <w:t xml:space="preserve">Persona y Bioética. </w:t>
      </w:r>
      <w:r w:rsidRPr="006603EC">
        <w:rPr>
          <w:sz w:val="22"/>
          <w:szCs w:val="22"/>
        </w:rPr>
        <w:t>16(2) pp. 149-164.</w:t>
      </w:r>
    </w:p>
    <w:p w14:paraId="5BB87827" w14:textId="77777777" w:rsidR="0032467E" w:rsidRPr="006603EC" w:rsidRDefault="0032467E" w:rsidP="0032467E">
      <w:pPr>
        <w:autoSpaceDE w:val="0"/>
        <w:adjustRightInd w:val="0"/>
        <w:ind w:left="851" w:hanging="851"/>
        <w:jc w:val="both"/>
        <w:rPr>
          <w:rFonts w:eastAsia="Calibri"/>
          <w:sz w:val="22"/>
          <w:szCs w:val="22"/>
          <w:lang w:val="es-CO" w:eastAsia="es-CO"/>
        </w:rPr>
      </w:pPr>
      <w:r w:rsidRPr="006603EC">
        <w:rPr>
          <w:rFonts w:eastAsia="Calibri"/>
          <w:sz w:val="22"/>
          <w:szCs w:val="22"/>
          <w:lang w:val="es-CO" w:eastAsia="es-CO"/>
        </w:rPr>
        <w:t xml:space="preserve">Cardozo, A., Cortés, O., Cueto, L., Meza, S., &amp; Iglesias, A. (2013). Análisis de los factores de resiliencia reportados por madres e hijos adolescentes que han experimentado el desplazamiento forzado. </w:t>
      </w:r>
      <w:r w:rsidRPr="006603EC">
        <w:rPr>
          <w:rFonts w:eastAsia="Calibri"/>
          <w:i/>
          <w:iCs/>
          <w:sz w:val="22"/>
          <w:szCs w:val="22"/>
          <w:lang w:val="es-CO" w:eastAsia="es-CO"/>
        </w:rPr>
        <w:t>Revista Iberoamericana de Psicología: Ciencia y Tecnología</w:t>
      </w:r>
      <w:r w:rsidRPr="006603EC">
        <w:rPr>
          <w:rFonts w:eastAsia="Calibri"/>
          <w:sz w:val="22"/>
          <w:szCs w:val="22"/>
          <w:lang w:val="es-CO" w:eastAsia="es-CO"/>
        </w:rPr>
        <w:t>, 6 (2), 93-105.</w:t>
      </w:r>
    </w:p>
    <w:p w14:paraId="4EE6649B" w14:textId="77777777" w:rsidR="0032467E" w:rsidRPr="006603EC" w:rsidRDefault="0032467E" w:rsidP="0032467E">
      <w:pPr>
        <w:autoSpaceDE w:val="0"/>
        <w:adjustRightInd w:val="0"/>
        <w:ind w:left="851" w:hanging="851"/>
        <w:jc w:val="both"/>
        <w:rPr>
          <w:sz w:val="22"/>
          <w:szCs w:val="22"/>
          <w:lang w:val="es-CO" w:eastAsia="es-CO"/>
        </w:rPr>
      </w:pPr>
      <w:r w:rsidRPr="006603EC">
        <w:rPr>
          <w:sz w:val="22"/>
          <w:szCs w:val="22"/>
          <w:lang w:val="es-CO" w:eastAsia="es-CO"/>
        </w:rPr>
        <w:t xml:space="preserve">Cyrulnik, B. (2013) </w:t>
      </w:r>
      <w:r w:rsidRPr="006603EC">
        <w:rPr>
          <w:i/>
          <w:sz w:val="22"/>
          <w:szCs w:val="22"/>
          <w:lang w:val="es-CO" w:eastAsia="es-CO"/>
        </w:rPr>
        <w:t>Los patitos Feos. La resiliencia, Una infancia infeliz, no determina la vida.</w:t>
      </w:r>
      <w:r w:rsidRPr="006603EC">
        <w:rPr>
          <w:sz w:val="22"/>
          <w:szCs w:val="22"/>
          <w:lang w:val="es-CO" w:eastAsia="es-CO"/>
        </w:rPr>
        <w:t>Bogota; Colombia. Clave</w:t>
      </w:r>
    </w:p>
    <w:p w14:paraId="77AE727C" w14:textId="77777777" w:rsidR="0032467E" w:rsidRPr="006603EC" w:rsidRDefault="0032467E" w:rsidP="0032467E">
      <w:pPr>
        <w:autoSpaceDE w:val="0"/>
        <w:adjustRightInd w:val="0"/>
        <w:ind w:left="851" w:hanging="851"/>
        <w:jc w:val="both"/>
        <w:rPr>
          <w:sz w:val="22"/>
          <w:szCs w:val="22"/>
          <w:lang w:val="es-CO" w:eastAsia="es-CO"/>
        </w:rPr>
      </w:pPr>
      <w:r w:rsidRPr="006603EC">
        <w:rPr>
          <w:sz w:val="22"/>
          <w:szCs w:val="22"/>
          <w:lang w:val="es-CO" w:eastAsia="es-CO"/>
        </w:rPr>
        <w:t xml:space="preserve">Cyrulnik, B. (2011). Entrevista a Boris Cyrulnik. En </w:t>
      </w:r>
      <w:hyperlink r:id="rId11" w:history="1">
        <w:r w:rsidRPr="006603EC">
          <w:rPr>
            <w:rStyle w:val="Hipervnculo"/>
            <w:color w:val="auto"/>
            <w:sz w:val="22"/>
            <w:szCs w:val="22"/>
            <w:lang w:val="es-CO" w:eastAsia="es-CO"/>
          </w:rPr>
          <w:t>http://vimeo.com/14062317</w:t>
        </w:r>
      </w:hyperlink>
    </w:p>
    <w:p w14:paraId="7A6AF9A0" w14:textId="77777777" w:rsidR="0032467E" w:rsidRPr="006603EC" w:rsidRDefault="0032467E" w:rsidP="0032467E">
      <w:pPr>
        <w:ind w:left="851" w:hanging="851"/>
        <w:jc w:val="both"/>
        <w:rPr>
          <w:color w:val="000000"/>
          <w:sz w:val="22"/>
          <w:szCs w:val="22"/>
        </w:rPr>
      </w:pPr>
      <w:r>
        <w:rPr>
          <w:color w:val="000000"/>
          <w:sz w:val="22"/>
          <w:szCs w:val="22"/>
          <w:lang w:val="es-CO"/>
        </w:rPr>
        <w:t xml:space="preserve">Flick, </w:t>
      </w:r>
      <w:r w:rsidRPr="006603EC">
        <w:rPr>
          <w:color w:val="000000"/>
          <w:sz w:val="22"/>
          <w:szCs w:val="22"/>
          <w:lang w:val="es-CO"/>
        </w:rPr>
        <w:t>U.</w:t>
      </w:r>
      <w:r>
        <w:rPr>
          <w:color w:val="000000"/>
          <w:sz w:val="22"/>
          <w:szCs w:val="22"/>
          <w:lang w:val="es-CO"/>
        </w:rPr>
        <w:t xml:space="preserve"> </w:t>
      </w:r>
      <w:r w:rsidRPr="006603EC">
        <w:rPr>
          <w:color w:val="000000"/>
          <w:sz w:val="22"/>
          <w:szCs w:val="22"/>
          <w:lang w:val="es-CO"/>
        </w:rPr>
        <w:t xml:space="preserve">(2004). </w:t>
      </w:r>
      <w:r w:rsidRPr="006603EC">
        <w:rPr>
          <w:i/>
          <w:color w:val="000000"/>
          <w:sz w:val="22"/>
          <w:szCs w:val="22"/>
          <w:lang w:val="es-CO"/>
        </w:rPr>
        <w:t>Introducción a la investigación cualitativa.</w:t>
      </w:r>
      <w:r>
        <w:rPr>
          <w:i/>
          <w:color w:val="000000"/>
          <w:sz w:val="22"/>
          <w:szCs w:val="22"/>
          <w:lang w:val="es-CO"/>
        </w:rPr>
        <w:t xml:space="preserve"> </w:t>
      </w:r>
      <w:r w:rsidRPr="006603EC">
        <w:rPr>
          <w:color w:val="000000"/>
          <w:sz w:val="22"/>
          <w:szCs w:val="22"/>
        </w:rPr>
        <w:t>Madrid, España: Morata.</w:t>
      </w:r>
    </w:p>
    <w:p w14:paraId="74F7759E" w14:textId="77777777" w:rsidR="0032467E" w:rsidRPr="006603EC" w:rsidRDefault="0032467E" w:rsidP="0032467E">
      <w:pPr>
        <w:autoSpaceDE w:val="0"/>
        <w:adjustRightInd w:val="0"/>
        <w:ind w:left="851" w:hanging="851"/>
        <w:jc w:val="both"/>
        <w:rPr>
          <w:sz w:val="22"/>
          <w:szCs w:val="22"/>
          <w:lang w:val="es-CO" w:eastAsia="es-CO"/>
        </w:rPr>
      </w:pPr>
      <w:r w:rsidRPr="006603EC">
        <w:rPr>
          <w:sz w:val="22"/>
          <w:szCs w:val="22"/>
          <w:lang w:val="es-CO" w:eastAsia="es-CO"/>
        </w:rPr>
        <w:t xml:space="preserve">Hernández, R., Fernández, C., &amp; Baptista, P. (2010). </w:t>
      </w:r>
      <w:r w:rsidRPr="004B4E2E">
        <w:rPr>
          <w:i/>
          <w:sz w:val="22"/>
          <w:szCs w:val="22"/>
          <w:lang w:val="es-CO" w:eastAsia="es-CO"/>
        </w:rPr>
        <w:t>Metodología de la investigación</w:t>
      </w:r>
      <w:r>
        <w:rPr>
          <w:i/>
          <w:sz w:val="22"/>
          <w:szCs w:val="22"/>
          <w:lang w:val="es-CO" w:eastAsia="es-CO"/>
        </w:rPr>
        <w:t xml:space="preserve">. </w:t>
      </w:r>
      <w:r w:rsidRPr="006603EC">
        <w:rPr>
          <w:sz w:val="22"/>
          <w:szCs w:val="22"/>
          <w:lang w:val="es-CO" w:eastAsia="es-CO"/>
        </w:rPr>
        <w:t>México D.F.: McGRAW-HILL.</w:t>
      </w:r>
    </w:p>
    <w:p w14:paraId="54683066" w14:textId="77777777" w:rsidR="0032467E" w:rsidRPr="006603EC" w:rsidRDefault="0032467E" w:rsidP="0032467E">
      <w:pPr>
        <w:ind w:left="851" w:hanging="860"/>
        <w:jc w:val="both"/>
        <w:rPr>
          <w:sz w:val="22"/>
          <w:szCs w:val="22"/>
        </w:rPr>
      </w:pPr>
      <w:r w:rsidRPr="006603EC">
        <w:rPr>
          <w:sz w:val="22"/>
          <w:szCs w:val="22"/>
          <w:shd w:val="clear" w:color="auto" w:fill="FFFFFF"/>
        </w:rPr>
        <w:t>Imber-Black, E. (1988) Familias y sistemas amplios: en terapeuta familiar en el laberinto. Buenos Aires: Amorrortu editores.</w:t>
      </w:r>
    </w:p>
    <w:p w14:paraId="3C159897" w14:textId="77777777" w:rsidR="0032467E" w:rsidRPr="006603EC" w:rsidRDefault="0032467E" w:rsidP="0032467E">
      <w:pPr>
        <w:autoSpaceDE w:val="0"/>
        <w:adjustRightInd w:val="0"/>
        <w:ind w:left="851" w:hanging="851"/>
        <w:jc w:val="both"/>
        <w:rPr>
          <w:sz w:val="22"/>
          <w:szCs w:val="22"/>
        </w:rPr>
      </w:pPr>
      <w:r w:rsidRPr="006603EC">
        <w:rPr>
          <w:sz w:val="22"/>
          <w:szCs w:val="22"/>
        </w:rPr>
        <w:t xml:space="preserve">Kotliarenco M, Cáceres I, Fontecilla, M. (1997) </w:t>
      </w:r>
      <w:r w:rsidRPr="006603EC">
        <w:rPr>
          <w:i/>
          <w:sz w:val="22"/>
          <w:szCs w:val="22"/>
        </w:rPr>
        <w:t xml:space="preserve">Estado de Arte en Resiliencia. </w:t>
      </w:r>
      <w:r w:rsidRPr="006603EC">
        <w:rPr>
          <w:sz w:val="22"/>
          <w:szCs w:val="22"/>
        </w:rPr>
        <w:t>OPS.</w:t>
      </w:r>
    </w:p>
    <w:p w14:paraId="238BA309" w14:textId="77777777" w:rsidR="0032467E" w:rsidRPr="006603EC" w:rsidRDefault="0032467E" w:rsidP="0032467E">
      <w:pPr>
        <w:autoSpaceDE w:val="0"/>
        <w:adjustRightInd w:val="0"/>
        <w:ind w:left="709" w:hanging="709"/>
        <w:jc w:val="both"/>
        <w:rPr>
          <w:sz w:val="22"/>
          <w:szCs w:val="22"/>
        </w:rPr>
      </w:pPr>
      <w:r w:rsidRPr="001F324F">
        <w:rPr>
          <w:sz w:val="22"/>
          <w:szCs w:val="22"/>
        </w:rPr>
        <w:t>Kotliarenco, M. &amp; Gomez, E. (</w:t>
      </w:r>
      <w:r w:rsidRPr="006603EC">
        <w:rPr>
          <w:sz w:val="22"/>
          <w:szCs w:val="22"/>
        </w:rPr>
        <w:t>2010) Resiliencia Familiar: un enfoque de investigación e intervención con familias multiproblemáticas.</w:t>
      </w:r>
      <w:r>
        <w:rPr>
          <w:sz w:val="22"/>
          <w:szCs w:val="22"/>
        </w:rPr>
        <w:t xml:space="preserve"> </w:t>
      </w:r>
      <w:r w:rsidRPr="001F324F">
        <w:rPr>
          <w:i/>
        </w:rPr>
        <w:t>Revista de Psicología</w:t>
      </w:r>
      <w:r>
        <w:rPr>
          <w:sz w:val="22"/>
          <w:szCs w:val="22"/>
        </w:rPr>
        <w:t xml:space="preserve">. </w:t>
      </w:r>
      <w:r w:rsidRPr="006603EC">
        <w:rPr>
          <w:sz w:val="22"/>
          <w:szCs w:val="22"/>
        </w:rPr>
        <w:t>9</w:t>
      </w:r>
      <w:r>
        <w:rPr>
          <w:sz w:val="22"/>
          <w:szCs w:val="22"/>
        </w:rPr>
        <w:t xml:space="preserve"> </w:t>
      </w:r>
      <w:r w:rsidRPr="006603EC">
        <w:rPr>
          <w:sz w:val="22"/>
          <w:szCs w:val="22"/>
        </w:rPr>
        <w:t xml:space="preserve">(2) pp. 103 – 132 Recuperado de: </w:t>
      </w:r>
      <w:hyperlink w:history="1">
        <w:r w:rsidRPr="00B2348F">
          <w:rPr>
            <w:rStyle w:val="Hipervnculo"/>
            <w:sz w:val="22"/>
            <w:szCs w:val="22"/>
          </w:rPr>
          <w:t>http:// www.tecnovet .uchile.cl/index.php/ RDP/article/viewFile/17112/17840</w:t>
        </w:r>
      </w:hyperlink>
    </w:p>
    <w:p w14:paraId="3EFA635E" w14:textId="77777777" w:rsidR="0032467E" w:rsidRPr="006603EC" w:rsidRDefault="0032467E" w:rsidP="0032467E">
      <w:pPr>
        <w:autoSpaceDE w:val="0"/>
        <w:adjustRightInd w:val="0"/>
        <w:ind w:left="851" w:hanging="851"/>
        <w:jc w:val="both"/>
        <w:rPr>
          <w:color w:val="000000"/>
          <w:sz w:val="22"/>
          <w:szCs w:val="22"/>
          <w:lang w:val="es-CO"/>
        </w:rPr>
      </w:pPr>
      <w:r w:rsidRPr="006603EC">
        <w:rPr>
          <w:sz w:val="22"/>
          <w:szCs w:val="22"/>
          <w:lang w:val="en-US" w:eastAsia="es-CO"/>
        </w:rPr>
        <w:t xml:space="preserve">León, O. &amp; Montero, I. (2003). </w:t>
      </w:r>
      <w:r w:rsidRPr="006603EC">
        <w:rPr>
          <w:sz w:val="22"/>
          <w:szCs w:val="22"/>
          <w:lang w:val="es-CO" w:eastAsia="es-CO"/>
        </w:rPr>
        <w:t>Métodos de investigación en psicología y educación. Madrid, España: Mc Graw Hill.</w:t>
      </w:r>
    </w:p>
    <w:p w14:paraId="26C2D17C" w14:textId="77777777" w:rsidR="0032467E" w:rsidRPr="006603EC" w:rsidRDefault="0032467E" w:rsidP="0032467E">
      <w:pPr>
        <w:autoSpaceDE w:val="0"/>
        <w:adjustRightInd w:val="0"/>
        <w:ind w:left="851" w:hanging="851"/>
        <w:jc w:val="both"/>
        <w:rPr>
          <w:rStyle w:val="Hipervnculo"/>
          <w:color w:val="auto"/>
          <w:sz w:val="22"/>
          <w:szCs w:val="22"/>
          <w:lang w:val="es-CO"/>
        </w:rPr>
      </w:pPr>
      <w:r w:rsidRPr="006603EC">
        <w:rPr>
          <w:sz w:val="22"/>
          <w:szCs w:val="22"/>
          <w:lang w:val="es-CO"/>
        </w:rPr>
        <w:t xml:space="preserve">Magaña Valladares, L., Zavala, M. A., Ibarra Tarango, I., Gómez Medina, M. T. &amp; Gómez Medina, M. M. (2004). El Sentido de vida en Estudiantes de Primer Semestre de la Universidad de la Salle Bajío. Revista del Centro de Investigación. Universidad La Salle, 6(22) 5-13. Recuperado de </w:t>
      </w:r>
      <w:hyperlink r:id="rId12" w:history="1">
        <w:r w:rsidRPr="006603EC">
          <w:rPr>
            <w:rStyle w:val="Hipervnculo"/>
            <w:color w:val="auto"/>
            <w:sz w:val="22"/>
            <w:szCs w:val="22"/>
            <w:lang w:val="es-CO"/>
          </w:rPr>
          <w:t>http://www.redalyc.org/articulo.oa?id=34202201</w:t>
        </w:r>
      </w:hyperlink>
    </w:p>
    <w:p w14:paraId="1AEB4EB3" w14:textId="77777777" w:rsidR="0032467E" w:rsidRPr="006603EC" w:rsidRDefault="0032467E" w:rsidP="0032467E">
      <w:pPr>
        <w:autoSpaceDE w:val="0"/>
        <w:adjustRightInd w:val="0"/>
        <w:ind w:left="851" w:hanging="851"/>
        <w:jc w:val="both"/>
        <w:rPr>
          <w:sz w:val="22"/>
          <w:szCs w:val="22"/>
        </w:rPr>
      </w:pPr>
      <w:r w:rsidRPr="006603EC">
        <w:rPr>
          <w:sz w:val="22"/>
          <w:szCs w:val="22"/>
        </w:rPr>
        <w:t xml:space="preserve">Martínez, A. (2010) Psicología positiva de la vida y los programas de Intervención en la familia para promover competencias sociales. </w:t>
      </w:r>
      <w:r w:rsidRPr="006603EC">
        <w:rPr>
          <w:i/>
          <w:sz w:val="22"/>
          <w:szCs w:val="22"/>
        </w:rPr>
        <w:t xml:space="preserve">International Journal of Developmental and Educational Psychology 1 (1) </w:t>
      </w:r>
      <w:r w:rsidRPr="006603EC">
        <w:rPr>
          <w:sz w:val="22"/>
          <w:szCs w:val="22"/>
        </w:rPr>
        <w:t xml:space="preserve"> 25-34. Recuperado de: http://infad.eu/RevistaINFAD/2010/n1/volumen1/INFAD_010122_25-34.pdf</w:t>
      </w:r>
    </w:p>
    <w:p w14:paraId="5036FBE6" w14:textId="77777777" w:rsidR="0032467E" w:rsidRPr="006603EC" w:rsidRDefault="0032467E" w:rsidP="0032467E">
      <w:pPr>
        <w:autoSpaceDE w:val="0"/>
        <w:adjustRightInd w:val="0"/>
        <w:ind w:left="709" w:hanging="709"/>
        <w:jc w:val="both"/>
        <w:rPr>
          <w:sz w:val="22"/>
          <w:szCs w:val="22"/>
          <w:lang w:val="en-US"/>
        </w:rPr>
      </w:pPr>
      <w:r w:rsidRPr="006603EC">
        <w:rPr>
          <w:sz w:val="22"/>
          <w:szCs w:val="22"/>
          <w:lang w:val="es-CO"/>
        </w:rPr>
        <w:t xml:space="preserve">Martínez, M. (1989) </w:t>
      </w:r>
      <w:r w:rsidRPr="006603EC">
        <w:rPr>
          <w:i/>
          <w:sz w:val="22"/>
          <w:szCs w:val="22"/>
          <w:lang w:val="es-CO"/>
        </w:rPr>
        <w:t xml:space="preserve">Comportamiento Humano. </w:t>
      </w:r>
      <w:r w:rsidRPr="006603EC">
        <w:rPr>
          <w:sz w:val="22"/>
          <w:szCs w:val="22"/>
          <w:lang w:val="en-US"/>
        </w:rPr>
        <w:t>México: Trillas</w:t>
      </w:r>
    </w:p>
    <w:p w14:paraId="686A7C58" w14:textId="77777777" w:rsidR="0032467E" w:rsidRPr="006603EC" w:rsidRDefault="0032467E" w:rsidP="0032467E">
      <w:pPr>
        <w:autoSpaceDE w:val="0"/>
        <w:adjustRightInd w:val="0"/>
        <w:ind w:left="709" w:hanging="709"/>
        <w:jc w:val="both"/>
        <w:rPr>
          <w:bCs/>
          <w:sz w:val="22"/>
          <w:szCs w:val="22"/>
        </w:rPr>
      </w:pPr>
      <w:r w:rsidRPr="006603EC">
        <w:rPr>
          <w:bCs/>
          <w:sz w:val="22"/>
          <w:szCs w:val="22"/>
        </w:rPr>
        <w:t>Maslow, A. (1997) La amplitud potencial de la Naturaleza Humana. México: Trillas</w:t>
      </w:r>
    </w:p>
    <w:p w14:paraId="58313B58" w14:textId="77777777" w:rsidR="0032467E" w:rsidRPr="006603EC" w:rsidRDefault="0032467E" w:rsidP="0032467E">
      <w:pPr>
        <w:ind w:left="851" w:hanging="851"/>
        <w:jc w:val="both"/>
        <w:rPr>
          <w:sz w:val="22"/>
          <w:szCs w:val="22"/>
        </w:rPr>
      </w:pPr>
      <w:r w:rsidRPr="006603EC">
        <w:rPr>
          <w:rFonts w:eastAsia="Verdana"/>
          <w:sz w:val="22"/>
          <w:szCs w:val="22"/>
        </w:rPr>
        <w:t xml:space="preserve">Melillo, A. (2004) </w:t>
      </w:r>
      <w:r w:rsidRPr="006603EC">
        <w:rPr>
          <w:rFonts w:eastAsia="Verdana"/>
          <w:i/>
          <w:sz w:val="22"/>
          <w:szCs w:val="22"/>
        </w:rPr>
        <w:t>Proyecto de construcción de resiliencia en las escuelas medias.</w:t>
      </w:r>
      <w:r w:rsidRPr="006603EC">
        <w:rPr>
          <w:rFonts w:eastAsia="Verdana"/>
          <w:sz w:val="22"/>
          <w:szCs w:val="22"/>
        </w:rPr>
        <w:t xml:space="preserve"> Secretaría de Educación de la Ciudad de Buenos Aires.</w:t>
      </w:r>
    </w:p>
    <w:p w14:paraId="73BE9713" w14:textId="77777777" w:rsidR="0032467E" w:rsidRPr="006603EC" w:rsidRDefault="0032467E" w:rsidP="0032467E">
      <w:pPr>
        <w:autoSpaceDE w:val="0"/>
        <w:adjustRightInd w:val="0"/>
        <w:ind w:left="709" w:hanging="709"/>
        <w:jc w:val="both"/>
        <w:rPr>
          <w:sz w:val="22"/>
          <w:szCs w:val="22"/>
          <w:lang w:val="es-CO"/>
        </w:rPr>
      </w:pPr>
      <w:r w:rsidRPr="006603EC">
        <w:rPr>
          <w:sz w:val="22"/>
          <w:szCs w:val="22"/>
        </w:rPr>
        <w:t xml:space="preserve">Melillo, A. &amp; Suarez, E. (2008) </w:t>
      </w:r>
      <w:r w:rsidRPr="006603EC">
        <w:rPr>
          <w:i/>
          <w:sz w:val="22"/>
          <w:szCs w:val="22"/>
        </w:rPr>
        <w:t xml:space="preserve">Resiliencia descubriendo las propias fortalezas. </w:t>
      </w:r>
      <w:r w:rsidRPr="006603EC">
        <w:rPr>
          <w:sz w:val="22"/>
          <w:szCs w:val="22"/>
        </w:rPr>
        <w:t>España: Paidos</w:t>
      </w:r>
    </w:p>
    <w:p w14:paraId="71B6BA9F" w14:textId="77777777" w:rsidR="0032467E" w:rsidRPr="006603EC" w:rsidRDefault="0032467E" w:rsidP="0032467E">
      <w:pPr>
        <w:autoSpaceDE w:val="0"/>
        <w:adjustRightInd w:val="0"/>
        <w:ind w:left="709" w:hanging="709"/>
        <w:jc w:val="both"/>
        <w:rPr>
          <w:sz w:val="22"/>
          <w:szCs w:val="22"/>
          <w:lang w:val="es-CO"/>
        </w:rPr>
      </w:pPr>
      <w:r w:rsidRPr="006603EC">
        <w:rPr>
          <w:sz w:val="22"/>
          <w:szCs w:val="22"/>
          <w:lang w:val="es-CO"/>
        </w:rPr>
        <w:t xml:space="preserve">Universidad Santo Tomás (Bogotá). División Ciencias de la salud. Facultad de Psicología (2011). </w:t>
      </w:r>
      <w:r w:rsidRPr="006603EC">
        <w:rPr>
          <w:i/>
          <w:sz w:val="22"/>
          <w:szCs w:val="22"/>
          <w:lang w:val="es-CO"/>
        </w:rPr>
        <w:t>Proyecto educativo del programa Facultad de Psicología</w:t>
      </w:r>
      <w:r w:rsidRPr="006603EC">
        <w:rPr>
          <w:sz w:val="22"/>
          <w:szCs w:val="22"/>
          <w:lang w:val="es-CO"/>
        </w:rPr>
        <w:t xml:space="preserve"> (Primera ed.) Bogotá: USTA.</w:t>
      </w:r>
    </w:p>
    <w:p w14:paraId="0A225662" w14:textId="77777777" w:rsidR="0032467E" w:rsidRPr="006603EC" w:rsidRDefault="0032467E" w:rsidP="0032467E">
      <w:pPr>
        <w:autoSpaceDE w:val="0"/>
        <w:adjustRightInd w:val="0"/>
        <w:ind w:left="851" w:hanging="851"/>
        <w:jc w:val="both"/>
        <w:rPr>
          <w:rStyle w:val="Hipervnculo"/>
          <w:color w:val="auto"/>
          <w:sz w:val="22"/>
          <w:szCs w:val="22"/>
          <w:lang w:val="es-CO"/>
        </w:rPr>
      </w:pPr>
      <w:r w:rsidRPr="006603EC">
        <w:rPr>
          <w:rStyle w:val="Hipervnculo"/>
          <w:color w:val="auto"/>
          <w:sz w:val="22"/>
          <w:szCs w:val="22"/>
          <w:lang w:val="es-CO"/>
        </w:rPr>
        <w:t xml:space="preserve">Londoño, N. (2009) Optimismo y salud positiva como predictores de la adaptación a la Vida universitaria. Acta Colombiana de Psicologia. 12(1) 95-107 Recuperado de: </w:t>
      </w:r>
      <w:hyperlink r:id="rId13" w:history="1">
        <w:r w:rsidRPr="006603EC">
          <w:rPr>
            <w:rStyle w:val="Hipervnculo"/>
            <w:sz w:val="22"/>
            <w:szCs w:val="22"/>
            <w:lang w:val="es-CO"/>
          </w:rPr>
          <w:t>http://www.redalyc.org/</w:t>
        </w:r>
      </w:hyperlink>
      <w:r w:rsidRPr="006603EC">
        <w:rPr>
          <w:rStyle w:val="Hipervnculo"/>
          <w:color w:val="auto"/>
          <w:sz w:val="22"/>
          <w:szCs w:val="22"/>
          <w:lang w:val="es-CO"/>
        </w:rPr>
        <w:t xml:space="preserve"> articulo.oa?id=79814903009</w:t>
      </w:r>
    </w:p>
    <w:p w14:paraId="6258A160" w14:textId="77777777" w:rsidR="0032467E" w:rsidRPr="006603EC" w:rsidRDefault="0032467E" w:rsidP="0032467E">
      <w:pPr>
        <w:pStyle w:val="Ttulo3"/>
        <w:numPr>
          <w:ilvl w:val="0"/>
          <w:numId w:val="0"/>
        </w:numPr>
        <w:shd w:val="clear" w:color="auto" w:fill="FFFFFF"/>
        <w:ind w:left="709" w:hanging="709"/>
        <w:jc w:val="both"/>
        <w:rPr>
          <w:rFonts w:ascii="Times New Roman" w:hAnsi="Times New Roman"/>
          <w:b w:val="0"/>
          <w:color w:val="auto"/>
          <w:sz w:val="22"/>
          <w:szCs w:val="22"/>
        </w:rPr>
      </w:pPr>
      <w:r w:rsidRPr="006603EC">
        <w:rPr>
          <w:rFonts w:ascii="Times New Roman" w:hAnsi="Times New Roman"/>
          <w:b w:val="0"/>
          <w:color w:val="auto"/>
          <w:sz w:val="22"/>
          <w:szCs w:val="22"/>
        </w:rPr>
        <w:t xml:space="preserve">Palomar, J. &amp; Gomez, N. (2010) </w:t>
      </w:r>
      <w:r w:rsidRPr="006603EC">
        <w:rPr>
          <w:rFonts w:ascii="Times New Roman" w:hAnsi="Times New Roman"/>
          <w:b w:val="0"/>
          <w:color w:val="auto"/>
          <w:sz w:val="22"/>
          <w:szCs w:val="22"/>
          <w:shd w:val="clear" w:color="auto" w:fill="FFFFFF"/>
        </w:rPr>
        <w:t xml:space="preserve">Desarrollo de una escala de medición de la resiliencia con mexicanos (RESI-M). </w:t>
      </w:r>
      <w:r w:rsidRPr="006603EC">
        <w:rPr>
          <w:rFonts w:ascii="Times New Roman" w:hAnsi="Times New Roman"/>
          <w:b w:val="0"/>
          <w:i/>
          <w:color w:val="auto"/>
          <w:sz w:val="22"/>
          <w:szCs w:val="22"/>
        </w:rPr>
        <w:t>Interdisciplinaria</w:t>
      </w:r>
      <w:r w:rsidRPr="006603EC">
        <w:rPr>
          <w:rFonts w:ascii="Times New Roman" w:hAnsi="Times New Roman"/>
          <w:b w:val="0"/>
          <w:color w:val="auto"/>
          <w:sz w:val="22"/>
          <w:szCs w:val="22"/>
        </w:rPr>
        <w:t xml:space="preserve">, 27(1) 7-22 Recuperado de: </w:t>
      </w:r>
      <w:hyperlink w:history="1">
        <w:r w:rsidRPr="006603EC">
          <w:rPr>
            <w:rStyle w:val="Hipervnculo"/>
            <w:rFonts w:ascii="Times New Roman" w:hAnsi="Times New Roman"/>
            <w:b w:val="0"/>
            <w:sz w:val="22"/>
            <w:szCs w:val="22"/>
          </w:rPr>
          <w:t>http://www.scielo.org .ar/scielo .php?script=sci_arttext&amp;pid=S1668-70272010000 100002</w:t>
        </w:r>
      </w:hyperlink>
      <w:r w:rsidRPr="006603EC">
        <w:rPr>
          <w:rFonts w:ascii="Times New Roman" w:hAnsi="Times New Roman"/>
          <w:b w:val="0"/>
          <w:color w:val="auto"/>
          <w:sz w:val="22"/>
          <w:szCs w:val="22"/>
        </w:rPr>
        <w:t>.</w:t>
      </w:r>
    </w:p>
    <w:p w14:paraId="7D33CD6B" w14:textId="77777777" w:rsidR="0032467E" w:rsidRPr="006603EC" w:rsidRDefault="0032467E" w:rsidP="0032467E">
      <w:pPr>
        <w:ind w:left="851" w:hanging="851"/>
        <w:jc w:val="both"/>
        <w:rPr>
          <w:sz w:val="22"/>
          <w:szCs w:val="22"/>
          <w:lang w:val="es-CO"/>
        </w:rPr>
      </w:pPr>
      <w:r w:rsidRPr="006603EC">
        <w:rPr>
          <w:sz w:val="22"/>
          <w:szCs w:val="22"/>
          <w:lang w:val="es-CO"/>
        </w:rPr>
        <w:t xml:space="preserve">Pizarro, R. (2001) </w:t>
      </w:r>
      <w:r w:rsidRPr="006603EC">
        <w:rPr>
          <w:i/>
          <w:sz w:val="22"/>
          <w:szCs w:val="22"/>
          <w:lang w:val="es-CO"/>
        </w:rPr>
        <w:t xml:space="preserve">La vulnerabilidad Social y sus desafíos: Una mirada desde américa latina. </w:t>
      </w:r>
      <w:r w:rsidRPr="006603EC">
        <w:rPr>
          <w:sz w:val="22"/>
          <w:szCs w:val="22"/>
          <w:lang w:val="es-CO"/>
        </w:rPr>
        <w:t>Chile, CEPAL.</w:t>
      </w:r>
    </w:p>
    <w:p w14:paraId="475C7124" w14:textId="77777777" w:rsidR="0032467E" w:rsidRPr="006603EC" w:rsidRDefault="0032467E" w:rsidP="0032467E">
      <w:pPr>
        <w:ind w:left="709" w:hanging="709"/>
        <w:jc w:val="both"/>
        <w:rPr>
          <w:sz w:val="22"/>
          <w:szCs w:val="22"/>
          <w:lang w:val="es-CO"/>
        </w:rPr>
      </w:pPr>
      <w:r w:rsidRPr="006603EC">
        <w:rPr>
          <w:sz w:val="22"/>
          <w:szCs w:val="22"/>
          <w:lang w:val="es-CO"/>
        </w:rPr>
        <w:t xml:space="preserve">Rodriguez,  C. (2012) aplicación de la psicología positiva para la prevención de Trastornos en la conducta humana. Universidad de Santiago de Chile, Tesis Doctoral. Recuperado de: </w:t>
      </w:r>
      <w:hyperlink w:history="1">
        <w:r w:rsidRPr="006603EC">
          <w:rPr>
            <w:rStyle w:val="Hipervnculo"/>
            <w:sz w:val="22"/>
            <w:szCs w:val="22"/>
            <w:lang w:val="es-CO"/>
          </w:rPr>
          <w:t>http://www.academia. edu/4339160/</w:t>
        </w:r>
      </w:hyperlink>
      <w:r w:rsidRPr="006603EC">
        <w:rPr>
          <w:sz w:val="22"/>
          <w:szCs w:val="22"/>
          <w:lang w:val="es-CO"/>
        </w:rPr>
        <w:t xml:space="preserve"> </w:t>
      </w:r>
    </w:p>
    <w:p w14:paraId="406D41E1" w14:textId="77777777" w:rsidR="0032467E" w:rsidRPr="006603EC" w:rsidRDefault="0032467E" w:rsidP="0032467E">
      <w:pPr>
        <w:autoSpaceDE w:val="0"/>
        <w:adjustRightInd w:val="0"/>
        <w:ind w:left="709" w:hanging="709"/>
        <w:jc w:val="both"/>
        <w:rPr>
          <w:i/>
          <w:sz w:val="22"/>
          <w:szCs w:val="22"/>
          <w:lang w:val="es-CO"/>
        </w:rPr>
      </w:pPr>
      <w:r w:rsidRPr="006603EC">
        <w:rPr>
          <w:sz w:val="22"/>
          <w:szCs w:val="22"/>
          <w:lang w:val="es-CO"/>
        </w:rPr>
        <w:t xml:space="preserve">Rojas, M. (1998). Adolescencia y resiliencia un comportamiento de Riesgo: Elconsumo de Drogas Psicoactivas. </w:t>
      </w:r>
      <w:r w:rsidRPr="006603EC">
        <w:rPr>
          <w:i/>
          <w:sz w:val="22"/>
          <w:szCs w:val="22"/>
          <w:lang w:val="es-CO"/>
        </w:rPr>
        <w:t xml:space="preserve">Psicoactiva 12(6) 39-65 </w:t>
      </w:r>
    </w:p>
    <w:p w14:paraId="3A851960" w14:textId="77777777" w:rsidR="0032467E" w:rsidRPr="006603EC" w:rsidRDefault="0032467E" w:rsidP="0032467E">
      <w:pPr>
        <w:autoSpaceDE w:val="0"/>
        <w:adjustRightInd w:val="0"/>
        <w:ind w:left="709" w:hanging="709"/>
        <w:jc w:val="both"/>
        <w:rPr>
          <w:sz w:val="22"/>
          <w:szCs w:val="22"/>
        </w:rPr>
      </w:pPr>
      <w:r w:rsidRPr="006603EC">
        <w:rPr>
          <w:sz w:val="22"/>
          <w:szCs w:val="22"/>
        </w:rPr>
        <w:lastRenderedPageBreak/>
        <w:t xml:space="preserve">Rutter M. (2006) Implications of resilience concepts for scientific understanding. </w:t>
      </w:r>
      <w:r w:rsidRPr="006603EC">
        <w:rPr>
          <w:i/>
          <w:sz w:val="22"/>
          <w:szCs w:val="22"/>
        </w:rPr>
        <w:t>Annals New York Academy of Sciences</w:t>
      </w:r>
      <w:r w:rsidRPr="006603EC">
        <w:rPr>
          <w:sz w:val="22"/>
          <w:szCs w:val="22"/>
        </w:rPr>
        <w:t>; pp. 1-12.</w:t>
      </w:r>
    </w:p>
    <w:p w14:paraId="1F2B3A0A" w14:textId="77777777" w:rsidR="0032467E" w:rsidRPr="006603EC" w:rsidRDefault="0032467E" w:rsidP="0032467E">
      <w:pPr>
        <w:autoSpaceDE w:val="0"/>
        <w:adjustRightInd w:val="0"/>
        <w:ind w:left="709" w:hanging="709"/>
        <w:jc w:val="both"/>
        <w:rPr>
          <w:sz w:val="22"/>
          <w:szCs w:val="22"/>
          <w:lang w:val="es-CO"/>
        </w:rPr>
      </w:pPr>
      <w:r w:rsidRPr="006603EC">
        <w:rPr>
          <w:sz w:val="22"/>
          <w:szCs w:val="22"/>
          <w:lang w:val="es-CO"/>
        </w:rPr>
        <w:t>Selligman, M.</w:t>
      </w:r>
      <w:r w:rsidRPr="006603EC">
        <w:rPr>
          <w:i/>
          <w:sz w:val="22"/>
          <w:szCs w:val="22"/>
          <w:lang w:val="es-CO"/>
        </w:rPr>
        <w:t xml:space="preserve"> (2006) La autentica felicidad. </w:t>
      </w:r>
      <w:r w:rsidRPr="006603EC">
        <w:rPr>
          <w:sz w:val="22"/>
          <w:szCs w:val="22"/>
          <w:lang w:val="es-CO"/>
        </w:rPr>
        <w:t>Barcelona, España. BSA.</w:t>
      </w:r>
    </w:p>
    <w:p w14:paraId="585E5405" w14:textId="77777777" w:rsidR="0032467E" w:rsidRPr="006603EC" w:rsidRDefault="0032467E" w:rsidP="0032467E">
      <w:pPr>
        <w:autoSpaceDE w:val="0"/>
        <w:adjustRightInd w:val="0"/>
        <w:ind w:left="709" w:hanging="709"/>
        <w:jc w:val="both"/>
        <w:rPr>
          <w:i/>
          <w:sz w:val="22"/>
          <w:szCs w:val="22"/>
        </w:rPr>
      </w:pPr>
      <w:r w:rsidRPr="006603EC">
        <w:rPr>
          <w:sz w:val="22"/>
          <w:szCs w:val="22"/>
        </w:rPr>
        <w:t xml:space="preserve">Selligman, M. &amp; Csikszentmihalyi, M. (2000) Positive Psychology: An introduction. </w:t>
      </w:r>
      <w:r w:rsidRPr="006603EC">
        <w:rPr>
          <w:i/>
          <w:sz w:val="22"/>
          <w:szCs w:val="22"/>
        </w:rPr>
        <w:t xml:space="preserve">American Psychologist. </w:t>
      </w:r>
      <w:r w:rsidRPr="006603EC">
        <w:rPr>
          <w:sz w:val="22"/>
          <w:szCs w:val="22"/>
        </w:rPr>
        <w:t xml:space="preserve">55(1) pp. 5 -14 DOI: </w:t>
      </w:r>
      <w:r w:rsidRPr="006603EC">
        <w:rPr>
          <w:rFonts w:eastAsia="Calibri"/>
          <w:sz w:val="22"/>
          <w:szCs w:val="22"/>
          <w:lang w:val="es-CO" w:eastAsia="es-CO"/>
        </w:rPr>
        <w:t>10.1037//0003-066X.55.1.5</w:t>
      </w:r>
      <w:r w:rsidRPr="006603EC">
        <w:rPr>
          <w:i/>
          <w:sz w:val="22"/>
          <w:szCs w:val="22"/>
        </w:rPr>
        <w:t xml:space="preserve"> </w:t>
      </w:r>
    </w:p>
    <w:p w14:paraId="35CA1B1C" w14:textId="77777777" w:rsidR="0032467E" w:rsidRPr="006603EC" w:rsidRDefault="0032467E" w:rsidP="0032467E">
      <w:pPr>
        <w:autoSpaceDE w:val="0"/>
        <w:adjustRightInd w:val="0"/>
        <w:ind w:left="709" w:hanging="709"/>
        <w:jc w:val="both"/>
        <w:rPr>
          <w:sz w:val="22"/>
          <w:szCs w:val="22"/>
          <w:lang w:val="en-US"/>
        </w:rPr>
      </w:pPr>
      <w:r w:rsidRPr="006603EC">
        <w:rPr>
          <w:sz w:val="22"/>
          <w:szCs w:val="22"/>
          <w:lang w:val="es-MX"/>
        </w:rPr>
        <w:t xml:space="preserve">Strauss, A. &amp; Corbin, J. (2002). </w:t>
      </w:r>
      <w:r w:rsidRPr="006603EC">
        <w:rPr>
          <w:i/>
          <w:sz w:val="22"/>
          <w:szCs w:val="22"/>
          <w:lang w:val="es-MX"/>
        </w:rPr>
        <w:t>Bases de la investigación cualitativa: Técnicas y procedimientos para desarrollar la teoría fundamentada</w:t>
      </w:r>
      <w:r w:rsidRPr="006603EC">
        <w:rPr>
          <w:sz w:val="22"/>
          <w:szCs w:val="22"/>
          <w:lang w:val="es-MX"/>
        </w:rPr>
        <w:t xml:space="preserve">. </w:t>
      </w:r>
      <w:r w:rsidRPr="006603EC">
        <w:rPr>
          <w:sz w:val="22"/>
          <w:szCs w:val="22"/>
          <w:lang w:val="en-US"/>
        </w:rPr>
        <w:t>Medellín, Colombia: Universidad de Antioquia.</w:t>
      </w:r>
    </w:p>
    <w:p w14:paraId="257ECC1A" w14:textId="77777777" w:rsidR="0032467E" w:rsidRPr="006603EC" w:rsidRDefault="0032467E" w:rsidP="0032467E">
      <w:pPr>
        <w:autoSpaceDE w:val="0"/>
        <w:adjustRightInd w:val="0"/>
        <w:ind w:left="709" w:hanging="709"/>
        <w:jc w:val="both"/>
        <w:rPr>
          <w:sz w:val="22"/>
          <w:szCs w:val="22"/>
          <w:lang w:val="en-US"/>
        </w:rPr>
      </w:pPr>
      <w:r w:rsidRPr="006603EC">
        <w:rPr>
          <w:sz w:val="22"/>
          <w:szCs w:val="22"/>
          <w:lang w:val="es-CO"/>
        </w:rPr>
        <w:t xml:space="preserve">Valles (1999) </w:t>
      </w:r>
      <w:r w:rsidRPr="006603EC">
        <w:rPr>
          <w:i/>
          <w:sz w:val="22"/>
          <w:szCs w:val="22"/>
          <w:lang w:val="es-CO"/>
        </w:rPr>
        <w:t xml:space="preserve">Técnicas cualitativas de investigación social. </w:t>
      </w:r>
      <w:r w:rsidRPr="006603EC">
        <w:rPr>
          <w:sz w:val="22"/>
          <w:szCs w:val="22"/>
          <w:lang w:val="en-US"/>
        </w:rPr>
        <w:t>Madrid, España. Síntesis</w:t>
      </w:r>
    </w:p>
    <w:p w14:paraId="0C68CD80" w14:textId="77777777" w:rsidR="0032467E" w:rsidRPr="006603EC" w:rsidRDefault="0032467E" w:rsidP="0032467E">
      <w:pPr>
        <w:autoSpaceDE w:val="0"/>
        <w:adjustRightInd w:val="0"/>
        <w:ind w:left="709" w:hanging="709"/>
        <w:jc w:val="both"/>
        <w:rPr>
          <w:i/>
          <w:sz w:val="22"/>
          <w:szCs w:val="22"/>
          <w:lang w:val="en-US"/>
        </w:rPr>
      </w:pPr>
      <w:r w:rsidRPr="006603EC">
        <w:rPr>
          <w:sz w:val="22"/>
          <w:szCs w:val="22"/>
        </w:rPr>
        <w:t xml:space="preserve">Villalobos,-Galvis, F; Arevalo, C &amp; Rojas, F. (2012) </w:t>
      </w:r>
      <w:r w:rsidRPr="006603EC">
        <w:rPr>
          <w:rFonts w:eastAsia="Calibri"/>
          <w:bCs/>
          <w:sz w:val="22"/>
          <w:szCs w:val="22"/>
          <w:lang w:val="es-CO" w:eastAsia="es-CO"/>
        </w:rPr>
        <w:t xml:space="preserve">Adaptación del Inventario de Resiliencia ante el Suicidio (SRI-25) en adolescentes y jóvenes de Colombia. </w:t>
      </w:r>
      <w:r w:rsidRPr="006603EC">
        <w:rPr>
          <w:rFonts w:eastAsia="Calibri"/>
          <w:i/>
          <w:sz w:val="22"/>
          <w:szCs w:val="22"/>
          <w:lang w:val="es-CO" w:eastAsia="es-CO"/>
        </w:rPr>
        <w:t>Rev Panam Salud Publica.</w:t>
      </w:r>
      <w:r>
        <w:rPr>
          <w:rFonts w:eastAsia="Calibri"/>
          <w:i/>
          <w:sz w:val="22"/>
          <w:szCs w:val="22"/>
          <w:lang w:val="es-CO" w:eastAsia="es-CO"/>
        </w:rPr>
        <w:t xml:space="preserve"> </w:t>
      </w:r>
      <w:r w:rsidRPr="006603EC">
        <w:rPr>
          <w:rFonts w:eastAsia="Calibri"/>
          <w:sz w:val="22"/>
          <w:szCs w:val="22"/>
          <w:lang w:val="es-CO" w:eastAsia="es-CO"/>
        </w:rPr>
        <w:t>31(3) pp.233–9</w:t>
      </w:r>
    </w:p>
    <w:p w14:paraId="2BA068FD" w14:textId="77777777" w:rsidR="0032467E" w:rsidRPr="006603EC" w:rsidRDefault="0032467E" w:rsidP="0032467E">
      <w:pPr>
        <w:autoSpaceDE w:val="0"/>
        <w:adjustRightInd w:val="0"/>
        <w:ind w:left="709" w:hanging="709"/>
        <w:jc w:val="both"/>
        <w:rPr>
          <w:sz w:val="22"/>
          <w:szCs w:val="22"/>
          <w:lang w:val="es-CO"/>
        </w:rPr>
      </w:pPr>
      <w:r w:rsidRPr="006603EC">
        <w:rPr>
          <w:sz w:val="22"/>
          <w:szCs w:val="22"/>
        </w:rPr>
        <w:t xml:space="preserve">Wozniak, D. &amp; Neuman, K. (2012). Ritual and Performance in Domestic Violence Healing: From Survivor to Thriver Through Rites of Passage. </w:t>
      </w:r>
      <w:r w:rsidRPr="006603EC">
        <w:rPr>
          <w:i/>
          <w:sz w:val="22"/>
          <w:szCs w:val="22"/>
        </w:rPr>
        <w:t xml:space="preserve">Cult Med Psychiatry 36 </w:t>
      </w:r>
      <w:r w:rsidRPr="006603EC">
        <w:rPr>
          <w:sz w:val="22"/>
          <w:szCs w:val="22"/>
        </w:rPr>
        <w:t>80-101. Recuperado de: DOI 10.1007/s11013-011-9236-9</w:t>
      </w:r>
    </w:p>
    <w:p w14:paraId="2C706FD3" w14:textId="77777777" w:rsidR="0032467E" w:rsidRDefault="0032467E" w:rsidP="0032467E">
      <w:pPr>
        <w:pStyle w:val="Prrafodelista"/>
        <w:spacing w:line="360" w:lineRule="auto"/>
        <w:jc w:val="center"/>
        <w:rPr>
          <w:b/>
        </w:rPr>
      </w:pPr>
    </w:p>
    <w:p w14:paraId="707EC173" w14:textId="77777777" w:rsidR="0032467E" w:rsidRPr="0032467E" w:rsidRDefault="0032467E" w:rsidP="0032467E">
      <w:pPr>
        <w:pStyle w:val="Prrafodelista"/>
        <w:spacing w:line="360" w:lineRule="auto"/>
        <w:jc w:val="center"/>
        <w:rPr>
          <w:b/>
        </w:rPr>
      </w:pPr>
    </w:p>
    <w:p w14:paraId="13BE42AB" w14:textId="77777777" w:rsidR="00C5665A" w:rsidRPr="001C77D1" w:rsidRDefault="00C5665A" w:rsidP="001722AB">
      <w:pPr>
        <w:pStyle w:val="Prrafodelista"/>
        <w:spacing w:line="360" w:lineRule="auto"/>
      </w:pPr>
      <w:r w:rsidRPr="001C77D1">
        <w:t>Presupuesto</w:t>
      </w:r>
    </w:p>
    <w:p w14:paraId="05104BE1" w14:textId="77777777" w:rsidR="00C5665A" w:rsidRPr="001C77D1" w:rsidRDefault="00C5665A" w:rsidP="001722AB">
      <w:pPr>
        <w:pStyle w:val="Prrafodelista"/>
        <w:spacing w:line="360" w:lineRule="auto"/>
        <w:rPr>
          <w:color w:val="FF0000"/>
        </w:rPr>
      </w:pPr>
      <w:commentRangeStart w:id="2"/>
      <w:r w:rsidRPr="001C77D1">
        <w:rPr>
          <w:color w:val="FF0000"/>
        </w:rPr>
        <w:t>Por favor, diligencie el formato de solicitud presupuestal de acuerdo con las indicaciones aquí dispuestas</w:t>
      </w:r>
      <w:r w:rsidR="00310148" w:rsidRPr="001C77D1">
        <w:rPr>
          <w:color w:val="FF0000"/>
        </w:rPr>
        <w:t xml:space="preserve"> e incluya una breve descripción del rubro solicitado</w:t>
      </w:r>
      <w:r w:rsidRPr="001C77D1">
        <w:rPr>
          <w:color w:val="FF0000"/>
        </w:rPr>
        <w:t>:</w:t>
      </w:r>
      <w:commentRangeEnd w:id="2"/>
      <w:r w:rsidR="00FD0C75" w:rsidRPr="001C77D1">
        <w:rPr>
          <w:rStyle w:val="Refdecomentario"/>
          <w:i/>
          <w:sz w:val="24"/>
          <w:szCs w:val="24"/>
        </w:rPr>
        <w:commentReference w:id="2"/>
      </w:r>
    </w:p>
    <w:tbl>
      <w:tblPr>
        <w:tblStyle w:val="Tablaconcuadrcula"/>
        <w:tblW w:w="5000" w:type="pct"/>
        <w:tblLook w:val="0000" w:firstRow="0" w:lastRow="0" w:firstColumn="0" w:lastColumn="0" w:noHBand="0" w:noVBand="0"/>
      </w:tblPr>
      <w:tblGrid>
        <w:gridCol w:w="2917"/>
        <w:gridCol w:w="1831"/>
        <w:gridCol w:w="2154"/>
        <w:gridCol w:w="2154"/>
      </w:tblGrid>
      <w:tr w:rsidR="00C5665A" w:rsidRPr="001C77D1" w14:paraId="1108DE20" w14:textId="77777777" w:rsidTr="00C5665A">
        <w:trPr>
          <w:trHeight w:val="174"/>
        </w:trPr>
        <w:tc>
          <w:tcPr>
            <w:tcW w:w="1611" w:type="pct"/>
            <w:vMerge w:val="restart"/>
          </w:tcPr>
          <w:p w14:paraId="5D3B9B3A" w14:textId="77777777" w:rsidR="00C5665A" w:rsidRPr="001C77D1" w:rsidRDefault="00C5665A" w:rsidP="001722AB">
            <w:pPr>
              <w:pStyle w:val="Prrafodelista"/>
              <w:spacing w:line="360" w:lineRule="auto"/>
              <w:rPr>
                <w:lang w:val="es-CO"/>
              </w:rPr>
            </w:pPr>
            <w:r w:rsidRPr="001C77D1">
              <w:rPr>
                <w:lang w:val="es-CO"/>
              </w:rPr>
              <w:t>RUBROS FINANCIABLES</w:t>
            </w:r>
          </w:p>
        </w:tc>
        <w:tc>
          <w:tcPr>
            <w:tcW w:w="2200" w:type="pct"/>
            <w:gridSpan w:val="2"/>
          </w:tcPr>
          <w:p w14:paraId="52BEEB84" w14:textId="77777777" w:rsidR="00C5665A" w:rsidRPr="001C77D1" w:rsidRDefault="00C5665A" w:rsidP="001722AB">
            <w:pPr>
              <w:pStyle w:val="Prrafodelista"/>
              <w:spacing w:line="360" w:lineRule="auto"/>
              <w:rPr>
                <w:lang w:val="es-CO"/>
              </w:rPr>
            </w:pPr>
            <w:r w:rsidRPr="001C77D1">
              <w:rPr>
                <w:lang w:val="es-ES_tradnl"/>
              </w:rPr>
              <w:t>FUENTES</w:t>
            </w:r>
          </w:p>
        </w:tc>
        <w:tc>
          <w:tcPr>
            <w:tcW w:w="1189" w:type="pct"/>
            <w:vMerge w:val="restart"/>
          </w:tcPr>
          <w:p w14:paraId="015E12EE" w14:textId="77777777" w:rsidR="00C5665A" w:rsidRPr="001C77D1" w:rsidRDefault="00C5665A" w:rsidP="001722AB">
            <w:pPr>
              <w:pStyle w:val="Prrafodelista"/>
              <w:spacing w:line="360" w:lineRule="auto"/>
              <w:rPr>
                <w:lang w:val="es-CO"/>
              </w:rPr>
            </w:pPr>
            <w:r w:rsidRPr="001C77D1">
              <w:rPr>
                <w:lang w:val="es-CO"/>
              </w:rPr>
              <w:t>TOTAL</w:t>
            </w:r>
          </w:p>
        </w:tc>
      </w:tr>
      <w:tr w:rsidR="00C5665A" w:rsidRPr="001C77D1" w14:paraId="6FFCC888" w14:textId="77777777" w:rsidTr="00C5665A">
        <w:trPr>
          <w:trHeight w:val="164"/>
        </w:trPr>
        <w:tc>
          <w:tcPr>
            <w:tcW w:w="1611" w:type="pct"/>
            <w:vMerge/>
          </w:tcPr>
          <w:p w14:paraId="1C3E24CE" w14:textId="77777777" w:rsidR="00C5665A" w:rsidRPr="001C77D1" w:rsidRDefault="00C5665A" w:rsidP="001722AB">
            <w:pPr>
              <w:pStyle w:val="Prrafodelista"/>
              <w:spacing w:line="360" w:lineRule="auto"/>
              <w:rPr>
                <w:lang w:val="es-CO"/>
              </w:rPr>
            </w:pPr>
          </w:p>
        </w:tc>
        <w:tc>
          <w:tcPr>
            <w:tcW w:w="1011" w:type="pct"/>
          </w:tcPr>
          <w:p w14:paraId="1716B424" w14:textId="77777777" w:rsidR="00C5665A" w:rsidRPr="001C77D1" w:rsidRDefault="00666D6E" w:rsidP="001722AB">
            <w:pPr>
              <w:pStyle w:val="Prrafodelista"/>
              <w:spacing w:line="360" w:lineRule="auto"/>
              <w:rPr>
                <w:lang w:val="es-ES_tradnl"/>
              </w:rPr>
            </w:pPr>
            <w:r w:rsidRPr="001C77D1">
              <w:rPr>
                <w:lang w:val="es-ES_tradnl"/>
              </w:rPr>
              <w:t>Externas</w:t>
            </w:r>
          </w:p>
        </w:tc>
        <w:tc>
          <w:tcPr>
            <w:tcW w:w="1189" w:type="pct"/>
          </w:tcPr>
          <w:p w14:paraId="5D0974DF" w14:textId="77777777" w:rsidR="00C5665A" w:rsidRPr="001C77D1" w:rsidRDefault="00C5665A" w:rsidP="001722AB">
            <w:pPr>
              <w:pStyle w:val="Prrafodelista"/>
              <w:spacing w:line="360" w:lineRule="auto"/>
              <w:rPr>
                <w:lang w:val="es-ES_tradnl"/>
              </w:rPr>
            </w:pPr>
            <w:r w:rsidRPr="001C77D1">
              <w:rPr>
                <w:lang w:val="es-ES_tradnl"/>
              </w:rPr>
              <w:t>Programa</w:t>
            </w:r>
          </w:p>
        </w:tc>
        <w:tc>
          <w:tcPr>
            <w:tcW w:w="1189" w:type="pct"/>
            <w:vMerge/>
          </w:tcPr>
          <w:p w14:paraId="4ED58283" w14:textId="77777777" w:rsidR="00C5665A" w:rsidRPr="001C77D1" w:rsidRDefault="00C5665A" w:rsidP="001722AB">
            <w:pPr>
              <w:pStyle w:val="Prrafodelista"/>
              <w:spacing w:line="360" w:lineRule="auto"/>
              <w:rPr>
                <w:lang w:val="es-CO"/>
              </w:rPr>
            </w:pPr>
          </w:p>
        </w:tc>
      </w:tr>
      <w:tr w:rsidR="00C5665A" w:rsidRPr="001C77D1" w14:paraId="7F79A942" w14:textId="77777777" w:rsidTr="00C5665A">
        <w:tc>
          <w:tcPr>
            <w:tcW w:w="1611" w:type="pct"/>
          </w:tcPr>
          <w:p w14:paraId="4FA60DA7" w14:textId="77777777" w:rsidR="00C5665A" w:rsidRPr="001C77D1" w:rsidRDefault="00C5665A" w:rsidP="001722AB">
            <w:pPr>
              <w:pStyle w:val="Prrafodelista"/>
              <w:spacing w:line="360" w:lineRule="auto"/>
              <w:rPr>
                <w:lang w:val="es-CO"/>
              </w:rPr>
            </w:pPr>
            <w:r w:rsidRPr="001C77D1">
              <w:rPr>
                <w:lang w:val="es-CO"/>
              </w:rPr>
              <w:t>Personal</w:t>
            </w:r>
          </w:p>
        </w:tc>
        <w:tc>
          <w:tcPr>
            <w:tcW w:w="1011" w:type="pct"/>
          </w:tcPr>
          <w:p w14:paraId="3066B070" w14:textId="77777777" w:rsidR="00C5665A" w:rsidRPr="001C77D1" w:rsidRDefault="00C5665A" w:rsidP="001722AB">
            <w:pPr>
              <w:pStyle w:val="Prrafodelista"/>
              <w:spacing w:line="360" w:lineRule="auto"/>
              <w:rPr>
                <w:color w:val="FF0000"/>
                <w:lang w:val="es-CO"/>
              </w:rPr>
            </w:pPr>
          </w:p>
        </w:tc>
        <w:tc>
          <w:tcPr>
            <w:tcW w:w="1189" w:type="pct"/>
          </w:tcPr>
          <w:p w14:paraId="08727286" w14:textId="77777777" w:rsidR="00C5665A" w:rsidRDefault="0032467E" w:rsidP="0032467E">
            <w:pPr>
              <w:spacing w:line="360" w:lineRule="auto"/>
              <w:rPr>
                <w:color w:val="FF0000"/>
                <w:lang w:val="es-CO"/>
              </w:rPr>
            </w:pPr>
            <w:r>
              <w:rPr>
                <w:color w:val="FF0000"/>
                <w:lang w:val="es-CO"/>
              </w:rPr>
              <w:t>8 Horas por Semana x 96 semanas</w:t>
            </w:r>
          </w:p>
          <w:p w14:paraId="6E8B7A52" w14:textId="01A98FCC" w:rsidR="0032467E" w:rsidRPr="0032467E" w:rsidRDefault="0032467E" w:rsidP="0032467E">
            <w:pPr>
              <w:spacing w:line="360" w:lineRule="auto"/>
              <w:rPr>
                <w:color w:val="FF0000"/>
                <w:lang w:val="es-CO"/>
              </w:rPr>
            </w:pPr>
            <w:r>
              <w:rPr>
                <w:color w:val="FF0000"/>
                <w:lang w:val="es-CO"/>
              </w:rPr>
              <w:t>768 horas totalidad del proyecto</w:t>
            </w:r>
          </w:p>
        </w:tc>
        <w:tc>
          <w:tcPr>
            <w:tcW w:w="1189" w:type="pct"/>
          </w:tcPr>
          <w:p w14:paraId="64FF9522" w14:textId="77777777" w:rsidR="00772067" w:rsidRDefault="0032467E" w:rsidP="001722AB">
            <w:pPr>
              <w:pStyle w:val="Prrafodelista"/>
              <w:spacing w:line="360" w:lineRule="auto"/>
              <w:rPr>
                <w:lang w:val="es-CO"/>
              </w:rPr>
            </w:pPr>
            <w:r>
              <w:rPr>
                <w:lang w:val="es-CO"/>
              </w:rPr>
              <w:t>$</w:t>
            </w:r>
          </w:p>
          <w:p w14:paraId="4476E1DC" w14:textId="77777777" w:rsidR="00772067" w:rsidRDefault="00772067" w:rsidP="001722AB">
            <w:pPr>
              <w:pStyle w:val="Prrafodelista"/>
              <w:spacing w:line="360" w:lineRule="auto"/>
              <w:rPr>
                <w:lang w:val="es-CO"/>
              </w:rPr>
            </w:pPr>
          </w:p>
          <w:p w14:paraId="77E0A07C" w14:textId="3C091BA8" w:rsidR="00C5665A" w:rsidRPr="001C77D1" w:rsidRDefault="0032467E" w:rsidP="001722AB">
            <w:pPr>
              <w:pStyle w:val="Prrafodelista"/>
              <w:spacing w:line="360" w:lineRule="auto"/>
              <w:rPr>
                <w:lang w:val="es-CO"/>
              </w:rPr>
            </w:pPr>
            <w:r>
              <w:rPr>
                <w:lang w:val="es-CO"/>
              </w:rPr>
              <w:t>25,223,424</w:t>
            </w:r>
          </w:p>
        </w:tc>
      </w:tr>
      <w:tr w:rsidR="00C5665A" w:rsidRPr="001C77D1" w14:paraId="6BED81AF" w14:textId="77777777" w:rsidTr="00C5665A">
        <w:tc>
          <w:tcPr>
            <w:tcW w:w="1611" w:type="pct"/>
          </w:tcPr>
          <w:p w14:paraId="795F3EB0" w14:textId="29A02C17" w:rsidR="00C5665A" w:rsidRPr="001C77D1" w:rsidRDefault="00C5665A" w:rsidP="001722AB">
            <w:pPr>
              <w:pStyle w:val="Prrafodelista"/>
              <w:spacing w:line="360" w:lineRule="auto"/>
              <w:rPr>
                <w:lang w:val="es-CO"/>
              </w:rPr>
            </w:pPr>
            <w:r w:rsidRPr="001C77D1">
              <w:rPr>
                <w:lang w:val="es-CO"/>
              </w:rPr>
              <w:t xml:space="preserve">Auxilio a investigadores </w:t>
            </w:r>
            <w:r w:rsidRPr="001C77D1">
              <w:rPr>
                <w:color w:val="FF0000"/>
                <w:lang w:val="es-CO"/>
              </w:rPr>
              <w:t>(rubro destinado para el reconocimiento económico de los estudiantes de pregrado vinculados al proyecto –</w:t>
            </w:r>
            <w:r w:rsidRPr="001C77D1">
              <w:rPr>
                <w:color w:val="FF0000"/>
                <w:lang w:val="es-CO"/>
              </w:rPr>
              <w:lastRenderedPageBreak/>
              <w:t>máximo $5.000.000)</w:t>
            </w:r>
          </w:p>
        </w:tc>
        <w:tc>
          <w:tcPr>
            <w:tcW w:w="1011" w:type="pct"/>
          </w:tcPr>
          <w:p w14:paraId="55F4CD90" w14:textId="77777777" w:rsidR="00C5665A" w:rsidRPr="001C77D1" w:rsidRDefault="00C5665A" w:rsidP="001722AB">
            <w:pPr>
              <w:pStyle w:val="Prrafodelista"/>
              <w:spacing w:line="360" w:lineRule="auto"/>
              <w:rPr>
                <w:color w:val="FF0000"/>
                <w:lang w:val="es-CO"/>
              </w:rPr>
            </w:pPr>
          </w:p>
        </w:tc>
        <w:tc>
          <w:tcPr>
            <w:tcW w:w="1189" w:type="pct"/>
          </w:tcPr>
          <w:p w14:paraId="2B7EEF3F" w14:textId="77777777" w:rsidR="00C5665A" w:rsidRPr="001C77D1" w:rsidRDefault="00C5665A" w:rsidP="001722AB">
            <w:pPr>
              <w:pStyle w:val="Prrafodelista"/>
              <w:spacing w:line="360" w:lineRule="auto"/>
              <w:rPr>
                <w:color w:val="FF0000"/>
                <w:lang w:val="es-CO"/>
              </w:rPr>
            </w:pPr>
          </w:p>
        </w:tc>
        <w:tc>
          <w:tcPr>
            <w:tcW w:w="1189" w:type="pct"/>
          </w:tcPr>
          <w:p w14:paraId="3FAD06DF" w14:textId="77777777" w:rsidR="00C5665A" w:rsidRPr="001C77D1" w:rsidRDefault="00C5665A" w:rsidP="001722AB">
            <w:pPr>
              <w:pStyle w:val="Prrafodelista"/>
              <w:spacing w:line="360" w:lineRule="auto"/>
              <w:rPr>
                <w:lang w:val="es-CO"/>
              </w:rPr>
            </w:pPr>
          </w:p>
        </w:tc>
      </w:tr>
      <w:tr w:rsidR="00C5665A" w:rsidRPr="001C77D1" w14:paraId="38A2FE1E" w14:textId="77777777" w:rsidTr="00C5665A">
        <w:tc>
          <w:tcPr>
            <w:tcW w:w="1611" w:type="pct"/>
          </w:tcPr>
          <w:p w14:paraId="11950D44" w14:textId="77777777" w:rsidR="00C5665A" w:rsidRPr="001C77D1" w:rsidRDefault="00C5665A" w:rsidP="001722AB">
            <w:pPr>
              <w:pStyle w:val="Prrafodelista"/>
              <w:spacing w:line="360" w:lineRule="auto"/>
              <w:rPr>
                <w:lang w:val="es-CO"/>
              </w:rPr>
            </w:pPr>
            <w:r w:rsidRPr="001C77D1">
              <w:rPr>
                <w:lang w:val="es-CO"/>
              </w:rPr>
              <w:t xml:space="preserve">Equipos </w:t>
            </w:r>
          </w:p>
          <w:p w14:paraId="1E2A9264" w14:textId="77777777" w:rsidR="00C5665A" w:rsidRPr="001C77D1" w:rsidRDefault="00C5665A" w:rsidP="001722AB">
            <w:pPr>
              <w:pStyle w:val="Prrafodelista"/>
              <w:spacing w:line="360" w:lineRule="auto"/>
              <w:rPr>
                <w:color w:val="FF0000"/>
              </w:rPr>
            </w:pPr>
            <w:r w:rsidRPr="001C77D1">
              <w:rPr>
                <w:color w:val="FF0000"/>
                <w:lang w:val="es-CO"/>
              </w:rPr>
              <w:t>(Equipos electrónicos o mecánicos, necesarios para procesos de experimentación en laboratorios o en la creación de nuevas tecnologías)</w:t>
            </w:r>
          </w:p>
        </w:tc>
        <w:tc>
          <w:tcPr>
            <w:tcW w:w="1011" w:type="pct"/>
          </w:tcPr>
          <w:p w14:paraId="623ED201" w14:textId="77777777" w:rsidR="00C5665A" w:rsidRPr="001C77D1" w:rsidRDefault="00C5665A" w:rsidP="001722AB">
            <w:pPr>
              <w:pStyle w:val="Prrafodelista"/>
              <w:spacing w:line="360" w:lineRule="auto"/>
            </w:pPr>
          </w:p>
        </w:tc>
        <w:tc>
          <w:tcPr>
            <w:tcW w:w="1189" w:type="pct"/>
          </w:tcPr>
          <w:p w14:paraId="1F0B5BBD" w14:textId="77777777" w:rsidR="00C5665A" w:rsidRPr="001C77D1" w:rsidRDefault="00C5665A" w:rsidP="001722AB">
            <w:pPr>
              <w:pStyle w:val="Prrafodelista"/>
              <w:spacing w:line="360" w:lineRule="auto"/>
            </w:pPr>
          </w:p>
        </w:tc>
        <w:tc>
          <w:tcPr>
            <w:tcW w:w="1189" w:type="pct"/>
          </w:tcPr>
          <w:p w14:paraId="11CB204E" w14:textId="77777777" w:rsidR="00C5665A" w:rsidRPr="001C77D1" w:rsidRDefault="00C5665A" w:rsidP="001722AB">
            <w:pPr>
              <w:pStyle w:val="Prrafodelista"/>
              <w:spacing w:line="360" w:lineRule="auto"/>
            </w:pPr>
          </w:p>
        </w:tc>
      </w:tr>
      <w:tr w:rsidR="00C5665A" w:rsidRPr="001C77D1" w14:paraId="6C175FAD" w14:textId="77777777" w:rsidTr="00C5665A">
        <w:trPr>
          <w:trHeight w:val="318"/>
        </w:trPr>
        <w:tc>
          <w:tcPr>
            <w:tcW w:w="1611" w:type="pct"/>
          </w:tcPr>
          <w:p w14:paraId="5FFB9E10" w14:textId="77777777" w:rsidR="00C5665A" w:rsidRPr="001C77D1" w:rsidRDefault="00C5665A" w:rsidP="001722AB">
            <w:pPr>
              <w:pStyle w:val="Prrafodelista"/>
              <w:spacing w:line="360" w:lineRule="auto"/>
              <w:rPr>
                <w:lang w:val="en-US"/>
              </w:rPr>
            </w:pPr>
            <w:r w:rsidRPr="001C77D1">
              <w:rPr>
                <w:lang w:val="en-US"/>
              </w:rPr>
              <w:t xml:space="preserve">Software </w:t>
            </w:r>
          </w:p>
        </w:tc>
        <w:tc>
          <w:tcPr>
            <w:tcW w:w="1011" w:type="pct"/>
          </w:tcPr>
          <w:p w14:paraId="52EBAB7F" w14:textId="77777777" w:rsidR="00C5665A" w:rsidRPr="001C77D1" w:rsidRDefault="00C5665A" w:rsidP="001722AB">
            <w:pPr>
              <w:pStyle w:val="Prrafodelista"/>
              <w:spacing w:line="360" w:lineRule="auto"/>
              <w:rPr>
                <w:lang w:val="en-US"/>
              </w:rPr>
            </w:pPr>
          </w:p>
        </w:tc>
        <w:tc>
          <w:tcPr>
            <w:tcW w:w="1189" w:type="pct"/>
          </w:tcPr>
          <w:p w14:paraId="361EFF41" w14:textId="77777777" w:rsidR="00C5665A" w:rsidRPr="001C77D1" w:rsidRDefault="00C5665A" w:rsidP="001722AB">
            <w:pPr>
              <w:pStyle w:val="Prrafodelista"/>
              <w:spacing w:line="360" w:lineRule="auto"/>
              <w:rPr>
                <w:lang w:val="en-US"/>
              </w:rPr>
            </w:pPr>
          </w:p>
        </w:tc>
        <w:tc>
          <w:tcPr>
            <w:tcW w:w="1189" w:type="pct"/>
          </w:tcPr>
          <w:p w14:paraId="5E332B77" w14:textId="77777777" w:rsidR="00C5665A" w:rsidRPr="001C77D1" w:rsidRDefault="00C5665A" w:rsidP="001722AB">
            <w:pPr>
              <w:pStyle w:val="Prrafodelista"/>
              <w:spacing w:line="360" w:lineRule="auto"/>
              <w:rPr>
                <w:lang w:val="en-US"/>
              </w:rPr>
            </w:pPr>
          </w:p>
        </w:tc>
      </w:tr>
      <w:tr w:rsidR="00C5665A" w:rsidRPr="001C77D1" w14:paraId="138F83AC" w14:textId="77777777" w:rsidTr="00C5665A">
        <w:tc>
          <w:tcPr>
            <w:tcW w:w="1611" w:type="pct"/>
          </w:tcPr>
          <w:p w14:paraId="57BE5BD1" w14:textId="77777777" w:rsidR="00C5665A" w:rsidRPr="001C77D1" w:rsidRDefault="00C5665A" w:rsidP="001722AB">
            <w:pPr>
              <w:pStyle w:val="Prrafodelista"/>
              <w:spacing w:line="360" w:lineRule="auto"/>
              <w:rPr>
                <w:lang w:val="es-CO"/>
              </w:rPr>
            </w:pPr>
            <w:r w:rsidRPr="001C77D1">
              <w:rPr>
                <w:lang w:val="es-CO"/>
              </w:rPr>
              <w:t xml:space="preserve">Materiales </w:t>
            </w:r>
          </w:p>
          <w:p w14:paraId="3CD55763" w14:textId="77777777" w:rsidR="00C5665A" w:rsidRPr="001C77D1" w:rsidRDefault="00C5665A" w:rsidP="001722AB">
            <w:pPr>
              <w:pStyle w:val="Prrafodelista"/>
              <w:spacing w:line="360" w:lineRule="auto"/>
              <w:rPr>
                <w:color w:val="FF0000"/>
                <w:lang w:val="es-CO"/>
              </w:rPr>
            </w:pPr>
            <w:r w:rsidRPr="001C77D1">
              <w:rPr>
                <w:color w:val="FF0000"/>
                <w:lang w:val="es-CO"/>
              </w:rPr>
              <w:t xml:space="preserve">(Elementos necesarios para el desarrollo del proyecto: tornillos, tuercas, reactivos químicos, sensores, </w:t>
            </w:r>
            <w:r w:rsidR="003B0C6F" w:rsidRPr="001C77D1">
              <w:rPr>
                <w:color w:val="FF0000"/>
                <w:lang w:val="es-CO"/>
              </w:rPr>
              <w:t>etc.</w:t>
            </w:r>
            <w:r w:rsidRPr="001C77D1">
              <w:rPr>
                <w:color w:val="FF0000"/>
                <w:lang w:val="es-CO"/>
              </w:rPr>
              <w:t xml:space="preserve">). </w:t>
            </w:r>
          </w:p>
        </w:tc>
        <w:tc>
          <w:tcPr>
            <w:tcW w:w="1011" w:type="pct"/>
          </w:tcPr>
          <w:p w14:paraId="5F865179" w14:textId="77777777" w:rsidR="00C5665A" w:rsidRPr="001C77D1" w:rsidRDefault="00C5665A" w:rsidP="001722AB">
            <w:pPr>
              <w:pStyle w:val="Prrafodelista"/>
              <w:spacing w:line="360" w:lineRule="auto"/>
              <w:rPr>
                <w:lang w:val="es-CO"/>
              </w:rPr>
            </w:pPr>
          </w:p>
        </w:tc>
        <w:tc>
          <w:tcPr>
            <w:tcW w:w="1189" w:type="pct"/>
          </w:tcPr>
          <w:p w14:paraId="3EF06700" w14:textId="77777777" w:rsidR="00C5665A" w:rsidRPr="001C77D1" w:rsidRDefault="00C5665A" w:rsidP="001722AB">
            <w:pPr>
              <w:pStyle w:val="Prrafodelista"/>
              <w:spacing w:line="360" w:lineRule="auto"/>
              <w:rPr>
                <w:lang w:val="es-CO"/>
              </w:rPr>
            </w:pPr>
          </w:p>
        </w:tc>
        <w:tc>
          <w:tcPr>
            <w:tcW w:w="1189" w:type="pct"/>
          </w:tcPr>
          <w:p w14:paraId="27AC2EE3" w14:textId="77777777" w:rsidR="00C5665A" w:rsidRPr="001C77D1" w:rsidRDefault="00C5665A" w:rsidP="001722AB">
            <w:pPr>
              <w:pStyle w:val="Prrafodelista"/>
              <w:spacing w:line="360" w:lineRule="auto"/>
              <w:rPr>
                <w:lang w:val="es-CO"/>
              </w:rPr>
            </w:pPr>
          </w:p>
        </w:tc>
      </w:tr>
      <w:tr w:rsidR="00C5665A" w:rsidRPr="001C77D1" w14:paraId="35E22172" w14:textId="77777777" w:rsidTr="00C5665A">
        <w:tc>
          <w:tcPr>
            <w:tcW w:w="1611" w:type="pct"/>
          </w:tcPr>
          <w:p w14:paraId="03BB22B9" w14:textId="77777777" w:rsidR="00C5665A" w:rsidRPr="001C77D1" w:rsidRDefault="00C5665A" w:rsidP="001722AB">
            <w:pPr>
              <w:pStyle w:val="Prrafodelista"/>
              <w:spacing w:line="360" w:lineRule="auto"/>
              <w:rPr>
                <w:lang w:val="es-CO"/>
              </w:rPr>
            </w:pPr>
            <w:r w:rsidRPr="001C77D1">
              <w:rPr>
                <w:lang w:val="es-CO"/>
              </w:rPr>
              <w:t>Papelería</w:t>
            </w:r>
          </w:p>
          <w:p w14:paraId="3D2FC064" w14:textId="77777777" w:rsidR="00C5665A" w:rsidRPr="001C77D1" w:rsidRDefault="00C5665A" w:rsidP="001722AB">
            <w:pPr>
              <w:pStyle w:val="Prrafodelista"/>
              <w:spacing w:line="360" w:lineRule="auto"/>
              <w:rPr>
                <w:color w:val="FF0000"/>
                <w:lang w:val="es-CO"/>
              </w:rPr>
            </w:pPr>
            <w:r w:rsidRPr="001C77D1">
              <w:rPr>
                <w:color w:val="FF0000"/>
                <w:lang w:val="es-CO"/>
              </w:rPr>
              <w:t>(Resmas de papel, marcadores, lápices, resaltadores, cds, etc.)</w:t>
            </w:r>
          </w:p>
        </w:tc>
        <w:tc>
          <w:tcPr>
            <w:tcW w:w="1011" w:type="pct"/>
          </w:tcPr>
          <w:p w14:paraId="6BF4841B" w14:textId="77777777" w:rsidR="00C5665A" w:rsidRPr="001C77D1" w:rsidRDefault="00C5665A" w:rsidP="001722AB">
            <w:pPr>
              <w:pStyle w:val="Prrafodelista"/>
              <w:spacing w:line="360" w:lineRule="auto"/>
              <w:rPr>
                <w:lang w:val="es-CO"/>
              </w:rPr>
            </w:pPr>
          </w:p>
        </w:tc>
        <w:tc>
          <w:tcPr>
            <w:tcW w:w="1189" w:type="pct"/>
          </w:tcPr>
          <w:p w14:paraId="1E7D0076" w14:textId="77777777" w:rsidR="00C5665A" w:rsidRPr="001C77D1" w:rsidRDefault="00C5665A" w:rsidP="001722AB">
            <w:pPr>
              <w:pStyle w:val="Prrafodelista"/>
              <w:spacing w:line="360" w:lineRule="auto"/>
              <w:rPr>
                <w:lang w:val="es-CO"/>
              </w:rPr>
            </w:pPr>
          </w:p>
        </w:tc>
        <w:tc>
          <w:tcPr>
            <w:tcW w:w="1189" w:type="pct"/>
          </w:tcPr>
          <w:p w14:paraId="3C878410" w14:textId="77777777" w:rsidR="00C5665A" w:rsidRPr="001C77D1" w:rsidRDefault="00C5665A" w:rsidP="001722AB">
            <w:pPr>
              <w:pStyle w:val="Prrafodelista"/>
              <w:spacing w:line="360" w:lineRule="auto"/>
              <w:rPr>
                <w:lang w:val="es-CO"/>
              </w:rPr>
            </w:pPr>
          </w:p>
        </w:tc>
      </w:tr>
      <w:tr w:rsidR="00C5665A" w:rsidRPr="001C77D1" w14:paraId="2724E859" w14:textId="77777777" w:rsidTr="00C5665A">
        <w:tc>
          <w:tcPr>
            <w:tcW w:w="1611" w:type="pct"/>
          </w:tcPr>
          <w:p w14:paraId="3F29DEC4" w14:textId="77777777" w:rsidR="00C5665A" w:rsidRPr="001C77D1" w:rsidRDefault="00C5665A" w:rsidP="001722AB">
            <w:pPr>
              <w:pStyle w:val="Prrafodelista"/>
              <w:spacing w:line="360" w:lineRule="auto"/>
              <w:rPr>
                <w:lang w:val="es-CO"/>
              </w:rPr>
            </w:pPr>
            <w:r w:rsidRPr="001C77D1">
              <w:rPr>
                <w:lang w:val="es-CO"/>
              </w:rPr>
              <w:t>Fotocopias</w:t>
            </w:r>
          </w:p>
        </w:tc>
        <w:tc>
          <w:tcPr>
            <w:tcW w:w="1011" w:type="pct"/>
          </w:tcPr>
          <w:p w14:paraId="4453E290" w14:textId="77777777" w:rsidR="00C5665A" w:rsidRPr="001C77D1" w:rsidRDefault="00C5665A" w:rsidP="001722AB">
            <w:pPr>
              <w:pStyle w:val="Prrafodelista"/>
              <w:spacing w:line="360" w:lineRule="auto"/>
              <w:rPr>
                <w:lang w:val="es-CO"/>
              </w:rPr>
            </w:pPr>
          </w:p>
        </w:tc>
        <w:tc>
          <w:tcPr>
            <w:tcW w:w="1189" w:type="pct"/>
          </w:tcPr>
          <w:p w14:paraId="61279497" w14:textId="77777777" w:rsidR="00C5665A" w:rsidRPr="001C77D1" w:rsidRDefault="00C5665A" w:rsidP="001722AB">
            <w:pPr>
              <w:pStyle w:val="Prrafodelista"/>
              <w:spacing w:line="360" w:lineRule="auto"/>
              <w:rPr>
                <w:lang w:val="es-CO"/>
              </w:rPr>
            </w:pPr>
          </w:p>
        </w:tc>
        <w:tc>
          <w:tcPr>
            <w:tcW w:w="1189" w:type="pct"/>
          </w:tcPr>
          <w:p w14:paraId="467C3C5F" w14:textId="77777777" w:rsidR="00C5665A" w:rsidRPr="001C77D1" w:rsidRDefault="00C5665A" w:rsidP="001722AB">
            <w:pPr>
              <w:pStyle w:val="Prrafodelista"/>
              <w:spacing w:line="360" w:lineRule="auto"/>
              <w:rPr>
                <w:lang w:val="es-CO"/>
              </w:rPr>
            </w:pPr>
          </w:p>
        </w:tc>
      </w:tr>
      <w:tr w:rsidR="00C5665A" w:rsidRPr="001C77D1" w14:paraId="3D944F64" w14:textId="77777777" w:rsidTr="00C5665A">
        <w:tc>
          <w:tcPr>
            <w:tcW w:w="1611" w:type="pct"/>
          </w:tcPr>
          <w:p w14:paraId="4DF25E05" w14:textId="77777777" w:rsidR="00C5665A" w:rsidRPr="001C77D1" w:rsidRDefault="00C5665A" w:rsidP="001722AB">
            <w:pPr>
              <w:pStyle w:val="Prrafodelista"/>
              <w:spacing w:line="360" w:lineRule="auto"/>
              <w:rPr>
                <w:lang w:val="es-CO"/>
              </w:rPr>
            </w:pPr>
            <w:r w:rsidRPr="001C77D1">
              <w:rPr>
                <w:lang w:val="es-CO"/>
              </w:rPr>
              <w:t>Salidas  de campo</w:t>
            </w:r>
          </w:p>
          <w:p w14:paraId="660DCECA" w14:textId="77777777" w:rsidR="00C5665A" w:rsidRPr="001C77D1" w:rsidRDefault="00C5665A" w:rsidP="001722AB">
            <w:pPr>
              <w:pStyle w:val="Prrafodelista"/>
              <w:spacing w:line="360" w:lineRule="auto"/>
              <w:rPr>
                <w:color w:val="FF0000"/>
                <w:lang w:val="es-CO"/>
              </w:rPr>
            </w:pPr>
            <w:r w:rsidRPr="001C77D1">
              <w:rPr>
                <w:color w:val="FF0000"/>
                <w:lang w:val="es-CO"/>
              </w:rPr>
              <w:t xml:space="preserve">(Desplazamiento </w:t>
            </w:r>
            <w:r w:rsidRPr="001C77D1">
              <w:rPr>
                <w:color w:val="FF0000"/>
                <w:lang w:val="es-CO"/>
              </w:rPr>
              <w:lastRenderedPageBreak/>
              <w:t xml:space="preserve">para realizar labores de recolección de datos. Se financia: transporte, hospedaje, gastos necesarios para recopilar información, Se pueden presupuestar hasta 40 mil pesos para alimentación de los investigadores, por cada 24 horas que el investigador esté haciendo trabajo de campo). </w:t>
            </w:r>
          </w:p>
        </w:tc>
        <w:tc>
          <w:tcPr>
            <w:tcW w:w="1011" w:type="pct"/>
          </w:tcPr>
          <w:p w14:paraId="3AC30794" w14:textId="77777777" w:rsidR="00C5665A" w:rsidRPr="001C77D1" w:rsidRDefault="00C5665A" w:rsidP="001722AB">
            <w:pPr>
              <w:pStyle w:val="Prrafodelista"/>
              <w:spacing w:line="360" w:lineRule="auto"/>
              <w:rPr>
                <w:lang w:val="es-CO"/>
              </w:rPr>
            </w:pPr>
          </w:p>
        </w:tc>
        <w:tc>
          <w:tcPr>
            <w:tcW w:w="1189" w:type="pct"/>
          </w:tcPr>
          <w:p w14:paraId="67069DB1" w14:textId="77777777" w:rsidR="00C5665A" w:rsidRPr="001C77D1" w:rsidRDefault="00C5665A" w:rsidP="001722AB">
            <w:pPr>
              <w:pStyle w:val="Prrafodelista"/>
              <w:spacing w:line="360" w:lineRule="auto"/>
              <w:rPr>
                <w:lang w:val="es-CO"/>
              </w:rPr>
            </w:pPr>
          </w:p>
        </w:tc>
        <w:tc>
          <w:tcPr>
            <w:tcW w:w="1189" w:type="pct"/>
          </w:tcPr>
          <w:p w14:paraId="03DC82D8" w14:textId="77777777" w:rsidR="00C5665A" w:rsidRPr="001C77D1" w:rsidRDefault="00C5665A" w:rsidP="001722AB">
            <w:pPr>
              <w:pStyle w:val="Prrafodelista"/>
              <w:spacing w:line="360" w:lineRule="auto"/>
              <w:rPr>
                <w:lang w:val="es-CO"/>
              </w:rPr>
            </w:pPr>
          </w:p>
        </w:tc>
      </w:tr>
      <w:tr w:rsidR="00C5665A" w:rsidRPr="001C77D1" w14:paraId="1AC9A9EE" w14:textId="77777777" w:rsidTr="00C5665A">
        <w:tc>
          <w:tcPr>
            <w:tcW w:w="1611" w:type="pct"/>
          </w:tcPr>
          <w:p w14:paraId="7DB68EA2" w14:textId="77777777" w:rsidR="00C5665A" w:rsidRPr="001C77D1" w:rsidRDefault="00C5665A" w:rsidP="001722AB">
            <w:pPr>
              <w:pStyle w:val="Prrafodelista"/>
              <w:spacing w:line="360" w:lineRule="auto"/>
              <w:rPr>
                <w:lang w:val="es-CO"/>
              </w:rPr>
            </w:pPr>
            <w:r w:rsidRPr="001C77D1">
              <w:rPr>
                <w:lang w:val="es-CO"/>
              </w:rPr>
              <w:t>Material bibliográfico</w:t>
            </w:r>
          </w:p>
          <w:p w14:paraId="5F8ADEDA" w14:textId="77777777" w:rsidR="00C5665A" w:rsidRPr="001C77D1" w:rsidRDefault="00C5665A" w:rsidP="001722AB">
            <w:pPr>
              <w:pStyle w:val="Prrafodelista"/>
              <w:spacing w:line="360" w:lineRule="auto"/>
              <w:rPr>
                <w:color w:val="FF0000"/>
                <w:lang w:val="es-CO"/>
              </w:rPr>
            </w:pPr>
            <w:r w:rsidRPr="001C77D1">
              <w:rPr>
                <w:color w:val="FF0000"/>
                <w:lang w:val="es-CO"/>
              </w:rPr>
              <w:t>(Libros necesarios para el desarrollo del proyecto que no se encuentren en el catálogo de la USTA)</w:t>
            </w:r>
          </w:p>
        </w:tc>
        <w:tc>
          <w:tcPr>
            <w:tcW w:w="1011" w:type="pct"/>
          </w:tcPr>
          <w:p w14:paraId="6D9430BA" w14:textId="77777777" w:rsidR="00C5665A" w:rsidRPr="001C77D1" w:rsidRDefault="00C5665A" w:rsidP="001722AB">
            <w:pPr>
              <w:pStyle w:val="Prrafodelista"/>
              <w:spacing w:line="360" w:lineRule="auto"/>
              <w:rPr>
                <w:lang w:val="es-CO"/>
              </w:rPr>
            </w:pPr>
          </w:p>
        </w:tc>
        <w:tc>
          <w:tcPr>
            <w:tcW w:w="1189" w:type="pct"/>
          </w:tcPr>
          <w:p w14:paraId="691E401C" w14:textId="77777777" w:rsidR="00C5665A" w:rsidRPr="001C77D1" w:rsidRDefault="00C5665A" w:rsidP="001722AB">
            <w:pPr>
              <w:pStyle w:val="Prrafodelista"/>
              <w:spacing w:line="360" w:lineRule="auto"/>
              <w:rPr>
                <w:lang w:val="es-CO"/>
              </w:rPr>
            </w:pPr>
          </w:p>
        </w:tc>
        <w:tc>
          <w:tcPr>
            <w:tcW w:w="1189" w:type="pct"/>
          </w:tcPr>
          <w:p w14:paraId="488E6BC8" w14:textId="77777777" w:rsidR="00C5665A" w:rsidRPr="001C77D1" w:rsidRDefault="00C5665A" w:rsidP="001722AB">
            <w:pPr>
              <w:pStyle w:val="Prrafodelista"/>
              <w:spacing w:line="360" w:lineRule="auto"/>
              <w:rPr>
                <w:lang w:val="es-CO"/>
              </w:rPr>
            </w:pPr>
          </w:p>
        </w:tc>
      </w:tr>
      <w:tr w:rsidR="00C5665A" w:rsidRPr="001C77D1" w14:paraId="1B682608" w14:textId="77777777" w:rsidTr="00C5665A">
        <w:tc>
          <w:tcPr>
            <w:tcW w:w="1611" w:type="pct"/>
          </w:tcPr>
          <w:p w14:paraId="4588D3DF" w14:textId="77777777" w:rsidR="00C5665A" w:rsidRPr="001C77D1" w:rsidRDefault="00C5665A" w:rsidP="001722AB">
            <w:pPr>
              <w:pStyle w:val="Prrafodelista"/>
              <w:spacing w:line="360" w:lineRule="auto"/>
              <w:rPr>
                <w:lang w:val="es-CO"/>
              </w:rPr>
            </w:pPr>
            <w:r w:rsidRPr="001C77D1">
              <w:rPr>
                <w:lang w:val="es-CO"/>
              </w:rPr>
              <w:t xml:space="preserve">Publicaciones y patentes </w:t>
            </w:r>
            <w:r w:rsidRPr="001C77D1">
              <w:rPr>
                <w:color w:val="FF0000"/>
                <w:lang w:val="es-CO"/>
              </w:rPr>
              <w:t xml:space="preserve">(costo de patentes, traducciones, </w:t>
            </w:r>
            <w:r w:rsidRPr="001C77D1">
              <w:rPr>
                <w:color w:val="FF0000"/>
                <w:lang w:val="es-CO"/>
              </w:rPr>
              <w:lastRenderedPageBreak/>
              <w:t>publicación de artículos o libros resultado de investigación)</w:t>
            </w:r>
          </w:p>
        </w:tc>
        <w:tc>
          <w:tcPr>
            <w:tcW w:w="1011" w:type="pct"/>
          </w:tcPr>
          <w:p w14:paraId="2D34E5A2" w14:textId="77777777" w:rsidR="00C5665A" w:rsidRPr="001C77D1" w:rsidRDefault="00C5665A" w:rsidP="001722AB">
            <w:pPr>
              <w:pStyle w:val="Prrafodelista"/>
              <w:spacing w:line="360" w:lineRule="auto"/>
              <w:rPr>
                <w:lang w:val="es-CO"/>
              </w:rPr>
            </w:pPr>
          </w:p>
        </w:tc>
        <w:tc>
          <w:tcPr>
            <w:tcW w:w="1189" w:type="pct"/>
          </w:tcPr>
          <w:p w14:paraId="615A4699" w14:textId="77777777" w:rsidR="00C5665A" w:rsidRPr="001C77D1" w:rsidRDefault="00C5665A" w:rsidP="001722AB">
            <w:pPr>
              <w:pStyle w:val="Prrafodelista"/>
              <w:spacing w:line="360" w:lineRule="auto"/>
              <w:rPr>
                <w:lang w:val="es-CO"/>
              </w:rPr>
            </w:pPr>
          </w:p>
        </w:tc>
        <w:tc>
          <w:tcPr>
            <w:tcW w:w="1189" w:type="pct"/>
          </w:tcPr>
          <w:p w14:paraId="5F53581C" w14:textId="77777777" w:rsidR="00C5665A" w:rsidRPr="001C77D1" w:rsidRDefault="00C5665A" w:rsidP="001722AB">
            <w:pPr>
              <w:pStyle w:val="Prrafodelista"/>
              <w:spacing w:line="360" w:lineRule="auto"/>
              <w:rPr>
                <w:lang w:val="es-CO"/>
              </w:rPr>
            </w:pPr>
          </w:p>
        </w:tc>
      </w:tr>
      <w:tr w:rsidR="00C5665A" w:rsidRPr="001C77D1" w14:paraId="01FE8763" w14:textId="77777777" w:rsidTr="00C5665A">
        <w:tc>
          <w:tcPr>
            <w:tcW w:w="1611" w:type="pct"/>
          </w:tcPr>
          <w:p w14:paraId="0587BE0D" w14:textId="77777777" w:rsidR="00C5665A" w:rsidRPr="001C77D1" w:rsidRDefault="00C5665A" w:rsidP="001722AB">
            <w:pPr>
              <w:pStyle w:val="Prrafodelista"/>
              <w:spacing w:line="360" w:lineRule="auto"/>
              <w:rPr>
                <w:lang w:val="es-CO"/>
              </w:rPr>
            </w:pPr>
            <w:r w:rsidRPr="001C77D1">
              <w:rPr>
                <w:lang w:val="es-CO"/>
              </w:rPr>
              <w:t xml:space="preserve">Servicios técnicos </w:t>
            </w:r>
            <w:r w:rsidRPr="001C77D1">
              <w:rPr>
                <w:color w:val="FF0000"/>
                <w:lang w:val="es-CO"/>
              </w:rPr>
              <w:t>(Contratación de personal externo y especializado)</w:t>
            </w:r>
          </w:p>
        </w:tc>
        <w:tc>
          <w:tcPr>
            <w:tcW w:w="1011" w:type="pct"/>
          </w:tcPr>
          <w:p w14:paraId="4392B497" w14:textId="77777777" w:rsidR="00C5665A" w:rsidRPr="001C77D1" w:rsidRDefault="00C5665A" w:rsidP="001722AB">
            <w:pPr>
              <w:pStyle w:val="Prrafodelista"/>
              <w:spacing w:line="360" w:lineRule="auto"/>
              <w:rPr>
                <w:color w:val="FF0000"/>
                <w:lang w:val="es-CO"/>
              </w:rPr>
            </w:pPr>
          </w:p>
        </w:tc>
        <w:tc>
          <w:tcPr>
            <w:tcW w:w="1189" w:type="pct"/>
          </w:tcPr>
          <w:p w14:paraId="6E26E3B6" w14:textId="77777777" w:rsidR="00C5665A" w:rsidRPr="001C77D1" w:rsidRDefault="00C5665A" w:rsidP="001722AB">
            <w:pPr>
              <w:pStyle w:val="Prrafodelista"/>
              <w:spacing w:line="360" w:lineRule="auto"/>
              <w:rPr>
                <w:lang w:val="es-CO"/>
              </w:rPr>
            </w:pPr>
          </w:p>
        </w:tc>
        <w:tc>
          <w:tcPr>
            <w:tcW w:w="1189" w:type="pct"/>
          </w:tcPr>
          <w:p w14:paraId="64FABBAB" w14:textId="77777777" w:rsidR="00C5665A" w:rsidRPr="001C77D1" w:rsidRDefault="00C5665A" w:rsidP="001722AB">
            <w:pPr>
              <w:pStyle w:val="Prrafodelista"/>
              <w:spacing w:line="360" w:lineRule="auto"/>
              <w:rPr>
                <w:lang w:val="es-CO"/>
              </w:rPr>
            </w:pPr>
          </w:p>
        </w:tc>
      </w:tr>
      <w:tr w:rsidR="00C5665A" w:rsidRPr="001C77D1" w14:paraId="4A2E153A" w14:textId="77777777" w:rsidTr="00C5665A">
        <w:tc>
          <w:tcPr>
            <w:tcW w:w="1611" w:type="pct"/>
          </w:tcPr>
          <w:p w14:paraId="1C9C8289" w14:textId="77777777" w:rsidR="00C5665A" w:rsidRPr="001C77D1" w:rsidRDefault="00C5665A" w:rsidP="001722AB">
            <w:pPr>
              <w:pStyle w:val="Prrafodelista"/>
              <w:spacing w:line="360" w:lineRule="auto"/>
              <w:rPr>
                <w:lang w:val="es-CO"/>
              </w:rPr>
            </w:pPr>
            <w:r w:rsidRPr="001C77D1">
              <w:rPr>
                <w:lang w:val="es-CO"/>
              </w:rPr>
              <w:t>Movilidad académica</w:t>
            </w:r>
          </w:p>
          <w:p w14:paraId="3B4883A2" w14:textId="77777777" w:rsidR="00C5665A" w:rsidRPr="001C77D1" w:rsidRDefault="00C5665A" w:rsidP="001722AB">
            <w:pPr>
              <w:pStyle w:val="Prrafodelista"/>
              <w:spacing w:line="360" w:lineRule="auto"/>
              <w:rPr>
                <w:color w:val="FF0000"/>
                <w:lang w:val="es-CO"/>
              </w:rPr>
            </w:pPr>
            <w:r w:rsidRPr="001C77D1">
              <w:rPr>
                <w:color w:val="FF0000"/>
                <w:lang w:val="es-CO"/>
              </w:rPr>
              <w:t>(Eventos de socialización de resultados finales de investigación)</w:t>
            </w:r>
          </w:p>
        </w:tc>
        <w:tc>
          <w:tcPr>
            <w:tcW w:w="1011" w:type="pct"/>
          </w:tcPr>
          <w:p w14:paraId="67EEC1BB" w14:textId="77777777" w:rsidR="00C5665A" w:rsidRPr="001C77D1" w:rsidRDefault="00C5665A" w:rsidP="001722AB">
            <w:pPr>
              <w:pStyle w:val="Prrafodelista"/>
              <w:spacing w:line="360" w:lineRule="auto"/>
              <w:rPr>
                <w:lang w:val="es-CO"/>
              </w:rPr>
            </w:pPr>
          </w:p>
        </w:tc>
        <w:tc>
          <w:tcPr>
            <w:tcW w:w="1189" w:type="pct"/>
          </w:tcPr>
          <w:p w14:paraId="4D8B01A4" w14:textId="77777777" w:rsidR="00C5665A" w:rsidRPr="001C77D1" w:rsidRDefault="00C5665A" w:rsidP="001722AB">
            <w:pPr>
              <w:pStyle w:val="Prrafodelista"/>
              <w:spacing w:line="360" w:lineRule="auto"/>
              <w:rPr>
                <w:lang w:val="es-CO"/>
                <w14:shadow w14:blurRad="50800" w14:dist="38100" w14:dir="2700000" w14:sx="100000" w14:sy="100000" w14:kx="0" w14:ky="0" w14:algn="tl">
                  <w14:srgbClr w14:val="000000">
                    <w14:alpha w14:val="60000"/>
                  </w14:srgbClr>
                </w14:shadow>
              </w:rPr>
            </w:pPr>
          </w:p>
        </w:tc>
        <w:tc>
          <w:tcPr>
            <w:tcW w:w="1189" w:type="pct"/>
          </w:tcPr>
          <w:p w14:paraId="68CAE131" w14:textId="77777777" w:rsidR="00C5665A" w:rsidRPr="001C77D1" w:rsidRDefault="00C5665A" w:rsidP="001722AB">
            <w:pPr>
              <w:pStyle w:val="Prrafodelista"/>
              <w:spacing w:line="360" w:lineRule="auto"/>
              <w:rPr>
                <w:lang w:val="es-CO"/>
                <w14:shadow w14:blurRad="50800" w14:dist="38100" w14:dir="2700000" w14:sx="100000" w14:sy="100000" w14:kx="0" w14:ky="0" w14:algn="tl">
                  <w14:srgbClr w14:val="000000">
                    <w14:alpha w14:val="60000"/>
                  </w14:srgbClr>
                </w14:shadow>
              </w:rPr>
            </w:pPr>
          </w:p>
        </w:tc>
      </w:tr>
      <w:tr w:rsidR="00C5665A" w:rsidRPr="001C77D1" w14:paraId="4252EBA6" w14:textId="77777777" w:rsidTr="00C5665A">
        <w:tc>
          <w:tcPr>
            <w:tcW w:w="1611" w:type="pct"/>
          </w:tcPr>
          <w:p w14:paraId="64F138A5" w14:textId="77777777" w:rsidR="00C5665A" w:rsidRPr="001C77D1" w:rsidRDefault="00C5665A" w:rsidP="001722AB">
            <w:pPr>
              <w:pStyle w:val="Prrafodelista"/>
              <w:spacing w:line="360" w:lineRule="auto"/>
              <w:rPr>
                <w:lang w:val="es-CO"/>
              </w:rPr>
            </w:pPr>
            <w:r w:rsidRPr="001C77D1">
              <w:rPr>
                <w:lang w:val="es-CO"/>
              </w:rPr>
              <w:t xml:space="preserve">Organización de eventos </w:t>
            </w:r>
            <w:r w:rsidRPr="001C77D1">
              <w:rPr>
                <w:color w:val="FF0000"/>
                <w:lang w:val="es-CO"/>
              </w:rPr>
              <w:t xml:space="preserve">(realización de eventos </w:t>
            </w:r>
            <w:r w:rsidR="00310148" w:rsidRPr="001C77D1">
              <w:rPr>
                <w:color w:val="FF0000"/>
                <w:lang w:val="es-CO"/>
              </w:rPr>
              <w:t>de divulgación o recolección de información necesaria para el correcto desarrollo del proyecto)</w:t>
            </w:r>
          </w:p>
        </w:tc>
        <w:tc>
          <w:tcPr>
            <w:tcW w:w="1011" w:type="pct"/>
          </w:tcPr>
          <w:p w14:paraId="15170555" w14:textId="77777777" w:rsidR="00C5665A" w:rsidRPr="001C77D1" w:rsidRDefault="00C5665A" w:rsidP="001722AB">
            <w:pPr>
              <w:pStyle w:val="Prrafodelista"/>
              <w:spacing w:line="360" w:lineRule="auto"/>
              <w:rPr>
                <w:lang w:val="es-CO"/>
              </w:rPr>
            </w:pPr>
          </w:p>
        </w:tc>
        <w:tc>
          <w:tcPr>
            <w:tcW w:w="1189" w:type="pct"/>
          </w:tcPr>
          <w:p w14:paraId="2F345D3B" w14:textId="77777777" w:rsidR="00C5665A" w:rsidRPr="001C77D1" w:rsidRDefault="00C5665A" w:rsidP="001722AB">
            <w:pPr>
              <w:pStyle w:val="Prrafodelista"/>
              <w:spacing w:line="360" w:lineRule="auto"/>
              <w:rPr>
                <w:lang w:val="es-CO"/>
                <w14:shadow w14:blurRad="50800" w14:dist="38100" w14:dir="2700000" w14:sx="100000" w14:sy="100000" w14:kx="0" w14:ky="0" w14:algn="tl">
                  <w14:srgbClr w14:val="000000">
                    <w14:alpha w14:val="60000"/>
                  </w14:srgbClr>
                </w14:shadow>
              </w:rPr>
            </w:pPr>
          </w:p>
        </w:tc>
        <w:tc>
          <w:tcPr>
            <w:tcW w:w="1189" w:type="pct"/>
          </w:tcPr>
          <w:p w14:paraId="06E961A0" w14:textId="77777777" w:rsidR="00C5665A" w:rsidRPr="001C77D1" w:rsidRDefault="00C5665A" w:rsidP="001722AB">
            <w:pPr>
              <w:pStyle w:val="Prrafodelista"/>
              <w:spacing w:line="360" w:lineRule="auto"/>
              <w:rPr>
                <w:lang w:val="es-CO"/>
                <w14:shadow w14:blurRad="50800" w14:dist="38100" w14:dir="2700000" w14:sx="100000" w14:sy="100000" w14:kx="0" w14:ky="0" w14:algn="tl">
                  <w14:srgbClr w14:val="000000">
                    <w14:alpha w14:val="60000"/>
                  </w14:srgbClr>
                </w14:shadow>
              </w:rPr>
            </w:pPr>
          </w:p>
        </w:tc>
      </w:tr>
      <w:tr w:rsidR="00C5665A" w:rsidRPr="001C77D1" w14:paraId="301E5E90" w14:textId="77777777" w:rsidTr="00C5665A">
        <w:tc>
          <w:tcPr>
            <w:tcW w:w="1611" w:type="pct"/>
          </w:tcPr>
          <w:p w14:paraId="022725D0" w14:textId="77777777" w:rsidR="00C5665A" w:rsidRPr="001C77D1" w:rsidRDefault="00C5665A" w:rsidP="001722AB">
            <w:pPr>
              <w:pStyle w:val="Prrafodelista"/>
              <w:spacing w:line="360" w:lineRule="auto"/>
              <w:rPr>
                <w:lang w:val="es-CO"/>
              </w:rPr>
            </w:pPr>
            <w:r w:rsidRPr="001C77D1">
              <w:rPr>
                <w:lang w:val="es-CO"/>
              </w:rPr>
              <w:t>Imprevistos (10% de la asignación)</w:t>
            </w:r>
          </w:p>
        </w:tc>
        <w:tc>
          <w:tcPr>
            <w:tcW w:w="1011" w:type="pct"/>
          </w:tcPr>
          <w:p w14:paraId="32E23C42" w14:textId="77777777" w:rsidR="00C5665A" w:rsidRPr="001C77D1" w:rsidRDefault="00C5665A" w:rsidP="001722AB">
            <w:pPr>
              <w:pStyle w:val="Prrafodelista"/>
              <w:spacing w:line="360" w:lineRule="auto"/>
              <w:rPr>
                <w:lang w:val="es-CO"/>
                <w14:shadow w14:blurRad="50800" w14:dist="38100" w14:dir="2700000" w14:sx="100000" w14:sy="100000" w14:kx="0" w14:ky="0" w14:algn="tl">
                  <w14:srgbClr w14:val="000000">
                    <w14:alpha w14:val="60000"/>
                  </w14:srgbClr>
                </w14:shadow>
              </w:rPr>
            </w:pPr>
          </w:p>
        </w:tc>
        <w:tc>
          <w:tcPr>
            <w:tcW w:w="1189" w:type="pct"/>
          </w:tcPr>
          <w:p w14:paraId="2C2E8373" w14:textId="77777777" w:rsidR="00C5665A" w:rsidRPr="001C77D1" w:rsidRDefault="00C5665A" w:rsidP="001722AB">
            <w:pPr>
              <w:pStyle w:val="Prrafodelista"/>
              <w:spacing w:line="360" w:lineRule="auto"/>
              <w:rPr>
                <w:lang w:val="es-CO"/>
                <w14:shadow w14:blurRad="50800" w14:dist="38100" w14:dir="2700000" w14:sx="100000" w14:sy="100000" w14:kx="0" w14:ky="0" w14:algn="tl">
                  <w14:srgbClr w14:val="000000">
                    <w14:alpha w14:val="60000"/>
                  </w14:srgbClr>
                </w14:shadow>
              </w:rPr>
            </w:pPr>
          </w:p>
        </w:tc>
        <w:tc>
          <w:tcPr>
            <w:tcW w:w="1189" w:type="pct"/>
          </w:tcPr>
          <w:p w14:paraId="0F75AA99" w14:textId="77777777" w:rsidR="00C5665A" w:rsidRPr="001C77D1" w:rsidRDefault="00C5665A" w:rsidP="001722AB">
            <w:pPr>
              <w:pStyle w:val="Prrafodelista"/>
              <w:spacing w:line="360" w:lineRule="auto"/>
              <w:rPr>
                <w:lang w:val="es-CO"/>
                <w14:shadow w14:blurRad="50800" w14:dist="38100" w14:dir="2700000" w14:sx="100000" w14:sy="100000" w14:kx="0" w14:ky="0" w14:algn="tl">
                  <w14:srgbClr w14:val="000000">
                    <w14:alpha w14:val="60000"/>
                  </w14:srgbClr>
                </w14:shadow>
              </w:rPr>
            </w:pPr>
          </w:p>
        </w:tc>
      </w:tr>
      <w:tr w:rsidR="00C5665A" w:rsidRPr="001C77D1" w14:paraId="6576FF81" w14:textId="77777777" w:rsidTr="00C5665A">
        <w:tc>
          <w:tcPr>
            <w:tcW w:w="1611" w:type="pct"/>
          </w:tcPr>
          <w:p w14:paraId="181E8FE2" w14:textId="77777777" w:rsidR="00C5665A" w:rsidRPr="001C77D1" w:rsidRDefault="00C5665A" w:rsidP="001722AB">
            <w:pPr>
              <w:pStyle w:val="Prrafodelista"/>
              <w:spacing w:line="360" w:lineRule="auto"/>
              <w:rPr>
                <w:lang w:val="es-CO"/>
              </w:rPr>
            </w:pPr>
            <w:r w:rsidRPr="001C77D1">
              <w:rPr>
                <w:lang w:val="es-CO"/>
              </w:rPr>
              <w:t>Pares Académicos</w:t>
            </w:r>
          </w:p>
        </w:tc>
        <w:tc>
          <w:tcPr>
            <w:tcW w:w="1011" w:type="pct"/>
          </w:tcPr>
          <w:p w14:paraId="67829536" w14:textId="77777777" w:rsidR="00C5665A" w:rsidRPr="001C77D1" w:rsidRDefault="00C5665A" w:rsidP="001722AB">
            <w:pPr>
              <w:pStyle w:val="Prrafodelista"/>
              <w:spacing w:line="360" w:lineRule="auto"/>
              <w:rPr>
                <w:lang w:val="es-CO"/>
              </w:rPr>
            </w:pPr>
          </w:p>
        </w:tc>
        <w:tc>
          <w:tcPr>
            <w:tcW w:w="1189" w:type="pct"/>
          </w:tcPr>
          <w:p w14:paraId="17A316BB" w14:textId="77777777" w:rsidR="00C5665A" w:rsidRPr="001C77D1" w:rsidRDefault="00C5665A" w:rsidP="001722AB">
            <w:pPr>
              <w:pStyle w:val="Prrafodelista"/>
              <w:spacing w:line="360" w:lineRule="auto"/>
              <w:rPr>
                <w:lang w:val="es-CO"/>
                <w14:shadow w14:blurRad="50800" w14:dist="38100" w14:dir="2700000" w14:sx="100000" w14:sy="100000" w14:kx="0" w14:ky="0" w14:algn="tl">
                  <w14:srgbClr w14:val="000000">
                    <w14:alpha w14:val="60000"/>
                  </w14:srgbClr>
                </w14:shadow>
              </w:rPr>
            </w:pPr>
          </w:p>
        </w:tc>
        <w:tc>
          <w:tcPr>
            <w:tcW w:w="1189" w:type="pct"/>
          </w:tcPr>
          <w:p w14:paraId="66ABBCCD" w14:textId="77777777" w:rsidR="00C5665A" w:rsidRPr="001C77D1" w:rsidRDefault="00C5665A" w:rsidP="001722AB">
            <w:pPr>
              <w:pStyle w:val="Prrafodelista"/>
              <w:spacing w:line="360" w:lineRule="auto"/>
              <w:rPr>
                <w:lang w:val="es-CO"/>
                <w14:shadow w14:blurRad="50800" w14:dist="38100" w14:dir="2700000" w14:sx="100000" w14:sy="100000" w14:kx="0" w14:ky="0" w14:algn="tl">
                  <w14:srgbClr w14:val="000000">
                    <w14:alpha w14:val="60000"/>
                  </w14:srgbClr>
                </w14:shadow>
              </w:rPr>
            </w:pPr>
          </w:p>
        </w:tc>
      </w:tr>
      <w:tr w:rsidR="00C5665A" w:rsidRPr="001C77D1" w14:paraId="4B004C9F" w14:textId="77777777" w:rsidTr="00C5665A">
        <w:trPr>
          <w:trHeight w:val="96"/>
        </w:trPr>
        <w:tc>
          <w:tcPr>
            <w:tcW w:w="1611" w:type="pct"/>
          </w:tcPr>
          <w:p w14:paraId="2134DB72" w14:textId="77777777" w:rsidR="00C5665A" w:rsidRPr="001C77D1" w:rsidRDefault="00C5665A" w:rsidP="001722AB">
            <w:pPr>
              <w:pStyle w:val="Prrafodelista"/>
              <w:spacing w:line="360" w:lineRule="auto"/>
              <w:rPr>
                <w:lang w:val="es-CO"/>
              </w:rPr>
            </w:pPr>
            <w:r w:rsidRPr="001C77D1">
              <w:t>TOTAL</w:t>
            </w:r>
          </w:p>
        </w:tc>
        <w:tc>
          <w:tcPr>
            <w:tcW w:w="1011" w:type="pct"/>
          </w:tcPr>
          <w:p w14:paraId="03D36741" w14:textId="77777777" w:rsidR="00C5665A" w:rsidRPr="001C77D1" w:rsidRDefault="00C5665A" w:rsidP="001722AB">
            <w:pPr>
              <w:pStyle w:val="Prrafodelista"/>
              <w:spacing w:line="360" w:lineRule="auto"/>
              <w:rPr>
                <w:lang w:val="es-CO"/>
              </w:rPr>
            </w:pPr>
          </w:p>
        </w:tc>
        <w:tc>
          <w:tcPr>
            <w:tcW w:w="1189" w:type="pct"/>
          </w:tcPr>
          <w:p w14:paraId="602CDCFD" w14:textId="77777777" w:rsidR="00C5665A" w:rsidRPr="001C77D1" w:rsidRDefault="00C5665A" w:rsidP="001722AB">
            <w:pPr>
              <w:pStyle w:val="Prrafodelista"/>
              <w:spacing w:line="360" w:lineRule="auto"/>
              <w:rPr>
                <w:lang w:val="es-CO"/>
              </w:rPr>
            </w:pPr>
          </w:p>
        </w:tc>
        <w:tc>
          <w:tcPr>
            <w:tcW w:w="1189" w:type="pct"/>
          </w:tcPr>
          <w:p w14:paraId="3426AE7A" w14:textId="77777777" w:rsidR="00C5665A" w:rsidRPr="001C77D1" w:rsidRDefault="00C5665A" w:rsidP="001722AB">
            <w:pPr>
              <w:pStyle w:val="Prrafodelista"/>
              <w:spacing w:line="360" w:lineRule="auto"/>
              <w:rPr>
                <w:lang w:val="es-CO"/>
              </w:rPr>
            </w:pPr>
          </w:p>
        </w:tc>
      </w:tr>
    </w:tbl>
    <w:p w14:paraId="6588427B" w14:textId="77777777" w:rsidR="00C5665A" w:rsidRPr="001C77D1" w:rsidRDefault="00C5665A" w:rsidP="001722AB">
      <w:pPr>
        <w:pStyle w:val="Prrafodelista"/>
        <w:spacing w:line="360" w:lineRule="auto"/>
      </w:pPr>
    </w:p>
    <w:sectPr w:rsidR="00C5665A" w:rsidRPr="001C77D1" w:rsidSect="003C2264">
      <w:footerReference w:type="default" r:id="rId14"/>
      <w:pgSz w:w="12242" w:h="15842"/>
      <w:pgMar w:top="1701" w:right="1701" w:bottom="1701" w:left="1701" w:header="720" w:footer="720" w:gutter="0"/>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Maria" w:date="2016-06-21T11:32:00Z" w:initials="M">
    <w:p w14:paraId="10562E0C" w14:textId="77777777" w:rsidR="00960C68" w:rsidRDefault="00960C68">
      <w:pPr>
        <w:pStyle w:val="Textocomentario"/>
      </w:pPr>
      <w:r>
        <w:rPr>
          <w:rStyle w:val="Refdecomentario"/>
        </w:rPr>
        <w:annotationRef/>
      </w:r>
      <w:r>
        <w:t>Dejar aquí nuestros cronogramas reales</w:t>
      </w:r>
    </w:p>
  </w:comment>
  <w:comment w:id="2" w:author="Maria" w:date="2016-06-21T11:47:00Z" w:initials="M">
    <w:p w14:paraId="553132FD" w14:textId="77777777" w:rsidR="00FD0C75" w:rsidRDefault="00FD0C75">
      <w:pPr>
        <w:pStyle w:val="Textocomentario"/>
      </w:pPr>
      <w:r>
        <w:rPr>
          <w:rStyle w:val="Refdecomentario"/>
        </w:rPr>
        <w:annotationRef/>
      </w:r>
      <w:r>
        <w:t xml:space="preserve">DEJAR TODO EN $0 Y </w:t>
      </w:r>
      <w:r w:rsidR="00F410D8">
        <w:t>DILIGENCIAR</w:t>
      </w:r>
      <w:r>
        <w:t xml:space="preserve"> SOLO EL COSTO DE HORAS NÓMINA </w:t>
      </w:r>
      <w:r w:rsidR="00F410D8">
        <w:t xml:space="preserve">SEMESTRALES </w:t>
      </w:r>
      <w:r>
        <w:t>ASIGNADAS AL PROYECTO</w:t>
      </w:r>
      <w:r w:rsidR="006B39BB">
        <w:t>. Estas son las cifras oficiales del valor por hora, confirmadas en Talento Humano:</w:t>
      </w:r>
    </w:p>
    <w:p w14:paraId="5B7DE954" w14:textId="77777777" w:rsidR="006B39BB" w:rsidRDefault="006B39BB">
      <w:pPr>
        <w:pStyle w:val="Textocomentario"/>
      </w:pPr>
    </w:p>
    <w:p w14:paraId="086D180E" w14:textId="77777777" w:rsidR="006B39BB" w:rsidRDefault="006B39BB">
      <w:pPr>
        <w:pStyle w:val="Textocomentario"/>
      </w:pPr>
      <w:r>
        <w:t>1 hora de nómina TIEMPO COMPLETO</w:t>
      </w:r>
    </w:p>
    <w:p w14:paraId="5C409113" w14:textId="77777777" w:rsidR="006B39BB" w:rsidRDefault="006B39BB">
      <w:pPr>
        <w:pStyle w:val="Textocomentario"/>
      </w:pPr>
      <w:r>
        <w:t>Escalafón 1 $19.356</w:t>
      </w:r>
    </w:p>
    <w:p w14:paraId="340A6463" w14:textId="77777777" w:rsidR="006B39BB" w:rsidRDefault="006B39BB">
      <w:pPr>
        <w:pStyle w:val="Textocomentario"/>
      </w:pPr>
      <w:r>
        <w:t>Escalafón 2 $ 23.500</w:t>
      </w:r>
    </w:p>
    <w:p w14:paraId="0DBA05AE" w14:textId="77777777" w:rsidR="006B39BB" w:rsidRDefault="006B39BB">
      <w:pPr>
        <w:pStyle w:val="Textocomentario"/>
      </w:pPr>
      <w:r>
        <w:t>Escalafón 3 $28.212</w:t>
      </w:r>
    </w:p>
    <w:p w14:paraId="3478A447" w14:textId="77777777" w:rsidR="006B39BB" w:rsidRDefault="006B39BB">
      <w:pPr>
        <w:pStyle w:val="Textocomentario"/>
      </w:pPr>
      <w:r>
        <w:t>Escalafón 4 $32.843</w:t>
      </w:r>
    </w:p>
    <w:p w14:paraId="1342F6E3" w14:textId="77777777" w:rsidR="006B39BB" w:rsidRDefault="006B39BB">
      <w:pPr>
        <w:pStyle w:val="Textocomentario"/>
      </w:pPr>
      <w:r>
        <w:t>Escalafón 5 $37.356</w:t>
      </w:r>
    </w:p>
    <w:p w14:paraId="0B0613B2" w14:textId="77777777" w:rsidR="006B39BB" w:rsidRDefault="006B39BB">
      <w:pPr>
        <w:pStyle w:val="Textocomentario"/>
      </w:pPr>
    </w:p>
    <w:p w14:paraId="032E541B" w14:textId="77777777" w:rsidR="006B39BB" w:rsidRDefault="006B39BB" w:rsidP="006B39BB">
      <w:pPr>
        <w:pStyle w:val="Textocomentario"/>
      </w:pPr>
      <w:r>
        <w:t>1 hora de nómina  MEDIO TIEMPO</w:t>
      </w:r>
    </w:p>
    <w:p w14:paraId="235D4B61" w14:textId="77777777" w:rsidR="006B39BB" w:rsidRDefault="006B39BB" w:rsidP="006B39BB">
      <w:pPr>
        <w:pStyle w:val="Textocomentario"/>
      </w:pPr>
      <w:r>
        <w:t>Escalafón 1 $19.337</w:t>
      </w:r>
    </w:p>
    <w:p w14:paraId="4D218B3A" w14:textId="77777777" w:rsidR="006B39BB" w:rsidRDefault="006B39BB" w:rsidP="006B39BB">
      <w:pPr>
        <w:pStyle w:val="Textocomentario"/>
      </w:pPr>
      <w:r>
        <w:t>Escalafón 2 $ 23.512</w:t>
      </w:r>
    </w:p>
    <w:p w14:paraId="1AE70963" w14:textId="77777777" w:rsidR="006B39BB" w:rsidRDefault="006B39BB" w:rsidP="006B39BB">
      <w:pPr>
        <w:pStyle w:val="Textocomentario"/>
      </w:pPr>
      <w:r>
        <w:t>Escalaf</w:t>
      </w:r>
      <w:r w:rsidR="009B0E0E">
        <w:t>ón 3 $28.255</w:t>
      </w:r>
    </w:p>
    <w:p w14:paraId="2C5FE239" w14:textId="77777777" w:rsidR="006B39BB" w:rsidRDefault="006B39BB" w:rsidP="006B39BB">
      <w:pPr>
        <w:pStyle w:val="Textocomentario"/>
      </w:pPr>
      <w:r>
        <w:t>Escalafón 4 $</w:t>
      </w:r>
      <w:r w:rsidR="009B0E0E">
        <w:t>32.850</w:t>
      </w:r>
    </w:p>
    <w:p w14:paraId="75767494" w14:textId="77777777" w:rsidR="006B39BB" w:rsidRDefault="006B39BB" w:rsidP="006B39BB">
      <w:pPr>
        <w:pStyle w:val="Textocomentario"/>
      </w:pPr>
      <w:r>
        <w:t>Escalafón 5 $</w:t>
      </w:r>
      <w:r w:rsidR="009B0E0E">
        <w:t>37.362</w:t>
      </w:r>
    </w:p>
    <w:p w14:paraId="5C6343BB" w14:textId="77777777" w:rsidR="006B39BB" w:rsidRDefault="006B39BB">
      <w:pPr>
        <w:pStyle w:val="Textocomentario"/>
      </w:pPr>
    </w:p>
    <w:p w14:paraId="672A4169" w14:textId="77777777" w:rsidR="006B39BB" w:rsidRDefault="006B39BB">
      <w:pPr>
        <w:pStyle w:val="Textocomentario"/>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0562E0C" w15:done="0"/>
  <w15:commentEx w15:paraId="672A4169"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0EC8C9" w14:textId="77777777" w:rsidR="00E76844" w:rsidRDefault="00E76844" w:rsidP="00ED36A4">
      <w:r>
        <w:separator/>
      </w:r>
    </w:p>
  </w:endnote>
  <w:endnote w:type="continuationSeparator" w:id="0">
    <w:p w14:paraId="0FBD4B05" w14:textId="77777777" w:rsidR="00E76844" w:rsidRDefault="00E76844" w:rsidP="00ED36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ormata LightCondensed">
    <w:altName w:val="Arial"/>
    <w:charset w:val="00"/>
    <w:family w:val="swiss"/>
    <w:pitch w:val="variable"/>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85860"/>
      <w:docPartObj>
        <w:docPartGallery w:val="Page Numbers (Bottom of Page)"/>
        <w:docPartUnique/>
      </w:docPartObj>
    </w:sdtPr>
    <w:sdtEndPr/>
    <w:sdtContent>
      <w:p w14:paraId="0CFD12EC" w14:textId="02BB6256" w:rsidR="002E6A24" w:rsidRDefault="00BE58C3">
        <w:pPr>
          <w:pStyle w:val="Piedepgina"/>
          <w:jc w:val="right"/>
        </w:pPr>
        <w:r w:rsidRPr="002E6A24">
          <w:rPr>
            <w:sz w:val="20"/>
          </w:rPr>
          <w:fldChar w:fldCharType="begin"/>
        </w:r>
        <w:r w:rsidR="002E6A24" w:rsidRPr="002E6A24">
          <w:rPr>
            <w:sz w:val="20"/>
          </w:rPr>
          <w:instrText xml:space="preserve"> PAGE   \* MERGEFORMAT </w:instrText>
        </w:r>
        <w:r w:rsidRPr="002E6A24">
          <w:rPr>
            <w:sz w:val="20"/>
          </w:rPr>
          <w:fldChar w:fldCharType="separate"/>
        </w:r>
        <w:r w:rsidR="00C64E5E">
          <w:rPr>
            <w:noProof/>
            <w:sz w:val="20"/>
          </w:rPr>
          <w:t>18</w:t>
        </w:r>
        <w:r w:rsidRPr="002E6A24">
          <w:rPr>
            <w:sz w:val="20"/>
          </w:rPr>
          <w:fldChar w:fldCharType="end"/>
        </w:r>
      </w:p>
    </w:sdtContent>
  </w:sdt>
  <w:p w14:paraId="63CBAB05" w14:textId="77777777" w:rsidR="000E4E3E" w:rsidRDefault="000E4E3E">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9AC675" w14:textId="77777777" w:rsidR="00E76844" w:rsidRDefault="00E76844" w:rsidP="00ED36A4">
      <w:r w:rsidRPr="00ED36A4">
        <w:rPr>
          <w:color w:val="000000"/>
        </w:rPr>
        <w:separator/>
      </w:r>
    </w:p>
  </w:footnote>
  <w:footnote w:type="continuationSeparator" w:id="0">
    <w:p w14:paraId="7640BEB3" w14:textId="77777777" w:rsidR="00E76844" w:rsidRDefault="00E76844" w:rsidP="00ED36A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9" w15:restartNumberingAfterBreak="0">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6" w15:restartNumberingAfterBreak="0">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15:restartNumberingAfterBreak="0">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8" w15:restartNumberingAfterBreak="0">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20" w15:restartNumberingAfterBreak="0">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C607B13"/>
    <w:multiLevelType w:val="hybridMultilevel"/>
    <w:tmpl w:val="C3F2B4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7AEC032D"/>
    <w:multiLevelType w:val="multilevel"/>
    <w:tmpl w:val="F334A666"/>
    <w:lvl w:ilvl="0">
      <w:start w:val="3"/>
      <w:numFmt w:val="decimal"/>
      <w:lvlText w:val="%1"/>
      <w:lvlJc w:val="left"/>
      <w:pPr>
        <w:tabs>
          <w:tab w:val="num" w:pos="500"/>
        </w:tabs>
        <w:ind w:left="500" w:hanging="500"/>
      </w:pPr>
      <w:rPr>
        <w:rFonts w:hint="default"/>
      </w:rPr>
    </w:lvl>
    <w:lvl w:ilvl="1">
      <w:start w:val="1"/>
      <w:numFmt w:val="decimal"/>
      <w:lvlText w:val="%1.%2"/>
      <w:lvlJc w:val="left"/>
      <w:pPr>
        <w:tabs>
          <w:tab w:val="num" w:pos="500"/>
        </w:tabs>
        <w:ind w:left="500" w:hanging="5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9"/>
  </w:num>
  <w:num w:numId="2">
    <w:abstractNumId w:val="4"/>
  </w:num>
  <w:num w:numId="3">
    <w:abstractNumId w:val="24"/>
  </w:num>
  <w:num w:numId="4">
    <w:abstractNumId w:val="23"/>
  </w:num>
  <w:num w:numId="5">
    <w:abstractNumId w:val="18"/>
  </w:num>
  <w:num w:numId="6">
    <w:abstractNumId w:val="5"/>
  </w:num>
  <w:num w:numId="7">
    <w:abstractNumId w:val="15"/>
  </w:num>
  <w:num w:numId="8">
    <w:abstractNumId w:val="0"/>
  </w:num>
  <w:num w:numId="9">
    <w:abstractNumId w:val="17"/>
  </w:num>
  <w:num w:numId="10">
    <w:abstractNumId w:val="1"/>
  </w:num>
  <w:num w:numId="11">
    <w:abstractNumId w:val="16"/>
  </w:num>
  <w:num w:numId="12">
    <w:abstractNumId w:val="8"/>
  </w:num>
  <w:num w:numId="13">
    <w:abstractNumId w:val="20"/>
  </w:num>
  <w:num w:numId="14">
    <w:abstractNumId w:val="3"/>
  </w:num>
  <w:num w:numId="15">
    <w:abstractNumId w:val="9"/>
  </w:num>
  <w:num w:numId="16">
    <w:abstractNumId w:val="13"/>
  </w:num>
  <w:num w:numId="17">
    <w:abstractNumId w:val="12"/>
  </w:num>
  <w:num w:numId="18">
    <w:abstractNumId w:val="6"/>
  </w:num>
  <w:num w:numId="19">
    <w:abstractNumId w:val="11"/>
  </w:num>
  <w:num w:numId="20">
    <w:abstractNumId w:val="21"/>
  </w:num>
  <w:num w:numId="21">
    <w:abstractNumId w:val="14"/>
  </w:num>
  <w:num w:numId="22">
    <w:abstractNumId w:val="10"/>
  </w:num>
  <w:num w:numId="23">
    <w:abstractNumId w:val="7"/>
  </w:num>
  <w:num w:numId="24">
    <w:abstractNumId w:val="22"/>
  </w:num>
  <w:num w:numId="25">
    <w:abstractNumId w:val="2"/>
  </w:num>
  <w:num w:numId="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36A4"/>
    <w:rsid w:val="00015F64"/>
    <w:rsid w:val="00017AAB"/>
    <w:rsid w:val="00020707"/>
    <w:rsid w:val="00037100"/>
    <w:rsid w:val="00046947"/>
    <w:rsid w:val="00060D6E"/>
    <w:rsid w:val="00065572"/>
    <w:rsid w:val="000C1DE0"/>
    <w:rsid w:val="000C2F2A"/>
    <w:rsid w:val="000D5F96"/>
    <w:rsid w:val="000E4E3E"/>
    <w:rsid w:val="000F00A1"/>
    <w:rsid w:val="000F7427"/>
    <w:rsid w:val="000F7569"/>
    <w:rsid w:val="00154A9C"/>
    <w:rsid w:val="00164962"/>
    <w:rsid w:val="001722AB"/>
    <w:rsid w:val="001A72BE"/>
    <w:rsid w:val="001B7010"/>
    <w:rsid w:val="001B78CE"/>
    <w:rsid w:val="001C77D1"/>
    <w:rsid w:val="001E4BFE"/>
    <w:rsid w:val="001F7594"/>
    <w:rsid w:val="00202268"/>
    <w:rsid w:val="002406A2"/>
    <w:rsid w:val="00262470"/>
    <w:rsid w:val="00264197"/>
    <w:rsid w:val="002719AD"/>
    <w:rsid w:val="00293A45"/>
    <w:rsid w:val="002C440E"/>
    <w:rsid w:val="002E6A24"/>
    <w:rsid w:val="00310148"/>
    <w:rsid w:val="0032467E"/>
    <w:rsid w:val="00331155"/>
    <w:rsid w:val="00346657"/>
    <w:rsid w:val="00352350"/>
    <w:rsid w:val="00357A2C"/>
    <w:rsid w:val="003A4399"/>
    <w:rsid w:val="003B0C6F"/>
    <w:rsid w:val="003B1E4B"/>
    <w:rsid w:val="003C2264"/>
    <w:rsid w:val="003D494A"/>
    <w:rsid w:val="003E735A"/>
    <w:rsid w:val="003F61E5"/>
    <w:rsid w:val="00400387"/>
    <w:rsid w:val="00412A2B"/>
    <w:rsid w:val="00415F1D"/>
    <w:rsid w:val="00443865"/>
    <w:rsid w:val="004C5258"/>
    <w:rsid w:val="004D6344"/>
    <w:rsid w:val="004E157D"/>
    <w:rsid w:val="004E4032"/>
    <w:rsid w:val="004F6936"/>
    <w:rsid w:val="004F7A2D"/>
    <w:rsid w:val="00531312"/>
    <w:rsid w:val="00536335"/>
    <w:rsid w:val="00572F3A"/>
    <w:rsid w:val="005A7B80"/>
    <w:rsid w:val="005E5F3F"/>
    <w:rsid w:val="005E6EDD"/>
    <w:rsid w:val="00600BDC"/>
    <w:rsid w:val="0061573B"/>
    <w:rsid w:val="00623396"/>
    <w:rsid w:val="00652EDF"/>
    <w:rsid w:val="006656A5"/>
    <w:rsid w:val="00666D6E"/>
    <w:rsid w:val="00672762"/>
    <w:rsid w:val="00685FE6"/>
    <w:rsid w:val="00687BFD"/>
    <w:rsid w:val="00695B1F"/>
    <w:rsid w:val="006B39BB"/>
    <w:rsid w:val="006D6D14"/>
    <w:rsid w:val="006E41A7"/>
    <w:rsid w:val="006F660C"/>
    <w:rsid w:val="0070008F"/>
    <w:rsid w:val="007340C1"/>
    <w:rsid w:val="0076418F"/>
    <w:rsid w:val="007645AB"/>
    <w:rsid w:val="00772067"/>
    <w:rsid w:val="00774B26"/>
    <w:rsid w:val="00776E9D"/>
    <w:rsid w:val="007A33B9"/>
    <w:rsid w:val="007B5555"/>
    <w:rsid w:val="007C4A39"/>
    <w:rsid w:val="007C4D88"/>
    <w:rsid w:val="008029B8"/>
    <w:rsid w:val="00823DC9"/>
    <w:rsid w:val="00844552"/>
    <w:rsid w:val="008918B3"/>
    <w:rsid w:val="00891D92"/>
    <w:rsid w:val="0089760C"/>
    <w:rsid w:val="008B5D55"/>
    <w:rsid w:val="008D443E"/>
    <w:rsid w:val="008E1718"/>
    <w:rsid w:val="008F6139"/>
    <w:rsid w:val="009006FC"/>
    <w:rsid w:val="00924FC4"/>
    <w:rsid w:val="009364A6"/>
    <w:rsid w:val="00951579"/>
    <w:rsid w:val="00960C68"/>
    <w:rsid w:val="009669C9"/>
    <w:rsid w:val="00971453"/>
    <w:rsid w:val="00971F51"/>
    <w:rsid w:val="00974B3C"/>
    <w:rsid w:val="009B0E0E"/>
    <w:rsid w:val="009E56FF"/>
    <w:rsid w:val="00A03587"/>
    <w:rsid w:val="00A07879"/>
    <w:rsid w:val="00A10EE9"/>
    <w:rsid w:val="00A2364C"/>
    <w:rsid w:val="00A26A00"/>
    <w:rsid w:val="00A40A2E"/>
    <w:rsid w:val="00A44B39"/>
    <w:rsid w:val="00A63362"/>
    <w:rsid w:val="00A70DDA"/>
    <w:rsid w:val="00A87248"/>
    <w:rsid w:val="00AA3D86"/>
    <w:rsid w:val="00AB0B16"/>
    <w:rsid w:val="00AB680A"/>
    <w:rsid w:val="00AF5F76"/>
    <w:rsid w:val="00B02A0F"/>
    <w:rsid w:val="00B11A9B"/>
    <w:rsid w:val="00B14EA7"/>
    <w:rsid w:val="00B16EB8"/>
    <w:rsid w:val="00B27224"/>
    <w:rsid w:val="00B30385"/>
    <w:rsid w:val="00B329E3"/>
    <w:rsid w:val="00B352C6"/>
    <w:rsid w:val="00B35410"/>
    <w:rsid w:val="00B76CFC"/>
    <w:rsid w:val="00B94CB9"/>
    <w:rsid w:val="00BA3A7D"/>
    <w:rsid w:val="00BA6E37"/>
    <w:rsid w:val="00BD6B8B"/>
    <w:rsid w:val="00BE03BC"/>
    <w:rsid w:val="00BE3249"/>
    <w:rsid w:val="00BE58C3"/>
    <w:rsid w:val="00C1138A"/>
    <w:rsid w:val="00C15A09"/>
    <w:rsid w:val="00C258A2"/>
    <w:rsid w:val="00C305FB"/>
    <w:rsid w:val="00C31AFF"/>
    <w:rsid w:val="00C50705"/>
    <w:rsid w:val="00C55999"/>
    <w:rsid w:val="00C5665A"/>
    <w:rsid w:val="00C64E5E"/>
    <w:rsid w:val="00C811CE"/>
    <w:rsid w:val="00C90989"/>
    <w:rsid w:val="00C90C0E"/>
    <w:rsid w:val="00CD1FBE"/>
    <w:rsid w:val="00CF379B"/>
    <w:rsid w:val="00D05681"/>
    <w:rsid w:val="00D31DFF"/>
    <w:rsid w:val="00D43ED7"/>
    <w:rsid w:val="00D43FA4"/>
    <w:rsid w:val="00D679DB"/>
    <w:rsid w:val="00D74888"/>
    <w:rsid w:val="00D77D86"/>
    <w:rsid w:val="00D83EB5"/>
    <w:rsid w:val="00D858B7"/>
    <w:rsid w:val="00DE7FE2"/>
    <w:rsid w:val="00DF21B1"/>
    <w:rsid w:val="00E07766"/>
    <w:rsid w:val="00E167DB"/>
    <w:rsid w:val="00E53786"/>
    <w:rsid w:val="00E62197"/>
    <w:rsid w:val="00E75F50"/>
    <w:rsid w:val="00E76844"/>
    <w:rsid w:val="00EB0F59"/>
    <w:rsid w:val="00ED36A4"/>
    <w:rsid w:val="00EE3B1F"/>
    <w:rsid w:val="00EE503A"/>
    <w:rsid w:val="00EF782D"/>
    <w:rsid w:val="00F02A8A"/>
    <w:rsid w:val="00F11782"/>
    <w:rsid w:val="00F35FD3"/>
    <w:rsid w:val="00F410D8"/>
    <w:rsid w:val="00F5765F"/>
    <w:rsid w:val="00F728C1"/>
    <w:rsid w:val="00F76C19"/>
    <w:rsid w:val="00F80408"/>
    <w:rsid w:val="00FD0C75"/>
    <w:rsid w:val="00FE5AE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5242A5"/>
  <w15:docId w15:val="{E0050119-CCD0-4239-A030-09975057E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uiPriority w:val="99"/>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link w:val="PiedepginaCar"/>
    <w:uiPriority w:val="99"/>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uiPriority w:val="1"/>
    <w:qFormat/>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PiedepginaCar">
    <w:name w:val="Pie de página Car"/>
    <w:basedOn w:val="Fuentedeprrafopredeter"/>
    <w:link w:val="Piedepgina"/>
    <w:uiPriority w:val="99"/>
    <w:rsid w:val="002E6A2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www.redalyc.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edalyc.org/articulo.oa?id=3420220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imeo.com/14062317"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redalyc.org/"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6EB7FC-7761-4761-B991-B5EA3110F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5833</Words>
  <Characters>32087</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37845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creator>Universidad Santo Tomas</dc:creator>
  <cp:lastModifiedBy>Docentes Unidad de Investigación</cp:lastModifiedBy>
  <cp:revision>3</cp:revision>
  <cp:lastPrinted>2016-07-26T13:54:00Z</cp:lastPrinted>
  <dcterms:created xsi:type="dcterms:W3CDTF">2016-08-17T12:45:00Z</dcterms:created>
  <dcterms:modified xsi:type="dcterms:W3CDTF">2020-09-03T22:47:00Z</dcterms:modified>
</cp:coreProperties>
</file>