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985" w:rsidRPr="00063F26" w:rsidRDefault="00063F26" w:rsidP="00063F26">
      <w:pPr>
        <w:pStyle w:val="Ttulo1"/>
        <w:jc w:val="center"/>
        <w:rPr>
          <w:b/>
          <w:i/>
        </w:rPr>
      </w:pPr>
      <w:r w:rsidRPr="00063F26">
        <w:rPr>
          <w:b/>
          <w:i/>
        </w:rPr>
        <w:t>INFORME ESTADIA EN UNIVERSIDAD GUADALAJARA</w:t>
      </w:r>
    </w:p>
    <w:p w:rsidR="00C23FA5" w:rsidRPr="007C4C1F" w:rsidRDefault="00063F26" w:rsidP="00063F26">
      <w:pPr>
        <w:pStyle w:val="Ttulo1"/>
        <w:rPr>
          <w:b/>
          <w:i/>
        </w:rPr>
      </w:pPr>
      <w:r w:rsidRPr="007C4C1F">
        <w:rPr>
          <w:b/>
          <w:i/>
        </w:rPr>
        <w:t>Lunes 7 de octubre</w:t>
      </w:r>
    </w:p>
    <w:p w:rsidR="00C23FA5" w:rsidRDefault="00C23FA5"/>
    <w:p w:rsidR="00C23FA5" w:rsidRDefault="00C23FA5" w:rsidP="00211B13">
      <w:pPr>
        <w:pStyle w:val="Lista"/>
        <w:numPr>
          <w:ilvl w:val="0"/>
          <w:numId w:val="4"/>
        </w:numPr>
        <w:ind w:left="426"/>
        <w:rPr>
          <w:lang w:val="es-ES"/>
        </w:rPr>
      </w:pPr>
      <w:r w:rsidRPr="00C23FA5">
        <w:rPr>
          <w:lang w:val="es-ES"/>
        </w:rPr>
        <w:t>Bienvenida</w:t>
      </w:r>
      <w:r>
        <w:rPr>
          <w:lang w:val="es-ES"/>
        </w:rPr>
        <w:t xml:space="preserve">: </w:t>
      </w:r>
      <w:r w:rsidRPr="00C23FA5">
        <w:rPr>
          <w:lang w:val="es-ES"/>
        </w:rPr>
        <w:t>Dr. Juan Manuel Durán Juárez, Rector del CUCSH</w:t>
      </w:r>
      <w:r w:rsidR="00B609DF">
        <w:rPr>
          <w:lang w:val="es-ES"/>
        </w:rPr>
        <w:t xml:space="preserve"> </w:t>
      </w:r>
      <w:r w:rsidRPr="00C23FA5">
        <w:rPr>
          <w:lang w:val="es-ES"/>
        </w:rPr>
        <w:t xml:space="preserve">Dra. Patricia Rosas, Directora del Instituto Transdisciplinar de </w:t>
      </w:r>
      <w:r w:rsidR="00C311DC" w:rsidRPr="00C23FA5">
        <w:rPr>
          <w:lang w:val="es-ES"/>
        </w:rPr>
        <w:t>Literalidad</w:t>
      </w:r>
      <w:r w:rsidRPr="00C23FA5">
        <w:rPr>
          <w:lang w:val="es-ES"/>
        </w:rPr>
        <w:t>.</w:t>
      </w:r>
    </w:p>
    <w:p w:rsidR="00211B13" w:rsidRPr="00C23FA5" w:rsidRDefault="00211B13" w:rsidP="00211B13">
      <w:pPr>
        <w:pStyle w:val="Lista"/>
        <w:ind w:left="0" w:firstLine="0"/>
        <w:rPr>
          <w:lang w:val="es-ES"/>
        </w:rPr>
      </w:pPr>
    </w:p>
    <w:p w:rsidR="00C23FA5" w:rsidRPr="00C23FA5" w:rsidRDefault="00C23FA5" w:rsidP="00B609DF">
      <w:pPr>
        <w:pStyle w:val="Lista"/>
        <w:rPr>
          <w:lang w:val="es-ES"/>
        </w:rPr>
      </w:pPr>
      <w:r>
        <w:rPr>
          <w:lang w:val="es-ES"/>
        </w:rPr>
        <w:t>2.</w:t>
      </w:r>
      <w:r w:rsidR="00B609DF">
        <w:rPr>
          <w:lang w:val="es-ES"/>
        </w:rPr>
        <w:tab/>
      </w:r>
      <w:r w:rsidRPr="00C23FA5">
        <w:rPr>
          <w:lang w:val="es-ES"/>
        </w:rPr>
        <w:t>Procesos de investigación en educación problemas y alternativas.</w:t>
      </w:r>
      <w:r>
        <w:rPr>
          <w:lang w:val="es-ES"/>
        </w:rPr>
        <w:t xml:space="preserve"> </w:t>
      </w:r>
    </w:p>
    <w:p w:rsidR="00C23FA5" w:rsidRPr="00C23FA5" w:rsidRDefault="00C23FA5" w:rsidP="00B609DF">
      <w:pPr>
        <w:pStyle w:val="Continuarlista"/>
        <w:rPr>
          <w:lang w:val="es-ES"/>
        </w:rPr>
      </w:pPr>
      <w:r w:rsidRPr="00C23FA5">
        <w:rPr>
          <w:lang w:val="es-ES"/>
        </w:rPr>
        <w:t>Dra. Martha Vergara Fregoso y Dra. María Guadalupe Moreno Bayardo</w:t>
      </w:r>
    </w:p>
    <w:p w:rsidR="00C23FA5" w:rsidRPr="00C23FA5" w:rsidRDefault="00C23FA5" w:rsidP="00B609DF">
      <w:pPr>
        <w:pStyle w:val="Continuarlista"/>
        <w:rPr>
          <w:lang w:val="es-ES"/>
        </w:rPr>
      </w:pPr>
      <w:r w:rsidRPr="00C23FA5">
        <w:rPr>
          <w:lang w:val="es-ES"/>
        </w:rPr>
        <w:t>Investigadoras en el Centro Universitario de Ciencias Sociales y Humanidades de la UDG</w:t>
      </w:r>
    </w:p>
    <w:p w:rsidR="00C23FA5" w:rsidRPr="00C23FA5" w:rsidRDefault="00C23FA5" w:rsidP="00B609DF">
      <w:pPr>
        <w:pStyle w:val="Lista"/>
        <w:rPr>
          <w:lang w:val="es-ES"/>
        </w:rPr>
      </w:pPr>
      <w:r>
        <w:rPr>
          <w:lang w:val="es-ES"/>
        </w:rPr>
        <w:t>3.</w:t>
      </w:r>
      <w:r w:rsidR="00B609DF">
        <w:rPr>
          <w:lang w:val="es-ES"/>
        </w:rPr>
        <w:tab/>
      </w:r>
      <w:r w:rsidRPr="00C23FA5">
        <w:rPr>
          <w:lang w:val="es-ES"/>
        </w:rPr>
        <w:t xml:space="preserve">La Sociedad 5.0 e industria 4.0 un reto para la formación universitaria. </w:t>
      </w:r>
      <w:r>
        <w:rPr>
          <w:lang w:val="es-ES"/>
        </w:rPr>
        <w:t xml:space="preserve"> </w:t>
      </w:r>
    </w:p>
    <w:p w:rsidR="00C23FA5" w:rsidRPr="00C23FA5" w:rsidRDefault="00C23FA5" w:rsidP="00B609DF">
      <w:pPr>
        <w:pStyle w:val="Lista2"/>
        <w:rPr>
          <w:lang w:val="es-ES"/>
        </w:rPr>
      </w:pPr>
      <w:r w:rsidRPr="00C23FA5">
        <w:rPr>
          <w:lang w:val="es-ES"/>
        </w:rPr>
        <w:t>Dra. Rocío Calderón García</w:t>
      </w:r>
    </w:p>
    <w:p w:rsidR="00C23FA5" w:rsidRPr="00C23FA5" w:rsidRDefault="00C23FA5" w:rsidP="00B609DF">
      <w:pPr>
        <w:pStyle w:val="Lista2"/>
        <w:rPr>
          <w:lang w:val="es-ES"/>
        </w:rPr>
      </w:pPr>
      <w:r w:rsidRPr="00C23FA5">
        <w:rPr>
          <w:lang w:val="es-ES"/>
        </w:rPr>
        <w:t xml:space="preserve">Dr. Jorge Alfredo Jiménez Torres. </w:t>
      </w:r>
    </w:p>
    <w:p w:rsidR="00C23FA5" w:rsidRPr="00C23FA5" w:rsidRDefault="00C23FA5" w:rsidP="00B609DF">
      <w:pPr>
        <w:pStyle w:val="Lista2"/>
        <w:rPr>
          <w:lang w:val="es-ES"/>
        </w:rPr>
      </w:pPr>
      <w:r w:rsidRPr="00C23FA5">
        <w:rPr>
          <w:lang w:val="es-ES"/>
        </w:rPr>
        <w:t>Investigadores en la Universidad de Guadalajara</w:t>
      </w:r>
    </w:p>
    <w:p w:rsidR="00C23FA5" w:rsidRPr="00C23FA5" w:rsidRDefault="00C23FA5" w:rsidP="00B609DF">
      <w:pPr>
        <w:pStyle w:val="Lista"/>
        <w:rPr>
          <w:lang w:val="es-ES"/>
        </w:rPr>
      </w:pPr>
      <w:r>
        <w:rPr>
          <w:lang w:val="es-ES"/>
        </w:rPr>
        <w:t>4.</w:t>
      </w:r>
      <w:r w:rsidR="00B609DF">
        <w:rPr>
          <w:lang w:val="es-ES"/>
        </w:rPr>
        <w:tab/>
      </w:r>
      <w:r w:rsidRPr="00C23FA5">
        <w:rPr>
          <w:lang w:val="es-ES"/>
        </w:rPr>
        <w:t>Visita guiada a la Biblioteca del Estado “Juan José Arreola” de la Universidad de Guadalajara.</w:t>
      </w:r>
    </w:p>
    <w:p w:rsidR="00C23FA5" w:rsidRDefault="00C23FA5" w:rsidP="00B609DF">
      <w:pPr>
        <w:pStyle w:val="Lista"/>
        <w:rPr>
          <w:lang w:val="es-ES"/>
        </w:rPr>
      </w:pPr>
      <w:r>
        <w:rPr>
          <w:lang w:val="es-ES"/>
        </w:rPr>
        <w:t>5.</w:t>
      </w:r>
      <w:r w:rsidR="00B609DF">
        <w:rPr>
          <w:lang w:val="es-ES"/>
        </w:rPr>
        <w:tab/>
      </w:r>
      <w:r w:rsidRPr="00C23FA5">
        <w:rPr>
          <w:lang w:val="es-ES"/>
        </w:rPr>
        <w:t>Socialización ejercicio de Investigación de los estudiantes</w:t>
      </w:r>
      <w:r>
        <w:rPr>
          <w:lang w:val="es-ES"/>
        </w:rPr>
        <w:t>:</w:t>
      </w:r>
    </w:p>
    <w:p w:rsidR="00C23FA5" w:rsidRPr="005639E6" w:rsidRDefault="00C23FA5" w:rsidP="00B609DF">
      <w:pPr>
        <w:pStyle w:val="Textoindependienteprimerasangra"/>
        <w:rPr>
          <w:lang w:val="es-ES"/>
        </w:rPr>
      </w:pPr>
      <w:r w:rsidRPr="005639E6">
        <w:rPr>
          <w:lang w:val="es-ES"/>
        </w:rPr>
        <w:t>Presentación de avances de investigación, estudiantes de la USTA</w:t>
      </w:r>
    </w:p>
    <w:p w:rsidR="00C23FA5" w:rsidRPr="005639E6" w:rsidRDefault="00C23FA5" w:rsidP="00C23FA5">
      <w:pPr>
        <w:pStyle w:val="Prrafodelista"/>
        <w:numPr>
          <w:ilvl w:val="0"/>
          <w:numId w:val="2"/>
        </w:numPr>
        <w:spacing w:after="0" w:line="240" w:lineRule="auto"/>
        <w:jc w:val="both"/>
        <w:rPr>
          <w:rFonts w:ascii="Arial" w:hAnsi="Arial" w:cs="Arial"/>
          <w:sz w:val="20"/>
          <w:szCs w:val="20"/>
          <w:lang w:val="es-ES"/>
        </w:rPr>
      </w:pPr>
      <w:r w:rsidRPr="005639E6">
        <w:rPr>
          <w:rFonts w:ascii="Arial" w:hAnsi="Arial" w:cs="Arial"/>
          <w:sz w:val="20"/>
          <w:szCs w:val="20"/>
        </w:rPr>
        <w:t>E</w:t>
      </w:r>
      <w:r>
        <w:rPr>
          <w:rFonts w:ascii="Arial" w:hAnsi="Arial" w:cs="Arial"/>
          <w:sz w:val="20"/>
          <w:szCs w:val="20"/>
        </w:rPr>
        <w:t>l</w:t>
      </w:r>
      <w:r w:rsidRPr="005639E6">
        <w:rPr>
          <w:rFonts w:ascii="Arial" w:hAnsi="Arial" w:cs="Arial"/>
          <w:sz w:val="20"/>
          <w:szCs w:val="20"/>
        </w:rPr>
        <w:t xml:space="preserve"> emprendimiento en la educación media en Colombia: perspectivas y retos. (Angélica Yadira Rico Alonso-Doctorado en Educación)</w:t>
      </w:r>
    </w:p>
    <w:p w:rsidR="00C23FA5" w:rsidRPr="005639E6" w:rsidRDefault="00C23FA5" w:rsidP="00C23FA5">
      <w:pPr>
        <w:pStyle w:val="Prrafodelista"/>
        <w:numPr>
          <w:ilvl w:val="0"/>
          <w:numId w:val="2"/>
        </w:numPr>
        <w:spacing w:after="0" w:line="240" w:lineRule="auto"/>
        <w:jc w:val="both"/>
        <w:rPr>
          <w:rFonts w:ascii="Arial" w:hAnsi="Arial" w:cs="Arial"/>
          <w:sz w:val="20"/>
          <w:szCs w:val="20"/>
          <w:lang w:val="es-ES"/>
        </w:rPr>
      </w:pPr>
      <w:r w:rsidRPr="005639E6">
        <w:rPr>
          <w:rFonts w:ascii="Arial" w:hAnsi="Arial" w:cs="Arial"/>
          <w:sz w:val="20"/>
          <w:szCs w:val="20"/>
        </w:rPr>
        <w:t>Horizontes de sentido desde los cuales jóvenes escolarizados en el sistema público descubren su sentido de vida en el marco de la paradoja del fin del mundo” (Orlando Carrillo Pachón-Doctorado en Educación)</w:t>
      </w:r>
    </w:p>
    <w:p w:rsidR="00C23FA5" w:rsidRPr="005639E6" w:rsidRDefault="00C23FA5" w:rsidP="00C23FA5">
      <w:pPr>
        <w:pStyle w:val="Prrafodelista"/>
        <w:numPr>
          <w:ilvl w:val="0"/>
          <w:numId w:val="2"/>
        </w:numPr>
        <w:spacing w:after="0" w:line="240" w:lineRule="auto"/>
        <w:jc w:val="both"/>
        <w:rPr>
          <w:rFonts w:ascii="Arial" w:hAnsi="Arial" w:cs="Arial"/>
          <w:sz w:val="20"/>
          <w:szCs w:val="20"/>
          <w:lang w:val="es-ES"/>
        </w:rPr>
      </w:pPr>
      <w:r w:rsidRPr="005639E6">
        <w:rPr>
          <w:rFonts w:ascii="Arial" w:hAnsi="Arial" w:cs="Arial"/>
          <w:sz w:val="20"/>
          <w:szCs w:val="20"/>
        </w:rPr>
        <w:t>El liderazgo para el aprendizaje en la educación media en Colombia: Un análisis crítico (Alejandro Montoya Camelo-Doctorado en Educación)</w:t>
      </w:r>
    </w:p>
    <w:p w:rsidR="00C23FA5" w:rsidRPr="005639E6" w:rsidRDefault="00C23FA5" w:rsidP="00C23FA5">
      <w:pPr>
        <w:pStyle w:val="Prrafodelista"/>
        <w:numPr>
          <w:ilvl w:val="0"/>
          <w:numId w:val="2"/>
        </w:numPr>
        <w:spacing w:after="0" w:line="240" w:lineRule="auto"/>
        <w:jc w:val="both"/>
        <w:rPr>
          <w:rFonts w:ascii="Arial" w:hAnsi="Arial" w:cs="Arial"/>
          <w:sz w:val="20"/>
          <w:szCs w:val="20"/>
          <w:lang w:val="es-ES"/>
        </w:rPr>
      </w:pPr>
      <w:r w:rsidRPr="005639E6">
        <w:rPr>
          <w:rFonts w:ascii="Arial" w:hAnsi="Arial" w:cs="Arial"/>
          <w:sz w:val="20"/>
          <w:szCs w:val="20"/>
        </w:rPr>
        <w:t>El método Henry, propuesta pedagógica Cognitiva Conductual. (Emilio Franco García-Pregrado)</w:t>
      </w:r>
    </w:p>
    <w:p w:rsidR="00211B13" w:rsidRDefault="00211B13">
      <w:pPr>
        <w:rPr>
          <w:lang w:val="es-ES"/>
        </w:rPr>
      </w:pPr>
    </w:p>
    <w:p w:rsidR="00C23FA5" w:rsidRPr="00211B13" w:rsidRDefault="00211B13">
      <w:pPr>
        <w:rPr>
          <w:b/>
          <w:i/>
          <w:lang w:val="es-ES"/>
        </w:rPr>
      </w:pPr>
      <w:r w:rsidRPr="00211B13">
        <w:rPr>
          <w:b/>
          <w:i/>
          <w:lang w:val="es-ES"/>
        </w:rPr>
        <w:t>Sinopsis</w:t>
      </w:r>
    </w:p>
    <w:p w:rsidR="00211B13" w:rsidRDefault="00211B13" w:rsidP="00F52633">
      <w:pPr>
        <w:pStyle w:val="Lista"/>
        <w:numPr>
          <w:ilvl w:val="0"/>
          <w:numId w:val="5"/>
        </w:numPr>
        <w:spacing w:after="0" w:line="276" w:lineRule="auto"/>
        <w:ind w:left="426" w:hanging="426"/>
        <w:jc w:val="both"/>
        <w:rPr>
          <w:lang w:val="es-ES"/>
        </w:rPr>
      </w:pPr>
      <w:r>
        <w:rPr>
          <w:lang w:val="es-ES"/>
        </w:rPr>
        <w:t xml:space="preserve">El Dr. </w:t>
      </w:r>
      <w:r w:rsidRPr="00C23FA5">
        <w:rPr>
          <w:lang w:val="es-ES"/>
        </w:rPr>
        <w:t>Juan Manuel Durán Juárez, Rector del CUCSH</w:t>
      </w:r>
      <w:r>
        <w:rPr>
          <w:lang w:val="es-ES"/>
        </w:rPr>
        <w:t xml:space="preserve"> no pudo estar en la bienvenida por compromiso de última moda. Por lo que la Dra. Martha Vergara realiza la Bienvenida.</w:t>
      </w:r>
    </w:p>
    <w:p w:rsidR="00211B13" w:rsidRDefault="00211B13" w:rsidP="00211B13">
      <w:pPr>
        <w:pStyle w:val="Lista"/>
        <w:spacing w:after="0" w:line="276" w:lineRule="auto"/>
        <w:ind w:left="426" w:firstLine="0"/>
        <w:jc w:val="both"/>
        <w:rPr>
          <w:lang w:val="es-ES"/>
        </w:rPr>
      </w:pPr>
      <w:r w:rsidRPr="00C23FA5">
        <w:rPr>
          <w:lang w:val="es-ES"/>
        </w:rPr>
        <w:t>Dra. Patricia Rosas, Directora del Instituto Transdisciplinar de Literalidad.</w:t>
      </w:r>
      <w:r>
        <w:rPr>
          <w:lang w:val="es-ES"/>
        </w:rPr>
        <w:t xml:space="preserve"> Realiza un saludo donde comenta la importancia hoy en día de la Literalidad desde los diferentes ámbitos de la educación.</w:t>
      </w:r>
    </w:p>
    <w:p w:rsidR="00192E9F" w:rsidRDefault="00211B13" w:rsidP="00F52633">
      <w:pPr>
        <w:spacing w:after="0" w:line="276" w:lineRule="auto"/>
        <w:ind w:left="426"/>
        <w:jc w:val="both"/>
        <w:rPr>
          <w:lang w:val="es-ES"/>
        </w:rPr>
      </w:pPr>
      <w:r w:rsidRPr="00C23FA5">
        <w:rPr>
          <w:lang w:val="es-ES"/>
        </w:rPr>
        <w:t>Dra.</w:t>
      </w:r>
      <w:r>
        <w:rPr>
          <w:lang w:val="es-ES"/>
        </w:rPr>
        <w:t xml:space="preserve"> Luz Elva Sarate Pinilla  saluda y comenta que lo más importante de esta movilidad</w:t>
      </w:r>
      <w:r w:rsidR="00F52633">
        <w:rPr>
          <w:lang w:val="es-ES"/>
        </w:rPr>
        <w:t xml:space="preserve"> es Aprender del error – aprender a aprender.</w:t>
      </w:r>
    </w:p>
    <w:p w:rsidR="00F52633" w:rsidRPr="00C23FA5" w:rsidRDefault="00F52633" w:rsidP="00F52633">
      <w:pPr>
        <w:pStyle w:val="Lista"/>
        <w:numPr>
          <w:ilvl w:val="0"/>
          <w:numId w:val="5"/>
        </w:numPr>
        <w:ind w:left="426"/>
        <w:rPr>
          <w:lang w:val="es-ES"/>
        </w:rPr>
      </w:pPr>
      <w:r w:rsidRPr="00C23FA5">
        <w:rPr>
          <w:lang w:val="es-ES"/>
        </w:rPr>
        <w:t>Procesos de investigación en educación problemas y alternativas.</w:t>
      </w:r>
      <w:r>
        <w:rPr>
          <w:lang w:val="es-ES"/>
        </w:rPr>
        <w:t xml:space="preserve"> </w:t>
      </w:r>
    </w:p>
    <w:p w:rsidR="00F52633" w:rsidRPr="00C23FA5" w:rsidRDefault="00F52633" w:rsidP="00F52633">
      <w:pPr>
        <w:pStyle w:val="Continuarlista"/>
        <w:ind w:left="426"/>
        <w:rPr>
          <w:lang w:val="es-ES"/>
        </w:rPr>
      </w:pPr>
      <w:r w:rsidRPr="00C23FA5">
        <w:rPr>
          <w:lang w:val="es-ES"/>
        </w:rPr>
        <w:t>Dra. Martha Vergara Fregoso y Dra. María Guadalupe Moreno Bayardo</w:t>
      </w:r>
    </w:p>
    <w:p w:rsidR="00F52633" w:rsidRPr="00C23FA5" w:rsidRDefault="00F52633" w:rsidP="00F52633">
      <w:pPr>
        <w:pStyle w:val="Continuarlista"/>
        <w:ind w:left="426"/>
        <w:rPr>
          <w:lang w:val="es-ES"/>
        </w:rPr>
      </w:pPr>
      <w:r w:rsidRPr="00C23FA5">
        <w:rPr>
          <w:lang w:val="es-ES"/>
        </w:rPr>
        <w:t>Investigadoras en el Centro Universitario de Ciencias Sociales y Humanidades de la UDG</w:t>
      </w:r>
      <w:r>
        <w:rPr>
          <w:lang w:val="es-ES"/>
        </w:rPr>
        <w:t xml:space="preserve"> nos comentan de los procesos de investigación en Educación </w:t>
      </w:r>
      <w:r w:rsidR="00482FA8">
        <w:rPr>
          <w:lang w:val="es-ES"/>
        </w:rPr>
        <w:t xml:space="preserve">problemas y alternativas y como hoy </w:t>
      </w:r>
      <w:r w:rsidR="00482FA8">
        <w:rPr>
          <w:lang w:val="es-ES"/>
        </w:rPr>
        <w:lastRenderedPageBreak/>
        <w:t>en día se entiende la investigación desde la educación, los docentes y las instituciones, como la importancia de generar competencias de investigación.</w:t>
      </w:r>
    </w:p>
    <w:p w:rsidR="004E6780" w:rsidRPr="00C23FA5" w:rsidRDefault="004E6780" w:rsidP="004E6780">
      <w:pPr>
        <w:pStyle w:val="Lista"/>
        <w:numPr>
          <w:ilvl w:val="0"/>
          <w:numId w:val="5"/>
        </w:numPr>
        <w:rPr>
          <w:lang w:val="es-ES"/>
        </w:rPr>
      </w:pPr>
      <w:r w:rsidRPr="00C23FA5">
        <w:rPr>
          <w:lang w:val="es-ES"/>
        </w:rPr>
        <w:t xml:space="preserve">La Sociedad 5.0 e industria 4.0 un reto para la formación universitaria. </w:t>
      </w:r>
      <w:r>
        <w:rPr>
          <w:lang w:val="es-ES"/>
        </w:rPr>
        <w:t xml:space="preserve"> </w:t>
      </w:r>
    </w:p>
    <w:p w:rsidR="004E6780" w:rsidRPr="00C23FA5" w:rsidRDefault="004E6780" w:rsidP="004E6780">
      <w:pPr>
        <w:pStyle w:val="Lista2"/>
        <w:ind w:left="720" w:firstLine="0"/>
        <w:rPr>
          <w:lang w:val="es-ES"/>
        </w:rPr>
      </w:pPr>
      <w:r w:rsidRPr="00C23FA5">
        <w:rPr>
          <w:lang w:val="es-ES"/>
        </w:rPr>
        <w:t>Dra. Rocío Calderón García</w:t>
      </w:r>
    </w:p>
    <w:p w:rsidR="004E6780" w:rsidRPr="00C23FA5" w:rsidRDefault="004E6780" w:rsidP="004E6780">
      <w:pPr>
        <w:pStyle w:val="Lista2"/>
        <w:ind w:left="720" w:firstLine="0"/>
        <w:rPr>
          <w:lang w:val="es-ES"/>
        </w:rPr>
      </w:pPr>
      <w:r w:rsidRPr="00C23FA5">
        <w:rPr>
          <w:lang w:val="es-ES"/>
        </w:rPr>
        <w:t xml:space="preserve">Dr. Jorge Alfredo Jiménez Torres. </w:t>
      </w:r>
    </w:p>
    <w:p w:rsidR="004E6780" w:rsidRPr="00C23FA5" w:rsidRDefault="004E6780" w:rsidP="004E6780">
      <w:pPr>
        <w:pStyle w:val="Lista2"/>
        <w:ind w:left="720" w:firstLine="0"/>
        <w:rPr>
          <w:lang w:val="es-ES"/>
        </w:rPr>
      </w:pPr>
      <w:r w:rsidRPr="00C23FA5">
        <w:rPr>
          <w:lang w:val="es-ES"/>
        </w:rPr>
        <w:t>Investigadores en la Universidad de Guadalajara</w:t>
      </w:r>
    </w:p>
    <w:p w:rsidR="00F52633" w:rsidRDefault="00F30FA8" w:rsidP="00F52633">
      <w:pPr>
        <w:pStyle w:val="Prrafodelista"/>
        <w:numPr>
          <w:ilvl w:val="0"/>
          <w:numId w:val="5"/>
        </w:numPr>
        <w:spacing w:after="0" w:line="276" w:lineRule="auto"/>
        <w:jc w:val="both"/>
        <w:rPr>
          <w:lang w:val="es-ES"/>
        </w:rPr>
      </w:pPr>
      <w:r w:rsidRPr="00C23FA5">
        <w:rPr>
          <w:lang w:val="es-ES"/>
        </w:rPr>
        <w:t>Visita guiada a la Biblioteca del Estado “Juan José Arreola” de la Universidad de Guadalajara.</w:t>
      </w:r>
    </w:p>
    <w:p w:rsidR="00F95624" w:rsidRDefault="00F95624" w:rsidP="00F95624">
      <w:pPr>
        <w:pStyle w:val="Prrafodelista"/>
        <w:spacing w:after="0" w:line="276" w:lineRule="auto"/>
        <w:jc w:val="both"/>
        <w:rPr>
          <w:lang w:val="es-ES"/>
        </w:rPr>
      </w:pPr>
      <w:r>
        <w:rPr>
          <w:lang w:val="es-ES"/>
        </w:rPr>
        <w:t>Se adjuntan fotos de la visita realizada en donde se genera un interesante ejercicio de reconocimiento de la importancia que hay en la universidad de la biblioteca y lo importante que es para ellos ese lugar y los avances técnicos, pedagógicos y de especialización que tienen.</w:t>
      </w:r>
    </w:p>
    <w:p w:rsidR="00F22455" w:rsidRPr="00F22455" w:rsidRDefault="00F22455" w:rsidP="000966BA">
      <w:pPr>
        <w:pStyle w:val="Prrafodelista"/>
        <w:numPr>
          <w:ilvl w:val="0"/>
          <w:numId w:val="5"/>
        </w:numPr>
        <w:spacing w:after="0" w:line="276" w:lineRule="auto"/>
        <w:jc w:val="both"/>
        <w:rPr>
          <w:lang w:val="es-ES"/>
        </w:rPr>
      </w:pPr>
      <w:r w:rsidRPr="00F22455">
        <w:rPr>
          <w:lang w:val="es-ES"/>
        </w:rPr>
        <w:t>Presentación de avances de investigación, estudiantes de la USTA</w:t>
      </w:r>
      <w:r>
        <w:rPr>
          <w:lang w:val="es-ES"/>
        </w:rPr>
        <w:t>:</w:t>
      </w:r>
    </w:p>
    <w:p w:rsidR="00F22455" w:rsidRPr="00F22455" w:rsidRDefault="00F22455" w:rsidP="000966BA">
      <w:pPr>
        <w:pStyle w:val="Prrafodelista"/>
        <w:spacing w:after="0" w:line="276" w:lineRule="auto"/>
        <w:jc w:val="both"/>
        <w:rPr>
          <w:lang w:val="es-ES"/>
        </w:rPr>
      </w:pPr>
    </w:p>
    <w:p w:rsidR="00F22455" w:rsidRDefault="00F22455" w:rsidP="000966BA">
      <w:pPr>
        <w:spacing w:after="0" w:line="276" w:lineRule="auto"/>
        <w:ind w:left="720"/>
        <w:jc w:val="both"/>
        <w:rPr>
          <w:lang w:val="es-ES"/>
        </w:rPr>
      </w:pPr>
      <w:r>
        <w:rPr>
          <w:lang w:val="es-ES"/>
        </w:rPr>
        <w:t>Interculturalidad, Tendencias y Tensiones (Fredy Zabala Doctorado de Educación) donde los expertos le recomiendan que realice una profundización en el objetivo de que quiere investigar  ya que no es claro el problema de investigación.</w:t>
      </w:r>
    </w:p>
    <w:p w:rsidR="000966BA" w:rsidRDefault="000966BA" w:rsidP="000966BA">
      <w:pPr>
        <w:spacing w:after="0" w:line="276" w:lineRule="auto"/>
        <w:ind w:left="720"/>
        <w:jc w:val="both"/>
        <w:rPr>
          <w:lang w:val="es-ES"/>
        </w:rPr>
      </w:pPr>
    </w:p>
    <w:p w:rsidR="00F22455" w:rsidRPr="00F22455" w:rsidRDefault="00F22455" w:rsidP="000966BA">
      <w:pPr>
        <w:spacing w:after="0" w:line="276" w:lineRule="auto"/>
        <w:ind w:left="720"/>
        <w:jc w:val="both"/>
        <w:rPr>
          <w:lang w:val="es-ES"/>
        </w:rPr>
      </w:pPr>
      <w:r w:rsidRPr="00F22455">
        <w:rPr>
          <w:lang w:val="es-ES"/>
        </w:rPr>
        <w:t>El emprendimiento en la educación media en Colombia: perspectivas y retos. (Angélica Yadira Rico Alonso-Doctorado en Educación)</w:t>
      </w:r>
      <w:r>
        <w:rPr>
          <w:lang w:val="es-ES"/>
        </w:rPr>
        <w:t xml:space="preserve"> los expertos felicitan el ejercicio que lleva hasta ahora, es importante que reflexione sobre la pregunta ¿se puede enseñar el emprendimiento?, le recomienda indagar sobre 2Economia Solidaria de Zenit”</w:t>
      </w:r>
    </w:p>
    <w:p w:rsidR="000966BA" w:rsidRDefault="000966BA" w:rsidP="000966BA">
      <w:pPr>
        <w:spacing w:after="0" w:line="276" w:lineRule="auto"/>
        <w:ind w:left="720"/>
        <w:jc w:val="both"/>
        <w:rPr>
          <w:lang w:val="es-ES"/>
        </w:rPr>
      </w:pPr>
    </w:p>
    <w:p w:rsidR="00F22455" w:rsidRDefault="00F22455" w:rsidP="000966BA">
      <w:pPr>
        <w:spacing w:after="0" w:line="276" w:lineRule="auto"/>
        <w:ind w:left="720"/>
        <w:jc w:val="both"/>
        <w:rPr>
          <w:lang w:val="es-ES"/>
        </w:rPr>
      </w:pPr>
      <w:r w:rsidRPr="00F22455">
        <w:rPr>
          <w:lang w:val="es-ES"/>
        </w:rPr>
        <w:t>Horizontes de sentido desde los cuales jóvenes escolarizados en el sistema público descubren su sentido de vida en el marco de la paradoja del fin del mundo” (Orlando Carrillo Pachón-Doctorado en Educación)</w:t>
      </w:r>
      <w:r>
        <w:rPr>
          <w:lang w:val="es-ES"/>
        </w:rPr>
        <w:t xml:space="preserve"> los expertos recomendaron que se  revise el título el cual </w:t>
      </w:r>
      <w:r w:rsidR="00FC2921">
        <w:rPr>
          <w:lang w:val="es-ES"/>
        </w:rPr>
        <w:t>está</w:t>
      </w:r>
      <w:r>
        <w:rPr>
          <w:lang w:val="es-ES"/>
        </w:rPr>
        <w:t xml:space="preserve"> muy largo, </w:t>
      </w:r>
      <w:r w:rsidR="00FC2921">
        <w:rPr>
          <w:lang w:val="es-ES"/>
        </w:rPr>
        <w:t>para poder afianzar hacia dónde va a guiar su trabajo.</w:t>
      </w:r>
    </w:p>
    <w:p w:rsidR="000966BA" w:rsidRDefault="000966BA" w:rsidP="000966BA">
      <w:pPr>
        <w:spacing w:after="0" w:line="276" w:lineRule="auto"/>
        <w:ind w:left="720"/>
        <w:jc w:val="both"/>
        <w:rPr>
          <w:lang w:val="es-ES"/>
        </w:rPr>
      </w:pPr>
    </w:p>
    <w:p w:rsidR="00FC2921" w:rsidRDefault="00FC2921" w:rsidP="000966BA">
      <w:pPr>
        <w:spacing w:after="0" w:line="276" w:lineRule="auto"/>
        <w:ind w:left="720"/>
        <w:jc w:val="both"/>
        <w:rPr>
          <w:lang w:val="es-ES"/>
        </w:rPr>
      </w:pPr>
      <w:r w:rsidRPr="00F22455">
        <w:rPr>
          <w:lang w:val="es-ES"/>
        </w:rPr>
        <w:t>Henry, propuesta pedagógica Cognitiva Conductual. (Emilio Franco García-Pregrado)</w:t>
      </w:r>
      <w:r>
        <w:rPr>
          <w:lang w:val="es-ES"/>
        </w:rPr>
        <w:t xml:space="preserve"> los expertos comentan que es interesante el ejercicio que muestra y más cuando genera desde las evidencias relacionadas</w:t>
      </w:r>
      <w:r w:rsidR="000966BA">
        <w:rPr>
          <w:lang w:val="es-ES"/>
        </w:rPr>
        <w:t>.</w:t>
      </w:r>
    </w:p>
    <w:p w:rsidR="000966BA" w:rsidRDefault="000966BA" w:rsidP="000966BA">
      <w:pPr>
        <w:spacing w:after="0" w:line="276" w:lineRule="auto"/>
        <w:ind w:left="720"/>
        <w:rPr>
          <w:lang w:val="es-ES"/>
        </w:rPr>
      </w:pPr>
    </w:p>
    <w:p w:rsidR="000966BA" w:rsidRPr="00F22455" w:rsidRDefault="000966BA" w:rsidP="000966BA">
      <w:pPr>
        <w:spacing w:after="0" w:line="276" w:lineRule="auto"/>
        <w:ind w:left="720"/>
        <w:rPr>
          <w:lang w:val="es-ES"/>
        </w:rPr>
      </w:pPr>
      <w:r w:rsidRPr="00F22455">
        <w:rPr>
          <w:lang w:val="es-ES"/>
        </w:rPr>
        <w:t>El liderazgo para el aprendizaje en la educación media en Colombia: Un análisis crítico (Alejandro Montoya Camelo-Doctorado en Educación)</w:t>
      </w:r>
      <w:r w:rsidR="007C4C1F">
        <w:rPr>
          <w:lang w:val="es-ES"/>
        </w:rPr>
        <w:t xml:space="preserve"> fue realizada una ponencia en la cual hizo falta mostrar el avance que tienen del trabajo que está realizando.</w:t>
      </w:r>
    </w:p>
    <w:p w:rsidR="000966BA" w:rsidRDefault="000966BA" w:rsidP="000966BA">
      <w:pPr>
        <w:spacing w:after="0" w:line="276" w:lineRule="auto"/>
        <w:ind w:left="720"/>
        <w:jc w:val="both"/>
        <w:rPr>
          <w:lang w:val="es-ES"/>
        </w:rPr>
      </w:pPr>
    </w:p>
    <w:p w:rsidR="00FC2921" w:rsidRPr="00F22455" w:rsidRDefault="00FC2921" w:rsidP="000966BA">
      <w:pPr>
        <w:spacing w:after="0" w:line="276" w:lineRule="auto"/>
        <w:ind w:left="720"/>
        <w:jc w:val="both"/>
        <w:rPr>
          <w:lang w:val="es-ES"/>
        </w:rPr>
      </w:pPr>
    </w:p>
    <w:p w:rsidR="00F22455" w:rsidRPr="00F22455" w:rsidRDefault="00F22455" w:rsidP="000966BA">
      <w:pPr>
        <w:spacing w:after="0" w:line="276" w:lineRule="auto"/>
        <w:jc w:val="both"/>
        <w:rPr>
          <w:lang w:val="es-ES"/>
        </w:rPr>
      </w:pPr>
    </w:p>
    <w:p w:rsidR="00F30FA8" w:rsidRDefault="00F30FA8" w:rsidP="00F30FA8">
      <w:pPr>
        <w:pStyle w:val="Prrafodelista"/>
        <w:spacing w:after="0" w:line="276" w:lineRule="auto"/>
        <w:jc w:val="both"/>
        <w:rPr>
          <w:lang w:val="es-ES"/>
        </w:rPr>
      </w:pPr>
    </w:p>
    <w:p w:rsidR="00F30FA8" w:rsidRDefault="00F30FA8" w:rsidP="00F30FA8">
      <w:pPr>
        <w:pStyle w:val="Prrafodelista"/>
        <w:spacing w:after="0" w:line="276" w:lineRule="auto"/>
        <w:jc w:val="both"/>
        <w:rPr>
          <w:lang w:val="es-ES"/>
        </w:rPr>
      </w:pPr>
      <w:r>
        <w:rPr>
          <w:noProof/>
          <w:lang w:eastAsia="es-CO"/>
        </w:rPr>
        <w:lastRenderedPageBreak/>
        <w:drawing>
          <wp:inline distT="0" distB="0" distL="0" distR="0" wp14:anchorId="5B573E77" wp14:editId="3D04330C">
            <wp:extent cx="3924300" cy="25527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91007_183936.jpg"/>
                    <pic:cNvPicPr/>
                  </pic:nvPicPr>
                  <pic:blipFill rotWithShape="1">
                    <a:blip r:embed="rId5" cstate="print">
                      <a:extLst>
                        <a:ext uri="{28A0092B-C50C-407E-A947-70E740481C1C}">
                          <a14:useLocalDpi xmlns:a14="http://schemas.microsoft.com/office/drawing/2010/main" val="0"/>
                        </a:ext>
                      </a:extLst>
                    </a:blip>
                    <a:srcRect r="7193" b="19513"/>
                    <a:stretch/>
                  </pic:blipFill>
                  <pic:spPr bwMode="auto">
                    <a:xfrm>
                      <a:off x="0" y="0"/>
                      <a:ext cx="3927025" cy="2554472"/>
                    </a:xfrm>
                    <a:prstGeom prst="rect">
                      <a:avLst/>
                    </a:prstGeom>
                    <a:ln>
                      <a:noFill/>
                    </a:ln>
                    <a:extLst>
                      <a:ext uri="{53640926-AAD7-44D8-BBD7-CCE9431645EC}">
                        <a14:shadowObscured xmlns:a14="http://schemas.microsoft.com/office/drawing/2010/main"/>
                      </a:ext>
                    </a:extLst>
                  </pic:spPr>
                </pic:pic>
              </a:graphicData>
            </a:graphic>
          </wp:inline>
        </w:drawing>
      </w:r>
    </w:p>
    <w:p w:rsidR="00F30FA8" w:rsidRDefault="00F30FA8" w:rsidP="00F30FA8">
      <w:pPr>
        <w:pStyle w:val="Prrafodelista"/>
        <w:spacing w:after="0" w:line="276" w:lineRule="auto"/>
        <w:jc w:val="both"/>
        <w:rPr>
          <w:lang w:val="es-ES"/>
        </w:rPr>
      </w:pPr>
    </w:p>
    <w:p w:rsidR="00F30FA8" w:rsidRDefault="00F30FA8" w:rsidP="00F30FA8">
      <w:pPr>
        <w:jc w:val="center"/>
        <w:rPr>
          <w:lang w:val="es-ES"/>
        </w:rPr>
      </w:pPr>
      <w:r>
        <w:rPr>
          <w:noProof/>
          <w:lang w:val="es-CO" w:eastAsia="es-CO"/>
        </w:rPr>
        <w:drawing>
          <wp:inline distT="0" distB="0" distL="0" distR="0">
            <wp:extent cx="4645660" cy="2486025"/>
            <wp:effectExtent l="0" t="0" r="254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_20191007-160624_Samsung Internet.jpg"/>
                    <pic:cNvPicPr/>
                  </pic:nvPicPr>
                  <pic:blipFill rotWithShape="1">
                    <a:blip r:embed="rId6">
                      <a:extLst>
                        <a:ext uri="{28A0092B-C50C-407E-A947-70E740481C1C}">
                          <a14:useLocalDpi xmlns:a14="http://schemas.microsoft.com/office/drawing/2010/main" val="0"/>
                        </a:ext>
                      </a:extLst>
                    </a:blip>
                    <a:srcRect t="31255" b="38182"/>
                    <a:stretch/>
                  </pic:blipFill>
                  <pic:spPr bwMode="auto">
                    <a:xfrm>
                      <a:off x="0" y="0"/>
                      <a:ext cx="4645660" cy="2486025"/>
                    </a:xfrm>
                    <a:prstGeom prst="rect">
                      <a:avLst/>
                    </a:prstGeom>
                    <a:ln>
                      <a:noFill/>
                    </a:ln>
                    <a:extLst>
                      <a:ext uri="{53640926-AAD7-44D8-BBD7-CCE9431645EC}">
                        <a14:shadowObscured xmlns:a14="http://schemas.microsoft.com/office/drawing/2010/main"/>
                      </a:ext>
                    </a:extLst>
                  </pic:spPr>
                </pic:pic>
              </a:graphicData>
            </a:graphic>
          </wp:inline>
        </w:drawing>
      </w:r>
    </w:p>
    <w:p w:rsidR="00192E9F" w:rsidRDefault="00F30FA8" w:rsidP="00F30FA8">
      <w:pPr>
        <w:jc w:val="center"/>
        <w:rPr>
          <w:lang w:val="es-ES"/>
        </w:rPr>
      </w:pPr>
      <w:r>
        <w:rPr>
          <w:noProof/>
          <w:lang w:val="es-CO" w:eastAsia="es-CO"/>
        </w:rPr>
        <w:drawing>
          <wp:inline distT="0" distB="0" distL="0" distR="0">
            <wp:extent cx="2533486" cy="4033129"/>
            <wp:effectExtent l="0" t="6985"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20191007-WA0046.jpeg"/>
                    <pic:cNvPicPr/>
                  </pic:nvPicPr>
                  <pic:blipFill rotWithShape="1">
                    <a:blip r:embed="rId7" cstate="print">
                      <a:extLst>
                        <a:ext uri="{28A0092B-C50C-407E-A947-70E740481C1C}">
                          <a14:useLocalDpi xmlns:a14="http://schemas.microsoft.com/office/drawing/2010/main" val="0"/>
                        </a:ext>
                      </a:extLst>
                    </a:blip>
                    <a:srcRect r="36094"/>
                    <a:stretch/>
                  </pic:blipFill>
                  <pic:spPr bwMode="auto">
                    <a:xfrm rot="5400000">
                      <a:off x="0" y="0"/>
                      <a:ext cx="2542282" cy="4047131"/>
                    </a:xfrm>
                    <a:prstGeom prst="rect">
                      <a:avLst/>
                    </a:prstGeom>
                    <a:ln>
                      <a:noFill/>
                    </a:ln>
                    <a:extLst>
                      <a:ext uri="{53640926-AAD7-44D8-BBD7-CCE9431645EC}">
                        <a14:shadowObscured xmlns:a14="http://schemas.microsoft.com/office/drawing/2010/main"/>
                      </a:ext>
                    </a:extLst>
                  </pic:spPr>
                </pic:pic>
              </a:graphicData>
            </a:graphic>
          </wp:inline>
        </w:drawing>
      </w:r>
    </w:p>
    <w:p w:rsidR="00F30FA8" w:rsidRDefault="00F30FA8" w:rsidP="00F30FA8">
      <w:pPr>
        <w:jc w:val="center"/>
        <w:rPr>
          <w:lang w:val="es-ES"/>
        </w:rPr>
      </w:pPr>
    </w:p>
    <w:p w:rsidR="00F30FA8" w:rsidRDefault="00F30FA8" w:rsidP="00F30FA8">
      <w:pPr>
        <w:jc w:val="center"/>
        <w:rPr>
          <w:lang w:val="es-ES"/>
        </w:rPr>
      </w:pPr>
      <w:r>
        <w:rPr>
          <w:noProof/>
          <w:lang w:val="es-CO" w:eastAsia="es-CO"/>
        </w:rPr>
        <w:lastRenderedPageBreak/>
        <w:drawing>
          <wp:inline distT="0" distB="0" distL="0" distR="0">
            <wp:extent cx="3381375" cy="3757083"/>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20191007-WA0085.jpg"/>
                    <pic:cNvPicPr/>
                  </pic:nvPicPr>
                  <pic:blipFill>
                    <a:blip r:embed="rId8">
                      <a:extLst>
                        <a:ext uri="{28A0092B-C50C-407E-A947-70E740481C1C}">
                          <a14:useLocalDpi xmlns:a14="http://schemas.microsoft.com/office/drawing/2010/main" val="0"/>
                        </a:ext>
                      </a:extLst>
                    </a:blip>
                    <a:stretch>
                      <a:fillRect/>
                    </a:stretch>
                  </pic:blipFill>
                  <pic:spPr>
                    <a:xfrm>
                      <a:off x="0" y="0"/>
                      <a:ext cx="3393303" cy="3770336"/>
                    </a:xfrm>
                    <a:prstGeom prst="rect">
                      <a:avLst/>
                    </a:prstGeom>
                  </pic:spPr>
                </pic:pic>
              </a:graphicData>
            </a:graphic>
          </wp:inline>
        </w:drawing>
      </w:r>
    </w:p>
    <w:p w:rsidR="00F95624" w:rsidRDefault="00F30FA8" w:rsidP="00F30FA8">
      <w:pPr>
        <w:jc w:val="center"/>
        <w:rPr>
          <w:lang w:val="es-ES"/>
        </w:rPr>
      </w:pPr>
      <w:r>
        <w:rPr>
          <w:noProof/>
          <w:lang w:val="es-CO" w:eastAsia="es-CO"/>
        </w:rPr>
        <w:drawing>
          <wp:inline distT="0" distB="0" distL="0" distR="0">
            <wp:extent cx="4431966" cy="3324225"/>
            <wp:effectExtent l="0" t="0" r="698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20191007-WA0080.jpg"/>
                    <pic:cNvPicPr/>
                  </pic:nvPicPr>
                  <pic:blipFill>
                    <a:blip r:embed="rId9">
                      <a:extLst>
                        <a:ext uri="{28A0092B-C50C-407E-A947-70E740481C1C}">
                          <a14:useLocalDpi xmlns:a14="http://schemas.microsoft.com/office/drawing/2010/main" val="0"/>
                        </a:ext>
                      </a:extLst>
                    </a:blip>
                    <a:stretch>
                      <a:fillRect/>
                    </a:stretch>
                  </pic:blipFill>
                  <pic:spPr>
                    <a:xfrm>
                      <a:off x="0" y="0"/>
                      <a:ext cx="4445334" cy="3334252"/>
                    </a:xfrm>
                    <a:prstGeom prst="rect">
                      <a:avLst/>
                    </a:prstGeom>
                  </pic:spPr>
                </pic:pic>
              </a:graphicData>
            </a:graphic>
          </wp:inline>
        </w:drawing>
      </w:r>
    </w:p>
    <w:p w:rsidR="00F30FA8" w:rsidRDefault="00F30FA8" w:rsidP="00F30FA8">
      <w:pPr>
        <w:jc w:val="center"/>
        <w:rPr>
          <w:lang w:val="es-ES"/>
        </w:rPr>
      </w:pPr>
      <w:r>
        <w:rPr>
          <w:noProof/>
          <w:lang w:val="es-CO" w:eastAsia="es-CO"/>
        </w:rPr>
        <w:lastRenderedPageBreak/>
        <w:drawing>
          <wp:inline distT="0" distB="0" distL="0" distR="0">
            <wp:extent cx="4448175" cy="3336383"/>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20191007-WA0084.jpg"/>
                    <pic:cNvPicPr/>
                  </pic:nvPicPr>
                  <pic:blipFill>
                    <a:blip r:embed="rId10">
                      <a:extLst>
                        <a:ext uri="{28A0092B-C50C-407E-A947-70E740481C1C}">
                          <a14:useLocalDpi xmlns:a14="http://schemas.microsoft.com/office/drawing/2010/main" val="0"/>
                        </a:ext>
                      </a:extLst>
                    </a:blip>
                    <a:stretch>
                      <a:fillRect/>
                    </a:stretch>
                  </pic:blipFill>
                  <pic:spPr>
                    <a:xfrm>
                      <a:off x="0" y="0"/>
                      <a:ext cx="4452776" cy="3339834"/>
                    </a:xfrm>
                    <a:prstGeom prst="rect">
                      <a:avLst/>
                    </a:prstGeom>
                  </pic:spPr>
                </pic:pic>
              </a:graphicData>
            </a:graphic>
          </wp:inline>
        </w:drawing>
      </w:r>
    </w:p>
    <w:tbl>
      <w:tblPr>
        <w:tblStyle w:val="Tablaconcuadrcula"/>
        <w:tblW w:w="0" w:type="auto"/>
        <w:tblLook w:val="04A0" w:firstRow="1" w:lastRow="0" w:firstColumn="1" w:lastColumn="0" w:noHBand="0" w:noVBand="1"/>
      </w:tblPr>
      <w:tblGrid>
        <w:gridCol w:w="1413"/>
        <w:gridCol w:w="7415"/>
      </w:tblGrid>
      <w:tr w:rsidR="00F30FA8" w:rsidTr="00F64212">
        <w:tc>
          <w:tcPr>
            <w:tcW w:w="8828" w:type="dxa"/>
            <w:gridSpan w:val="2"/>
          </w:tcPr>
          <w:p w:rsidR="00F30FA8" w:rsidRDefault="00F30FA8" w:rsidP="00F30FA8">
            <w:pPr>
              <w:jc w:val="center"/>
            </w:pPr>
            <w:r>
              <w:t>LINK DE GRABACIÓN</w:t>
            </w:r>
          </w:p>
        </w:tc>
      </w:tr>
      <w:tr w:rsidR="00F30FA8" w:rsidRPr="00D7066F" w:rsidTr="005E4B83">
        <w:tc>
          <w:tcPr>
            <w:tcW w:w="1413" w:type="dxa"/>
          </w:tcPr>
          <w:p w:rsidR="00F30FA8" w:rsidRPr="00D7066F" w:rsidRDefault="00F30FA8" w:rsidP="005E4B83">
            <w:r w:rsidRPr="00D7066F">
              <w:t xml:space="preserve">  7 octubre</w:t>
            </w:r>
          </w:p>
        </w:tc>
        <w:tc>
          <w:tcPr>
            <w:tcW w:w="7415" w:type="dxa"/>
          </w:tcPr>
          <w:p w:rsidR="00F30FA8" w:rsidRPr="00D7066F" w:rsidRDefault="00CE4459" w:rsidP="005E4B83">
            <w:hyperlink r:id="rId11" w:history="1">
              <w:r w:rsidR="00F30FA8" w:rsidRPr="00D7066F">
                <w:rPr>
                  <w:rStyle w:val="Hipervnculo"/>
                </w:rPr>
                <w:t>https://us-lti.bbcollab.com/recording/5066553b7ba14149a9b3da20a15a3c38</w:t>
              </w:r>
            </w:hyperlink>
          </w:p>
          <w:p w:rsidR="00F30FA8" w:rsidRPr="00D7066F" w:rsidRDefault="00CE4459" w:rsidP="005E4B83">
            <w:hyperlink r:id="rId12" w:history="1">
              <w:r w:rsidR="00F30FA8" w:rsidRPr="00D7066F">
                <w:rPr>
                  <w:rStyle w:val="Hipervnculo"/>
                </w:rPr>
                <w:t>https://us-lti.bbcollab.com/recording/37740404813d465eb8e192fa8649dc7b</w:t>
              </w:r>
            </w:hyperlink>
          </w:p>
          <w:p w:rsidR="00F30FA8" w:rsidRPr="00D7066F" w:rsidRDefault="00CE4459" w:rsidP="005E4B83">
            <w:hyperlink r:id="rId13" w:history="1">
              <w:r w:rsidR="00F30FA8" w:rsidRPr="00D7066F">
                <w:rPr>
                  <w:rStyle w:val="Hipervnculo"/>
                </w:rPr>
                <w:t>https://us-lti.bbcollab.com/recording/afc9f27a4fad4a14a2bd36db8ab0d99a</w:t>
              </w:r>
            </w:hyperlink>
          </w:p>
          <w:p w:rsidR="00F30FA8" w:rsidRPr="00D7066F" w:rsidRDefault="00CE4459" w:rsidP="005E4B83">
            <w:hyperlink r:id="rId14" w:history="1">
              <w:r w:rsidR="00F30FA8" w:rsidRPr="00D7066F">
                <w:rPr>
                  <w:rStyle w:val="Hipervnculo"/>
                </w:rPr>
                <w:t>https://us-lti.bbcollab.com/recording/c84be788f46b4bcdb1802af2e946a8cc</w:t>
              </w:r>
            </w:hyperlink>
          </w:p>
          <w:p w:rsidR="00F30FA8" w:rsidRPr="00D7066F" w:rsidRDefault="00F30FA8" w:rsidP="005E4B83"/>
        </w:tc>
      </w:tr>
    </w:tbl>
    <w:p w:rsidR="00192E9F" w:rsidRDefault="00192E9F">
      <w:pPr>
        <w:rPr>
          <w:lang w:val="es-ES"/>
        </w:rPr>
      </w:pPr>
    </w:p>
    <w:p w:rsidR="00192E9F" w:rsidRPr="007C4C1F" w:rsidRDefault="00B609DF" w:rsidP="00B609DF">
      <w:pPr>
        <w:pStyle w:val="Ttulo1"/>
        <w:rPr>
          <w:b/>
          <w:i/>
          <w:lang w:val="es-ES"/>
        </w:rPr>
      </w:pPr>
      <w:r w:rsidRPr="007C4C1F">
        <w:rPr>
          <w:b/>
          <w:i/>
          <w:lang w:val="es-ES"/>
        </w:rPr>
        <w:t xml:space="preserve">Martes 8 de </w:t>
      </w:r>
      <w:r w:rsidR="00063F26" w:rsidRPr="007C4C1F">
        <w:rPr>
          <w:b/>
          <w:i/>
          <w:lang w:val="es-ES"/>
        </w:rPr>
        <w:t>octubre</w:t>
      </w:r>
    </w:p>
    <w:p w:rsidR="00B609DF" w:rsidRDefault="00B609DF" w:rsidP="00B609DF">
      <w:pPr>
        <w:rPr>
          <w:lang w:val="es-ES"/>
        </w:rPr>
      </w:pPr>
    </w:p>
    <w:p w:rsidR="00B609DF" w:rsidRDefault="00B609DF" w:rsidP="001A2FD9">
      <w:pPr>
        <w:pStyle w:val="Prrafodelista"/>
        <w:numPr>
          <w:ilvl w:val="0"/>
          <w:numId w:val="3"/>
        </w:numPr>
        <w:rPr>
          <w:color w:val="000000" w:themeColor="text1"/>
          <w:lang w:val="es-ES"/>
        </w:rPr>
      </w:pPr>
      <w:r w:rsidRPr="00B609DF">
        <w:rPr>
          <w:color w:val="000000" w:themeColor="text1"/>
          <w:lang w:val="es-ES"/>
        </w:rPr>
        <w:t xml:space="preserve">Fomento a la Lectura y a la Escritura. Proyecto “Letras para Volar”  </w:t>
      </w:r>
    </w:p>
    <w:p w:rsidR="00597D9C" w:rsidRDefault="00B609DF" w:rsidP="00597D9C">
      <w:pPr>
        <w:pStyle w:val="Prrafodelista"/>
        <w:rPr>
          <w:color w:val="000000" w:themeColor="text1"/>
          <w:lang w:val="es-ES"/>
        </w:rPr>
      </w:pPr>
      <w:r w:rsidRPr="00B609DF">
        <w:rPr>
          <w:color w:val="000000" w:themeColor="text1"/>
          <w:lang w:val="es-ES"/>
        </w:rPr>
        <w:t>Dra. Patricia Rosas Chávez</w:t>
      </w:r>
      <w:r>
        <w:rPr>
          <w:color w:val="000000" w:themeColor="text1"/>
          <w:lang w:val="es-ES"/>
        </w:rPr>
        <w:t xml:space="preserve">, </w:t>
      </w:r>
      <w:r w:rsidRPr="00B609DF">
        <w:rPr>
          <w:color w:val="000000" w:themeColor="text1"/>
          <w:lang w:val="es-ES"/>
        </w:rPr>
        <w:t xml:space="preserve">Directora del Instituto de Estudios en </w:t>
      </w:r>
      <w:proofErr w:type="spellStart"/>
      <w:r w:rsidRPr="00B609DF">
        <w:rPr>
          <w:color w:val="000000" w:themeColor="text1"/>
          <w:lang w:val="es-ES"/>
        </w:rPr>
        <w:t>Literacidad</w:t>
      </w:r>
      <w:proofErr w:type="spellEnd"/>
      <w:r w:rsidRPr="00B609DF">
        <w:rPr>
          <w:color w:val="000000" w:themeColor="text1"/>
          <w:lang w:val="es-ES"/>
        </w:rPr>
        <w:t xml:space="preserve"> de la UDG.</w:t>
      </w:r>
    </w:p>
    <w:p w:rsidR="00B609DF" w:rsidRDefault="00597D9C" w:rsidP="00597D9C">
      <w:pPr>
        <w:pStyle w:val="Prrafodelista"/>
        <w:rPr>
          <w:color w:val="000000" w:themeColor="text1"/>
          <w:lang w:val="es-ES"/>
        </w:rPr>
      </w:pPr>
      <w:r>
        <w:rPr>
          <w:color w:val="000000" w:themeColor="text1"/>
          <w:lang w:val="es-ES"/>
        </w:rPr>
        <w:t xml:space="preserve">En la cual nos relata la importancia que hoy en día tiene la </w:t>
      </w:r>
      <w:proofErr w:type="spellStart"/>
      <w:r>
        <w:rPr>
          <w:color w:val="000000" w:themeColor="text1"/>
          <w:lang w:val="es-ES"/>
        </w:rPr>
        <w:t>literacidad</w:t>
      </w:r>
      <w:proofErr w:type="spellEnd"/>
      <w:r>
        <w:rPr>
          <w:color w:val="000000" w:themeColor="text1"/>
          <w:lang w:val="es-ES"/>
        </w:rPr>
        <w:t xml:space="preserve"> en todo contexto y como desde los diferentes entes están promulgando programas que logren evidenciar ejercicios que se reconozca</w:t>
      </w:r>
      <w:r w:rsidR="0099543E">
        <w:rPr>
          <w:color w:val="000000" w:themeColor="text1"/>
          <w:lang w:val="es-ES"/>
        </w:rPr>
        <w:t xml:space="preserve"> la importancia de leer, entender y escribir.</w:t>
      </w:r>
    </w:p>
    <w:p w:rsidR="0099543E" w:rsidRPr="00B609DF" w:rsidRDefault="0099543E" w:rsidP="00597D9C">
      <w:pPr>
        <w:pStyle w:val="Prrafodelista"/>
        <w:rPr>
          <w:color w:val="000000" w:themeColor="text1"/>
          <w:lang w:val="es-ES"/>
        </w:rPr>
      </w:pPr>
    </w:p>
    <w:p w:rsidR="00B609DF" w:rsidRPr="00B609DF" w:rsidRDefault="00B609DF" w:rsidP="00B609DF">
      <w:pPr>
        <w:pStyle w:val="Prrafodelista"/>
        <w:numPr>
          <w:ilvl w:val="0"/>
          <w:numId w:val="3"/>
        </w:numPr>
        <w:rPr>
          <w:color w:val="000000" w:themeColor="text1"/>
          <w:lang w:val="es-ES"/>
        </w:rPr>
      </w:pPr>
      <w:r w:rsidRPr="00B609DF">
        <w:rPr>
          <w:color w:val="000000" w:themeColor="text1"/>
          <w:lang w:val="es-ES"/>
        </w:rPr>
        <w:t>Visita guiada al Centro Histórico de Guadalajara</w:t>
      </w:r>
    </w:p>
    <w:p w:rsidR="0099543E" w:rsidRDefault="0099543E" w:rsidP="00B609DF">
      <w:pPr>
        <w:rPr>
          <w:color w:val="000000" w:themeColor="text1"/>
          <w:lang w:val="es-ES"/>
        </w:rPr>
      </w:pPr>
      <w:r>
        <w:rPr>
          <w:noProof/>
          <w:color w:val="000000" w:themeColor="text1"/>
          <w:lang w:val="es-CO" w:eastAsia="es-CO"/>
        </w:rPr>
        <w:lastRenderedPageBreak/>
        <w:drawing>
          <wp:inline distT="0" distB="0" distL="0" distR="0">
            <wp:extent cx="4591050" cy="3443547"/>
            <wp:effectExtent l="0" t="0" r="0" b="508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191008_11395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592513" cy="3444644"/>
                    </a:xfrm>
                    <a:prstGeom prst="rect">
                      <a:avLst/>
                    </a:prstGeom>
                  </pic:spPr>
                </pic:pic>
              </a:graphicData>
            </a:graphic>
          </wp:inline>
        </w:drawing>
      </w:r>
    </w:p>
    <w:p w:rsidR="0099543E" w:rsidRDefault="0099543E" w:rsidP="00B609DF">
      <w:pPr>
        <w:rPr>
          <w:color w:val="000000" w:themeColor="text1"/>
          <w:lang w:val="es-ES"/>
        </w:rPr>
      </w:pPr>
      <w:r>
        <w:rPr>
          <w:noProof/>
          <w:color w:val="000000" w:themeColor="text1"/>
          <w:lang w:val="es-CO" w:eastAsia="es-CO"/>
        </w:rPr>
        <w:drawing>
          <wp:inline distT="0" distB="0" distL="0" distR="0">
            <wp:extent cx="4619625" cy="3464980"/>
            <wp:effectExtent l="0" t="0" r="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91008_103825.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21785" cy="3466600"/>
                    </a:xfrm>
                    <a:prstGeom prst="rect">
                      <a:avLst/>
                    </a:prstGeom>
                  </pic:spPr>
                </pic:pic>
              </a:graphicData>
            </a:graphic>
          </wp:inline>
        </w:drawing>
      </w:r>
    </w:p>
    <w:p w:rsidR="0099543E" w:rsidRDefault="0099543E" w:rsidP="00B609DF">
      <w:pPr>
        <w:rPr>
          <w:color w:val="000000" w:themeColor="text1"/>
          <w:lang w:val="es-ES"/>
        </w:rPr>
      </w:pPr>
      <w:r>
        <w:rPr>
          <w:noProof/>
          <w:color w:val="000000" w:themeColor="text1"/>
          <w:lang w:val="es-CO" w:eastAsia="es-CO"/>
        </w:rPr>
        <w:lastRenderedPageBreak/>
        <w:drawing>
          <wp:inline distT="0" distB="0" distL="0" distR="0">
            <wp:extent cx="3904532" cy="2571750"/>
            <wp:effectExtent l="0" t="0" r="127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0191008_101005.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916806" cy="2579834"/>
                    </a:xfrm>
                    <a:prstGeom prst="rect">
                      <a:avLst/>
                    </a:prstGeom>
                  </pic:spPr>
                </pic:pic>
              </a:graphicData>
            </a:graphic>
          </wp:inline>
        </w:drawing>
      </w:r>
    </w:p>
    <w:p w:rsidR="0099543E" w:rsidRDefault="0099543E" w:rsidP="00B609DF">
      <w:pPr>
        <w:rPr>
          <w:color w:val="000000" w:themeColor="text1"/>
          <w:lang w:val="es-ES"/>
        </w:rPr>
      </w:pPr>
      <w:r>
        <w:rPr>
          <w:noProof/>
          <w:color w:val="000000" w:themeColor="text1"/>
          <w:lang w:val="es-CO" w:eastAsia="es-CO"/>
        </w:rPr>
        <w:drawing>
          <wp:inline distT="0" distB="0" distL="0" distR="0">
            <wp:extent cx="2553312" cy="3848735"/>
            <wp:effectExtent l="0" t="318"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191008_100957.jpg"/>
                    <pic:cNvPicPr/>
                  </pic:nvPicPr>
                  <pic:blipFill rotWithShape="1">
                    <a:blip r:embed="rId18" cstate="print">
                      <a:extLst>
                        <a:ext uri="{28A0092B-C50C-407E-A947-70E740481C1C}">
                          <a14:useLocalDpi xmlns:a14="http://schemas.microsoft.com/office/drawing/2010/main" val="0"/>
                        </a:ext>
                      </a:extLst>
                    </a:blip>
                    <a:srcRect l="7981" r="42263"/>
                    <a:stretch/>
                  </pic:blipFill>
                  <pic:spPr bwMode="auto">
                    <a:xfrm rot="5400000">
                      <a:off x="0" y="0"/>
                      <a:ext cx="2558949" cy="3857232"/>
                    </a:xfrm>
                    <a:prstGeom prst="rect">
                      <a:avLst/>
                    </a:prstGeom>
                    <a:ln>
                      <a:noFill/>
                    </a:ln>
                    <a:extLst>
                      <a:ext uri="{53640926-AAD7-44D8-BBD7-CCE9431645EC}">
                        <a14:shadowObscured xmlns:a14="http://schemas.microsoft.com/office/drawing/2010/main"/>
                      </a:ext>
                    </a:extLst>
                  </pic:spPr>
                </pic:pic>
              </a:graphicData>
            </a:graphic>
          </wp:inline>
        </w:drawing>
      </w:r>
    </w:p>
    <w:p w:rsidR="00B609DF" w:rsidRPr="00B609DF" w:rsidRDefault="0099543E" w:rsidP="00B609DF">
      <w:pPr>
        <w:rPr>
          <w:color w:val="000000" w:themeColor="text1"/>
          <w:lang w:val="es-ES"/>
        </w:rPr>
      </w:pPr>
      <w:r>
        <w:rPr>
          <w:noProof/>
          <w:color w:val="000000" w:themeColor="text1"/>
          <w:lang w:val="es-CO" w:eastAsia="es-CO"/>
        </w:rPr>
        <w:drawing>
          <wp:inline distT="0" distB="0" distL="0" distR="0">
            <wp:extent cx="3657600" cy="274340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0191008_09255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661533" cy="2746357"/>
                    </a:xfrm>
                    <a:prstGeom prst="rect">
                      <a:avLst/>
                    </a:prstGeom>
                  </pic:spPr>
                </pic:pic>
              </a:graphicData>
            </a:graphic>
          </wp:inline>
        </w:drawing>
      </w:r>
    </w:p>
    <w:p w:rsidR="00192E9F" w:rsidRDefault="00192E9F">
      <w:pPr>
        <w:rPr>
          <w:lang w:val="es-ES"/>
        </w:rPr>
      </w:pPr>
    </w:p>
    <w:p w:rsidR="00192E9F" w:rsidRDefault="00192E9F" w:rsidP="00B609DF">
      <w:pPr>
        <w:pStyle w:val="Ttulo1"/>
        <w:rPr>
          <w:b/>
          <w:i/>
          <w:lang w:val="es-ES"/>
        </w:rPr>
      </w:pPr>
      <w:r w:rsidRPr="0099543E">
        <w:rPr>
          <w:b/>
          <w:i/>
          <w:lang w:val="es-ES"/>
        </w:rPr>
        <w:t>Miércoles 9 de Octubre</w:t>
      </w:r>
    </w:p>
    <w:p w:rsidR="0099543E" w:rsidRPr="0099543E" w:rsidRDefault="0099543E" w:rsidP="0099543E">
      <w:pPr>
        <w:rPr>
          <w:lang w:val="es-ES"/>
        </w:rPr>
      </w:pPr>
    </w:p>
    <w:p w:rsidR="0099543E" w:rsidRPr="005639E6" w:rsidRDefault="0099543E" w:rsidP="0099543E">
      <w:pPr>
        <w:pStyle w:val="Sinespaciado"/>
        <w:numPr>
          <w:ilvl w:val="0"/>
          <w:numId w:val="6"/>
        </w:numPr>
        <w:jc w:val="both"/>
        <w:rPr>
          <w:rFonts w:ascii="Arial" w:hAnsi="Arial" w:cs="Arial"/>
          <w:b/>
          <w:color w:val="000000" w:themeColor="text1"/>
          <w:sz w:val="20"/>
          <w:szCs w:val="20"/>
        </w:rPr>
      </w:pPr>
      <w:r w:rsidRPr="005639E6">
        <w:rPr>
          <w:rFonts w:ascii="Arial" w:hAnsi="Arial" w:cs="Arial"/>
          <w:b/>
          <w:color w:val="000000" w:themeColor="text1"/>
          <w:sz w:val="20"/>
          <w:szCs w:val="20"/>
          <w:shd w:val="clear" w:color="auto" w:fill="FFFFFF"/>
        </w:rPr>
        <w:t>Educación inicial y desarrollo cognoscitivo.</w:t>
      </w:r>
    </w:p>
    <w:p w:rsidR="0099543E" w:rsidRPr="005639E6" w:rsidRDefault="0099543E" w:rsidP="0099543E">
      <w:pPr>
        <w:pStyle w:val="Sinespaciado"/>
        <w:jc w:val="both"/>
        <w:rPr>
          <w:rFonts w:ascii="Arial" w:hAnsi="Arial" w:cs="Arial"/>
          <w:sz w:val="20"/>
          <w:szCs w:val="20"/>
          <w:lang w:val="es-ES"/>
        </w:rPr>
      </w:pPr>
    </w:p>
    <w:p w:rsidR="0099543E" w:rsidRPr="005639E6" w:rsidRDefault="0099543E" w:rsidP="000904C8">
      <w:pPr>
        <w:pStyle w:val="Sinespaciado"/>
        <w:spacing w:line="276" w:lineRule="auto"/>
        <w:ind w:firstLine="720"/>
        <w:jc w:val="both"/>
        <w:rPr>
          <w:rFonts w:ascii="Arial" w:hAnsi="Arial" w:cs="Arial"/>
          <w:sz w:val="20"/>
          <w:szCs w:val="20"/>
          <w:lang w:val="es-ES"/>
        </w:rPr>
      </w:pPr>
      <w:r w:rsidRPr="005639E6">
        <w:rPr>
          <w:rFonts w:ascii="Arial" w:hAnsi="Arial" w:cs="Arial"/>
          <w:sz w:val="20"/>
          <w:szCs w:val="20"/>
          <w:lang w:val="es-ES"/>
        </w:rPr>
        <w:t>Dra. Teresita Montiel Ramos</w:t>
      </w:r>
    </w:p>
    <w:p w:rsidR="0099543E" w:rsidRPr="005639E6" w:rsidRDefault="0099543E" w:rsidP="000904C8">
      <w:pPr>
        <w:pStyle w:val="Sinespaciado"/>
        <w:spacing w:line="276" w:lineRule="auto"/>
        <w:ind w:firstLine="720"/>
        <w:jc w:val="both"/>
        <w:rPr>
          <w:rFonts w:ascii="Arial" w:hAnsi="Arial" w:cs="Arial"/>
          <w:sz w:val="20"/>
          <w:szCs w:val="20"/>
          <w:lang w:val="es-ES"/>
        </w:rPr>
      </w:pPr>
      <w:r w:rsidRPr="005639E6">
        <w:rPr>
          <w:rFonts w:ascii="Arial" w:hAnsi="Arial" w:cs="Arial"/>
          <w:color w:val="000000"/>
          <w:sz w:val="20"/>
          <w:szCs w:val="20"/>
        </w:rPr>
        <w:t>Investigadora en el Centro Universitario de Ciencias Sociales y Humanidades</w:t>
      </w:r>
    </w:p>
    <w:p w:rsidR="00192E9F" w:rsidRDefault="000904C8" w:rsidP="000904C8">
      <w:pPr>
        <w:spacing w:line="276" w:lineRule="auto"/>
        <w:ind w:left="720"/>
        <w:rPr>
          <w:lang w:val="es-ES"/>
        </w:rPr>
      </w:pPr>
      <w:r>
        <w:rPr>
          <w:lang w:val="es-ES"/>
        </w:rPr>
        <w:t>Donde se invita a la estimulación ambiental para que se dé un desarrollo cognoscitivo adecuado, una conciencia sensorial, alfabetización una tarea social.</w:t>
      </w:r>
    </w:p>
    <w:p w:rsidR="00192E9F" w:rsidRDefault="00192E9F" w:rsidP="000904C8">
      <w:pPr>
        <w:spacing w:line="276" w:lineRule="auto"/>
        <w:rPr>
          <w:lang w:val="es-ES"/>
        </w:rPr>
      </w:pPr>
    </w:p>
    <w:p w:rsidR="0099543E" w:rsidRPr="0099543E" w:rsidRDefault="0099543E" w:rsidP="000904C8">
      <w:pPr>
        <w:pStyle w:val="Prrafodelista"/>
        <w:numPr>
          <w:ilvl w:val="0"/>
          <w:numId w:val="6"/>
        </w:numPr>
        <w:spacing w:after="0" w:line="276" w:lineRule="auto"/>
        <w:jc w:val="both"/>
        <w:rPr>
          <w:rFonts w:ascii="Arial" w:hAnsi="Arial" w:cs="Arial"/>
          <w:sz w:val="20"/>
          <w:szCs w:val="20"/>
        </w:rPr>
      </w:pPr>
      <w:r w:rsidRPr="0099543E">
        <w:rPr>
          <w:rFonts w:ascii="Arial" w:hAnsi="Arial" w:cs="Arial"/>
          <w:sz w:val="20"/>
          <w:szCs w:val="20"/>
        </w:rPr>
        <w:t>Presentación de avances de investigación, estudiantes de maestría y doctorado.</w:t>
      </w:r>
    </w:p>
    <w:p w:rsidR="0099543E" w:rsidRPr="0099543E" w:rsidRDefault="0099543E" w:rsidP="000904C8">
      <w:pPr>
        <w:pStyle w:val="Prrafodelista"/>
        <w:spacing w:after="0" w:line="276" w:lineRule="auto"/>
        <w:jc w:val="both"/>
        <w:rPr>
          <w:rFonts w:ascii="Arial" w:hAnsi="Arial" w:cs="Arial"/>
          <w:sz w:val="20"/>
          <w:szCs w:val="20"/>
        </w:rPr>
      </w:pPr>
    </w:p>
    <w:p w:rsidR="0099543E" w:rsidRPr="000904C8" w:rsidRDefault="0099543E" w:rsidP="000904C8">
      <w:pPr>
        <w:spacing w:after="0" w:line="276" w:lineRule="auto"/>
        <w:ind w:left="720"/>
        <w:jc w:val="both"/>
        <w:rPr>
          <w:rFonts w:ascii="Arial" w:hAnsi="Arial" w:cs="Arial"/>
          <w:sz w:val="20"/>
          <w:szCs w:val="20"/>
        </w:rPr>
      </w:pPr>
      <w:proofErr w:type="spellStart"/>
      <w:r w:rsidRPr="000904C8">
        <w:rPr>
          <w:rFonts w:ascii="Arial" w:hAnsi="Arial" w:cs="Arial"/>
          <w:sz w:val="20"/>
          <w:szCs w:val="20"/>
        </w:rPr>
        <w:t>Escenarios</w:t>
      </w:r>
      <w:proofErr w:type="spellEnd"/>
      <w:r w:rsidRPr="000904C8">
        <w:rPr>
          <w:rFonts w:ascii="Arial" w:hAnsi="Arial" w:cs="Arial"/>
          <w:sz w:val="20"/>
          <w:szCs w:val="20"/>
        </w:rPr>
        <w:t xml:space="preserve"> de la </w:t>
      </w:r>
      <w:proofErr w:type="spellStart"/>
      <w:r w:rsidRPr="000904C8">
        <w:rPr>
          <w:rFonts w:ascii="Arial" w:hAnsi="Arial" w:cs="Arial"/>
          <w:sz w:val="20"/>
          <w:szCs w:val="20"/>
        </w:rPr>
        <w:t>Educación</w:t>
      </w:r>
      <w:proofErr w:type="spellEnd"/>
      <w:r w:rsidRPr="000904C8">
        <w:rPr>
          <w:rFonts w:ascii="Arial" w:hAnsi="Arial" w:cs="Arial"/>
          <w:sz w:val="20"/>
          <w:szCs w:val="20"/>
        </w:rPr>
        <w:t xml:space="preserve"> Inclusiva en Colombia: Una </w:t>
      </w:r>
      <w:proofErr w:type="spellStart"/>
      <w:r w:rsidRPr="000904C8">
        <w:rPr>
          <w:rFonts w:ascii="Arial" w:hAnsi="Arial" w:cs="Arial"/>
          <w:sz w:val="20"/>
          <w:szCs w:val="20"/>
        </w:rPr>
        <w:t>mirada</w:t>
      </w:r>
      <w:proofErr w:type="spellEnd"/>
      <w:r w:rsidRPr="000904C8">
        <w:rPr>
          <w:rFonts w:ascii="Arial" w:hAnsi="Arial" w:cs="Arial"/>
          <w:sz w:val="20"/>
          <w:szCs w:val="20"/>
        </w:rPr>
        <w:t xml:space="preserve"> </w:t>
      </w:r>
      <w:proofErr w:type="spellStart"/>
      <w:r w:rsidRPr="000904C8">
        <w:rPr>
          <w:rFonts w:ascii="Arial" w:hAnsi="Arial" w:cs="Arial"/>
          <w:sz w:val="20"/>
          <w:szCs w:val="20"/>
        </w:rPr>
        <w:t>reflexiva</w:t>
      </w:r>
      <w:proofErr w:type="spellEnd"/>
      <w:r w:rsidRPr="000904C8">
        <w:rPr>
          <w:rFonts w:ascii="Arial" w:hAnsi="Arial" w:cs="Arial"/>
          <w:sz w:val="20"/>
          <w:szCs w:val="20"/>
        </w:rPr>
        <w:t xml:space="preserve"> </w:t>
      </w:r>
      <w:proofErr w:type="spellStart"/>
      <w:r w:rsidRPr="000904C8">
        <w:rPr>
          <w:rFonts w:ascii="Arial" w:hAnsi="Arial" w:cs="Arial"/>
          <w:sz w:val="20"/>
          <w:szCs w:val="20"/>
        </w:rPr>
        <w:t>desde</w:t>
      </w:r>
      <w:proofErr w:type="spellEnd"/>
      <w:r w:rsidRPr="000904C8">
        <w:rPr>
          <w:rFonts w:ascii="Arial" w:hAnsi="Arial" w:cs="Arial"/>
          <w:sz w:val="20"/>
          <w:szCs w:val="20"/>
        </w:rPr>
        <w:t xml:space="preserve"> el </w:t>
      </w:r>
      <w:proofErr w:type="spellStart"/>
      <w:r w:rsidRPr="000904C8">
        <w:rPr>
          <w:rFonts w:ascii="Arial" w:hAnsi="Arial" w:cs="Arial"/>
          <w:sz w:val="20"/>
          <w:szCs w:val="20"/>
        </w:rPr>
        <w:t>contexto</w:t>
      </w:r>
      <w:proofErr w:type="spellEnd"/>
      <w:r w:rsidRPr="000904C8">
        <w:rPr>
          <w:rFonts w:ascii="Arial" w:hAnsi="Arial" w:cs="Arial"/>
          <w:sz w:val="20"/>
          <w:szCs w:val="20"/>
        </w:rPr>
        <w:t xml:space="preserve"> </w:t>
      </w:r>
      <w:proofErr w:type="spellStart"/>
      <w:r w:rsidRPr="000904C8">
        <w:rPr>
          <w:rFonts w:ascii="Arial" w:hAnsi="Arial" w:cs="Arial"/>
          <w:sz w:val="20"/>
          <w:szCs w:val="20"/>
        </w:rPr>
        <w:t>universitario</w:t>
      </w:r>
      <w:proofErr w:type="spellEnd"/>
      <w:r w:rsidRPr="000904C8">
        <w:rPr>
          <w:rFonts w:ascii="Arial" w:hAnsi="Arial" w:cs="Arial"/>
          <w:sz w:val="20"/>
          <w:szCs w:val="20"/>
        </w:rPr>
        <w:t xml:space="preserve"> (Ingrid </w:t>
      </w:r>
      <w:proofErr w:type="spellStart"/>
      <w:r w:rsidRPr="000904C8">
        <w:rPr>
          <w:rFonts w:ascii="Arial" w:hAnsi="Arial" w:cs="Arial"/>
          <w:sz w:val="20"/>
          <w:szCs w:val="20"/>
        </w:rPr>
        <w:t>Julieth</w:t>
      </w:r>
      <w:proofErr w:type="spellEnd"/>
      <w:r w:rsidRPr="000904C8">
        <w:rPr>
          <w:rFonts w:ascii="Arial" w:hAnsi="Arial" w:cs="Arial"/>
          <w:sz w:val="20"/>
          <w:szCs w:val="20"/>
        </w:rPr>
        <w:t xml:space="preserve"> Sánchez </w:t>
      </w:r>
      <w:proofErr w:type="spellStart"/>
      <w:r w:rsidRPr="000904C8">
        <w:rPr>
          <w:rFonts w:ascii="Arial" w:hAnsi="Arial" w:cs="Arial"/>
          <w:sz w:val="20"/>
          <w:szCs w:val="20"/>
        </w:rPr>
        <w:t>Riascos</w:t>
      </w:r>
      <w:proofErr w:type="spellEnd"/>
      <w:r w:rsidRPr="000904C8">
        <w:rPr>
          <w:rFonts w:ascii="Arial" w:hAnsi="Arial" w:cs="Arial"/>
          <w:sz w:val="20"/>
          <w:szCs w:val="20"/>
        </w:rPr>
        <w:t xml:space="preserve">) </w:t>
      </w:r>
      <w:proofErr w:type="spellStart"/>
      <w:r w:rsidRPr="000904C8">
        <w:rPr>
          <w:rFonts w:ascii="Arial" w:hAnsi="Arial" w:cs="Arial"/>
          <w:sz w:val="20"/>
          <w:szCs w:val="20"/>
        </w:rPr>
        <w:t>Maestría</w:t>
      </w:r>
      <w:proofErr w:type="spellEnd"/>
      <w:r w:rsidRPr="000904C8">
        <w:rPr>
          <w:rFonts w:ascii="Arial" w:hAnsi="Arial" w:cs="Arial"/>
          <w:sz w:val="20"/>
          <w:szCs w:val="20"/>
        </w:rPr>
        <w:t xml:space="preserve"> en </w:t>
      </w:r>
      <w:proofErr w:type="spellStart"/>
      <w:r w:rsidRPr="000904C8">
        <w:rPr>
          <w:rFonts w:ascii="Arial" w:hAnsi="Arial" w:cs="Arial"/>
          <w:sz w:val="20"/>
          <w:szCs w:val="20"/>
        </w:rPr>
        <w:t>Educación</w:t>
      </w:r>
      <w:proofErr w:type="spellEnd"/>
      <w:r w:rsidRPr="000904C8">
        <w:rPr>
          <w:rFonts w:ascii="Arial" w:hAnsi="Arial" w:cs="Arial"/>
          <w:sz w:val="20"/>
          <w:szCs w:val="20"/>
        </w:rPr>
        <w:t>)</w:t>
      </w:r>
      <w:r w:rsidR="000904C8" w:rsidRPr="000904C8">
        <w:rPr>
          <w:rFonts w:ascii="Arial" w:hAnsi="Arial" w:cs="Arial"/>
          <w:sz w:val="20"/>
          <w:szCs w:val="20"/>
        </w:rPr>
        <w:t xml:space="preserve"> </w:t>
      </w:r>
      <w:proofErr w:type="spellStart"/>
      <w:r w:rsidR="000904C8" w:rsidRPr="000904C8">
        <w:rPr>
          <w:rFonts w:ascii="Arial" w:hAnsi="Arial" w:cs="Arial"/>
          <w:sz w:val="20"/>
          <w:szCs w:val="20"/>
        </w:rPr>
        <w:t>los</w:t>
      </w:r>
      <w:proofErr w:type="spellEnd"/>
      <w:r w:rsidR="000904C8" w:rsidRPr="000904C8">
        <w:rPr>
          <w:rFonts w:ascii="Arial" w:hAnsi="Arial" w:cs="Arial"/>
          <w:sz w:val="20"/>
          <w:szCs w:val="20"/>
        </w:rPr>
        <w:t xml:space="preserve"> </w:t>
      </w:r>
      <w:proofErr w:type="spellStart"/>
      <w:r w:rsidR="000904C8" w:rsidRPr="000904C8">
        <w:rPr>
          <w:rFonts w:ascii="Arial" w:hAnsi="Arial" w:cs="Arial"/>
          <w:sz w:val="20"/>
          <w:szCs w:val="20"/>
        </w:rPr>
        <w:t>expertos</w:t>
      </w:r>
      <w:proofErr w:type="spellEnd"/>
      <w:r w:rsidR="000904C8" w:rsidRPr="000904C8">
        <w:rPr>
          <w:rFonts w:ascii="Arial" w:hAnsi="Arial" w:cs="Arial"/>
          <w:sz w:val="20"/>
          <w:szCs w:val="20"/>
        </w:rPr>
        <w:t xml:space="preserve"> </w:t>
      </w:r>
      <w:proofErr w:type="spellStart"/>
      <w:r w:rsidR="000904C8" w:rsidRPr="000904C8">
        <w:rPr>
          <w:rFonts w:ascii="Arial" w:hAnsi="Arial" w:cs="Arial"/>
          <w:sz w:val="20"/>
          <w:szCs w:val="20"/>
        </w:rPr>
        <w:t>comentan</w:t>
      </w:r>
      <w:proofErr w:type="spellEnd"/>
      <w:r w:rsidR="000904C8" w:rsidRPr="000904C8">
        <w:rPr>
          <w:rFonts w:ascii="Arial" w:hAnsi="Arial" w:cs="Arial"/>
          <w:sz w:val="20"/>
          <w:szCs w:val="20"/>
        </w:rPr>
        <w:t xml:space="preserve"> que es necesario que se profundice desde más autores y no se case con uno solo.</w:t>
      </w:r>
    </w:p>
    <w:p w:rsidR="000904C8" w:rsidRPr="0099543E" w:rsidRDefault="000904C8" w:rsidP="000904C8">
      <w:pPr>
        <w:pStyle w:val="Prrafodelista"/>
        <w:spacing w:after="0" w:line="276" w:lineRule="auto"/>
        <w:ind w:left="1440"/>
        <w:jc w:val="both"/>
        <w:rPr>
          <w:rFonts w:ascii="Arial" w:hAnsi="Arial" w:cs="Arial"/>
          <w:sz w:val="20"/>
          <w:szCs w:val="20"/>
        </w:rPr>
      </w:pPr>
    </w:p>
    <w:p w:rsidR="0099543E" w:rsidRDefault="0099543E" w:rsidP="000904C8">
      <w:pPr>
        <w:pStyle w:val="Prrafodelista"/>
        <w:spacing w:after="0" w:line="276" w:lineRule="auto"/>
        <w:jc w:val="both"/>
        <w:rPr>
          <w:rFonts w:ascii="Arial" w:hAnsi="Arial" w:cs="Arial"/>
          <w:sz w:val="20"/>
          <w:szCs w:val="20"/>
        </w:rPr>
      </w:pPr>
      <w:r w:rsidRPr="0099543E">
        <w:rPr>
          <w:rFonts w:ascii="Arial" w:hAnsi="Arial" w:cs="Arial"/>
          <w:sz w:val="20"/>
          <w:szCs w:val="20"/>
        </w:rPr>
        <w:t>Formación ciudadana en Colombia practica pedagógica en docentes de básica primaria en diferentes contextos (Johanna Sabina Herrera Matilla-Doctorado en Educación)</w:t>
      </w:r>
      <w:r w:rsidR="000904C8">
        <w:rPr>
          <w:rFonts w:ascii="Arial" w:hAnsi="Arial" w:cs="Arial"/>
          <w:sz w:val="20"/>
          <w:szCs w:val="20"/>
        </w:rPr>
        <w:t xml:space="preserve"> los expertos comentan que hace falta identificar las categorías que desea abordar en su trabajo.</w:t>
      </w:r>
    </w:p>
    <w:p w:rsidR="000904C8" w:rsidRPr="0099543E" w:rsidRDefault="000904C8" w:rsidP="000904C8">
      <w:pPr>
        <w:pStyle w:val="Prrafodelista"/>
        <w:spacing w:after="0" w:line="276" w:lineRule="auto"/>
        <w:jc w:val="both"/>
        <w:rPr>
          <w:rFonts w:ascii="Arial" w:hAnsi="Arial" w:cs="Arial"/>
          <w:sz w:val="20"/>
          <w:szCs w:val="20"/>
        </w:rPr>
      </w:pPr>
    </w:p>
    <w:p w:rsidR="000904C8" w:rsidRDefault="0099543E" w:rsidP="000904C8">
      <w:pPr>
        <w:pStyle w:val="Prrafodelista"/>
        <w:spacing w:after="0" w:line="276" w:lineRule="auto"/>
        <w:jc w:val="both"/>
        <w:rPr>
          <w:rFonts w:ascii="Arial" w:hAnsi="Arial" w:cs="Arial"/>
          <w:sz w:val="20"/>
          <w:szCs w:val="20"/>
        </w:rPr>
      </w:pPr>
      <w:r w:rsidRPr="0099543E">
        <w:rPr>
          <w:rFonts w:ascii="Arial" w:hAnsi="Arial" w:cs="Arial"/>
          <w:sz w:val="20"/>
          <w:szCs w:val="20"/>
        </w:rPr>
        <w:t>Infancia en la escuela: de víctima del conflicto armado a constructora de paz (Henry Ferrer Florián- Estudiante de pregrado)</w:t>
      </w:r>
      <w:r w:rsidR="000904C8">
        <w:rPr>
          <w:rFonts w:ascii="Arial" w:hAnsi="Arial" w:cs="Arial"/>
          <w:sz w:val="20"/>
          <w:szCs w:val="20"/>
        </w:rPr>
        <w:t xml:space="preserve"> los expertos dicen que es un tema interesante pero se debe investigar más sobre re significación.</w:t>
      </w:r>
    </w:p>
    <w:p w:rsidR="000904C8" w:rsidRDefault="000904C8" w:rsidP="000904C8">
      <w:pPr>
        <w:pStyle w:val="Prrafodelista"/>
        <w:spacing w:after="0" w:line="276" w:lineRule="auto"/>
        <w:jc w:val="both"/>
        <w:rPr>
          <w:rFonts w:ascii="Arial" w:hAnsi="Arial" w:cs="Arial"/>
          <w:sz w:val="20"/>
          <w:szCs w:val="20"/>
        </w:rPr>
      </w:pPr>
    </w:p>
    <w:p w:rsidR="00192E9F" w:rsidRPr="005639E6" w:rsidRDefault="00192E9F" w:rsidP="000904C8">
      <w:pPr>
        <w:pStyle w:val="Prrafodelista"/>
        <w:spacing w:after="0" w:line="276" w:lineRule="auto"/>
        <w:jc w:val="both"/>
        <w:rPr>
          <w:rFonts w:ascii="Arial" w:hAnsi="Arial" w:cs="Arial"/>
          <w:sz w:val="20"/>
          <w:szCs w:val="20"/>
          <w:lang w:val="es-ES"/>
        </w:rPr>
      </w:pPr>
      <w:r w:rsidRPr="005639E6">
        <w:rPr>
          <w:rFonts w:ascii="Arial" w:hAnsi="Arial" w:cs="Arial"/>
          <w:sz w:val="20"/>
          <w:szCs w:val="20"/>
        </w:rPr>
        <w:t xml:space="preserve">La Cultura Visual en los procesos de memoria histórica en el conflicto Mexicano y Colombiano. (Brenda </w:t>
      </w:r>
      <w:proofErr w:type="spellStart"/>
      <w:r w:rsidRPr="005639E6">
        <w:rPr>
          <w:rFonts w:ascii="Arial" w:hAnsi="Arial" w:cs="Arial"/>
          <w:sz w:val="20"/>
          <w:szCs w:val="20"/>
        </w:rPr>
        <w:t>Prins</w:t>
      </w:r>
      <w:proofErr w:type="spellEnd"/>
      <w:r w:rsidRPr="005639E6">
        <w:rPr>
          <w:rFonts w:ascii="Arial" w:hAnsi="Arial" w:cs="Arial"/>
          <w:sz w:val="20"/>
          <w:szCs w:val="20"/>
        </w:rPr>
        <w:t>-Pregrado)</w:t>
      </w:r>
      <w:r w:rsidR="000904C8">
        <w:rPr>
          <w:rFonts w:ascii="Arial" w:hAnsi="Arial" w:cs="Arial"/>
          <w:sz w:val="20"/>
          <w:szCs w:val="20"/>
        </w:rPr>
        <w:t xml:space="preserve"> los expertos comentan que se debe indagar sobre la comprensión antropológica, simbólica de los procesos de memoria</w:t>
      </w:r>
    </w:p>
    <w:p w:rsidR="00192E9F" w:rsidRDefault="00192E9F" w:rsidP="000904C8">
      <w:pPr>
        <w:spacing w:line="276" w:lineRule="auto"/>
        <w:rPr>
          <w:lang w:val="es-ES"/>
        </w:rPr>
      </w:pPr>
    </w:p>
    <w:p w:rsidR="00482FA8" w:rsidRDefault="00482FA8" w:rsidP="00482FA8">
      <w:pPr>
        <w:jc w:val="center"/>
        <w:rPr>
          <w:lang w:val="es-ES"/>
        </w:rPr>
      </w:pPr>
      <w:r>
        <w:rPr>
          <w:noProof/>
          <w:lang w:val="es-CO" w:eastAsia="es-CO"/>
        </w:rPr>
        <w:drawing>
          <wp:inline distT="0" distB="0" distL="0" distR="0">
            <wp:extent cx="4804597" cy="27051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191009-WA0015.jpg"/>
                    <pic:cNvPicPr/>
                  </pic:nvPicPr>
                  <pic:blipFill>
                    <a:blip r:embed="rId20">
                      <a:extLst>
                        <a:ext uri="{28A0092B-C50C-407E-A947-70E740481C1C}">
                          <a14:useLocalDpi xmlns:a14="http://schemas.microsoft.com/office/drawing/2010/main" val="0"/>
                        </a:ext>
                      </a:extLst>
                    </a:blip>
                    <a:stretch>
                      <a:fillRect/>
                    </a:stretch>
                  </pic:blipFill>
                  <pic:spPr>
                    <a:xfrm>
                      <a:off x="0" y="0"/>
                      <a:ext cx="4827915" cy="2718229"/>
                    </a:xfrm>
                    <a:prstGeom prst="rect">
                      <a:avLst/>
                    </a:prstGeom>
                  </pic:spPr>
                </pic:pic>
              </a:graphicData>
            </a:graphic>
          </wp:inline>
        </w:drawing>
      </w:r>
    </w:p>
    <w:p w:rsidR="00482FA8" w:rsidRDefault="00482FA8" w:rsidP="00482FA8">
      <w:pPr>
        <w:jc w:val="center"/>
        <w:rPr>
          <w:lang w:val="es-ES"/>
        </w:rPr>
      </w:pPr>
    </w:p>
    <w:p w:rsidR="00482FA8" w:rsidRDefault="00482FA8" w:rsidP="00482FA8">
      <w:pPr>
        <w:jc w:val="center"/>
        <w:rPr>
          <w:lang w:val="es-ES"/>
        </w:rPr>
      </w:pPr>
      <w:r>
        <w:rPr>
          <w:noProof/>
          <w:lang w:val="es-CO" w:eastAsia="es-CO"/>
        </w:rPr>
        <w:drawing>
          <wp:inline distT="0" distB="0" distL="0" distR="0">
            <wp:extent cx="3657337" cy="310515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20191009-WA0019.jpg"/>
                    <pic:cNvPicPr/>
                  </pic:nvPicPr>
                  <pic:blipFill>
                    <a:blip r:embed="rId21">
                      <a:extLst>
                        <a:ext uri="{28A0092B-C50C-407E-A947-70E740481C1C}">
                          <a14:useLocalDpi xmlns:a14="http://schemas.microsoft.com/office/drawing/2010/main" val="0"/>
                        </a:ext>
                      </a:extLst>
                    </a:blip>
                    <a:stretch>
                      <a:fillRect/>
                    </a:stretch>
                  </pic:blipFill>
                  <pic:spPr>
                    <a:xfrm>
                      <a:off x="0" y="0"/>
                      <a:ext cx="3675988" cy="3120985"/>
                    </a:xfrm>
                    <a:prstGeom prst="rect">
                      <a:avLst/>
                    </a:prstGeom>
                  </pic:spPr>
                </pic:pic>
              </a:graphicData>
            </a:graphic>
          </wp:inline>
        </w:drawing>
      </w:r>
    </w:p>
    <w:p w:rsidR="00482FA8" w:rsidRDefault="00482FA8" w:rsidP="00482FA8">
      <w:pPr>
        <w:jc w:val="center"/>
        <w:rPr>
          <w:lang w:val="es-ES"/>
        </w:rPr>
      </w:pPr>
      <w:r>
        <w:rPr>
          <w:noProof/>
          <w:lang w:val="es-CO" w:eastAsia="es-CO"/>
        </w:rPr>
        <w:drawing>
          <wp:inline distT="0" distB="0" distL="0" distR="0">
            <wp:extent cx="3648075" cy="2736263"/>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20191009-WA0159.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66294" cy="2749928"/>
                    </a:xfrm>
                    <a:prstGeom prst="rect">
                      <a:avLst/>
                    </a:prstGeom>
                  </pic:spPr>
                </pic:pic>
              </a:graphicData>
            </a:graphic>
          </wp:inline>
        </w:drawing>
      </w:r>
    </w:p>
    <w:p w:rsidR="00482FA8" w:rsidRDefault="00482FA8" w:rsidP="00482FA8">
      <w:pPr>
        <w:tabs>
          <w:tab w:val="left" w:pos="1200"/>
        </w:tabs>
        <w:rPr>
          <w:lang w:val="es-ES"/>
        </w:rPr>
      </w:pPr>
      <w:r>
        <w:rPr>
          <w:lang w:val="es-ES"/>
        </w:rPr>
        <w:lastRenderedPageBreak/>
        <w:tab/>
      </w:r>
      <w:r>
        <w:rPr>
          <w:noProof/>
          <w:lang w:val="es-CO" w:eastAsia="es-CO"/>
        </w:rPr>
        <w:drawing>
          <wp:inline distT="0" distB="0" distL="0" distR="0">
            <wp:extent cx="4314825" cy="242713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20191009-WA0014.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19780" cy="2429918"/>
                    </a:xfrm>
                    <a:prstGeom prst="rect">
                      <a:avLst/>
                    </a:prstGeom>
                  </pic:spPr>
                </pic:pic>
              </a:graphicData>
            </a:graphic>
          </wp:inline>
        </w:drawing>
      </w:r>
    </w:p>
    <w:p w:rsidR="00482FA8" w:rsidRDefault="00482FA8" w:rsidP="00482FA8">
      <w:pPr>
        <w:tabs>
          <w:tab w:val="left" w:pos="1200"/>
        </w:tabs>
        <w:rPr>
          <w:lang w:val="es-ES"/>
        </w:rPr>
      </w:pPr>
    </w:p>
    <w:p w:rsidR="00F30FA8" w:rsidRDefault="00482FA8" w:rsidP="00482FA8">
      <w:pPr>
        <w:tabs>
          <w:tab w:val="left" w:pos="0"/>
        </w:tabs>
        <w:rPr>
          <w:lang w:val="es-ES"/>
        </w:rPr>
      </w:pPr>
      <w:r>
        <w:rPr>
          <w:noProof/>
          <w:lang w:val="es-CO" w:eastAsia="es-CO"/>
        </w:rPr>
        <w:drawing>
          <wp:anchor distT="0" distB="0" distL="114300" distR="114300" simplePos="0" relativeHeight="251658240" behindDoc="0" locked="0" layoutInCell="1" allowOverlap="1">
            <wp:simplePos x="0" y="0"/>
            <wp:positionH relativeFrom="column">
              <wp:posOffset>803910</wp:posOffset>
            </wp:positionH>
            <wp:positionV relativeFrom="paragraph">
              <wp:posOffset>38100</wp:posOffset>
            </wp:positionV>
            <wp:extent cx="4171950" cy="234890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20191009-WA001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171950" cy="2348905"/>
                    </a:xfrm>
                    <a:prstGeom prst="rect">
                      <a:avLst/>
                    </a:prstGeom>
                  </pic:spPr>
                </pic:pic>
              </a:graphicData>
            </a:graphic>
          </wp:anchor>
        </w:drawing>
      </w:r>
    </w:p>
    <w:p w:rsidR="00F30FA8" w:rsidRP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F30FA8" w:rsidRDefault="00F30FA8" w:rsidP="00F30FA8">
      <w:pPr>
        <w:rPr>
          <w:lang w:val="es-ES"/>
        </w:rPr>
      </w:pPr>
    </w:p>
    <w:p w:rsidR="00192E9F" w:rsidRDefault="00192E9F" w:rsidP="00F30FA8">
      <w:pPr>
        <w:rPr>
          <w:lang w:val="es-ES"/>
        </w:rPr>
      </w:pPr>
    </w:p>
    <w:p w:rsidR="00F30FA8" w:rsidRDefault="00F30FA8" w:rsidP="00F30FA8">
      <w:pPr>
        <w:rPr>
          <w:lang w:val="es-ES"/>
        </w:rPr>
      </w:pPr>
    </w:p>
    <w:p w:rsidR="00F30FA8" w:rsidRDefault="00F30FA8" w:rsidP="00F30FA8">
      <w:pPr>
        <w:rPr>
          <w:lang w:val="es-ES"/>
        </w:rPr>
      </w:pPr>
    </w:p>
    <w:tbl>
      <w:tblPr>
        <w:tblStyle w:val="Tablaconcuadrcula"/>
        <w:tblW w:w="0" w:type="auto"/>
        <w:tblLook w:val="04A0" w:firstRow="1" w:lastRow="0" w:firstColumn="1" w:lastColumn="0" w:noHBand="0" w:noVBand="1"/>
      </w:tblPr>
      <w:tblGrid>
        <w:gridCol w:w="1413"/>
        <w:gridCol w:w="7415"/>
      </w:tblGrid>
      <w:tr w:rsidR="00F30FA8" w:rsidTr="00926AA7">
        <w:tc>
          <w:tcPr>
            <w:tcW w:w="8828" w:type="dxa"/>
            <w:gridSpan w:val="2"/>
          </w:tcPr>
          <w:p w:rsidR="00F30FA8" w:rsidRDefault="00F30FA8" w:rsidP="00F30FA8">
            <w:pPr>
              <w:jc w:val="center"/>
            </w:pPr>
            <w:r>
              <w:t>LINK DE GRABACIÓN</w:t>
            </w:r>
          </w:p>
        </w:tc>
      </w:tr>
      <w:tr w:rsidR="00F30FA8" w:rsidRPr="00D7066F" w:rsidTr="005E4B83">
        <w:tc>
          <w:tcPr>
            <w:tcW w:w="1413" w:type="dxa"/>
          </w:tcPr>
          <w:p w:rsidR="00F30FA8" w:rsidRPr="00D7066F" w:rsidRDefault="00F30FA8" w:rsidP="005E4B83">
            <w:r w:rsidRPr="00D7066F">
              <w:t xml:space="preserve">  9 octubre</w:t>
            </w:r>
          </w:p>
        </w:tc>
        <w:tc>
          <w:tcPr>
            <w:tcW w:w="7415" w:type="dxa"/>
          </w:tcPr>
          <w:p w:rsidR="00F30FA8" w:rsidRPr="00D7066F" w:rsidRDefault="00CE4459" w:rsidP="005E4B83">
            <w:hyperlink r:id="rId25" w:history="1">
              <w:r w:rsidR="00F30FA8" w:rsidRPr="00D7066F">
                <w:rPr>
                  <w:rStyle w:val="Hipervnculo"/>
                </w:rPr>
                <w:t>https://us-lti.bbcollab.com/recording/2a3f50f762ef4c02a5662a0b2953ce39</w:t>
              </w:r>
            </w:hyperlink>
          </w:p>
          <w:p w:rsidR="00F30FA8" w:rsidRPr="00D7066F" w:rsidRDefault="00CE4459" w:rsidP="005E4B83">
            <w:hyperlink r:id="rId26" w:history="1">
              <w:r w:rsidR="00F30FA8" w:rsidRPr="00D7066F">
                <w:rPr>
                  <w:rStyle w:val="Hipervnculo"/>
                </w:rPr>
                <w:t>https://us-lti.bbcollab.com/recording/a6084a2c01054ef68e4355bbcde683ef</w:t>
              </w:r>
            </w:hyperlink>
          </w:p>
          <w:p w:rsidR="00F30FA8" w:rsidRPr="00D7066F" w:rsidRDefault="00CE4459" w:rsidP="005E4B83">
            <w:hyperlink r:id="rId27" w:history="1">
              <w:r w:rsidR="00F30FA8" w:rsidRPr="00D7066F">
                <w:rPr>
                  <w:rStyle w:val="Hipervnculo"/>
                </w:rPr>
                <w:t>https://us-lti.bbcollab.com/recording/adbc01ea759045feb0a490f1a1ec0d46</w:t>
              </w:r>
            </w:hyperlink>
          </w:p>
          <w:p w:rsidR="00F30FA8" w:rsidRPr="00D7066F" w:rsidRDefault="00F30FA8" w:rsidP="005E4B83">
            <w:r w:rsidRPr="00D7066F">
              <w:t>https://us-lti.bbcollab.com/recording/6a36a0e242124fa4b8140d62e76bd23c</w:t>
            </w:r>
          </w:p>
          <w:p w:rsidR="00F30FA8" w:rsidRPr="00D7066F" w:rsidRDefault="00F30FA8" w:rsidP="005E4B83"/>
        </w:tc>
      </w:tr>
    </w:tbl>
    <w:p w:rsid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F30FA8" w:rsidRPr="00F30FA8" w:rsidRDefault="00F30FA8" w:rsidP="00F30FA8">
      <w:pPr>
        <w:rPr>
          <w:lang w:val="es-ES"/>
        </w:rPr>
      </w:pPr>
    </w:p>
    <w:p w:rsidR="000904C8" w:rsidRDefault="000904C8" w:rsidP="000904C8">
      <w:pPr>
        <w:pStyle w:val="Ttulo1"/>
        <w:rPr>
          <w:b/>
          <w:i/>
          <w:lang w:val="es-ES"/>
        </w:rPr>
      </w:pPr>
      <w:r>
        <w:rPr>
          <w:b/>
          <w:i/>
          <w:lang w:val="es-ES"/>
        </w:rPr>
        <w:lastRenderedPageBreak/>
        <w:t>Jueves 10</w:t>
      </w:r>
      <w:r w:rsidRPr="0099543E">
        <w:rPr>
          <w:b/>
          <w:i/>
          <w:lang w:val="es-ES"/>
        </w:rPr>
        <w:t xml:space="preserve"> de Octubre</w:t>
      </w:r>
    </w:p>
    <w:p w:rsidR="000904C8" w:rsidRDefault="000904C8" w:rsidP="000904C8">
      <w:pPr>
        <w:rPr>
          <w:lang w:val="es-ES"/>
        </w:rPr>
      </w:pPr>
    </w:p>
    <w:p w:rsidR="000904C8" w:rsidRPr="000904C8" w:rsidRDefault="000904C8" w:rsidP="000904C8">
      <w:pPr>
        <w:pStyle w:val="Prrafodelista"/>
        <w:numPr>
          <w:ilvl w:val="0"/>
          <w:numId w:val="8"/>
        </w:numPr>
        <w:rPr>
          <w:lang w:val="es-ES"/>
        </w:rPr>
      </w:pPr>
      <w:r w:rsidRPr="000904C8">
        <w:rPr>
          <w:lang w:val="es-ES"/>
        </w:rPr>
        <w:t>Implicaciones de la etnografía digital para estudiar las prácticas de lectura y escritura en estudiantes de licenciatura</w:t>
      </w:r>
    </w:p>
    <w:p w:rsidR="000904C8" w:rsidRPr="000904C8" w:rsidRDefault="000904C8" w:rsidP="000904C8">
      <w:pPr>
        <w:ind w:firstLine="720"/>
        <w:rPr>
          <w:lang w:val="es-ES"/>
        </w:rPr>
      </w:pPr>
      <w:r w:rsidRPr="000904C8">
        <w:rPr>
          <w:lang w:val="es-ES"/>
        </w:rPr>
        <w:t>Dra. Juana Eugenia Silva</w:t>
      </w:r>
    </w:p>
    <w:p w:rsidR="00F30FA8" w:rsidRDefault="000904C8" w:rsidP="000904C8">
      <w:pPr>
        <w:ind w:firstLine="720"/>
        <w:rPr>
          <w:lang w:val="es-ES"/>
        </w:rPr>
      </w:pPr>
      <w:r w:rsidRPr="000904C8">
        <w:rPr>
          <w:lang w:val="es-ES"/>
        </w:rPr>
        <w:t>Investigadora en la UDG</w:t>
      </w:r>
    </w:p>
    <w:p w:rsidR="00AB64B3" w:rsidRPr="00AB64B3" w:rsidRDefault="00AB64B3" w:rsidP="00AB64B3">
      <w:pPr>
        <w:pStyle w:val="Prrafodelista"/>
        <w:numPr>
          <w:ilvl w:val="0"/>
          <w:numId w:val="8"/>
        </w:numPr>
        <w:rPr>
          <w:lang w:val="es-ES"/>
        </w:rPr>
      </w:pPr>
      <w:r w:rsidRPr="00AB64B3">
        <w:rPr>
          <w:lang w:val="es-ES"/>
        </w:rPr>
        <w:t>Situación educativa de la educación básica en Jalisco.</w:t>
      </w:r>
    </w:p>
    <w:p w:rsidR="00AB64B3" w:rsidRPr="00AB64B3" w:rsidRDefault="00AB64B3" w:rsidP="00AB64B3">
      <w:pPr>
        <w:ind w:firstLine="720"/>
        <w:rPr>
          <w:lang w:val="es-ES"/>
        </w:rPr>
      </w:pPr>
      <w:r w:rsidRPr="00AB64B3">
        <w:rPr>
          <w:lang w:val="es-ES"/>
        </w:rPr>
        <w:t>Mtro. Pedro Díaz Arias</w:t>
      </w:r>
    </w:p>
    <w:p w:rsidR="00AB64B3" w:rsidRPr="00AB64B3" w:rsidRDefault="00AB64B3" w:rsidP="00AB64B3">
      <w:pPr>
        <w:ind w:firstLine="720"/>
        <w:rPr>
          <w:lang w:val="es-ES"/>
        </w:rPr>
      </w:pPr>
      <w:r w:rsidRPr="00AB64B3">
        <w:rPr>
          <w:lang w:val="es-ES"/>
        </w:rPr>
        <w:t>Subsecretario de Educación Básica en la Jalisco</w:t>
      </w:r>
    </w:p>
    <w:p w:rsidR="00AB64B3" w:rsidRPr="00AB64B3" w:rsidRDefault="00AB64B3" w:rsidP="00AB64B3">
      <w:pPr>
        <w:pStyle w:val="Prrafodelista"/>
        <w:numPr>
          <w:ilvl w:val="0"/>
          <w:numId w:val="8"/>
        </w:numPr>
        <w:rPr>
          <w:lang w:val="es-ES"/>
        </w:rPr>
      </w:pPr>
      <w:r w:rsidRPr="00AB64B3">
        <w:rPr>
          <w:lang w:val="es-ES"/>
        </w:rPr>
        <w:t>Programas estratégicos dirigidos a la educación básica en Jalisco</w:t>
      </w:r>
    </w:p>
    <w:p w:rsidR="00AB64B3" w:rsidRPr="00AB64B3" w:rsidRDefault="00AB64B3" w:rsidP="00AB64B3">
      <w:pPr>
        <w:ind w:firstLine="720"/>
        <w:rPr>
          <w:lang w:val="es-ES"/>
        </w:rPr>
      </w:pPr>
      <w:r w:rsidRPr="00AB64B3">
        <w:rPr>
          <w:lang w:val="es-ES"/>
        </w:rPr>
        <w:t>Mtra. Nadia Soto Chávez</w:t>
      </w:r>
    </w:p>
    <w:p w:rsidR="00AB64B3" w:rsidRPr="00AB64B3" w:rsidRDefault="00AB64B3" w:rsidP="00AB64B3">
      <w:pPr>
        <w:ind w:firstLine="720"/>
        <w:rPr>
          <w:lang w:val="es-ES"/>
        </w:rPr>
      </w:pPr>
      <w:r w:rsidRPr="00AB64B3">
        <w:rPr>
          <w:lang w:val="es-ES"/>
        </w:rPr>
        <w:t>Directora General de Programas Estratégicos de Secretaría de Educación Jalisco</w:t>
      </w:r>
    </w:p>
    <w:p w:rsidR="00AB64B3" w:rsidRPr="00AB64B3" w:rsidRDefault="00AB64B3" w:rsidP="00AB64B3">
      <w:pPr>
        <w:pStyle w:val="Prrafodelista"/>
        <w:numPr>
          <w:ilvl w:val="0"/>
          <w:numId w:val="8"/>
        </w:numPr>
        <w:rPr>
          <w:lang w:val="es-ES"/>
        </w:rPr>
      </w:pPr>
      <w:r w:rsidRPr="00AB64B3">
        <w:rPr>
          <w:lang w:val="es-ES"/>
        </w:rPr>
        <w:t>La Didáctica y los recursos de Aprendizaje en las TIC</w:t>
      </w:r>
    </w:p>
    <w:p w:rsidR="00AB64B3" w:rsidRPr="00AB64B3" w:rsidRDefault="00AB64B3" w:rsidP="00AB64B3">
      <w:pPr>
        <w:ind w:firstLine="720"/>
        <w:rPr>
          <w:lang w:val="es-ES"/>
        </w:rPr>
      </w:pPr>
      <w:r w:rsidRPr="00AB64B3">
        <w:rPr>
          <w:lang w:val="es-ES"/>
        </w:rPr>
        <w:t>Mtra. María Victoria Murcia. Docente USTA</w:t>
      </w:r>
    </w:p>
    <w:p w:rsidR="000904C8" w:rsidRPr="00F30FA8" w:rsidRDefault="000904C8" w:rsidP="000904C8">
      <w:pPr>
        <w:ind w:firstLine="720"/>
        <w:rPr>
          <w:lang w:val="es-ES"/>
        </w:rPr>
      </w:pPr>
    </w:p>
    <w:p w:rsidR="00F30FA8" w:rsidRDefault="00F30FA8" w:rsidP="00F30FA8">
      <w:pPr>
        <w:tabs>
          <w:tab w:val="left" w:pos="1695"/>
        </w:tabs>
        <w:rPr>
          <w:lang w:val="es-ES"/>
        </w:rPr>
      </w:pPr>
    </w:p>
    <w:p w:rsidR="00F30FA8" w:rsidRDefault="00F30FA8" w:rsidP="00F30FA8">
      <w:pPr>
        <w:tabs>
          <w:tab w:val="left" w:pos="1695"/>
        </w:tabs>
        <w:rPr>
          <w:lang w:val="es-ES"/>
        </w:rPr>
      </w:pPr>
    </w:p>
    <w:p w:rsidR="00721F54" w:rsidRDefault="00AB64B3" w:rsidP="00F30FA8">
      <w:pPr>
        <w:tabs>
          <w:tab w:val="left" w:pos="1695"/>
        </w:tabs>
        <w:rPr>
          <w:lang w:val="es-ES"/>
        </w:rPr>
      </w:pPr>
      <w:r>
        <w:rPr>
          <w:noProof/>
          <w:lang w:val="es-CO" w:eastAsia="es-CO"/>
        </w:rPr>
        <w:drawing>
          <wp:inline distT="0" distB="0" distL="0" distR="0">
            <wp:extent cx="5612130" cy="3159760"/>
            <wp:effectExtent l="0" t="0" r="7620" b="254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20191009-WA0013 (1).jpg"/>
                    <pic:cNvPicPr/>
                  </pic:nvPicPr>
                  <pic:blipFill>
                    <a:blip r:embed="rId24">
                      <a:extLst>
                        <a:ext uri="{28A0092B-C50C-407E-A947-70E740481C1C}">
                          <a14:useLocalDpi xmlns:a14="http://schemas.microsoft.com/office/drawing/2010/main" val="0"/>
                        </a:ext>
                      </a:extLst>
                    </a:blip>
                    <a:stretch>
                      <a:fillRect/>
                    </a:stretch>
                  </pic:blipFill>
                  <pic:spPr>
                    <a:xfrm>
                      <a:off x="0" y="0"/>
                      <a:ext cx="5612130" cy="3159760"/>
                    </a:xfrm>
                    <a:prstGeom prst="rect">
                      <a:avLst/>
                    </a:prstGeom>
                  </pic:spPr>
                </pic:pic>
              </a:graphicData>
            </a:graphic>
          </wp:inline>
        </w:drawing>
      </w:r>
    </w:p>
    <w:p w:rsidR="00F30FA8" w:rsidRDefault="00AB64B3" w:rsidP="00F30FA8">
      <w:pPr>
        <w:tabs>
          <w:tab w:val="left" w:pos="1695"/>
        </w:tabs>
        <w:rPr>
          <w:lang w:val="es-ES"/>
        </w:rPr>
      </w:pPr>
      <w:r>
        <w:rPr>
          <w:noProof/>
          <w:lang w:val="es-CO" w:eastAsia="es-CO"/>
        </w:rPr>
        <w:lastRenderedPageBreak/>
        <w:drawing>
          <wp:inline distT="0" distB="0" distL="0" distR="0">
            <wp:extent cx="5612130" cy="3159760"/>
            <wp:effectExtent l="0" t="0" r="7620" b="254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20191009-WA0015 (1).jpg"/>
                    <pic:cNvPicPr/>
                  </pic:nvPicPr>
                  <pic:blipFill>
                    <a:blip r:embed="rId20">
                      <a:extLst>
                        <a:ext uri="{28A0092B-C50C-407E-A947-70E740481C1C}">
                          <a14:useLocalDpi xmlns:a14="http://schemas.microsoft.com/office/drawing/2010/main" val="0"/>
                        </a:ext>
                      </a:extLst>
                    </a:blip>
                    <a:stretch>
                      <a:fillRect/>
                    </a:stretch>
                  </pic:blipFill>
                  <pic:spPr>
                    <a:xfrm>
                      <a:off x="0" y="0"/>
                      <a:ext cx="5612130" cy="3159760"/>
                    </a:xfrm>
                    <a:prstGeom prst="rect">
                      <a:avLst/>
                    </a:prstGeom>
                  </pic:spPr>
                </pic:pic>
              </a:graphicData>
            </a:graphic>
          </wp:inline>
        </w:drawing>
      </w:r>
    </w:p>
    <w:p w:rsidR="00F30FA8" w:rsidRDefault="00F30FA8" w:rsidP="00F30FA8">
      <w:pPr>
        <w:tabs>
          <w:tab w:val="left" w:pos="1695"/>
        </w:tabs>
        <w:rPr>
          <w:lang w:val="es-ES"/>
        </w:rPr>
      </w:pPr>
    </w:p>
    <w:tbl>
      <w:tblPr>
        <w:tblStyle w:val="Tablaconcuadrcula"/>
        <w:tblW w:w="0" w:type="auto"/>
        <w:tblLook w:val="04A0" w:firstRow="1" w:lastRow="0" w:firstColumn="1" w:lastColumn="0" w:noHBand="0" w:noVBand="1"/>
      </w:tblPr>
      <w:tblGrid>
        <w:gridCol w:w="1413"/>
        <w:gridCol w:w="7415"/>
      </w:tblGrid>
      <w:tr w:rsidR="00F30FA8" w:rsidTr="005E4B83">
        <w:tc>
          <w:tcPr>
            <w:tcW w:w="8828" w:type="dxa"/>
            <w:gridSpan w:val="2"/>
          </w:tcPr>
          <w:p w:rsidR="00F30FA8" w:rsidRDefault="00F30FA8" w:rsidP="005E4B83">
            <w:pPr>
              <w:jc w:val="center"/>
            </w:pPr>
            <w:r>
              <w:t>LINK DE GRABACIÓN</w:t>
            </w:r>
          </w:p>
        </w:tc>
      </w:tr>
      <w:tr w:rsidR="00F30FA8" w:rsidRPr="00D7066F" w:rsidTr="005E4B83">
        <w:tc>
          <w:tcPr>
            <w:tcW w:w="1413" w:type="dxa"/>
          </w:tcPr>
          <w:p w:rsidR="00F30FA8" w:rsidRPr="00D7066F" w:rsidRDefault="00F30FA8" w:rsidP="005E4B83">
            <w:r w:rsidRPr="00D7066F">
              <w:t>10 octubre</w:t>
            </w:r>
          </w:p>
        </w:tc>
        <w:tc>
          <w:tcPr>
            <w:tcW w:w="7415" w:type="dxa"/>
          </w:tcPr>
          <w:p w:rsidR="00F30FA8" w:rsidRPr="00D7066F" w:rsidRDefault="00CE4459" w:rsidP="005E4B83">
            <w:hyperlink r:id="rId28" w:history="1">
              <w:r w:rsidR="00F30FA8" w:rsidRPr="00D7066F">
                <w:rPr>
                  <w:rStyle w:val="Hipervnculo"/>
                </w:rPr>
                <w:t>https://us-lti.bbcollab.com/recording/386f398244b744bcb8bf65f8838e93cb</w:t>
              </w:r>
            </w:hyperlink>
          </w:p>
          <w:p w:rsidR="00F30FA8" w:rsidRPr="00D7066F" w:rsidRDefault="00CE4459" w:rsidP="005E4B83">
            <w:hyperlink r:id="rId29" w:history="1">
              <w:r w:rsidR="00F30FA8" w:rsidRPr="00D7066F">
                <w:rPr>
                  <w:rStyle w:val="Hipervnculo"/>
                </w:rPr>
                <w:t>https://us-lti.bbcollab.com/recording/360a12757765487b963da738305751c8</w:t>
              </w:r>
            </w:hyperlink>
          </w:p>
          <w:p w:rsidR="00F30FA8" w:rsidRPr="00D7066F" w:rsidRDefault="00CE4459" w:rsidP="005E4B83">
            <w:hyperlink r:id="rId30" w:history="1">
              <w:r w:rsidR="00F30FA8" w:rsidRPr="00D7066F">
                <w:rPr>
                  <w:rStyle w:val="Hipervnculo"/>
                </w:rPr>
                <w:t>https://us-lti.bbcollab.com/recording/da677958f2f34ef994e5b74fef8352d1</w:t>
              </w:r>
            </w:hyperlink>
          </w:p>
          <w:p w:rsidR="00F30FA8" w:rsidRPr="00D7066F" w:rsidRDefault="00F30FA8" w:rsidP="005E4B83"/>
        </w:tc>
      </w:tr>
    </w:tbl>
    <w:p w:rsidR="00F30FA8" w:rsidRDefault="00F30FA8" w:rsidP="00F30FA8">
      <w:pPr>
        <w:tabs>
          <w:tab w:val="left" w:pos="1695"/>
        </w:tabs>
        <w:rPr>
          <w:lang w:val="es-ES"/>
        </w:rPr>
      </w:pPr>
    </w:p>
    <w:p w:rsidR="00F30FA8" w:rsidRDefault="00F30FA8" w:rsidP="00F30FA8">
      <w:pPr>
        <w:tabs>
          <w:tab w:val="left" w:pos="1695"/>
        </w:tabs>
        <w:rPr>
          <w:lang w:val="es-ES"/>
        </w:rPr>
      </w:pPr>
    </w:p>
    <w:p w:rsidR="00AB64B3" w:rsidRDefault="00AB64B3" w:rsidP="00AB64B3">
      <w:pPr>
        <w:pStyle w:val="Ttulo1"/>
        <w:rPr>
          <w:b/>
          <w:i/>
          <w:lang w:val="es-ES"/>
        </w:rPr>
      </w:pPr>
      <w:r>
        <w:rPr>
          <w:b/>
          <w:i/>
          <w:lang w:val="es-ES"/>
        </w:rPr>
        <w:t>Viernes 11</w:t>
      </w:r>
      <w:r w:rsidRPr="0099543E">
        <w:rPr>
          <w:b/>
          <w:i/>
          <w:lang w:val="es-ES"/>
        </w:rPr>
        <w:t xml:space="preserve"> de Octubre</w:t>
      </w:r>
    </w:p>
    <w:p w:rsidR="00AB64B3" w:rsidRPr="00AB64B3" w:rsidRDefault="00AB64B3" w:rsidP="00AB64B3">
      <w:pPr>
        <w:pStyle w:val="Prrafodelista"/>
        <w:numPr>
          <w:ilvl w:val="0"/>
          <w:numId w:val="9"/>
        </w:numPr>
        <w:tabs>
          <w:tab w:val="left" w:pos="1695"/>
        </w:tabs>
        <w:rPr>
          <w:lang w:val="es-ES"/>
        </w:rPr>
      </w:pPr>
      <w:r w:rsidRPr="00AB64B3">
        <w:rPr>
          <w:lang w:val="es-ES"/>
        </w:rPr>
        <w:t>Conferencia: Antropología de Medios para la Educación en América Latina, Dr. Diego Aníbal Restrepo Quevedo</w:t>
      </w:r>
    </w:p>
    <w:p w:rsidR="00AB64B3" w:rsidRPr="00AB64B3" w:rsidRDefault="00AB64B3" w:rsidP="00AB64B3">
      <w:pPr>
        <w:tabs>
          <w:tab w:val="left" w:pos="1695"/>
        </w:tabs>
        <w:rPr>
          <w:lang w:val="es-ES"/>
        </w:rPr>
      </w:pPr>
      <w:r>
        <w:rPr>
          <w:lang w:val="es-ES"/>
        </w:rPr>
        <w:tab/>
      </w:r>
      <w:r w:rsidRPr="00AB64B3">
        <w:rPr>
          <w:lang w:val="es-ES"/>
        </w:rPr>
        <w:t xml:space="preserve">Diálogo con estudiantes de la Maestría en </w:t>
      </w:r>
      <w:proofErr w:type="spellStart"/>
      <w:r w:rsidRPr="00AB64B3">
        <w:rPr>
          <w:lang w:val="es-ES"/>
        </w:rPr>
        <w:t>Literacidad</w:t>
      </w:r>
      <w:proofErr w:type="spellEnd"/>
      <w:r w:rsidRPr="00AB64B3">
        <w:rPr>
          <w:lang w:val="es-ES"/>
        </w:rPr>
        <w:t xml:space="preserve"> de la UDG.</w:t>
      </w:r>
    </w:p>
    <w:p w:rsidR="00AB64B3" w:rsidRPr="00AB64B3" w:rsidRDefault="00AB64B3" w:rsidP="00AB64B3">
      <w:pPr>
        <w:tabs>
          <w:tab w:val="left" w:pos="1695"/>
        </w:tabs>
        <w:ind w:left="284"/>
        <w:rPr>
          <w:lang w:val="es-ES"/>
        </w:rPr>
      </w:pPr>
      <w:r>
        <w:rPr>
          <w:lang w:val="es-ES"/>
        </w:rPr>
        <w:t xml:space="preserve">2.      </w:t>
      </w:r>
      <w:r w:rsidRPr="00AB64B3">
        <w:rPr>
          <w:lang w:val="es-ES"/>
        </w:rPr>
        <w:t xml:space="preserve">Presentación de avances de investigación de estudiantes de la USTA. </w:t>
      </w:r>
    </w:p>
    <w:p w:rsidR="00AB64B3" w:rsidRPr="00AB64B3" w:rsidRDefault="00AB64B3" w:rsidP="00AB64B3">
      <w:pPr>
        <w:ind w:left="720"/>
        <w:rPr>
          <w:lang w:val="es-ES"/>
        </w:rPr>
      </w:pPr>
      <w:r w:rsidRPr="00AB64B3">
        <w:rPr>
          <w:lang w:val="es-ES"/>
        </w:rPr>
        <w:t xml:space="preserve">“Tensiones de la implementación curricular en la atención integral a la primera infancia en Colombia” (Diana Milena Vera Romero-Doctorado en Educación) </w:t>
      </w:r>
    </w:p>
    <w:p w:rsidR="00F30FA8" w:rsidRDefault="00AB64B3" w:rsidP="00AB64B3">
      <w:pPr>
        <w:rPr>
          <w:lang w:val="es-ES"/>
        </w:rPr>
      </w:pPr>
      <w:r>
        <w:rPr>
          <w:lang w:val="es-ES"/>
        </w:rPr>
        <w:tab/>
      </w:r>
      <w:r w:rsidRPr="00AB64B3">
        <w:rPr>
          <w:lang w:val="es-ES"/>
        </w:rPr>
        <w:t>Los retos del docente en el siglo XXI (Fabio Cruz Aguirre-Doctorado en Educación)</w:t>
      </w:r>
    </w:p>
    <w:p w:rsidR="00F30FA8" w:rsidRDefault="00F30FA8" w:rsidP="00F30FA8">
      <w:pPr>
        <w:tabs>
          <w:tab w:val="left" w:pos="1695"/>
        </w:tabs>
        <w:rPr>
          <w:lang w:val="es-ES"/>
        </w:rPr>
      </w:pPr>
    </w:p>
    <w:p w:rsidR="00F30FA8" w:rsidRDefault="00AB64B3" w:rsidP="00F30FA8">
      <w:pPr>
        <w:tabs>
          <w:tab w:val="left" w:pos="1695"/>
        </w:tabs>
        <w:rPr>
          <w:lang w:val="es-ES"/>
        </w:rPr>
      </w:pPr>
      <w:r>
        <w:rPr>
          <w:noProof/>
          <w:lang w:val="es-CO" w:eastAsia="es-CO"/>
        </w:rPr>
        <w:lastRenderedPageBreak/>
        <w:drawing>
          <wp:inline distT="0" distB="0" distL="0" distR="0">
            <wp:extent cx="5612130" cy="3159760"/>
            <wp:effectExtent l="0" t="0" r="7620" b="254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20191009-WA0040.jpg"/>
                    <pic:cNvPicPr/>
                  </pic:nvPicPr>
                  <pic:blipFill>
                    <a:blip r:embed="rId31">
                      <a:extLst>
                        <a:ext uri="{28A0092B-C50C-407E-A947-70E740481C1C}">
                          <a14:useLocalDpi xmlns:a14="http://schemas.microsoft.com/office/drawing/2010/main" val="0"/>
                        </a:ext>
                      </a:extLst>
                    </a:blip>
                    <a:stretch>
                      <a:fillRect/>
                    </a:stretch>
                  </pic:blipFill>
                  <pic:spPr>
                    <a:xfrm>
                      <a:off x="0" y="0"/>
                      <a:ext cx="5612130" cy="3159760"/>
                    </a:xfrm>
                    <a:prstGeom prst="rect">
                      <a:avLst/>
                    </a:prstGeom>
                  </pic:spPr>
                </pic:pic>
              </a:graphicData>
            </a:graphic>
          </wp:inline>
        </w:drawing>
      </w:r>
    </w:p>
    <w:tbl>
      <w:tblPr>
        <w:tblStyle w:val="Tablaconcuadrcula"/>
        <w:tblW w:w="0" w:type="auto"/>
        <w:tblLook w:val="04A0" w:firstRow="1" w:lastRow="0" w:firstColumn="1" w:lastColumn="0" w:noHBand="0" w:noVBand="1"/>
      </w:tblPr>
      <w:tblGrid>
        <w:gridCol w:w="1413"/>
        <w:gridCol w:w="7415"/>
      </w:tblGrid>
      <w:tr w:rsidR="00F30FA8" w:rsidTr="005E4B83">
        <w:tc>
          <w:tcPr>
            <w:tcW w:w="8828" w:type="dxa"/>
            <w:gridSpan w:val="2"/>
          </w:tcPr>
          <w:p w:rsidR="00F30FA8" w:rsidRDefault="00F30FA8" w:rsidP="005E4B83">
            <w:pPr>
              <w:jc w:val="center"/>
            </w:pPr>
            <w:r>
              <w:t>LINK DE GRABACIÓN</w:t>
            </w:r>
          </w:p>
        </w:tc>
      </w:tr>
      <w:tr w:rsidR="00F30FA8" w:rsidRPr="00D7066F" w:rsidTr="005E4B83">
        <w:tc>
          <w:tcPr>
            <w:tcW w:w="1413" w:type="dxa"/>
          </w:tcPr>
          <w:p w:rsidR="00F30FA8" w:rsidRPr="00D7066F" w:rsidRDefault="00F30FA8" w:rsidP="005E4B83">
            <w:r w:rsidRPr="00D7066F">
              <w:t>11 octubre</w:t>
            </w:r>
          </w:p>
        </w:tc>
        <w:tc>
          <w:tcPr>
            <w:tcW w:w="7415" w:type="dxa"/>
          </w:tcPr>
          <w:p w:rsidR="00F30FA8" w:rsidRPr="00D7066F" w:rsidRDefault="00CE4459" w:rsidP="005E4B83">
            <w:hyperlink r:id="rId32" w:history="1">
              <w:r w:rsidR="00F30FA8" w:rsidRPr="00D7066F">
                <w:rPr>
                  <w:rStyle w:val="Hipervnculo"/>
                </w:rPr>
                <w:t>https://us-lti.bbcollab.com/recording/1d771bd02d224ccbbe6bb630c926d761</w:t>
              </w:r>
            </w:hyperlink>
          </w:p>
          <w:p w:rsidR="00F30FA8" w:rsidRPr="00D7066F" w:rsidRDefault="00CE4459" w:rsidP="005E4B83">
            <w:hyperlink r:id="rId33" w:history="1">
              <w:r w:rsidR="00F30FA8" w:rsidRPr="00D7066F">
                <w:rPr>
                  <w:rStyle w:val="Hipervnculo"/>
                </w:rPr>
                <w:t>https://us-lti.bbcollab.com/recording/2391ec31c7f5446bb9eab40f81892f3a</w:t>
              </w:r>
            </w:hyperlink>
          </w:p>
          <w:p w:rsidR="00F30FA8" w:rsidRPr="00D7066F" w:rsidRDefault="00CE4459" w:rsidP="005E4B83">
            <w:hyperlink r:id="rId34" w:history="1">
              <w:r w:rsidR="00F30FA8" w:rsidRPr="00D7066F">
                <w:rPr>
                  <w:rStyle w:val="Hipervnculo"/>
                </w:rPr>
                <w:t>https://us-lti.bbcollab.com/recording/1426073a002d4b8d9e2f8a81c3256d84</w:t>
              </w:r>
            </w:hyperlink>
          </w:p>
          <w:p w:rsidR="00F30FA8" w:rsidRPr="00D7066F" w:rsidRDefault="00CE4459" w:rsidP="005E4B83">
            <w:hyperlink r:id="rId35" w:history="1">
              <w:r w:rsidR="00F30FA8" w:rsidRPr="00D7066F">
                <w:rPr>
                  <w:rStyle w:val="Hipervnculo"/>
                </w:rPr>
                <w:t>https://us-lti.bbcollab.com/recording/4e515638c82340469d0bb6550883734b</w:t>
              </w:r>
            </w:hyperlink>
          </w:p>
          <w:p w:rsidR="00F30FA8" w:rsidRPr="00D7066F" w:rsidRDefault="00F30FA8" w:rsidP="005E4B83">
            <w:r w:rsidRPr="00D7066F">
              <w:t>https://us-lti.bbcollab.com/recording/f74d9750f67b425ca6686084802ea855</w:t>
            </w:r>
          </w:p>
        </w:tc>
      </w:tr>
    </w:tbl>
    <w:p w:rsidR="00F30FA8" w:rsidRDefault="00F30FA8" w:rsidP="00F30FA8">
      <w:pPr>
        <w:tabs>
          <w:tab w:val="left" w:pos="1695"/>
        </w:tabs>
        <w:rPr>
          <w:lang w:val="es-ES"/>
        </w:rPr>
      </w:pPr>
    </w:p>
    <w:p w:rsidR="00AB64B3" w:rsidRDefault="00AB64B3"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Default="00721F54" w:rsidP="00AB64B3">
      <w:pPr>
        <w:tabs>
          <w:tab w:val="left" w:pos="1695"/>
        </w:tabs>
        <w:jc w:val="center"/>
        <w:rPr>
          <w:b/>
          <w:lang w:val="es-ES"/>
        </w:rPr>
      </w:pPr>
    </w:p>
    <w:p w:rsidR="00721F54" w:rsidRPr="00AB64B3" w:rsidRDefault="00721F54" w:rsidP="00AB64B3">
      <w:pPr>
        <w:tabs>
          <w:tab w:val="left" w:pos="1695"/>
        </w:tabs>
        <w:jc w:val="center"/>
        <w:rPr>
          <w:b/>
          <w:lang w:val="es-ES"/>
        </w:rPr>
      </w:pPr>
    </w:p>
    <w:p w:rsidR="00F26F35" w:rsidRDefault="00F26F35" w:rsidP="00721F54">
      <w:pPr>
        <w:tabs>
          <w:tab w:val="left" w:pos="1695"/>
        </w:tabs>
        <w:jc w:val="both"/>
        <w:rPr>
          <w:lang w:val="es-ES"/>
        </w:rPr>
      </w:pPr>
      <w:bookmarkStart w:id="0" w:name="_GoBack"/>
      <w:bookmarkEnd w:id="0"/>
      <w:r>
        <w:rPr>
          <w:lang w:val="es-ES"/>
        </w:rPr>
        <w:t>Plan de Trabajo</w:t>
      </w:r>
    </w:p>
    <w:p w:rsidR="00F26F35" w:rsidRDefault="00F26F35" w:rsidP="00721F54">
      <w:pPr>
        <w:tabs>
          <w:tab w:val="left" w:pos="1695"/>
        </w:tabs>
        <w:jc w:val="both"/>
        <w:rPr>
          <w:lang w:val="es-ES"/>
        </w:rPr>
      </w:pPr>
      <w:r>
        <w:rPr>
          <w:lang w:val="es-ES"/>
        </w:rPr>
        <w:t>Presentación Ponencia en el Marco del Seminario Internacional de Pedagogía Didáctica y Evaluación en América Latina</w:t>
      </w:r>
    </w:p>
    <w:p w:rsidR="00F26F35" w:rsidRDefault="00F26F35" w:rsidP="00721F54">
      <w:pPr>
        <w:tabs>
          <w:tab w:val="left" w:pos="1695"/>
        </w:tabs>
        <w:jc w:val="both"/>
        <w:rPr>
          <w:lang w:val="es-ES"/>
        </w:rPr>
      </w:pPr>
      <w:r>
        <w:rPr>
          <w:lang w:val="es-ES"/>
        </w:rPr>
        <w:t>Acompañamiento estudiantes de pregrado, maestría, doctorado y Postdoctorado de la facultad de Educación.</w:t>
      </w:r>
    </w:p>
    <w:p w:rsidR="00F26F35" w:rsidRDefault="00F26F35" w:rsidP="00721F54">
      <w:pPr>
        <w:tabs>
          <w:tab w:val="left" w:pos="1695"/>
        </w:tabs>
        <w:jc w:val="both"/>
        <w:rPr>
          <w:lang w:val="es-ES"/>
        </w:rPr>
      </w:pPr>
      <w:r>
        <w:rPr>
          <w:lang w:val="es-ES"/>
        </w:rPr>
        <w:t>Organizar Plan de trabajo para la estancia de Investigación de un estudiante de la Universidad de Guadalajara quien vendrá a tomar los seminarios de Políticas educativas y Aseguramiento de la Calidad de la Maestría en Gestión y Evaluación Educativa.</w:t>
      </w:r>
    </w:p>
    <w:p w:rsidR="00F26F35" w:rsidRDefault="007A52A0" w:rsidP="00721F54">
      <w:pPr>
        <w:tabs>
          <w:tab w:val="left" w:pos="1695"/>
        </w:tabs>
        <w:jc w:val="both"/>
        <w:rPr>
          <w:lang w:val="es-ES"/>
        </w:rPr>
      </w:pPr>
      <w:r>
        <w:rPr>
          <w:lang w:val="es-ES"/>
        </w:rPr>
        <w:t>Organizar Movilidad Entrante grupo de estudiantes para el 2020</w:t>
      </w:r>
    </w:p>
    <w:p w:rsidR="007A52A0" w:rsidRDefault="007A52A0" w:rsidP="00721F54">
      <w:pPr>
        <w:tabs>
          <w:tab w:val="left" w:pos="1695"/>
        </w:tabs>
        <w:jc w:val="both"/>
        <w:rPr>
          <w:lang w:val="es-ES"/>
        </w:rPr>
      </w:pPr>
      <w:r>
        <w:rPr>
          <w:lang w:val="es-ES"/>
        </w:rPr>
        <w:t>Establecer contactos con Docentes desde los perfiles investigativo y disciplinar para la movilidad entrante y saliente semestre 2020</w:t>
      </w:r>
    </w:p>
    <w:p w:rsidR="00F26F35" w:rsidRDefault="00F26F35" w:rsidP="00721F54">
      <w:pPr>
        <w:tabs>
          <w:tab w:val="left" w:pos="1695"/>
        </w:tabs>
        <w:jc w:val="both"/>
        <w:rPr>
          <w:lang w:val="es-ES"/>
        </w:rPr>
      </w:pPr>
    </w:p>
    <w:p w:rsidR="00F26F35" w:rsidRDefault="00243D20" w:rsidP="00721F54">
      <w:pPr>
        <w:tabs>
          <w:tab w:val="left" w:pos="1695"/>
        </w:tabs>
        <w:jc w:val="both"/>
        <w:rPr>
          <w:lang w:val="es-ES"/>
        </w:rPr>
      </w:pPr>
      <w:r>
        <w:rPr>
          <w:lang w:val="es-ES"/>
        </w:rPr>
        <w:t xml:space="preserve">Se crean lazos de fraternidad académica en donde los estudiantes de </w:t>
      </w:r>
      <w:proofErr w:type="spellStart"/>
      <w:r>
        <w:rPr>
          <w:lang w:val="es-ES"/>
        </w:rPr>
        <w:t>literacidad</w:t>
      </w:r>
      <w:proofErr w:type="spellEnd"/>
      <w:r>
        <w:rPr>
          <w:lang w:val="es-ES"/>
        </w:rPr>
        <w:t xml:space="preserve"> quedan muy contentos con las socializaciones de los trabajos que están realizando los estudiantes de la Universidad.</w:t>
      </w:r>
    </w:p>
    <w:p w:rsidR="00243D20" w:rsidRDefault="00243D20" w:rsidP="00243D20">
      <w:pPr>
        <w:tabs>
          <w:tab w:val="left" w:pos="1695"/>
        </w:tabs>
        <w:jc w:val="both"/>
        <w:rPr>
          <w:lang w:val="es-ES"/>
        </w:rPr>
      </w:pPr>
      <w:r>
        <w:rPr>
          <w:lang w:val="es-ES"/>
        </w:rPr>
        <w:t>Los expertos dan buenos conceptos del ejercicio que se lleva a cabo de la investigación en los diferentes programas de pregrado, maestría, doctorado y Postdoctorado de la facultad de Educación.</w:t>
      </w:r>
    </w:p>
    <w:p w:rsidR="00243D20" w:rsidRDefault="00243D20" w:rsidP="00721F54">
      <w:pPr>
        <w:tabs>
          <w:tab w:val="left" w:pos="1695"/>
        </w:tabs>
        <w:jc w:val="both"/>
        <w:rPr>
          <w:lang w:val="es-ES"/>
        </w:rPr>
      </w:pPr>
    </w:p>
    <w:p w:rsidR="00243D20" w:rsidRDefault="00243D20" w:rsidP="00243D20">
      <w:pPr>
        <w:pStyle w:val="Lista"/>
        <w:numPr>
          <w:ilvl w:val="0"/>
          <w:numId w:val="11"/>
        </w:numPr>
        <w:rPr>
          <w:lang w:val="es-ES"/>
        </w:rPr>
      </w:pPr>
      <w:r>
        <w:rPr>
          <w:lang w:val="es-ES"/>
        </w:rPr>
        <w:t xml:space="preserve">Se conversa con expertos como: </w:t>
      </w:r>
      <w:r w:rsidRPr="00C23FA5">
        <w:rPr>
          <w:lang w:val="es-ES"/>
        </w:rPr>
        <w:t>Dra. Patricia Rosas, Directora del Instituto Transdisciplinar de Literalidad.</w:t>
      </w:r>
    </w:p>
    <w:p w:rsidR="00243D20" w:rsidRPr="00C23FA5" w:rsidRDefault="00243D20" w:rsidP="00243D20">
      <w:pPr>
        <w:pStyle w:val="Continuarlista"/>
        <w:ind w:left="720"/>
        <w:rPr>
          <w:lang w:val="es-ES"/>
        </w:rPr>
      </w:pPr>
      <w:r w:rsidRPr="00C23FA5">
        <w:rPr>
          <w:lang w:val="es-ES"/>
        </w:rPr>
        <w:t>Dra. María Guadalupe Moreno Bayardo</w:t>
      </w:r>
    </w:p>
    <w:p w:rsidR="00243D20" w:rsidRDefault="00243D20" w:rsidP="00243D20">
      <w:pPr>
        <w:pStyle w:val="Continuarlista"/>
        <w:ind w:left="720"/>
        <w:rPr>
          <w:lang w:val="es-ES"/>
        </w:rPr>
      </w:pPr>
      <w:r w:rsidRPr="00C23FA5">
        <w:rPr>
          <w:lang w:val="es-ES"/>
        </w:rPr>
        <w:t>Investigadoras en el Centro Universitario de Ciencias Sociales y Humanidades de la UDG</w:t>
      </w:r>
    </w:p>
    <w:p w:rsidR="00243D20" w:rsidRPr="00C23FA5" w:rsidRDefault="00243D20" w:rsidP="00243D20">
      <w:pPr>
        <w:pStyle w:val="Lista2"/>
        <w:ind w:left="1003"/>
        <w:rPr>
          <w:lang w:val="es-ES"/>
        </w:rPr>
      </w:pPr>
      <w:r w:rsidRPr="00C23FA5">
        <w:rPr>
          <w:lang w:val="es-ES"/>
        </w:rPr>
        <w:t>Dra. Rocío Calderón García</w:t>
      </w:r>
    </w:p>
    <w:p w:rsidR="00243D20" w:rsidRPr="00C23FA5" w:rsidRDefault="00243D20" w:rsidP="00243D20">
      <w:pPr>
        <w:pStyle w:val="Lista2"/>
        <w:ind w:left="1003"/>
        <w:rPr>
          <w:lang w:val="es-ES"/>
        </w:rPr>
      </w:pPr>
      <w:r w:rsidRPr="00C23FA5">
        <w:rPr>
          <w:lang w:val="es-ES"/>
        </w:rPr>
        <w:t xml:space="preserve">Dr. Jorge Alfredo Jiménez Torres. </w:t>
      </w:r>
    </w:p>
    <w:p w:rsidR="00243D20" w:rsidRPr="00C23FA5" w:rsidRDefault="00243D20" w:rsidP="00243D20">
      <w:pPr>
        <w:pStyle w:val="Lista2"/>
        <w:ind w:left="1003"/>
        <w:rPr>
          <w:lang w:val="es-ES"/>
        </w:rPr>
      </w:pPr>
      <w:r w:rsidRPr="00C23FA5">
        <w:rPr>
          <w:lang w:val="es-ES"/>
        </w:rPr>
        <w:t>Investigadores en la Universidad de Guadalajara</w:t>
      </w:r>
    </w:p>
    <w:p w:rsidR="00243D20" w:rsidRPr="00243D20" w:rsidRDefault="00243D20" w:rsidP="00243D20">
      <w:pPr>
        <w:pStyle w:val="Continuarlista"/>
        <w:ind w:left="720"/>
        <w:rPr>
          <w:lang w:val="es-ES"/>
        </w:rPr>
      </w:pPr>
      <w:r w:rsidRPr="00243D20">
        <w:rPr>
          <w:lang w:val="es-ES"/>
        </w:rPr>
        <w:t>Dra. Teresita Montiel Ramos</w:t>
      </w:r>
    </w:p>
    <w:p w:rsidR="00243D20" w:rsidRDefault="00243D20" w:rsidP="00243D20">
      <w:pPr>
        <w:pStyle w:val="Continuarlista"/>
        <w:ind w:left="720"/>
        <w:rPr>
          <w:lang w:val="es-ES"/>
        </w:rPr>
      </w:pPr>
      <w:r w:rsidRPr="00243D20">
        <w:rPr>
          <w:lang w:val="es-ES"/>
        </w:rPr>
        <w:t>Investigadora en el Centro Universitario de Ciencias Sociales y Humanidades</w:t>
      </w:r>
    </w:p>
    <w:p w:rsidR="00243D20" w:rsidRDefault="00243D20" w:rsidP="00243D20">
      <w:pPr>
        <w:pStyle w:val="Continuarlista"/>
        <w:ind w:left="720"/>
        <w:rPr>
          <w:lang w:val="es-ES"/>
        </w:rPr>
      </w:pPr>
    </w:p>
    <w:p w:rsidR="00243D20" w:rsidRPr="00243D20" w:rsidRDefault="00243D20" w:rsidP="00243D20">
      <w:pPr>
        <w:pStyle w:val="Continuarlista"/>
        <w:ind w:left="720"/>
        <w:rPr>
          <w:lang w:val="es-ES"/>
        </w:rPr>
      </w:pPr>
      <w:r w:rsidRPr="00243D20">
        <w:rPr>
          <w:lang w:val="es-ES"/>
        </w:rPr>
        <w:t>Dra. Juana Eugenia Silva</w:t>
      </w:r>
    </w:p>
    <w:p w:rsidR="00243D20" w:rsidRPr="00243D20" w:rsidRDefault="00243D20" w:rsidP="00243D20">
      <w:pPr>
        <w:pStyle w:val="Continuarlista"/>
        <w:ind w:left="720"/>
        <w:rPr>
          <w:lang w:val="es-ES"/>
        </w:rPr>
      </w:pPr>
      <w:r w:rsidRPr="00243D20">
        <w:rPr>
          <w:lang w:val="es-ES"/>
        </w:rPr>
        <w:t>Investigadora en la UDG</w:t>
      </w:r>
    </w:p>
    <w:p w:rsidR="00243D20" w:rsidRDefault="00243D20" w:rsidP="00243D20">
      <w:pPr>
        <w:pStyle w:val="Continuarlista"/>
        <w:ind w:left="720"/>
        <w:rPr>
          <w:lang w:val="es-ES"/>
        </w:rPr>
      </w:pPr>
    </w:p>
    <w:p w:rsidR="00243D20" w:rsidRPr="00243D20" w:rsidRDefault="00243D20" w:rsidP="00243D20">
      <w:pPr>
        <w:pStyle w:val="Continuarlista"/>
        <w:ind w:left="720"/>
        <w:rPr>
          <w:lang w:val="es-ES"/>
        </w:rPr>
      </w:pPr>
      <w:r w:rsidRPr="00243D20">
        <w:rPr>
          <w:lang w:val="es-ES"/>
        </w:rPr>
        <w:t>Mtro. Pedro Díaz Arias</w:t>
      </w:r>
    </w:p>
    <w:p w:rsidR="00243D20" w:rsidRPr="00243D20" w:rsidRDefault="00243D20" w:rsidP="00243D20">
      <w:pPr>
        <w:pStyle w:val="Continuarlista"/>
        <w:ind w:left="720"/>
        <w:rPr>
          <w:lang w:val="es-ES"/>
        </w:rPr>
      </w:pPr>
      <w:r w:rsidRPr="00243D20">
        <w:rPr>
          <w:lang w:val="es-ES"/>
        </w:rPr>
        <w:t>Subsecretario de Educación Básica en la Jalisco</w:t>
      </w:r>
    </w:p>
    <w:p w:rsidR="00243D20" w:rsidRPr="00243D20" w:rsidRDefault="00243D20" w:rsidP="00243D20">
      <w:pPr>
        <w:pStyle w:val="Continuarlista"/>
        <w:ind w:left="720"/>
        <w:rPr>
          <w:lang w:val="es-ES"/>
        </w:rPr>
      </w:pPr>
    </w:p>
    <w:p w:rsidR="00243D20" w:rsidRPr="00243D20" w:rsidRDefault="00243D20" w:rsidP="00243D20">
      <w:pPr>
        <w:pStyle w:val="Continuarlista"/>
        <w:ind w:left="720"/>
        <w:rPr>
          <w:lang w:val="es-ES"/>
        </w:rPr>
      </w:pPr>
      <w:r w:rsidRPr="00243D20">
        <w:rPr>
          <w:lang w:val="es-ES"/>
        </w:rPr>
        <w:t>Mtra. Nadia Soto Chávez</w:t>
      </w:r>
    </w:p>
    <w:p w:rsidR="00243D20" w:rsidRDefault="00243D20" w:rsidP="00AB000F">
      <w:pPr>
        <w:pStyle w:val="Continuarlista"/>
        <w:ind w:left="720"/>
        <w:rPr>
          <w:lang w:val="es-ES"/>
        </w:rPr>
      </w:pPr>
      <w:r w:rsidRPr="00243D20">
        <w:rPr>
          <w:lang w:val="es-ES"/>
        </w:rPr>
        <w:t>Directora General de Programas Estratégicos de Secretaría de Educación Jalisco</w:t>
      </w:r>
    </w:p>
    <w:p w:rsidR="00AB000F" w:rsidRDefault="00AB000F" w:rsidP="00AB000F">
      <w:pPr>
        <w:pStyle w:val="Continuarlista"/>
        <w:ind w:left="0"/>
        <w:rPr>
          <w:lang w:val="es-ES"/>
        </w:rPr>
      </w:pPr>
      <w:r>
        <w:rPr>
          <w:lang w:val="es-ES"/>
        </w:rPr>
        <w:t>ACTIVIDADES DE COOPERACIÓN</w:t>
      </w:r>
    </w:p>
    <w:p w:rsidR="00AB000F" w:rsidRDefault="00AB000F" w:rsidP="00AB000F">
      <w:pPr>
        <w:pStyle w:val="Continuarlista"/>
        <w:ind w:left="720"/>
        <w:rPr>
          <w:lang w:val="es-ES"/>
        </w:rPr>
      </w:pPr>
    </w:p>
    <w:p w:rsidR="00AB000F" w:rsidRDefault="00AB000F" w:rsidP="00AB000F">
      <w:pPr>
        <w:pStyle w:val="Continuarlista"/>
        <w:ind w:left="720"/>
        <w:rPr>
          <w:lang w:val="es-ES"/>
        </w:rPr>
      </w:pPr>
    </w:p>
    <w:p w:rsidR="00AB000F" w:rsidRDefault="00AB000F" w:rsidP="00CE4459">
      <w:pPr>
        <w:pStyle w:val="Continuarlista"/>
        <w:ind w:left="0"/>
        <w:jc w:val="both"/>
        <w:rPr>
          <w:lang w:val="es-ES"/>
        </w:rPr>
      </w:pPr>
      <w:r>
        <w:rPr>
          <w:lang w:val="es-ES"/>
        </w:rPr>
        <w:t xml:space="preserve">Se conversa con el director de la biblioteca </w:t>
      </w:r>
      <w:r w:rsidRPr="00C23FA5">
        <w:rPr>
          <w:lang w:val="es-ES"/>
        </w:rPr>
        <w:t>del Estado “Juan José Arreola” de la Universidad de Guadalajara</w:t>
      </w:r>
      <w:r>
        <w:rPr>
          <w:lang w:val="es-ES"/>
        </w:rPr>
        <w:t xml:space="preserve"> Trino Padilla</w:t>
      </w:r>
      <w:r w:rsidR="00880B98">
        <w:rPr>
          <w:lang w:val="es-ES"/>
        </w:rPr>
        <w:t xml:space="preserve">  quien nos comenta que </w:t>
      </w:r>
      <w:r w:rsidR="00880B98" w:rsidRPr="00880B98">
        <w:rPr>
          <w:lang w:val="es-ES"/>
        </w:rPr>
        <w:t xml:space="preserve">Impulsará la extensión de los servicios bibliotecarios y la educación autodidacta y formal, </w:t>
      </w:r>
      <w:r w:rsidR="00880B98">
        <w:rPr>
          <w:lang w:val="es-ES"/>
        </w:rPr>
        <w:t xml:space="preserve"> de forma que se logre generar estrategias para que otras universidades puedan evidenciar los logros que se están produciendo en esta biblioteca.</w:t>
      </w:r>
    </w:p>
    <w:p w:rsidR="00880B98" w:rsidRDefault="00880B98" w:rsidP="00AB000F">
      <w:pPr>
        <w:pStyle w:val="Continuarlista"/>
        <w:ind w:left="0"/>
        <w:rPr>
          <w:lang w:val="es-ES"/>
        </w:rPr>
      </w:pPr>
    </w:p>
    <w:p w:rsidR="00880B98" w:rsidRDefault="00880B98" w:rsidP="00AB000F">
      <w:pPr>
        <w:pStyle w:val="Continuarlista"/>
        <w:ind w:left="0"/>
        <w:rPr>
          <w:lang w:val="es-ES"/>
        </w:rPr>
      </w:pPr>
    </w:p>
    <w:p w:rsidR="00880B98" w:rsidRDefault="00880B98" w:rsidP="00AB000F">
      <w:pPr>
        <w:pStyle w:val="Continuarlista"/>
        <w:ind w:left="0"/>
        <w:rPr>
          <w:lang w:val="es-ES"/>
        </w:rPr>
      </w:pPr>
    </w:p>
    <w:p w:rsidR="00880B98" w:rsidRDefault="00880B98" w:rsidP="00AB000F">
      <w:pPr>
        <w:pStyle w:val="Continuarlista"/>
        <w:ind w:left="0"/>
        <w:rPr>
          <w:lang w:val="es-ES"/>
        </w:rPr>
      </w:pPr>
      <w:r>
        <w:rPr>
          <w:lang w:val="es-ES"/>
        </w:rPr>
        <w:t>CONTACTOS</w:t>
      </w:r>
    </w:p>
    <w:p w:rsidR="00880B98" w:rsidRDefault="00880B98" w:rsidP="00880B98">
      <w:pPr>
        <w:pStyle w:val="Lista"/>
        <w:ind w:left="720" w:firstLine="0"/>
        <w:rPr>
          <w:lang w:val="es-ES"/>
        </w:rPr>
      </w:pPr>
      <w:r w:rsidRPr="00C23FA5">
        <w:rPr>
          <w:lang w:val="es-ES"/>
        </w:rPr>
        <w:t>Dra. Patricia Rosas, Directora del Instituto Transdisciplinar de Literalidad.</w:t>
      </w:r>
    </w:p>
    <w:p w:rsidR="00880B98" w:rsidRPr="00C23FA5" w:rsidRDefault="00880B98" w:rsidP="00880B98">
      <w:pPr>
        <w:pStyle w:val="Continuarlista"/>
        <w:ind w:left="720"/>
        <w:rPr>
          <w:lang w:val="es-ES"/>
        </w:rPr>
      </w:pPr>
      <w:r w:rsidRPr="00C23FA5">
        <w:rPr>
          <w:lang w:val="es-ES"/>
        </w:rPr>
        <w:t>Dra. María Guadalupe Moreno Bayardo</w:t>
      </w:r>
    </w:p>
    <w:p w:rsidR="00880B98" w:rsidRDefault="00880B98" w:rsidP="00880B98">
      <w:pPr>
        <w:pStyle w:val="Continuarlista"/>
        <w:ind w:left="720"/>
        <w:rPr>
          <w:lang w:val="es-ES"/>
        </w:rPr>
      </w:pPr>
      <w:r w:rsidRPr="00C23FA5">
        <w:rPr>
          <w:lang w:val="es-ES"/>
        </w:rPr>
        <w:t>Investigadoras en el Centro Universitario de Ciencias Sociales y Humanidades de la UDG</w:t>
      </w:r>
    </w:p>
    <w:p w:rsidR="00880B98" w:rsidRPr="00C23FA5" w:rsidRDefault="00880B98" w:rsidP="00880B98">
      <w:pPr>
        <w:pStyle w:val="Lista2"/>
        <w:ind w:left="1003"/>
        <w:rPr>
          <w:lang w:val="es-ES"/>
        </w:rPr>
      </w:pPr>
      <w:r w:rsidRPr="00C23FA5">
        <w:rPr>
          <w:lang w:val="es-ES"/>
        </w:rPr>
        <w:t>Dra. Rocío Calderón García</w:t>
      </w:r>
    </w:p>
    <w:p w:rsidR="00880B98" w:rsidRPr="00C23FA5" w:rsidRDefault="00880B98" w:rsidP="00880B98">
      <w:pPr>
        <w:pStyle w:val="Lista2"/>
        <w:ind w:left="1003"/>
        <w:rPr>
          <w:lang w:val="es-ES"/>
        </w:rPr>
      </w:pPr>
      <w:r w:rsidRPr="00C23FA5">
        <w:rPr>
          <w:lang w:val="es-ES"/>
        </w:rPr>
        <w:t xml:space="preserve">Dr. Jorge Alfredo Jiménez Torres. </w:t>
      </w:r>
    </w:p>
    <w:p w:rsidR="00880B98" w:rsidRPr="00C23FA5" w:rsidRDefault="00880B98" w:rsidP="00880B98">
      <w:pPr>
        <w:pStyle w:val="Lista2"/>
        <w:ind w:left="1003"/>
        <w:rPr>
          <w:lang w:val="es-ES"/>
        </w:rPr>
      </w:pPr>
      <w:r w:rsidRPr="00C23FA5">
        <w:rPr>
          <w:lang w:val="es-ES"/>
        </w:rPr>
        <w:t>Investigadores en la Universidad de Guadalajara</w:t>
      </w:r>
    </w:p>
    <w:p w:rsidR="00880B98" w:rsidRPr="00243D20" w:rsidRDefault="00880B98" w:rsidP="00880B98">
      <w:pPr>
        <w:pStyle w:val="Continuarlista"/>
        <w:ind w:left="720"/>
        <w:rPr>
          <w:lang w:val="es-ES"/>
        </w:rPr>
      </w:pPr>
      <w:r w:rsidRPr="00243D20">
        <w:rPr>
          <w:lang w:val="es-ES"/>
        </w:rPr>
        <w:t>Dra. Teresita Montiel Ramos</w:t>
      </w:r>
    </w:p>
    <w:p w:rsidR="00880B98" w:rsidRDefault="00880B98" w:rsidP="00880B98">
      <w:pPr>
        <w:pStyle w:val="Continuarlista"/>
        <w:ind w:left="720"/>
        <w:rPr>
          <w:lang w:val="es-ES"/>
        </w:rPr>
      </w:pPr>
      <w:r w:rsidRPr="00243D20">
        <w:rPr>
          <w:lang w:val="es-ES"/>
        </w:rPr>
        <w:t>Investigadora en el Centro Universitario de Ciencias Sociales y Humanidades</w:t>
      </w:r>
    </w:p>
    <w:p w:rsidR="00880B98" w:rsidRDefault="00880B98" w:rsidP="00880B98">
      <w:pPr>
        <w:pStyle w:val="Continuarlista"/>
        <w:ind w:left="720"/>
        <w:rPr>
          <w:lang w:val="es-ES"/>
        </w:rPr>
      </w:pPr>
    </w:p>
    <w:p w:rsidR="00880B98" w:rsidRPr="00243D20" w:rsidRDefault="00880B98" w:rsidP="00880B98">
      <w:pPr>
        <w:pStyle w:val="Continuarlista"/>
        <w:ind w:left="720"/>
        <w:rPr>
          <w:lang w:val="es-ES"/>
        </w:rPr>
      </w:pPr>
      <w:r w:rsidRPr="00243D20">
        <w:rPr>
          <w:lang w:val="es-ES"/>
        </w:rPr>
        <w:t>Dra. Juana Eugenia Silva</w:t>
      </w:r>
    </w:p>
    <w:p w:rsidR="00880B98" w:rsidRPr="00243D20" w:rsidRDefault="00880B98" w:rsidP="00880B98">
      <w:pPr>
        <w:pStyle w:val="Continuarlista"/>
        <w:ind w:left="720"/>
        <w:rPr>
          <w:lang w:val="es-ES"/>
        </w:rPr>
      </w:pPr>
      <w:r w:rsidRPr="00243D20">
        <w:rPr>
          <w:lang w:val="es-ES"/>
        </w:rPr>
        <w:t>Investigadora en la UDG</w:t>
      </w:r>
    </w:p>
    <w:p w:rsidR="00880B98" w:rsidRDefault="00880B98" w:rsidP="00880B98">
      <w:pPr>
        <w:pStyle w:val="Continuarlista"/>
        <w:ind w:left="720"/>
        <w:rPr>
          <w:lang w:val="es-ES"/>
        </w:rPr>
      </w:pPr>
    </w:p>
    <w:p w:rsidR="00880B98" w:rsidRPr="00243D20" w:rsidRDefault="00880B98" w:rsidP="00880B98">
      <w:pPr>
        <w:pStyle w:val="Continuarlista"/>
        <w:ind w:left="720"/>
        <w:rPr>
          <w:lang w:val="es-ES"/>
        </w:rPr>
      </w:pPr>
      <w:r w:rsidRPr="00243D20">
        <w:rPr>
          <w:lang w:val="es-ES"/>
        </w:rPr>
        <w:t>Mtro. Pedro Díaz Arias</w:t>
      </w:r>
    </w:p>
    <w:p w:rsidR="00880B98" w:rsidRPr="00243D20" w:rsidRDefault="00880B98" w:rsidP="00880B98">
      <w:pPr>
        <w:pStyle w:val="Continuarlista"/>
        <w:ind w:left="720"/>
        <w:rPr>
          <w:lang w:val="es-ES"/>
        </w:rPr>
      </w:pPr>
      <w:r w:rsidRPr="00243D20">
        <w:rPr>
          <w:lang w:val="es-ES"/>
        </w:rPr>
        <w:t>Subsecretario de Educación Básica en la Jalisco</w:t>
      </w:r>
    </w:p>
    <w:p w:rsidR="00880B98" w:rsidRPr="00243D20" w:rsidRDefault="00880B98" w:rsidP="00880B98">
      <w:pPr>
        <w:pStyle w:val="Continuarlista"/>
        <w:ind w:left="720"/>
        <w:rPr>
          <w:lang w:val="es-ES"/>
        </w:rPr>
      </w:pPr>
    </w:p>
    <w:p w:rsidR="00880B98" w:rsidRPr="00243D20" w:rsidRDefault="00880B98" w:rsidP="00880B98">
      <w:pPr>
        <w:pStyle w:val="Continuarlista"/>
        <w:ind w:left="720"/>
        <w:rPr>
          <w:lang w:val="es-ES"/>
        </w:rPr>
      </w:pPr>
      <w:r w:rsidRPr="00243D20">
        <w:rPr>
          <w:lang w:val="es-ES"/>
        </w:rPr>
        <w:t>Mtra. Nadia Soto Chávez</w:t>
      </w:r>
    </w:p>
    <w:p w:rsidR="00880B98" w:rsidRDefault="00880B98" w:rsidP="00880B98">
      <w:pPr>
        <w:pStyle w:val="Continuarlista"/>
        <w:ind w:left="720"/>
        <w:rPr>
          <w:lang w:val="es-ES"/>
        </w:rPr>
      </w:pPr>
      <w:r w:rsidRPr="00243D20">
        <w:rPr>
          <w:lang w:val="es-ES"/>
        </w:rPr>
        <w:t>Directora General de Programas Estratégicos de Secretaría de Educación Jalisco</w:t>
      </w:r>
    </w:p>
    <w:p w:rsidR="00880B98" w:rsidRDefault="00880B98" w:rsidP="00880B98">
      <w:pPr>
        <w:pStyle w:val="Continuarlista"/>
        <w:ind w:left="720"/>
        <w:rPr>
          <w:lang w:val="es-ES"/>
        </w:rPr>
      </w:pPr>
    </w:p>
    <w:p w:rsidR="00880B98" w:rsidRDefault="00880B98" w:rsidP="00880B98">
      <w:pPr>
        <w:pStyle w:val="Continuarlista"/>
        <w:ind w:left="720"/>
        <w:rPr>
          <w:lang w:val="es-ES"/>
        </w:rPr>
      </w:pPr>
      <w:r>
        <w:rPr>
          <w:lang w:val="es-ES"/>
        </w:rPr>
        <w:t xml:space="preserve">Biblioteca </w:t>
      </w:r>
      <w:r w:rsidRPr="00880B98">
        <w:rPr>
          <w:lang w:val="es-ES"/>
        </w:rPr>
        <w:t>Ariadna García Torres, al correo: ariadnag@redudg.udg.mx</w:t>
      </w:r>
    </w:p>
    <w:p w:rsidR="00015DC8" w:rsidRDefault="00015DC8" w:rsidP="00015DC8">
      <w:pPr>
        <w:pStyle w:val="Continuarlista"/>
        <w:ind w:left="0" w:firstLine="720"/>
        <w:rPr>
          <w:lang w:val="es-ES"/>
        </w:rPr>
      </w:pPr>
      <w:r w:rsidRPr="00015DC8">
        <w:rPr>
          <w:lang w:val="es-ES"/>
        </w:rPr>
        <w:t>José Luis Ulloa Luna</w:t>
      </w:r>
      <w:r>
        <w:rPr>
          <w:lang w:val="es-ES"/>
        </w:rPr>
        <w:t xml:space="preserve">   Coordinador de la Gaceta de la UDEG </w:t>
      </w:r>
      <w:hyperlink r:id="rId36" w:history="1">
        <w:r>
          <w:rPr>
            <w:rStyle w:val="Hipervnculo"/>
            <w:rFonts w:ascii="Tahoma" w:hAnsi="Tahoma" w:cs="Tahoma"/>
            <w:color w:val="336F9D"/>
            <w:sz w:val="20"/>
            <w:szCs w:val="20"/>
            <w:bdr w:val="none" w:sz="0" w:space="0" w:color="auto" w:frame="1"/>
          </w:rPr>
          <w:t>luisulloa@redudg.udg.mx</w:t>
        </w:r>
      </w:hyperlink>
    </w:p>
    <w:sectPr w:rsidR="00015DC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C4202"/>
    <w:multiLevelType w:val="hybridMultilevel"/>
    <w:tmpl w:val="791CBC0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99837A8"/>
    <w:multiLevelType w:val="hybridMultilevel"/>
    <w:tmpl w:val="7124FB96"/>
    <w:lvl w:ilvl="0" w:tplc="FACE35C6">
      <w:start w:val="1"/>
      <w:numFmt w:val="decimal"/>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15:restartNumberingAfterBreak="0">
    <w:nsid w:val="24004164"/>
    <w:multiLevelType w:val="hybridMultilevel"/>
    <w:tmpl w:val="049E6A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916695E"/>
    <w:multiLevelType w:val="hybridMultilevel"/>
    <w:tmpl w:val="18B643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2DE2B9A"/>
    <w:multiLevelType w:val="hybridMultilevel"/>
    <w:tmpl w:val="D592BD80"/>
    <w:lvl w:ilvl="0" w:tplc="0409000D">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6285128"/>
    <w:multiLevelType w:val="hybridMultilevel"/>
    <w:tmpl w:val="049E6A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9C0317F"/>
    <w:multiLevelType w:val="hybridMultilevel"/>
    <w:tmpl w:val="15362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5777F6"/>
    <w:multiLevelType w:val="hybridMultilevel"/>
    <w:tmpl w:val="8CC6EC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7F6725B"/>
    <w:multiLevelType w:val="hybridMultilevel"/>
    <w:tmpl w:val="22B008D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6456B62"/>
    <w:multiLevelType w:val="hybridMultilevel"/>
    <w:tmpl w:val="30F6BD3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834139C"/>
    <w:multiLevelType w:val="hybridMultilevel"/>
    <w:tmpl w:val="049E6A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66495493"/>
    <w:multiLevelType w:val="hybridMultilevel"/>
    <w:tmpl w:val="FE440C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4"/>
  </w:num>
  <w:num w:numId="3">
    <w:abstractNumId w:val="6"/>
  </w:num>
  <w:num w:numId="4">
    <w:abstractNumId w:val="10"/>
  </w:num>
  <w:num w:numId="5">
    <w:abstractNumId w:val="3"/>
  </w:num>
  <w:num w:numId="6">
    <w:abstractNumId w:val="11"/>
  </w:num>
  <w:num w:numId="7">
    <w:abstractNumId w:val="1"/>
  </w:num>
  <w:num w:numId="8">
    <w:abstractNumId w:val="7"/>
  </w:num>
  <w:num w:numId="9">
    <w:abstractNumId w:val="0"/>
  </w:num>
  <w:num w:numId="10">
    <w:abstractNumId w:val="9"/>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FA5"/>
    <w:rsid w:val="00015DC8"/>
    <w:rsid w:val="00063F26"/>
    <w:rsid w:val="000904C8"/>
    <w:rsid w:val="0009233E"/>
    <w:rsid w:val="000966BA"/>
    <w:rsid w:val="00192E9F"/>
    <w:rsid w:val="00211B13"/>
    <w:rsid w:val="00243D20"/>
    <w:rsid w:val="00482FA8"/>
    <w:rsid w:val="004E6780"/>
    <w:rsid w:val="00597D9C"/>
    <w:rsid w:val="00685985"/>
    <w:rsid w:val="00721F54"/>
    <w:rsid w:val="007A52A0"/>
    <w:rsid w:val="007B4D5B"/>
    <w:rsid w:val="007C4C1F"/>
    <w:rsid w:val="00880B98"/>
    <w:rsid w:val="0099543E"/>
    <w:rsid w:val="00A47896"/>
    <w:rsid w:val="00AB000F"/>
    <w:rsid w:val="00AB64B3"/>
    <w:rsid w:val="00B4738D"/>
    <w:rsid w:val="00B609DF"/>
    <w:rsid w:val="00C23FA5"/>
    <w:rsid w:val="00C311DC"/>
    <w:rsid w:val="00C4144A"/>
    <w:rsid w:val="00CB319E"/>
    <w:rsid w:val="00CE4459"/>
    <w:rsid w:val="00F22455"/>
    <w:rsid w:val="00F26F35"/>
    <w:rsid w:val="00F30FA8"/>
    <w:rsid w:val="00F52633"/>
    <w:rsid w:val="00F95624"/>
    <w:rsid w:val="00FC29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06C3B4-F153-4890-BF25-E93630EC7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609D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23FA5"/>
    <w:pPr>
      <w:ind w:left="720"/>
      <w:contextualSpacing/>
    </w:pPr>
    <w:rPr>
      <w:lang w:val="es-CO"/>
    </w:rPr>
  </w:style>
  <w:style w:type="character" w:customStyle="1" w:styleId="Ttulo1Car">
    <w:name w:val="Título 1 Car"/>
    <w:basedOn w:val="Fuentedeprrafopredeter"/>
    <w:link w:val="Ttulo1"/>
    <w:uiPriority w:val="9"/>
    <w:rsid w:val="00B609DF"/>
    <w:rPr>
      <w:rFonts w:asciiTheme="majorHAnsi" w:eastAsiaTheme="majorEastAsia" w:hAnsiTheme="majorHAnsi" w:cstheme="majorBidi"/>
      <w:color w:val="2E74B5" w:themeColor="accent1" w:themeShade="BF"/>
      <w:sz w:val="32"/>
      <w:szCs w:val="32"/>
    </w:rPr>
  </w:style>
  <w:style w:type="paragraph" w:styleId="Lista">
    <w:name w:val="List"/>
    <w:basedOn w:val="Normal"/>
    <w:uiPriority w:val="99"/>
    <w:unhideWhenUsed/>
    <w:rsid w:val="00B609DF"/>
    <w:pPr>
      <w:ind w:left="283" w:hanging="283"/>
      <w:contextualSpacing/>
    </w:pPr>
  </w:style>
  <w:style w:type="paragraph" w:styleId="Lista2">
    <w:name w:val="List 2"/>
    <w:basedOn w:val="Normal"/>
    <w:uiPriority w:val="99"/>
    <w:unhideWhenUsed/>
    <w:rsid w:val="00B609DF"/>
    <w:pPr>
      <w:ind w:left="566" w:hanging="283"/>
      <w:contextualSpacing/>
    </w:pPr>
  </w:style>
  <w:style w:type="paragraph" w:styleId="Continuarlista">
    <w:name w:val="List Continue"/>
    <w:basedOn w:val="Normal"/>
    <w:uiPriority w:val="99"/>
    <w:unhideWhenUsed/>
    <w:rsid w:val="00B609DF"/>
    <w:pPr>
      <w:spacing w:after="120"/>
      <w:ind w:left="283"/>
      <w:contextualSpacing/>
    </w:pPr>
  </w:style>
  <w:style w:type="paragraph" w:styleId="Textoindependiente">
    <w:name w:val="Body Text"/>
    <w:basedOn w:val="Normal"/>
    <w:link w:val="TextoindependienteCar"/>
    <w:uiPriority w:val="99"/>
    <w:semiHidden/>
    <w:unhideWhenUsed/>
    <w:rsid w:val="00B609DF"/>
    <w:pPr>
      <w:spacing w:after="120"/>
    </w:pPr>
  </w:style>
  <w:style w:type="character" w:customStyle="1" w:styleId="TextoindependienteCar">
    <w:name w:val="Texto independiente Car"/>
    <w:basedOn w:val="Fuentedeprrafopredeter"/>
    <w:link w:val="Textoindependiente"/>
    <w:uiPriority w:val="99"/>
    <w:semiHidden/>
    <w:rsid w:val="00B609DF"/>
  </w:style>
  <w:style w:type="paragraph" w:styleId="Textoindependienteprimerasangra">
    <w:name w:val="Body Text First Indent"/>
    <w:basedOn w:val="Textoindependiente"/>
    <w:link w:val="TextoindependienteprimerasangraCar"/>
    <w:uiPriority w:val="99"/>
    <w:unhideWhenUsed/>
    <w:rsid w:val="00B609DF"/>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B609DF"/>
  </w:style>
  <w:style w:type="table" w:styleId="Tablaconcuadrcula">
    <w:name w:val="Table Grid"/>
    <w:basedOn w:val="Tablanormal"/>
    <w:uiPriority w:val="39"/>
    <w:rsid w:val="00F30FA8"/>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30FA8"/>
    <w:rPr>
      <w:color w:val="0563C1" w:themeColor="hyperlink"/>
      <w:u w:val="single"/>
    </w:rPr>
  </w:style>
  <w:style w:type="paragraph" w:styleId="Sinespaciado">
    <w:name w:val="No Spacing"/>
    <w:uiPriority w:val="1"/>
    <w:qFormat/>
    <w:rsid w:val="0099543E"/>
    <w:pPr>
      <w:spacing w:after="0" w:line="240" w:lineRule="auto"/>
    </w:pPr>
    <w:rPr>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s-lti.bbcollab.com/recording/afc9f27a4fad4a14a2bd36db8ab0d99a" TargetMode="External"/><Relationship Id="rId18" Type="http://schemas.openxmlformats.org/officeDocument/2006/relationships/image" Target="media/image10.jpeg"/><Relationship Id="rId26" Type="http://schemas.openxmlformats.org/officeDocument/2006/relationships/hyperlink" Target="https://us-lti.bbcollab.com/recording/a6084a2c01054ef68e4355bbcde683ef" TargetMode="External"/><Relationship Id="rId21" Type="http://schemas.openxmlformats.org/officeDocument/2006/relationships/image" Target="media/image13.jpg"/><Relationship Id="rId34" Type="http://schemas.openxmlformats.org/officeDocument/2006/relationships/hyperlink" Target="https://us-lti.bbcollab.com/recording/1426073a002d4b8d9e2f8a81c3256d84" TargetMode="External"/><Relationship Id="rId7" Type="http://schemas.openxmlformats.org/officeDocument/2006/relationships/image" Target="media/image3.jpeg"/><Relationship Id="rId12" Type="http://schemas.openxmlformats.org/officeDocument/2006/relationships/hyperlink" Target="https://us-lti.bbcollab.com/recording/37740404813d465eb8e192fa8649dc7b" TargetMode="External"/><Relationship Id="rId17" Type="http://schemas.openxmlformats.org/officeDocument/2006/relationships/image" Target="media/image9.jpeg"/><Relationship Id="rId25" Type="http://schemas.openxmlformats.org/officeDocument/2006/relationships/hyperlink" Target="https://us-lti.bbcollab.com/recording/2a3f50f762ef4c02a5662a0b2953ce39" TargetMode="External"/><Relationship Id="rId33" Type="http://schemas.openxmlformats.org/officeDocument/2006/relationships/hyperlink" Target="https://us-lti.bbcollab.com/recording/2391ec31c7f5446bb9eab40f81892f3a"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g"/><Relationship Id="rId29" Type="http://schemas.openxmlformats.org/officeDocument/2006/relationships/hyperlink" Target="https://us-lti.bbcollab.com/recording/360a12757765487b963da738305751c8" TargetMode="Externa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hyperlink" Target="https://us-lti.bbcollab.com/recording/5066553b7ba14149a9b3da20a15a3c38" TargetMode="External"/><Relationship Id="rId24" Type="http://schemas.openxmlformats.org/officeDocument/2006/relationships/image" Target="media/image16.jpg"/><Relationship Id="rId32" Type="http://schemas.openxmlformats.org/officeDocument/2006/relationships/hyperlink" Target="https://us-lti.bbcollab.com/recording/1d771bd02d224ccbbe6bb630c926d761" TargetMode="External"/><Relationship Id="rId37"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s://us-lti.bbcollab.com/recording/386f398244b744bcb8bf65f8838e93cb" TargetMode="External"/><Relationship Id="rId36" Type="http://schemas.openxmlformats.org/officeDocument/2006/relationships/hyperlink" Target="mailto:luisulloa@redudg.udg.mx" TargetMode="External"/><Relationship Id="rId10" Type="http://schemas.openxmlformats.org/officeDocument/2006/relationships/image" Target="media/image6.jpg"/><Relationship Id="rId19" Type="http://schemas.openxmlformats.org/officeDocument/2006/relationships/image" Target="media/image11.jpeg"/><Relationship Id="rId31" Type="http://schemas.openxmlformats.org/officeDocument/2006/relationships/image" Target="media/image17.jp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hyperlink" Target="https://us-lti.bbcollab.com/recording/c84be788f46b4bcdb1802af2e946a8cc" TargetMode="External"/><Relationship Id="rId22" Type="http://schemas.openxmlformats.org/officeDocument/2006/relationships/image" Target="media/image14.jpg"/><Relationship Id="rId27" Type="http://schemas.openxmlformats.org/officeDocument/2006/relationships/hyperlink" Target="https://us-lti.bbcollab.com/recording/adbc01ea759045feb0a490f1a1ec0d46" TargetMode="External"/><Relationship Id="rId30" Type="http://schemas.openxmlformats.org/officeDocument/2006/relationships/hyperlink" Target="https://us-lti.bbcollab.com/recording/da677958f2f34ef994e5b74fef8352d1" TargetMode="External"/><Relationship Id="rId35" Type="http://schemas.openxmlformats.org/officeDocument/2006/relationships/hyperlink" Target="https://us-lti.bbcollab.com/recording/4e515638c82340469d0bb6550883734b" TargetMode="External"/><Relationship Id="rId8" Type="http://schemas.openxmlformats.org/officeDocument/2006/relationships/image" Target="media/image4.jpg"/><Relationship Id="rId3"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1985</Words>
  <Characters>10920</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Sala Maestria en Educacion</cp:lastModifiedBy>
  <cp:revision>3</cp:revision>
  <dcterms:created xsi:type="dcterms:W3CDTF">2019-11-12T14:45:00Z</dcterms:created>
  <dcterms:modified xsi:type="dcterms:W3CDTF">2019-11-12T14:46:00Z</dcterms:modified>
</cp:coreProperties>
</file>