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42"/>
        <w:gridCol w:w="6786"/>
      </w:tblGrid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Titulo</w:t>
            </w:r>
          </w:p>
        </w:tc>
        <w:tc>
          <w:tcPr>
            <w:tcW w:w="6786" w:type="dxa"/>
          </w:tcPr>
          <w:p w:rsidR="00E66844" w:rsidRPr="003A4F4B" w:rsidRDefault="002A76F9" w:rsidP="008E0682">
            <w:pPr>
              <w:jc w:val="center"/>
              <w:rPr>
                <w:b/>
              </w:rPr>
            </w:pPr>
            <w:r w:rsidRPr="00143181">
              <w:t>¿Cómo ser feliz? Con la doctrina social de la Iglesia y los Derechos Humanos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Resumen</w:t>
            </w:r>
          </w:p>
        </w:tc>
        <w:tc>
          <w:tcPr>
            <w:tcW w:w="6786" w:type="dxa"/>
          </w:tcPr>
          <w:p w:rsidR="00E66844" w:rsidRPr="00617814" w:rsidRDefault="00617814" w:rsidP="002A76F9">
            <w:r>
              <w:t xml:space="preserve">Reflexión en torno a los principios de los Derechos Humanos y los principios de la Doctrina Social de la Iglesia en el </w:t>
            </w:r>
            <w:r w:rsidR="000873F3">
              <w:t>marco del principio “</w:t>
            </w:r>
            <w:r w:rsidR="000873F3" w:rsidRPr="000873F3">
              <w:rPr>
                <w:i/>
              </w:rPr>
              <w:t xml:space="preserve">pro </w:t>
            </w:r>
            <w:proofErr w:type="spellStart"/>
            <w:r w:rsidR="000873F3" w:rsidRPr="000873F3">
              <w:rPr>
                <w:i/>
              </w:rPr>
              <w:t>personae</w:t>
            </w:r>
            <w:proofErr w:type="spellEnd"/>
            <w:r w:rsidR="000873F3">
              <w:t xml:space="preserve">.” 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Palabras Claves</w:t>
            </w:r>
          </w:p>
        </w:tc>
        <w:tc>
          <w:tcPr>
            <w:tcW w:w="6786" w:type="dxa"/>
          </w:tcPr>
          <w:p w:rsidR="00E66844" w:rsidRDefault="00E66844" w:rsidP="002A76F9">
            <w:pPr>
              <w:rPr>
                <w:b/>
              </w:rPr>
            </w:pPr>
            <w:r>
              <w:rPr>
                <w:b/>
              </w:rPr>
              <w:t xml:space="preserve">Doctrina Social, Iglesia Católica, Derechos humanos, Principios jurídicos, </w:t>
            </w:r>
            <w:r w:rsidR="005429C0">
              <w:rPr>
                <w:b/>
              </w:rPr>
              <w:t xml:space="preserve">  Dignidad Humana</w:t>
            </w:r>
          </w:p>
        </w:tc>
      </w:tr>
      <w:tr w:rsidR="00E66844" w:rsidRPr="00B75D57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Referencias</w:t>
            </w:r>
          </w:p>
        </w:tc>
        <w:tc>
          <w:tcPr>
            <w:tcW w:w="6786" w:type="dxa"/>
          </w:tcPr>
          <w:p w:rsidR="00E66844" w:rsidRDefault="00E6684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b/>
              </w:rPr>
              <w:t>Libros: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 Serrano, S., &amp; Vázquez, D. (2014).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Los derechos en acción: obligaciones y principios de derechos humanos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. FLACSO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Mexico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/CLACSO.</w:t>
            </w:r>
          </w:p>
          <w:p w:rsidR="00617814" w:rsidRDefault="0061781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Artículos:</w:t>
            </w:r>
          </w:p>
          <w:p w:rsidR="00E66844" w:rsidRDefault="00E6684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Escobar Delgado, R. A. (2012). LA DOCTRINA SOCIAL DE LA IGLESIA: FUENTES Y PRINCIPIOS DE LOS DERECHOS HUMANOS.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Prolegómenos Derechos y Valores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15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(30).</w:t>
            </w:r>
          </w:p>
          <w:p w:rsidR="005429C0" w:rsidRDefault="005429C0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E66844" w:rsidRDefault="000873F3" w:rsidP="008E0682">
            <w:pPr>
              <w:rPr>
                <w:b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Castilla, K. (2009). El principio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pro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 persona en la administración de justicia.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Cuestiones constitucionales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 (20), 65-83.</w:t>
            </w:r>
            <w:r>
              <w:rPr>
                <w:b/>
              </w:rPr>
              <w:t xml:space="preserve"> </w:t>
            </w:r>
          </w:p>
          <w:tbl>
            <w:tblPr>
              <w:tblW w:w="657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564"/>
              <w:gridCol w:w="6"/>
            </w:tblGrid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CO"/>
                    </w:rPr>
                  </w:pPr>
                </w:p>
              </w:tc>
            </w:tr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617814" w:rsidRDefault="000873F3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Bahena, A. R. (2015). El principio </w:t>
                  </w:r>
                  <w:proofErr w:type="spell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pro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persona en el estado constitucional y democrático de derecho.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Ciencia Jurídica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4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(7), 7-28.</w:t>
                  </w:r>
                </w:p>
                <w:p w:rsidR="000873F3" w:rsidRDefault="000873F3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617814" w:rsidRDefault="005429C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Cárdenas Sierra, C. A., Patiño, A. C., &amp; Cárdenas Sierra, R. A. Filosofía de la inclusión tomista para promover “sociedades justas, pacíficas e inclusivas” con acceso a la justicia y la consolidación de instituciones responsables y eficaces en todos los ámbitos. </w:t>
                  </w:r>
                </w:p>
                <w:p w:rsidR="005429C0" w:rsidRDefault="005429C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9F6620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Nikken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 P. (2010). La protección de los derechos humanos: haciendo efectiva la progresividad de los derechos económicos, sociales y culturales.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Revista </w:t>
                  </w:r>
                  <w:proofErr w:type="spellStart"/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Iidh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52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(1), 55-</w:t>
                  </w:r>
                  <w:proofErr w:type="gram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140.</w:t>
                  </w:r>
                  <w:r w:rsidR="004D2FE5"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.</w:t>
                  </w:r>
                  <w:proofErr w:type="gramEnd"/>
                  <w:r w:rsidR="004D2FE5"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</w:t>
                  </w:r>
                </w:p>
                <w:p w:rsidR="009B4049" w:rsidRDefault="009B4049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9B4049" w:rsidRDefault="009B4049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Ballesteros Moreno, MC Derechos humanos ¿emergentes una </w:t>
                  </w:r>
                  <w:proofErr w:type="gram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utopía ?</w:t>
                  </w:r>
                  <w:proofErr w:type="gram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.</w:t>
                  </w: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Horta Vásquez, EDJ, Guarín Ramírez, É. A., &amp; Duarte Torres, A. La justicia un factor determinante para la armonía social.</w:t>
                  </w: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Videos </w:t>
                  </w:r>
                </w:p>
                <w:p w:rsidR="00E66844" w:rsidRDefault="00E66844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 w:rsidR="004D2FE5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24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125A01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>Introducción a la doctrina social de la Iglesia y los Derechos Humanos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[Archivo de video]. Recuperado de http://</w:t>
                  </w:r>
                  <w:r>
                    <w:t xml:space="preserve"> </w:t>
                  </w:r>
                  <w:hyperlink r:id="rId4" w:history="1">
                    <w:r w:rsidRPr="00D97D5D">
                      <w:rPr>
                        <w:rStyle w:val="Hipervnculo"/>
                      </w:rPr>
                      <w:t>https://youtu.be/IX9nVyTD3Ek</w:t>
                    </w:r>
                  </w:hyperlink>
                  <w:r>
                    <w:t xml:space="preserve"> </w:t>
                  </w:r>
                </w:p>
                <w:p w:rsidR="004D2FE5" w:rsidRDefault="004D2FE5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28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4D2FE5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¿Tienen derecho los habitantes de calle?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[Archivo de video]. Recuperado de http://</w:t>
                  </w:r>
                  <w:r w:rsidRPr="00143181">
                    <w:t xml:space="preserve"> </w:t>
                  </w:r>
                  <w:hyperlink r:id="rId5" w:history="1">
                    <w:r w:rsidRPr="00D97D5D">
                      <w:rPr>
                        <w:rStyle w:val="Hipervnculo"/>
                      </w:rPr>
                      <w:t>https://youtu.be/QAlduW4MR1o</w:t>
                    </w:r>
                  </w:hyperlink>
                  <w:r>
                    <w:t xml:space="preserve"> </w:t>
                  </w:r>
                </w:p>
                <w:p w:rsidR="004D2FE5" w:rsidRDefault="00617814" w:rsidP="00617814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30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617814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Migración venezolana 2019 ¿Quién debe hacerse cargo?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[Archivo de video]. 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R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ecuperado de http://</w:t>
                  </w:r>
                  <w:r w:rsidRPr="00143181">
                    <w:t xml:space="preserve"> </w:t>
                  </w:r>
                  <w:hyperlink r:id="rId6" w:history="1">
                    <w:r w:rsidR="005429C0" w:rsidRPr="00D97D5D">
                      <w:rPr>
                        <w:rStyle w:val="Hipervnculo"/>
                      </w:rPr>
                      <w:t>https://youtu.be/O-h0c3wa0NQ</w:t>
                    </w:r>
                  </w:hyperlink>
                </w:p>
                <w:p w:rsidR="005429C0" w:rsidRPr="00125A01" w:rsidRDefault="005429C0" w:rsidP="005429C0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5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Mayo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5429C0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Educación Gratuita y de Calidad ¿Quién debe pagar?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[Archivo de video]. 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R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ecuperado de http://</w:t>
                  </w:r>
                  <w:r w:rsidRPr="00143181">
                    <w:t xml:space="preserve"> https://youtu.be/eU_3RY74nEo</w:t>
                  </w:r>
                </w:p>
              </w:tc>
            </w:tr>
            <w:tr w:rsidR="00E66844" w:rsidRPr="00125A01" w:rsidTr="008E0682">
              <w:tc>
                <w:tcPr>
                  <w:tcW w:w="0" w:type="auto"/>
                  <w:shd w:val="clear" w:color="auto" w:fill="FFFFFF"/>
                  <w:noWrap/>
                  <w:tcMar>
                    <w:top w:w="120" w:type="dxa"/>
                    <w:left w:w="0" w:type="dxa"/>
                    <w:bottom w:w="120" w:type="dxa"/>
                    <w:right w:w="24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</w:tr>
          </w:tbl>
          <w:p w:rsidR="00E66844" w:rsidRPr="00B75D57" w:rsidRDefault="00E66844" w:rsidP="008E0682">
            <w:pPr>
              <w:rPr>
                <w:b/>
              </w:rPr>
            </w:pPr>
          </w:p>
        </w:tc>
      </w:tr>
      <w:tr w:rsidR="00B31AC8" w:rsidTr="00B31AC8">
        <w:tc>
          <w:tcPr>
            <w:tcW w:w="2042" w:type="dxa"/>
          </w:tcPr>
          <w:p w:rsidR="00B31AC8" w:rsidRDefault="00B31AC8" w:rsidP="00B31AC8">
            <w:pPr>
              <w:rPr>
                <w:b/>
              </w:rPr>
            </w:pPr>
            <w:r>
              <w:rPr>
                <w:b/>
              </w:rPr>
              <w:lastRenderedPageBreak/>
              <w:t>Link de descarga</w:t>
            </w:r>
          </w:p>
        </w:tc>
        <w:tc>
          <w:tcPr>
            <w:tcW w:w="6786" w:type="dxa"/>
          </w:tcPr>
          <w:p w:rsidR="00F23A92" w:rsidRDefault="00570060" w:rsidP="00617814">
            <w:pPr>
              <w:rPr>
                <w:rStyle w:val="Hipervnculo"/>
              </w:rPr>
            </w:pPr>
            <w:hyperlink r:id="rId7" w:history="1">
              <w:r w:rsidR="000873F3" w:rsidRPr="00D97D5D">
                <w:rPr>
                  <w:rStyle w:val="Hipervnculo"/>
                </w:rPr>
                <w:t>https://youtu.be/_3yr_MLH-Nw</w:t>
              </w:r>
            </w:hyperlink>
          </w:p>
          <w:p w:rsidR="00570060" w:rsidRDefault="00570060" w:rsidP="00617814">
            <w:hyperlink r:id="rId8" w:tgtFrame="_blank" w:history="1">
              <w:r>
                <w:rPr>
                  <w:rStyle w:val="Hipervnculo"/>
                  <w:rFonts w:ascii="Helvetica" w:hAnsi="Helvetica" w:cs="Helvetica"/>
                  <w:color w:val="007AFF"/>
                  <w:spacing w:val="2"/>
                  <w:sz w:val="21"/>
                  <w:szCs w:val="21"/>
                  <w:shd w:val="clear" w:color="auto" w:fill="FFFFFF"/>
                </w:rPr>
                <w:t>https://ydray.com/get/l/rx15990808854894/1ud3TwSDa6q</w:t>
              </w:r>
            </w:hyperlink>
            <w:bookmarkStart w:id="0" w:name="_GoBack"/>
            <w:bookmarkEnd w:id="0"/>
          </w:p>
          <w:p w:rsidR="000873F3" w:rsidRPr="00143181" w:rsidRDefault="000873F3" w:rsidP="00617814"/>
        </w:tc>
      </w:tr>
      <w:tr w:rsidR="00B31AC8" w:rsidTr="00B31AC8">
        <w:tc>
          <w:tcPr>
            <w:tcW w:w="2042" w:type="dxa"/>
          </w:tcPr>
          <w:p w:rsidR="00B31AC8" w:rsidRDefault="00B31AC8" w:rsidP="00B31AC8">
            <w:pPr>
              <w:rPr>
                <w:b/>
              </w:rPr>
            </w:pPr>
            <w:r>
              <w:rPr>
                <w:b/>
              </w:rPr>
              <w:t>Fecha</w:t>
            </w:r>
          </w:p>
        </w:tc>
        <w:tc>
          <w:tcPr>
            <w:tcW w:w="6786" w:type="dxa"/>
          </w:tcPr>
          <w:p w:rsidR="00B31AC8" w:rsidRDefault="000873F3" w:rsidP="00B31AC8">
            <w:pPr>
              <w:spacing w:after="160" w:line="259" w:lineRule="auto"/>
              <w:rPr>
                <w:b/>
              </w:rPr>
            </w:pPr>
            <w:r>
              <w:t>15</w:t>
            </w:r>
            <w:r w:rsidR="00B31AC8">
              <w:t xml:space="preserve"> de Mayo </w:t>
            </w:r>
            <w:r w:rsidR="00AB6ACC">
              <w:t>2</w:t>
            </w:r>
            <w:r w:rsidR="00B31AC8">
              <w:t>019</w:t>
            </w:r>
          </w:p>
        </w:tc>
      </w:tr>
    </w:tbl>
    <w:p w:rsidR="00E66844" w:rsidRDefault="00E66844" w:rsidP="00E66844">
      <w:pPr>
        <w:pStyle w:val="Prrafodelista"/>
        <w:rPr>
          <w:b/>
        </w:rPr>
      </w:pPr>
    </w:p>
    <w:sectPr w:rsidR="00E6684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844"/>
    <w:rsid w:val="000873F3"/>
    <w:rsid w:val="00224624"/>
    <w:rsid w:val="002A76F9"/>
    <w:rsid w:val="00417201"/>
    <w:rsid w:val="004A017D"/>
    <w:rsid w:val="004D2FE5"/>
    <w:rsid w:val="005429C0"/>
    <w:rsid w:val="00570060"/>
    <w:rsid w:val="00617814"/>
    <w:rsid w:val="006E51CF"/>
    <w:rsid w:val="007668CD"/>
    <w:rsid w:val="009B4049"/>
    <w:rsid w:val="009F6620"/>
    <w:rsid w:val="00AB6ACC"/>
    <w:rsid w:val="00B31AC8"/>
    <w:rsid w:val="00D240F9"/>
    <w:rsid w:val="00E66844"/>
    <w:rsid w:val="00EC2284"/>
    <w:rsid w:val="00F17B66"/>
    <w:rsid w:val="00F23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17E46DA"/>
  <w15:chartTrackingRefBased/>
  <w15:docId w15:val="{3D09B1B1-C0DF-44E5-963C-A39352280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684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6844"/>
    <w:pPr>
      <w:ind w:left="720"/>
      <w:contextualSpacing/>
    </w:pPr>
  </w:style>
  <w:style w:type="table" w:styleId="Tablaconcuadrcula">
    <w:name w:val="Table Grid"/>
    <w:basedOn w:val="Tablanormal"/>
    <w:uiPriority w:val="39"/>
    <w:rsid w:val="00E66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66844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F23A9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dray.com/get/l/rx15990808854894/1ud3TwSDa6q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youtu.be/_3yr_MLH-Nw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O-h0c3wa0NQ" TargetMode="External"/><Relationship Id="rId5" Type="http://schemas.openxmlformats.org/officeDocument/2006/relationships/hyperlink" Target="https://youtu.be/QAlduW4MR1o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youtu.be/IX9nVyTD3Ek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413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2020-09-02T20:43:00Z</dcterms:created>
  <dcterms:modified xsi:type="dcterms:W3CDTF">2020-09-02T21:08:00Z</dcterms:modified>
</cp:coreProperties>
</file>