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E47D717" w14:textId="03CDD3AF" w:rsidR="00D34995" w:rsidRPr="005706FC" w:rsidRDefault="00EF5535" w:rsidP="00B945D6">
      <w:pPr>
        <w:rPr>
          <w:rFonts w:ascii="Arial Narrow" w:eastAsia="Times New Roman" w:hAnsi="Arial Narrow" w:cs="Arial"/>
          <w:b/>
          <w:color w:val="222222"/>
          <w:sz w:val="24"/>
          <w:szCs w:val="24"/>
          <w:lang w:eastAsia="es-ES"/>
        </w:rPr>
      </w:pPr>
      <w:r w:rsidRPr="005706FC">
        <w:rPr>
          <w:rFonts w:ascii="Arial Narrow" w:eastAsia="Times New Roman" w:hAnsi="Arial Narrow" w:cs="Calibri"/>
          <w:b/>
          <w:color w:val="000000"/>
          <w:sz w:val="24"/>
          <w:szCs w:val="24"/>
          <w:lang w:eastAsia="es-ES"/>
        </w:rPr>
        <w:t>Título</w:t>
      </w:r>
      <w:r w:rsidR="008A595B" w:rsidRPr="005706FC">
        <w:rPr>
          <w:rFonts w:ascii="Arial Narrow" w:eastAsia="Times New Roman" w:hAnsi="Arial Narrow" w:cs="Calibri"/>
          <w:b/>
          <w:color w:val="000000"/>
          <w:sz w:val="24"/>
          <w:szCs w:val="24"/>
          <w:lang w:eastAsia="es-ES"/>
        </w:rPr>
        <w:t>:</w:t>
      </w:r>
      <w:r w:rsidR="008A595B" w:rsidRPr="005706FC">
        <w:rPr>
          <w:rFonts w:ascii="Arial Narrow" w:eastAsia="Times New Roman" w:hAnsi="Arial Narrow" w:cs="Arial"/>
          <w:b/>
          <w:color w:val="222222"/>
          <w:sz w:val="24"/>
          <w:szCs w:val="24"/>
          <w:lang w:eastAsia="es-ES"/>
        </w:rPr>
        <w:t xml:space="preserve"> </w:t>
      </w:r>
      <w:r w:rsidR="00E26730" w:rsidRPr="00E26730">
        <w:rPr>
          <w:rFonts w:ascii="Arial Narrow" w:eastAsia="Times New Roman" w:hAnsi="Arial Narrow" w:cs="Arial"/>
          <w:b/>
          <w:color w:val="222222"/>
          <w:sz w:val="24"/>
          <w:szCs w:val="24"/>
          <w:lang w:eastAsia="es-ES"/>
        </w:rPr>
        <w:t>PARTICIPACIÓN FEMENINA EN LAS PUBLICACIONES SERIADAS DE CIENCIAS SOCIALES (1959 - 1990) EN COLOMBIA</w:t>
      </w:r>
    </w:p>
    <w:p w14:paraId="4513574F" w14:textId="77777777" w:rsidR="000F4C69" w:rsidRPr="008A595B" w:rsidRDefault="000F4C69" w:rsidP="00F20159">
      <w:pPr>
        <w:spacing w:after="0" w:line="240" w:lineRule="auto"/>
        <w:rPr>
          <w:rFonts w:ascii="Arial Narrow" w:eastAsia="Times New Roman" w:hAnsi="Arial Narrow" w:cs="Calibri"/>
          <w:color w:val="000000"/>
          <w:sz w:val="24"/>
          <w:szCs w:val="24"/>
          <w:lang w:eastAsia="es-ES"/>
        </w:rPr>
      </w:pPr>
    </w:p>
    <w:p w14:paraId="12095642" w14:textId="77777777" w:rsidR="00D34995" w:rsidRPr="008A595B" w:rsidRDefault="00EF5535" w:rsidP="00D34995">
      <w:pPr>
        <w:rPr>
          <w:rFonts w:ascii="Arial Narrow" w:eastAsia="Times New Roman" w:hAnsi="Arial Narrow" w:cs="Arial"/>
          <w:color w:val="222222"/>
          <w:sz w:val="24"/>
          <w:szCs w:val="24"/>
          <w:lang w:eastAsia="es-ES"/>
        </w:rPr>
      </w:pPr>
      <w:r w:rsidRPr="008A595B">
        <w:rPr>
          <w:rFonts w:ascii="Arial Narrow" w:hAnsi="Arial Narrow"/>
          <w:b/>
          <w:sz w:val="24"/>
          <w:szCs w:val="24"/>
        </w:rPr>
        <w:t>Autores</w:t>
      </w:r>
      <w:r w:rsidRPr="008A595B">
        <w:rPr>
          <w:rFonts w:ascii="Arial Narrow" w:hAnsi="Arial Narrow"/>
          <w:sz w:val="24"/>
          <w:szCs w:val="24"/>
        </w:rPr>
        <w:t>:</w:t>
      </w:r>
      <w:r w:rsidR="00D34995" w:rsidRPr="008A595B">
        <w:rPr>
          <w:rFonts w:ascii="Arial Narrow" w:hAnsi="Arial Narrow"/>
          <w:sz w:val="24"/>
          <w:szCs w:val="24"/>
        </w:rPr>
        <w:t xml:space="preserve"> </w:t>
      </w:r>
    </w:p>
    <w:tbl>
      <w:tblPr>
        <w:tblW w:w="4326"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4054"/>
        <w:gridCol w:w="8054"/>
      </w:tblGrid>
      <w:tr w:rsidR="00EF5535" w:rsidRPr="008A595B" w14:paraId="05BE524C" w14:textId="77777777" w:rsidTr="00734AFD">
        <w:trPr>
          <w:trHeight w:val="336"/>
        </w:trPr>
        <w:tc>
          <w:tcPr>
            <w:tcW w:w="1674" w:type="pct"/>
            <w:shd w:val="clear" w:color="auto" w:fill="auto"/>
            <w:noWrap/>
            <w:vAlign w:val="center"/>
            <w:hideMark/>
          </w:tcPr>
          <w:p w14:paraId="0B3ECC51" w14:textId="77777777" w:rsidR="00EF5535" w:rsidRPr="008A595B" w:rsidRDefault="00EF5535" w:rsidP="00F20159">
            <w:pPr>
              <w:spacing w:after="0" w:line="240" w:lineRule="auto"/>
              <w:rPr>
                <w:rFonts w:ascii="Arial Narrow" w:eastAsia="Times New Roman" w:hAnsi="Arial Narrow" w:cs="Calibri"/>
                <w:color w:val="000000"/>
                <w:sz w:val="24"/>
                <w:szCs w:val="24"/>
                <w:lang w:eastAsia="es-ES"/>
              </w:rPr>
            </w:pPr>
            <w:r w:rsidRPr="008A595B">
              <w:rPr>
                <w:rFonts w:ascii="Arial Narrow" w:eastAsia="Times New Roman" w:hAnsi="Arial Narrow" w:cs="Calibri"/>
                <w:color w:val="000000"/>
                <w:sz w:val="24"/>
                <w:szCs w:val="24"/>
                <w:lang w:eastAsia="es-ES"/>
              </w:rPr>
              <w:t>Apellidos</w:t>
            </w:r>
          </w:p>
        </w:tc>
        <w:tc>
          <w:tcPr>
            <w:tcW w:w="3326" w:type="pct"/>
            <w:shd w:val="clear" w:color="auto" w:fill="auto"/>
            <w:noWrap/>
            <w:vAlign w:val="center"/>
          </w:tcPr>
          <w:p w14:paraId="0330E498" w14:textId="4B9B643F" w:rsidR="00EF5535" w:rsidRPr="008A595B" w:rsidRDefault="00E26730" w:rsidP="00D34995">
            <w:pPr>
              <w:spacing w:after="0" w:line="240" w:lineRule="auto"/>
              <w:rPr>
                <w:rFonts w:ascii="Arial Narrow" w:eastAsia="Times New Roman" w:hAnsi="Arial Narrow" w:cs="Calibri"/>
                <w:color w:val="000000"/>
                <w:sz w:val="24"/>
                <w:szCs w:val="24"/>
                <w:lang w:eastAsia="es-ES"/>
              </w:rPr>
            </w:pPr>
            <w:r>
              <w:rPr>
                <w:rFonts w:ascii="Arial Narrow" w:eastAsia="Times New Roman" w:hAnsi="Arial Narrow" w:cs="Calibri"/>
                <w:b/>
                <w:bCs/>
                <w:color w:val="000000"/>
                <w:sz w:val="24"/>
                <w:szCs w:val="24"/>
                <w:lang w:eastAsia="es-ES"/>
              </w:rPr>
              <w:t>González Cifuentes</w:t>
            </w:r>
          </w:p>
        </w:tc>
      </w:tr>
      <w:tr w:rsidR="00EF5535" w:rsidRPr="008A595B" w14:paraId="76D6FB3E" w14:textId="77777777" w:rsidTr="00E26730">
        <w:trPr>
          <w:trHeight w:val="85"/>
        </w:trPr>
        <w:tc>
          <w:tcPr>
            <w:tcW w:w="1674" w:type="pct"/>
            <w:shd w:val="clear" w:color="auto" w:fill="auto"/>
            <w:noWrap/>
            <w:vAlign w:val="center"/>
            <w:hideMark/>
          </w:tcPr>
          <w:p w14:paraId="7167CE21" w14:textId="77777777" w:rsidR="00EF5535" w:rsidRPr="008A595B" w:rsidRDefault="00EF5535" w:rsidP="00F20159">
            <w:pPr>
              <w:spacing w:after="0" w:line="240" w:lineRule="auto"/>
              <w:rPr>
                <w:rFonts w:ascii="Arial Narrow" w:eastAsia="Times New Roman" w:hAnsi="Arial Narrow" w:cs="Calibri"/>
                <w:color w:val="000000"/>
                <w:sz w:val="24"/>
                <w:szCs w:val="24"/>
                <w:lang w:eastAsia="es-ES"/>
              </w:rPr>
            </w:pPr>
            <w:r w:rsidRPr="008A595B">
              <w:rPr>
                <w:rFonts w:ascii="Arial Narrow" w:eastAsia="Times New Roman" w:hAnsi="Arial Narrow" w:cs="Calibri"/>
                <w:color w:val="000000"/>
                <w:sz w:val="24"/>
                <w:szCs w:val="24"/>
                <w:lang w:eastAsia="es-ES"/>
              </w:rPr>
              <w:t>Nombres</w:t>
            </w:r>
          </w:p>
        </w:tc>
        <w:tc>
          <w:tcPr>
            <w:tcW w:w="3326" w:type="pct"/>
            <w:shd w:val="clear" w:color="auto" w:fill="auto"/>
            <w:noWrap/>
            <w:vAlign w:val="center"/>
          </w:tcPr>
          <w:p w14:paraId="365BB261" w14:textId="28F5B63D" w:rsidR="00EF5535" w:rsidRPr="008A595B" w:rsidRDefault="00E26730" w:rsidP="00E26730">
            <w:pPr>
              <w:spacing w:after="0" w:line="240" w:lineRule="auto"/>
              <w:rPr>
                <w:rFonts w:ascii="Arial Narrow" w:eastAsia="Times New Roman" w:hAnsi="Arial Narrow" w:cs="Calibri"/>
                <w:color w:val="000000"/>
                <w:sz w:val="24"/>
                <w:szCs w:val="24"/>
                <w:lang w:eastAsia="es-ES"/>
              </w:rPr>
            </w:pPr>
            <w:r>
              <w:rPr>
                <w:rFonts w:ascii="Arial Narrow" w:eastAsia="Times New Roman" w:hAnsi="Arial Narrow" w:cs="Calibri"/>
                <w:b/>
                <w:bCs/>
                <w:color w:val="000000"/>
                <w:sz w:val="24"/>
                <w:szCs w:val="24"/>
                <w:lang w:eastAsia="es-ES"/>
              </w:rPr>
              <w:t>Ana María</w:t>
            </w:r>
            <w:r w:rsidR="00B945D6">
              <w:rPr>
                <w:rFonts w:ascii="Arial Narrow" w:eastAsia="Times New Roman" w:hAnsi="Arial Narrow" w:cs="Calibri"/>
                <w:color w:val="000000"/>
                <w:sz w:val="24"/>
                <w:szCs w:val="24"/>
                <w:lang w:eastAsia="es-ES"/>
              </w:rPr>
              <w:t xml:space="preserve"> </w:t>
            </w:r>
          </w:p>
        </w:tc>
      </w:tr>
    </w:tbl>
    <w:p w14:paraId="307168B8" w14:textId="77777777" w:rsidR="00EF5535" w:rsidRPr="008A595B" w:rsidRDefault="00EF5535" w:rsidP="00F20159">
      <w:pPr>
        <w:spacing w:after="0" w:line="240" w:lineRule="auto"/>
        <w:rPr>
          <w:rFonts w:ascii="Arial Narrow" w:hAnsi="Arial Narrow"/>
          <w:sz w:val="24"/>
          <w:szCs w:val="24"/>
        </w:rPr>
      </w:pPr>
    </w:p>
    <w:p w14:paraId="09CB239A" w14:textId="77777777" w:rsidR="00565017" w:rsidRPr="008A595B" w:rsidRDefault="00565017" w:rsidP="00F20159">
      <w:pPr>
        <w:spacing w:after="0" w:line="240" w:lineRule="auto"/>
        <w:rPr>
          <w:rFonts w:ascii="Arial Narrow" w:hAnsi="Arial Narrow"/>
          <w:sz w:val="24"/>
          <w:szCs w:val="24"/>
        </w:rPr>
      </w:pPr>
    </w:p>
    <w:p w14:paraId="608C06DB" w14:textId="77777777" w:rsidR="002E747D" w:rsidRDefault="00565017" w:rsidP="00F20159">
      <w:pPr>
        <w:spacing w:after="0" w:line="240" w:lineRule="auto"/>
        <w:rPr>
          <w:rFonts w:ascii="Arial" w:hAnsi="Arial" w:cs="Arial"/>
          <w:color w:val="222222"/>
          <w:shd w:val="clear" w:color="auto" w:fill="FFFFFF"/>
        </w:rPr>
      </w:pPr>
      <w:r w:rsidRPr="008A595B">
        <w:rPr>
          <w:rFonts w:ascii="Arial Narrow" w:eastAsia="Times New Roman" w:hAnsi="Arial Narrow" w:cs="Calibri"/>
          <w:b/>
          <w:color w:val="000000"/>
          <w:sz w:val="24"/>
          <w:szCs w:val="24"/>
          <w:lang w:val="en-US" w:eastAsia="es-ES"/>
        </w:rPr>
        <w:t>ORCID:</w:t>
      </w:r>
      <w:r w:rsidR="00EA2391" w:rsidRPr="008A595B">
        <w:rPr>
          <w:rFonts w:ascii="Arial Narrow" w:hAnsi="Arial Narrow"/>
          <w:sz w:val="24"/>
          <w:szCs w:val="24"/>
        </w:rPr>
        <w:t xml:space="preserve"> </w:t>
      </w:r>
      <w:hyperlink r:id="rId5" w:tgtFrame="_blank" w:history="1">
        <w:r w:rsidR="002E747D">
          <w:rPr>
            <w:rStyle w:val="Hipervnculo"/>
            <w:rFonts w:ascii="Arial" w:hAnsi="Arial" w:cs="Arial"/>
            <w:color w:val="1155CC"/>
            <w:shd w:val="clear" w:color="auto" w:fill="FFFFFF"/>
          </w:rPr>
          <w:t>https://orcid.org/0000-0003-0961-1740</w:t>
        </w:r>
      </w:hyperlink>
      <w:r w:rsidR="002E747D">
        <w:rPr>
          <w:rFonts w:ascii="Arial" w:hAnsi="Arial" w:cs="Arial"/>
          <w:color w:val="222222"/>
          <w:shd w:val="clear" w:color="auto" w:fill="FFFFFF"/>
        </w:rPr>
        <w:t>  </w:t>
      </w:r>
    </w:p>
    <w:p w14:paraId="51218CBB" w14:textId="76EFF3D8" w:rsidR="00565017" w:rsidRPr="008A595B" w:rsidRDefault="00EA2391" w:rsidP="00F20159">
      <w:pPr>
        <w:spacing w:after="0" w:line="240" w:lineRule="auto"/>
        <w:rPr>
          <w:rFonts w:ascii="Arial Narrow" w:eastAsia="Times New Roman" w:hAnsi="Arial Narrow" w:cs="Calibri"/>
          <w:b/>
          <w:color w:val="000000"/>
          <w:sz w:val="24"/>
          <w:szCs w:val="24"/>
          <w:lang w:val="en-US" w:eastAsia="es-ES"/>
        </w:rPr>
      </w:pPr>
      <w:r w:rsidRPr="008A595B">
        <w:rPr>
          <w:rFonts w:ascii="Arial Narrow" w:eastAsia="Times New Roman" w:hAnsi="Arial Narrow" w:cs="Calibri"/>
          <w:b/>
          <w:color w:val="000000"/>
          <w:sz w:val="24"/>
          <w:szCs w:val="24"/>
          <w:lang w:val="en-US" w:eastAsia="es-ES"/>
        </w:rPr>
        <w:tab/>
      </w:r>
    </w:p>
    <w:p w14:paraId="4BCD2DAF" w14:textId="16728ED8" w:rsidR="00B945D6" w:rsidRDefault="00565017" w:rsidP="00F20159">
      <w:pPr>
        <w:spacing w:after="0" w:line="240" w:lineRule="auto"/>
      </w:pPr>
      <w:r w:rsidRPr="008A595B">
        <w:rPr>
          <w:rFonts w:ascii="Arial Narrow" w:eastAsia="Times New Roman" w:hAnsi="Arial Narrow" w:cs="Calibri"/>
          <w:b/>
          <w:color w:val="000000"/>
          <w:sz w:val="24"/>
          <w:szCs w:val="24"/>
          <w:lang w:val="en-US" w:eastAsia="es-ES"/>
        </w:rPr>
        <w:t>GOOGLE SCHOLAR:</w:t>
      </w:r>
      <w:r w:rsidR="00EA2391" w:rsidRPr="008A595B">
        <w:rPr>
          <w:rFonts w:ascii="Arial Narrow" w:hAnsi="Arial Narrow"/>
          <w:sz w:val="24"/>
          <w:szCs w:val="24"/>
          <w:lang w:val="en-US"/>
        </w:rPr>
        <w:t xml:space="preserve"> </w:t>
      </w:r>
      <w:hyperlink r:id="rId6" w:tgtFrame="_blank" w:history="1">
        <w:r w:rsidR="002E747D" w:rsidRPr="002E747D">
          <w:rPr>
            <w:rStyle w:val="Hipervnculo"/>
            <w:rFonts w:ascii="Arial" w:hAnsi="Arial" w:cs="Arial"/>
            <w:color w:val="1155CC"/>
            <w:shd w:val="clear" w:color="auto" w:fill="FFFFFF"/>
            <w:lang w:val="en-US"/>
          </w:rPr>
          <w:t>https://scholar.google.com/citations?hl=es&amp;view_op=list_works&amp;gmla=AJsN-F5a0Ni5818PBJFLE_eckacue4_qDqApsmkvY7b1cmKX4818LyJuTEJLVdIPwUiPtX3TZYmmdT8dTXxCXkI-WG1cs3uRLDl8aC5RGlAvwQaCFvKiR7U&amp;user=4girOq0AAAAJ</w:t>
        </w:r>
      </w:hyperlink>
    </w:p>
    <w:p w14:paraId="43DEABD7" w14:textId="77777777" w:rsidR="002E747D" w:rsidRPr="008A595B" w:rsidRDefault="002E747D" w:rsidP="00F20159">
      <w:pPr>
        <w:spacing w:after="0" w:line="240" w:lineRule="auto"/>
        <w:rPr>
          <w:rFonts w:ascii="Arial Narrow" w:eastAsia="Times New Roman" w:hAnsi="Arial Narrow" w:cs="Calibri"/>
          <w:b/>
          <w:color w:val="000000"/>
          <w:sz w:val="24"/>
          <w:szCs w:val="24"/>
          <w:lang w:val="en-US" w:eastAsia="es-ES"/>
        </w:rPr>
      </w:pPr>
    </w:p>
    <w:p w14:paraId="78938CC9" w14:textId="4D009818" w:rsidR="00565017" w:rsidRDefault="00565017" w:rsidP="00F20159">
      <w:pPr>
        <w:spacing w:after="0" w:line="240" w:lineRule="auto"/>
        <w:rPr>
          <w:rFonts w:ascii="Arial Narrow" w:hAnsi="Arial Narrow"/>
          <w:sz w:val="24"/>
          <w:szCs w:val="24"/>
          <w:lang w:val="en-US"/>
        </w:rPr>
      </w:pPr>
      <w:proofErr w:type="spellStart"/>
      <w:r w:rsidRPr="008A595B">
        <w:rPr>
          <w:rFonts w:ascii="Arial Narrow" w:eastAsia="Times New Roman" w:hAnsi="Arial Narrow" w:cs="Calibri"/>
          <w:b/>
          <w:color w:val="000000"/>
          <w:sz w:val="24"/>
          <w:szCs w:val="24"/>
          <w:lang w:val="en-US" w:eastAsia="es-ES"/>
        </w:rPr>
        <w:t>CvLAC</w:t>
      </w:r>
      <w:proofErr w:type="spellEnd"/>
      <w:r w:rsidRPr="008A595B">
        <w:rPr>
          <w:rFonts w:ascii="Arial Narrow" w:eastAsia="Times New Roman" w:hAnsi="Arial Narrow" w:cs="Calibri"/>
          <w:b/>
          <w:color w:val="000000"/>
          <w:sz w:val="24"/>
          <w:szCs w:val="24"/>
          <w:lang w:val="en-US" w:eastAsia="es-ES"/>
        </w:rPr>
        <w:t>:</w:t>
      </w:r>
      <w:r w:rsidR="00EA2391" w:rsidRPr="008A595B">
        <w:rPr>
          <w:rFonts w:ascii="Arial Narrow" w:hAnsi="Arial Narrow"/>
          <w:sz w:val="24"/>
          <w:szCs w:val="24"/>
          <w:lang w:val="en-US"/>
        </w:rPr>
        <w:t xml:space="preserve"> </w:t>
      </w:r>
      <w:hyperlink r:id="rId7" w:history="1">
        <w:r w:rsidR="00B945D6" w:rsidRPr="004C14B3">
          <w:rPr>
            <w:rStyle w:val="Hipervnculo"/>
            <w:rFonts w:ascii="Arial Narrow" w:hAnsi="Arial Narrow"/>
            <w:sz w:val="24"/>
            <w:szCs w:val="24"/>
            <w:lang w:val="en-US"/>
          </w:rPr>
          <w:t>https://scienti.minciencias.gov.co/cvlac/visualizador/generarCurriculoCv.do?cod_rh=0001785549</w:t>
        </w:r>
      </w:hyperlink>
    </w:p>
    <w:p w14:paraId="5A7A34E7" w14:textId="77777777" w:rsidR="00B945D6" w:rsidRPr="008A595B" w:rsidRDefault="00B945D6" w:rsidP="00F20159">
      <w:pPr>
        <w:spacing w:after="0" w:line="240" w:lineRule="auto"/>
        <w:rPr>
          <w:rFonts w:ascii="Arial Narrow" w:eastAsia="Times New Roman" w:hAnsi="Arial Narrow" w:cs="Calibri"/>
          <w:b/>
          <w:color w:val="000000"/>
          <w:sz w:val="24"/>
          <w:szCs w:val="24"/>
          <w:lang w:val="en-US" w:eastAsia="es-ES"/>
        </w:rPr>
      </w:pPr>
    </w:p>
    <w:p w14:paraId="6E6AA212" w14:textId="5B70481F" w:rsidR="002E747D" w:rsidRDefault="00565017" w:rsidP="00F20159">
      <w:pPr>
        <w:spacing w:after="0" w:line="240" w:lineRule="auto"/>
        <w:rPr>
          <w:rFonts w:ascii="Arial" w:hAnsi="Arial" w:cs="Arial"/>
          <w:color w:val="1155CC"/>
          <w:u w:val="single"/>
          <w:shd w:val="clear" w:color="auto" w:fill="FFFFFF"/>
        </w:rPr>
      </w:pPr>
      <w:proofErr w:type="spellStart"/>
      <w:r w:rsidRPr="008A595B">
        <w:rPr>
          <w:rFonts w:ascii="Arial Narrow" w:eastAsia="Times New Roman" w:hAnsi="Arial Narrow" w:cs="Calibri"/>
          <w:b/>
          <w:color w:val="000000"/>
          <w:sz w:val="24"/>
          <w:szCs w:val="24"/>
          <w:lang w:val="es-CO" w:eastAsia="es-ES"/>
        </w:rPr>
        <w:t>GrupLAC</w:t>
      </w:r>
      <w:proofErr w:type="spellEnd"/>
      <w:r w:rsidRPr="008A595B">
        <w:rPr>
          <w:rFonts w:ascii="Arial Narrow" w:eastAsia="Times New Roman" w:hAnsi="Arial Narrow" w:cs="Calibri"/>
          <w:b/>
          <w:color w:val="000000"/>
          <w:sz w:val="24"/>
          <w:szCs w:val="24"/>
          <w:lang w:val="es-CO" w:eastAsia="es-ES"/>
        </w:rPr>
        <w:t>:</w:t>
      </w:r>
      <w:r w:rsidR="00EA2391" w:rsidRPr="008A595B">
        <w:rPr>
          <w:rFonts w:ascii="Arial Narrow" w:hAnsi="Arial Narrow"/>
          <w:sz w:val="24"/>
          <w:szCs w:val="24"/>
        </w:rPr>
        <w:t xml:space="preserve"> </w:t>
      </w:r>
      <w:r w:rsidR="002E747D">
        <w:br/>
      </w:r>
      <w:hyperlink r:id="rId8" w:history="1">
        <w:r w:rsidR="002E747D" w:rsidRPr="00923A92">
          <w:rPr>
            <w:rStyle w:val="Hipervnculo"/>
            <w:rFonts w:ascii="Arial" w:hAnsi="Arial" w:cs="Arial"/>
            <w:shd w:val="clear" w:color="auto" w:fill="FFFFFF"/>
          </w:rPr>
          <w:t>https://scienti.minciencias.gov.co/cvlac/visualizador/generarCurriculoCv.do?cod_rh=0001814042</w:t>
        </w:r>
      </w:hyperlink>
    </w:p>
    <w:p w14:paraId="03195AA7" w14:textId="0BD88F71" w:rsidR="00B945D6" w:rsidRDefault="00B945D6" w:rsidP="00F20159">
      <w:pPr>
        <w:spacing w:after="0" w:line="240" w:lineRule="auto"/>
        <w:rPr>
          <w:rFonts w:ascii="Arial Narrow" w:hAnsi="Arial Narrow"/>
          <w:sz w:val="24"/>
          <w:szCs w:val="24"/>
        </w:rPr>
      </w:pPr>
      <w:bookmarkStart w:id="0" w:name="_GoBack"/>
      <w:bookmarkEnd w:id="0"/>
      <w:r>
        <w:rPr>
          <w:rFonts w:ascii="Arial Narrow" w:hAnsi="Arial Narrow"/>
          <w:sz w:val="24"/>
          <w:szCs w:val="24"/>
        </w:rPr>
        <w:t>Grupo de investigación IESHFAZ</w:t>
      </w:r>
    </w:p>
    <w:p w14:paraId="6BF72F55" w14:textId="021D9F4C" w:rsidR="00B945D6" w:rsidRPr="008A595B" w:rsidRDefault="0030715D" w:rsidP="00F20159">
      <w:pPr>
        <w:spacing w:after="0" w:line="240" w:lineRule="auto"/>
        <w:rPr>
          <w:rFonts w:ascii="Arial Narrow" w:eastAsia="Times New Roman" w:hAnsi="Arial Narrow" w:cs="Calibri"/>
          <w:b/>
          <w:color w:val="000000"/>
          <w:sz w:val="24"/>
          <w:szCs w:val="24"/>
          <w:lang w:val="es-CO" w:eastAsia="es-ES"/>
        </w:rPr>
      </w:pPr>
      <w:r>
        <w:rPr>
          <w:rFonts w:ascii="Arial Narrow" w:hAnsi="Arial Narrow"/>
          <w:sz w:val="24"/>
          <w:szCs w:val="24"/>
        </w:rPr>
        <w:t xml:space="preserve">Grupo de estudio </w:t>
      </w:r>
      <w:proofErr w:type="spellStart"/>
      <w:r>
        <w:rPr>
          <w:rFonts w:ascii="Arial Narrow" w:hAnsi="Arial Narrow"/>
          <w:sz w:val="24"/>
          <w:szCs w:val="24"/>
        </w:rPr>
        <w:t>Paideia</w:t>
      </w:r>
      <w:proofErr w:type="spellEnd"/>
    </w:p>
    <w:p w14:paraId="6C0AA86C" w14:textId="77777777" w:rsidR="00565017" w:rsidRPr="008A595B" w:rsidRDefault="00565017" w:rsidP="00F20159">
      <w:pPr>
        <w:spacing w:after="0" w:line="240" w:lineRule="auto"/>
        <w:rPr>
          <w:rFonts w:ascii="Arial Narrow" w:hAnsi="Arial Narrow"/>
          <w:sz w:val="24"/>
          <w:szCs w:val="24"/>
          <w:lang w:val="es-CO"/>
        </w:rPr>
      </w:pPr>
    </w:p>
    <w:p w14:paraId="6944F93C" w14:textId="77777777" w:rsidR="00E26730" w:rsidRDefault="00EF5535" w:rsidP="00E26730">
      <w:pPr>
        <w:pStyle w:val="NormalWeb"/>
        <w:spacing w:before="240" w:beforeAutospacing="0" w:after="0" w:afterAutospacing="0"/>
        <w:jc w:val="both"/>
      </w:pPr>
      <w:r w:rsidRPr="008A595B">
        <w:rPr>
          <w:rFonts w:ascii="Arial Narrow" w:hAnsi="Arial Narrow" w:cs="Calibri"/>
          <w:b/>
          <w:color w:val="000000"/>
          <w:lang w:eastAsia="es-ES"/>
        </w:rPr>
        <w:t>Resumen:</w:t>
      </w:r>
      <w:r w:rsidR="007612AD">
        <w:rPr>
          <w:rFonts w:ascii="Arial Narrow" w:hAnsi="Arial Narrow" w:cs="Calibri"/>
          <w:b/>
          <w:color w:val="000000"/>
          <w:lang w:eastAsia="es-ES"/>
        </w:rPr>
        <w:t xml:space="preserve"> </w:t>
      </w:r>
      <w:r w:rsidR="00E26730" w:rsidRPr="002E747D">
        <w:rPr>
          <w:rFonts w:ascii="Arial Narrow" w:hAnsi="Arial Narrow"/>
          <w:color w:val="000000"/>
        </w:rPr>
        <w:t>Este documento muestra los adelantos del proyecto de investigación “</w:t>
      </w:r>
      <w:r w:rsidR="00E26730" w:rsidRPr="002E747D">
        <w:rPr>
          <w:rFonts w:ascii="Arial Narrow" w:hAnsi="Arial Narrow"/>
          <w:b/>
          <w:bCs/>
          <w:color w:val="000000"/>
        </w:rPr>
        <w:t xml:space="preserve">El lugar de las mujeres en las ciencias sociales: el caso de la sociología, la antropología y la historia en Colombia (1959-1989)” </w:t>
      </w:r>
      <w:r w:rsidR="00E26730" w:rsidRPr="002E747D">
        <w:rPr>
          <w:rFonts w:ascii="Arial Narrow" w:hAnsi="Arial Narrow"/>
          <w:color w:val="000000"/>
        </w:rPr>
        <w:t xml:space="preserve">cuyo objetivo es analizar los procesos de participación femenina en la institucionalización y desarrollo de las ciencias sociales en Colombia. Para ello se han realizado ejercicios aproximativos desde el estudio de antecedentes académicos y el análisis </w:t>
      </w:r>
      <w:proofErr w:type="spellStart"/>
      <w:r w:rsidR="00E26730" w:rsidRPr="002E747D">
        <w:rPr>
          <w:rFonts w:ascii="Arial Narrow" w:hAnsi="Arial Narrow"/>
          <w:color w:val="000000"/>
        </w:rPr>
        <w:t>bibliométrico</w:t>
      </w:r>
      <w:proofErr w:type="spellEnd"/>
      <w:r w:rsidR="00E26730" w:rsidRPr="002E747D">
        <w:rPr>
          <w:rFonts w:ascii="Arial Narrow" w:hAnsi="Arial Narrow"/>
          <w:color w:val="000000"/>
        </w:rPr>
        <w:t xml:space="preserve"> de tres publicaciones periódicas de ciencias sociales en nuestro país. Con esto se logra evidenciar que aunque mujeres como Virginia Gutiérrez y María Cristina Salazar participaron de forma activa en el desarrollo del conocimiento e institucionalización de las ciencias sociales en Colombia, entre 1959 y 1990 hubo poca representación femenina en las publicaciones seriadas en ciencias sociales, fenómeno que se explica a través de las teorías  del </w:t>
      </w:r>
      <w:r w:rsidR="00E26730" w:rsidRPr="002E747D">
        <w:rPr>
          <w:rFonts w:ascii="Arial Narrow" w:hAnsi="Arial Narrow"/>
          <w:i/>
          <w:iCs/>
          <w:color w:val="000000"/>
        </w:rPr>
        <w:t>Techo de Cristal</w:t>
      </w:r>
      <w:r w:rsidR="00E26730" w:rsidRPr="002E747D">
        <w:rPr>
          <w:rFonts w:ascii="Arial Narrow" w:hAnsi="Arial Narrow"/>
          <w:color w:val="000000"/>
        </w:rPr>
        <w:t xml:space="preserve"> y el </w:t>
      </w:r>
      <w:r w:rsidR="00E26730" w:rsidRPr="002E747D">
        <w:rPr>
          <w:rFonts w:ascii="Arial Narrow" w:hAnsi="Arial Narrow"/>
          <w:i/>
          <w:iCs/>
          <w:color w:val="000000"/>
        </w:rPr>
        <w:t xml:space="preserve">Efecto </w:t>
      </w:r>
      <w:proofErr w:type="spellStart"/>
      <w:r w:rsidR="00E26730" w:rsidRPr="002E747D">
        <w:rPr>
          <w:rFonts w:ascii="Arial Narrow" w:hAnsi="Arial Narrow"/>
          <w:i/>
          <w:iCs/>
          <w:color w:val="000000"/>
        </w:rPr>
        <w:t>Matilda</w:t>
      </w:r>
      <w:proofErr w:type="spellEnd"/>
      <w:r w:rsidR="00E26730" w:rsidRPr="002E747D">
        <w:rPr>
          <w:rFonts w:ascii="Arial Narrow" w:hAnsi="Arial Narrow"/>
          <w:color w:val="000000"/>
        </w:rPr>
        <w:t>.</w:t>
      </w:r>
      <w:r w:rsidR="00E26730">
        <w:rPr>
          <w:color w:val="000000"/>
        </w:rPr>
        <w:t> </w:t>
      </w:r>
    </w:p>
    <w:p w14:paraId="62AB7DC5" w14:textId="567BDFC9" w:rsidR="0030715D" w:rsidRPr="00E26730" w:rsidRDefault="0030715D" w:rsidP="0030715D">
      <w:pPr>
        <w:spacing w:after="0" w:line="240" w:lineRule="auto"/>
        <w:rPr>
          <w:rFonts w:ascii="Arial Narrow" w:eastAsia="Times New Roman" w:hAnsi="Arial Narrow" w:cs="Calibri"/>
          <w:b/>
          <w:color w:val="000000"/>
          <w:sz w:val="24"/>
          <w:szCs w:val="24"/>
          <w:lang w:val="es-CO" w:eastAsia="es-ES"/>
        </w:rPr>
      </w:pPr>
    </w:p>
    <w:p w14:paraId="4FADE855" w14:textId="77777777" w:rsidR="000F4C69" w:rsidRPr="008A595B" w:rsidRDefault="000F4C69" w:rsidP="00F20159">
      <w:pPr>
        <w:spacing w:after="0" w:line="240" w:lineRule="auto"/>
        <w:jc w:val="both"/>
        <w:rPr>
          <w:rFonts w:ascii="Arial Narrow" w:eastAsia="Times New Roman" w:hAnsi="Arial Narrow" w:cs="Calibri"/>
          <w:color w:val="000000"/>
          <w:sz w:val="24"/>
          <w:szCs w:val="24"/>
          <w:lang w:eastAsia="es-ES"/>
        </w:rPr>
      </w:pPr>
    </w:p>
    <w:p w14:paraId="78700B6A" w14:textId="7CF6F16F" w:rsidR="00EF5535" w:rsidRPr="008A595B" w:rsidRDefault="00281B60" w:rsidP="00D371F2">
      <w:pPr>
        <w:tabs>
          <w:tab w:val="left" w:pos="5400"/>
        </w:tabs>
        <w:spacing w:after="0" w:line="240" w:lineRule="auto"/>
        <w:rPr>
          <w:rFonts w:ascii="Arial Narrow" w:eastAsia="Times New Roman" w:hAnsi="Arial Narrow" w:cs="Calibri"/>
          <w:b/>
          <w:color w:val="000000"/>
          <w:sz w:val="24"/>
          <w:szCs w:val="24"/>
          <w:lang w:eastAsia="es-ES"/>
        </w:rPr>
      </w:pPr>
      <w:r w:rsidRPr="008A595B">
        <w:rPr>
          <w:rFonts w:ascii="Arial Narrow" w:eastAsia="Times New Roman" w:hAnsi="Arial Narrow" w:cs="Calibri"/>
          <w:b/>
          <w:color w:val="000000"/>
          <w:sz w:val="24"/>
          <w:szCs w:val="24"/>
          <w:lang w:eastAsia="es-ES"/>
        </w:rPr>
        <w:t>Palabras Claves</w:t>
      </w:r>
      <w:r w:rsidR="004B2E38" w:rsidRPr="008A595B">
        <w:rPr>
          <w:rFonts w:ascii="Arial Narrow" w:eastAsia="Times New Roman" w:hAnsi="Arial Narrow" w:cs="Calibri"/>
          <w:b/>
          <w:color w:val="000000"/>
          <w:sz w:val="24"/>
          <w:szCs w:val="24"/>
          <w:lang w:eastAsia="es-ES"/>
        </w:rPr>
        <w:t>:</w:t>
      </w:r>
      <w:r w:rsidR="004B2E38" w:rsidRPr="0030715D">
        <w:rPr>
          <w:rFonts w:ascii="Arial Narrow" w:eastAsia="Times New Roman" w:hAnsi="Arial Narrow" w:cs="Calibri"/>
          <w:color w:val="000000"/>
          <w:sz w:val="24"/>
          <w:szCs w:val="24"/>
          <w:lang w:eastAsia="es-ES"/>
        </w:rPr>
        <w:t xml:space="preserve"> </w:t>
      </w:r>
      <w:r w:rsidR="002E747D" w:rsidRPr="002E747D">
        <w:rPr>
          <w:rFonts w:ascii="Arial Narrow" w:eastAsia="Times New Roman" w:hAnsi="Arial Narrow" w:cs="Calibri"/>
          <w:color w:val="000000"/>
          <w:sz w:val="24"/>
          <w:szCs w:val="24"/>
          <w:lang w:eastAsia="es-ES"/>
        </w:rPr>
        <w:t>mujeres, ciencias sociales, Colombia, siglo XX, revistas.</w:t>
      </w:r>
    </w:p>
    <w:p w14:paraId="43F107E9" w14:textId="77777777" w:rsidR="007F2176" w:rsidRPr="007612AD" w:rsidRDefault="007F2176" w:rsidP="007F2176">
      <w:pPr>
        <w:tabs>
          <w:tab w:val="left" w:pos="5400"/>
        </w:tabs>
        <w:spacing w:after="0" w:line="240" w:lineRule="auto"/>
        <w:jc w:val="both"/>
        <w:rPr>
          <w:rFonts w:ascii="Arial Narrow" w:eastAsia="Times New Roman" w:hAnsi="Arial Narrow" w:cs="Calibri"/>
          <w:color w:val="000000"/>
          <w:sz w:val="24"/>
          <w:szCs w:val="24"/>
          <w:lang w:val="es-CO" w:eastAsia="es-ES"/>
        </w:rPr>
      </w:pPr>
    </w:p>
    <w:p w14:paraId="33762B41" w14:textId="73E1B734" w:rsidR="004B2E38" w:rsidRPr="002E747D" w:rsidRDefault="004B2E38" w:rsidP="00D371F2">
      <w:pPr>
        <w:tabs>
          <w:tab w:val="left" w:pos="5400"/>
        </w:tabs>
        <w:spacing w:after="0" w:line="240" w:lineRule="auto"/>
        <w:rPr>
          <w:rFonts w:ascii="Arial Narrow" w:eastAsia="Times New Roman" w:hAnsi="Arial Narrow" w:cs="Calibri"/>
          <w:b/>
          <w:color w:val="000000"/>
          <w:sz w:val="24"/>
          <w:szCs w:val="24"/>
          <w:lang w:val="en-US" w:eastAsia="es-ES"/>
        </w:rPr>
      </w:pPr>
      <w:r w:rsidRPr="0030715D">
        <w:rPr>
          <w:rFonts w:ascii="Arial Narrow" w:eastAsia="Times New Roman" w:hAnsi="Arial Narrow" w:cs="Calibri"/>
          <w:b/>
          <w:color w:val="000000"/>
          <w:sz w:val="24"/>
          <w:szCs w:val="24"/>
          <w:lang w:val="en-US" w:eastAsia="es-ES"/>
        </w:rPr>
        <w:t>Abstract</w:t>
      </w:r>
      <w:r w:rsidR="0030715D" w:rsidRPr="0030715D">
        <w:rPr>
          <w:rFonts w:ascii="Arial Narrow" w:eastAsia="Times New Roman" w:hAnsi="Arial Narrow" w:cs="Calibri"/>
          <w:b/>
          <w:color w:val="000000"/>
          <w:sz w:val="24"/>
          <w:szCs w:val="24"/>
          <w:lang w:val="en-US" w:eastAsia="es-ES"/>
        </w:rPr>
        <w:t xml:space="preserve">: </w:t>
      </w:r>
      <w:r w:rsidR="002E747D" w:rsidRPr="002E747D">
        <w:rPr>
          <w:rFonts w:ascii="Arial Narrow" w:hAnsi="Arial Narrow"/>
          <w:color w:val="000000"/>
          <w:lang w:val="en-US"/>
        </w:rPr>
        <w:t xml:space="preserve">This document shows the advances of the research project </w:t>
      </w:r>
      <w:r w:rsidR="002E747D" w:rsidRPr="002E747D">
        <w:rPr>
          <w:rFonts w:ascii="Arial Narrow" w:hAnsi="Arial Narrow"/>
          <w:b/>
          <w:bCs/>
          <w:color w:val="000000"/>
          <w:lang w:val="en-US"/>
        </w:rPr>
        <w:t>“The place of women in the social sciences: the case of sociology, anthropology, and history in Colombia 1959-1989”</w:t>
      </w:r>
      <w:r w:rsidR="002E747D" w:rsidRPr="002E747D">
        <w:rPr>
          <w:rFonts w:ascii="Arial Narrow" w:hAnsi="Arial Narrow"/>
          <w:color w:val="000000"/>
          <w:lang w:val="en-US"/>
        </w:rPr>
        <w:t xml:space="preserve"> which aims to analyze the processes of female participation in institutionalization and development of social sciences in Colombia. For this, approximate exercises have been carried out since the study of academic production and the descriptive analysis of three periodicals in social sciences. With this it is possible to show that although women like Virginia Gutierrez and Maria Cristina Salazar actively participated in the development of knowledge and institutionalization of social sciences in Colombia, between 1959 and 1990 there was little female representation in serials in social sciences, phenomenon which is explained with the concepts of </w:t>
      </w:r>
      <w:r w:rsidR="002E747D" w:rsidRPr="002E747D">
        <w:rPr>
          <w:rFonts w:ascii="Arial Narrow" w:hAnsi="Arial Narrow"/>
          <w:i/>
          <w:iCs/>
          <w:color w:val="000000"/>
          <w:lang w:val="en-US"/>
        </w:rPr>
        <w:t>Glass Ceiling</w:t>
      </w:r>
      <w:r w:rsidR="002E747D" w:rsidRPr="002E747D">
        <w:rPr>
          <w:rFonts w:ascii="Arial Narrow" w:hAnsi="Arial Narrow"/>
          <w:color w:val="000000"/>
          <w:lang w:val="en-US"/>
        </w:rPr>
        <w:t xml:space="preserve"> and </w:t>
      </w:r>
      <w:r w:rsidR="002E747D" w:rsidRPr="002E747D">
        <w:rPr>
          <w:rFonts w:ascii="Arial Narrow" w:hAnsi="Arial Narrow"/>
          <w:i/>
          <w:iCs/>
          <w:color w:val="000000"/>
          <w:lang w:val="en-US"/>
        </w:rPr>
        <w:t>Matilda Effect.</w:t>
      </w:r>
    </w:p>
    <w:p w14:paraId="68BFF5C9" w14:textId="77777777" w:rsidR="007F2176" w:rsidRPr="0030715D" w:rsidRDefault="007F2176" w:rsidP="007F2176">
      <w:pPr>
        <w:tabs>
          <w:tab w:val="left" w:pos="5400"/>
        </w:tabs>
        <w:spacing w:after="0" w:line="240" w:lineRule="auto"/>
        <w:jc w:val="both"/>
        <w:rPr>
          <w:rFonts w:ascii="Arial Narrow" w:eastAsia="Times New Roman" w:hAnsi="Arial Narrow" w:cs="Calibri"/>
          <w:color w:val="000000"/>
          <w:sz w:val="24"/>
          <w:szCs w:val="24"/>
          <w:lang w:val="en-US" w:eastAsia="es-ES"/>
        </w:rPr>
      </w:pPr>
    </w:p>
    <w:p w14:paraId="67524B82" w14:textId="3AA11B91" w:rsidR="008A595B" w:rsidRPr="002E747D" w:rsidRDefault="008A595B" w:rsidP="008A595B">
      <w:pPr>
        <w:tabs>
          <w:tab w:val="left" w:pos="5400"/>
        </w:tabs>
        <w:spacing w:after="0" w:line="240" w:lineRule="auto"/>
        <w:rPr>
          <w:rFonts w:ascii="Arial Narrow" w:eastAsia="Times New Roman" w:hAnsi="Arial Narrow" w:cs="Calibri"/>
          <w:b/>
          <w:color w:val="000000"/>
          <w:sz w:val="24"/>
          <w:szCs w:val="24"/>
          <w:lang w:val="en-US" w:eastAsia="es-ES"/>
        </w:rPr>
      </w:pPr>
      <w:r w:rsidRPr="0030715D">
        <w:rPr>
          <w:rFonts w:ascii="Arial Narrow" w:eastAsia="Times New Roman" w:hAnsi="Arial Narrow" w:cs="Calibri"/>
          <w:b/>
          <w:color w:val="000000"/>
          <w:sz w:val="24"/>
          <w:szCs w:val="24"/>
          <w:lang w:val="en-US" w:eastAsia="es-ES"/>
        </w:rPr>
        <w:t>Key words:</w:t>
      </w:r>
      <w:r w:rsidRPr="0030715D">
        <w:rPr>
          <w:rFonts w:ascii="Arial Narrow" w:eastAsia="Times New Roman" w:hAnsi="Arial Narrow" w:cs="Calibri"/>
          <w:color w:val="000000"/>
          <w:sz w:val="24"/>
          <w:szCs w:val="24"/>
          <w:lang w:val="en-US" w:eastAsia="es-ES"/>
        </w:rPr>
        <w:t xml:space="preserve"> </w:t>
      </w:r>
      <w:r w:rsidR="002E747D" w:rsidRPr="002E747D">
        <w:rPr>
          <w:rFonts w:ascii="Arial Narrow" w:eastAsia="Times New Roman" w:hAnsi="Arial Narrow" w:cs="Calibri"/>
          <w:color w:val="000000"/>
          <w:sz w:val="24"/>
          <w:szCs w:val="24"/>
          <w:lang w:val="en-US" w:eastAsia="es-ES"/>
        </w:rPr>
        <w:t>women, social sciences, Colombia, 20th century, journals.</w:t>
      </w:r>
    </w:p>
    <w:p w14:paraId="5B27B28F" w14:textId="77777777" w:rsidR="008A595B" w:rsidRPr="0030715D" w:rsidRDefault="008A595B" w:rsidP="008A595B">
      <w:pPr>
        <w:tabs>
          <w:tab w:val="left" w:pos="5400"/>
        </w:tabs>
        <w:spacing w:after="0" w:line="240" w:lineRule="auto"/>
        <w:rPr>
          <w:rFonts w:ascii="Arial Narrow" w:eastAsia="Times New Roman" w:hAnsi="Arial Narrow" w:cs="Calibri"/>
          <w:b/>
          <w:color w:val="000000"/>
          <w:sz w:val="24"/>
          <w:szCs w:val="24"/>
          <w:lang w:val="en-US" w:eastAsia="es-ES"/>
        </w:rPr>
      </w:pPr>
    </w:p>
    <w:p w14:paraId="29D197F9" w14:textId="77777777" w:rsidR="007F2176" w:rsidRPr="0030715D" w:rsidRDefault="007F2176" w:rsidP="00D371F2">
      <w:pPr>
        <w:tabs>
          <w:tab w:val="left" w:pos="5400"/>
        </w:tabs>
        <w:spacing w:after="0" w:line="240" w:lineRule="auto"/>
        <w:rPr>
          <w:rFonts w:ascii="Arial Narrow" w:eastAsia="Times New Roman" w:hAnsi="Arial Narrow" w:cs="Calibri"/>
          <w:b/>
          <w:color w:val="000000"/>
          <w:sz w:val="24"/>
          <w:szCs w:val="24"/>
          <w:lang w:val="en-US" w:eastAsia="es-ES"/>
        </w:rPr>
      </w:pPr>
    </w:p>
    <w:p w14:paraId="7D72D066" w14:textId="77777777" w:rsidR="00853099" w:rsidRPr="0030715D" w:rsidRDefault="00853099" w:rsidP="00F20159">
      <w:pPr>
        <w:spacing w:after="0" w:line="240" w:lineRule="auto"/>
        <w:rPr>
          <w:rFonts w:ascii="Arial Narrow" w:hAnsi="Arial Narrow"/>
          <w:b/>
          <w:sz w:val="24"/>
          <w:szCs w:val="24"/>
          <w:lang w:val="en-US"/>
        </w:rPr>
      </w:pPr>
    </w:p>
    <w:p w14:paraId="20EA5530" w14:textId="77777777" w:rsidR="00565017" w:rsidRPr="008A595B" w:rsidRDefault="00565017" w:rsidP="00F619B6">
      <w:pPr>
        <w:spacing w:after="0" w:line="240" w:lineRule="auto"/>
        <w:rPr>
          <w:rFonts w:ascii="Arial Narrow" w:hAnsi="Arial Narrow"/>
          <w:b/>
          <w:sz w:val="24"/>
          <w:szCs w:val="24"/>
        </w:rPr>
      </w:pPr>
      <w:r w:rsidRPr="008A595B">
        <w:rPr>
          <w:rFonts w:ascii="Arial Narrow" w:hAnsi="Arial Narrow"/>
          <w:b/>
          <w:sz w:val="24"/>
          <w:szCs w:val="24"/>
        </w:rPr>
        <w:t>MARQUE CON UNA “X” EL TIPO DE PRODUCTO</w:t>
      </w:r>
    </w:p>
    <w:tbl>
      <w:tblPr>
        <w:tblW w:w="7360" w:type="dxa"/>
        <w:tblCellMar>
          <w:left w:w="70" w:type="dxa"/>
          <w:right w:w="70" w:type="dxa"/>
        </w:tblCellMar>
        <w:tblLook w:val="04A0" w:firstRow="1" w:lastRow="0" w:firstColumn="1" w:lastColumn="0" w:noHBand="0" w:noVBand="1"/>
      </w:tblPr>
      <w:tblGrid>
        <w:gridCol w:w="2480"/>
        <w:gridCol w:w="4240"/>
        <w:gridCol w:w="640"/>
      </w:tblGrid>
      <w:tr w:rsidR="00565017" w:rsidRPr="008A595B" w14:paraId="26451502" w14:textId="77777777" w:rsidTr="00565017">
        <w:trPr>
          <w:trHeight w:val="435"/>
        </w:trPr>
        <w:tc>
          <w:tcPr>
            <w:tcW w:w="2480" w:type="dxa"/>
            <w:tcBorders>
              <w:top w:val="single" w:sz="4" w:space="0" w:color="auto"/>
              <w:left w:val="single" w:sz="4" w:space="0" w:color="auto"/>
              <w:bottom w:val="nil"/>
              <w:right w:val="single" w:sz="4" w:space="0" w:color="auto"/>
            </w:tcBorders>
            <w:shd w:val="clear" w:color="000000" w:fill="E2EFDA"/>
            <w:vAlign w:val="bottom"/>
            <w:hideMark/>
          </w:tcPr>
          <w:p w14:paraId="58D2E1EF" w14:textId="77777777" w:rsidR="00565017" w:rsidRPr="008A595B" w:rsidRDefault="00565017" w:rsidP="00565017">
            <w:pPr>
              <w:spacing w:after="0" w:line="240" w:lineRule="auto"/>
              <w:jc w:val="center"/>
              <w:rPr>
                <w:rFonts w:ascii="Arial Narrow" w:eastAsia="Times New Roman" w:hAnsi="Arial Narrow" w:cs="Calibri"/>
                <w:b/>
                <w:bCs/>
                <w:color w:val="000000"/>
                <w:sz w:val="24"/>
                <w:szCs w:val="24"/>
                <w:lang w:val="es-CO" w:eastAsia="es-CO"/>
              </w:rPr>
            </w:pPr>
            <w:r w:rsidRPr="008A595B">
              <w:rPr>
                <w:rFonts w:ascii="Arial Narrow" w:eastAsia="Times New Roman" w:hAnsi="Arial Narrow" w:cs="Calibri"/>
                <w:b/>
                <w:bCs/>
                <w:color w:val="000000"/>
                <w:sz w:val="24"/>
                <w:szCs w:val="24"/>
                <w:lang w:val="es-CO" w:eastAsia="es-CO"/>
              </w:rPr>
              <w:t>Categoría</w:t>
            </w:r>
          </w:p>
        </w:tc>
        <w:tc>
          <w:tcPr>
            <w:tcW w:w="4240" w:type="dxa"/>
            <w:tcBorders>
              <w:top w:val="single" w:sz="4" w:space="0" w:color="auto"/>
              <w:left w:val="nil"/>
              <w:bottom w:val="nil"/>
              <w:right w:val="single" w:sz="4" w:space="0" w:color="auto"/>
            </w:tcBorders>
            <w:shd w:val="clear" w:color="000000" w:fill="E2EFDA"/>
            <w:vAlign w:val="bottom"/>
            <w:hideMark/>
          </w:tcPr>
          <w:p w14:paraId="2D328350" w14:textId="77777777" w:rsidR="00565017" w:rsidRPr="008A595B" w:rsidRDefault="00565017" w:rsidP="00565017">
            <w:pPr>
              <w:spacing w:after="0" w:line="240" w:lineRule="auto"/>
              <w:jc w:val="center"/>
              <w:rPr>
                <w:rFonts w:ascii="Arial Narrow" w:eastAsia="Times New Roman" w:hAnsi="Arial Narrow" w:cs="Calibri"/>
                <w:b/>
                <w:bCs/>
                <w:color w:val="000000"/>
                <w:sz w:val="24"/>
                <w:szCs w:val="24"/>
                <w:lang w:val="es-CO" w:eastAsia="es-CO"/>
              </w:rPr>
            </w:pPr>
            <w:r w:rsidRPr="008A595B">
              <w:rPr>
                <w:rFonts w:ascii="Arial Narrow" w:eastAsia="Times New Roman" w:hAnsi="Arial Narrow" w:cs="Calibri"/>
                <w:b/>
                <w:bCs/>
                <w:color w:val="000000"/>
                <w:sz w:val="24"/>
                <w:szCs w:val="24"/>
                <w:lang w:val="es-CO" w:eastAsia="es-CO"/>
              </w:rPr>
              <w:t>TIPO</w:t>
            </w:r>
          </w:p>
        </w:tc>
        <w:tc>
          <w:tcPr>
            <w:tcW w:w="640" w:type="dxa"/>
            <w:tcBorders>
              <w:top w:val="nil"/>
              <w:left w:val="nil"/>
              <w:bottom w:val="nil"/>
              <w:right w:val="nil"/>
            </w:tcBorders>
            <w:shd w:val="clear" w:color="auto" w:fill="auto"/>
            <w:noWrap/>
            <w:vAlign w:val="bottom"/>
            <w:hideMark/>
          </w:tcPr>
          <w:p w14:paraId="05E466B6" w14:textId="77777777" w:rsidR="00565017" w:rsidRPr="008A595B" w:rsidRDefault="00565017" w:rsidP="00565017">
            <w:pPr>
              <w:spacing w:after="0" w:line="240" w:lineRule="auto"/>
              <w:jc w:val="center"/>
              <w:rPr>
                <w:rFonts w:ascii="Arial Narrow" w:eastAsia="Times New Roman" w:hAnsi="Arial Narrow" w:cs="Calibri"/>
                <w:b/>
                <w:bCs/>
                <w:color w:val="000000"/>
                <w:sz w:val="24"/>
                <w:szCs w:val="24"/>
                <w:lang w:val="es-CO" w:eastAsia="es-CO"/>
              </w:rPr>
            </w:pPr>
          </w:p>
        </w:tc>
      </w:tr>
      <w:tr w:rsidR="00565017" w:rsidRPr="008A595B" w14:paraId="463440D7" w14:textId="77777777" w:rsidTr="00565017">
        <w:trPr>
          <w:trHeight w:val="300"/>
        </w:trPr>
        <w:tc>
          <w:tcPr>
            <w:tcW w:w="2480" w:type="dxa"/>
            <w:vMerge w:val="restart"/>
            <w:tcBorders>
              <w:top w:val="single" w:sz="8" w:space="0" w:color="auto"/>
              <w:left w:val="single" w:sz="8" w:space="0" w:color="auto"/>
              <w:bottom w:val="single" w:sz="8" w:space="0" w:color="000000"/>
              <w:right w:val="single" w:sz="4" w:space="0" w:color="auto"/>
            </w:tcBorders>
            <w:shd w:val="clear" w:color="auto" w:fill="auto"/>
            <w:vAlign w:val="center"/>
            <w:hideMark/>
          </w:tcPr>
          <w:p w14:paraId="4343ACBE" w14:textId="77777777" w:rsidR="00565017" w:rsidRPr="008A595B" w:rsidRDefault="00565017" w:rsidP="00565017">
            <w:pPr>
              <w:spacing w:after="0" w:line="240" w:lineRule="auto"/>
              <w:jc w:val="center"/>
              <w:rPr>
                <w:rFonts w:ascii="Arial Narrow" w:eastAsia="Times New Roman" w:hAnsi="Arial Narrow" w:cs="Calibri"/>
                <w:b/>
                <w:bCs/>
                <w:sz w:val="24"/>
                <w:szCs w:val="24"/>
                <w:lang w:val="es-CO" w:eastAsia="es-CO"/>
              </w:rPr>
            </w:pPr>
            <w:r w:rsidRPr="008A595B">
              <w:rPr>
                <w:rFonts w:ascii="Arial Narrow" w:eastAsia="Times New Roman" w:hAnsi="Arial Narrow" w:cs="Calibri"/>
                <w:b/>
                <w:bCs/>
                <w:sz w:val="24"/>
                <w:szCs w:val="24"/>
                <w:lang w:val="es-CO" w:eastAsia="es-CO"/>
              </w:rPr>
              <w:t>GENERACIÓN DE NUEVO CONOCIMIENTO</w:t>
            </w:r>
          </w:p>
        </w:tc>
        <w:tc>
          <w:tcPr>
            <w:tcW w:w="4240" w:type="dxa"/>
            <w:tcBorders>
              <w:top w:val="single" w:sz="8" w:space="0" w:color="auto"/>
              <w:left w:val="nil"/>
              <w:bottom w:val="single" w:sz="4" w:space="0" w:color="auto"/>
              <w:right w:val="single" w:sz="8" w:space="0" w:color="auto"/>
            </w:tcBorders>
            <w:shd w:val="clear" w:color="auto" w:fill="auto"/>
            <w:noWrap/>
            <w:vAlign w:val="center"/>
            <w:hideMark/>
          </w:tcPr>
          <w:p w14:paraId="1646C5A6" w14:textId="77777777" w:rsidR="00565017" w:rsidRPr="008A595B" w:rsidRDefault="00565017" w:rsidP="00565017">
            <w:pPr>
              <w:spacing w:after="0" w:line="240" w:lineRule="auto"/>
              <w:rPr>
                <w:rFonts w:ascii="Arial Narrow" w:eastAsia="Times New Roman" w:hAnsi="Arial Narrow" w:cs="Calibri"/>
                <w:sz w:val="24"/>
                <w:szCs w:val="24"/>
                <w:lang w:val="es-CO" w:eastAsia="es-CO"/>
              </w:rPr>
            </w:pPr>
            <w:r w:rsidRPr="008A595B">
              <w:rPr>
                <w:rFonts w:ascii="Arial Narrow" w:eastAsia="Times New Roman" w:hAnsi="Arial Narrow" w:cs="Calibri"/>
                <w:sz w:val="24"/>
                <w:szCs w:val="24"/>
                <w:lang w:val="es-CO" w:eastAsia="es-CO"/>
              </w:rPr>
              <w:t>Artículos publicados</w:t>
            </w:r>
          </w:p>
        </w:tc>
        <w:tc>
          <w:tcPr>
            <w:tcW w:w="640" w:type="dxa"/>
            <w:tcBorders>
              <w:top w:val="single" w:sz="8" w:space="0" w:color="auto"/>
              <w:left w:val="single" w:sz="4" w:space="0" w:color="auto"/>
              <w:bottom w:val="single" w:sz="4" w:space="0" w:color="auto"/>
              <w:right w:val="single" w:sz="8" w:space="0" w:color="auto"/>
            </w:tcBorders>
            <w:shd w:val="clear" w:color="auto" w:fill="auto"/>
            <w:noWrap/>
            <w:vAlign w:val="center"/>
            <w:hideMark/>
          </w:tcPr>
          <w:p w14:paraId="341935DD" w14:textId="77777777" w:rsidR="00565017" w:rsidRPr="008A595B" w:rsidRDefault="00565017" w:rsidP="00565017">
            <w:pPr>
              <w:spacing w:after="0" w:line="240" w:lineRule="auto"/>
              <w:rPr>
                <w:rFonts w:ascii="Arial Narrow" w:eastAsia="Times New Roman" w:hAnsi="Arial Narrow" w:cs="Calibri"/>
                <w:sz w:val="24"/>
                <w:szCs w:val="24"/>
                <w:lang w:val="es-CO" w:eastAsia="es-CO"/>
              </w:rPr>
            </w:pPr>
            <w:r w:rsidRPr="008A595B">
              <w:rPr>
                <w:rFonts w:ascii="Arial Narrow" w:eastAsia="Times New Roman" w:hAnsi="Arial Narrow" w:cs="Calibri"/>
                <w:sz w:val="24"/>
                <w:szCs w:val="24"/>
                <w:lang w:val="es-CO" w:eastAsia="es-CO"/>
              </w:rPr>
              <w:t> </w:t>
            </w:r>
          </w:p>
        </w:tc>
      </w:tr>
      <w:tr w:rsidR="00565017" w:rsidRPr="008A595B" w14:paraId="52A978D4" w14:textId="77777777" w:rsidTr="00565017">
        <w:trPr>
          <w:trHeight w:val="300"/>
        </w:trPr>
        <w:tc>
          <w:tcPr>
            <w:tcW w:w="2480" w:type="dxa"/>
            <w:vMerge/>
            <w:tcBorders>
              <w:top w:val="single" w:sz="8" w:space="0" w:color="auto"/>
              <w:left w:val="single" w:sz="8" w:space="0" w:color="auto"/>
              <w:bottom w:val="single" w:sz="8" w:space="0" w:color="000000"/>
              <w:right w:val="single" w:sz="4" w:space="0" w:color="auto"/>
            </w:tcBorders>
            <w:vAlign w:val="center"/>
            <w:hideMark/>
          </w:tcPr>
          <w:p w14:paraId="5DA864FA" w14:textId="77777777" w:rsidR="00565017" w:rsidRPr="008A595B" w:rsidRDefault="00565017" w:rsidP="00565017">
            <w:pPr>
              <w:spacing w:after="0" w:line="240" w:lineRule="auto"/>
              <w:rPr>
                <w:rFonts w:ascii="Arial Narrow" w:eastAsia="Times New Roman" w:hAnsi="Arial Narrow" w:cs="Calibri"/>
                <w:b/>
                <w:bCs/>
                <w:sz w:val="24"/>
                <w:szCs w:val="24"/>
                <w:lang w:val="es-CO" w:eastAsia="es-CO"/>
              </w:rPr>
            </w:pPr>
          </w:p>
        </w:tc>
        <w:tc>
          <w:tcPr>
            <w:tcW w:w="4240" w:type="dxa"/>
            <w:tcBorders>
              <w:top w:val="nil"/>
              <w:left w:val="nil"/>
              <w:bottom w:val="single" w:sz="4" w:space="0" w:color="auto"/>
              <w:right w:val="single" w:sz="8" w:space="0" w:color="auto"/>
            </w:tcBorders>
            <w:shd w:val="clear" w:color="auto" w:fill="auto"/>
            <w:noWrap/>
            <w:vAlign w:val="center"/>
            <w:hideMark/>
          </w:tcPr>
          <w:p w14:paraId="2036A1BD" w14:textId="77777777" w:rsidR="00565017" w:rsidRPr="008A595B" w:rsidRDefault="00565017" w:rsidP="00565017">
            <w:pPr>
              <w:spacing w:after="0" w:line="240" w:lineRule="auto"/>
              <w:rPr>
                <w:rFonts w:ascii="Arial Narrow" w:eastAsia="Times New Roman" w:hAnsi="Arial Narrow" w:cs="Calibri"/>
                <w:sz w:val="24"/>
                <w:szCs w:val="24"/>
                <w:lang w:val="es-CO" w:eastAsia="es-CO"/>
              </w:rPr>
            </w:pPr>
            <w:r w:rsidRPr="008A595B">
              <w:rPr>
                <w:rFonts w:ascii="Arial Narrow" w:eastAsia="Times New Roman" w:hAnsi="Arial Narrow" w:cs="Calibri"/>
                <w:sz w:val="24"/>
                <w:szCs w:val="24"/>
                <w:lang w:val="es-CO" w:eastAsia="es-CO"/>
              </w:rPr>
              <w:t>Libros publicados</w:t>
            </w:r>
          </w:p>
        </w:tc>
        <w:tc>
          <w:tcPr>
            <w:tcW w:w="640" w:type="dxa"/>
            <w:tcBorders>
              <w:top w:val="nil"/>
              <w:left w:val="single" w:sz="4" w:space="0" w:color="auto"/>
              <w:bottom w:val="single" w:sz="4" w:space="0" w:color="auto"/>
              <w:right w:val="single" w:sz="8" w:space="0" w:color="auto"/>
            </w:tcBorders>
            <w:shd w:val="clear" w:color="auto" w:fill="auto"/>
            <w:noWrap/>
            <w:vAlign w:val="center"/>
            <w:hideMark/>
          </w:tcPr>
          <w:p w14:paraId="6AE79E1C" w14:textId="77777777" w:rsidR="00565017" w:rsidRPr="008A595B" w:rsidRDefault="00565017" w:rsidP="00565017">
            <w:pPr>
              <w:spacing w:after="0" w:line="240" w:lineRule="auto"/>
              <w:rPr>
                <w:rFonts w:ascii="Arial Narrow" w:eastAsia="Times New Roman" w:hAnsi="Arial Narrow" w:cs="Calibri"/>
                <w:sz w:val="24"/>
                <w:szCs w:val="24"/>
                <w:lang w:val="es-CO" w:eastAsia="es-CO"/>
              </w:rPr>
            </w:pPr>
            <w:r w:rsidRPr="008A595B">
              <w:rPr>
                <w:rFonts w:ascii="Arial Narrow" w:eastAsia="Times New Roman" w:hAnsi="Arial Narrow" w:cs="Calibri"/>
                <w:sz w:val="24"/>
                <w:szCs w:val="24"/>
                <w:lang w:val="es-CO" w:eastAsia="es-CO"/>
              </w:rPr>
              <w:t> </w:t>
            </w:r>
          </w:p>
        </w:tc>
      </w:tr>
      <w:tr w:rsidR="00565017" w:rsidRPr="008A595B" w14:paraId="352EC722" w14:textId="77777777" w:rsidTr="00565017">
        <w:trPr>
          <w:trHeight w:val="300"/>
        </w:trPr>
        <w:tc>
          <w:tcPr>
            <w:tcW w:w="2480" w:type="dxa"/>
            <w:vMerge/>
            <w:tcBorders>
              <w:top w:val="single" w:sz="8" w:space="0" w:color="auto"/>
              <w:left w:val="single" w:sz="8" w:space="0" w:color="auto"/>
              <w:bottom w:val="single" w:sz="8" w:space="0" w:color="000000"/>
              <w:right w:val="single" w:sz="4" w:space="0" w:color="auto"/>
            </w:tcBorders>
            <w:vAlign w:val="center"/>
            <w:hideMark/>
          </w:tcPr>
          <w:p w14:paraId="4A8D4324" w14:textId="77777777" w:rsidR="00565017" w:rsidRPr="008A595B" w:rsidRDefault="00565017" w:rsidP="00565017">
            <w:pPr>
              <w:spacing w:after="0" w:line="240" w:lineRule="auto"/>
              <w:rPr>
                <w:rFonts w:ascii="Arial Narrow" w:eastAsia="Times New Roman" w:hAnsi="Arial Narrow" w:cs="Calibri"/>
                <w:b/>
                <w:bCs/>
                <w:sz w:val="24"/>
                <w:szCs w:val="24"/>
                <w:lang w:val="es-CO" w:eastAsia="es-CO"/>
              </w:rPr>
            </w:pPr>
          </w:p>
        </w:tc>
        <w:tc>
          <w:tcPr>
            <w:tcW w:w="4240" w:type="dxa"/>
            <w:tcBorders>
              <w:top w:val="nil"/>
              <w:left w:val="nil"/>
              <w:bottom w:val="single" w:sz="4" w:space="0" w:color="auto"/>
              <w:right w:val="single" w:sz="8" w:space="0" w:color="auto"/>
            </w:tcBorders>
            <w:shd w:val="clear" w:color="auto" w:fill="auto"/>
            <w:noWrap/>
            <w:vAlign w:val="center"/>
            <w:hideMark/>
          </w:tcPr>
          <w:p w14:paraId="2855AC06" w14:textId="77777777" w:rsidR="00565017" w:rsidRPr="008A595B" w:rsidRDefault="00565017" w:rsidP="00565017">
            <w:pPr>
              <w:spacing w:after="0" w:line="240" w:lineRule="auto"/>
              <w:rPr>
                <w:rFonts w:ascii="Arial Narrow" w:eastAsia="Times New Roman" w:hAnsi="Arial Narrow" w:cs="Calibri"/>
                <w:sz w:val="24"/>
                <w:szCs w:val="24"/>
                <w:lang w:val="es-CO" w:eastAsia="es-CO"/>
              </w:rPr>
            </w:pPr>
            <w:r w:rsidRPr="008A595B">
              <w:rPr>
                <w:rFonts w:ascii="Arial Narrow" w:eastAsia="Times New Roman" w:hAnsi="Arial Narrow" w:cs="Calibri"/>
                <w:sz w:val="24"/>
                <w:szCs w:val="24"/>
                <w:lang w:val="es-CO" w:eastAsia="es-CO"/>
              </w:rPr>
              <w:t>Capítulos de libro publicados</w:t>
            </w:r>
          </w:p>
        </w:tc>
        <w:tc>
          <w:tcPr>
            <w:tcW w:w="640" w:type="dxa"/>
            <w:tcBorders>
              <w:top w:val="nil"/>
              <w:left w:val="single" w:sz="4" w:space="0" w:color="auto"/>
              <w:bottom w:val="single" w:sz="4" w:space="0" w:color="auto"/>
              <w:right w:val="single" w:sz="8" w:space="0" w:color="auto"/>
            </w:tcBorders>
            <w:shd w:val="clear" w:color="auto" w:fill="auto"/>
            <w:noWrap/>
            <w:vAlign w:val="center"/>
            <w:hideMark/>
          </w:tcPr>
          <w:p w14:paraId="79B523E3" w14:textId="77777777" w:rsidR="00565017" w:rsidRPr="008A595B" w:rsidRDefault="00565017" w:rsidP="00565017">
            <w:pPr>
              <w:spacing w:after="0" w:line="240" w:lineRule="auto"/>
              <w:rPr>
                <w:rFonts w:ascii="Arial Narrow" w:eastAsia="Times New Roman" w:hAnsi="Arial Narrow" w:cs="Calibri"/>
                <w:sz w:val="24"/>
                <w:szCs w:val="24"/>
                <w:lang w:val="es-CO" w:eastAsia="es-CO"/>
              </w:rPr>
            </w:pPr>
            <w:r w:rsidRPr="008A595B">
              <w:rPr>
                <w:rFonts w:ascii="Arial Narrow" w:eastAsia="Times New Roman" w:hAnsi="Arial Narrow" w:cs="Calibri"/>
                <w:sz w:val="24"/>
                <w:szCs w:val="24"/>
                <w:lang w:val="es-CO" w:eastAsia="es-CO"/>
              </w:rPr>
              <w:t> </w:t>
            </w:r>
          </w:p>
        </w:tc>
      </w:tr>
      <w:tr w:rsidR="00565017" w:rsidRPr="008A595B" w14:paraId="21FE09C3" w14:textId="77777777" w:rsidTr="00565017">
        <w:trPr>
          <w:trHeight w:val="300"/>
        </w:trPr>
        <w:tc>
          <w:tcPr>
            <w:tcW w:w="2480" w:type="dxa"/>
            <w:vMerge/>
            <w:tcBorders>
              <w:top w:val="single" w:sz="8" w:space="0" w:color="auto"/>
              <w:left w:val="single" w:sz="8" w:space="0" w:color="auto"/>
              <w:bottom w:val="single" w:sz="8" w:space="0" w:color="000000"/>
              <w:right w:val="single" w:sz="4" w:space="0" w:color="auto"/>
            </w:tcBorders>
            <w:vAlign w:val="center"/>
            <w:hideMark/>
          </w:tcPr>
          <w:p w14:paraId="5E9A2D01" w14:textId="77777777" w:rsidR="00565017" w:rsidRPr="008A595B" w:rsidRDefault="00565017" w:rsidP="00565017">
            <w:pPr>
              <w:spacing w:after="0" w:line="240" w:lineRule="auto"/>
              <w:rPr>
                <w:rFonts w:ascii="Arial Narrow" w:eastAsia="Times New Roman" w:hAnsi="Arial Narrow" w:cs="Calibri"/>
                <w:b/>
                <w:bCs/>
                <w:sz w:val="24"/>
                <w:szCs w:val="24"/>
                <w:lang w:val="es-CO" w:eastAsia="es-CO"/>
              </w:rPr>
            </w:pPr>
          </w:p>
        </w:tc>
        <w:tc>
          <w:tcPr>
            <w:tcW w:w="4240" w:type="dxa"/>
            <w:tcBorders>
              <w:top w:val="nil"/>
              <w:left w:val="nil"/>
              <w:bottom w:val="single" w:sz="4" w:space="0" w:color="auto"/>
              <w:right w:val="single" w:sz="8" w:space="0" w:color="auto"/>
            </w:tcBorders>
            <w:shd w:val="clear" w:color="auto" w:fill="auto"/>
            <w:vAlign w:val="center"/>
            <w:hideMark/>
          </w:tcPr>
          <w:p w14:paraId="5BBD6E68" w14:textId="77777777" w:rsidR="00565017" w:rsidRPr="008A595B" w:rsidRDefault="00565017" w:rsidP="00565017">
            <w:pPr>
              <w:spacing w:after="0" w:line="240" w:lineRule="auto"/>
              <w:rPr>
                <w:rFonts w:ascii="Arial Narrow" w:eastAsia="Times New Roman" w:hAnsi="Arial Narrow" w:cs="Calibri"/>
                <w:sz w:val="24"/>
                <w:szCs w:val="24"/>
                <w:lang w:val="es-CO" w:eastAsia="es-CO"/>
              </w:rPr>
            </w:pPr>
            <w:r w:rsidRPr="008A595B">
              <w:rPr>
                <w:rFonts w:ascii="Arial Narrow" w:eastAsia="Times New Roman" w:hAnsi="Arial Narrow" w:cs="Calibri"/>
                <w:sz w:val="24"/>
                <w:szCs w:val="24"/>
                <w:lang w:val="es-CO" w:eastAsia="es-CO"/>
              </w:rPr>
              <w:t>Documentos de trabajo</w:t>
            </w:r>
          </w:p>
        </w:tc>
        <w:tc>
          <w:tcPr>
            <w:tcW w:w="640" w:type="dxa"/>
            <w:tcBorders>
              <w:top w:val="nil"/>
              <w:left w:val="single" w:sz="4" w:space="0" w:color="auto"/>
              <w:bottom w:val="single" w:sz="4" w:space="0" w:color="auto"/>
              <w:right w:val="single" w:sz="8" w:space="0" w:color="auto"/>
            </w:tcBorders>
            <w:shd w:val="clear" w:color="auto" w:fill="auto"/>
            <w:vAlign w:val="center"/>
            <w:hideMark/>
          </w:tcPr>
          <w:p w14:paraId="0D416CF7" w14:textId="1AD083A3" w:rsidR="00565017" w:rsidRPr="008A595B" w:rsidRDefault="00565017" w:rsidP="00565017">
            <w:pPr>
              <w:spacing w:after="0" w:line="240" w:lineRule="auto"/>
              <w:rPr>
                <w:rFonts w:ascii="Arial Narrow" w:eastAsia="Times New Roman" w:hAnsi="Arial Narrow" w:cs="Calibri"/>
                <w:sz w:val="24"/>
                <w:szCs w:val="24"/>
                <w:lang w:val="es-CO" w:eastAsia="es-CO"/>
              </w:rPr>
            </w:pPr>
            <w:r w:rsidRPr="008A595B">
              <w:rPr>
                <w:rFonts w:ascii="Arial Narrow" w:eastAsia="Times New Roman" w:hAnsi="Arial Narrow" w:cs="Calibri"/>
                <w:sz w:val="24"/>
                <w:szCs w:val="24"/>
                <w:lang w:val="es-CO" w:eastAsia="es-CO"/>
              </w:rPr>
              <w:t> </w:t>
            </w:r>
          </w:p>
        </w:tc>
      </w:tr>
      <w:tr w:rsidR="00565017" w:rsidRPr="008A595B" w14:paraId="51BF6A09" w14:textId="77777777" w:rsidTr="00565017">
        <w:trPr>
          <w:trHeight w:val="300"/>
        </w:trPr>
        <w:tc>
          <w:tcPr>
            <w:tcW w:w="2480" w:type="dxa"/>
            <w:vMerge/>
            <w:tcBorders>
              <w:top w:val="single" w:sz="8" w:space="0" w:color="auto"/>
              <w:left w:val="single" w:sz="8" w:space="0" w:color="auto"/>
              <w:bottom w:val="single" w:sz="8" w:space="0" w:color="000000"/>
              <w:right w:val="single" w:sz="4" w:space="0" w:color="auto"/>
            </w:tcBorders>
            <w:vAlign w:val="center"/>
            <w:hideMark/>
          </w:tcPr>
          <w:p w14:paraId="29C94300" w14:textId="77777777" w:rsidR="00565017" w:rsidRPr="008A595B" w:rsidRDefault="00565017" w:rsidP="00565017">
            <w:pPr>
              <w:spacing w:after="0" w:line="240" w:lineRule="auto"/>
              <w:rPr>
                <w:rFonts w:ascii="Arial Narrow" w:eastAsia="Times New Roman" w:hAnsi="Arial Narrow" w:cs="Calibri"/>
                <w:b/>
                <w:bCs/>
                <w:sz w:val="24"/>
                <w:szCs w:val="24"/>
                <w:lang w:val="es-CO" w:eastAsia="es-CO"/>
              </w:rPr>
            </w:pPr>
          </w:p>
        </w:tc>
        <w:tc>
          <w:tcPr>
            <w:tcW w:w="4240" w:type="dxa"/>
            <w:tcBorders>
              <w:top w:val="nil"/>
              <w:left w:val="nil"/>
              <w:bottom w:val="single" w:sz="4" w:space="0" w:color="auto"/>
              <w:right w:val="single" w:sz="8" w:space="0" w:color="auto"/>
            </w:tcBorders>
            <w:shd w:val="clear" w:color="auto" w:fill="auto"/>
            <w:noWrap/>
            <w:vAlign w:val="center"/>
            <w:hideMark/>
          </w:tcPr>
          <w:p w14:paraId="291C2394" w14:textId="77777777" w:rsidR="00565017" w:rsidRPr="008A595B" w:rsidRDefault="00565017" w:rsidP="00565017">
            <w:pPr>
              <w:spacing w:after="0" w:line="240" w:lineRule="auto"/>
              <w:rPr>
                <w:rFonts w:ascii="Arial Narrow" w:eastAsia="Times New Roman" w:hAnsi="Arial Narrow" w:cs="Calibri"/>
                <w:sz w:val="24"/>
                <w:szCs w:val="24"/>
                <w:lang w:val="es-CO" w:eastAsia="es-CO"/>
              </w:rPr>
            </w:pPr>
            <w:r w:rsidRPr="008A595B">
              <w:rPr>
                <w:rFonts w:ascii="Arial Narrow" w:eastAsia="Times New Roman" w:hAnsi="Arial Narrow" w:cs="Calibri"/>
                <w:sz w:val="24"/>
                <w:szCs w:val="24"/>
                <w:lang w:val="es-CO" w:eastAsia="es-CO"/>
              </w:rPr>
              <w:t>Otra publicación divulgativa</w:t>
            </w:r>
          </w:p>
        </w:tc>
        <w:tc>
          <w:tcPr>
            <w:tcW w:w="640" w:type="dxa"/>
            <w:tcBorders>
              <w:top w:val="nil"/>
              <w:left w:val="single" w:sz="4" w:space="0" w:color="auto"/>
              <w:bottom w:val="single" w:sz="4" w:space="0" w:color="auto"/>
              <w:right w:val="single" w:sz="8" w:space="0" w:color="auto"/>
            </w:tcBorders>
            <w:shd w:val="clear" w:color="auto" w:fill="auto"/>
            <w:noWrap/>
            <w:vAlign w:val="center"/>
            <w:hideMark/>
          </w:tcPr>
          <w:p w14:paraId="378DB0AB" w14:textId="26583B37" w:rsidR="00565017" w:rsidRPr="008A595B" w:rsidRDefault="00565017" w:rsidP="00565017">
            <w:pPr>
              <w:spacing w:after="0" w:line="240" w:lineRule="auto"/>
              <w:rPr>
                <w:rFonts w:ascii="Arial Narrow" w:eastAsia="Times New Roman" w:hAnsi="Arial Narrow" w:cs="Calibri"/>
                <w:sz w:val="24"/>
                <w:szCs w:val="24"/>
                <w:lang w:val="es-CO" w:eastAsia="es-CO"/>
              </w:rPr>
            </w:pPr>
            <w:r w:rsidRPr="008A595B">
              <w:rPr>
                <w:rFonts w:ascii="Arial Narrow" w:eastAsia="Times New Roman" w:hAnsi="Arial Narrow" w:cs="Calibri"/>
                <w:sz w:val="24"/>
                <w:szCs w:val="24"/>
                <w:lang w:val="es-CO" w:eastAsia="es-CO"/>
              </w:rPr>
              <w:t> </w:t>
            </w:r>
            <w:r w:rsidR="0093584C">
              <w:rPr>
                <w:rFonts w:ascii="Arial Narrow" w:eastAsia="Times New Roman" w:hAnsi="Arial Narrow" w:cs="Calibri"/>
                <w:sz w:val="24"/>
                <w:szCs w:val="24"/>
                <w:lang w:val="es-CO" w:eastAsia="es-CO"/>
              </w:rPr>
              <w:t>x</w:t>
            </w:r>
          </w:p>
        </w:tc>
      </w:tr>
      <w:tr w:rsidR="00565017" w:rsidRPr="008A595B" w14:paraId="319CA1E7" w14:textId="77777777" w:rsidTr="00565017">
        <w:trPr>
          <w:trHeight w:val="300"/>
        </w:trPr>
        <w:tc>
          <w:tcPr>
            <w:tcW w:w="2480" w:type="dxa"/>
            <w:vMerge/>
            <w:tcBorders>
              <w:top w:val="single" w:sz="8" w:space="0" w:color="auto"/>
              <w:left w:val="single" w:sz="8" w:space="0" w:color="auto"/>
              <w:bottom w:val="single" w:sz="8" w:space="0" w:color="000000"/>
              <w:right w:val="single" w:sz="4" w:space="0" w:color="auto"/>
            </w:tcBorders>
            <w:vAlign w:val="center"/>
            <w:hideMark/>
          </w:tcPr>
          <w:p w14:paraId="3753B3E9" w14:textId="77777777" w:rsidR="00565017" w:rsidRPr="008A595B" w:rsidRDefault="00565017" w:rsidP="00565017">
            <w:pPr>
              <w:spacing w:after="0" w:line="240" w:lineRule="auto"/>
              <w:rPr>
                <w:rFonts w:ascii="Arial Narrow" w:eastAsia="Times New Roman" w:hAnsi="Arial Narrow" w:cs="Calibri"/>
                <w:b/>
                <w:bCs/>
                <w:sz w:val="24"/>
                <w:szCs w:val="24"/>
                <w:lang w:val="es-CO" w:eastAsia="es-CO"/>
              </w:rPr>
            </w:pPr>
          </w:p>
        </w:tc>
        <w:tc>
          <w:tcPr>
            <w:tcW w:w="4240" w:type="dxa"/>
            <w:tcBorders>
              <w:top w:val="nil"/>
              <w:left w:val="nil"/>
              <w:bottom w:val="single" w:sz="4" w:space="0" w:color="auto"/>
              <w:right w:val="single" w:sz="8" w:space="0" w:color="auto"/>
            </w:tcBorders>
            <w:shd w:val="clear" w:color="auto" w:fill="auto"/>
            <w:noWrap/>
            <w:vAlign w:val="center"/>
            <w:hideMark/>
          </w:tcPr>
          <w:p w14:paraId="2129C6EA" w14:textId="77777777" w:rsidR="00565017" w:rsidRPr="008A595B" w:rsidRDefault="00565017" w:rsidP="00565017">
            <w:pPr>
              <w:spacing w:after="0" w:line="240" w:lineRule="auto"/>
              <w:rPr>
                <w:rFonts w:ascii="Arial Narrow" w:eastAsia="Times New Roman" w:hAnsi="Arial Narrow" w:cs="Calibri"/>
                <w:sz w:val="24"/>
                <w:szCs w:val="24"/>
                <w:lang w:val="es-CO" w:eastAsia="es-CO"/>
              </w:rPr>
            </w:pPr>
            <w:r w:rsidRPr="008A595B">
              <w:rPr>
                <w:rFonts w:ascii="Arial Narrow" w:eastAsia="Times New Roman" w:hAnsi="Arial Narrow" w:cs="Calibri"/>
                <w:sz w:val="24"/>
                <w:szCs w:val="24"/>
                <w:lang w:val="es-CO" w:eastAsia="es-CO"/>
              </w:rPr>
              <w:t>Otros artículos publicados</w:t>
            </w:r>
          </w:p>
        </w:tc>
        <w:tc>
          <w:tcPr>
            <w:tcW w:w="640" w:type="dxa"/>
            <w:tcBorders>
              <w:top w:val="nil"/>
              <w:left w:val="single" w:sz="4" w:space="0" w:color="auto"/>
              <w:bottom w:val="single" w:sz="4" w:space="0" w:color="auto"/>
              <w:right w:val="single" w:sz="8" w:space="0" w:color="auto"/>
            </w:tcBorders>
            <w:shd w:val="clear" w:color="auto" w:fill="auto"/>
            <w:noWrap/>
            <w:vAlign w:val="center"/>
            <w:hideMark/>
          </w:tcPr>
          <w:p w14:paraId="5AC0CD9B" w14:textId="77777777" w:rsidR="00565017" w:rsidRPr="008A595B" w:rsidRDefault="00565017" w:rsidP="00565017">
            <w:pPr>
              <w:spacing w:after="0" w:line="240" w:lineRule="auto"/>
              <w:rPr>
                <w:rFonts w:ascii="Arial Narrow" w:eastAsia="Times New Roman" w:hAnsi="Arial Narrow" w:cs="Calibri"/>
                <w:sz w:val="24"/>
                <w:szCs w:val="24"/>
                <w:lang w:val="es-CO" w:eastAsia="es-CO"/>
              </w:rPr>
            </w:pPr>
            <w:r w:rsidRPr="008A595B">
              <w:rPr>
                <w:rFonts w:ascii="Arial Narrow" w:eastAsia="Times New Roman" w:hAnsi="Arial Narrow" w:cs="Calibri"/>
                <w:sz w:val="24"/>
                <w:szCs w:val="24"/>
                <w:lang w:val="es-CO" w:eastAsia="es-CO"/>
              </w:rPr>
              <w:t> </w:t>
            </w:r>
          </w:p>
        </w:tc>
      </w:tr>
      <w:tr w:rsidR="00565017" w:rsidRPr="008A595B" w14:paraId="11B6DDF0" w14:textId="77777777" w:rsidTr="00565017">
        <w:trPr>
          <w:trHeight w:val="300"/>
        </w:trPr>
        <w:tc>
          <w:tcPr>
            <w:tcW w:w="2480" w:type="dxa"/>
            <w:vMerge/>
            <w:tcBorders>
              <w:top w:val="single" w:sz="8" w:space="0" w:color="auto"/>
              <w:left w:val="single" w:sz="8" w:space="0" w:color="auto"/>
              <w:bottom w:val="single" w:sz="8" w:space="0" w:color="000000"/>
              <w:right w:val="single" w:sz="4" w:space="0" w:color="auto"/>
            </w:tcBorders>
            <w:vAlign w:val="center"/>
            <w:hideMark/>
          </w:tcPr>
          <w:p w14:paraId="60FBF8A7" w14:textId="77777777" w:rsidR="00565017" w:rsidRPr="008A595B" w:rsidRDefault="00565017" w:rsidP="00565017">
            <w:pPr>
              <w:spacing w:after="0" w:line="240" w:lineRule="auto"/>
              <w:rPr>
                <w:rFonts w:ascii="Arial Narrow" w:eastAsia="Times New Roman" w:hAnsi="Arial Narrow" w:cs="Calibri"/>
                <w:b/>
                <w:bCs/>
                <w:sz w:val="24"/>
                <w:szCs w:val="24"/>
                <w:lang w:val="es-CO" w:eastAsia="es-CO"/>
              </w:rPr>
            </w:pPr>
          </w:p>
        </w:tc>
        <w:tc>
          <w:tcPr>
            <w:tcW w:w="4240" w:type="dxa"/>
            <w:tcBorders>
              <w:top w:val="nil"/>
              <w:left w:val="nil"/>
              <w:bottom w:val="single" w:sz="4" w:space="0" w:color="auto"/>
              <w:right w:val="single" w:sz="8" w:space="0" w:color="auto"/>
            </w:tcBorders>
            <w:shd w:val="clear" w:color="auto" w:fill="auto"/>
            <w:vAlign w:val="center"/>
            <w:hideMark/>
          </w:tcPr>
          <w:p w14:paraId="3D7F016D" w14:textId="77777777" w:rsidR="00565017" w:rsidRPr="008A595B" w:rsidRDefault="00565017" w:rsidP="00565017">
            <w:pPr>
              <w:spacing w:after="0" w:line="240" w:lineRule="auto"/>
              <w:rPr>
                <w:rFonts w:ascii="Arial Narrow" w:eastAsia="Times New Roman" w:hAnsi="Arial Narrow" w:cs="Calibri"/>
                <w:sz w:val="24"/>
                <w:szCs w:val="24"/>
                <w:lang w:val="es-CO" w:eastAsia="es-CO"/>
              </w:rPr>
            </w:pPr>
            <w:r w:rsidRPr="008A595B">
              <w:rPr>
                <w:rFonts w:ascii="Arial Narrow" w:eastAsia="Times New Roman" w:hAnsi="Arial Narrow" w:cs="Calibri"/>
                <w:sz w:val="24"/>
                <w:szCs w:val="24"/>
                <w:lang w:val="es-CO" w:eastAsia="es-CO"/>
              </w:rPr>
              <w:t>Otros Libros publicados</w:t>
            </w:r>
          </w:p>
        </w:tc>
        <w:tc>
          <w:tcPr>
            <w:tcW w:w="640" w:type="dxa"/>
            <w:tcBorders>
              <w:top w:val="nil"/>
              <w:left w:val="single" w:sz="4" w:space="0" w:color="auto"/>
              <w:bottom w:val="single" w:sz="4" w:space="0" w:color="auto"/>
              <w:right w:val="single" w:sz="8" w:space="0" w:color="auto"/>
            </w:tcBorders>
            <w:shd w:val="clear" w:color="auto" w:fill="auto"/>
            <w:vAlign w:val="center"/>
            <w:hideMark/>
          </w:tcPr>
          <w:p w14:paraId="4C667582" w14:textId="77777777" w:rsidR="00565017" w:rsidRPr="008A595B" w:rsidRDefault="00565017" w:rsidP="00565017">
            <w:pPr>
              <w:spacing w:after="0" w:line="240" w:lineRule="auto"/>
              <w:rPr>
                <w:rFonts w:ascii="Arial Narrow" w:eastAsia="Times New Roman" w:hAnsi="Arial Narrow" w:cs="Calibri"/>
                <w:sz w:val="24"/>
                <w:szCs w:val="24"/>
                <w:lang w:val="es-CO" w:eastAsia="es-CO"/>
              </w:rPr>
            </w:pPr>
            <w:r w:rsidRPr="008A595B">
              <w:rPr>
                <w:rFonts w:ascii="Arial Narrow" w:eastAsia="Times New Roman" w:hAnsi="Arial Narrow" w:cs="Calibri"/>
                <w:sz w:val="24"/>
                <w:szCs w:val="24"/>
                <w:lang w:val="es-CO" w:eastAsia="es-CO"/>
              </w:rPr>
              <w:t> </w:t>
            </w:r>
          </w:p>
        </w:tc>
      </w:tr>
      <w:tr w:rsidR="00565017" w:rsidRPr="008A595B" w14:paraId="41523F53" w14:textId="77777777" w:rsidTr="00565017">
        <w:trPr>
          <w:trHeight w:val="315"/>
        </w:trPr>
        <w:tc>
          <w:tcPr>
            <w:tcW w:w="2480" w:type="dxa"/>
            <w:vMerge/>
            <w:tcBorders>
              <w:top w:val="single" w:sz="8" w:space="0" w:color="auto"/>
              <w:left w:val="single" w:sz="8" w:space="0" w:color="auto"/>
              <w:bottom w:val="single" w:sz="8" w:space="0" w:color="000000"/>
              <w:right w:val="single" w:sz="4" w:space="0" w:color="auto"/>
            </w:tcBorders>
            <w:vAlign w:val="center"/>
            <w:hideMark/>
          </w:tcPr>
          <w:p w14:paraId="2F6CEE45" w14:textId="77777777" w:rsidR="00565017" w:rsidRPr="008A595B" w:rsidRDefault="00565017" w:rsidP="00565017">
            <w:pPr>
              <w:spacing w:after="0" w:line="240" w:lineRule="auto"/>
              <w:rPr>
                <w:rFonts w:ascii="Arial Narrow" w:eastAsia="Times New Roman" w:hAnsi="Arial Narrow" w:cs="Calibri"/>
                <w:b/>
                <w:bCs/>
                <w:sz w:val="24"/>
                <w:szCs w:val="24"/>
                <w:lang w:val="es-CO" w:eastAsia="es-CO"/>
              </w:rPr>
            </w:pPr>
          </w:p>
        </w:tc>
        <w:tc>
          <w:tcPr>
            <w:tcW w:w="4240" w:type="dxa"/>
            <w:tcBorders>
              <w:top w:val="nil"/>
              <w:left w:val="nil"/>
              <w:bottom w:val="single" w:sz="8" w:space="0" w:color="auto"/>
              <w:right w:val="single" w:sz="8" w:space="0" w:color="auto"/>
            </w:tcBorders>
            <w:shd w:val="clear" w:color="auto" w:fill="auto"/>
            <w:noWrap/>
            <w:vAlign w:val="center"/>
            <w:hideMark/>
          </w:tcPr>
          <w:p w14:paraId="00FD9BBF" w14:textId="77777777" w:rsidR="00565017" w:rsidRPr="008A595B" w:rsidRDefault="00565017" w:rsidP="00565017">
            <w:pPr>
              <w:spacing w:after="0" w:line="240" w:lineRule="auto"/>
              <w:rPr>
                <w:rFonts w:ascii="Arial Narrow" w:eastAsia="Times New Roman" w:hAnsi="Arial Narrow" w:cs="Calibri"/>
                <w:sz w:val="24"/>
                <w:szCs w:val="24"/>
                <w:lang w:val="es-CO" w:eastAsia="es-CO"/>
              </w:rPr>
            </w:pPr>
            <w:r w:rsidRPr="008A595B">
              <w:rPr>
                <w:rFonts w:ascii="Arial Narrow" w:eastAsia="Times New Roman" w:hAnsi="Arial Narrow" w:cs="Calibri"/>
                <w:sz w:val="24"/>
                <w:szCs w:val="24"/>
                <w:lang w:val="es-CO" w:eastAsia="es-CO"/>
              </w:rPr>
              <w:t>Traducciones</w:t>
            </w:r>
          </w:p>
        </w:tc>
        <w:tc>
          <w:tcPr>
            <w:tcW w:w="640" w:type="dxa"/>
            <w:tcBorders>
              <w:top w:val="nil"/>
              <w:left w:val="single" w:sz="4" w:space="0" w:color="auto"/>
              <w:bottom w:val="single" w:sz="8" w:space="0" w:color="auto"/>
              <w:right w:val="single" w:sz="8" w:space="0" w:color="auto"/>
            </w:tcBorders>
            <w:shd w:val="clear" w:color="auto" w:fill="auto"/>
            <w:noWrap/>
            <w:vAlign w:val="center"/>
            <w:hideMark/>
          </w:tcPr>
          <w:p w14:paraId="1C4C973A" w14:textId="77777777" w:rsidR="00565017" w:rsidRPr="008A595B" w:rsidRDefault="00565017" w:rsidP="00565017">
            <w:pPr>
              <w:spacing w:after="0" w:line="240" w:lineRule="auto"/>
              <w:rPr>
                <w:rFonts w:ascii="Arial Narrow" w:eastAsia="Times New Roman" w:hAnsi="Arial Narrow" w:cs="Calibri"/>
                <w:sz w:val="24"/>
                <w:szCs w:val="24"/>
                <w:lang w:val="es-CO" w:eastAsia="es-CO"/>
              </w:rPr>
            </w:pPr>
            <w:r w:rsidRPr="008A595B">
              <w:rPr>
                <w:rFonts w:ascii="Arial Narrow" w:eastAsia="Times New Roman" w:hAnsi="Arial Narrow" w:cs="Calibri"/>
                <w:sz w:val="24"/>
                <w:szCs w:val="24"/>
                <w:lang w:val="es-CO" w:eastAsia="es-CO"/>
              </w:rPr>
              <w:t> </w:t>
            </w:r>
          </w:p>
        </w:tc>
      </w:tr>
      <w:tr w:rsidR="00565017" w:rsidRPr="008A595B" w14:paraId="410E49F5" w14:textId="77777777" w:rsidTr="00565017">
        <w:trPr>
          <w:trHeight w:val="300"/>
        </w:trPr>
        <w:tc>
          <w:tcPr>
            <w:tcW w:w="2480" w:type="dxa"/>
            <w:vMerge w:val="restart"/>
            <w:tcBorders>
              <w:top w:val="nil"/>
              <w:left w:val="single" w:sz="8" w:space="0" w:color="auto"/>
              <w:bottom w:val="single" w:sz="8" w:space="0" w:color="000000"/>
              <w:right w:val="single" w:sz="4" w:space="0" w:color="auto"/>
            </w:tcBorders>
            <w:shd w:val="clear" w:color="auto" w:fill="auto"/>
            <w:vAlign w:val="center"/>
            <w:hideMark/>
          </w:tcPr>
          <w:p w14:paraId="0B541B6D" w14:textId="77777777" w:rsidR="00565017" w:rsidRPr="008A595B" w:rsidRDefault="00565017" w:rsidP="00565017">
            <w:pPr>
              <w:spacing w:after="0" w:line="240" w:lineRule="auto"/>
              <w:jc w:val="center"/>
              <w:rPr>
                <w:rFonts w:ascii="Arial Narrow" w:eastAsia="Times New Roman" w:hAnsi="Arial Narrow" w:cs="Calibri"/>
                <w:b/>
                <w:bCs/>
                <w:sz w:val="24"/>
                <w:szCs w:val="24"/>
                <w:lang w:val="es-CO" w:eastAsia="es-CO"/>
              </w:rPr>
            </w:pPr>
            <w:r w:rsidRPr="008A595B">
              <w:rPr>
                <w:rFonts w:ascii="Arial Narrow" w:eastAsia="Times New Roman" w:hAnsi="Arial Narrow" w:cs="Calibri"/>
                <w:b/>
                <w:bCs/>
                <w:sz w:val="24"/>
                <w:szCs w:val="24"/>
                <w:lang w:val="es-CO" w:eastAsia="es-CO"/>
              </w:rPr>
              <w:t>PRODUCCIÓN TÉCNICA Y TECNOLÓGICA</w:t>
            </w:r>
          </w:p>
        </w:tc>
        <w:tc>
          <w:tcPr>
            <w:tcW w:w="4240" w:type="dxa"/>
            <w:tcBorders>
              <w:top w:val="nil"/>
              <w:left w:val="nil"/>
              <w:bottom w:val="single" w:sz="4" w:space="0" w:color="auto"/>
              <w:right w:val="single" w:sz="8" w:space="0" w:color="auto"/>
            </w:tcBorders>
            <w:shd w:val="clear" w:color="auto" w:fill="auto"/>
            <w:noWrap/>
            <w:vAlign w:val="center"/>
            <w:hideMark/>
          </w:tcPr>
          <w:p w14:paraId="34ACCC50" w14:textId="77777777" w:rsidR="00565017" w:rsidRPr="008A595B" w:rsidRDefault="00565017" w:rsidP="00565017">
            <w:pPr>
              <w:spacing w:after="0" w:line="240" w:lineRule="auto"/>
              <w:rPr>
                <w:rFonts w:ascii="Arial Narrow" w:eastAsia="Times New Roman" w:hAnsi="Arial Narrow" w:cs="Calibri"/>
                <w:sz w:val="24"/>
                <w:szCs w:val="24"/>
                <w:lang w:val="es-CO" w:eastAsia="es-CO"/>
              </w:rPr>
            </w:pPr>
            <w:r w:rsidRPr="008A595B">
              <w:rPr>
                <w:rFonts w:ascii="Arial Narrow" w:eastAsia="Times New Roman" w:hAnsi="Arial Narrow" w:cs="Calibri"/>
                <w:sz w:val="24"/>
                <w:szCs w:val="24"/>
                <w:lang w:val="es-CO" w:eastAsia="es-CO"/>
              </w:rPr>
              <w:t>Cartas, mapas o similares</w:t>
            </w:r>
          </w:p>
        </w:tc>
        <w:tc>
          <w:tcPr>
            <w:tcW w:w="640" w:type="dxa"/>
            <w:tcBorders>
              <w:top w:val="nil"/>
              <w:left w:val="single" w:sz="4" w:space="0" w:color="auto"/>
              <w:bottom w:val="single" w:sz="4" w:space="0" w:color="auto"/>
              <w:right w:val="single" w:sz="8" w:space="0" w:color="auto"/>
            </w:tcBorders>
            <w:shd w:val="clear" w:color="auto" w:fill="auto"/>
            <w:noWrap/>
            <w:vAlign w:val="center"/>
            <w:hideMark/>
          </w:tcPr>
          <w:p w14:paraId="6426D6E0" w14:textId="77777777" w:rsidR="00565017" w:rsidRPr="008A595B" w:rsidRDefault="00565017" w:rsidP="00565017">
            <w:pPr>
              <w:spacing w:after="0" w:line="240" w:lineRule="auto"/>
              <w:rPr>
                <w:rFonts w:ascii="Arial Narrow" w:eastAsia="Times New Roman" w:hAnsi="Arial Narrow" w:cs="Calibri"/>
                <w:sz w:val="24"/>
                <w:szCs w:val="24"/>
                <w:lang w:val="es-CO" w:eastAsia="es-CO"/>
              </w:rPr>
            </w:pPr>
            <w:r w:rsidRPr="008A595B">
              <w:rPr>
                <w:rFonts w:ascii="Arial Narrow" w:eastAsia="Times New Roman" w:hAnsi="Arial Narrow" w:cs="Calibri"/>
                <w:sz w:val="24"/>
                <w:szCs w:val="24"/>
                <w:lang w:val="es-CO" w:eastAsia="es-CO"/>
              </w:rPr>
              <w:t> </w:t>
            </w:r>
          </w:p>
        </w:tc>
      </w:tr>
      <w:tr w:rsidR="00565017" w:rsidRPr="008A595B" w14:paraId="2A68B9EE" w14:textId="77777777" w:rsidTr="00565017">
        <w:trPr>
          <w:trHeight w:val="600"/>
        </w:trPr>
        <w:tc>
          <w:tcPr>
            <w:tcW w:w="2480" w:type="dxa"/>
            <w:vMerge/>
            <w:tcBorders>
              <w:top w:val="nil"/>
              <w:left w:val="single" w:sz="8" w:space="0" w:color="auto"/>
              <w:bottom w:val="single" w:sz="8" w:space="0" w:color="000000"/>
              <w:right w:val="single" w:sz="4" w:space="0" w:color="auto"/>
            </w:tcBorders>
            <w:vAlign w:val="center"/>
            <w:hideMark/>
          </w:tcPr>
          <w:p w14:paraId="5C381C23" w14:textId="77777777" w:rsidR="00565017" w:rsidRPr="008A595B" w:rsidRDefault="00565017" w:rsidP="00565017">
            <w:pPr>
              <w:spacing w:after="0" w:line="240" w:lineRule="auto"/>
              <w:rPr>
                <w:rFonts w:ascii="Arial Narrow" w:eastAsia="Times New Roman" w:hAnsi="Arial Narrow" w:cs="Calibri"/>
                <w:b/>
                <w:bCs/>
                <w:sz w:val="24"/>
                <w:szCs w:val="24"/>
                <w:lang w:val="es-CO" w:eastAsia="es-CO"/>
              </w:rPr>
            </w:pPr>
          </w:p>
        </w:tc>
        <w:tc>
          <w:tcPr>
            <w:tcW w:w="4240" w:type="dxa"/>
            <w:tcBorders>
              <w:top w:val="nil"/>
              <w:left w:val="nil"/>
              <w:bottom w:val="single" w:sz="4" w:space="0" w:color="auto"/>
              <w:right w:val="single" w:sz="8" w:space="0" w:color="auto"/>
            </w:tcBorders>
            <w:shd w:val="clear" w:color="auto" w:fill="auto"/>
            <w:vAlign w:val="center"/>
            <w:hideMark/>
          </w:tcPr>
          <w:p w14:paraId="6F9C4646" w14:textId="77777777" w:rsidR="00565017" w:rsidRPr="008A595B" w:rsidRDefault="00565017" w:rsidP="00565017">
            <w:pPr>
              <w:spacing w:after="0" w:line="240" w:lineRule="auto"/>
              <w:rPr>
                <w:rFonts w:ascii="Arial Narrow" w:eastAsia="Times New Roman" w:hAnsi="Arial Narrow" w:cs="Calibri"/>
                <w:sz w:val="24"/>
                <w:szCs w:val="24"/>
                <w:lang w:val="es-CO" w:eastAsia="es-CO"/>
              </w:rPr>
            </w:pPr>
            <w:r w:rsidRPr="008A595B">
              <w:rPr>
                <w:rFonts w:ascii="Arial Narrow" w:eastAsia="Times New Roman" w:hAnsi="Arial Narrow" w:cs="Calibri"/>
                <w:sz w:val="24"/>
                <w:szCs w:val="24"/>
                <w:lang w:val="es-CO" w:eastAsia="es-CO"/>
              </w:rPr>
              <w:t>Consultorías científico tecnológicas e Informes técnicos</w:t>
            </w:r>
          </w:p>
        </w:tc>
        <w:tc>
          <w:tcPr>
            <w:tcW w:w="640" w:type="dxa"/>
            <w:tcBorders>
              <w:top w:val="nil"/>
              <w:left w:val="single" w:sz="4" w:space="0" w:color="auto"/>
              <w:bottom w:val="single" w:sz="4" w:space="0" w:color="auto"/>
              <w:right w:val="single" w:sz="8" w:space="0" w:color="auto"/>
            </w:tcBorders>
            <w:shd w:val="clear" w:color="auto" w:fill="auto"/>
            <w:vAlign w:val="center"/>
            <w:hideMark/>
          </w:tcPr>
          <w:p w14:paraId="5940EA48" w14:textId="77777777" w:rsidR="00565017" w:rsidRPr="008A595B" w:rsidRDefault="00565017" w:rsidP="00565017">
            <w:pPr>
              <w:spacing w:after="0" w:line="240" w:lineRule="auto"/>
              <w:rPr>
                <w:rFonts w:ascii="Arial Narrow" w:eastAsia="Times New Roman" w:hAnsi="Arial Narrow" w:cs="Calibri"/>
                <w:sz w:val="24"/>
                <w:szCs w:val="24"/>
                <w:lang w:val="es-CO" w:eastAsia="es-CO"/>
              </w:rPr>
            </w:pPr>
            <w:r w:rsidRPr="008A595B">
              <w:rPr>
                <w:rFonts w:ascii="Arial Narrow" w:eastAsia="Times New Roman" w:hAnsi="Arial Narrow" w:cs="Calibri"/>
                <w:sz w:val="24"/>
                <w:szCs w:val="24"/>
                <w:lang w:val="es-CO" w:eastAsia="es-CO"/>
              </w:rPr>
              <w:t> </w:t>
            </w:r>
          </w:p>
        </w:tc>
      </w:tr>
      <w:tr w:rsidR="00565017" w:rsidRPr="008A595B" w14:paraId="650D3508" w14:textId="77777777" w:rsidTr="00565017">
        <w:trPr>
          <w:trHeight w:val="300"/>
        </w:trPr>
        <w:tc>
          <w:tcPr>
            <w:tcW w:w="2480" w:type="dxa"/>
            <w:vMerge/>
            <w:tcBorders>
              <w:top w:val="nil"/>
              <w:left w:val="single" w:sz="8" w:space="0" w:color="auto"/>
              <w:bottom w:val="single" w:sz="8" w:space="0" w:color="000000"/>
              <w:right w:val="single" w:sz="4" w:space="0" w:color="auto"/>
            </w:tcBorders>
            <w:vAlign w:val="center"/>
            <w:hideMark/>
          </w:tcPr>
          <w:p w14:paraId="0EB196E9" w14:textId="77777777" w:rsidR="00565017" w:rsidRPr="008A595B" w:rsidRDefault="00565017" w:rsidP="00565017">
            <w:pPr>
              <w:spacing w:after="0" w:line="240" w:lineRule="auto"/>
              <w:rPr>
                <w:rFonts w:ascii="Arial Narrow" w:eastAsia="Times New Roman" w:hAnsi="Arial Narrow" w:cs="Calibri"/>
                <w:b/>
                <w:bCs/>
                <w:sz w:val="24"/>
                <w:szCs w:val="24"/>
                <w:lang w:val="es-CO" w:eastAsia="es-CO"/>
              </w:rPr>
            </w:pPr>
          </w:p>
        </w:tc>
        <w:tc>
          <w:tcPr>
            <w:tcW w:w="4240" w:type="dxa"/>
            <w:tcBorders>
              <w:top w:val="nil"/>
              <w:left w:val="nil"/>
              <w:bottom w:val="single" w:sz="4" w:space="0" w:color="auto"/>
              <w:right w:val="single" w:sz="8" w:space="0" w:color="auto"/>
            </w:tcBorders>
            <w:shd w:val="clear" w:color="auto" w:fill="auto"/>
            <w:noWrap/>
            <w:vAlign w:val="center"/>
            <w:hideMark/>
          </w:tcPr>
          <w:p w14:paraId="4DF72C01" w14:textId="77777777" w:rsidR="00565017" w:rsidRPr="008A595B" w:rsidRDefault="00565017" w:rsidP="00565017">
            <w:pPr>
              <w:spacing w:after="0" w:line="240" w:lineRule="auto"/>
              <w:rPr>
                <w:rFonts w:ascii="Arial Narrow" w:eastAsia="Times New Roman" w:hAnsi="Arial Narrow" w:cs="Calibri"/>
                <w:sz w:val="24"/>
                <w:szCs w:val="24"/>
                <w:lang w:val="es-CO" w:eastAsia="es-CO"/>
              </w:rPr>
            </w:pPr>
            <w:r w:rsidRPr="008A595B">
              <w:rPr>
                <w:rFonts w:ascii="Arial Narrow" w:eastAsia="Times New Roman" w:hAnsi="Arial Narrow" w:cs="Calibri"/>
                <w:sz w:val="24"/>
                <w:szCs w:val="24"/>
                <w:lang w:val="es-CO" w:eastAsia="es-CO"/>
              </w:rPr>
              <w:t>Diseños industriales</w:t>
            </w:r>
          </w:p>
        </w:tc>
        <w:tc>
          <w:tcPr>
            <w:tcW w:w="640" w:type="dxa"/>
            <w:tcBorders>
              <w:top w:val="nil"/>
              <w:left w:val="single" w:sz="4" w:space="0" w:color="auto"/>
              <w:bottom w:val="single" w:sz="4" w:space="0" w:color="auto"/>
              <w:right w:val="single" w:sz="8" w:space="0" w:color="auto"/>
            </w:tcBorders>
            <w:shd w:val="clear" w:color="auto" w:fill="auto"/>
            <w:noWrap/>
            <w:vAlign w:val="center"/>
            <w:hideMark/>
          </w:tcPr>
          <w:p w14:paraId="1E600785" w14:textId="77777777" w:rsidR="00565017" w:rsidRPr="008A595B" w:rsidRDefault="00565017" w:rsidP="00565017">
            <w:pPr>
              <w:spacing w:after="0" w:line="240" w:lineRule="auto"/>
              <w:rPr>
                <w:rFonts w:ascii="Arial Narrow" w:eastAsia="Times New Roman" w:hAnsi="Arial Narrow" w:cs="Calibri"/>
                <w:sz w:val="24"/>
                <w:szCs w:val="24"/>
                <w:lang w:val="es-CO" w:eastAsia="es-CO"/>
              </w:rPr>
            </w:pPr>
            <w:r w:rsidRPr="008A595B">
              <w:rPr>
                <w:rFonts w:ascii="Arial Narrow" w:eastAsia="Times New Roman" w:hAnsi="Arial Narrow" w:cs="Calibri"/>
                <w:sz w:val="24"/>
                <w:szCs w:val="24"/>
                <w:lang w:val="es-CO" w:eastAsia="es-CO"/>
              </w:rPr>
              <w:t> </w:t>
            </w:r>
          </w:p>
        </w:tc>
      </w:tr>
      <w:tr w:rsidR="00565017" w:rsidRPr="008A595B" w14:paraId="4D181804" w14:textId="77777777" w:rsidTr="00565017">
        <w:trPr>
          <w:trHeight w:val="300"/>
        </w:trPr>
        <w:tc>
          <w:tcPr>
            <w:tcW w:w="2480" w:type="dxa"/>
            <w:vMerge/>
            <w:tcBorders>
              <w:top w:val="nil"/>
              <w:left w:val="single" w:sz="8" w:space="0" w:color="auto"/>
              <w:bottom w:val="single" w:sz="8" w:space="0" w:color="000000"/>
              <w:right w:val="single" w:sz="4" w:space="0" w:color="auto"/>
            </w:tcBorders>
            <w:vAlign w:val="center"/>
            <w:hideMark/>
          </w:tcPr>
          <w:p w14:paraId="46B86B31" w14:textId="77777777" w:rsidR="00565017" w:rsidRPr="008A595B" w:rsidRDefault="00565017" w:rsidP="00565017">
            <w:pPr>
              <w:spacing w:after="0" w:line="240" w:lineRule="auto"/>
              <w:rPr>
                <w:rFonts w:ascii="Arial Narrow" w:eastAsia="Times New Roman" w:hAnsi="Arial Narrow" w:cs="Calibri"/>
                <w:b/>
                <w:bCs/>
                <w:sz w:val="24"/>
                <w:szCs w:val="24"/>
                <w:lang w:val="es-CO" w:eastAsia="es-CO"/>
              </w:rPr>
            </w:pPr>
          </w:p>
        </w:tc>
        <w:tc>
          <w:tcPr>
            <w:tcW w:w="4240" w:type="dxa"/>
            <w:tcBorders>
              <w:top w:val="nil"/>
              <w:left w:val="nil"/>
              <w:bottom w:val="single" w:sz="4" w:space="0" w:color="auto"/>
              <w:right w:val="single" w:sz="8" w:space="0" w:color="auto"/>
            </w:tcBorders>
            <w:shd w:val="clear" w:color="auto" w:fill="auto"/>
            <w:noWrap/>
            <w:vAlign w:val="center"/>
            <w:hideMark/>
          </w:tcPr>
          <w:p w14:paraId="2BF5173C" w14:textId="77777777" w:rsidR="00565017" w:rsidRPr="008A595B" w:rsidRDefault="00565017" w:rsidP="00565017">
            <w:pPr>
              <w:spacing w:after="0" w:line="240" w:lineRule="auto"/>
              <w:rPr>
                <w:rFonts w:ascii="Arial Narrow" w:eastAsia="Times New Roman" w:hAnsi="Arial Narrow" w:cs="Calibri"/>
                <w:sz w:val="24"/>
                <w:szCs w:val="24"/>
                <w:lang w:val="es-CO" w:eastAsia="es-CO"/>
              </w:rPr>
            </w:pPr>
            <w:r w:rsidRPr="008A595B">
              <w:rPr>
                <w:rFonts w:ascii="Arial Narrow" w:eastAsia="Times New Roman" w:hAnsi="Arial Narrow" w:cs="Calibri"/>
                <w:sz w:val="24"/>
                <w:szCs w:val="24"/>
                <w:lang w:val="es-CO" w:eastAsia="es-CO"/>
              </w:rPr>
              <w:t>Esquemas de trazados de circuito integrado</w:t>
            </w:r>
          </w:p>
        </w:tc>
        <w:tc>
          <w:tcPr>
            <w:tcW w:w="640" w:type="dxa"/>
            <w:tcBorders>
              <w:top w:val="nil"/>
              <w:left w:val="single" w:sz="4" w:space="0" w:color="auto"/>
              <w:bottom w:val="single" w:sz="4" w:space="0" w:color="auto"/>
              <w:right w:val="single" w:sz="8" w:space="0" w:color="auto"/>
            </w:tcBorders>
            <w:shd w:val="clear" w:color="auto" w:fill="auto"/>
            <w:noWrap/>
            <w:vAlign w:val="center"/>
            <w:hideMark/>
          </w:tcPr>
          <w:p w14:paraId="748929DE" w14:textId="77777777" w:rsidR="00565017" w:rsidRPr="008A595B" w:rsidRDefault="00565017" w:rsidP="00565017">
            <w:pPr>
              <w:spacing w:after="0" w:line="240" w:lineRule="auto"/>
              <w:rPr>
                <w:rFonts w:ascii="Arial Narrow" w:eastAsia="Times New Roman" w:hAnsi="Arial Narrow" w:cs="Calibri"/>
                <w:sz w:val="24"/>
                <w:szCs w:val="24"/>
                <w:lang w:val="es-CO" w:eastAsia="es-CO"/>
              </w:rPr>
            </w:pPr>
            <w:r w:rsidRPr="008A595B">
              <w:rPr>
                <w:rFonts w:ascii="Arial Narrow" w:eastAsia="Times New Roman" w:hAnsi="Arial Narrow" w:cs="Calibri"/>
                <w:sz w:val="24"/>
                <w:szCs w:val="24"/>
                <w:lang w:val="es-CO" w:eastAsia="es-CO"/>
              </w:rPr>
              <w:t> </w:t>
            </w:r>
          </w:p>
        </w:tc>
      </w:tr>
      <w:tr w:rsidR="00565017" w:rsidRPr="008A595B" w14:paraId="3BE9460F" w14:textId="77777777" w:rsidTr="00565017">
        <w:trPr>
          <w:trHeight w:val="300"/>
        </w:trPr>
        <w:tc>
          <w:tcPr>
            <w:tcW w:w="2480" w:type="dxa"/>
            <w:vMerge/>
            <w:tcBorders>
              <w:top w:val="nil"/>
              <w:left w:val="single" w:sz="8" w:space="0" w:color="auto"/>
              <w:bottom w:val="single" w:sz="8" w:space="0" w:color="000000"/>
              <w:right w:val="single" w:sz="4" w:space="0" w:color="auto"/>
            </w:tcBorders>
            <w:vAlign w:val="center"/>
            <w:hideMark/>
          </w:tcPr>
          <w:p w14:paraId="305E40B9" w14:textId="77777777" w:rsidR="00565017" w:rsidRPr="008A595B" w:rsidRDefault="00565017" w:rsidP="00565017">
            <w:pPr>
              <w:spacing w:after="0" w:line="240" w:lineRule="auto"/>
              <w:rPr>
                <w:rFonts w:ascii="Arial Narrow" w:eastAsia="Times New Roman" w:hAnsi="Arial Narrow" w:cs="Calibri"/>
                <w:b/>
                <w:bCs/>
                <w:sz w:val="24"/>
                <w:szCs w:val="24"/>
                <w:lang w:val="es-CO" w:eastAsia="es-CO"/>
              </w:rPr>
            </w:pPr>
          </w:p>
        </w:tc>
        <w:tc>
          <w:tcPr>
            <w:tcW w:w="4240" w:type="dxa"/>
            <w:tcBorders>
              <w:top w:val="nil"/>
              <w:left w:val="nil"/>
              <w:bottom w:val="single" w:sz="4" w:space="0" w:color="auto"/>
              <w:right w:val="single" w:sz="8" w:space="0" w:color="auto"/>
            </w:tcBorders>
            <w:shd w:val="clear" w:color="auto" w:fill="auto"/>
            <w:noWrap/>
            <w:vAlign w:val="center"/>
            <w:hideMark/>
          </w:tcPr>
          <w:p w14:paraId="2AE5C8EF" w14:textId="77777777" w:rsidR="00565017" w:rsidRPr="008A595B" w:rsidRDefault="00565017" w:rsidP="00565017">
            <w:pPr>
              <w:spacing w:after="0" w:line="240" w:lineRule="auto"/>
              <w:rPr>
                <w:rFonts w:ascii="Arial Narrow" w:eastAsia="Times New Roman" w:hAnsi="Arial Narrow" w:cs="Calibri"/>
                <w:sz w:val="24"/>
                <w:szCs w:val="24"/>
                <w:lang w:val="es-CO" w:eastAsia="es-CO"/>
              </w:rPr>
            </w:pPr>
            <w:r w:rsidRPr="008A595B">
              <w:rPr>
                <w:rFonts w:ascii="Arial Narrow" w:eastAsia="Times New Roman" w:hAnsi="Arial Narrow" w:cs="Calibri"/>
                <w:sz w:val="24"/>
                <w:szCs w:val="24"/>
                <w:lang w:val="es-CO" w:eastAsia="es-CO"/>
              </w:rPr>
              <w:t>Innovaciones en Procesos y Procedimientos</w:t>
            </w:r>
          </w:p>
        </w:tc>
        <w:tc>
          <w:tcPr>
            <w:tcW w:w="640" w:type="dxa"/>
            <w:tcBorders>
              <w:top w:val="nil"/>
              <w:left w:val="single" w:sz="4" w:space="0" w:color="auto"/>
              <w:bottom w:val="single" w:sz="4" w:space="0" w:color="auto"/>
              <w:right w:val="single" w:sz="8" w:space="0" w:color="auto"/>
            </w:tcBorders>
            <w:shd w:val="clear" w:color="auto" w:fill="auto"/>
            <w:noWrap/>
            <w:vAlign w:val="center"/>
            <w:hideMark/>
          </w:tcPr>
          <w:p w14:paraId="4C5A367D" w14:textId="77777777" w:rsidR="00565017" w:rsidRPr="008A595B" w:rsidRDefault="00565017" w:rsidP="00565017">
            <w:pPr>
              <w:spacing w:after="0" w:line="240" w:lineRule="auto"/>
              <w:rPr>
                <w:rFonts w:ascii="Arial Narrow" w:eastAsia="Times New Roman" w:hAnsi="Arial Narrow" w:cs="Calibri"/>
                <w:sz w:val="24"/>
                <w:szCs w:val="24"/>
                <w:lang w:val="es-CO" w:eastAsia="es-CO"/>
              </w:rPr>
            </w:pPr>
            <w:r w:rsidRPr="008A595B">
              <w:rPr>
                <w:rFonts w:ascii="Arial Narrow" w:eastAsia="Times New Roman" w:hAnsi="Arial Narrow" w:cs="Calibri"/>
                <w:sz w:val="24"/>
                <w:szCs w:val="24"/>
                <w:lang w:val="es-CO" w:eastAsia="es-CO"/>
              </w:rPr>
              <w:t> </w:t>
            </w:r>
          </w:p>
        </w:tc>
      </w:tr>
      <w:tr w:rsidR="00565017" w:rsidRPr="008A595B" w14:paraId="65090F90" w14:textId="77777777" w:rsidTr="00565017">
        <w:trPr>
          <w:trHeight w:val="600"/>
        </w:trPr>
        <w:tc>
          <w:tcPr>
            <w:tcW w:w="2480" w:type="dxa"/>
            <w:vMerge/>
            <w:tcBorders>
              <w:top w:val="nil"/>
              <w:left w:val="single" w:sz="8" w:space="0" w:color="auto"/>
              <w:bottom w:val="single" w:sz="8" w:space="0" w:color="000000"/>
              <w:right w:val="single" w:sz="4" w:space="0" w:color="auto"/>
            </w:tcBorders>
            <w:vAlign w:val="center"/>
            <w:hideMark/>
          </w:tcPr>
          <w:p w14:paraId="7F316F75" w14:textId="77777777" w:rsidR="00565017" w:rsidRPr="008A595B" w:rsidRDefault="00565017" w:rsidP="00565017">
            <w:pPr>
              <w:spacing w:after="0" w:line="240" w:lineRule="auto"/>
              <w:rPr>
                <w:rFonts w:ascii="Arial Narrow" w:eastAsia="Times New Roman" w:hAnsi="Arial Narrow" w:cs="Calibri"/>
                <w:b/>
                <w:bCs/>
                <w:sz w:val="24"/>
                <w:szCs w:val="24"/>
                <w:lang w:val="es-CO" w:eastAsia="es-CO"/>
              </w:rPr>
            </w:pPr>
          </w:p>
        </w:tc>
        <w:tc>
          <w:tcPr>
            <w:tcW w:w="4240" w:type="dxa"/>
            <w:tcBorders>
              <w:top w:val="nil"/>
              <w:left w:val="nil"/>
              <w:bottom w:val="single" w:sz="4" w:space="0" w:color="auto"/>
              <w:right w:val="single" w:sz="8" w:space="0" w:color="auto"/>
            </w:tcBorders>
            <w:shd w:val="clear" w:color="auto" w:fill="auto"/>
            <w:vAlign w:val="center"/>
            <w:hideMark/>
          </w:tcPr>
          <w:p w14:paraId="268DDCAF" w14:textId="77777777" w:rsidR="00565017" w:rsidRPr="008A595B" w:rsidRDefault="00565017" w:rsidP="00565017">
            <w:pPr>
              <w:spacing w:after="0" w:line="240" w:lineRule="auto"/>
              <w:rPr>
                <w:rFonts w:ascii="Arial Narrow" w:eastAsia="Times New Roman" w:hAnsi="Arial Narrow" w:cs="Calibri"/>
                <w:sz w:val="24"/>
                <w:szCs w:val="24"/>
                <w:lang w:val="es-CO" w:eastAsia="es-CO"/>
              </w:rPr>
            </w:pPr>
            <w:r w:rsidRPr="008A595B">
              <w:rPr>
                <w:rFonts w:ascii="Arial Narrow" w:eastAsia="Times New Roman" w:hAnsi="Arial Narrow" w:cs="Calibri"/>
                <w:sz w:val="24"/>
                <w:szCs w:val="24"/>
                <w:lang w:val="es-CO" w:eastAsia="es-CO"/>
              </w:rPr>
              <w:t>Innovaciones generadas en la Gestión Empresarial</w:t>
            </w:r>
          </w:p>
        </w:tc>
        <w:tc>
          <w:tcPr>
            <w:tcW w:w="640" w:type="dxa"/>
            <w:tcBorders>
              <w:top w:val="nil"/>
              <w:left w:val="single" w:sz="4" w:space="0" w:color="auto"/>
              <w:bottom w:val="single" w:sz="4" w:space="0" w:color="auto"/>
              <w:right w:val="single" w:sz="8" w:space="0" w:color="auto"/>
            </w:tcBorders>
            <w:shd w:val="clear" w:color="auto" w:fill="auto"/>
            <w:vAlign w:val="center"/>
            <w:hideMark/>
          </w:tcPr>
          <w:p w14:paraId="2B57DEBF" w14:textId="77777777" w:rsidR="00565017" w:rsidRPr="008A595B" w:rsidRDefault="00565017" w:rsidP="00565017">
            <w:pPr>
              <w:spacing w:after="0" w:line="240" w:lineRule="auto"/>
              <w:rPr>
                <w:rFonts w:ascii="Arial Narrow" w:eastAsia="Times New Roman" w:hAnsi="Arial Narrow" w:cs="Calibri"/>
                <w:sz w:val="24"/>
                <w:szCs w:val="24"/>
                <w:lang w:val="es-CO" w:eastAsia="es-CO"/>
              </w:rPr>
            </w:pPr>
            <w:r w:rsidRPr="008A595B">
              <w:rPr>
                <w:rFonts w:ascii="Arial Narrow" w:eastAsia="Times New Roman" w:hAnsi="Arial Narrow" w:cs="Calibri"/>
                <w:sz w:val="24"/>
                <w:szCs w:val="24"/>
                <w:lang w:val="es-CO" w:eastAsia="es-CO"/>
              </w:rPr>
              <w:t> </w:t>
            </w:r>
          </w:p>
        </w:tc>
      </w:tr>
      <w:tr w:rsidR="00565017" w:rsidRPr="008A595B" w14:paraId="53474EEE" w14:textId="77777777" w:rsidTr="00565017">
        <w:trPr>
          <w:trHeight w:val="300"/>
        </w:trPr>
        <w:tc>
          <w:tcPr>
            <w:tcW w:w="2480" w:type="dxa"/>
            <w:vMerge/>
            <w:tcBorders>
              <w:top w:val="nil"/>
              <w:left w:val="single" w:sz="8" w:space="0" w:color="auto"/>
              <w:bottom w:val="single" w:sz="8" w:space="0" w:color="000000"/>
              <w:right w:val="single" w:sz="4" w:space="0" w:color="auto"/>
            </w:tcBorders>
            <w:vAlign w:val="center"/>
            <w:hideMark/>
          </w:tcPr>
          <w:p w14:paraId="27A700C6" w14:textId="77777777" w:rsidR="00565017" w:rsidRPr="008A595B" w:rsidRDefault="00565017" w:rsidP="00565017">
            <w:pPr>
              <w:spacing w:after="0" w:line="240" w:lineRule="auto"/>
              <w:rPr>
                <w:rFonts w:ascii="Arial Narrow" w:eastAsia="Times New Roman" w:hAnsi="Arial Narrow" w:cs="Calibri"/>
                <w:b/>
                <w:bCs/>
                <w:sz w:val="24"/>
                <w:szCs w:val="24"/>
                <w:lang w:val="es-CO" w:eastAsia="es-CO"/>
              </w:rPr>
            </w:pPr>
          </w:p>
        </w:tc>
        <w:tc>
          <w:tcPr>
            <w:tcW w:w="4240" w:type="dxa"/>
            <w:tcBorders>
              <w:top w:val="nil"/>
              <w:left w:val="nil"/>
              <w:bottom w:val="single" w:sz="4" w:space="0" w:color="auto"/>
              <w:right w:val="single" w:sz="8" w:space="0" w:color="auto"/>
            </w:tcBorders>
            <w:shd w:val="clear" w:color="auto" w:fill="auto"/>
            <w:noWrap/>
            <w:vAlign w:val="center"/>
            <w:hideMark/>
          </w:tcPr>
          <w:p w14:paraId="4CD57044" w14:textId="77777777" w:rsidR="00565017" w:rsidRPr="008A595B" w:rsidRDefault="00565017" w:rsidP="00565017">
            <w:pPr>
              <w:spacing w:after="0" w:line="240" w:lineRule="auto"/>
              <w:rPr>
                <w:rFonts w:ascii="Arial Narrow" w:eastAsia="Times New Roman" w:hAnsi="Arial Narrow" w:cs="Calibri"/>
                <w:sz w:val="24"/>
                <w:szCs w:val="24"/>
                <w:lang w:val="es-CO" w:eastAsia="es-CO"/>
              </w:rPr>
            </w:pPr>
            <w:r w:rsidRPr="008A595B">
              <w:rPr>
                <w:rFonts w:ascii="Arial Narrow" w:eastAsia="Times New Roman" w:hAnsi="Arial Narrow" w:cs="Calibri"/>
                <w:sz w:val="24"/>
                <w:szCs w:val="24"/>
                <w:lang w:val="es-CO" w:eastAsia="es-CO"/>
              </w:rPr>
              <w:t>Nuevas variedades animal</w:t>
            </w:r>
          </w:p>
        </w:tc>
        <w:tc>
          <w:tcPr>
            <w:tcW w:w="640" w:type="dxa"/>
            <w:tcBorders>
              <w:top w:val="nil"/>
              <w:left w:val="single" w:sz="4" w:space="0" w:color="auto"/>
              <w:bottom w:val="single" w:sz="4" w:space="0" w:color="auto"/>
              <w:right w:val="single" w:sz="8" w:space="0" w:color="auto"/>
            </w:tcBorders>
            <w:shd w:val="clear" w:color="auto" w:fill="auto"/>
            <w:noWrap/>
            <w:vAlign w:val="center"/>
            <w:hideMark/>
          </w:tcPr>
          <w:p w14:paraId="3340AD5B" w14:textId="77777777" w:rsidR="00565017" w:rsidRPr="008A595B" w:rsidRDefault="00565017" w:rsidP="00565017">
            <w:pPr>
              <w:spacing w:after="0" w:line="240" w:lineRule="auto"/>
              <w:rPr>
                <w:rFonts w:ascii="Arial Narrow" w:eastAsia="Times New Roman" w:hAnsi="Arial Narrow" w:cs="Calibri"/>
                <w:sz w:val="24"/>
                <w:szCs w:val="24"/>
                <w:lang w:val="es-CO" w:eastAsia="es-CO"/>
              </w:rPr>
            </w:pPr>
            <w:r w:rsidRPr="008A595B">
              <w:rPr>
                <w:rFonts w:ascii="Arial Narrow" w:eastAsia="Times New Roman" w:hAnsi="Arial Narrow" w:cs="Calibri"/>
                <w:sz w:val="24"/>
                <w:szCs w:val="24"/>
                <w:lang w:val="es-CO" w:eastAsia="es-CO"/>
              </w:rPr>
              <w:t> </w:t>
            </w:r>
          </w:p>
        </w:tc>
      </w:tr>
      <w:tr w:rsidR="00565017" w:rsidRPr="008A595B" w14:paraId="2872BC28" w14:textId="77777777" w:rsidTr="00565017">
        <w:trPr>
          <w:trHeight w:val="300"/>
        </w:trPr>
        <w:tc>
          <w:tcPr>
            <w:tcW w:w="2480" w:type="dxa"/>
            <w:vMerge/>
            <w:tcBorders>
              <w:top w:val="nil"/>
              <w:left w:val="single" w:sz="8" w:space="0" w:color="auto"/>
              <w:bottom w:val="single" w:sz="8" w:space="0" w:color="000000"/>
              <w:right w:val="single" w:sz="4" w:space="0" w:color="auto"/>
            </w:tcBorders>
            <w:vAlign w:val="center"/>
            <w:hideMark/>
          </w:tcPr>
          <w:p w14:paraId="71ABD640" w14:textId="77777777" w:rsidR="00565017" w:rsidRPr="008A595B" w:rsidRDefault="00565017" w:rsidP="00565017">
            <w:pPr>
              <w:spacing w:after="0" w:line="240" w:lineRule="auto"/>
              <w:rPr>
                <w:rFonts w:ascii="Arial Narrow" w:eastAsia="Times New Roman" w:hAnsi="Arial Narrow" w:cs="Calibri"/>
                <w:b/>
                <w:bCs/>
                <w:sz w:val="24"/>
                <w:szCs w:val="24"/>
                <w:lang w:val="es-CO" w:eastAsia="es-CO"/>
              </w:rPr>
            </w:pPr>
          </w:p>
        </w:tc>
        <w:tc>
          <w:tcPr>
            <w:tcW w:w="4240" w:type="dxa"/>
            <w:tcBorders>
              <w:top w:val="nil"/>
              <w:left w:val="nil"/>
              <w:bottom w:val="single" w:sz="4" w:space="0" w:color="auto"/>
              <w:right w:val="single" w:sz="8" w:space="0" w:color="auto"/>
            </w:tcBorders>
            <w:shd w:val="clear" w:color="auto" w:fill="auto"/>
            <w:noWrap/>
            <w:vAlign w:val="center"/>
            <w:hideMark/>
          </w:tcPr>
          <w:p w14:paraId="684754A0" w14:textId="77777777" w:rsidR="00565017" w:rsidRPr="008A595B" w:rsidRDefault="00565017" w:rsidP="00565017">
            <w:pPr>
              <w:spacing w:after="0" w:line="240" w:lineRule="auto"/>
              <w:rPr>
                <w:rFonts w:ascii="Arial Narrow" w:eastAsia="Times New Roman" w:hAnsi="Arial Narrow" w:cs="Calibri"/>
                <w:sz w:val="24"/>
                <w:szCs w:val="24"/>
                <w:lang w:val="es-CO" w:eastAsia="es-CO"/>
              </w:rPr>
            </w:pPr>
            <w:r w:rsidRPr="008A595B">
              <w:rPr>
                <w:rFonts w:ascii="Arial Narrow" w:eastAsia="Times New Roman" w:hAnsi="Arial Narrow" w:cs="Calibri"/>
                <w:sz w:val="24"/>
                <w:szCs w:val="24"/>
                <w:lang w:val="es-CO" w:eastAsia="es-CO"/>
              </w:rPr>
              <w:t>Nuevas variedades vegetal</w:t>
            </w:r>
          </w:p>
        </w:tc>
        <w:tc>
          <w:tcPr>
            <w:tcW w:w="640" w:type="dxa"/>
            <w:tcBorders>
              <w:top w:val="nil"/>
              <w:left w:val="single" w:sz="4" w:space="0" w:color="auto"/>
              <w:bottom w:val="single" w:sz="4" w:space="0" w:color="auto"/>
              <w:right w:val="single" w:sz="8" w:space="0" w:color="auto"/>
            </w:tcBorders>
            <w:shd w:val="clear" w:color="auto" w:fill="auto"/>
            <w:noWrap/>
            <w:vAlign w:val="center"/>
            <w:hideMark/>
          </w:tcPr>
          <w:p w14:paraId="1386763D" w14:textId="77777777" w:rsidR="00565017" w:rsidRPr="008A595B" w:rsidRDefault="00565017" w:rsidP="00565017">
            <w:pPr>
              <w:spacing w:after="0" w:line="240" w:lineRule="auto"/>
              <w:rPr>
                <w:rFonts w:ascii="Arial Narrow" w:eastAsia="Times New Roman" w:hAnsi="Arial Narrow" w:cs="Calibri"/>
                <w:sz w:val="24"/>
                <w:szCs w:val="24"/>
                <w:lang w:val="es-CO" w:eastAsia="es-CO"/>
              </w:rPr>
            </w:pPr>
            <w:r w:rsidRPr="008A595B">
              <w:rPr>
                <w:rFonts w:ascii="Arial Narrow" w:eastAsia="Times New Roman" w:hAnsi="Arial Narrow" w:cs="Calibri"/>
                <w:sz w:val="24"/>
                <w:szCs w:val="24"/>
                <w:lang w:val="es-CO" w:eastAsia="es-CO"/>
              </w:rPr>
              <w:t> </w:t>
            </w:r>
          </w:p>
        </w:tc>
      </w:tr>
      <w:tr w:rsidR="00565017" w:rsidRPr="008A595B" w14:paraId="5B985EF3" w14:textId="77777777" w:rsidTr="00565017">
        <w:trPr>
          <w:trHeight w:val="300"/>
        </w:trPr>
        <w:tc>
          <w:tcPr>
            <w:tcW w:w="2480" w:type="dxa"/>
            <w:vMerge/>
            <w:tcBorders>
              <w:top w:val="nil"/>
              <w:left w:val="single" w:sz="8" w:space="0" w:color="auto"/>
              <w:bottom w:val="single" w:sz="8" w:space="0" w:color="000000"/>
              <w:right w:val="single" w:sz="4" w:space="0" w:color="auto"/>
            </w:tcBorders>
            <w:vAlign w:val="center"/>
            <w:hideMark/>
          </w:tcPr>
          <w:p w14:paraId="54A914A2" w14:textId="77777777" w:rsidR="00565017" w:rsidRPr="008A595B" w:rsidRDefault="00565017" w:rsidP="00565017">
            <w:pPr>
              <w:spacing w:after="0" w:line="240" w:lineRule="auto"/>
              <w:rPr>
                <w:rFonts w:ascii="Arial Narrow" w:eastAsia="Times New Roman" w:hAnsi="Arial Narrow" w:cs="Calibri"/>
                <w:b/>
                <w:bCs/>
                <w:sz w:val="24"/>
                <w:szCs w:val="24"/>
                <w:lang w:val="es-CO" w:eastAsia="es-CO"/>
              </w:rPr>
            </w:pPr>
          </w:p>
        </w:tc>
        <w:tc>
          <w:tcPr>
            <w:tcW w:w="4240" w:type="dxa"/>
            <w:tcBorders>
              <w:top w:val="nil"/>
              <w:left w:val="nil"/>
              <w:bottom w:val="single" w:sz="4" w:space="0" w:color="auto"/>
              <w:right w:val="single" w:sz="8" w:space="0" w:color="auto"/>
            </w:tcBorders>
            <w:shd w:val="clear" w:color="auto" w:fill="auto"/>
            <w:vAlign w:val="center"/>
            <w:hideMark/>
          </w:tcPr>
          <w:p w14:paraId="75897D57" w14:textId="77777777" w:rsidR="00565017" w:rsidRPr="008A595B" w:rsidRDefault="00565017" w:rsidP="00565017">
            <w:pPr>
              <w:spacing w:after="0" w:line="240" w:lineRule="auto"/>
              <w:rPr>
                <w:rFonts w:ascii="Arial Narrow" w:eastAsia="Times New Roman" w:hAnsi="Arial Narrow" w:cs="Calibri"/>
                <w:sz w:val="24"/>
                <w:szCs w:val="24"/>
                <w:lang w:val="es-CO" w:eastAsia="es-CO"/>
              </w:rPr>
            </w:pPr>
            <w:r w:rsidRPr="008A595B">
              <w:rPr>
                <w:rFonts w:ascii="Arial Narrow" w:eastAsia="Times New Roman" w:hAnsi="Arial Narrow" w:cs="Calibri"/>
                <w:sz w:val="24"/>
                <w:szCs w:val="24"/>
                <w:lang w:val="es-CO" w:eastAsia="es-CO"/>
              </w:rPr>
              <w:t>Plantas piloto</w:t>
            </w:r>
          </w:p>
        </w:tc>
        <w:tc>
          <w:tcPr>
            <w:tcW w:w="640" w:type="dxa"/>
            <w:tcBorders>
              <w:top w:val="nil"/>
              <w:left w:val="single" w:sz="4" w:space="0" w:color="auto"/>
              <w:bottom w:val="single" w:sz="4" w:space="0" w:color="auto"/>
              <w:right w:val="single" w:sz="8" w:space="0" w:color="auto"/>
            </w:tcBorders>
            <w:shd w:val="clear" w:color="auto" w:fill="auto"/>
            <w:vAlign w:val="center"/>
            <w:hideMark/>
          </w:tcPr>
          <w:p w14:paraId="369A616D" w14:textId="77777777" w:rsidR="00565017" w:rsidRPr="008A595B" w:rsidRDefault="00565017" w:rsidP="00565017">
            <w:pPr>
              <w:spacing w:after="0" w:line="240" w:lineRule="auto"/>
              <w:rPr>
                <w:rFonts w:ascii="Arial Narrow" w:eastAsia="Times New Roman" w:hAnsi="Arial Narrow" w:cs="Calibri"/>
                <w:sz w:val="24"/>
                <w:szCs w:val="24"/>
                <w:lang w:val="es-CO" w:eastAsia="es-CO"/>
              </w:rPr>
            </w:pPr>
            <w:r w:rsidRPr="008A595B">
              <w:rPr>
                <w:rFonts w:ascii="Arial Narrow" w:eastAsia="Times New Roman" w:hAnsi="Arial Narrow" w:cs="Calibri"/>
                <w:sz w:val="24"/>
                <w:szCs w:val="24"/>
                <w:lang w:val="es-CO" w:eastAsia="es-CO"/>
              </w:rPr>
              <w:t> </w:t>
            </w:r>
          </w:p>
        </w:tc>
      </w:tr>
      <w:tr w:rsidR="00565017" w:rsidRPr="008A595B" w14:paraId="58515796" w14:textId="77777777" w:rsidTr="00565017">
        <w:trPr>
          <w:trHeight w:val="300"/>
        </w:trPr>
        <w:tc>
          <w:tcPr>
            <w:tcW w:w="2480" w:type="dxa"/>
            <w:vMerge/>
            <w:tcBorders>
              <w:top w:val="nil"/>
              <w:left w:val="single" w:sz="8" w:space="0" w:color="auto"/>
              <w:bottom w:val="single" w:sz="8" w:space="0" w:color="000000"/>
              <w:right w:val="single" w:sz="4" w:space="0" w:color="auto"/>
            </w:tcBorders>
            <w:vAlign w:val="center"/>
            <w:hideMark/>
          </w:tcPr>
          <w:p w14:paraId="7F7F6DA2" w14:textId="77777777" w:rsidR="00565017" w:rsidRPr="008A595B" w:rsidRDefault="00565017" w:rsidP="00565017">
            <w:pPr>
              <w:spacing w:after="0" w:line="240" w:lineRule="auto"/>
              <w:rPr>
                <w:rFonts w:ascii="Arial Narrow" w:eastAsia="Times New Roman" w:hAnsi="Arial Narrow" w:cs="Calibri"/>
                <w:b/>
                <w:bCs/>
                <w:sz w:val="24"/>
                <w:szCs w:val="24"/>
                <w:lang w:val="es-CO" w:eastAsia="es-CO"/>
              </w:rPr>
            </w:pPr>
          </w:p>
        </w:tc>
        <w:tc>
          <w:tcPr>
            <w:tcW w:w="4240" w:type="dxa"/>
            <w:tcBorders>
              <w:top w:val="nil"/>
              <w:left w:val="nil"/>
              <w:bottom w:val="single" w:sz="4" w:space="0" w:color="auto"/>
              <w:right w:val="single" w:sz="8" w:space="0" w:color="auto"/>
            </w:tcBorders>
            <w:shd w:val="clear" w:color="auto" w:fill="auto"/>
            <w:vAlign w:val="center"/>
            <w:hideMark/>
          </w:tcPr>
          <w:p w14:paraId="569DEC7E" w14:textId="77777777" w:rsidR="00565017" w:rsidRPr="008A595B" w:rsidRDefault="00565017" w:rsidP="00565017">
            <w:pPr>
              <w:spacing w:after="0" w:line="240" w:lineRule="auto"/>
              <w:rPr>
                <w:rFonts w:ascii="Arial Narrow" w:eastAsia="Times New Roman" w:hAnsi="Arial Narrow" w:cs="Calibri"/>
                <w:sz w:val="24"/>
                <w:szCs w:val="24"/>
                <w:lang w:val="es-CO" w:eastAsia="es-CO"/>
              </w:rPr>
            </w:pPr>
            <w:r w:rsidRPr="008A595B">
              <w:rPr>
                <w:rFonts w:ascii="Arial Narrow" w:eastAsia="Times New Roman" w:hAnsi="Arial Narrow" w:cs="Calibri"/>
                <w:sz w:val="24"/>
                <w:szCs w:val="24"/>
                <w:lang w:val="es-CO" w:eastAsia="es-CO"/>
              </w:rPr>
              <w:t>Otros productos tecnológicos</w:t>
            </w:r>
          </w:p>
        </w:tc>
        <w:tc>
          <w:tcPr>
            <w:tcW w:w="640" w:type="dxa"/>
            <w:tcBorders>
              <w:top w:val="nil"/>
              <w:left w:val="single" w:sz="4" w:space="0" w:color="auto"/>
              <w:bottom w:val="single" w:sz="4" w:space="0" w:color="auto"/>
              <w:right w:val="single" w:sz="8" w:space="0" w:color="auto"/>
            </w:tcBorders>
            <w:shd w:val="clear" w:color="auto" w:fill="auto"/>
            <w:vAlign w:val="center"/>
            <w:hideMark/>
          </w:tcPr>
          <w:p w14:paraId="0386755E" w14:textId="77777777" w:rsidR="00565017" w:rsidRPr="008A595B" w:rsidRDefault="00565017" w:rsidP="00565017">
            <w:pPr>
              <w:spacing w:after="0" w:line="240" w:lineRule="auto"/>
              <w:rPr>
                <w:rFonts w:ascii="Arial Narrow" w:eastAsia="Times New Roman" w:hAnsi="Arial Narrow" w:cs="Calibri"/>
                <w:sz w:val="24"/>
                <w:szCs w:val="24"/>
                <w:lang w:val="es-CO" w:eastAsia="es-CO"/>
              </w:rPr>
            </w:pPr>
            <w:r w:rsidRPr="008A595B">
              <w:rPr>
                <w:rFonts w:ascii="Arial Narrow" w:eastAsia="Times New Roman" w:hAnsi="Arial Narrow" w:cs="Calibri"/>
                <w:sz w:val="24"/>
                <w:szCs w:val="24"/>
                <w:lang w:val="es-CO" w:eastAsia="es-CO"/>
              </w:rPr>
              <w:t> </w:t>
            </w:r>
          </w:p>
        </w:tc>
      </w:tr>
      <w:tr w:rsidR="00565017" w:rsidRPr="008A595B" w14:paraId="0E6A262A" w14:textId="77777777" w:rsidTr="00565017">
        <w:trPr>
          <w:trHeight w:val="300"/>
        </w:trPr>
        <w:tc>
          <w:tcPr>
            <w:tcW w:w="2480" w:type="dxa"/>
            <w:vMerge/>
            <w:tcBorders>
              <w:top w:val="nil"/>
              <w:left w:val="single" w:sz="8" w:space="0" w:color="auto"/>
              <w:bottom w:val="single" w:sz="8" w:space="0" w:color="000000"/>
              <w:right w:val="single" w:sz="4" w:space="0" w:color="auto"/>
            </w:tcBorders>
            <w:vAlign w:val="center"/>
            <w:hideMark/>
          </w:tcPr>
          <w:p w14:paraId="4399F76C" w14:textId="77777777" w:rsidR="00565017" w:rsidRPr="008A595B" w:rsidRDefault="00565017" w:rsidP="00565017">
            <w:pPr>
              <w:spacing w:after="0" w:line="240" w:lineRule="auto"/>
              <w:rPr>
                <w:rFonts w:ascii="Arial Narrow" w:eastAsia="Times New Roman" w:hAnsi="Arial Narrow" w:cs="Calibri"/>
                <w:b/>
                <w:bCs/>
                <w:sz w:val="24"/>
                <w:szCs w:val="24"/>
                <w:lang w:val="es-CO" w:eastAsia="es-CO"/>
              </w:rPr>
            </w:pPr>
          </w:p>
        </w:tc>
        <w:tc>
          <w:tcPr>
            <w:tcW w:w="4240" w:type="dxa"/>
            <w:tcBorders>
              <w:top w:val="nil"/>
              <w:left w:val="nil"/>
              <w:bottom w:val="single" w:sz="4" w:space="0" w:color="auto"/>
              <w:right w:val="single" w:sz="8" w:space="0" w:color="auto"/>
            </w:tcBorders>
            <w:shd w:val="clear" w:color="auto" w:fill="auto"/>
            <w:noWrap/>
            <w:vAlign w:val="center"/>
            <w:hideMark/>
          </w:tcPr>
          <w:p w14:paraId="04B5D396" w14:textId="77777777" w:rsidR="00565017" w:rsidRPr="008A595B" w:rsidRDefault="00565017" w:rsidP="00565017">
            <w:pPr>
              <w:spacing w:after="0" w:line="240" w:lineRule="auto"/>
              <w:rPr>
                <w:rFonts w:ascii="Arial Narrow" w:eastAsia="Times New Roman" w:hAnsi="Arial Narrow" w:cs="Calibri"/>
                <w:sz w:val="24"/>
                <w:szCs w:val="24"/>
                <w:lang w:val="es-CO" w:eastAsia="es-CO"/>
              </w:rPr>
            </w:pPr>
            <w:r w:rsidRPr="008A595B">
              <w:rPr>
                <w:rFonts w:ascii="Arial Narrow" w:eastAsia="Times New Roman" w:hAnsi="Arial Narrow" w:cs="Calibri"/>
                <w:sz w:val="24"/>
                <w:szCs w:val="24"/>
                <w:lang w:val="es-CO" w:eastAsia="es-CO"/>
              </w:rPr>
              <w:t>Prototipos</w:t>
            </w:r>
          </w:p>
        </w:tc>
        <w:tc>
          <w:tcPr>
            <w:tcW w:w="640" w:type="dxa"/>
            <w:tcBorders>
              <w:top w:val="nil"/>
              <w:left w:val="single" w:sz="4" w:space="0" w:color="auto"/>
              <w:bottom w:val="single" w:sz="4" w:space="0" w:color="auto"/>
              <w:right w:val="single" w:sz="8" w:space="0" w:color="auto"/>
            </w:tcBorders>
            <w:shd w:val="clear" w:color="auto" w:fill="auto"/>
            <w:noWrap/>
            <w:vAlign w:val="center"/>
            <w:hideMark/>
          </w:tcPr>
          <w:p w14:paraId="4E82E3CE" w14:textId="77777777" w:rsidR="00565017" w:rsidRPr="008A595B" w:rsidRDefault="00565017" w:rsidP="00565017">
            <w:pPr>
              <w:spacing w:after="0" w:line="240" w:lineRule="auto"/>
              <w:rPr>
                <w:rFonts w:ascii="Arial Narrow" w:eastAsia="Times New Roman" w:hAnsi="Arial Narrow" w:cs="Calibri"/>
                <w:sz w:val="24"/>
                <w:szCs w:val="24"/>
                <w:lang w:val="es-CO" w:eastAsia="es-CO"/>
              </w:rPr>
            </w:pPr>
            <w:r w:rsidRPr="008A595B">
              <w:rPr>
                <w:rFonts w:ascii="Arial Narrow" w:eastAsia="Times New Roman" w:hAnsi="Arial Narrow" w:cs="Calibri"/>
                <w:sz w:val="24"/>
                <w:szCs w:val="24"/>
                <w:lang w:val="es-CO" w:eastAsia="es-CO"/>
              </w:rPr>
              <w:t> </w:t>
            </w:r>
          </w:p>
        </w:tc>
      </w:tr>
      <w:tr w:rsidR="00565017" w:rsidRPr="008A595B" w14:paraId="5888FE13" w14:textId="77777777" w:rsidTr="00565017">
        <w:trPr>
          <w:trHeight w:val="300"/>
        </w:trPr>
        <w:tc>
          <w:tcPr>
            <w:tcW w:w="2480" w:type="dxa"/>
            <w:vMerge/>
            <w:tcBorders>
              <w:top w:val="nil"/>
              <w:left w:val="single" w:sz="8" w:space="0" w:color="auto"/>
              <w:bottom w:val="single" w:sz="8" w:space="0" w:color="000000"/>
              <w:right w:val="single" w:sz="4" w:space="0" w:color="auto"/>
            </w:tcBorders>
            <w:vAlign w:val="center"/>
            <w:hideMark/>
          </w:tcPr>
          <w:p w14:paraId="1946C1F2" w14:textId="77777777" w:rsidR="00565017" w:rsidRPr="008A595B" w:rsidRDefault="00565017" w:rsidP="00565017">
            <w:pPr>
              <w:spacing w:after="0" w:line="240" w:lineRule="auto"/>
              <w:rPr>
                <w:rFonts w:ascii="Arial Narrow" w:eastAsia="Times New Roman" w:hAnsi="Arial Narrow" w:cs="Calibri"/>
                <w:b/>
                <w:bCs/>
                <w:sz w:val="24"/>
                <w:szCs w:val="24"/>
                <w:lang w:val="es-CO" w:eastAsia="es-CO"/>
              </w:rPr>
            </w:pPr>
          </w:p>
        </w:tc>
        <w:tc>
          <w:tcPr>
            <w:tcW w:w="4240" w:type="dxa"/>
            <w:tcBorders>
              <w:top w:val="nil"/>
              <w:left w:val="nil"/>
              <w:bottom w:val="single" w:sz="4" w:space="0" w:color="auto"/>
              <w:right w:val="single" w:sz="8" w:space="0" w:color="auto"/>
            </w:tcBorders>
            <w:shd w:val="clear" w:color="auto" w:fill="auto"/>
            <w:noWrap/>
            <w:vAlign w:val="center"/>
            <w:hideMark/>
          </w:tcPr>
          <w:p w14:paraId="4A8B2C97" w14:textId="77777777" w:rsidR="00565017" w:rsidRPr="008A595B" w:rsidRDefault="00565017" w:rsidP="00565017">
            <w:pPr>
              <w:spacing w:after="0" w:line="240" w:lineRule="auto"/>
              <w:rPr>
                <w:rFonts w:ascii="Arial Narrow" w:eastAsia="Times New Roman" w:hAnsi="Arial Narrow" w:cs="Calibri"/>
                <w:sz w:val="24"/>
                <w:szCs w:val="24"/>
                <w:lang w:val="es-CO" w:eastAsia="es-CO"/>
              </w:rPr>
            </w:pPr>
            <w:r w:rsidRPr="008A595B">
              <w:rPr>
                <w:rFonts w:ascii="Arial Narrow" w:eastAsia="Times New Roman" w:hAnsi="Arial Narrow" w:cs="Calibri"/>
                <w:sz w:val="24"/>
                <w:szCs w:val="24"/>
                <w:lang w:val="es-CO" w:eastAsia="es-CO"/>
              </w:rPr>
              <w:t>Regulaciones y Normas</w:t>
            </w:r>
          </w:p>
        </w:tc>
        <w:tc>
          <w:tcPr>
            <w:tcW w:w="640" w:type="dxa"/>
            <w:tcBorders>
              <w:top w:val="nil"/>
              <w:left w:val="single" w:sz="4" w:space="0" w:color="auto"/>
              <w:bottom w:val="single" w:sz="4" w:space="0" w:color="auto"/>
              <w:right w:val="single" w:sz="8" w:space="0" w:color="auto"/>
            </w:tcBorders>
            <w:shd w:val="clear" w:color="auto" w:fill="auto"/>
            <w:noWrap/>
            <w:vAlign w:val="center"/>
            <w:hideMark/>
          </w:tcPr>
          <w:p w14:paraId="583A883A" w14:textId="77777777" w:rsidR="00565017" w:rsidRPr="008A595B" w:rsidRDefault="00565017" w:rsidP="00565017">
            <w:pPr>
              <w:spacing w:after="0" w:line="240" w:lineRule="auto"/>
              <w:rPr>
                <w:rFonts w:ascii="Arial Narrow" w:eastAsia="Times New Roman" w:hAnsi="Arial Narrow" w:cs="Calibri"/>
                <w:sz w:val="24"/>
                <w:szCs w:val="24"/>
                <w:lang w:val="es-CO" w:eastAsia="es-CO"/>
              </w:rPr>
            </w:pPr>
            <w:r w:rsidRPr="008A595B">
              <w:rPr>
                <w:rFonts w:ascii="Arial Narrow" w:eastAsia="Times New Roman" w:hAnsi="Arial Narrow" w:cs="Calibri"/>
                <w:sz w:val="24"/>
                <w:szCs w:val="24"/>
                <w:lang w:val="es-CO" w:eastAsia="es-CO"/>
              </w:rPr>
              <w:t> </w:t>
            </w:r>
          </w:p>
        </w:tc>
      </w:tr>
      <w:tr w:rsidR="00565017" w:rsidRPr="008A595B" w14:paraId="071BB7FB" w14:textId="77777777" w:rsidTr="00565017">
        <w:trPr>
          <w:trHeight w:val="300"/>
        </w:trPr>
        <w:tc>
          <w:tcPr>
            <w:tcW w:w="2480" w:type="dxa"/>
            <w:vMerge/>
            <w:tcBorders>
              <w:top w:val="nil"/>
              <w:left w:val="single" w:sz="8" w:space="0" w:color="auto"/>
              <w:bottom w:val="single" w:sz="8" w:space="0" w:color="000000"/>
              <w:right w:val="single" w:sz="4" w:space="0" w:color="auto"/>
            </w:tcBorders>
            <w:vAlign w:val="center"/>
            <w:hideMark/>
          </w:tcPr>
          <w:p w14:paraId="1A87F30D" w14:textId="77777777" w:rsidR="00565017" w:rsidRPr="008A595B" w:rsidRDefault="00565017" w:rsidP="00565017">
            <w:pPr>
              <w:spacing w:after="0" w:line="240" w:lineRule="auto"/>
              <w:rPr>
                <w:rFonts w:ascii="Arial Narrow" w:eastAsia="Times New Roman" w:hAnsi="Arial Narrow" w:cs="Calibri"/>
                <w:b/>
                <w:bCs/>
                <w:sz w:val="24"/>
                <w:szCs w:val="24"/>
                <w:lang w:val="es-CO" w:eastAsia="es-CO"/>
              </w:rPr>
            </w:pPr>
          </w:p>
        </w:tc>
        <w:tc>
          <w:tcPr>
            <w:tcW w:w="4240" w:type="dxa"/>
            <w:tcBorders>
              <w:top w:val="nil"/>
              <w:left w:val="nil"/>
              <w:bottom w:val="single" w:sz="4" w:space="0" w:color="auto"/>
              <w:right w:val="single" w:sz="8" w:space="0" w:color="auto"/>
            </w:tcBorders>
            <w:shd w:val="clear" w:color="auto" w:fill="auto"/>
            <w:noWrap/>
            <w:vAlign w:val="center"/>
            <w:hideMark/>
          </w:tcPr>
          <w:p w14:paraId="6C83EC86" w14:textId="77777777" w:rsidR="00565017" w:rsidRPr="008A595B" w:rsidRDefault="00565017" w:rsidP="00565017">
            <w:pPr>
              <w:spacing w:after="0" w:line="240" w:lineRule="auto"/>
              <w:rPr>
                <w:rFonts w:ascii="Arial Narrow" w:eastAsia="Times New Roman" w:hAnsi="Arial Narrow" w:cs="Calibri"/>
                <w:sz w:val="24"/>
                <w:szCs w:val="24"/>
                <w:lang w:val="es-CO" w:eastAsia="es-CO"/>
              </w:rPr>
            </w:pPr>
            <w:r w:rsidRPr="008A595B">
              <w:rPr>
                <w:rFonts w:ascii="Arial Narrow" w:eastAsia="Times New Roman" w:hAnsi="Arial Narrow" w:cs="Calibri"/>
                <w:sz w:val="24"/>
                <w:szCs w:val="24"/>
                <w:lang w:val="es-CO" w:eastAsia="es-CO"/>
              </w:rPr>
              <w:t>Reglamentos técnicos</w:t>
            </w:r>
          </w:p>
        </w:tc>
        <w:tc>
          <w:tcPr>
            <w:tcW w:w="640" w:type="dxa"/>
            <w:tcBorders>
              <w:top w:val="nil"/>
              <w:left w:val="single" w:sz="4" w:space="0" w:color="auto"/>
              <w:bottom w:val="single" w:sz="4" w:space="0" w:color="auto"/>
              <w:right w:val="single" w:sz="8" w:space="0" w:color="auto"/>
            </w:tcBorders>
            <w:shd w:val="clear" w:color="auto" w:fill="auto"/>
            <w:noWrap/>
            <w:vAlign w:val="center"/>
            <w:hideMark/>
          </w:tcPr>
          <w:p w14:paraId="1C15B05E" w14:textId="77777777" w:rsidR="00565017" w:rsidRPr="008A595B" w:rsidRDefault="00565017" w:rsidP="00565017">
            <w:pPr>
              <w:spacing w:after="0" w:line="240" w:lineRule="auto"/>
              <w:rPr>
                <w:rFonts w:ascii="Arial Narrow" w:eastAsia="Times New Roman" w:hAnsi="Arial Narrow" w:cs="Calibri"/>
                <w:sz w:val="24"/>
                <w:szCs w:val="24"/>
                <w:lang w:val="es-CO" w:eastAsia="es-CO"/>
              </w:rPr>
            </w:pPr>
            <w:r w:rsidRPr="008A595B">
              <w:rPr>
                <w:rFonts w:ascii="Arial Narrow" w:eastAsia="Times New Roman" w:hAnsi="Arial Narrow" w:cs="Calibri"/>
                <w:sz w:val="24"/>
                <w:szCs w:val="24"/>
                <w:lang w:val="es-CO" w:eastAsia="es-CO"/>
              </w:rPr>
              <w:t> </w:t>
            </w:r>
          </w:p>
        </w:tc>
      </w:tr>
      <w:tr w:rsidR="00565017" w:rsidRPr="008A595B" w14:paraId="07D3B835" w14:textId="77777777" w:rsidTr="00565017">
        <w:trPr>
          <w:trHeight w:val="300"/>
        </w:trPr>
        <w:tc>
          <w:tcPr>
            <w:tcW w:w="2480" w:type="dxa"/>
            <w:vMerge/>
            <w:tcBorders>
              <w:top w:val="nil"/>
              <w:left w:val="single" w:sz="8" w:space="0" w:color="auto"/>
              <w:bottom w:val="single" w:sz="8" w:space="0" w:color="000000"/>
              <w:right w:val="single" w:sz="4" w:space="0" w:color="auto"/>
            </w:tcBorders>
            <w:vAlign w:val="center"/>
            <w:hideMark/>
          </w:tcPr>
          <w:p w14:paraId="4D6DC3A4" w14:textId="77777777" w:rsidR="00565017" w:rsidRPr="008A595B" w:rsidRDefault="00565017" w:rsidP="00565017">
            <w:pPr>
              <w:spacing w:after="0" w:line="240" w:lineRule="auto"/>
              <w:rPr>
                <w:rFonts w:ascii="Arial Narrow" w:eastAsia="Times New Roman" w:hAnsi="Arial Narrow" w:cs="Calibri"/>
                <w:b/>
                <w:bCs/>
                <w:sz w:val="24"/>
                <w:szCs w:val="24"/>
                <w:lang w:val="es-CO" w:eastAsia="es-CO"/>
              </w:rPr>
            </w:pPr>
          </w:p>
        </w:tc>
        <w:tc>
          <w:tcPr>
            <w:tcW w:w="4240" w:type="dxa"/>
            <w:tcBorders>
              <w:top w:val="nil"/>
              <w:left w:val="nil"/>
              <w:bottom w:val="single" w:sz="4" w:space="0" w:color="auto"/>
              <w:right w:val="single" w:sz="8" w:space="0" w:color="auto"/>
            </w:tcBorders>
            <w:shd w:val="clear" w:color="auto" w:fill="auto"/>
            <w:noWrap/>
            <w:vAlign w:val="center"/>
            <w:hideMark/>
          </w:tcPr>
          <w:p w14:paraId="06F751E8" w14:textId="77777777" w:rsidR="00565017" w:rsidRPr="008A595B" w:rsidRDefault="00565017" w:rsidP="00565017">
            <w:pPr>
              <w:spacing w:after="0" w:line="240" w:lineRule="auto"/>
              <w:rPr>
                <w:rFonts w:ascii="Arial Narrow" w:eastAsia="Times New Roman" w:hAnsi="Arial Narrow" w:cs="Calibri"/>
                <w:sz w:val="24"/>
                <w:szCs w:val="24"/>
                <w:lang w:val="es-CO" w:eastAsia="es-CO"/>
              </w:rPr>
            </w:pPr>
            <w:proofErr w:type="spellStart"/>
            <w:r w:rsidRPr="008A595B">
              <w:rPr>
                <w:rFonts w:ascii="Arial Narrow" w:eastAsia="Times New Roman" w:hAnsi="Arial Narrow" w:cs="Calibri"/>
                <w:sz w:val="24"/>
                <w:szCs w:val="24"/>
                <w:lang w:val="es-CO" w:eastAsia="es-CO"/>
              </w:rPr>
              <w:t>Guias</w:t>
            </w:r>
            <w:proofErr w:type="spellEnd"/>
            <w:r w:rsidRPr="008A595B">
              <w:rPr>
                <w:rFonts w:ascii="Arial Narrow" w:eastAsia="Times New Roman" w:hAnsi="Arial Narrow" w:cs="Calibri"/>
                <w:sz w:val="24"/>
                <w:szCs w:val="24"/>
                <w:lang w:val="es-CO" w:eastAsia="es-CO"/>
              </w:rPr>
              <w:t xml:space="preserve"> de práctica clínica</w:t>
            </w:r>
          </w:p>
        </w:tc>
        <w:tc>
          <w:tcPr>
            <w:tcW w:w="640" w:type="dxa"/>
            <w:tcBorders>
              <w:top w:val="nil"/>
              <w:left w:val="single" w:sz="4" w:space="0" w:color="auto"/>
              <w:bottom w:val="single" w:sz="4" w:space="0" w:color="auto"/>
              <w:right w:val="single" w:sz="8" w:space="0" w:color="auto"/>
            </w:tcBorders>
            <w:shd w:val="clear" w:color="auto" w:fill="auto"/>
            <w:noWrap/>
            <w:vAlign w:val="center"/>
            <w:hideMark/>
          </w:tcPr>
          <w:p w14:paraId="590DF743" w14:textId="77777777" w:rsidR="00565017" w:rsidRPr="008A595B" w:rsidRDefault="00565017" w:rsidP="00565017">
            <w:pPr>
              <w:spacing w:after="0" w:line="240" w:lineRule="auto"/>
              <w:rPr>
                <w:rFonts w:ascii="Arial Narrow" w:eastAsia="Times New Roman" w:hAnsi="Arial Narrow" w:cs="Calibri"/>
                <w:sz w:val="24"/>
                <w:szCs w:val="24"/>
                <w:lang w:val="es-CO" w:eastAsia="es-CO"/>
              </w:rPr>
            </w:pPr>
            <w:r w:rsidRPr="008A595B">
              <w:rPr>
                <w:rFonts w:ascii="Arial Narrow" w:eastAsia="Times New Roman" w:hAnsi="Arial Narrow" w:cs="Calibri"/>
                <w:sz w:val="24"/>
                <w:szCs w:val="24"/>
                <w:lang w:val="es-CO" w:eastAsia="es-CO"/>
              </w:rPr>
              <w:t> </w:t>
            </w:r>
          </w:p>
        </w:tc>
      </w:tr>
      <w:tr w:rsidR="00565017" w:rsidRPr="008A595B" w14:paraId="1BBDC280" w14:textId="77777777" w:rsidTr="00565017">
        <w:trPr>
          <w:trHeight w:val="300"/>
        </w:trPr>
        <w:tc>
          <w:tcPr>
            <w:tcW w:w="2480" w:type="dxa"/>
            <w:vMerge/>
            <w:tcBorders>
              <w:top w:val="nil"/>
              <w:left w:val="single" w:sz="8" w:space="0" w:color="auto"/>
              <w:bottom w:val="single" w:sz="8" w:space="0" w:color="000000"/>
              <w:right w:val="single" w:sz="4" w:space="0" w:color="auto"/>
            </w:tcBorders>
            <w:vAlign w:val="center"/>
            <w:hideMark/>
          </w:tcPr>
          <w:p w14:paraId="604E8E30" w14:textId="77777777" w:rsidR="00565017" w:rsidRPr="008A595B" w:rsidRDefault="00565017" w:rsidP="00565017">
            <w:pPr>
              <w:spacing w:after="0" w:line="240" w:lineRule="auto"/>
              <w:rPr>
                <w:rFonts w:ascii="Arial Narrow" w:eastAsia="Times New Roman" w:hAnsi="Arial Narrow" w:cs="Calibri"/>
                <w:b/>
                <w:bCs/>
                <w:sz w:val="24"/>
                <w:szCs w:val="24"/>
                <w:lang w:val="es-CO" w:eastAsia="es-CO"/>
              </w:rPr>
            </w:pPr>
          </w:p>
        </w:tc>
        <w:tc>
          <w:tcPr>
            <w:tcW w:w="4240" w:type="dxa"/>
            <w:tcBorders>
              <w:top w:val="nil"/>
              <w:left w:val="nil"/>
              <w:bottom w:val="single" w:sz="4" w:space="0" w:color="auto"/>
              <w:right w:val="single" w:sz="8" w:space="0" w:color="auto"/>
            </w:tcBorders>
            <w:shd w:val="clear" w:color="auto" w:fill="auto"/>
            <w:noWrap/>
            <w:vAlign w:val="center"/>
            <w:hideMark/>
          </w:tcPr>
          <w:p w14:paraId="40B1A579" w14:textId="77777777" w:rsidR="00565017" w:rsidRPr="008A595B" w:rsidRDefault="00565017" w:rsidP="00565017">
            <w:pPr>
              <w:spacing w:after="0" w:line="240" w:lineRule="auto"/>
              <w:rPr>
                <w:rFonts w:ascii="Arial Narrow" w:eastAsia="Times New Roman" w:hAnsi="Arial Narrow" w:cs="Calibri"/>
                <w:sz w:val="24"/>
                <w:szCs w:val="24"/>
                <w:lang w:val="es-CO" w:eastAsia="es-CO"/>
              </w:rPr>
            </w:pPr>
            <w:r w:rsidRPr="008A595B">
              <w:rPr>
                <w:rFonts w:ascii="Arial Narrow" w:eastAsia="Times New Roman" w:hAnsi="Arial Narrow" w:cs="Calibri"/>
                <w:sz w:val="24"/>
                <w:szCs w:val="24"/>
                <w:lang w:val="es-CO" w:eastAsia="es-CO"/>
              </w:rPr>
              <w:t>Signos distintivos</w:t>
            </w:r>
          </w:p>
        </w:tc>
        <w:tc>
          <w:tcPr>
            <w:tcW w:w="640" w:type="dxa"/>
            <w:tcBorders>
              <w:top w:val="nil"/>
              <w:left w:val="single" w:sz="4" w:space="0" w:color="auto"/>
              <w:bottom w:val="single" w:sz="4" w:space="0" w:color="auto"/>
              <w:right w:val="single" w:sz="8" w:space="0" w:color="auto"/>
            </w:tcBorders>
            <w:shd w:val="clear" w:color="auto" w:fill="auto"/>
            <w:noWrap/>
            <w:vAlign w:val="center"/>
            <w:hideMark/>
          </w:tcPr>
          <w:p w14:paraId="7A25EB38" w14:textId="77777777" w:rsidR="00565017" w:rsidRPr="008A595B" w:rsidRDefault="00565017" w:rsidP="00565017">
            <w:pPr>
              <w:spacing w:after="0" w:line="240" w:lineRule="auto"/>
              <w:rPr>
                <w:rFonts w:ascii="Arial Narrow" w:eastAsia="Times New Roman" w:hAnsi="Arial Narrow" w:cs="Calibri"/>
                <w:sz w:val="24"/>
                <w:szCs w:val="24"/>
                <w:lang w:val="es-CO" w:eastAsia="es-CO"/>
              </w:rPr>
            </w:pPr>
            <w:r w:rsidRPr="008A595B">
              <w:rPr>
                <w:rFonts w:ascii="Arial Narrow" w:eastAsia="Times New Roman" w:hAnsi="Arial Narrow" w:cs="Calibri"/>
                <w:sz w:val="24"/>
                <w:szCs w:val="24"/>
                <w:lang w:val="es-CO" w:eastAsia="es-CO"/>
              </w:rPr>
              <w:t> </w:t>
            </w:r>
          </w:p>
        </w:tc>
      </w:tr>
      <w:tr w:rsidR="00565017" w:rsidRPr="008A595B" w14:paraId="1DEED109" w14:textId="77777777" w:rsidTr="00565017">
        <w:trPr>
          <w:trHeight w:val="315"/>
        </w:trPr>
        <w:tc>
          <w:tcPr>
            <w:tcW w:w="2480" w:type="dxa"/>
            <w:vMerge/>
            <w:tcBorders>
              <w:top w:val="nil"/>
              <w:left w:val="single" w:sz="8" w:space="0" w:color="auto"/>
              <w:bottom w:val="single" w:sz="8" w:space="0" w:color="000000"/>
              <w:right w:val="single" w:sz="4" w:space="0" w:color="auto"/>
            </w:tcBorders>
            <w:vAlign w:val="center"/>
            <w:hideMark/>
          </w:tcPr>
          <w:p w14:paraId="59DB656A" w14:textId="77777777" w:rsidR="00565017" w:rsidRPr="008A595B" w:rsidRDefault="00565017" w:rsidP="00565017">
            <w:pPr>
              <w:spacing w:after="0" w:line="240" w:lineRule="auto"/>
              <w:rPr>
                <w:rFonts w:ascii="Arial Narrow" w:eastAsia="Times New Roman" w:hAnsi="Arial Narrow" w:cs="Calibri"/>
                <w:b/>
                <w:bCs/>
                <w:sz w:val="24"/>
                <w:szCs w:val="24"/>
                <w:lang w:val="es-CO" w:eastAsia="es-CO"/>
              </w:rPr>
            </w:pPr>
          </w:p>
        </w:tc>
        <w:tc>
          <w:tcPr>
            <w:tcW w:w="4240" w:type="dxa"/>
            <w:tcBorders>
              <w:top w:val="nil"/>
              <w:left w:val="nil"/>
              <w:bottom w:val="single" w:sz="8" w:space="0" w:color="auto"/>
              <w:right w:val="single" w:sz="8" w:space="0" w:color="auto"/>
            </w:tcBorders>
            <w:shd w:val="clear" w:color="auto" w:fill="auto"/>
            <w:noWrap/>
            <w:vAlign w:val="center"/>
            <w:hideMark/>
          </w:tcPr>
          <w:p w14:paraId="50CE8732" w14:textId="77777777" w:rsidR="00565017" w:rsidRPr="008A595B" w:rsidRDefault="00565017" w:rsidP="00565017">
            <w:pPr>
              <w:spacing w:after="0" w:line="240" w:lineRule="auto"/>
              <w:rPr>
                <w:rFonts w:ascii="Arial Narrow" w:eastAsia="Times New Roman" w:hAnsi="Arial Narrow" w:cs="Calibri"/>
                <w:sz w:val="24"/>
                <w:szCs w:val="24"/>
                <w:lang w:val="es-CO" w:eastAsia="es-CO"/>
              </w:rPr>
            </w:pPr>
            <w:r w:rsidRPr="008A595B">
              <w:rPr>
                <w:rFonts w:ascii="Arial Narrow" w:eastAsia="Times New Roman" w:hAnsi="Arial Narrow" w:cs="Calibri"/>
                <w:sz w:val="24"/>
                <w:szCs w:val="24"/>
                <w:lang w:val="es-CO" w:eastAsia="es-CO"/>
              </w:rPr>
              <w:t>Empresas de base tecnológica</w:t>
            </w:r>
          </w:p>
        </w:tc>
        <w:tc>
          <w:tcPr>
            <w:tcW w:w="640" w:type="dxa"/>
            <w:tcBorders>
              <w:top w:val="nil"/>
              <w:left w:val="single" w:sz="4" w:space="0" w:color="auto"/>
              <w:bottom w:val="single" w:sz="8" w:space="0" w:color="auto"/>
              <w:right w:val="single" w:sz="8" w:space="0" w:color="auto"/>
            </w:tcBorders>
            <w:shd w:val="clear" w:color="auto" w:fill="auto"/>
            <w:noWrap/>
            <w:vAlign w:val="center"/>
            <w:hideMark/>
          </w:tcPr>
          <w:p w14:paraId="1E257464" w14:textId="77777777" w:rsidR="00565017" w:rsidRPr="008A595B" w:rsidRDefault="00565017" w:rsidP="00565017">
            <w:pPr>
              <w:spacing w:after="0" w:line="240" w:lineRule="auto"/>
              <w:rPr>
                <w:rFonts w:ascii="Arial Narrow" w:eastAsia="Times New Roman" w:hAnsi="Arial Narrow" w:cs="Calibri"/>
                <w:sz w:val="24"/>
                <w:szCs w:val="24"/>
                <w:lang w:val="es-CO" w:eastAsia="es-CO"/>
              </w:rPr>
            </w:pPr>
            <w:r w:rsidRPr="008A595B">
              <w:rPr>
                <w:rFonts w:ascii="Arial Narrow" w:eastAsia="Times New Roman" w:hAnsi="Arial Narrow" w:cs="Calibri"/>
                <w:sz w:val="24"/>
                <w:szCs w:val="24"/>
                <w:lang w:val="es-CO" w:eastAsia="es-CO"/>
              </w:rPr>
              <w:t> </w:t>
            </w:r>
          </w:p>
        </w:tc>
      </w:tr>
      <w:tr w:rsidR="00565017" w:rsidRPr="008A595B" w14:paraId="6307FB39" w14:textId="77777777" w:rsidTr="00565017">
        <w:trPr>
          <w:trHeight w:val="300"/>
        </w:trPr>
        <w:tc>
          <w:tcPr>
            <w:tcW w:w="2480" w:type="dxa"/>
            <w:vMerge w:val="restart"/>
            <w:tcBorders>
              <w:top w:val="nil"/>
              <w:left w:val="single" w:sz="8" w:space="0" w:color="auto"/>
              <w:bottom w:val="single" w:sz="8" w:space="0" w:color="000000"/>
              <w:right w:val="single" w:sz="4" w:space="0" w:color="auto"/>
            </w:tcBorders>
            <w:shd w:val="clear" w:color="auto" w:fill="auto"/>
            <w:vAlign w:val="center"/>
            <w:hideMark/>
          </w:tcPr>
          <w:p w14:paraId="6DD5FC4A" w14:textId="77777777" w:rsidR="00565017" w:rsidRPr="008A595B" w:rsidRDefault="00565017" w:rsidP="00565017">
            <w:pPr>
              <w:spacing w:after="0" w:line="240" w:lineRule="auto"/>
              <w:jc w:val="center"/>
              <w:rPr>
                <w:rFonts w:ascii="Arial Narrow" w:eastAsia="Times New Roman" w:hAnsi="Arial Narrow" w:cs="Calibri"/>
                <w:b/>
                <w:bCs/>
                <w:sz w:val="24"/>
                <w:szCs w:val="24"/>
                <w:lang w:val="es-CO" w:eastAsia="es-CO"/>
              </w:rPr>
            </w:pPr>
            <w:r w:rsidRPr="008A595B">
              <w:rPr>
                <w:rFonts w:ascii="Arial Narrow" w:eastAsia="Times New Roman" w:hAnsi="Arial Narrow" w:cs="Calibri"/>
                <w:b/>
                <w:bCs/>
                <w:sz w:val="24"/>
                <w:szCs w:val="24"/>
                <w:lang w:val="es-CO" w:eastAsia="es-CO"/>
              </w:rPr>
              <w:t>APROPIACIÓN SOCIAL Y CIRCULACIÓN DEL CONOCIMIENTO</w:t>
            </w:r>
          </w:p>
        </w:tc>
        <w:tc>
          <w:tcPr>
            <w:tcW w:w="4240" w:type="dxa"/>
            <w:tcBorders>
              <w:top w:val="nil"/>
              <w:left w:val="nil"/>
              <w:bottom w:val="single" w:sz="4" w:space="0" w:color="auto"/>
              <w:right w:val="single" w:sz="8" w:space="0" w:color="auto"/>
            </w:tcBorders>
            <w:shd w:val="clear" w:color="auto" w:fill="auto"/>
            <w:vAlign w:val="center"/>
            <w:hideMark/>
          </w:tcPr>
          <w:p w14:paraId="453CA1A9" w14:textId="77777777" w:rsidR="00565017" w:rsidRPr="008A595B" w:rsidRDefault="00565017" w:rsidP="00565017">
            <w:pPr>
              <w:spacing w:after="0" w:line="240" w:lineRule="auto"/>
              <w:rPr>
                <w:rFonts w:ascii="Arial Narrow" w:eastAsia="Times New Roman" w:hAnsi="Arial Narrow" w:cs="Calibri"/>
                <w:sz w:val="24"/>
                <w:szCs w:val="24"/>
                <w:lang w:val="es-CO" w:eastAsia="es-CO"/>
              </w:rPr>
            </w:pPr>
            <w:r w:rsidRPr="008A595B">
              <w:rPr>
                <w:rFonts w:ascii="Arial Narrow" w:eastAsia="Times New Roman" w:hAnsi="Arial Narrow" w:cs="Calibri"/>
                <w:sz w:val="24"/>
                <w:szCs w:val="24"/>
                <w:lang w:val="es-CO" w:eastAsia="es-CO"/>
              </w:rPr>
              <w:t>Ediciones</w:t>
            </w:r>
          </w:p>
        </w:tc>
        <w:tc>
          <w:tcPr>
            <w:tcW w:w="640" w:type="dxa"/>
            <w:tcBorders>
              <w:top w:val="nil"/>
              <w:left w:val="single" w:sz="4" w:space="0" w:color="auto"/>
              <w:bottom w:val="single" w:sz="4" w:space="0" w:color="auto"/>
              <w:right w:val="single" w:sz="8" w:space="0" w:color="auto"/>
            </w:tcBorders>
            <w:shd w:val="clear" w:color="auto" w:fill="auto"/>
            <w:vAlign w:val="center"/>
            <w:hideMark/>
          </w:tcPr>
          <w:p w14:paraId="4212B71F" w14:textId="77777777" w:rsidR="00565017" w:rsidRPr="008A595B" w:rsidRDefault="00565017" w:rsidP="00565017">
            <w:pPr>
              <w:spacing w:after="0" w:line="240" w:lineRule="auto"/>
              <w:rPr>
                <w:rFonts w:ascii="Arial Narrow" w:eastAsia="Times New Roman" w:hAnsi="Arial Narrow" w:cs="Calibri"/>
                <w:sz w:val="24"/>
                <w:szCs w:val="24"/>
                <w:lang w:val="es-CO" w:eastAsia="es-CO"/>
              </w:rPr>
            </w:pPr>
            <w:r w:rsidRPr="008A595B">
              <w:rPr>
                <w:rFonts w:ascii="Arial Narrow" w:eastAsia="Times New Roman" w:hAnsi="Arial Narrow" w:cs="Calibri"/>
                <w:sz w:val="24"/>
                <w:szCs w:val="24"/>
                <w:lang w:val="es-CO" w:eastAsia="es-CO"/>
              </w:rPr>
              <w:t> </w:t>
            </w:r>
          </w:p>
        </w:tc>
      </w:tr>
      <w:tr w:rsidR="00565017" w:rsidRPr="008A595B" w14:paraId="53249275" w14:textId="77777777" w:rsidTr="00565017">
        <w:trPr>
          <w:trHeight w:val="300"/>
        </w:trPr>
        <w:tc>
          <w:tcPr>
            <w:tcW w:w="2480" w:type="dxa"/>
            <w:vMerge/>
            <w:tcBorders>
              <w:top w:val="nil"/>
              <w:left w:val="single" w:sz="8" w:space="0" w:color="auto"/>
              <w:bottom w:val="single" w:sz="8" w:space="0" w:color="000000"/>
              <w:right w:val="single" w:sz="4" w:space="0" w:color="auto"/>
            </w:tcBorders>
            <w:vAlign w:val="center"/>
            <w:hideMark/>
          </w:tcPr>
          <w:p w14:paraId="443DA72D" w14:textId="77777777" w:rsidR="00565017" w:rsidRPr="008A595B" w:rsidRDefault="00565017" w:rsidP="00565017">
            <w:pPr>
              <w:spacing w:after="0" w:line="240" w:lineRule="auto"/>
              <w:rPr>
                <w:rFonts w:ascii="Arial Narrow" w:eastAsia="Times New Roman" w:hAnsi="Arial Narrow" w:cs="Calibri"/>
                <w:b/>
                <w:bCs/>
                <w:sz w:val="24"/>
                <w:szCs w:val="24"/>
                <w:lang w:val="es-CO" w:eastAsia="es-CO"/>
              </w:rPr>
            </w:pPr>
          </w:p>
        </w:tc>
        <w:tc>
          <w:tcPr>
            <w:tcW w:w="4240" w:type="dxa"/>
            <w:tcBorders>
              <w:top w:val="nil"/>
              <w:left w:val="nil"/>
              <w:bottom w:val="single" w:sz="4" w:space="0" w:color="auto"/>
              <w:right w:val="single" w:sz="8" w:space="0" w:color="auto"/>
            </w:tcBorders>
            <w:shd w:val="clear" w:color="auto" w:fill="auto"/>
            <w:vAlign w:val="center"/>
            <w:hideMark/>
          </w:tcPr>
          <w:p w14:paraId="0C4351A7" w14:textId="77777777" w:rsidR="00565017" w:rsidRPr="008A595B" w:rsidRDefault="00565017" w:rsidP="00565017">
            <w:pPr>
              <w:spacing w:after="0" w:line="240" w:lineRule="auto"/>
              <w:rPr>
                <w:rFonts w:ascii="Arial Narrow" w:eastAsia="Times New Roman" w:hAnsi="Arial Narrow" w:cs="Calibri"/>
                <w:sz w:val="24"/>
                <w:szCs w:val="24"/>
                <w:lang w:val="es-CO" w:eastAsia="es-CO"/>
              </w:rPr>
            </w:pPr>
            <w:r w:rsidRPr="008A595B">
              <w:rPr>
                <w:rFonts w:ascii="Arial Narrow" w:eastAsia="Times New Roman" w:hAnsi="Arial Narrow" w:cs="Calibri"/>
                <w:sz w:val="24"/>
                <w:szCs w:val="24"/>
                <w:lang w:val="es-CO" w:eastAsia="es-CO"/>
              </w:rPr>
              <w:t>Eventos Científicos</w:t>
            </w:r>
          </w:p>
        </w:tc>
        <w:tc>
          <w:tcPr>
            <w:tcW w:w="640" w:type="dxa"/>
            <w:tcBorders>
              <w:top w:val="nil"/>
              <w:left w:val="single" w:sz="4" w:space="0" w:color="auto"/>
              <w:bottom w:val="single" w:sz="4" w:space="0" w:color="auto"/>
              <w:right w:val="single" w:sz="8" w:space="0" w:color="auto"/>
            </w:tcBorders>
            <w:shd w:val="clear" w:color="auto" w:fill="auto"/>
            <w:vAlign w:val="center"/>
            <w:hideMark/>
          </w:tcPr>
          <w:p w14:paraId="0DA02127" w14:textId="77777777" w:rsidR="00565017" w:rsidRPr="008A595B" w:rsidRDefault="00565017" w:rsidP="00565017">
            <w:pPr>
              <w:spacing w:after="0" w:line="240" w:lineRule="auto"/>
              <w:rPr>
                <w:rFonts w:ascii="Arial Narrow" w:eastAsia="Times New Roman" w:hAnsi="Arial Narrow" w:cs="Calibri"/>
                <w:sz w:val="24"/>
                <w:szCs w:val="24"/>
                <w:lang w:val="es-CO" w:eastAsia="es-CO"/>
              </w:rPr>
            </w:pPr>
            <w:r w:rsidRPr="008A595B">
              <w:rPr>
                <w:rFonts w:ascii="Arial Narrow" w:eastAsia="Times New Roman" w:hAnsi="Arial Narrow" w:cs="Calibri"/>
                <w:sz w:val="24"/>
                <w:szCs w:val="24"/>
                <w:lang w:val="es-CO" w:eastAsia="es-CO"/>
              </w:rPr>
              <w:t> </w:t>
            </w:r>
          </w:p>
        </w:tc>
      </w:tr>
      <w:tr w:rsidR="00565017" w:rsidRPr="008A595B" w14:paraId="779075BD" w14:textId="77777777" w:rsidTr="00565017">
        <w:trPr>
          <w:trHeight w:val="300"/>
        </w:trPr>
        <w:tc>
          <w:tcPr>
            <w:tcW w:w="2480" w:type="dxa"/>
            <w:vMerge/>
            <w:tcBorders>
              <w:top w:val="nil"/>
              <w:left w:val="single" w:sz="8" w:space="0" w:color="auto"/>
              <w:bottom w:val="single" w:sz="8" w:space="0" w:color="000000"/>
              <w:right w:val="single" w:sz="4" w:space="0" w:color="auto"/>
            </w:tcBorders>
            <w:vAlign w:val="center"/>
            <w:hideMark/>
          </w:tcPr>
          <w:p w14:paraId="3D1382AC" w14:textId="77777777" w:rsidR="00565017" w:rsidRPr="008A595B" w:rsidRDefault="00565017" w:rsidP="00565017">
            <w:pPr>
              <w:spacing w:after="0" w:line="240" w:lineRule="auto"/>
              <w:rPr>
                <w:rFonts w:ascii="Arial Narrow" w:eastAsia="Times New Roman" w:hAnsi="Arial Narrow" w:cs="Calibri"/>
                <w:b/>
                <w:bCs/>
                <w:sz w:val="24"/>
                <w:szCs w:val="24"/>
                <w:lang w:val="es-CO" w:eastAsia="es-CO"/>
              </w:rPr>
            </w:pPr>
          </w:p>
        </w:tc>
        <w:tc>
          <w:tcPr>
            <w:tcW w:w="4240" w:type="dxa"/>
            <w:tcBorders>
              <w:top w:val="nil"/>
              <w:left w:val="nil"/>
              <w:bottom w:val="single" w:sz="4" w:space="0" w:color="auto"/>
              <w:right w:val="single" w:sz="8" w:space="0" w:color="auto"/>
            </w:tcBorders>
            <w:shd w:val="clear" w:color="auto" w:fill="auto"/>
            <w:noWrap/>
            <w:vAlign w:val="center"/>
            <w:hideMark/>
          </w:tcPr>
          <w:p w14:paraId="3088D71A" w14:textId="77777777" w:rsidR="00565017" w:rsidRPr="008A595B" w:rsidRDefault="00565017" w:rsidP="00565017">
            <w:pPr>
              <w:spacing w:after="0" w:line="240" w:lineRule="auto"/>
              <w:rPr>
                <w:rFonts w:ascii="Arial Narrow" w:eastAsia="Times New Roman" w:hAnsi="Arial Narrow" w:cs="Calibri"/>
                <w:sz w:val="24"/>
                <w:szCs w:val="24"/>
                <w:lang w:val="es-CO" w:eastAsia="es-CO"/>
              </w:rPr>
            </w:pPr>
            <w:r w:rsidRPr="008A595B">
              <w:rPr>
                <w:rFonts w:ascii="Arial Narrow" w:eastAsia="Times New Roman" w:hAnsi="Arial Narrow" w:cs="Calibri"/>
                <w:sz w:val="24"/>
                <w:szCs w:val="24"/>
                <w:lang w:val="es-CO" w:eastAsia="es-CO"/>
              </w:rPr>
              <w:t>Informes de investigación</w:t>
            </w:r>
          </w:p>
        </w:tc>
        <w:tc>
          <w:tcPr>
            <w:tcW w:w="640" w:type="dxa"/>
            <w:tcBorders>
              <w:top w:val="nil"/>
              <w:left w:val="single" w:sz="4" w:space="0" w:color="auto"/>
              <w:bottom w:val="single" w:sz="4" w:space="0" w:color="auto"/>
              <w:right w:val="single" w:sz="8" w:space="0" w:color="auto"/>
            </w:tcBorders>
            <w:shd w:val="clear" w:color="auto" w:fill="auto"/>
            <w:noWrap/>
            <w:vAlign w:val="center"/>
            <w:hideMark/>
          </w:tcPr>
          <w:p w14:paraId="0CB0D963" w14:textId="77777777" w:rsidR="00565017" w:rsidRPr="008A595B" w:rsidRDefault="00565017" w:rsidP="00565017">
            <w:pPr>
              <w:spacing w:after="0" w:line="240" w:lineRule="auto"/>
              <w:rPr>
                <w:rFonts w:ascii="Arial Narrow" w:eastAsia="Times New Roman" w:hAnsi="Arial Narrow" w:cs="Calibri"/>
                <w:sz w:val="24"/>
                <w:szCs w:val="24"/>
                <w:lang w:val="es-CO" w:eastAsia="es-CO"/>
              </w:rPr>
            </w:pPr>
            <w:r w:rsidRPr="008A595B">
              <w:rPr>
                <w:rFonts w:ascii="Arial Narrow" w:eastAsia="Times New Roman" w:hAnsi="Arial Narrow" w:cs="Calibri"/>
                <w:sz w:val="24"/>
                <w:szCs w:val="24"/>
                <w:lang w:val="es-CO" w:eastAsia="es-CO"/>
              </w:rPr>
              <w:t> </w:t>
            </w:r>
          </w:p>
        </w:tc>
      </w:tr>
      <w:tr w:rsidR="00565017" w:rsidRPr="008A595B" w14:paraId="6D7FCD8B" w14:textId="77777777" w:rsidTr="00565017">
        <w:trPr>
          <w:trHeight w:val="300"/>
        </w:trPr>
        <w:tc>
          <w:tcPr>
            <w:tcW w:w="2480" w:type="dxa"/>
            <w:vMerge/>
            <w:tcBorders>
              <w:top w:val="nil"/>
              <w:left w:val="single" w:sz="8" w:space="0" w:color="auto"/>
              <w:bottom w:val="single" w:sz="8" w:space="0" w:color="000000"/>
              <w:right w:val="single" w:sz="4" w:space="0" w:color="auto"/>
            </w:tcBorders>
            <w:vAlign w:val="center"/>
            <w:hideMark/>
          </w:tcPr>
          <w:p w14:paraId="7C01DE80" w14:textId="77777777" w:rsidR="00565017" w:rsidRPr="008A595B" w:rsidRDefault="00565017" w:rsidP="00565017">
            <w:pPr>
              <w:spacing w:after="0" w:line="240" w:lineRule="auto"/>
              <w:rPr>
                <w:rFonts w:ascii="Arial Narrow" w:eastAsia="Times New Roman" w:hAnsi="Arial Narrow" w:cs="Calibri"/>
                <w:b/>
                <w:bCs/>
                <w:sz w:val="24"/>
                <w:szCs w:val="24"/>
                <w:lang w:val="es-CO" w:eastAsia="es-CO"/>
              </w:rPr>
            </w:pPr>
          </w:p>
        </w:tc>
        <w:tc>
          <w:tcPr>
            <w:tcW w:w="4240" w:type="dxa"/>
            <w:tcBorders>
              <w:top w:val="nil"/>
              <w:left w:val="nil"/>
              <w:bottom w:val="single" w:sz="4" w:space="0" w:color="auto"/>
              <w:right w:val="single" w:sz="8" w:space="0" w:color="auto"/>
            </w:tcBorders>
            <w:shd w:val="clear" w:color="auto" w:fill="auto"/>
            <w:vAlign w:val="center"/>
            <w:hideMark/>
          </w:tcPr>
          <w:p w14:paraId="6EC1C4AA" w14:textId="77777777" w:rsidR="00565017" w:rsidRPr="008A595B" w:rsidRDefault="00565017" w:rsidP="00565017">
            <w:pPr>
              <w:spacing w:after="0" w:line="240" w:lineRule="auto"/>
              <w:rPr>
                <w:rFonts w:ascii="Arial Narrow" w:eastAsia="Times New Roman" w:hAnsi="Arial Narrow" w:cs="Calibri"/>
                <w:sz w:val="24"/>
                <w:szCs w:val="24"/>
                <w:lang w:val="es-CO" w:eastAsia="es-CO"/>
              </w:rPr>
            </w:pPr>
            <w:r w:rsidRPr="008A595B">
              <w:rPr>
                <w:rFonts w:ascii="Arial Narrow" w:eastAsia="Times New Roman" w:hAnsi="Arial Narrow" w:cs="Calibri"/>
                <w:sz w:val="24"/>
                <w:szCs w:val="24"/>
                <w:lang w:val="es-CO" w:eastAsia="es-CO"/>
              </w:rPr>
              <w:t>Redes de Conocimiento Especializado</w:t>
            </w:r>
          </w:p>
        </w:tc>
        <w:tc>
          <w:tcPr>
            <w:tcW w:w="640" w:type="dxa"/>
            <w:tcBorders>
              <w:top w:val="nil"/>
              <w:left w:val="single" w:sz="4" w:space="0" w:color="auto"/>
              <w:bottom w:val="single" w:sz="4" w:space="0" w:color="auto"/>
              <w:right w:val="single" w:sz="8" w:space="0" w:color="auto"/>
            </w:tcBorders>
            <w:shd w:val="clear" w:color="auto" w:fill="auto"/>
            <w:vAlign w:val="center"/>
            <w:hideMark/>
          </w:tcPr>
          <w:p w14:paraId="1AA2AAD1" w14:textId="77777777" w:rsidR="00565017" w:rsidRPr="008A595B" w:rsidRDefault="00565017" w:rsidP="00565017">
            <w:pPr>
              <w:spacing w:after="0" w:line="240" w:lineRule="auto"/>
              <w:rPr>
                <w:rFonts w:ascii="Arial Narrow" w:eastAsia="Times New Roman" w:hAnsi="Arial Narrow" w:cs="Calibri"/>
                <w:sz w:val="24"/>
                <w:szCs w:val="24"/>
                <w:lang w:val="es-CO" w:eastAsia="es-CO"/>
              </w:rPr>
            </w:pPr>
            <w:r w:rsidRPr="008A595B">
              <w:rPr>
                <w:rFonts w:ascii="Arial Narrow" w:eastAsia="Times New Roman" w:hAnsi="Arial Narrow" w:cs="Calibri"/>
                <w:sz w:val="24"/>
                <w:szCs w:val="24"/>
                <w:lang w:val="es-CO" w:eastAsia="es-CO"/>
              </w:rPr>
              <w:t> </w:t>
            </w:r>
          </w:p>
        </w:tc>
      </w:tr>
      <w:tr w:rsidR="00565017" w:rsidRPr="008A595B" w14:paraId="56C5870B" w14:textId="77777777" w:rsidTr="00565017">
        <w:trPr>
          <w:trHeight w:val="300"/>
        </w:trPr>
        <w:tc>
          <w:tcPr>
            <w:tcW w:w="2480" w:type="dxa"/>
            <w:vMerge/>
            <w:tcBorders>
              <w:top w:val="nil"/>
              <w:left w:val="single" w:sz="8" w:space="0" w:color="auto"/>
              <w:bottom w:val="single" w:sz="8" w:space="0" w:color="000000"/>
              <w:right w:val="single" w:sz="4" w:space="0" w:color="auto"/>
            </w:tcBorders>
            <w:vAlign w:val="center"/>
            <w:hideMark/>
          </w:tcPr>
          <w:p w14:paraId="5AFD417C" w14:textId="77777777" w:rsidR="00565017" w:rsidRPr="008A595B" w:rsidRDefault="00565017" w:rsidP="00565017">
            <w:pPr>
              <w:spacing w:after="0" w:line="240" w:lineRule="auto"/>
              <w:rPr>
                <w:rFonts w:ascii="Arial Narrow" w:eastAsia="Times New Roman" w:hAnsi="Arial Narrow" w:cs="Calibri"/>
                <w:b/>
                <w:bCs/>
                <w:sz w:val="24"/>
                <w:szCs w:val="24"/>
                <w:lang w:val="es-CO" w:eastAsia="es-CO"/>
              </w:rPr>
            </w:pPr>
          </w:p>
        </w:tc>
        <w:tc>
          <w:tcPr>
            <w:tcW w:w="4240" w:type="dxa"/>
            <w:tcBorders>
              <w:top w:val="nil"/>
              <w:left w:val="nil"/>
              <w:bottom w:val="single" w:sz="4" w:space="0" w:color="auto"/>
              <w:right w:val="single" w:sz="8" w:space="0" w:color="auto"/>
            </w:tcBorders>
            <w:shd w:val="clear" w:color="auto" w:fill="auto"/>
            <w:noWrap/>
            <w:vAlign w:val="center"/>
            <w:hideMark/>
          </w:tcPr>
          <w:p w14:paraId="40C612C8" w14:textId="77777777" w:rsidR="00565017" w:rsidRPr="008A595B" w:rsidRDefault="00565017" w:rsidP="00565017">
            <w:pPr>
              <w:spacing w:after="0" w:line="240" w:lineRule="auto"/>
              <w:rPr>
                <w:rFonts w:ascii="Arial Narrow" w:eastAsia="Times New Roman" w:hAnsi="Arial Narrow" w:cs="Calibri"/>
                <w:sz w:val="24"/>
                <w:szCs w:val="24"/>
                <w:lang w:val="es-CO" w:eastAsia="es-CO"/>
              </w:rPr>
            </w:pPr>
            <w:r w:rsidRPr="008A595B">
              <w:rPr>
                <w:rFonts w:ascii="Arial Narrow" w:eastAsia="Times New Roman" w:hAnsi="Arial Narrow" w:cs="Calibri"/>
                <w:sz w:val="24"/>
                <w:szCs w:val="24"/>
                <w:lang w:val="es-CO" w:eastAsia="es-CO"/>
              </w:rPr>
              <w:t>Generación de Contenido Impreso</w:t>
            </w:r>
          </w:p>
        </w:tc>
        <w:tc>
          <w:tcPr>
            <w:tcW w:w="640" w:type="dxa"/>
            <w:tcBorders>
              <w:top w:val="nil"/>
              <w:left w:val="single" w:sz="4" w:space="0" w:color="auto"/>
              <w:bottom w:val="single" w:sz="4" w:space="0" w:color="auto"/>
              <w:right w:val="single" w:sz="8" w:space="0" w:color="auto"/>
            </w:tcBorders>
            <w:shd w:val="clear" w:color="auto" w:fill="auto"/>
            <w:noWrap/>
            <w:vAlign w:val="center"/>
            <w:hideMark/>
          </w:tcPr>
          <w:p w14:paraId="09CB493E" w14:textId="77777777" w:rsidR="00565017" w:rsidRPr="008A595B" w:rsidRDefault="00565017" w:rsidP="00565017">
            <w:pPr>
              <w:spacing w:after="0" w:line="240" w:lineRule="auto"/>
              <w:rPr>
                <w:rFonts w:ascii="Arial Narrow" w:eastAsia="Times New Roman" w:hAnsi="Arial Narrow" w:cs="Calibri"/>
                <w:sz w:val="24"/>
                <w:szCs w:val="24"/>
                <w:lang w:val="es-CO" w:eastAsia="es-CO"/>
              </w:rPr>
            </w:pPr>
            <w:r w:rsidRPr="008A595B">
              <w:rPr>
                <w:rFonts w:ascii="Arial Narrow" w:eastAsia="Times New Roman" w:hAnsi="Arial Narrow" w:cs="Calibri"/>
                <w:sz w:val="24"/>
                <w:szCs w:val="24"/>
                <w:lang w:val="es-CO" w:eastAsia="es-CO"/>
              </w:rPr>
              <w:t> </w:t>
            </w:r>
          </w:p>
        </w:tc>
      </w:tr>
      <w:tr w:rsidR="00565017" w:rsidRPr="008A595B" w14:paraId="35398F7F" w14:textId="77777777" w:rsidTr="00565017">
        <w:trPr>
          <w:trHeight w:val="300"/>
        </w:trPr>
        <w:tc>
          <w:tcPr>
            <w:tcW w:w="2480" w:type="dxa"/>
            <w:vMerge/>
            <w:tcBorders>
              <w:top w:val="nil"/>
              <w:left w:val="single" w:sz="8" w:space="0" w:color="auto"/>
              <w:bottom w:val="single" w:sz="8" w:space="0" w:color="000000"/>
              <w:right w:val="single" w:sz="4" w:space="0" w:color="auto"/>
            </w:tcBorders>
            <w:vAlign w:val="center"/>
            <w:hideMark/>
          </w:tcPr>
          <w:p w14:paraId="72DAA1AF" w14:textId="77777777" w:rsidR="00565017" w:rsidRPr="008A595B" w:rsidRDefault="00565017" w:rsidP="00565017">
            <w:pPr>
              <w:spacing w:after="0" w:line="240" w:lineRule="auto"/>
              <w:rPr>
                <w:rFonts w:ascii="Arial Narrow" w:eastAsia="Times New Roman" w:hAnsi="Arial Narrow" w:cs="Calibri"/>
                <w:b/>
                <w:bCs/>
                <w:sz w:val="24"/>
                <w:szCs w:val="24"/>
                <w:lang w:val="es-CO" w:eastAsia="es-CO"/>
              </w:rPr>
            </w:pPr>
          </w:p>
        </w:tc>
        <w:tc>
          <w:tcPr>
            <w:tcW w:w="4240" w:type="dxa"/>
            <w:tcBorders>
              <w:top w:val="nil"/>
              <w:left w:val="nil"/>
              <w:bottom w:val="single" w:sz="4" w:space="0" w:color="auto"/>
              <w:right w:val="single" w:sz="8" w:space="0" w:color="auto"/>
            </w:tcBorders>
            <w:shd w:val="clear" w:color="auto" w:fill="auto"/>
            <w:vAlign w:val="center"/>
            <w:hideMark/>
          </w:tcPr>
          <w:p w14:paraId="4879BDF8" w14:textId="77777777" w:rsidR="00565017" w:rsidRPr="008A595B" w:rsidRDefault="00565017" w:rsidP="00565017">
            <w:pPr>
              <w:spacing w:after="0" w:line="240" w:lineRule="auto"/>
              <w:rPr>
                <w:rFonts w:ascii="Arial Narrow" w:eastAsia="Times New Roman" w:hAnsi="Arial Narrow" w:cs="Calibri"/>
                <w:sz w:val="24"/>
                <w:szCs w:val="24"/>
                <w:lang w:val="es-CO" w:eastAsia="es-CO"/>
              </w:rPr>
            </w:pPr>
            <w:r w:rsidRPr="008A595B">
              <w:rPr>
                <w:rFonts w:ascii="Arial Narrow" w:eastAsia="Times New Roman" w:hAnsi="Arial Narrow" w:cs="Calibri"/>
                <w:sz w:val="24"/>
                <w:szCs w:val="24"/>
                <w:lang w:val="es-CO" w:eastAsia="es-CO"/>
              </w:rPr>
              <w:t>Generación de Contenido Multimedia</w:t>
            </w:r>
          </w:p>
        </w:tc>
        <w:tc>
          <w:tcPr>
            <w:tcW w:w="640" w:type="dxa"/>
            <w:tcBorders>
              <w:top w:val="nil"/>
              <w:left w:val="single" w:sz="4" w:space="0" w:color="auto"/>
              <w:bottom w:val="single" w:sz="4" w:space="0" w:color="auto"/>
              <w:right w:val="single" w:sz="8" w:space="0" w:color="auto"/>
            </w:tcBorders>
            <w:shd w:val="clear" w:color="auto" w:fill="auto"/>
            <w:vAlign w:val="center"/>
            <w:hideMark/>
          </w:tcPr>
          <w:p w14:paraId="0179B5A1" w14:textId="77777777" w:rsidR="00565017" w:rsidRPr="008A595B" w:rsidRDefault="00565017" w:rsidP="00565017">
            <w:pPr>
              <w:spacing w:after="0" w:line="240" w:lineRule="auto"/>
              <w:rPr>
                <w:rFonts w:ascii="Arial Narrow" w:eastAsia="Times New Roman" w:hAnsi="Arial Narrow" w:cs="Calibri"/>
                <w:sz w:val="24"/>
                <w:szCs w:val="24"/>
                <w:lang w:val="es-CO" w:eastAsia="es-CO"/>
              </w:rPr>
            </w:pPr>
            <w:r w:rsidRPr="008A595B">
              <w:rPr>
                <w:rFonts w:ascii="Arial Narrow" w:eastAsia="Times New Roman" w:hAnsi="Arial Narrow" w:cs="Calibri"/>
                <w:sz w:val="24"/>
                <w:szCs w:val="24"/>
                <w:lang w:val="es-CO" w:eastAsia="es-CO"/>
              </w:rPr>
              <w:t> </w:t>
            </w:r>
          </w:p>
        </w:tc>
      </w:tr>
      <w:tr w:rsidR="00565017" w:rsidRPr="008A595B" w14:paraId="3D02D191" w14:textId="77777777" w:rsidTr="00565017">
        <w:trPr>
          <w:trHeight w:val="300"/>
        </w:trPr>
        <w:tc>
          <w:tcPr>
            <w:tcW w:w="2480" w:type="dxa"/>
            <w:vMerge/>
            <w:tcBorders>
              <w:top w:val="nil"/>
              <w:left w:val="single" w:sz="8" w:space="0" w:color="auto"/>
              <w:bottom w:val="single" w:sz="8" w:space="0" w:color="000000"/>
              <w:right w:val="single" w:sz="4" w:space="0" w:color="auto"/>
            </w:tcBorders>
            <w:vAlign w:val="center"/>
            <w:hideMark/>
          </w:tcPr>
          <w:p w14:paraId="7C42C2D7" w14:textId="77777777" w:rsidR="00565017" w:rsidRPr="008A595B" w:rsidRDefault="00565017" w:rsidP="00565017">
            <w:pPr>
              <w:spacing w:after="0" w:line="240" w:lineRule="auto"/>
              <w:rPr>
                <w:rFonts w:ascii="Arial Narrow" w:eastAsia="Times New Roman" w:hAnsi="Arial Narrow" w:cs="Calibri"/>
                <w:b/>
                <w:bCs/>
                <w:sz w:val="24"/>
                <w:szCs w:val="24"/>
                <w:lang w:val="es-CO" w:eastAsia="es-CO"/>
              </w:rPr>
            </w:pPr>
          </w:p>
        </w:tc>
        <w:tc>
          <w:tcPr>
            <w:tcW w:w="4240" w:type="dxa"/>
            <w:tcBorders>
              <w:top w:val="nil"/>
              <w:left w:val="nil"/>
              <w:bottom w:val="single" w:sz="4" w:space="0" w:color="auto"/>
              <w:right w:val="single" w:sz="8" w:space="0" w:color="auto"/>
            </w:tcBorders>
            <w:shd w:val="clear" w:color="auto" w:fill="auto"/>
            <w:vAlign w:val="center"/>
            <w:hideMark/>
          </w:tcPr>
          <w:p w14:paraId="2839B74B" w14:textId="77777777" w:rsidR="00565017" w:rsidRPr="008A595B" w:rsidRDefault="00565017" w:rsidP="00565017">
            <w:pPr>
              <w:spacing w:after="0" w:line="240" w:lineRule="auto"/>
              <w:rPr>
                <w:rFonts w:ascii="Arial Narrow" w:eastAsia="Times New Roman" w:hAnsi="Arial Narrow" w:cs="Calibri"/>
                <w:sz w:val="24"/>
                <w:szCs w:val="24"/>
                <w:lang w:val="es-CO" w:eastAsia="es-CO"/>
              </w:rPr>
            </w:pPr>
            <w:r w:rsidRPr="008A595B">
              <w:rPr>
                <w:rFonts w:ascii="Arial Narrow" w:eastAsia="Times New Roman" w:hAnsi="Arial Narrow" w:cs="Calibri"/>
                <w:sz w:val="24"/>
                <w:szCs w:val="24"/>
                <w:lang w:val="es-CO" w:eastAsia="es-CO"/>
              </w:rPr>
              <w:t>Generación de Contenido Virtual</w:t>
            </w:r>
          </w:p>
        </w:tc>
        <w:tc>
          <w:tcPr>
            <w:tcW w:w="640" w:type="dxa"/>
            <w:tcBorders>
              <w:top w:val="nil"/>
              <w:left w:val="single" w:sz="4" w:space="0" w:color="auto"/>
              <w:bottom w:val="single" w:sz="4" w:space="0" w:color="auto"/>
              <w:right w:val="single" w:sz="8" w:space="0" w:color="auto"/>
            </w:tcBorders>
            <w:shd w:val="clear" w:color="auto" w:fill="auto"/>
            <w:vAlign w:val="center"/>
            <w:hideMark/>
          </w:tcPr>
          <w:p w14:paraId="493979CF" w14:textId="00BFD689" w:rsidR="00565017" w:rsidRPr="008A595B" w:rsidRDefault="00565017" w:rsidP="00565017">
            <w:pPr>
              <w:spacing w:after="0" w:line="240" w:lineRule="auto"/>
              <w:rPr>
                <w:rFonts w:ascii="Arial Narrow" w:eastAsia="Times New Roman" w:hAnsi="Arial Narrow" w:cs="Calibri"/>
                <w:sz w:val="24"/>
                <w:szCs w:val="24"/>
                <w:lang w:val="es-CO" w:eastAsia="es-CO"/>
              </w:rPr>
            </w:pPr>
            <w:r w:rsidRPr="008A595B">
              <w:rPr>
                <w:rFonts w:ascii="Arial Narrow" w:eastAsia="Times New Roman" w:hAnsi="Arial Narrow" w:cs="Calibri"/>
                <w:sz w:val="24"/>
                <w:szCs w:val="24"/>
                <w:lang w:val="es-CO" w:eastAsia="es-CO"/>
              </w:rPr>
              <w:t> </w:t>
            </w:r>
          </w:p>
        </w:tc>
      </w:tr>
      <w:tr w:rsidR="00565017" w:rsidRPr="008A595B" w14:paraId="2E77ADB0" w14:textId="77777777" w:rsidTr="00565017">
        <w:trPr>
          <w:trHeight w:val="600"/>
        </w:trPr>
        <w:tc>
          <w:tcPr>
            <w:tcW w:w="2480" w:type="dxa"/>
            <w:vMerge/>
            <w:tcBorders>
              <w:top w:val="nil"/>
              <w:left w:val="single" w:sz="8" w:space="0" w:color="auto"/>
              <w:bottom w:val="single" w:sz="8" w:space="0" w:color="000000"/>
              <w:right w:val="single" w:sz="4" w:space="0" w:color="auto"/>
            </w:tcBorders>
            <w:vAlign w:val="center"/>
            <w:hideMark/>
          </w:tcPr>
          <w:p w14:paraId="302E7993" w14:textId="77777777" w:rsidR="00565017" w:rsidRPr="008A595B" w:rsidRDefault="00565017" w:rsidP="00565017">
            <w:pPr>
              <w:spacing w:after="0" w:line="240" w:lineRule="auto"/>
              <w:rPr>
                <w:rFonts w:ascii="Arial Narrow" w:eastAsia="Times New Roman" w:hAnsi="Arial Narrow" w:cs="Calibri"/>
                <w:b/>
                <w:bCs/>
                <w:sz w:val="24"/>
                <w:szCs w:val="24"/>
                <w:lang w:val="es-CO" w:eastAsia="es-CO"/>
              </w:rPr>
            </w:pPr>
          </w:p>
        </w:tc>
        <w:tc>
          <w:tcPr>
            <w:tcW w:w="4240" w:type="dxa"/>
            <w:tcBorders>
              <w:top w:val="nil"/>
              <w:left w:val="nil"/>
              <w:bottom w:val="single" w:sz="4" w:space="0" w:color="auto"/>
              <w:right w:val="single" w:sz="8" w:space="0" w:color="auto"/>
            </w:tcBorders>
            <w:shd w:val="clear" w:color="auto" w:fill="auto"/>
            <w:vAlign w:val="center"/>
            <w:hideMark/>
          </w:tcPr>
          <w:p w14:paraId="01FAC456" w14:textId="77777777" w:rsidR="00565017" w:rsidRPr="008A595B" w:rsidRDefault="00565017" w:rsidP="00565017">
            <w:pPr>
              <w:spacing w:after="0" w:line="240" w:lineRule="auto"/>
              <w:rPr>
                <w:rFonts w:ascii="Arial Narrow" w:eastAsia="Times New Roman" w:hAnsi="Arial Narrow" w:cs="Calibri"/>
                <w:sz w:val="24"/>
                <w:szCs w:val="24"/>
                <w:lang w:val="es-CO" w:eastAsia="es-CO"/>
              </w:rPr>
            </w:pPr>
            <w:r w:rsidRPr="008A595B">
              <w:rPr>
                <w:rFonts w:ascii="Arial Narrow" w:eastAsia="Times New Roman" w:hAnsi="Arial Narrow" w:cs="Calibri"/>
                <w:sz w:val="24"/>
                <w:szCs w:val="24"/>
                <w:lang w:val="es-CO" w:eastAsia="es-CO"/>
              </w:rPr>
              <w:t>Estrategias de Comunicación del Conocimiento</w:t>
            </w:r>
          </w:p>
        </w:tc>
        <w:tc>
          <w:tcPr>
            <w:tcW w:w="640" w:type="dxa"/>
            <w:tcBorders>
              <w:top w:val="nil"/>
              <w:left w:val="single" w:sz="4" w:space="0" w:color="auto"/>
              <w:bottom w:val="single" w:sz="4" w:space="0" w:color="auto"/>
              <w:right w:val="single" w:sz="8" w:space="0" w:color="auto"/>
            </w:tcBorders>
            <w:shd w:val="clear" w:color="auto" w:fill="auto"/>
            <w:vAlign w:val="center"/>
            <w:hideMark/>
          </w:tcPr>
          <w:p w14:paraId="0C4AD91C" w14:textId="77777777" w:rsidR="00565017" w:rsidRPr="008A595B" w:rsidRDefault="00565017" w:rsidP="00565017">
            <w:pPr>
              <w:spacing w:after="0" w:line="240" w:lineRule="auto"/>
              <w:rPr>
                <w:rFonts w:ascii="Arial Narrow" w:eastAsia="Times New Roman" w:hAnsi="Arial Narrow" w:cs="Calibri"/>
                <w:sz w:val="24"/>
                <w:szCs w:val="24"/>
                <w:lang w:val="es-CO" w:eastAsia="es-CO"/>
              </w:rPr>
            </w:pPr>
            <w:r w:rsidRPr="008A595B">
              <w:rPr>
                <w:rFonts w:ascii="Arial Narrow" w:eastAsia="Times New Roman" w:hAnsi="Arial Narrow" w:cs="Calibri"/>
                <w:sz w:val="24"/>
                <w:szCs w:val="24"/>
                <w:lang w:val="es-CO" w:eastAsia="es-CO"/>
              </w:rPr>
              <w:t> </w:t>
            </w:r>
          </w:p>
        </w:tc>
      </w:tr>
      <w:tr w:rsidR="00565017" w:rsidRPr="008A595B" w14:paraId="2B1CF0E9" w14:textId="77777777" w:rsidTr="00565017">
        <w:trPr>
          <w:trHeight w:val="600"/>
        </w:trPr>
        <w:tc>
          <w:tcPr>
            <w:tcW w:w="2480" w:type="dxa"/>
            <w:vMerge/>
            <w:tcBorders>
              <w:top w:val="nil"/>
              <w:left w:val="single" w:sz="8" w:space="0" w:color="auto"/>
              <w:bottom w:val="single" w:sz="8" w:space="0" w:color="000000"/>
              <w:right w:val="single" w:sz="4" w:space="0" w:color="auto"/>
            </w:tcBorders>
            <w:vAlign w:val="center"/>
            <w:hideMark/>
          </w:tcPr>
          <w:p w14:paraId="404F1158" w14:textId="77777777" w:rsidR="00565017" w:rsidRPr="008A595B" w:rsidRDefault="00565017" w:rsidP="00565017">
            <w:pPr>
              <w:spacing w:after="0" w:line="240" w:lineRule="auto"/>
              <w:rPr>
                <w:rFonts w:ascii="Arial Narrow" w:eastAsia="Times New Roman" w:hAnsi="Arial Narrow" w:cs="Calibri"/>
                <w:b/>
                <w:bCs/>
                <w:sz w:val="24"/>
                <w:szCs w:val="24"/>
                <w:lang w:val="es-CO" w:eastAsia="es-CO"/>
              </w:rPr>
            </w:pPr>
          </w:p>
        </w:tc>
        <w:tc>
          <w:tcPr>
            <w:tcW w:w="4240" w:type="dxa"/>
            <w:tcBorders>
              <w:top w:val="nil"/>
              <w:left w:val="nil"/>
              <w:bottom w:val="single" w:sz="4" w:space="0" w:color="auto"/>
              <w:right w:val="single" w:sz="8" w:space="0" w:color="auto"/>
            </w:tcBorders>
            <w:shd w:val="clear" w:color="auto" w:fill="auto"/>
            <w:vAlign w:val="center"/>
            <w:hideMark/>
          </w:tcPr>
          <w:p w14:paraId="34593473" w14:textId="77777777" w:rsidR="00565017" w:rsidRPr="008A595B" w:rsidRDefault="00565017" w:rsidP="00565017">
            <w:pPr>
              <w:spacing w:after="0" w:line="240" w:lineRule="auto"/>
              <w:rPr>
                <w:rFonts w:ascii="Arial Narrow" w:eastAsia="Times New Roman" w:hAnsi="Arial Narrow" w:cs="Calibri"/>
                <w:sz w:val="24"/>
                <w:szCs w:val="24"/>
                <w:lang w:val="es-CO" w:eastAsia="es-CO"/>
              </w:rPr>
            </w:pPr>
            <w:r w:rsidRPr="008A595B">
              <w:rPr>
                <w:rFonts w:ascii="Arial Narrow" w:eastAsia="Times New Roman" w:hAnsi="Arial Narrow" w:cs="Calibri"/>
                <w:sz w:val="24"/>
                <w:szCs w:val="24"/>
                <w:lang w:val="es-CO" w:eastAsia="es-CO"/>
              </w:rPr>
              <w:t>Estrategias Pedagógicas para el fomento a la CTI</w:t>
            </w:r>
          </w:p>
        </w:tc>
        <w:tc>
          <w:tcPr>
            <w:tcW w:w="640" w:type="dxa"/>
            <w:tcBorders>
              <w:top w:val="nil"/>
              <w:left w:val="single" w:sz="4" w:space="0" w:color="auto"/>
              <w:bottom w:val="single" w:sz="4" w:space="0" w:color="auto"/>
              <w:right w:val="single" w:sz="8" w:space="0" w:color="auto"/>
            </w:tcBorders>
            <w:shd w:val="clear" w:color="auto" w:fill="auto"/>
            <w:vAlign w:val="center"/>
            <w:hideMark/>
          </w:tcPr>
          <w:p w14:paraId="5D3DE8E8" w14:textId="77777777" w:rsidR="00565017" w:rsidRPr="008A595B" w:rsidRDefault="00565017" w:rsidP="00565017">
            <w:pPr>
              <w:spacing w:after="0" w:line="240" w:lineRule="auto"/>
              <w:rPr>
                <w:rFonts w:ascii="Arial Narrow" w:eastAsia="Times New Roman" w:hAnsi="Arial Narrow" w:cs="Calibri"/>
                <w:sz w:val="24"/>
                <w:szCs w:val="24"/>
                <w:lang w:val="es-CO" w:eastAsia="es-CO"/>
              </w:rPr>
            </w:pPr>
            <w:r w:rsidRPr="008A595B">
              <w:rPr>
                <w:rFonts w:ascii="Arial Narrow" w:eastAsia="Times New Roman" w:hAnsi="Arial Narrow" w:cs="Calibri"/>
                <w:sz w:val="24"/>
                <w:szCs w:val="24"/>
                <w:lang w:val="es-CO" w:eastAsia="es-CO"/>
              </w:rPr>
              <w:t> </w:t>
            </w:r>
          </w:p>
        </w:tc>
      </w:tr>
      <w:tr w:rsidR="00565017" w:rsidRPr="008A595B" w14:paraId="695BCC24" w14:textId="77777777" w:rsidTr="00565017">
        <w:trPr>
          <w:trHeight w:val="300"/>
        </w:trPr>
        <w:tc>
          <w:tcPr>
            <w:tcW w:w="2480" w:type="dxa"/>
            <w:vMerge/>
            <w:tcBorders>
              <w:top w:val="nil"/>
              <w:left w:val="single" w:sz="8" w:space="0" w:color="auto"/>
              <w:bottom w:val="single" w:sz="8" w:space="0" w:color="000000"/>
              <w:right w:val="single" w:sz="4" w:space="0" w:color="auto"/>
            </w:tcBorders>
            <w:vAlign w:val="center"/>
            <w:hideMark/>
          </w:tcPr>
          <w:p w14:paraId="1052F250" w14:textId="77777777" w:rsidR="00565017" w:rsidRPr="008A595B" w:rsidRDefault="00565017" w:rsidP="00565017">
            <w:pPr>
              <w:spacing w:after="0" w:line="240" w:lineRule="auto"/>
              <w:rPr>
                <w:rFonts w:ascii="Arial Narrow" w:eastAsia="Times New Roman" w:hAnsi="Arial Narrow" w:cs="Calibri"/>
                <w:b/>
                <w:bCs/>
                <w:sz w:val="24"/>
                <w:szCs w:val="24"/>
                <w:lang w:val="es-CO" w:eastAsia="es-CO"/>
              </w:rPr>
            </w:pPr>
          </w:p>
        </w:tc>
        <w:tc>
          <w:tcPr>
            <w:tcW w:w="4240" w:type="dxa"/>
            <w:tcBorders>
              <w:top w:val="nil"/>
              <w:left w:val="nil"/>
              <w:bottom w:val="single" w:sz="4" w:space="0" w:color="auto"/>
              <w:right w:val="single" w:sz="8" w:space="0" w:color="auto"/>
            </w:tcBorders>
            <w:shd w:val="clear" w:color="auto" w:fill="auto"/>
            <w:vAlign w:val="center"/>
            <w:hideMark/>
          </w:tcPr>
          <w:p w14:paraId="5926AE78" w14:textId="77777777" w:rsidR="00565017" w:rsidRPr="008A595B" w:rsidRDefault="00565017" w:rsidP="00565017">
            <w:pPr>
              <w:spacing w:after="0" w:line="240" w:lineRule="auto"/>
              <w:rPr>
                <w:rFonts w:ascii="Arial Narrow" w:eastAsia="Times New Roman" w:hAnsi="Arial Narrow" w:cs="Calibri"/>
                <w:sz w:val="24"/>
                <w:szCs w:val="24"/>
                <w:lang w:val="es-CO" w:eastAsia="es-CO"/>
              </w:rPr>
            </w:pPr>
            <w:r w:rsidRPr="008A595B">
              <w:rPr>
                <w:rFonts w:ascii="Arial Narrow" w:eastAsia="Times New Roman" w:hAnsi="Arial Narrow" w:cs="Calibri"/>
                <w:sz w:val="24"/>
                <w:szCs w:val="24"/>
                <w:lang w:val="es-CO" w:eastAsia="es-CO"/>
              </w:rPr>
              <w:t>Espacios de Participación Ciudadana</w:t>
            </w:r>
          </w:p>
        </w:tc>
        <w:tc>
          <w:tcPr>
            <w:tcW w:w="640" w:type="dxa"/>
            <w:tcBorders>
              <w:top w:val="nil"/>
              <w:left w:val="single" w:sz="4" w:space="0" w:color="auto"/>
              <w:bottom w:val="single" w:sz="4" w:space="0" w:color="auto"/>
              <w:right w:val="single" w:sz="8" w:space="0" w:color="auto"/>
            </w:tcBorders>
            <w:shd w:val="clear" w:color="auto" w:fill="auto"/>
            <w:vAlign w:val="center"/>
            <w:hideMark/>
          </w:tcPr>
          <w:p w14:paraId="3C000F68" w14:textId="77777777" w:rsidR="00565017" w:rsidRPr="008A595B" w:rsidRDefault="00565017" w:rsidP="00565017">
            <w:pPr>
              <w:spacing w:after="0" w:line="240" w:lineRule="auto"/>
              <w:rPr>
                <w:rFonts w:ascii="Arial Narrow" w:eastAsia="Times New Roman" w:hAnsi="Arial Narrow" w:cs="Calibri"/>
                <w:sz w:val="24"/>
                <w:szCs w:val="24"/>
                <w:lang w:val="es-CO" w:eastAsia="es-CO"/>
              </w:rPr>
            </w:pPr>
            <w:r w:rsidRPr="008A595B">
              <w:rPr>
                <w:rFonts w:ascii="Arial Narrow" w:eastAsia="Times New Roman" w:hAnsi="Arial Narrow" w:cs="Calibri"/>
                <w:sz w:val="24"/>
                <w:szCs w:val="24"/>
                <w:lang w:val="es-CO" w:eastAsia="es-CO"/>
              </w:rPr>
              <w:t> </w:t>
            </w:r>
          </w:p>
        </w:tc>
      </w:tr>
      <w:tr w:rsidR="00565017" w:rsidRPr="008A595B" w14:paraId="6369FFCF" w14:textId="77777777" w:rsidTr="00565017">
        <w:trPr>
          <w:trHeight w:val="600"/>
        </w:trPr>
        <w:tc>
          <w:tcPr>
            <w:tcW w:w="2480" w:type="dxa"/>
            <w:vMerge/>
            <w:tcBorders>
              <w:top w:val="nil"/>
              <w:left w:val="single" w:sz="8" w:space="0" w:color="auto"/>
              <w:bottom w:val="single" w:sz="8" w:space="0" w:color="000000"/>
              <w:right w:val="single" w:sz="4" w:space="0" w:color="auto"/>
            </w:tcBorders>
            <w:vAlign w:val="center"/>
            <w:hideMark/>
          </w:tcPr>
          <w:p w14:paraId="01B3663C" w14:textId="77777777" w:rsidR="00565017" w:rsidRPr="008A595B" w:rsidRDefault="00565017" w:rsidP="00565017">
            <w:pPr>
              <w:spacing w:after="0" w:line="240" w:lineRule="auto"/>
              <w:rPr>
                <w:rFonts w:ascii="Arial Narrow" w:eastAsia="Times New Roman" w:hAnsi="Arial Narrow" w:cs="Calibri"/>
                <w:b/>
                <w:bCs/>
                <w:sz w:val="24"/>
                <w:szCs w:val="24"/>
                <w:lang w:val="es-CO" w:eastAsia="es-CO"/>
              </w:rPr>
            </w:pPr>
          </w:p>
        </w:tc>
        <w:tc>
          <w:tcPr>
            <w:tcW w:w="4240" w:type="dxa"/>
            <w:tcBorders>
              <w:top w:val="nil"/>
              <w:left w:val="nil"/>
              <w:bottom w:val="single" w:sz="4" w:space="0" w:color="auto"/>
              <w:right w:val="single" w:sz="8" w:space="0" w:color="auto"/>
            </w:tcBorders>
            <w:shd w:val="clear" w:color="auto" w:fill="auto"/>
            <w:vAlign w:val="center"/>
            <w:hideMark/>
          </w:tcPr>
          <w:p w14:paraId="5A65C783" w14:textId="77777777" w:rsidR="00565017" w:rsidRPr="008A595B" w:rsidRDefault="00565017" w:rsidP="00565017">
            <w:pPr>
              <w:spacing w:after="0" w:line="240" w:lineRule="auto"/>
              <w:rPr>
                <w:rFonts w:ascii="Arial Narrow" w:eastAsia="Times New Roman" w:hAnsi="Arial Narrow" w:cs="Calibri"/>
                <w:sz w:val="24"/>
                <w:szCs w:val="24"/>
                <w:lang w:val="es-CO" w:eastAsia="es-CO"/>
              </w:rPr>
            </w:pPr>
            <w:r w:rsidRPr="008A595B">
              <w:rPr>
                <w:rFonts w:ascii="Arial Narrow" w:eastAsia="Times New Roman" w:hAnsi="Arial Narrow" w:cs="Calibri"/>
                <w:sz w:val="24"/>
                <w:szCs w:val="24"/>
                <w:lang w:val="es-CO" w:eastAsia="es-CO"/>
              </w:rPr>
              <w:t>Participación Ciudadana en Proyectos de CTI</w:t>
            </w:r>
          </w:p>
        </w:tc>
        <w:tc>
          <w:tcPr>
            <w:tcW w:w="640" w:type="dxa"/>
            <w:tcBorders>
              <w:top w:val="nil"/>
              <w:left w:val="single" w:sz="4" w:space="0" w:color="auto"/>
              <w:bottom w:val="single" w:sz="4" w:space="0" w:color="auto"/>
              <w:right w:val="single" w:sz="8" w:space="0" w:color="auto"/>
            </w:tcBorders>
            <w:shd w:val="clear" w:color="auto" w:fill="auto"/>
            <w:vAlign w:val="center"/>
            <w:hideMark/>
          </w:tcPr>
          <w:p w14:paraId="0DA3E3E2" w14:textId="77777777" w:rsidR="00565017" w:rsidRPr="008A595B" w:rsidRDefault="00565017" w:rsidP="00565017">
            <w:pPr>
              <w:spacing w:after="0" w:line="240" w:lineRule="auto"/>
              <w:rPr>
                <w:rFonts w:ascii="Arial Narrow" w:eastAsia="Times New Roman" w:hAnsi="Arial Narrow" w:cs="Calibri"/>
                <w:sz w:val="24"/>
                <w:szCs w:val="24"/>
                <w:lang w:val="es-CO" w:eastAsia="es-CO"/>
              </w:rPr>
            </w:pPr>
            <w:r w:rsidRPr="008A595B">
              <w:rPr>
                <w:rFonts w:ascii="Arial Narrow" w:eastAsia="Times New Roman" w:hAnsi="Arial Narrow" w:cs="Calibri"/>
                <w:sz w:val="24"/>
                <w:szCs w:val="24"/>
                <w:lang w:val="es-CO" w:eastAsia="es-CO"/>
              </w:rPr>
              <w:t> </w:t>
            </w:r>
          </w:p>
        </w:tc>
      </w:tr>
      <w:tr w:rsidR="00565017" w:rsidRPr="008A595B" w14:paraId="28566D5B" w14:textId="77777777" w:rsidTr="00565017">
        <w:trPr>
          <w:trHeight w:val="300"/>
        </w:trPr>
        <w:tc>
          <w:tcPr>
            <w:tcW w:w="2480" w:type="dxa"/>
            <w:vMerge/>
            <w:tcBorders>
              <w:top w:val="nil"/>
              <w:left w:val="single" w:sz="8" w:space="0" w:color="auto"/>
              <w:bottom w:val="single" w:sz="8" w:space="0" w:color="000000"/>
              <w:right w:val="single" w:sz="4" w:space="0" w:color="auto"/>
            </w:tcBorders>
            <w:vAlign w:val="center"/>
            <w:hideMark/>
          </w:tcPr>
          <w:p w14:paraId="74879691" w14:textId="77777777" w:rsidR="00565017" w:rsidRPr="008A595B" w:rsidRDefault="00565017" w:rsidP="00565017">
            <w:pPr>
              <w:spacing w:after="0" w:line="240" w:lineRule="auto"/>
              <w:rPr>
                <w:rFonts w:ascii="Arial Narrow" w:eastAsia="Times New Roman" w:hAnsi="Arial Narrow" w:cs="Calibri"/>
                <w:b/>
                <w:bCs/>
                <w:sz w:val="24"/>
                <w:szCs w:val="24"/>
                <w:lang w:val="es-CO" w:eastAsia="es-CO"/>
              </w:rPr>
            </w:pPr>
          </w:p>
        </w:tc>
        <w:tc>
          <w:tcPr>
            <w:tcW w:w="4240" w:type="dxa"/>
            <w:tcBorders>
              <w:top w:val="nil"/>
              <w:left w:val="nil"/>
              <w:bottom w:val="single" w:sz="4" w:space="0" w:color="auto"/>
              <w:right w:val="single" w:sz="8" w:space="0" w:color="auto"/>
            </w:tcBorders>
            <w:shd w:val="clear" w:color="auto" w:fill="auto"/>
            <w:vAlign w:val="center"/>
            <w:hideMark/>
          </w:tcPr>
          <w:p w14:paraId="10A827DF" w14:textId="77777777" w:rsidR="00565017" w:rsidRPr="008A595B" w:rsidRDefault="00565017" w:rsidP="00565017">
            <w:pPr>
              <w:spacing w:after="0" w:line="240" w:lineRule="auto"/>
              <w:rPr>
                <w:rFonts w:ascii="Arial Narrow" w:eastAsia="Times New Roman" w:hAnsi="Arial Narrow" w:cs="Calibri"/>
                <w:sz w:val="24"/>
                <w:szCs w:val="24"/>
                <w:lang w:val="es-CO" w:eastAsia="es-CO"/>
              </w:rPr>
            </w:pPr>
            <w:r w:rsidRPr="008A595B">
              <w:rPr>
                <w:rFonts w:ascii="Arial Narrow" w:eastAsia="Times New Roman" w:hAnsi="Arial Narrow" w:cs="Calibri"/>
                <w:sz w:val="24"/>
                <w:szCs w:val="24"/>
                <w:lang w:val="es-CO" w:eastAsia="es-CO"/>
              </w:rPr>
              <w:t>Producción en arte, arquitectura y diseño</w:t>
            </w:r>
          </w:p>
        </w:tc>
        <w:tc>
          <w:tcPr>
            <w:tcW w:w="640" w:type="dxa"/>
            <w:tcBorders>
              <w:top w:val="nil"/>
              <w:left w:val="single" w:sz="4" w:space="0" w:color="auto"/>
              <w:bottom w:val="single" w:sz="4" w:space="0" w:color="auto"/>
              <w:right w:val="single" w:sz="8" w:space="0" w:color="auto"/>
            </w:tcBorders>
            <w:shd w:val="clear" w:color="auto" w:fill="auto"/>
            <w:vAlign w:val="center"/>
            <w:hideMark/>
          </w:tcPr>
          <w:p w14:paraId="1E0E5EC5" w14:textId="77777777" w:rsidR="00565017" w:rsidRPr="008A595B" w:rsidRDefault="00565017" w:rsidP="00565017">
            <w:pPr>
              <w:spacing w:after="0" w:line="240" w:lineRule="auto"/>
              <w:rPr>
                <w:rFonts w:ascii="Arial Narrow" w:eastAsia="Times New Roman" w:hAnsi="Arial Narrow" w:cs="Calibri"/>
                <w:sz w:val="24"/>
                <w:szCs w:val="24"/>
                <w:lang w:val="es-CO" w:eastAsia="es-CO"/>
              </w:rPr>
            </w:pPr>
            <w:r w:rsidRPr="008A595B">
              <w:rPr>
                <w:rFonts w:ascii="Arial Narrow" w:eastAsia="Times New Roman" w:hAnsi="Arial Narrow" w:cs="Calibri"/>
                <w:sz w:val="24"/>
                <w:szCs w:val="24"/>
                <w:lang w:val="es-CO" w:eastAsia="es-CO"/>
              </w:rPr>
              <w:t> </w:t>
            </w:r>
          </w:p>
        </w:tc>
      </w:tr>
      <w:tr w:rsidR="00565017" w:rsidRPr="008A595B" w14:paraId="2FF60328" w14:textId="77777777" w:rsidTr="00565017">
        <w:trPr>
          <w:trHeight w:val="300"/>
        </w:trPr>
        <w:tc>
          <w:tcPr>
            <w:tcW w:w="2480" w:type="dxa"/>
            <w:vMerge/>
            <w:tcBorders>
              <w:top w:val="nil"/>
              <w:left w:val="single" w:sz="8" w:space="0" w:color="auto"/>
              <w:bottom w:val="single" w:sz="8" w:space="0" w:color="000000"/>
              <w:right w:val="single" w:sz="4" w:space="0" w:color="auto"/>
            </w:tcBorders>
            <w:vAlign w:val="center"/>
            <w:hideMark/>
          </w:tcPr>
          <w:p w14:paraId="16AE01F8" w14:textId="77777777" w:rsidR="00565017" w:rsidRPr="008A595B" w:rsidRDefault="00565017" w:rsidP="00565017">
            <w:pPr>
              <w:spacing w:after="0" w:line="240" w:lineRule="auto"/>
              <w:rPr>
                <w:rFonts w:ascii="Arial Narrow" w:eastAsia="Times New Roman" w:hAnsi="Arial Narrow" w:cs="Calibri"/>
                <w:b/>
                <w:bCs/>
                <w:sz w:val="24"/>
                <w:szCs w:val="24"/>
                <w:lang w:val="es-CO" w:eastAsia="es-CO"/>
              </w:rPr>
            </w:pPr>
          </w:p>
        </w:tc>
        <w:tc>
          <w:tcPr>
            <w:tcW w:w="4240" w:type="dxa"/>
            <w:tcBorders>
              <w:top w:val="nil"/>
              <w:left w:val="nil"/>
              <w:bottom w:val="single" w:sz="4" w:space="0" w:color="auto"/>
              <w:right w:val="single" w:sz="8" w:space="0" w:color="auto"/>
            </w:tcBorders>
            <w:shd w:val="clear" w:color="auto" w:fill="auto"/>
            <w:vAlign w:val="center"/>
            <w:hideMark/>
          </w:tcPr>
          <w:p w14:paraId="2C8E4CA1" w14:textId="77777777" w:rsidR="00565017" w:rsidRPr="008A595B" w:rsidRDefault="00565017" w:rsidP="00565017">
            <w:pPr>
              <w:spacing w:after="0" w:line="240" w:lineRule="auto"/>
              <w:rPr>
                <w:rFonts w:ascii="Arial Narrow" w:eastAsia="Times New Roman" w:hAnsi="Arial Narrow" w:cs="Calibri"/>
                <w:sz w:val="24"/>
                <w:szCs w:val="24"/>
                <w:lang w:val="es-CO" w:eastAsia="es-CO"/>
              </w:rPr>
            </w:pPr>
            <w:r w:rsidRPr="008A595B">
              <w:rPr>
                <w:rFonts w:ascii="Arial Narrow" w:eastAsia="Times New Roman" w:hAnsi="Arial Narrow" w:cs="Calibri"/>
                <w:sz w:val="24"/>
                <w:szCs w:val="24"/>
                <w:lang w:val="es-CO" w:eastAsia="es-CO"/>
              </w:rPr>
              <w:t>Industrias creativas y culturales</w:t>
            </w:r>
          </w:p>
        </w:tc>
        <w:tc>
          <w:tcPr>
            <w:tcW w:w="640" w:type="dxa"/>
            <w:tcBorders>
              <w:top w:val="nil"/>
              <w:left w:val="single" w:sz="4" w:space="0" w:color="auto"/>
              <w:bottom w:val="single" w:sz="4" w:space="0" w:color="auto"/>
              <w:right w:val="single" w:sz="8" w:space="0" w:color="auto"/>
            </w:tcBorders>
            <w:shd w:val="clear" w:color="auto" w:fill="auto"/>
            <w:vAlign w:val="center"/>
            <w:hideMark/>
          </w:tcPr>
          <w:p w14:paraId="6A1E858B" w14:textId="77777777" w:rsidR="00565017" w:rsidRPr="008A595B" w:rsidRDefault="00565017" w:rsidP="00565017">
            <w:pPr>
              <w:spacing w:after="0" w:line="240" w:lineRule="auto"/>
              <w:rPr>
                <w:rFonts w:ascii="Arial Narrow" w:eastAsia="Times New Roman" w:hAnsi="Arial Narrow" w:cs="Calibri"/>
                <w:sz w:val="24"/>
                <w:szCs w:val="24"/>
                <w:lang w:val="es-CO" w:eastAsia="es-CO"/>
              </w:rPr>
            </w:pPr>
            <w:r w:rsidRPr="008A595B">
              <w:rPr>
                <w:rFonts w:ascii="Arial Narrow" w:eastAsia="Times New Roman" w:hAnsi="Arial Narrow" w:cs="Calibri"/>
                <w:sz w:val="24"/>
                <w:szCs w:val="24"/>
                <w:lang w:val="es-CO" w:eastAsia="es-CO"/>
              </w:rPr>
              <w:t> </w:t>
            </w:r>
          </w:p>
        </w:tc>
      </w:tr>
      <w:tr w:rsidR="00565017" w:rsidRPr="008A595B" w14:paraId="39B045BA" w14:textId="77777777" w:rsidTr="00565017">
        <w:trPr>
          <w:trHeight w:val="315"/>
        </w:trPr>
        <w:tc>
          <w:tcPr>
            <w:tcW w:w="2480" w:type="dxa"/>
            <w:vMerge/>
            <w:tcBorders>
              <w:top w:val="nil"/>
              <w:left w:val="single" w:sz="8" w:space="0" w:color="auto"/>
              <w:bottom w:val="single" w:sz="8" w:space="0" w:color="000000"/>
              <w:right w:val="single" w:sz="4" w:space="0" w:color="auto"/>
            </w:tcBorders>
            <w:vAlign w:val="center"/>
            <w:hideMark/>
          </w:tcPr>
          <w:p w14:paraId="0BE3F152" w14:textId="77777777" w:rsidR="00565017" w:rsidRPr="008A595B" w:rsidRDefault="00565017" w:rsidP="00565017">
            <w:pPr>
              <w:spacing w:after="0" w:line="240" w:lineRule="auto"/>
              <w:rPr>
                <w:rFonts w:ascii="Arial Narrow" w:eastAsia="Times New Roman" w:hAnsi="Arial Narrow" w:cs="Calibri"/>
                <w:b/>
                <w:bCs/>
                <w:sz w:val="24"/>
                <w:szCs w:val="24"/>
                <w:lang w:val="es-CO" w:eastAsia="es-CO"/>
              </w:rPr>
            </w:pPr>
          </w:p>
        </w:tc>
        <w:tc>
          <w:tcPr>
            <w:tcW w:w="4240" w:type="dxa"/>
            <w:tcBorders>
              <w:top w:val="nil"/>
              <w:left w:val="nil"/>
              <w:bottom w:val="single" w:sz="8" w:space="0" w:color="auto"/>
              <w:right w:val="single" w:sz="8" w:space="0" w:color="auto"/>
            </w:tcBorders>
            <w:shd w:val="clear" w:color="auto" w:fill="auto"/>
            <w:vAlign w:val="center"/>
            <w:hideMark/>
          </w:tcPr>
          <w:p w14:paraId="42AD9DD2" w14:textId="77777777" w:rsidR="00565017" w:rsidRPr="008A595B" w:rsidRDefault="00565017" w:rsidP="00565017">
            <w:pPr>
              <w:spacing w:after="0" w:line="240" w:lineRule="auto"/>
              <w:rPr>
                <w:rFonts w:ascii="Arial Narrow" w:eastAsia="Times New Roman" w:hAnsi="Arial Narrow" w:cs="Calibri"/>
                <w:sz w:val="24"/>
                <w:szCs w:val="24"/>
                <w:lang w:val="es-CO" w:eastAsia="es-CO"/>
              </w:rPr>
            </w:pPr>
            <w:r w:rsidRPr="008A595B">
              <w:rPr>
                <w:rFonts w:ascii="Arial Narrow" w:eastAsia="Times New Roman" w:hAnsi="Arial Narrow" w:cs="Calibri"/>
                <w:sz w:val="24"/>
                <w:szCs w:val="24"/>
                <w:lang w:val="es-CO" w:eastAsia="es-CO"/>
              </w:rPr>
              <w:t>Eventos Artísticos</w:t>
            </w:r>
          </w:p>
        </w:tc>
        <w:tc>
          <w:tcPr>
            <w:tcW w:w="640" w:type="dxa"/>
            <w:tcBorders>
              <w:top w:val="nil"/>
              <w:left w:val="single" w:sz="4" w:space="0" w:color="auto"/>
              <w:bottom w:val="single" w:sz="8" w:space="0" w:color="auto"/>
              <w:right w:val="single" w:sz="8" w:space="0" w:color="auto"/>
            </w:tcBorders>
            <w:shd w:val="clear" w:color="auto" w:fill="auto"/>
            <w:vAlign w:val="center"/>
            <w:hideMark/>
          </w:tcPr>
          <w:p w14:paraId="198C62A0" w14:textId="77777777" w:rsidR="00565017" w:rsidRPr="008A595B" w:rsidRDefault="00565017" w:rsidP="00565017">
            <w:pPr>
              <w:spacing w:after="0" w:line="240" w:lineRule="auto"/>
              <w:rPr>
                <w:rFonts w:ascii="Arial Narrow" w:eastAsia="Times New Roman" w:hAnsi="Arial Narrow" w:cs="Calibri"/>
                <w:sz w:val="24"/>
                <w:szCs w:val="24"/>
                <w:lang w:val="es-CO" w:eastAsia="es-CO"/>
              </w:rPr>
            </w:pPr>
            <w:r w:rsidRPr="008A595B">
              <w:rPr>
                <w:rFonts w:ascii="Arial Narrow" w:eastAsia="Times New Roman" w:hAnsi="Arial Narrow" w:cs="Calibri"/>
                <w:sz w:val="24"/>
                <w:szCs w:val="24"/>
                <w:lang w:val="es-CO" w:eastAsia="es-CO"/>
              </w:rPr>
              <w:t> </w:t>
            </w:r>
          </w:p>
        </w:tc>
      </w:tr>
      <w:tr w:rsidR="00565017" w:rsidRPr="008A595B" w14:paraId="3098B147" w14:textId="77777777" w:rsidTr="00565017">
        <w:trPr>
          <w:trHeight w:val="300"/>
        </w:trPr>
        <w:tc>
          <w:tcPr>
            <w:tcW w:w="2480" w:type="dxa"/>
            <w:vMerge w:val="restart"/>
            <w:tcBorders>
              <w:top w:val="nil"/>
              <w:left w:val="single" w:sz="8" w:space="0" w:color="auto"/>
              <w:bottom w:val="single" w:sz="8" w:space="0" w:color="000000"/>
              <w:right w:val="single" w:sz="4" w:space="0" w:color="auto"/>
            </w:tcBorders>
            <w:shd w:val="clear" w:color="auto" w:fill="auto"/>
            <w:vAlign w:val="center"/>
            <w:hideMark/>
          </w:tcPr>
          <w:p w14:paraId="3A6FD3DA" w14:textId="77777777" w:rsidR="00565017" w:rsidRPr="008A595B" w:rsidRDefault="00565017" w:rsidP="00565017">
            <w:pPr>
              <w:spacing w:after="0" w:line="240" w:lineRule="auto"/>
              <w:jc w:val="center"/>
              <w:rPr>
                <w:rFonts w:ascii="Arial Narrow" w:eastAsia="Times New Roman" w:hAnsi="Arial Narrow" w:cs="Calibri"/>
                <w:b/>
                <w:bCs/>
                <w:sz w:val="24"/>
                <w:szCs w:val="24"/>
                <w:lang w:val="es-CO" w:eastAsia="es-CO"/>
              </w:rPr>
            </w:pPr>
            <w:r w:rsidRPr="008A595B">
              <w:rPr>
                <w:rFonts w:ascii="Arial Narrow" w:eastAsia="Times New Roman" w:hAnsi="Arial Narrow" w:cs="Calibri"/>
                <w:b/>
                <w:bCs/>
                <w:sz w:val="24"/>
                <w:szCs w:val="24"/>
                <w:lang w:val="es-CO" w:eastAsia="es-CO"/>
              </w:rPr>
              <w:t>FORMACIÓN DE RECURSO HUMANO PARA LA CTEL</w:t>
            </w:r>
          </w:p>
        </w:tc>
        <w:tc>
          <w:tcPr>
            <w:tcW w:w="4240" w:type="dxa"/>
            <w:tcBorders>
              <w:top w:val="nil"/>
              <w:left w:val="nil"/>
              <w:bottom w:val="single" w:sz="4" w:space="0" w:color="auto"/>
              <w:right w:val="single" w:sz="8" w:space="0" w:color="auto"/>
            </w:tcBorders>
            <w:shd w:val="clear" w:color="auto" w:fill="auto"/>
            <w:vAlign w:val="center"/>
            <w:hideMark/>
          </w:tcPr>
          <w:p w14:paraId="6F1F1F85" w14:textId="77777777" w:rsidR="00565017" w:rsidRPr="008A595B" w:rsidRDefault="00565017" w:rsidP="00565017">
            <w:pPr>
              <w:spacing w:after="0" w:line="240" w:lineRule="auto"/>
              <w:rPr>
                <w:rFonts w:ascii="Arial Narrow" w:eastAsia="Times New Roman" w:hAnsi="Arial Narrow" w:cs="Calibri"/>
                <w:sz w:val="24"/>
                <w:szCs w:val="24"/>
                <w:lang w:val="es-CO" w:eastAsia="es-CO"/>
              </w:rPr>
            </w:pPr>
            <w:r w:rsidRPr="008A595B">
              <w:rPr>
                <w:rFonts w:ascii="Arial Narrow" w:eastAsia="Times New Roman" w:hAnsi="Arial Narrow" w:cs="Calibri"/>
                <w:sz w:val="24"/>
                <w:szCs w:val="24"/>
                <w:lang w:val="es-CO" w:eastAsia="es-CO"/>
              </w:rPr>
              <w:t>Tesis doctoral</w:t>
            </w:r>
          </w:p>
        </w:tc>
        <w:tc>
          <w:tcPr>
            <w:tcW w:w="640" w:type="dxa"/>
            <w:tcBorders>
              <w:top w:val="nil"/>
              <w:left w:val="single" w:sz="4" w:space="0" w:color="auto"/>
              <w:bottom w:val="single" w:sz="4" w:space="0" w:color="auto"/>
              <w:right w:val="single" w:sz="8" w:space="0" w:color="auto"/>
            </w:tcBorders>
            <w:shd w:val="clear" w:color="auto" w:fill="auto"/>
            <w:vAlign w:val="center"/>
            <w:hideMark/>
          </w:tcPr>
          <w:p w14:paraId="18091C8B" w14:textId="77777777" w:rsidR="00565017" w:rsidRPr="008A595B" w:rsidRDefault="00565017" w:rsidP="00565017">
            <w:pPr>
              <w:spacing w:after="0" w:line="240" w:lineRule="auto"/>
              <w:rPr>
                <w:rFonts w:ascii="Arial Narrow" w:eastAsia="Times New Roman" w:hAnsi="Arial Narrow" w:cs="Calibri"/>
                <w:sz w:val="24"/>
                <w:szCs w:val="24"/>
                <w:lang w:val="es-CO" w:eastAsia="es-CO"/>
              </w:rPr>
            </w:pPr>
            <w:r w:rsidRPr="008A595B">
              <w:rPr>
                <w:rFonts w:ascii="Arial Narrow" w:eastAsia="Times New Roman" w:hAnsi="Arial Narrow" w:cs="Calibri"/>
                <w:sz w:val="24"/>
                <w:szCs w:val="24"/>
                <w:lang w:val="es-CO" w:eastAsia="es-CO"/>
              </w:rPr>
              <w:t> </w:t>
            </w:r>
          </w:p>
        </w:tc>
      </w:tr>
      <w:tr w:rsidR="00565017" w:rsidRPr="008A595B" w14:paraId="226D0292" w14:textId="77777777" w:rsidTr="00565017">
        <w:trPr>
          <w:trHeight w:val="300"/>
        </w:trPr>
        <w:tc>
          <w:tcPr>
            <w:tcW w:w="2480" w:type="dxa"/>
            <w:vMerge/>
            <w:tcBorders>
              <w:top w:val="nil"/>
              <w:left w:val="single" w:sz="8" w:space="0" w:color="auto"/>
              <w:bottom w:val="single" w:sz="8" w:space="0" w:color="000000"/>
              <w:right w:val="single" w:sz="4" w:space="0" w:color="auto"/>
            </w:tcBorders>
            <w:vAlign w:val="center"/>
            <w:hideMark/>
          </w:tcPr>
          <w:p w14:paraId="6CD5ADC8" w14:textId="77777777" w:rsidR="00565017" w:rsidRPr="008A595B" w:rsidRDefault="00565017" w:rsidP="00565017">
            <w:pPr>
              <w:spacing w:after="0" w:line="240" w:lineRule="auto"/>
              <w:rPr>
                <w:rFonts w:ascii="Arial Narrow" w:eastAsia="Times New Roman" w:hAnsi="Arial Narrow" w:cs="Calibri"/>
                <w:b/>
                <w:bCs/>
                <w:sz w:val="24"/>
                <w:szCs w:val="24"/>
                <w:lang w:val="es-CO" w:eastAsia="es-CO"/>
              </w:rPr>
            </w:pPr>
          </w:p>
        </w:tc>
        <w:tc>
          <w:tcPr>
            <w:tcW w:w="4240" w:type="dxa"/>
            <w:tcBorders>
              <w:top w:val="nil"/>
              <w:left w:val="nil"/>
              <w:bottom w:val="single" w:sz="4" w:space="0" w:color="auto"/>
              <w:right w:val="single" w:sz="8" w:space="0" w:color="auto"/>
            </w:tcBorders>
            <w:shd w:val="clear" w:color="auto" w:fill="auto"/>
            <w:vAlign w:val="center"/>
            <w:hideMark/>
          </w:tcPr>
          <w:p w14:paraId="5C78CC50" w14:textId="77777777" w:rsidR="00565017" w:rsidRPr="008A595B" w:rsidRDefault="00565017" w:rsidP="00565017">
            <w:pPr>
              <w:spacing w:after="0" w:line="240" w:lineRule="auto"/>
              <w:rPr>
                <w:rFonts w:ascii="Arial Narrow" w:eastAsia="Times New Roman" w:hAnsi="Arial Narrow" w:cs="Calibri"/>
                <w:sz w:val="24"/>
                <w:szCs w:val="24"/>
                <w:lang w:val="es-CO" w:eastAsia="es-CO"/>
              </w:rPr>
            </w:pPr>
            <w:r w:rsidRPr="008A595B">
              <w:rPr>
                <w:rFonts w:ascii="Arial Narrow" w:eastAsia="Times New Roman" w:hAnsi="Arial Narrow" w:cs="Calibri"/>
                <w:sz w:val="24"/>
                <w:szCs w:val="24"/>
                <w:lang w:val="es-CO" w:eastAsia="es-CO"/>
              </w:rPr>
              <w:t>Trabajo de maestría</w:t>
            </w:r>
          </w:p>
        </w:tc>
        <w:tc>
          <w:tcPr>
            <w:tcW w:w="640" w:type="dxa"/>
            <w:tcBorders>
              <w:top w:val="nil"/>
              <w:left w:val="single" w:sz="4" w:space="0" w:color="auto"/>
              <w:bottom w:val="single" w:sz="4" w:space="0" w:color="auto"/>
              <w:right w:val="single" w:sz="8" w:space="0" w:color="auto"/>
            </w:tcBorders>
            <w:shd w:val="clear" w:color="auto" w:fill="auto"/>
            <w:vAlign w:val="center"/>
            <w:hideMark/>
          </w:tcPr>
          <w:p w14:paraId="2143003E" w14:textId="77777777" w:rsidR="00565017" w:rsidRPr="008A595B" w:rsidRDefault="00565017" w:rsidP="00565017">
            <w:pPr>
              <w:spacing w:after="0" w:line="240" w:lineRule="auto"/>
              <w:rPr>
                <w:rFonts w:ascii="Arial Narrow" w:eastAsia="Times New Roman" w:hAnsi="Arial Narrow" w:cs="Calibri"/>
                <w:sz w:val="24"/>
                <w:szCs w:val="24"/>
                <w:lang w:val="es-CO" w:eastAsia="es-CO"/>
              </w:rPr>
            </w:pPr>
            <w:r w:rsidRPr="008A595B">
              <w:rPr>
                <w:rFonts w:ascii="Arial Narrow" w:eastAsia="Times New Roman" w:hAnsi="Arial Narrow" w:cs="Calibri"/>
                <w:sz w:val="24"/>
                <w:szCs w:val="24"/>
                <w:lang w:val="es-CO" w:eastAsia="es-CO"/>
              </w:rPr>
              <w:t> </w:t>
            </w:r>
          </w:p>
        </w:tc>
      </w:tr>
      <w:tr w:rsidR="00565017" w:rsidRPr="008A595B" w14:paraId="69D4FE34" w14:textId="77777777" w:rsidTr="00565017">
        <w:trPr>
          <w:trHeight w:val="300"/>
        </w:trPr>
        <w:tc>
          <w:tcPr>
            <w:tcW w:w="2480" w:type="dxa"/>
            <w:vMerge/>
            <w:tcBorders>
              <w:top w:val="nil"/>
              <w:left w:val="single" w:sz="8" w:space="0" w:color="auto"/>
              <w:bottom w:val="single" w:sz="8" w:space="0" w:color="000000"/>
              <w:right w:val="single" w:sz="4" w:space="0" w:color="auto"/>
            </w:tcBorders>
            <w:vAlign w:val="center"/>
            <w:hideMark/>
          </w:tcPr>
          <w:p w14:paraId="4B086FC8" w14:textId="77777777" w:rsidR="00565017" w:rsidRPr="008A595B" w:rsidRDefault="00565017" w:rsidP="00565017">
            <w:pPr>
              <w:spacing w:after="0" w:line="240" w:lineRule="auto"/>
              <w:rPr>
                <w:rFonts w:ascii="Arial Narrow" w:eastAsia="Times New Roman" w:hAnsi="Arial Narrow" w:cs="Calibri"/>
                <w:b/>
                <w:bCs/>
                <w:sz w:val="24"/>
                <w:szCs w:val="24"/>
                <w:lang w:val="es-CO" w:eastAsia="es-CO"/>
              </w:rPr>
            </w:pPr>
          </w:p>
        </w:tc>
        <w:tc>
          <w:tcPr>
            <w:tcW w:w="4240" w:type="dxa"/>
            <w:tcBorders>
              <w:top w:val="nil"/>
              <w:left w:val="nil"/>
              <w:bottom w:val="single" w:sz="4" w:space="0" w:color="auto"/>
              <w:right w:val="single" w:sz="8" w:space="0" w:color="auto"/>
            </w:tcBorders>
            <w:shd w:val="clear" w:color="auto" w:fill="auto"/>
            <w:vAlign w:val="center"/>
            <w:hideMark/>
          </w:tcPr>
          <w:p w14:paraId="1DB53635" w14:textId="77777777" w:rsidR="00565017" w:rsidRPr="008A595B" w:rsidRDefault="00565017" w:rsidP="00565017">
            <w:pPr>
              <w:spacing w:after="0" w:line="240" w:lineRule="auto"/>
              <w:rPr>
                <w:rFonts w:ascii="Arial Narrow" w:eastAsia="Times New Roman" w:hAnsi="Arial Narrow" w:cs="Calibri"/>
                <w:sz w:val="24"/>
                <w:szCs w:val="24"/>
                <w:lang w:val="es-CO" w:eastAsia="es-CO"/>
              </w:rPr>
            </w:pPr>
            <w:r w:rsidRPr="008A595B">
              <w:rPr>
                <w:rFonts w:ascii="Arial Narrow" w:eastAsia="Times New Roman" w:hAnsi="Arial Narrow" w:cs="Calibri"/>
                <w:sz w:val="24"/>
                <w:szCs w:val="24"/>
                <w:lang w:val="es-CO" w:eastAsia="es-CO"/>
              </w:rPr>
              <w:t>Trabajo de grado de pregrado</w:t>
            </w:r>
          </w:p>
        </w:tc>
        <w:tc>
          <w:tcPr>
            <w:tcW w:w="640" w:type="dxa"/>
            <w:tcBorders>
              <w:top w:val="nil"/>
              <w:left w:val="single" w:sz="4" w:space="0" w:color="auto"/>
              <w:bottom w:val="single" w:sz="4" w:space="0" w:color="auto"/>
              <w:right w:val="single" w:sz="8" w:space="0" w:color="auto"/>
            </w:tcBorders>
            <w:shd w:val="clear" w:color="auto" w:fill="auto"/>
            <w:vAlign w:val="center"/>
            <w:hideMark/>
          </w:tcPr>
          <w:p w14:paraId="4BED4DF8" w14:textId="77777777" w:rsidR="00565017" w:rsidRPr="008A595B" w:rsidRDefault="00565017" w:rsidP="00565017">
            <w:pPr>
              <w:spacing w:after="0" w:line="240" w:lineRule="auto"/>
              <w:rPr>
                <w:rFonts w:ascii="Arial Narrow" w:eastAsia="Times New Roman" w:hAnsi="Arial Narrow" w:cs="Calibri"/>
                <w:sz w:val="24"/>
                <w:szCs w:val="24"/>
                <w:lang w:val="es-CO" w:eastAsia="es-CO"/>
              </w:rPr>
            </w:pPr>
            <w:r w:rsidRPr="008A595B">
              <w:rPr>
                <w:rFonts w:ascii="Arial Narrow" w:eastAsia="Times New Roman" w:hAnsi="Arial Narrow" w:cs="Calibri"/>
                <w:sz w:val="24"/>
                <w:szCs w:val="24"/>
                <w:lang w:val="es-CO" w:eastAsia="es-CO"/>
              </w:rPr>
              <w:t> </w:t>
            </w:r>
          </w:p>
        </w:tc>
      </w:tr>
      <w:tr w:rsidR="00565017" w:rsidRPr="008A595B" w14:paraId="27094418" w14:textId="77777777" w:rsidTr="00565017">
        <w:trPr>
          <w:trHeight w:val="300"/>
        </w:trPr>
        <w:tc>
          <w:tcPr>
            <w:tcW w:w="2480" w:type="dxa"/>
            <w:vMerge/>
            <w:tcBorders>
              <w:top w:val="nil"/>
              <w:left w:val="single" w:sz="8" w:space="0" w:color="auto"/>
              <w:bottom w:val="single" w:sz="8" w:space="0" w:color="000000"/>
              <w:right w:val="single" w:sz="4" w:space="0" w:color="auto"/>
            </w:tcBorders>
            <w:vAlign w:val="center"/>
            <w:hideMark/>
          </w:tcPr>
          <w:p w14:paraId="2B290C4D" w14:textId="77777777" w:rsidR="00565017" w:rsidRPr="008A595B" w:rsidRDefault="00565017" w:rsidP="00565017">
            <w:pPr>
              <w:spacing w:after="0" w:line="240" w:lineRule="auto"/>
              <w:rPr>
                <w:rFonts w:ascii="Arial Narrow" w:eastAsia="Times New Roman" w:hAnsi="Arial Narrow" w:cs="Calibri"/>
                <w:b/>
                <w:bCs/>
                <w:sz w:val="24"/>
                <w:szCs w:val="24"/>
                <w:lang w:val="es-CO" w:eastAsia="es-CO"/>
              </w:rPr>
            </w:pPr>
          </w:p>
        </w:tc>
        <w:tc>
          <w:tcPr>
            <w:tcW w:w="4240" w:type="dxa"/>
            <w:tcBorders>
              <w:top w:val="nil"/>
              <w:left w:val="nil"/>
              <w:bottom w:val="single" w:sz="4" w:space="0" w:color="auto"/>
              <w:right w:val="single" w:sz="8" w:space="0" w:color="auto"/>
            </w:tcBorders>
            <w:shd w:val="clear" w:color="auto" w:fill="auto"/>
            <w:vAlign w:val="center"/>
            <w:hideMark/>
          </w:tcPr>
          <w:p w14:paraId="60C99FAA" w14:textId="77777777" w:rsidR="00565017" w:rsidRPr="008A595B" w:rsidRDefault="00565017" w:rsidP="00565017">
            <w:pPr>
              <w:spacing w:after="0" w:line="240" w:lineRule="auto"/>
              <w:rPr>
                <w:rFonts w:ascii="Arial Narrow" w:eastAsia="Times New Roman" w:hAnsi="Arial Narrow" w:cs="Calibri"/>
                <w:sz w:val="24"/>
                <w:szCs w:val="24"/>
                <w:lang w:val="es-CO" w:eastAsia="es-CO"/>
              </w:rPr>
            </w:pPr>
            <w:r w:rsidRPr="008A595B">
              <w:rPr>
                <w:rFonts w:ascii="Arial Narrow" w:eastAsia="Times New Roman" w:hAnsi="Arial Narrow" w:cs="Calibri"/>
                <w:sz w:val="24"/>
                <w:szCs w:val="24"/>
                <w:lang w:val="es-CO" w:eastAsia="es-CO"/>
              </w:rPr>
              <w:t>Proyectos de investigación y desarrollo</w:t>
            </w:r>
          </w:p>
        </w:tc>
        <w:tc>
          <w:tcPr>
            <w:tcW w:w="640" w:type="dxa"/>
            <w:tcBorders>
              <w:top w:val="nil"/>
              <w:left w:val="single" w:sz="4" w:space="0" w:color="auto"/>
              <w:bottom w:val="single" w:sz="4" w:space="0" w:color="auto"/>
              <w:right w:val="single" w:sz="8" w:space="0" w:color="auto"/>
            </w:tcBorders>
            <w:shd w:val="clear" w:color="auto" w:fill="auto"/>
            <w:vAlign w:val="center"/>
            <w:hideMark/>
          </w:tcPr>
          <w:p w14:paraId="31FF37B7" w14:textId="77777777" w:rsidR="00565017" w:rsidRPr="008A595B" w:rsidRDefault="00565017" w:rsidP="00565017">
            <w:pPr>
              <w:spacing w:after="0" w:line="240" w:lineRule="auto"/>
              <w:rPr>
                <w:rFonts w:ascii="Arial Narrow" w:eastAsia="Times New Roman" w:hAnsi="Arial Narrow" w:cs="Calibri"/>
                <w:sz w:val="24"/>
                <w:szCs w:val="24"/>
                <w:lang w:val="es-CO" w:eastAsia="es-CO"/>
              </w:rPr>
            </w:pPr>
            <w:r w:rsidRPr="008A595B">
              <w:rPr>
                <w:rFonts w:ascii="Arial Narrow" w:eastAsia="Times New Roman" w:hAnsi="Arial Narrow" w:cs="Calibri"/>
                <w:sz w:val="24"/>
                <w:szCs w:val="24"/>
                <w:lang w:val="es-CO" w:eastAsia="es-CO"/>
              </w:rPr>
              <w:t> </w:t>
            </w:r>
          </w:p>
        </w:tc>
      </w:tr>
      <w:tr w:rsidR="00565017" w:rsidRPr="008A595B" w14:paraId="30A9C14C" w14:textId="77777777" w:rsidTr="00565017">
        <w:trPr>
          <w:trHeight w:val="315"/>
        </w:trPr>
        <w:tc>
          <w:tcPr>
            <w:tcW w:w="2480" w:type="dxa"/>
            <w:vMerge/>
            <w:tcBorders>
              <w:top w:val="nil"/>
              <w:left w:val="single" w:sz="8" w:space="0" w:color="auto"/>
              <w:bottom w:val="single" w:sz="8" w:space="0" w:color="000000"/>
              <w:right w:val="single" w:sz="4" w:space="0" w:color="auto"/>
            </w:tcBorders>
            <w:vAlign w:val="center"/>
            <w:hideMark/>
          </w:tcPr>
          <w:p w14:paraId="298613AD" w14:textId="77777777" w:rsidR="00565017" w:rsidRPr="008A595B" w:rsidRDefault="00565017" w:rsidP="00565017">
            <w:pPr>
              <w:spacing w:after="0" w:line="240" w:lineRule="auto"/>
              <w:rPr>
                <w:rFonts w:ascii="Arial Narrow" w:eastAsia="Times New Roman" w:hAnsi="Arial Narrow" w:cs="Calibri"/>
                <w:b/>
                <w:bCs/>
                <w:sz w:val="24"/>
                <w:szCs w:val="24"/>
                <w:lang w:val="es-CO" w:eastAsia="es-CO"/>
              </w:rPr>
            </w:pPr>
          </w:p>
        </w:tc>
        <w:tc>
          <w:tcPr>
            <w:tcW w:w="4240" w:type="dxa"/>
            <w:tcBorders>
              <w:top w:val="nil"/>
              <w:left w:val="nil"/>
              <w:bottom w:val="single" w:sz="8" w:space="0" w:color="auto"/>
              <w:right w:val="single" w:sz="8" w:space="0" w:color="auto"/>
            </w:tcBorders>
            <w:shd w:val="clear" w:color="auto" w:fill="auto"/>
            <w:vAlign w:val="center"/>
            <w:hideMark/>
          </w:tcPr>
          <w:p w14:paraId="17ADAE37" w14:textId="77777777" w:rsidR="00565017" w:rsidRPr="008A595B" w:rsidRDefault="00565017" w:rsidP="00565017">
            <w:pPr>
              <w:spacing w:after="0" w:line="240" w:lineRule="auto"/>
              <w:rPr>
                <w:rFonts w:ascii="Arial Narrow" w:eastAsia="Times New Roman" w:hAnsi="Arial Narrow" w:cs="Calibri"/>
                <w:sz w:val="24"/>
                <w:szCs w:val="24"/>
                <w:lang w:val="es-CO" w:eastAsia="es-CO"/>
              </w:rPr>
            </w:pPr>
            <w:r w:rsidRPr="008A595B">
              <w:rPr>
                <w:rFonts w:ascii="Arial Narrow" w:eastAsia="Times New Roman" w:hAnsi="Arial Narrow" w:cs="Calibri"/>
                <w:sz w:val="24"/>
                <w:szCs w:val="24"/>
                <w:lang w:val="es-CO" w:eastAsia="es-CO"/>
              </w:rPr>
              <w:t>Demás trabajos</w:t>
            </w:r>
          </w:p>
        </w:tc>
        <w:tc>
          <w:tcPr>
            <w:tcW w:w="640" w:type="dxa"/>
            <w:tcBorders>
              <w:top w:val="nil"/>
              <w:left w:val="single" w:sz="4" w:space="0" w:color="auto"/>
              <w:bottom w:val="single" w:sz="8" w:space="0" w:color="auto"/>
              <w:right w:val="single" w:sz="8" w:space="0" w:color="auto"/>
            </w:tcBorders>
            <w:shd w:val="clear" w:color="auto" w:fill="auto"/>
            <w:vAlign w:val="center"/>
            <w:hideMark/>
          </w:tcPr>
          <w:p w14:paraId="7D0129B3" w14:textId="77777777" w:rsidR="00565017" w:rsidRPr="008A595B" w:rsidRDefault="00565017" w:rsidP="00565017">
            <w:pPr>
              <w:spacing w:after="0" w:line="240" w:lineRule="auto"/>
              <w:rPr>
                <w:rFonts w:ascii="Arial Narrow" w:eastAsia="Times New Roman" w:hAnsi="Arial Narrow" w:cs="Calibri"/>
                <w:sz w:val="24"/>
                <w:szCs w:val="24"/>
                <w:lang w:val="es-CO" w:eastAsia="es-CO"/>
              </w:rPr>
            </w:pPr>
            <w:r w:rsidRPr="008A595B">
              <w:rPr>
                <w:rFonts w:ascii="Arial Narrow" w:eastAsia="Times New Roman" w:hAnsi="Arial Narrow" w:cs="Calibri"/>
                <w:sz w:val="24"/>
                <w:szCs w:val="24"/>
                <w:lang w:val="es-CO" w:eastAsia="es-CO"/>
              </w:rPr>
              <w:t> </w:t>
            </w:r>
          </w:p>
        </w:tc>
      </w:tr>
    </w:tbl>
    <w:p w14:paraId="7B695174" w14:textId="77777777" w:rsidR="00565017" w:rsidRPr="008A595B" w:rsidRDefault="00565017" w:rsidP="00F619B6">
      <w:pPr>
        <w:spacing w:after="0" w:line="240" w:lineRule="auto"/>
        <w:rPr>
          <w:rFonts w:ascii="Arial Narrow" w:hAnsi="Arial Narrow"/>
          <w:sz w:val="24"/>
          <w:szCs w:val="24"/>
        </w:rPr>
      </w:pPr>
    </w:p>
    <w:p w14:paraId="1266CEF9" w14:textId="77777777" w:rsidR="00372B9A" w:rsidRDefault="00372B9A" w:rsidP="00F619B6">
      <w:pPr>
        <w:spacing w:after="0" w:line="240" w:lineRule="auto"/>
        <w:rPr>
          <w:rFonts w:ascii="Arial Narrow" w:hAnsi="Arial Narrow"/>
          <w:b/>
          <w:sz w:val="24"/>
          <w:szCs w:val="24"/>
        </w:rPr>
      </w:pPr>
      <w:r w:rsidRPr="008A595B">
        <w:rPr>
          <w:rFonts w:ascii="Arial Narrow" w:hAnsi="Arial Narrow"/>
          <w:b/>
          <w:sz w:val="24"/>
          <w:szCs w:val="24"/>
        </w:rPr>
        <w:t>Referencia APA</w:t>
      </w:r>
    </w:p>
    <w:p w14:paraId="06DA408E" w14:textId="77777777" w:rsidR="002E747D" w:rsidRDefault="002E747D" w:rsidP="002E747D">
      <w:pPr>
        <w:spacing w:after="0" w:line="240" w:lineRule="auto"/>
        <w:rPr>
          <w:rFonts w:ascii="Arial Narrow" w:hAnsi="Arial Narrow"/>
          <w:sz w:val="24"/>
          <w:szCs w:val="24"/>
          <w:lang w:val="en-US"/>
        </w:rPr>
      </w:pPr>
      <w:r w:rsidRPr="002E747D">
        <w:rPr>
          <w:rFonts w:ascii="Arial Narrow" w:hAnsi="Arial Narrow"/>
          <w:sz w:val="24"/>
          <w:szCs w:val="24"/>
          <w:lang w:val="es-CO"/>
        </w:rPr>
        <w:t xml:space="preserve">Cohen, L. (2001) </w:t>
      </w:r>
      <w:r w:rsidRPr="002E747D">
        <w:rPr>
          <w:rFonts w:ascii="Arial Narrow" w:hAnsi="Arial Narrow"/>
          <w:i/>
          <w:iCs/>
          <w:sz w:val="24"/>
          <w:szCs w:val="24"/>
          <w:lang w:val="es-CO"/>
        </w:rPr>
        <w:t>“Colombianas en la vanguardia”</w:t>
      </w:r>
      <w:r w:rsidRPr="002E747D">
        <w:rPr>
          <w:rFonts w:ascii="Arial Narrow" w:hAnsi="Arial Narrow"/>
          <w:sz w:val="24"/>
          <w:szCs w:val="24"/>
          <w:lang w:val="es-CO"/>
        </w:rPr>
        <w:t xml:space="preserve">. Medellín: Editorial Universidad de Antioquia. </w:t>
      </w:r>
      <w:r w:rsidRPr="002E747D">
        <w:rPr>
          <w:rFonts w:ascii="Arial Narrow" w:hAnsi="Arial Narrow"/>
          <w:sz w:val="24"/>
          <w:szCs w:val="24"/>
          <w:lang w:val="en-US"/>
        </w:rPr>
        <w:t>Pp. 1 - 80. </w:t>
      </w:r>
    </w:p>
    <w:p w14:paraId="5CF5E317" w14:textId="77777777" w:rsidR="002E747D" w:rsidRPr="002E747D" w:rsidRDefault="002E747D" w:rsidP="002E747D">
      <w:pPr>
        <w:spacing w:after="0" w:line="240" w:lineRule="auto"/>
        <w:rPr>
          <w:rFonts w:ascii="Arial Narrow" w:hAnsi="Arial Narrow"/>
          <w:sz w:val="24"/>
          <w:szCs w:val="24"/>
          <w:lang w:val="en-US"/>
        </w:rPr>
      </w:pPr>
    </w:p>
    <w:p w14:paraId="7DEB3A29" w14:textId="77777777" w:rsidR="002E747D" w:rsidRDefault="002E747D" w:rsidP="002E747D">
      <w:pPr>
        <w:spacing w:after="0" w:line="240" w:lineRule="auto"/>
        <w:rPr>
          <w:rFonts w:ascii="Arial Narrow" w:hAnsi="Arial Narrow"/>
          <w:sz w:val="24"/>
          <w:szCs w:val="24"/>
          <w:lang w:val="en-US"/>
        </w:rPr>
      </w:pPr>
      <w:proofErr w:type="spellStart"/>
      <w:r w:rsidRPr="002E747D">
        <w:rPr>
          <w:rFonts w:ascii="Arial Narrow" w:hAnsi="Arial Narrow"/>
          <w:sz w:val="24"/>
          <w:szCs w:val="24"/>
          <w:lang w:val="en-US"/>
        </w:rPr>
        <w:t>Curthoys</w:t>
      </w:r>
      <w:proofErr w:type="spellEnd"/>
      <w:r w:rsidRPr="002E747D">
        <w:rPr>
          <w:rFonts w:ascii="Arial Narrow" w:hAnsi="Arial Narrow"/>
          <w:sz w:val="24"/>
          <w:szCs w:val="24"/>
          <w:lang w:val="en-US"/>
        </w:rPr>
        <w:t xml:space="preserve">, A. (2014). </w:t>
      </w:r>
      <w:r w:rsidRPr="002E747D">
        <w:rPr>
          <w:rFonts w:ascii="Arial Narrow" w:hAnsi="Arial Narrow"/>
          <w:i/>
          <w:iCs/>
          <w:sz w:val="24"/>
          <w:szCs w:val="24"/>
          <w:lang w:val="en-US"/>
        </w:rPr>
        <w:t>“Gender in the Social Sciences”,</w:t>
      </w:r>
      <w:r w:rsidRPr="002E747D">
        <w:rPr>
          <w:rFonts w:ascii="Arial Narrow" w:hAnsi="Arial Narrow"/>
          <w:sz w:val="24"/>
          <w:szCs w:val="24"/>
          <w:lang w:val="en-US"/>
        </w:rPr>
        <w:t xml:space="preserve"> Australian Feminist Studies, 29:80, 115-120, DOI: 10.1080/08164649.2014.930553</w:t>
      </w:r>
    </w:p>
    <w:p w14:paraId="6015C6B7" w14:textId="77777777" w:rsidR="002E747D" w:rsidRPr="002E747D" w:rsidRDefault="002E747D" w:rsidP="002E747D">
      <w:pPr>
        <w:spacing w:after="0" w:line="240" w:lineRule="auto"/>
        <w:rPr>
          <w:rFonts w:ascii="Arial Narrow" w:hAnsi="Arial Narrow"/>
          <w:sz w:val="24"/>
          <w:szCs w:val="24"/>
          <w:lang w:val="en-US"/>
        </w:rPr>
      </w:pPr>
    </w:p>
    <w:p w14:paraId="44232809" w14:textId="77777777" w:rsidR="002E747D" w:rsidRDefault="002E747D" w:rsidP="002E747D">
      <w:pPr>
        <w:spacing w:after="0" w:line="240" w:lineRule="auto"/>
        <w:rPr>
          <w:rFonts w:ascii="Arial Narrow" w:hAnsi="Arial Narrow"/>
          <w:sz w:val="24"/>
          <w:szCs w:val="24"/>
          <w:lang w:val="es-CO"/>
        </w:rPr>
      </w:pPr>
      <w:proofErr w:type="spellStart"/>
      <w:r w:rsidRPr="002E747D">
        <w:rPr>
          <w:rFonts w:ascii="Arial Narrow" w:hAnsi="Arial Narrow"/>
          <w:sz w:val="24"/>
          <w:szCs w:val="24"/>
          <w:lang w:val="es-CO"/>
        </w:rPr>
        <w:t>Maffía</w:t>
      </w:r>
      <w:proofErr w:type="spellEnd"/>
      <w:r w:rsidRPr="002E747D">
        <w:rPr>
          <w:rFonts w:ascii="Arial Narrow" w:hAnsi="Arial Narrow"/>
          <w:sz w:val="24"/>
          <w:szCs w:val="24"/>
          <w:lang w:val="es-CO"/>
        </w:rPr>
        <w:t>, D. (2006). “</w:t>
      </w:r>
      <w:r w:rsidRPr="002E747D">
        <w:rPr>
          <w:rFonts w:ascii="Arial Narrow" w:hAnsi="Arial Narrow"/>
          <w:i/>
          <w:iCs/>
          <w:sz w:val="24"/>
          <w:szCs w:val="24"/>
          <w:lang w:val="es-CO"/>
        </w:rPr>
        <w:t>El vínculo crítico entre género y ciencia”</w:t>
      </w:r>
      <w:r w:rsidRPr="002E747D">
        <w:rPr>
          <w:rFonts w:ascii="Arial Narrow" w:hAnsi="Arial Narrow"/>
          <w:sz w:val="24"/>
          <w:szCs w:val="24"/>
          <w:lang w:val="es-CO"/>
        </w:rPr>
        <w:t xml:space="preserve">. Argentina: U. de Buenos Aires, </w:t>
      </w:r>
      <w:proofErr w:type="spellStart"/>
      <w:r w:rsidRPr="002E747D">
        <w:rPr>
          <w:rFonts w:ascii="Arial Narrow" w:hAnsi="Arial Narrow"/>
          <w:sz w:val="24"/>
          <w:szCs w:val="24"/>
          <w:lang w:val="es-CO"/>
        </w:rPr>
        <w:t>Clepsydra</w:t>
      </w:r>
      <w:proofErr w:type="spellEnd"/>
      <w:r w:rsidRPr="002E747D">
        <w:rPr>
          <w:rFonts w:ascii="Arial Narrow" w:hAnsi="Arial Narrow"/>
          <w:sz w:val="24"/>
          <w:szCs w:val="24"/>
          <w:lang w:val="es-CO"/>
        </w:rPr>
        <w:t xml:space="preserve">, </w:t>
      </w:r>
      <w:proofErr w:type="spellStart"/>
      <w:r w:rsidRPr="002E747D">
        <w:rPr>
          <w:rFonts w:ascii="Arial Narrow" w:hAnsi="Arial Narrow"/>
          <w:sz w:val="24"/>
          <w:szCs w:val="24"/>
          <w:lang w:val="es-CO"/>
        </w:rPr>
        <w:t>Vol</w:t>
      </w:r>
      <w:proofErr w:type="spellEnd"/>
      <w:r w:rsidRPr="002E747D">
        <w:rPr>
          <w:rFonts w:ascii="Arial Narrow" w:hAnsi="Arial Narrow"/>
          <w:sz w:val="24"/>
          <w:szCs w:val="24"/>
          <w:lang w:val="es-CO"/>
        </w:rPr>
        <w:t xml:space="preserve"> 5; pp. 37 - 57. </w:t>
      </w:r>
    </w:p>
    <w:p w14:paraId="3E7540C2" w14:textId="77777777" w:rsidR="002E747D" w:rsidRPr="002E747D" w:rsidRDefault="002E747D" w:rsidP="002E747D">
      <w:pPr>
        <w:spacing w:after="0" w:line="240" w:lineRule="auto"/>
        <w:rPr>
          <w:rFonts w:ascii="Arial Narrow" w:hAnsi="Arial Narrow"/>
          <w:sz w:val="24"/>
          <w:szCs w:val="24"/>
          <w:lang w:val="es-CO"/>
        </w:rPr>
      </w:pPr>
    </w:p>
    <w:p w14:paraId="13C3C5E7" w14:textId="77777777" w:rsidR="002E747D" w:rsidRDefault="002E747D" w:rsidP="002E747D">
      <w:pPr>
        <w:spacing w:after="0" w:line="240" w:lineRule="auto"/>
        <w:rPr>
          <w:rFonts w:ascii="Arial Narrow" w:hAnsi="Arial Narrow"/>
          <w:sz w:val="24"/>
          <w:szCs w:val="24"/>
          <w:lang w:val="es-CO"/>
        </w:rPr>
      </w:pPr>
      <w:r w:rsidRPr="002E747D">
        <w:rPr>
          <w:rFonts w:ascii="Arial Narrow" w:hAnsi="Arial Narrow"/>
          <w:sz w:val="24"/>
          <w:szCs w:val="24"/>
          <w:lang w:val="es-CO"/>
        </w:rPr>
        <w:t>Mantilla, G. (2006) “Rompiendo el muro del autoritarismo: la obra de María Cristina Salazar en el camino del saber social colombiano”. Bogotá: Universidad Nacional de Colombia, pp. 1 - 26.</w:t>
      </w:r>
    </w:p>
    <w:p w14:paraId="334229FE" w14:textId="77777777" w:rsidR="002E747D" w:rsidRPr="002E747D" w:rsidRDefault="002E747D" w:rsidP="002E747D">
      <w:pPr>
        <w:spacing w:after="0" w:line="240" w:lineRule="auto"/>
        <w:rPr>
          <w:rFonts w:ascii="Arial Narrow" w:hAnsi="Arial Narrow"/>
          <w:sz w:val="24"/>
          <w:szCs w:val="24"/>
          <w:lang w:val="es-CO"/>
        </w:rPr>
      </w:pPr>
    </w:p>
    <w:p w14:paraId="588BE038" w14:textId="77777777" w:rsidR="002E747D" w:rsidRDefault="002E747D" w:rsidP="002E747D">
      <w:pPr>
        <w:spacing w:after="0" w:line="240" w:lineRule="auto"/>
        <w:rPr>
          <w:rFonts w:ascii="Arial Narrow" w:hAnsi="Arial Narrow"/>
          <w:sz w:val="24"/>
          <w:szCs w:val="24"/>
          <w:lang w:val="en-US"/>
        </w:rPr>
      </w:pPr>
      <w:proofErr w:type="spellStart"/>
      <w:r w:rsidRPr="002E747D">
        <w:rPr>
          <w:rFonts w:ascii="Arial Narrow" w:hAnsi="Arial Narrow"/>
          <w:sz w:val="24"/>
          <w:szCs w:val="24"/>
          <w:lang w:val="es-CO"/>
        </w:rPr>
        <w:t>Schiebinger</w:t>
      </w:r>
      <w:proofErr w:type="spellEnd"/>
      <w:r w:rsidRPr="002E747D">
        <w:rPr>
          <w:rFonts w:ascii="Arial Narrow" w:hAnsi="Arial Narrow"/>
          <w:sz w:val="24"/>
          <w:szCs w:val="24"/>
          <w:lang w:val="es-CO"/>
        </w:rPr>
        <w:t>, L. (2004). "</w:t>
      </w:r>
      <w:r w:rsidRPr="002E747D">
        <w:rPr>
          <w:rFonts w:ascii="Arial Narrow" w:hAnsi="Arial Narrow"/>
          <w:i/>
          <w:iCs/>
          <w:sz w:val="24"/>
          <w:szCs w:val="24"/>
          <w:lang w:val="es-CO"/>
        </w:rPr>
        <w:t>Más abajo de la piel: la búsqueda científica de la diferencia sexual"</w:t>
      </w:r>
      <w:r w:rsidRPr="002E747D">
        <w:rPr>
          <w:rFonts w:ascii="Arial Narrow" w:hAnsi="Arial Narrow"/>
          <w:sz w:val="24"/>
          <w:szCs w:val="24"/>
          <w:lang w:val="es-CO"/>
        </w:rPr>
        <w:t xml:space="preserve"> En:</w:t>
      </w:r>
      <w:proofErr w:type="gramStart"/>
      <w:r w:rsidRPr="002E747D">
        <w:rPr>
          <w:rFonts w:ascii="Arial Narrow" w:hAnsi="Arial Narrow"/>
          <w:sz w:val="24"/>
          <w:szCs w:val="24"/>
          <w:lang w:val="es-CO"/>
        </w:rPr>
        <w:t>  ¿</w:t>
      </w:r>
      <w:proofErr w:type="gramEnd"/>
      <w:r w:rsidRPr="002E747D">
        <w:rPr>
          <w:rFonts w:ascii="Arial Narrow" w:hAnsi="Arial Narrow"/>
          <w:sz w:val="24"/>
          <w:szCs w:val="24"/>
          <w:lang w:val="es-CO"/>
        </w:rPr>
        <w:t xml:space="preserve">Tiene sexo la mente? Las mujeres en los orígenes de la ciencia moderna, España: Ediciones Cátedra. </w:t>
      </w:r>
      <w:r w:rsidRPr="002E747D">
        <w:rPr>
          <w:rFonts w:ascii="Arial Narrow" w:hAnsi="Arial Narrow"/>
          <w:sz w:val="24"/>
          <w:szCs w:val="24"/>
          <w:lang w:val="en-US"/>
        </w:rPr>
        <w:t>Pp. 275-306.</w:t>
      </w:r>
    </w:p>
    <w:p w14:paraId="0C51D51C" w14:textId="77777777" w:rsidR="002E747D" w:rsidRPr="002E747D" w:rsidRDefault="002E747D" w:rsidP="002E747D">
      <w:pPr>
        <w:spacing w:after="0" w:line="240" w:lineRule="auto"/>
        <w:rPr>
          <w:rFonts w:ascii="Arial Narrow" w:hAnsi="Arial Narrow"/>
          <w:sz w:val="24"/>
          <w:szCs w:val="24"/>
          <w:lang w:val="en-US"/>
        </w:rPr>
      </w:pPr>
    </w:p>
    <w:p w14:paraId="0925B21E" w14:textId="77777777" w:rsidR="002E747D" w:rsidRDefault="002E747D" w:rsidP="002E747D">
      <w:pPr>
        <w:spacing w:after="0" w:line="240" w:lineRule="auto"/>
        <w:rPr>
          <w:rFonts w:ascii="Arial Narrow" w:hAnsi="Arial Narrow"/>
          <w:sz w:val="24"/>
          <w:szCs w:val="24"/>
          <w:lang w:val="en-US"/>
        </w:rPr>
      </w:pPr>
      <w:proofErr w:type="spellStart"/>
      <w:r w:rsidRPr="002E747D">
        <w:rPr>
          <w:rFonts w:ascii="Arial Narrow" w:hAnsi="Arial Narrow"/>
          <w:sz w:val="24"/>
          <w:szCs w:val="24"/>
          <w:lang w:val="en-US"/>
        </w:rPr>
        <w:t>Schucan</w:t>
      </w:r>
      <w:proofErr w:type="spellEnd"/>
      <w:r w:rsidRPr="002E747D">
        <w:rPr>
          <w:rFonts w:ascii="Arial Narrow" w:hAnsi="Arial Narrow"/>
          <w:sz w:val="24"/>
          <w:szCs w:val="24"/>
          <w:lang w:val="en-US"/>
        </w:rPr>
        <w:t xml:space="preserve">, K. (2011). </w:t>
      </w:r>
      <w:r w:rsidRPr="002E747D">
        <w:rPr>
          <w:rFonts w:ascii="Arial Narrow" w:hAnsi="Arial Narrow"/>
          <w:i/>
          <w:iCs/>
          <w:sz w:val="24"/>
          <w:szCs w:val="24"/>
          <w:lang w:val="en-US"/>
        </w:rPr>
        <w:t>“Do women publish fewer journal articles than men? Sex differences in publication productivity in the social sciences</w:t>
      </w:r>
      <w:r w:rsidRPr="002E747D">
        <w:rPr>
          <w:rFonts w:ascii="Arial Narrow" w:hAnsi="Arial Narrow"/>
          <w:sz w:val="24"/>
          <w:szCs w:val="24"/>
          <w:lang w:val="en-US"/>
        </w:rPr>
        <w:t>”, British Journal of Sociology of Education, 32:6, 921-937, DOI: 10.1080/01425692.2011.596387</w:t>
      </w:r>
    </w:p>
    <w:p w14:paraId="3A6952DD" w14:textId="77777777" w:rsidR="002E747D" w:rsidRPr="002E747D" w:rsidRDefault="002E747D" w:rsidP="002E747D">
      <w:pPr>
        <w:spacing w:after="0" w:line="240" w:lineRule="auto"/>
        <w:rPr>
          <w:rFonts w:ascii="Arial Narrow" w:hAnsi="Arial Narrow"/>
          <w:sz w:val="24"/>
          <w:szCs w:val="24"/>
          <w:lang w:val="en-US"/>
        </w:rPr>
      </w:pPr>
    </w:p>
    <w:p w14:paraId="062EE059" w14:textId="77777777" w:rsidR="002E747D" w:rsidRDefault="002E747D" w:rsidP="002E747D">
      <w:pPr>
        <w:spacing w:after="0" w:line="240" w:lineRule="auto"/>
        <w:rPr>
          <w:rFonts w:ascii="Arial Narrow" w:hAnsi="Arial Narrow"/>
          <w:sz w:val="24"/>
          <w:szCs w:val="24"/>
        </w:rPr>
      </w:pPr>
      <w:r w:rsidRPr="002E747D">
        <w:rPr>
          <w:rFonts w:ascii="Arial Narrow" w:hAnsi="Arial Narrow"/>
          <w:sz w:val="24"/>
          <w:szCs w:val="24"/>
          <w:lang w:val="es-CO"/>
        </w:rPr>
        <w:t xml:space="preserve">Palomino, S. (2015) La desigualdad de género: un obstáculo en Colombia, El País, Recuperado de </w:t>
      </w:r>
      <w:hyperlink r:id="rId9" w:history="1">
        <w:r w:rsidRPr="002E747D">
          <w:rPr>
            <w:rStyle w:val="Hipervnculo"/>
            <w:rFonts w:ascii="Arial Narrow" w:hAnsi="Arial Narrow"/>
            <w:sz w:val="24"/>
            <w:szCs w:val="24"/>
            <w:lang w:val="es-CO"/>
          </w:rPr>
          <w:t>https://elpais.com/internacional/2015/12/16/colombia/1450238160_997654.html</w:t>
        </w:r>
      </w:hyperlink>
    </w:p>
    <w:p w14:paraId="759CAAE5" w14:textId="77777777" w:rsidR="002E747D" w:rsidRPr="002E747D" w:rsidRDefault="002E747D" w:rsidP="002E747D">
      <w:pPr>
        <w:spacing w:after="0" w:line="240" w:lineRule="auto"/>
        <w:rPr>
          <w:rFonts w:ascii="Arial Narrow" w:hAnsi="Arial Narrow"/>
          <w:sz w:val="24"/>
          <w:szCs w:val="24"/>
          <w:lang w:val="es-CO"/>
        </w:rPr>
      </w:pPr>
    </w:p>
    <w:p w14:paraId="4F6179B1" w14:textId="77777777" w:rsidR="002E747D" w:rsidRDefault="002E747D" w:rsidP="002E747D">
      <w:pPr>
        <w:spacing w:after="0" w:line="240" w:lineRule="auto"/>
        <w:rPr>
          <w:rFonts w:ascii="Arial Narrow" w:hAnsi="Arial Narrow"/>
          <w:sz w:val="24"/>
          <w:szCs w:val="24"/>
          <w:lang w:val="es-CO"/>
        </w:rPr>
      </w:pPr>
      <w:proofErr w:type="spellStart"/>
      <w:r w:rsidRPr="002E747D">
        <w:rPr>
          <w:rFonts w:ascii="Arial Narrow" w:hAnsi="Arial Narrow"/>
          <w:sz w:val="24"/>
          <w:szCs w:val="24"/>
          <w:lang w:val="es-CO"/>
        </w:rPr>
        <w:t>Puyana</w:t>
      </w:r>
      <w:proofErr w:type="spellEnd"/>
      <w:r w:rsidRPr="002E747D">
        <w:rPr>
          <w:rFonts w:ascii="Arial Narrow" w:hAnsi="Arial Narrow"/>
          <w:sz w:val="24"/>
          <w:szCs w:val="24"/>
          <w:lang w:val="es-CO"/>
        </w:rPr>
        <w:t>, Y. (1996).</w:t>
      </w:r>
      <w:r w:rsidRPr="002E747D">
        <w:rPr>
          <w:rFonts w:ascii="Arial Narrow" w:hAnsi="Arial Narrow"/>
          <w:i/>
          <w:iCs/>
          <w:sz w:val="24"/>
          <w:szCs w:val="24"/>
          <w:lang w:val="es-CO"/>
        </w:rPr>
        <w:t xml:space="preserve"> “Los estudios de mujer y género en la Universidad Nacional de Colombia</w:t>
      </w:r>
      <w:r w:rsidRPr="002E747D">
        <w:rPr>
          <w:rFonts w:ascii="Arial Narrow" w:hAnsi="Arial Narrow"/>
          <w:sz w:val="24"/>
          <w:szCs w:val="24"/>
          <w:lang w:val="es-CO"/>
        </w:rPr>
        <w:t xml:space="preserve">”.  Colombia: Universidad Nacional de Colombia, Género, mujeres y saberes en América Latina, </w:t>
      </w:r>
      <w:proofErr w:type="spellStart"/>
      <w:r w:rsidRPr="002E747D">
        <w:rPr>
          <w:rFonts w:ascii="Arial Narrow" w:hAnsi="Arial Narrow"/>
          <w:sz w:val="24"/>
          <w:szCs w:val="24"/>
          <w:lang w:val="es-CO"/>
        </w:rPr>
        <w:t>Vol</w:t>
      </w:r>
      <w:proofErr w:type="spellEnd"/>
      <w:r w:rsidRPr="002E747D">
        <w:rPr>
          <w:rFonts w:ascii="Arial Narrow" w:hAnsi="Arial Narrow"/>
          <w:sz w:val="24"/>
          <w:szCs w:val="24"/>
          <w:lang w:val="es-CO"/>
        </w:rPr>
        <w:t xml:space="preserve"> 4, pp. 115 - 141.</w:t>
      </w:r>
    </w:p>
    <w:p w14:paraId="1654FF64" w14:textId="77777777" w:rsidR="002E747D" w:rsidRPr="002E747D" w:rsidRDefault="002E747D" w:rsidP="002E747D">
      <w:pPr>
        <w:spacing w:after="0" w:line="240" w:lineRule="auto"/>
        <w:rPr>
          <w:rFonts w:ascii="Arial Narrow" w:hAnsi="Arial Narrow"/>
          <w:sz w:val="24"/>
          <w:szCs w:val="24"/>
          <w:lang w:val="es-CO"/>
        </w:rPr>
      </w:pPr>
    </w:p>
    <w:p w14:paraId="69866074" w14:textId="77777777" w:rsidR="002E747D" w:rsidRDefault="002E747D" w:rsidP="002E747D">
      <w:pPr>
        <w:spacing w:after="0" w:line="240" w:lineRule="auto"/>
        <w:rPr>
          <w:rFonts w:ascii="Arial Narrow" w:hAnsi="Arial Narrow"/>
          <w:sz w:val="24"/>
          <w:szCs w:val="24"/>
          <w:lang w:val="es-CO"/>
        </w:rPr>
      </w:pPr>
      <w:r w:rsidRPr="002E747D">
        <w:rPr>
          <w:rFonts w:ascii="Arial Narrow" w:hAnsi="Arial Narrow"/>
          <w:sz w:val="24"/>
          <w:szCs w:val="24"/>
          <w:lang w:val="es-CO"/>
        </w:rPr>
        <w:t>Zubieta-García J, Marrero-Narváez, P. (2005). “</w:t>
      </w:r>
      <w:r w:rsidRPr="002E747D">
        <w:rPr>
          <w:rFonts w:ascii="Arial Narrow" w:hAnsi="Arial Narrow"/>
          <w:i/>
          <w:iCs/>
          <w:sz w:val="24"/>
          <w:szCs w:val="24"/>
          <w:lang w:val="es-CO"/>
        </w:rPr>
        <w:t xml:space="preserve">Participación de la mujer en la educación superior y la ciencia en </w:t>
      </w:r>
      <w:proofErr w:type="spellStart"/>
      <w:r w:rsidRPr="002E747D">
        <w:rPr>
          <w:rFonts w:ascii="Arial Narrow" w:hAnsi="Arial Narrow"/>
          <w:i/>
          <w:iCs/>
          <w:sz w:val="24"/>
          <w:szCs w:val="24"/>
          <w:lang w:val="es-CO"/>
        </w:rPr>
        <w:t>méxico</w:t>
      </w:r>
      <w:proofErr w:type="spellEnd"/>
      <w:r w:rsidRPr="002E747D">
        <w:rPr>
          <w:rFonts w:ascii="Arial Narrow" w:hAnsi="Arial Narrow"/>
          <w:sz w:val="24"/>
          <w:szCs w:val="24"/>
          <w:lang w:val="es-CO"/>
        </w:rPr>
        <w:t>”. México: Colegio de postgraduados Texcoco, Agricultura, Sociedad y Desarrollo, Vol. 2, núm. 1, pp. 15-28. </w:t>
      </w:r>
    </w:p>
    <w:p w14:paraId="55D65DE4" w14:textId="77777777" w:rsidR="002E747D" w:rsidRPr="002E747D" w:rsidRDefault="002E747D" w:rsidP="002E747D">
      <w:pPr>
        <w:spacing w:after="0" w:line="240" w:lineRule="auto"/>
        <w:rPr>
          <w:rFonts w:ascii="Arial Narrow" w:hAnsi="Arial Narrow"/>
          <w:sz w:val="24"/>
          <w:szCs w:val="24"/>
          <w:lang w:val="es-CO"/>
        </w:rPr>
      </w:pPr>
    </w:p>
    <w:p w14:paraId="632F2438" w14:textId="77777777" w:rsidR="002E747D" w:rsidRDefault="002E747D" w:rsidP="002E747D">
      <w:pPr>
        <w:spacing w:after="0" w:line="240" w:lineRule="auto"/>
        <w:rPr>
          <w:rFonts w:ascii="Arial Narrow" w:hAnsi="Arial Narrow"/>
          <w:sz w:val="24"/>
          <w:szCs w:val="24"/>
          <w:lang w:val="es-CO"/>
        </w:rPr>
      </w:pPr>
      <w:r w:rsidRPr="002E747D">
        <w:rPr>
          <w:rFonts w:ascii="Arial Narrow" w:hAnsi="Arial Narrow"/>
          <w:sz w:val="24"/>
          <w:szCs w:val="24"/>
          <w:lang w:val="es-CO"/>
        </w:rPr>
        <w:t xml:space="preserve">Pérez, E (2007). “Las mujeres en la historia de la ciencia” Recuperado de: </w:t>
      </w:r>
      <w:hyperlink r:id="rId10" w:history="1">
        <w:r w:rsidRPr="002E747D">
          <w:rPr>
            <w:rStyle w:val="Hipervnculo"/>
            <w:rFonts w:ascii="Arial Narrow" w:hAnsi="Arial Narrow"/>
            <w:sz w:val="24"/>
            <w:szCs w:val="24"/>
            <w:lang w:val="es-CO"/>
          </w:rPr>
          <w:t>http://quark.prbb.org/27/027060.htm</w:t>
        </w:r>
      </w:hyperlink>
      <w:r w:rsidRPr="002E747D">
        <w:rPr>
          <w:rFonts w:ascii="Arial Narrow" w:hAnsi="Arial Narrow"/>
          <w:sz w:val="24"/>
          <w:szCs w:val="24"/>
          <w:lang w:val="es-CO"/>
        </w:rPr>
        <w:t>. </w:t>
      </w:r>
    </w:p>
    <w:p w14:paraId="1BDCE75F" w14:textId="77777777" w:rsidR="002E747D" w:rsidRPr="002E747D" w:rsidRDefault="002E747D" w:rsidP="002E747D">
      <w:pPr>
        <w:spacing w:after="0" w:line="240" w:lineRule="auto"/>
        <w:rPr>
          <w:rFonts w:ascii="Arial Narrow" w:hAnsi="Arial Narrow"/>
          <w:sz w:val="24"/>
          <w:szCs w:val="24"/>
          <w:lang w:val="es-CO"/>
        </w:rPr>
      </w:pPr>
    </w:p>
    <w:p w14:paraId="52A055CE" w14:textId="3715E6A2" w:rsidR="002E747D" w:rsidRDefault="002E747D" w:rsidP="002E747D">
      <w:pPr>
        <w:spacing w:after="0" w:line="240" w:lineRule="auto"/>
        <w:rPr>
          <w:rFonts w:ascii="Arial Narrow" w:hAnsi="Arial Narrow"/>
          <w:sz w:val="24"/>
          <w:szCs w:val="24"/>
          <w:lang w:val="en-US"/>
        </w:rPr>
      </w:pPr>
      <w:r w:rsidRPr="002E747D">
        <w:rPr>
          <w:rFonts w:ascii="Arial Narrow" w:hAnsi="Arial Narrow"/>
          <w:sz w:val="24"/>
          <w:szCs w:val="24"/>
          <w:lang w:val="es-CO"/>
        </w:rPr>
        <w:t xml:space="preserve">Gómez, A (2006). “Introducción: Estudios sociales de la ciencia, tecnología y género”. </w:t>
      </w:r>
      <w:proofErr w:type="spellStart"/>
      <w:r w:rsidRPr="002E747D">
        <w:rPr>
          <w:rFonts w:ascii="Arial Narrow" w:hAnsi="Arial Narrow"/>
          <w:sz w:val="24"/>
          <w:szCs w:val="24"/>
          <w:lang w:val="en-US"/>
        </w:rPr>
        <w:t>En</w:t>
      </w:r>
      <w:proofErr w:type="spellEnd"/>
      <w:r w:rsidRPr="002E747D">
        <w:rPr>
          <w:rFonts w:ascii="Arial Narrow" w:hAnsi="Arial Narrow"/>
          <w:sz w:val="24"/>
          <w:szCs w:val="24"/>
          <w:lang w:val="en-US"/>
        </w:rPr>
        <w:t>: CLEPSYDRA, pp. 11-17. HUMAN DEVELOPMENT REPORT 2019, GENDER INEQUALITY INDEX, (UNDP)</w:t>
      </w:r>
      <w:r>
        <w:rPr>
          <w:rFonts w:ascii="Arial Narrow" w:hAnsi="Arial Narrow"/>
          <w:sz w:val="24"/>
          <w:szCs w:val="24"/>
          <w:lang w:val="en-US"/>
        </w:rPr>
        <w:t xml:space="preserve"> </w:t>
      </w:r>
      <w:hyperlink r:id="rId11" w:history="1">
        <w:r w:rsidRPr="00923A92">
          <w:rPr>
            <w:rStyle w:val="Hipervnculo"/>
            <w:rFonts w:ascii="Arial Narrow" w:hAnsi="Arial Narrow"/>
            <w:sz w:val="24"/>
            <w:szCs w:val="24"/>
            <w:lang w:val="en-US"/>
          </w:rPr>
          <w:t>http://hdr.undp.org/sites/default/files/hdr2019.pdf</w:t>
        </w:r>
      </w:hyperlink>
    </w:p>
    <w:p w14:paraId="2AB893DF" w14:textId="77777777" w:rsidR="002E747D" w:rsidRPr="002E747D" w:rsidRDefault="002E747D" w:rsidP="002E747D">
      <w:pPr>
        <w:spacing w:after="0" w:line="240" w:lineRule="auto"/>
        <w:rPr>
          <w:rFonts w:ascii="Arial Narrow" w:hAnsi="Arial Narrow"/>
          <w:sz w:val="24"/>
          <w:szCs w:val="24"/>
          <w:lang w:val="en-US"/>
        </w:rPr>
      </w:pPr>
    </w:p>
    <w:p w14:paraId="77AC3B89" w14:textId="2F86C796" w:rsidR="002E747D" w:rsidRDefault="002E747D" w:rsidP="002E747D">
      <w:pPr>
        <w:spacing w:after="0" w:line="240" w:lineRule="auto"/>
        <w:rPr>
          <w:rFonts w:ascii="Arial Narrow" w:hAnsi="Arial Narrow"/>
          <w:sz w:val="24"/>
          <w:szCs w:val="24"/>
        </w:rPr>
      </w:pPr>
      <w:r w:rsidRPr="002E747D">
        <w:rPr>
          <w:rFonts w:ascii="Arial Narrow" w:hAnsi="Arial Narrow"/>
          <w:sz w:val="24"/>
          <w:szCs w:val="24"/>
          <w:lang w:val="es-CO"/>
        </w:rPr>
        <w:t xml:space="preserve">UNESCO, WOMEN IN SCIENCE JUNIO, 2019: </w:t>
      </w:r>
      <w:hyperlink r:id="rId12" w:history="1">
        <w:r w:rsidRPr="002E747D">
          <w:rPr>
            <w:rStyle w:val="Hipervnculo"/>
            <w:rFonts w:ascii="Arial Narrow" w:hAnsi="Arial Narrow"/>
            <w:sz w:val="24"/>
            <w:szCs w:val="24"/>
            <w:lang w:val="es-CO"/>
          </w:rPr>
          <w:t>http://uis.unesco.org/sites/default/files/documents/fs55-women-in-science-2019-en.pdf</w:t>
        </w:r>
      </w:hyperlink>
      <w:r w:rsidRPr="002E747D">
        <w:rPr>
          <w:rFonts w:ascii="Arial Narrow" w:hAnsi="Arial Narrow"/>
          <w:sz w:val="24"/>
          <w:szCs w:val="24"/>
          <w:lang w:val="es-CO"/>
        </w:rPr>
        <w:t xml:space="preserve"> </w:t>
      </w:r>
      <w:r w:rsidRPr="002E747D">
        <w:rPr>
          <w:rFonts w:ascii="Arial Narrow" w:hAnsi="Arial Narrow"/>
          <w:i/>
          <w:iCs/>
          <w:sz w:val="24"/>
          <w:szCs w:val="24"/>
          <w:lang w:val="es-CO"/>
        </w:rPr>
        <w:t xml:space="preserve">técnicas de recuento y análisis de la </w:t>
      </w:r>
      <w:proofErr w:type="spellStart"/>
      <w:r w:rsidRPr="002E747D">
        <w:rPr>
          <w:rFonts w:ascii="Arial Narrow" w:hAnsi="Arial Narrow"/>
          <w:i/>
          <w:iCs/>
          <w:sz w:val="24"/>
          <w:szCs w:val="24"/>
          <w:lang w:val="es-CO"/>
        </w:rPr>
        <w:t>comunicación”</w:t>
      </w:r>
      <w:hyperlink r:id="rId13" w:history="1">
        <w:r w:rsidRPr="002E747D">
          <w:rPr>
            <w:rStyle w:val="Hipervnculo"/>
            <w:rFonts w:ascii="Arial Narrow" w:hAnsi="Arial Narrow"/>
            <w:sz w:val="24"/>
            <w:szCs w:val="24"/>
            <w:lang w:val="es-CO"/>
          </w:rPr>
          <w:t>Rehn</w:t>
        </w:r>
        <w:proofErr w:type="spellEnd"/>
        <w:r w:rsidRPr="002E747D">
          <w:rPr>
            <w:rStyle w:val="Hipervnculo"/>
            <w:rFonts w:ascii="Arial Narrow" w:hAnsi="Arial Narrow"/>
            <w:sz w:val="24"/>
            <w:szCs w:val="24"/>
            <w:lang w:val="es-CO"/>
          </w:rPr>
          <w:t xml:space="preserve"> &amp; </w:t>
        </w:r>
        <w:proofErr w:type="spellStart"/>
        <w:r w:rsidRPr="002E747D">
          <w:rPr>
            <w:rStyle w:val="Hipervnculo"/>
            <w:rFonts w:ascii="Arial Narrow" w:hAnsi="Arial Narrow"/>
            <w:sz w:val="24"/>
            <w:szCs w:val="24"/>
            <w:lang w:val="es-CO"/>
          </w:rPr>
          <w:t>Kronman</w:t>
        </w:r>
        <w:proofErr w:type="spellEnd"/>
        <w:r w:rsidRPr="002E747D">
          <w:rPr>
            <w:rStyle w:val="Hipervnculo"/>
            <w:rFonts w:ascii="Arial Narrow" w:hAnsi="Arial Narrow"/>
            <w:sz w:val="24"/>
            <w:szCs w:val="24"/>
            <w:lang w:val="es-CO"/>
          </w:rPr>
          <w:t xml:space="preserve"> (2008)</w:t>
        </w:r>
      </w:hyperlink>
      <w:r>
        <w:rPr>
          <w:rFonts w:ascii="Arial Narrow" w:hAnsi="Arial Narrow"/>
          <w:sz w:val="24"/>
          <w:szCs w:val="24"/>
          <w:lang w:val="es-CO"/>
        </w:rPr>
        <w:t xml:space="preserve"> </w:t>
      </w:r>
      <w:r w:rsidRPr="002E747D">
        <w:rPr>
          <w:rFonts w:ascii="Arial Narrow" w:hAnsi="Arial Narrow"/>
          <w:sz w:val="24"/>
          <w:szCs w:val="24"/>
          <w:lang w:val="es-CO"/>
        </w:rPr>
        <w:t>mujeres ciencia. </w:t>
      </w:r>
      <w:hyperlink r:id="rId14" w:history="1">
        <w:r w:rsidRPr="002E747D">
          <w:rPr>
            <w:rStyle w:val="Hipervnculo"/>
            <w:rFonts w:ascii="Arial Narrow" w:hAnsi="Arial Narrow"/>
            <w:sz w:val="24"/>
            <w:szCs w:val="24"/>
            <w:lang w:val="es-CO"/>
          </w:rPr>
          <w:t>http://todoesciencia.minciencias.gov.co/mujeres-ciencia</w:t>
        </w:r>
      </w:hyperlink>
    </w:p>
    <w:p w14:paraId="60A38B8C" w14:textId="77777777" w:rsidR="002E747D" w:rsidRPr="002E747D" w:rsidRDefault="002E747D" w:rsidP="002E747D">
      <w:pPr>
        <w:spacing w:after="0" w:line="240" w:lineRule="auto"/>
        <w:rPr>
          <w:rFonts w:ascii="Arial Narrow" w:hAnsi="Arial Narrow"/>
          <w:sz w:val="24"/>
          <w:szCs w:val="24"/>
          <w:lang w:val="es-CO"/>
        </w:rPr>
      </w:pPr>
    </w:p>
    <w:p w14:paraId="1036E29C" w14:textId="2651CEF9" w:rsidR="002E747D" w:rsidRDefault="002E747D" w:rsidP="002E747D">
      <w:pPr>
        <w:spacing w:after="0" w:line="240" w:lineRule="auto"/>
        <w:rPr>
          <w:rFonts w:ascii="Arial Narrow" w:hAnsi="Arial Narrow"/>
          <w:sz w:val="24"/>
          <w:szCs w:val="24"/>
        </w:rPr>
      </w:pPr>
      <w:r w:rsidRPr="002E747D">
        <w:rPr>
          <w:rFonts w:ascii="Arial Narrow" w:hAnsi="Arial Narrow"/>
          <w:sz w:val="24"/>
          <w:szCs w:val="24"/>
          <w:lang w:val="es-CO"/>
        </w:rPr>
        <w:t xml:space="preserve">PHAM QUOC HUNG, ONU VIETNAM, SE NECESITAN MUJERES FEBRERO 2019 </w:t>
      </w:r>
      <w:hyperlink r:id="rId15" w:history="1">
        <w:r w:rsidRPr="002E747D">
          <w:rPr>
            <w:rStyle w:val="Hipervnculo"/>
            <w:rFonts w:ascii="Arial Narrow" w:hAnsi="Arial Narrow"/>
            <w:sz w:val="24"/>
            <w:szCs w:val="24"/>
            <w:lang w:val="es-CO"/>
          </w:rPr>
          <w:t>https://news.un.org/es/story/2019/02/1451051</w:t>
        </w:r>
      </w:hyperlink>
    </w:p>
    <w:p w14:paraId="2B7DFE0D" w14:textId="77777777" w:rsidR="002E747D" w:rsidRPr="002E747D" w:rsidRDefault="002E747D" w:rsidP="002E747D">
      <w:pPr>
        <w:spacing w:after="0" w:line="240" w:lineRule="auto"/>
        <w:rPr>
          <w:rFonts w:ascii="Arial Narrow" w:hAnsi="Arial Narrow"/>
          <w:sz w:val="24"/>
          <w:szCs w:val="24"/>
          <w:lang w:val="es-CO"/>
        </w:rPr>
      </w:pPr>
    </w:p>
    <w:p w14:paraId="4A6E7BD3" w14:textId="21EFB67F" w:rsidR="002E747D" w:rsidRDefault="002E747D" w:rsidP="002E747D">
      <w:pPr>
        <w:spacing w:after="0" w:line="240" w:lineRule="auto"/>
        <w:rPr>
          <w:rFonts w:ascii="Arial Narrow" w:hAnsi="Arial Narrow"/>
          <w:sz w:val="24"/>
          <w:szCs w:val="24"/>
          <w:lang w:val="es-CO"/>
        </w:rPr>
      </w:pPr>
      <w:r w:rsidRPr="002E747D">
        <w:rPr>
          <w:rFonts w:ascii="Arial Narrow" w:hAnsi="Arial Narrow"/>
          <w:sz w:val="24"/>
          <w:szCs w:val="24"/>
          <w:lang w:val="es-CO"/>
        </w:rPr>
        <w:t xml:space="preserve">Pérez Sedeño, E. (2015). Institucionalización de la ciencia, valores epistémicos y contextuales: un caso ejemplar. </w:t>
      </w:r>
      <w:proofErr w:type="spellStart"/>
      <w:r w:rsidRPr="002E747D">
        <w:rPr>
          <w:rFonts w:ascii="Arial Narrow" w:hAnsi="Arial Narrow"/>
          <w:i/>
          <w:iCs/>
          <w:sz w:val="24"/>
          <w:szCs w:val="24"/>
          <w:lang w:val="es-CO"/>
        </w:rPr>
        <w:t>Cadernos</w:t>
      </w:r>
      <w:proofErr w:type="spellEnd"/>
      <w:r w:rsidRPr="002E747D">
        <w:rPr>
          <w:rFonts w:ascii="Arial Narrow" w:hAnsi="Arial Narrow"/>
          <w:i/>
          <w:iCs/>
          <w:sz w:val="24"/>
          <w:szCs w:val="24"/>
          <w:lang w:val="es-CO"/>
        </w:rPr>
        <w:t xml:space="preserve"> </w:t>
      </w:r>
      <w:proofErr w:type="spellStart"/>
      <w:r w:rsidRPr="002E747D">
        <w:rPr>
          <w:rFonts w:ascii="Arial Narrow" w:hAnsi="Arial Narrow"/>
          <w:i/>
          <w:iCs/>
          <w:sz w:val="24"/>
          <w:szCs w:val="24"/>
          <w:lang w:val="es-CO"/>
        </w:rPr>
        <w:t>Pagu</w:t>
      </w:r>
      <w:proofErr w:type="spellEnd"/>
      <w:r w:rsidRPr="002E747D">
        <w:rPr>
          <w:rFonts w:ascii="Arial Narrow" w:hAnsi="Arial Narrow"/>
          <w:sz w:val="24"/>
          <w:szCs w:val="24"/>
          <w:lang w:val="es-CO"/>
        </w:rPr>
        <w:t xml:space="preserve">, (15), 77-102. Recuperado de </w:t>
      </w:r>
      <w:hyperlink r:id="rId16" w:history="1">
        <w:r w:rsidRPr="00923A92">
          <w:rPr>
            <w:rStyle w:val="Hipervnculo"/>
            <w:rFonts w:ascii="Arial Narrow" w:hAnsi="Arial Narrow"/>
            <w:sz w:val="24"/>
            <w:szCs w:val="24"/>
            <w:lang w:val="es-CO"/>
          </w:rPr>
          <w:t>https://periodicos.sbu.unicamp.br/ojs/index.php/cadpagu/article/view/8635364</w:t>
        </w:r>
      </w:hyperlink>
    </w:p>
    <w:p w14:paraId="0438F62A" w14:textId="77777777" w:rsidR="002E747D" w:rsidRDefault="002E747D" w:rsidP="002E747D">
      <w:pPr>
        <w:spacing w:after="0" w:line="240" w:lineRule="auto"/>
        <w:rPr>
          <w:rFonts w:ascii="Arial Narrow" w:hAnsi="Arial Narrow"/>
          <w:sz w:val="24"/>
          <w:szCs w:val="24"/>
          <w:lang w:val="es-CO"/>
        </w:rPr>
      </w:pPr>
    </w:p>
    <w:p w14:paraId="352265AD" w14:textId="75DFE56D" w:rsidR="0093584C" w:rsidRDefault="002E747D" w:rsidP="002E747D">
      <w:pPr>
        <w:spacing w:after="0" w:line="240" w:lineRule="auto"/>
        <w:rPr>
          <w:rFonts w:ascii="Arial Narrow" w:hAnsi="Arial Narrow"/>
          <w:sz w:val="24"/>
          <w:szCs w:val="24"/>
          <w:lang w:val="es-CO"/>
        </w:rPr>
      </w:pPr>
      <w:r w:rsidRPr="002E747D">
        <w:rPr>
          <w:rFonts w:ascii="Arial Narrow" w:hAnsi="Arial Narrow"/>
          <w:sz w:val="24"/>
          <w:szCs w:val="24"/>
          <w:lang w:val="es-CO"/>
        </w:rPr>
        <w:t xml:space="preserve">Stephen-Chaves, M. (2016). Contribuciones teóricas para la construcción de epistemologías otras no androcéntricas: una aproximación al planteamiento feminista de Gloria </w:t>
      </w:r>
      <w:proofErr w:type="spellStart"/>
      <w:r w:rsidRPr="002E747D">
        <w:rPr>
          <w:rFonts w:ascii="Arial Narrow" w:hAnsi="Arial Narrow"/>
          <w:sz w:val="24"/>
          <w:szCs w:val="24"/>
          <w:lang w:val="es-CO"/>
        </w:rPr>
        <w:t>Comesaña</w:t>
      </w:r>
      <w:proofErr w:type="spellEnd"/>
      <w:r w:rsidRPr="002E747D">
        <w:rPr>
          <w:rFonts w:ascii="Arial Narrow" w:hAnsi="Arial Narrow"/>
          <w:sz w:val="24"/>
          <w:szCs w:val="24"/>
          <w:lang w:val="es-CO"/>
        </w:rPr>
        <w:t xml:space="preserve"> </w:t>
      </w:r>
      <w:proofErr w:type="spellStart"/>
      <w:r w:rsidRPr="002E747D">
        <w:rPr>
          <w:rFonts w:ascii="Arial Narrow" w:hAnsi="Arial Narrow"/>
          <w:sz w:val="24"/>
          <w:szCs w:val="24"/>
          <w:lang w:val="es-CO"/>
        </w:rPr>
        <w:t>Santalices</w:t>
      </w:r>
      <w:proofErr w:type="spellEnd"/>
      <w:r w:rsidRPr="002E747D">
        <w:rPr>
          <w:rFonts w:ascii="Arial Narrow" w:hAnsi="Arial Narrow"/>
          <w:sz w:val="24"/>
          <w:szCs w:val="24"/>
          <w:lang w:val="es-CO"/>
        </w:rPr>
        <w:t xml:space="preserve">. </w:t>
      </w:r>
      <w:r w:rsidRPr="002E747D">
        <w:rPr>
          <w:rFonts w:ascii="Arial Narrow" w:hAnsi="Arial Narrow"/>
          <w:i/>
          <w:iCs/>
          <w:sz w:val="24"/>
          <w:szCs w:val="24"/>
          <w:lang w:val="es-CO"/>
        </w:rPr>
        <w:t>Temas De Nuestra América. Revista De Estudios Latinoamericanos</w:t>
      </w:r>
      <w:r w:rsidRPr="002E747D">
        <w:rPr>
          <w:rFonts w:ascii="Arial Narrow" w:hAnsi="Arial Narrow"/>
          <w:sz w:val="24"/>
          <w:szCs w:val="24"/>
          <w:lang w:val="es-CO"/>
        </w:rPr>
        <w:t xml:space="preserve">, </w:t>
      </w:r>
      <w:r w:rsidRPr="002E747D">
        <w:rPr>
          <w:rFonts w:ascii="Arial Narrow" w:hAnsi="Arial Narrow"/>
          <w:i/>
          <w:iCs/>
          <w:sz w:val="24"/>
          <w:szCs w:val="24"/>
          <w:lang w:val="es-CO"/>
        </w:rPr>
        <w:t>31</w:t>
      </w:r>
      <w:r w:rsidRPr="002E747D">
        <w:rPr>
          <w:rFonts w:ascii="Arial Narrow" w:hAnsi="Arial Narrow"/>
          <w:sz w:val="24"/>
          <w:szCs w:val="24"/>
          <w:lang w:val="es-CO"/>
        </w:rPr>
        <w:t xml:space="preserve">(58), 91-107. </w:t>
      </w:r>
      <w:hyperlink r:id="rId17" w:history="1">
        <w:r w:rsidRPr="00923A92">
          <w:rPr>
            <w:rStyle w:val="Hipervnculo"/>
            <w:rFonts w:ascii="Arial Narrow" w:hAnsi="Arial Narrow"/>
            <w:sz w:val="24"/>
            <w:szCs w:val="24"/>
            <w:lang w:val="es-CO"/>
          </w:rPr>
          <w:t>https://doi.org/10.15359/tdna.31-58.5</w:t>
        </w:r>
      </w:hyperlink>
    </w:p>
    <w:p w14:paraId="18485C70" w14:textId="77777777" w:rsidR="002E747D" w:rsidRPr="002E747D" w:rsidRDefault="002E747D" w:rsidP="002E747D">
      <w:pPr>
        <w:spacing w:after="0" w:line="240" w:lineRule="auto"/>
        <w:rPr>
          <w:rFonts w:ascii="Arial Narrow" w:hAnsi="Arial Narrow"/>
          <w:sz w:val="24"/>
          <w:szCs w:val="24"/>
        </w:rPr>
      </w:pPr>
    </w:p>
    <w:sectPr w:rsidR="002E747D" w:rsidRPr="002E747D" w:rsidSect="00993226">
      <w:pgSz w:w="16838" w:h="11906" w:orient="landscape"/>
      <w:pgMar w:top="1701" w:right="1417" w:bottom="1701"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7CC67F74"/>
    <w:multiLevelType w:val="hybridMultilevel"/>
    <w:tmpl w:val="D234C2B6"/>
    <w:lvl w:ilvl="0" w:tplc="8910C3BE">
      <w:start w:val="1"/>
      <w:numFmt w:val="decimal"/>
      <w:lvlText w:val="%1)"/>
      <w:lvlJc w:val="left"/>
      <w:pPr>
        <w:ind w:left="720" w:hanging="360"/>
      </w:pPr>
      <w:rPr>
        <w:rFonts w:ascii="Calibri" w:hAnsi="Calibri" w:cs="Calibri" w:hint="default"/>
        <w:b/>
        <w:color w:val="000000"/>
        <w:sz w:val="22"/>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8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93226"/>
    <w:rsid w:val="0001096D"/>
    <w:rsid w:val="00010D48"/>
    <w:rsid w:val="000F4C69"/>
    <w:rsid w:val="00240B83"/>
    <w:rsid w:val="00281B60"/>
    <w:rsid w:val="002C2E38"/>
    <w:rsid w:val="002E747D"/>
    <w:rsid w:val="0030715D"/>
    <w:rsid w:val="003457ED"/>
    <w:rsid w:val="003477AB"/>
    <w:rsid w:val="00372B9A"/>
    <w:rsid w:val="004433BE"/>
    <w:rsid w:val="004B2E38"/>
    <w:rsid w:val="00502ABB"/>
    <w:rsid w:val="00565017"/>
    <w:rsid w:val="005706FC"/>
    <w:rsid w:val="00581376"/>
    <w:rsid w:val="00734AFD"/>
    <w:rsid w:val="007612AD"/>
    <w:rsid w:val="007F2176"/>
    <w:rsid w:val="0080599C"/>
    <w:rsid w:val="00853099"/>
    <w:rsid w:val="00880061"/>
    <w:rsid w:val="008A595B"/>
    <w:rsid w:val="008B3CE0"/>
    <w:rsid w:val="0093584C"/>
    <w:rsid w:val="00993226"/>
    <w:rsid w:val="00B806B4"/>
    <w:rsid w:val="00B945D6"/>
    <w:rsid w:val="00C57C72"/>
    <w:rsid w:val="00CE2A0F"/>
    <w:rsid w:val="00D34995"/>
    <w:rsid w:val="00D371F2"/>
    <w:rsid w:val="00E159A6"/>
    <w:rsid w:val="00E26730"/>
    <w:rsid w:val="00E82A5F"/>
    <w:rsid w:val="00E85560"/>
    <w:rsid w:val="00EA2391"/>
    <w:rsid w:val="00EF4DC9"/>
    <w:rsid w:val="00EF5535"/>
    <w:rsid w:val="00F20159"/>
    <w:rsid w:val="00F619B6"/>
    <w:rsid w:val="00FE2EFC"/>
    <w:rsid w:val="00FF4A49"/>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F374DC9"/>
  <w15:chartTrackingRefBased/>
  <w15:docId w15:val="{B6B134BA-AC21-455F-9BD1-542B5544DCE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E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Fuentedeprrafopredeter">
    <w:name w:val="Default Paragraph Font"/>
    <w:uiPriority w:val="1"/>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EF4DC9"/>
    <w:pPr>
      <w:ind w:left="720"/>
      <w:contextualSpacing/>
    </w:pPr>
  </w:style>
  <w:style w:type="paragraph" w:customStyle="1" w:styleId="Default">
    <w:name w:val="Default"/>
    <w:rsid w:val="00F20159"/>
    <w:pPr>
      <w:autoSpaceDE w:val="0"/>
      <w:autoSpaceDN w:val="0"/>
      <w:adjustRightInd w:val="0"/>
      <w:spacing w:after="0" w:line="240" w:lineRule="auto"/>
    </w:pPr>
    <w:rPr>
      <w:rFonts w:ascii="Arial" w:hAnsi="Arial" w:cs="Arial"/>
      <w:color w:val="000000"/>
      <w:sz w:val="24"/>
      <w:szCs w:val="24"/>
    </w:rPr>
  </w:style>
  <w:style w:type="character" w:styleId="Refdecomentario">
    <w:name w:val="annotation reference"/>
    <w:basedOn w:val="Fuentedeprrafopredeter"/>
    <w:uiPriority w:val="99"/>
    <w:semiHidden/>
    <w:unhideWhenUsed/>
    <w:rsid w:val="00372B9A"/>
    <w:rPr>
      <w:sz w:val="16"/>
      <w:szCs w:val="16"/>
    </w:rPr>
  </w:style>
  <w:style w:type="paragraph" w:styleId="Textocomentario">
    <w:name w:val="annotation text"/>
    <w:basedOn w:val="Normal"/>
    <w:link w:val="TextocomentarioCar"/>
    <w:uiPriority w:val="99"/>
    <w:semiHidden/>
    <w:unhideWhenUsed/>
    <w:rsid w:val="00372B9A"/>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372B9A"/>
    <w:rPr>
      <w:sz w:val="20"/>
      <w:szCs w:val="20"/>
    </w:rPr>
  </w:style>
  <w:style w:type="paragraph" w:styleId="Asuntodelcomentario">
    <w:name w:val="annotation subject"/>
    <w:basedOn w:val="Textocomentario"/>
    <w:next w:val="Textocomentario"/>
    <w:link w:val="AsuntodelcomentarioCar"/>
    <w:uiPriority w:val="99"/>
    <w:semiHidden/>
    <w:unhideWhenUsed/>
    <w:rsid w:val="00372B9A"/>
    <w:rPr>
      <w:b/>
      <w:bCs/>
    </w:rPr>
  </w:style>
  <w:style w:type="character" w:customStyle="1" w:styleId="AsuntodelcomentarioCar">
    <w:name w:val="Asunto del comentario Car"/>
    <w:basedOn w:val="TextocomentarioCar"/>
    <w:link w:val="Asuntodelcomentario"/>
    <w:uiPriority w:val="99"/>
    <w:semiHidden/>
    <w:rsid w:val="00372B9A"/>
    <w:rPr>
      <w:b/>
      <w:bCs/>
      <w:sz w:val="20"/>
      <w:szCs w:val="20"/>
    </w:rPr>
  </w:style>
  <w:style w:type="paragraph" w:styleId="Textodeglobo">
    <w:name w:val="Balloon Text"/>
    <w:basedOn w:val="Normal"/>
    <w:link w:val="TextodegloboCar"/>
    <w:uiPriority w:val="99"/>
    <w:semiHidden/>
    <w:unhideWhenUsed/>
    <w:rsid w:val="00372B9A"/>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372B9A"/>
    <w:rPr>
      <w:rFonts w:ascii="Segoe UI" w:hAnsi="Segoe UI" w:cs="Segoe UI"/>
      <w:sz w:val="18"/>
      <w:szCs w:val="18"/>
    </w:rPr>
  </w:style>
  <w:style w:type="character" w:styleId="Hipervnculo">
    <w:name w:val="Hyperlink"/>
    <w:basedOn w:val="Fuentedeprrafopredeter"/>
    <w:uiPriority w:val="99"/>
    <w:unhideWhenUsed/>
    <w:rsid w:val="00B945D6"/>
    <w:rPr>
      <w:color w:val="0563C1" w:themeColor="hyperlink"/>
      <w:u w:val="single"/>
    </w:rPr>
  </w:style>
  <w:style w:type="paragraph" w:styleId="NormalWeb">
    <w:name w:val="Normal (Web)"/>
    <w:basedOn w:val="Normal"/>
    <w:uiPriority w:val="99"/>
    <w:semiHidden/>
    <w:unhideWhenUsed/>
    <w:rsid w:val="00E26730"/>
    <w:pPr>
      <w:spacing w:before="100" w:beforeAutospacing="1" w:after="100" w:afterAutospacing="1" w:line="240" w:lineRule="auto"/>
    </w:pPr>
    <w:rPr>
      <w:rFonts w:ascii="Times New Roman" w:eastAsia="Times New Roman" w:hAnsi="Times New Roman" w:cs="Times New Roman"/>
      <w:sz w:val="24"/>
      <w:szCs w:val="24"/>
      <w:lang w:val="es-CO" w:eastAsia="es-CO"/>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42112062">
      <w:bodyDiv w:val="1"/>
      <w:marLeft w:val="0"/>
      <w:marRight w:val="0"/>
      <w:marTop w:val="0"/>
      <w:marBottom w:val="0"/>
      <w:divBdr>
        <w:top w:val="none" w:sz="0" w:space="0" w:color="auto"/>
        <w:left w:val="none" w:sz="0" w:space="0" w:color="auto"/>
        <w:bottom w:val="none" w:sz="0" w:space="0" w:color="auto"/>
        <w:right w:val="none" w:sz="0" w:space="0" w:color="auto"/>
      </w:divBdr>
    </w:div>
    <w:div w:id="274943922">
      <w:bodyDiv w:val="1"/>
      <w:marLeft w:val="0"/>
      <w:marRight w:val="0"/>
      <w:marTop w:val="0"/>
      <w:marBottom w:val="0"/>
      <w:divBdr>
        <w:top w:val="none" w:sz="0" w:space="0" w:color="auto"/>
        <w:left w:val="none" w:sz="0" w:space="0" w:color="auto"/>
        <w:bottom w:val="none" w:sz="0" w:space="0" w:color="auto"/>
        <w:right w:val="none" w:sz="0" w:space="0" w:color="auto"/>
      </w:divBdr>
    </w:div>
    <w:div w:id="703797009">
      <w:bodyDiv w:val="1"/>
      <w:marLeft w:val="0"/>
      <w:marRight w:val="0"/>
      <w:marTop w:val="0"/>
      <w:marBottom w:val="0"/>
      <w:divBdr>
        <w:top w:val="none" w:sz="0" w:space="0" w:color="auto"/>
        <w:left w:val="none" w:sz="0" w:space="0" w:color="auto"/>
        <w:bottom w:val="none" w:sz="0" w:space="0" w:color="auto"/>
        <w:right w:val="none" w:sz="0" w:space="0" w:color="auto"/>
      </w:divBdr>
    </w:div>
    <w:div w:id="845485279">
      <w:bodyDiv w:val="1"/>
      <w:marLeft w:val="0"/>
      <w:marRight w:val="0"/>
      <w:marTop w:val="0"/>
      <w:marBottom w:val="0"/>
      <w:divBdr>
        <w:top w:val="none" w:sz="0" w:space="0" w:color="auto"/>
        <w:left w:val="none" w:sz="0" w:space="0" w:color="auto"/>
        <w:bottom w:val="none" w:sz="0" w:space="0" w:color="auto"/>
        <w:right w:val="none" w:sz="0" w:space="0" w:color="auto"/>
      </w:divBdr>
    </w:div>
    <w:div w:id="851577250">
      <w:bodyDiv w:val="1"/>
      <w:marLeft w:val="0"/>
      <w:marRight w:val="0"/>
      <w:marTop w:val="0"/>
      <w:marBottom w:val="0"/>
      <w:divBdr>
        <w:top w:val="none" w:sz="0" w:space="0" w:color="auto"/>
        <w:left w:val="none" w:sz="0" w:space="0" w:color="auto"/>
        <w:bottom w:val="none" w:sz="0" w:space="0" w:color="auto"/>
        <w:right w:val="none" w:sz="0" w:space="0" w:color="auto"/>
      </w:divBdr>
    </w:div>
    <w:div w:id="930311153">
      <w:bodyDiv w:val="1"/>
      <w:marLeft w:val="0"/>
      <w:marRight w:val="0"/>
      <w:marTop w:val="0"/>
      <w:marBottom w:val="0"/>
      <w:divBdr>
        <w:top w:val="none" w:sz="0" w:space="0" w:color="auto"/>
        <w:left w:val="none" w:sz="0" w:space="0" w:color="auto"/>
        <w:bottom w:val="none" w:sz="0" w:space="0" w:color="auto"/>
        <w:right w:val="none" w:sz="0" w:space="0" w:color="auto"/>
      </w:divBdr>
    </w:div>
    <w:div w:id="1057508334">
      <w:bodyDiv w:val="1"/>
      <w:marLeft w:val="0"/>
      <w:marRight w:val="0"/>
      <w:marTop w:val="0"/>
      <w:marBottom w:val="0"/>
      <w:divBdr>
        <w:top w:val="none" w:sz="0" w:space="0" w:color="auto"/>
        <w:left w:val="none" w:sz="0" w:space="0" w:color="auto"/>
        <w:bottom w:val="none" w:sz="0" w:space="0" w:color="auto"/>
        <w:right w:val="none" w:sz="0" w:space="0" w:color="auto"/>
      </w:divBdr>
    </w:div>
    <w:div w:id="1268464171">
      <w:bodyDiv w:val="1"/>
      <w:marLeft w:val="0"/>
      <w:marRight w:val="0"/>
      <w:marTop w:val="0"/>
      <w:marBottom w:val="0"/>
      <w:divBdr>
        <w:top w:val="none" w:sz="0" w:space="0" w:color="auto"/>
        <w:left w:val="none" w:sz="0" w:space="0" w:color="auto"/>
        <w:bottom w:val="none" w:sz="0" w:space="0" w:color="auto"/>
        <w:right w:val="none" w:sz="0" w:space="0" w:color="auto"/>
      </w:divBdr>
    </w:div>
    <w:div w:id="1562332032">
      <w:bodyDiv w:val="1"/>
      <w:marLeft w:val="0"/>
      <w:marRight w:val="0"/>
      <w:marTop w:val="0"/>
      <w:marBottom w:val="0"/>
      <w:divBdr>
        <w:top w:val="none" w:sz="0" w:space="0" w:color="auto"/>
        <w:left w:val="none" w:sz="0" w:space="0" w:color="auto"/>
        <w:bottom w:val="none" w:sz="0" w:space="0" w:color="auto"/>
        <w:right w:val="none" w:sz="0" w:space="0" w:color="auto"/>
      </w:divBdr>
    </w:div>
    <w:div w:id="16261551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scienti.minciencias.gov.co/cvlac/visualizador/generarCurriculoCv.do?cod_rh=0001814042" TargetMode="External"/><Relationship Id="rId13" Type="http://schemas.openxmlformats.org/officeDocument/2006/relationships/hyperlink" Target="https://revistas.unimilitar.edu.co/index.php/rfce/article/view/2219/2697" TargetMode="External"/><Relationship Id="rId1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s://scienti.minciencias.gov.co/cvlac/visualizador/generarCurriculoCv.do?cod_rh=0001785549" TargetMode="External"/><Relationship Id="rId12" Type="http://schemas.openxmlformats.org/officeDocument/2006/relationships/hyperlink" Target="http://uis.unesco.org/sites/default/files/documents/fs55-women-in-science-2019-en.pdf" TargetMode="External"/><Relationship Id="rId17" Type="http://schemas.openxmlformats.org/officeDocument/2006/relationships/hyperlink" Target="https://doi.org/10.15359/tdna.31-58.5" TargetMode="External"/><Relationship Id="rId2" Type="http://schemas.openxmlformats.org/officeDocument/2006/relationships/styles" Target="styles.xml"/><Relationship Id="rId16" Type="http://schemas.openxmlformats.org/officeDocument/2006/relationships/hyperlink" Target="https://periodicos.sbu.unicamp.br/ojs/index.php/cadpagu/article/view/8635364" TargetMode="External"/><Relationship Id="rId1" Type="http://schemas.openxmlformats.org/officeDocument/2006/relationships/numbering" Target="numbering.xml"/><Relationship Id="rId6" Type="http://schemas.openxmlformats.org/officeDocument/2006/relationships/hyperlink" Target="https://scholar.google.com/citations?hl=es&amp;view_op=list_works&amp;gmla=AJsN-F5a0Ni5818PBJFLE_eckacue4_qDqApsmkvY7b1cmKX4818LyJuTEJLVdIPwUiPtX3TZYmmdT8dTXxCXkI-WG1cs3uRLDl8aC5RGlAvwQaCFvKiR7U&amp;user=4girOq0AAAAJ" TargetMode="External"/><Relationship Id="rId11" Type="http://schemas.openxmlformats.org/officeDocument/2006/relationships/hyperlink" Target="http://hdr.undp.org/sites/default/files/hdr2019.pdf" TargetMode="External"/><Relationship Id="rId5" Type="http://schemas.openxmlformats.org/officeDocument/2006/relationships/hyperlink" Target="https://orcid.org/0000-0003-0961-1740" TargetMode="External"/><Relationship Id="rId15" Type="http://schemas.openxmlformats.org/officeDocument/2006/relationships/hyperlink" Target="https://news.un.org/es/story/2019/02/1451051" TargetMode="External"/><Relationship Id="rId10" Type="http://schemas.openxmlformats.org/officeDocument/2006/relationships/hyperlink" Target="http://quark.prbb.org/27/027060.htm" TargetMode="External"/><Relationship Id="rId19"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hyperlink" Target="https://elpais.com/internacional/2015/12/16/colombia/1450238160_997654.html" TargetMode="External"/><Relationship Id="rId14" Type="http://schemas.openxmlformats.org/officeDocument/2006/relationships/hyperlink" Target="http://todoesciencia.minciencias.gov.co/mujeres-ciencia"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5</Pages>
  <Words>1291</Words>
  <Characters>7105</Characters>
  <Application>Microsoft Office Word</Application>
  <DocSecurity>0</DocSecurity>
  <Lines>59</Lines>
  <Paragraphs>16</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8380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Sala Tutorias</dc:creator>
  <cp:keywords/>
  <dc:description/>
  <cp:lastModifiedBy>Usuario Usta</cp:lastModifiedBy>
  <cp:revision>2</cp:revision>
  <dcterms:created xsi:type="dcterms:W3CDTF">2020-10-08T20:32:00Z</dcterms:created>
  <dcterms:modified xsi:type="dcterms:W3CDTF">2020-10-08T20:32:00Z</dcterms:modified>
</cp:coreProperties>
</file>