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B0624C" w14:textId="77777777" w:rsidR="00353469" w:rsidRPr="00353469" w:rsidRDefault="00353469" w:rsidP="00B32BF1">
      <w:pPr>
        <w:spacing w:line="360" w:lineRule="auto"/>
        <w:jc w:val="both"/>
        <w:rPr>
          <w:rFonts w:ascii="Times New Roman" w:hAnsi="Times New Roman" w:cs="Times New Roman"/>
          <w:b/>
          <w:sz w:val="24"/>
          <w:szCs w:val="24"/>
        </w:rPr>
      </w:pPr>
      <w:r w:rsidRPr="00353469">
        <w:rPr>
          <w:rFonts w:ascii="Times New Roman" w:hAnsi="Times New Roman" w:cs="Times New Roman"/>
          <w:b/>
          <w:sz w:val="24"/>
          <w:szCs w:val="24"/>
        </w:rPr>
        <w:t xml:space="preserve">EDUCAR PARA LA INTEGRIDAD ACADÉMICA UNA APUESTA DE  LA FORMACIÓN UNIVERSITARIA EN LOS  ESTUDIOS GENERALES </w:t>
      </w:r>
    </w:p>
    <w:p w14:paraId="63B7C77D" w14:textId="77777777" w:rsidR="00353469" w:rsidRPr="00353469" w:rsidRDefault="00353469" w:rsidP="00B32BF1">
      <w:pPr>
        <w:spacing w:line="360" w:lineRule="auto"/>
        <w:jc w:val="both"/>
        <w:rPr>
          <w:rFonts w:ascii="Times New Roman" w:hAnsi="Times New Roman" w:cs="Times New Roman"/>
          <w:sz w:val="24"/>
          <w:szCs w:val="24"/>
        </w:rPr>
      </w:pPr>
      <w:r w:rsidRPr="00353469">
        <w:rPr>
          <w:rFonts w:ascii="Times New Roman" w:hAnsi="Times New Roman" w:cs="Times New Roman"/>
          <w:sz w:val="24"/>
          <w:szCs w:val="24"/>
        </w:rPr>
        <w:t>a. Autores: Diana Paola Sáenz y Jairo Antonio Preciado López</w:t>
      </w:r>
    </w:p>
    <w:p w14:paraId="1C6CE400" w14:textId="77777777" w:rsidR="00353469" w:rsidRPr="00353469" w:rsidRDefault="00353469" w:rsidP="00B32BF1">
      <w:pPr>
        <w:spacing w:line="360" w:lineRule="auto"/>
        <w:jc w:val="both"/>
        <w:rPr>
          <w:rFonts w:ascii="Times New Roman" w:hAnsi="Times New Roman" w:cs="Times New Roman"/>
          <w:sz w:val="24"/>
          <w:szCs w:val="24"/>
        </w:rPr>
      </w:pPr>
      <w:r w:rsidRPr="00353469">
        <w:rPr>
          <w:rFonts w:ascii="Times New Roman" w:hAnsi="Times New Roman" w:cs="Times New Roman"/>
          <w:sz w:val="24"/>
          <w:szCs w:val="24"/>
        </w:rPr>
        <w:t>b. Título: Educar para la Integridad Académica: Una Apuesta de  la Formación Universitaria en los  Estudios Generales</w:t>
      </w:r>
    </w:p>
    <w:p w14:paraId="18738275" w14:textId="77777777" w:rsidR="00353469" w:rsidRPr="00353469" w:rsidRDefault="00353469" w:rsidP="00B32BF1">
      <w:pPr>
        <w:spacing w:line="360" w:lineRule="auto"/>
        <w:jc w:val="both"/>
        <w:rPr>
          <w:rFonts w:ascii="Times New Roman" w:hAnsi="Times New Roman" w:cs="Times New Roman"/>
          <w:sz w:val="24"/>
          <w:szCs w:val="24"/>
        </w:rPr>
      </w:pPr>
      <w:r w:rsidRPr="00353469">
        <w:rPr>
          <w:rFonts w:ascii="Times New Roman" w:hAnsi="Times New Roman" w:cs="Times New Roman"/>
          <w:sz w:val="24"/>
          <w:szCs w:val="24"/>
        </w:rPr>
        <w:t>c. Palabras claves: Educación, Integridad Académica, estudios generales, conflicto y paz</w:t>
      </w:r>
    </w:p>
    <w:p w14:paraId="22608DA9" w14:textId="77777777" w:rsidR="00353469" w:rsidRPr="00353469" w:rsidRDefault="00353469" w:rsidP="00B32BF1">
      <w:pPr>
        <w:spacing w:line="360" w:lineRule="auto"/>
        <w:jc w:val="both"/>
        <w:rPr>
          <w:rFonts w:ascii="Times New Roman" w:hAnsi="Times New Roman" w:cs="Times New Roman"/>
          <w:sz w:val="24"/>
          <w:szCs w:val="24"/>
        </w:rPr>
      </w:pPr>
      <w:r w:rsidRPr="00353469">
        <w:rPr>
          <w:rFonts w:ascii="Times New Roman" w:hAnsi="Times New Roman" w:cs="Times New Roman"/>
          <w:sz w:val="24"/>
          <w:szCs w:val="24"/>
        </w:rPr>
        <w:t>d. Mesa temática: La formación de valores a través de los Estudios Generales.</w:t>
      </w:r>
    </w:p>
    <w:p w14:paraId="6D2746FC" w14:textId="77777777" w:rsidR="00353469" w:rsidRPr="00353469" w:rsidRDefault="00353469" w:rsidP="00B32BF1">
      <w:pPr>
        <w:spacing w:line="360" w:lineRule="auto"/>
        <w:jc w:val="both"/>
        <w:rPr>
          <w:rFonts w:ascii="Times New Roman" w:hAnsi="Times New Roman" w:cs="Times New Roman"/>
          <w:sz w:val="24"/>
          <w:szCs w:val="24"/>
        </w:rPr>
      </w:pPr>
      <w:r w:rsidRPr="00353469">
        <w:rPr>
          <w:rFonts w:ascii="Times New Roman" w:hAnsi="Times New Roman" w:cs="Times New Roman"/>
          <w:sz w:val="24"/>
          <w:szCs w:val="24"/>
        </w:rPr>
        <w:t>e. Universidad: Universidad Santo Tomás de Colombia</w:t>
      </w:r>
    </w:p>
    <w:p w14:paraId="16DB3367" w14:textId="77777777" w:rsidR="00353469" w:rsidRPr="00353469" w:rsidRDefault="00353469" w:rsidP="00B32BF1">
      <w:pPr>
        <w:spacing w:line="360" w:lineRule="auto"/>
        <w:jc w:val="both"/>
        <w:rPr>
          <w:rFonts w:ascii="Times New Roman" w:hAnsi="Times New Roman" w:cs="Times New Roman"/>
          <w:sz w:val="24"/>
          <w:szCs w:val="24"/>
        </w:rPr>
      </w:pPr>
      <w:r w:rsidRPr="00353469">
        <w:rPr>
          <w:rFonts w:ascii="Times New Roman" w:hAnsi="Times New Roman" w:cs="Times New Roman"/>
          <w:sz w:val="24"/>
          <w:szCs w:val="24"/>
        </w:rPr>
        <w:t xml:space="preserve">f. Nacionalidad: </w:t>
      </w:r>
      <w:proofErr w:type="gramStart"/>
      <w:r w:rsidRPr="00353469">
        <w:rPr>
          <w:rFonts w:ascii="Times New Roman" w:hAnsi="Times New Roman" w:cs="Times New Roman"/>
          <w:sz w:val="24"/>
          <w:szCs w:val="24"/>
        </w:rPr>
        <w:t>Colombiana</w:t>
      </w:r>
      <w:proofErr w:type="gramEnd"/>
    </w:p>
    <w:p w14:paraId="724FA1A6" w14:textId="77777777" w:rsidR="00353469" w:rsidRPr="00353469" w:rsidRDefault="00353469" w:rsidP="00B32BF1">
      <w:pPr>
        <w:spacing w:line="360" w:lineRule="auto"/>
        <w:jc w:val="both"/>
        <w:rPr>
          <w:rFonts w:ascii="Times New Roman" w:hAnsi="Times New Roman" w:cs="Times New Roman"/>
          <w:sz w:val="24"/>
          <w:szCs w:val="24"/>
          <w:lang w:val="it-IT"/>
        </w:rPr>
      </w:pPr>
      <w:r w:rsidRPr="00353469">
        <w:rPr>
          <w:rFonts w:ascii="Times New Roman" w:hAnsi="Times New Roman" w:cs="Times New Roman"/>
          <w:sz w:val="24"/>
          <w:szCs w:val="24"/>
          <w:lang w:val="it-IT"/>
        </w:rPr>
        <w:t>g. E-mail: dianasaenz@usantotomas.edu.co</w:t>
      </w:r>
    </w:p>
    <w:p w14:paraId="73F95616" w14:textId="77777777" w:rsidR="00353469" w:rsidRPr="00353469" w:rsidRDefault="00353469" w:rsidP="00B32BF1">
      <w:pPr>
        <w:spacing w:line="360" w:lineRule="auto"/>
        <w:jc w:val="both"/>
        <w:rPr>
          <w:rFonts w:ascii="Times New Roman" w:hAnsi="Times New Roman" w:cs="Times New Roman"/>
          <w:sz w:val="24"/>
          <w:szCs w:val="24"/>
        </w:rPr>
      </w:pPr>
      <w:r w:rsidRPr="00353469">
        <w:rPr>
          <w:rFonts w:ascii="Times New Roman" w:hAnsi="Times New Roman" w:cs="Times New Roman"/>
          <w:sz w:val="24"/>
          <w:szCs w:val="24"/>
        </w:rPr>
        <w:t xml:space="preserve">h. Breve currículum </w:t>
      </w:r>
    </w:p>
    <w:p w14:paraId="3F6882B4" w14:textId="77777777" w:rsidR="00353469" w:rsidRPr="00353469" w:rsidRDefault="00353469" w:rsidP="00B32BF1">
      <w:pPr>
        <w:spacing w:line="360" w:lineRule="auto"/>
        <w:jc w:val="both"/>
        <w:rPr>
          <w:rFonts w:ascii="Times New Roman" w:hAnsi="Times New Roman" w:cs="Times New Roman"/>
          <w:sz w:val="24"/>
          <w:szCs w:val="24"/>
        </w:rPr>
      </w:pPr>
      <w:r w:rsidRPr="00353469">
        <w:rPr>
          <w:rFonts w:ascii="Times New Roman" w:hAnsi="Times New Roman" w:cs="Times New Roman"/>
          <w:sz w:val="24"/>
          <w:szCs w:val="24"/>
        </w:rPr>
        <w:t xml:space="preserve">Diana Paola Sáenz </w:t>
      </w:r>
    </w:p>
    <w:p w14:paraId="276AFED8" w14:textId="219636C1" w:rsidR="00353469" w:rsidRDefault="00353469" w:rsidP="00B32BF1">
      <w:pPr>
        <w:spacing w:line="360" w:lineRule="auto"/>
        <w:jc w:val="both"/>
        <w:rPr>
          <w:rFonts w:ascii="Times New Roman" w:hAnsi="Times New Roman" w:cs="Times New Roman"/>
          <w:sz w:val="24"/>
          <w:szCs w:val="24"/>
        </w:rPr>
      </w:pPr>
      <w:r w:rsidRPr="00353469">
        <w:rPr>
          <w:rFonts w:ascii="Times New Roman" w:hAnsi="Times New Roman" w:cs="Times New Roman"/>
          <w:sz w:val="24"/>
          <w:szCs w:val="24"/>
        </w:rPr>
        <w:t xml:space="preserve">Profesional en Cultura Física, Deporte y Recreación </w:t>
      </w:r>
      <w:r w:rsidR="00633E79">
        <w:rPr>
          <w:rFonts w:ascii="Times New Roman" w:hAnsi="Times New Roman" w:cs="Times New Roman"/>
          <w:sz w:val="24"/>
          <w:szCs w:val="24"/>
        </w:rPr>
        <w:t xml:space="preserve">– USTA- </w:t>
      </w:r>
      <w:r w:rsidRPr="00353469">
        <w:rPr>
          <w:rFonts w:ascii="Times New Roman" w:hAnsi="Times New Roman" w:cs="Times New Roman"/>
          <w:sz w:val="24"/>
          <w:szCs w:val="24"/>
        </w:rPr>
        <w:t xml:space="preserve">y Magíster en Actividad Física, Entrenamiento y Gestión Deportiva </w:t>
      </w:r>
      <w:r w:rsidR="00633E79">
        <w:rPr>
          <w:rFonts w:ascii="Times New Roman" w:hAnsi="Times New Roman" w:cs="Times New Roman"/>
          <w:sz w:val="24"/>
          <w:szCs w:val="24"/>
        </w:rPr>
        <w:t>-  UNINI-,</w:t>
      </w:r>
      <w:r w:rsidRPr="00353469">
        <w:rPr>
          <w:rFonts w:ascii="Times New Roman" w:hAnsi="Times New Roman" w:cs="Times New Roman"/>
          <w:sz w:val="24"/>
          <w:szCs w:val="24"/>
        </w:rPr>
        <w:t xml:space="preserve"> </w:t>
      </w:r>
      <w:r w:rsidR="00633E79">
        <w:rPr>
          <w:rFonts w:ascii="Times New Roman" w:hAnsi="Times New Roman" w:cs="Times New Roman"/>
          <w:sz w:val="24"/>
          <w:szCs w:val="24"/>
        </w:rPr>
        <w:t>Docente del</w:t>
      </w:r>
      <w:r w:rsidRPr="00353469">
        <w:rPr>
          <w:rFonts w:ascii="Times New Roman" w:hAnsi="Times New Roman" w:cs="Times New Roman"/>
          <w:sz w:val="24"/>
          <w:szCs w:val="24"/>
        </w:rPr>
        <w:t xml:space="preserve"> Departamento de Humanidades y Formación Integral  de la Universidad Santo Tomás de Colombia.</w:t>
      </w:r>
    </w:p>
    <w:p w14:paraId="44C5990B" w14:textId="3EEBE1D3" w:rsidR="00633E79" w:rsidRPr="00353469" w:rsidRDefault="00633E79" w:rsidP="00B32BF1">
      <w:pPr>
        <w:spacing w:line="360" w:lineRule="auto"/>
        <w:jc w:val="both"/>
        <w:rPr>
          <w:rFonts w:ascii="Times New Roman" w:hAnsi="Times New Roman" w:cs="Times New Roman"/>
          <w:sz w:val="24"/>
          <w:szCs w:val="24"/>
        </w:rPr>
      </w:pPr>
      <w:r w:rsidRPr="00353469">
        <w:rPr>
          <w:rFonts w:ascii="Times New Roman" w:hAnsi="Times New Roman" w:cs="Times New Roman"/>
          <w:sz w:val="24"/>
          <w:szCs w:val="24"/>
        </w:rPr>
        <w:t xml:space="preserve">Email: </w:t>
      </w:r>
      <w:r>
        <w:rPr>
          <w:rFonts w:ascii="Times New Roman" w:hAnsi="Times New Roman" w:cs="Times New Roman"/>
          <w:sz w:val="24"/>
          <w:szCs w:val="24"/>
        </w:rPr>
        <w:t>dianasaenz</w:t>
      </w:r>
      <w:r w:rsidRPr="00353469">
        <w:rPr>
          <w:rFonts w:ascii="Times New Roman" w:hAnsi="Times New Roman" w:cs="Times New Roman"/>
          <w:sz w:val="24"/>
          <w:szCs w:val="24"/>
        </w:rPr>
        <w:t>@usantotomas.edu.co</w:t>
      </w:r>
      <w:bookmarkStart w:id="0" w:name="_GoBack"/>
      <w:bookmarkEnd w:id="0"/>
    </w:p>
    <w:p w14:paraId="4EBF7AEF" w14:textId="77777777" w:rsidR="00353469" w:rsidRPr="00353469" w:rsidRDefault="00353469" w:rsidP="00B32BF1">
      <w:pPr>
        <w:spacing w:line="360" w:lineRule="auto"/>
        <w:jc w:val="both"/>
        <w:rPr>
          <w:rFonts w:ascii="Times New Roman" w:hAnsi="Times New Roman" w:cs="Times New Roman"/>
          <w:sz w:val="24"/>
          <w:szCs w:val="24"/>
        </w:rPr>
      </w:pPr>
      <w:r w:rsidRPr="00353469">
        <w:rPr>
          <w:rFonts w:ascii="Times New Roman" w:hAnsi="Times New Roman" w:cs="Times New Roman"/>
          <w:sz w:val="24"/>
          <w:szCs w:val="24"/>
        </w:rPr>
        <w:t>Jairo Antonio Preciado López</w:t>
      </w:r>
    </w:p>
    <w:p w14:paraId="22DC1431" w14:textId="77777777" w:rsidR="00353469" w:rsidRPr="00353469" w:rsidRDefault="00353469" w:rsidP="00B32BF1">
      <w:pPr>
        <w:spacing w:line="360" w:lineRule="auto"/>
        <w:jc w:val="both"/>
        <w:rPr>
          <w:rFonts w:ascii="Times New Roman" w:hAnsi="Times New Roman" w:cs="Times New Roman"/>
          <w:sz w:val="24"/>
          <w:szCs w:val="24"/>
        </w:rPr>
      </w:pPr>
      <w:r w:rsidRPr="00353469">
        <w:rPr>
          <w:rFonts w:ascii="Times New Roman" w:hAnsi="Times New Roman" w:cs="Times New Roman"/>
          <w:sz w:val="24"/>
          <w:szCs w:val="24"/>
        </w:rPr>
        <w:t xml:space="preserve">Licenciado en Diseño, Especialista en Matemáticas Aplicadas y Magíster en  Docencia Universitaria. </w:t>
      </w:r>
    </w:p>
    <w:p w14:paraId="6FFF6ED2" w14:textId="77777777" w:rsidR="00353469" w:rsidRPr="00353469" w:rsidRDefault="00353469" w:rsidP="00B32BF1">
      <w:pPr>
        <w:spacing w:line="360" w:lineRule="auto"/>
        <w:jc w:val="both"/>
        <w:rPr>
          <w:rFonts w:ascii="Times New Roman" w:hAnsi="Times New Roman" w:cs="Times New Roman"/>
          <w:sz w:val="24"/>
          <w:szCs w:val="24"/>
        </w:rPr>
      </w:pPr>
      <w:r w:rsidRPr="00353469">
        <w:rPr>
          <w:rFonts w:ascii="Times New Roman" w:hAnsi="Times New Roman" w:cs="Times New Roman"/>
          <w:sz w:val="24"/>
          <w:szCs w:val="24"/>
        </w:rPr>
        <w:t>Email: jairopreciado@usantotomas.edu.co</w:t>
      </w:r>
    </w:p>
    <w:p w14:paraId="354B5205" w14:textId="77777777" w:rsidR="00353469" w:rsidRPr="00353469" w:rsidRDefault="00353469" w:rsidP="00B32BF1">
      <w:pPr>
        <w:spacing w:line="360" w:lineRule="auto"/>
        <w:jc w:val="both"/>
        <w:rPr>
          <w:rFonts w:ascii="Times New Roman" w:hAnsi="Times New Roman" w:cs="Times New Roman"/>
          <w:sz w:val="24"/>
          <w:szCs w:val="24"/>
        </w:rPr>
      </w:pPr>
    </w:p>
    <w:p w14:paraId="25965AAA" w14:textId="77777777" w:rsidR="00353469" w:rsidRPr="00353469" w:rsidRDefault="00353469" w:rsidP="00B32BF1">
      <w:pPr>
        <w:spacing w:line="360" w:lineRule="auto"/>
        <w:jc w:val="both"/>
        <w:rPr>
          <w:rFonts w:ascii="Times New Roman" w:hAnsi="Times New Roman" w:cs="Times New Roman"/>
          <w:sz w:val="24"/>
          <w:szCs w:val="24"/>
        </w:rPr>
      </w:pPr>
    </w:p>
    <w:p w14:paraId="1421053A" w14:textId="77777777" w:rsidR="00353469" w:rsidRPr="00353469" w:rsidRDefault="00353469" w:rsidP="00B32BF1">
      <w:pPr>
        <w:spacing w:line="360" w:lineRule="auto"/>
        <w:jc w:val="both"/>
        <w:rPr>
          <w:rFonts w:ascii="Times New Roman" w:hAnsi="Times New Roman" w:cs="Times New Roman"/>
          <w:sz w:val="24"/>
          <w:szCs w:val="24"/>
        </w:rPr>
      </w:pPr>
    </w:p>
    <w:p w14:paraId="51D230E6" w14:textId="77777777" w:rsidR="00353469" w:rsidRPr="00353469" w:rsidRDefault="00353469" w:rsidP="00B32BF1">
      <w:pPr>
        <w:spacing w:line="360" w:lineRule="auto"/>
        <w:jc w:val="both"/>
        <w:rPr>
          <w:rFonts w:ascii="Times New Roman" w:hAnsi="Times New Roman" w:cs="Times New Roman"/>
          <w:sz w:val="24"/>
          <w:szCs w:val="24"/>
        </w:rPr>
      </w:pPr>
    </w:p>
    <w:p w14:paraId="07AAD58E" w14:textId="77777777" w:rsidR="00353469" w:rsidRPr="00353469" w:rsidRDefault="00353469" w:rsidP="00B32BF1">
      <w:pPr>
        <w:spacing w:line="360" w:lineRule="auto"/>
        <w:jc w:val="both"/>
        <w:rPr>
          <w:rFonts w:ascii="Times New Roman" w:hAnsi="Times New Roman" w:cs="Times New Roman"/>
          <w:sz w:val="24"/>
          <w:szCs w:val="24"/>
        </w:rPr>
      </w:pPr>
    </w:p>
    <w:p w14:paraId="3FCF4E93" w14:textId="77777777" w:rsidR="00353469" w:rsidRPr="00E61119" w:rsidRDefault="00353469" w:rsidP="00E61119">
      <w:pPr>
        <w:spacing w:line="480" w:lineRule="auto"/>
        <w:jc w:val="center"/>
        <w:rPr>
          <w:rFonts w:ascii="Times New Roman" w:hAnsi="Times New Roman" w:cs="Times New Roman"/>
          <w:b/>
          <w:sz w:val="24"/>
          <w:szCs w:val="24"/>
        </w:rPr>
      </w:pPr>
      <w:r w:rsidRPr="00E61119">
        <w:rPr>
          <w:rFonts w:ascii="Times New Roman" w:hAnsi="Times New Roman" w:cs="Times New Roman"/>
          <w:b/>
          <w:sz w:val="24"/>
          <w:szCs w:val="24"/>
        </w:rPr>
        <w:t>RESUMEN</w:t>
      </w:r>
    </w:p>
    <w:p w14:paraId="0F063AC4" w14:textId="77777777" w:rsidR="00353469" w:rsidRPr="00E61119" w:rsidRDefault="00353469"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Se trae a colación, el reconocimiento del ser humano como un animal de conflictos. Se otea entonces la idea del conflicto como una posibilidad que le permite al ser humano conocerse y a su vez tener un encuentro con otros seres humanos con quienes debe construir comunidad a partir de la diferencia. Para que el individuo alcance a tener una idea propositiva del conflicto es necesario que la educación le brinde los elementos necesarios con los cuales podrá enfrentarse a las diferentes situaciones adversas que se le presenten. Igualmente, se trae a colación el tema de educar en  y para la integridad académica, ayudando de esta forma a encauzar, la conflictividad que emerge en las interrelaciones humanas y lograr aprovecharla como impulso para esculpir  bases sólidas en la convivencia social.</w:t>
      </w:r>
    </w:p>
    <w:p w14:paraId="7D09311D" w14:textId="77777777" w:rsidR="00353469" w:rsidRPr="00E61119" w:rsidRDefault="00353469"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Thomas Hobbes en su obra: “El leviatán” sostiene que el hombre es por naturaleza un lobo para otro hombre, lo cual puede terminar siendo la razón justificable que ayuda a comprender el porqué de la violencia por la que ha atravesado la humanidad desde hace tantos años; más aún, permite infundir en la mente de algunos que esa es la verdadera razón por la cual somos seres conflictivos y, peor aún, llevarlo a que esté preparado para responder de manera violenta cuando se encuentre con un pensamiento totalmente opuesto al suyo, debido a que dicha situación puede resultar siendo una verdadera amenaza para él mismo.</w:t>
      </w:r>
    </w:p>
    <w:p w14:paraId="64AE236A" w14:textId="77777777" w:rsidR="00353469" w:rsidRPr="00E61119" w:rsidRDefault="00353469"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 xml:space="preserve">El texto presente tiene como finalidad desarrollar la idea del conflicto como callejón con salida de tal manera que se contribuya al cambio de mentalidad que se tiene de aquel y, a su vez, se le pueda reconocer como una oportunidad para crecer humanamente y para a partir de allí fraguar una propuesta educativa en torno al </w:t>
      </w:r>
      <w:proofErr w:type="spellStart"/>
      <w:r w:rsidRPr="00E61119">
        <w:rPr>
          <w:rFonts w:ascii="Times New Roman" w:hAnsi="Times New Roman" w:cs="Times New Roman"/>
          <w:sz w:val="24"/>
          <w:szCs w:val="24"/>
        </w:rPr>
        <w:t>mesotes</w:t>
      </w:r>
      <w:proofErr w:type="spellEnd"/>
      <w:r w:rsidRPr="00E61119">
        <w:rPr>
          <w:rFonts w:ascii="Times New Roman" w:hAnsi="Times New Roman" w:cs="Times New Roman"/>
          <w:sz w:val="24"/>
          <w:szCs w:val="24"/>
        </w:rPr>
        <w:t xml:space="preserve">, a la </w:t>
      </w:r>
      <w:proofErr w:type="spellStart"/>
      <w:r w:rsidRPr="00E61119">
        <w:rPr>
          <w:rFonts w:ascii="Times New Roman" w:hAnsi="Times New Roman" w:cs="Times New Roman"/>
          <w:sz w:val="24"/>
          <w:szCs w:val="24"/>
        </w:rPr>
        <w:t>phronesis</w:t>
      </w:r>
      <w:proofErr w:type="spellEnd"/>
      <w:r w:rsidRPr="00E61119">
        <w:rPr>
          <w:rFonts w:ascii="Times New Roman" w:hAnsi="Times New Roman" w:cs="Times New Roman"/>
          <w:sz w:val="24"/>
          <w:szCs w:val="24"/>
        </w:rPr>
        <w:t xml:space="preserve">,   a la prudencia. </w:t>
      </w:r>
    </w:p>
    <w:p w14:paraId="07917958" w14:textId="77777777" w:rsidR="00353469" w:rsidRPr="00E61119" w:rsidRDefault="00353469"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lastRenderedPageBreak/>
        <w:t>La reflexión a desarrollarse se encuentra dividida en dos partes. La primera parte describe por qué el hombre es un animal conflictivo y la necesidad que existe de que haya un cambio de mentalidad para sacarle provecho a la situación conflictiva. La segunda parte se refiere directamente  a la necesidad de que haya una educación en y  para la integridad académica, con el fin de cambiar el imaginario social en torno al ser humano como individuo violento, cínico e intolerante y de procurar hacer hincapié en el tema de las humanidades magnánimo baluarte para edificar relaciones horizontales, incluyentes, justas y promotoras de inclusión</w:t>
      </w:r>
    </w:p>
    <w:p w14:paraId="72E8E4A8" w14:textId="77777777" w:rsidR="00353469" w:rsidRPr="00E61119" w:rsidRDefault="00353469"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Educar para la integridad académica, es sinónimo de educar para la convivencia y la alteridad, lo anterior debe constituirse en uno de los principales derroteros de los currículos formativos de los centros de educación superior, de manera particular de los Estudios Generales buscando siempre promover la construcción de relaciones equitativas tanto al interior de los centros educativos,  como al exterior, en otros escenarios, tales como la familia, el barrio, la iglesia, el sector rural. Actuar integralmente siempre va a favorecer el cultivo de relaciones ancladas en el respeto, la tolerancia y la concordia.</w:t>
      </w:r>
    </w:p>
    <w:p w14:paraId="6B98EA01" w14:textId="77777777" w:rsidR="00B32BF1" w:rsidRPr="00E61119" w:rsidRDefault="00B32BF1" w:rsidP="00E61119">
      <w:pPr>
        <w:spacing w:line="480" w:lineRule="auto"/>
        <w:jc w:val="both"/>
        <w:rPr>
          <w:rFonts w:ascii="Times New Roman" w:hAnsi="Times New Roman" w:cs="Times New Roman"/>
          <w:sz w:val="24"/>
          <w:szCs w:val="24"/>
        </w:rPr>
      </w:pPr>
    </w:p>
    <w:p w14:paraId="645614A2" w14:textId="77777777" w:rsidR="00353469" w:rsidRPr="00E61119" w:rsidRDefault="00353469" w:rsidP="00E61119">
      <w:pPr>
        <w:spacing w:line="480" w:lineRule="auto"/>
        <w:jc w:val="both"/>
        <w:rPr>
          <w:rFonts w:ascii="Times New Roman" w:hAnsi="Times New Roman" w:cs="Times New Roman"/>
          <w:b/>
          <w:sz w:val="24"/>
          <w:szCs w:val="24"/>
        </w:rPr>
      </w:pPr>
      <w:r w:rsidRPr="00E61119">
        <w:rPr>
          <w:rFonts w:ascii="Times New Roman" w:hAnsi="Times New Roman" w:cs="Times New Roman"/>
          <w:b/>
          <w:sz w:val="24"/>
          <w:szCs w:val="24"/>
        </w:rPr>
        <w:t>1. EL HOMBRE COMO UN ANIMAL CONFLICTIVO</w:t>
      </w:r>
    </w:p>
    <w:p w14:paraId="556276D2"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p>
    <w:p w14:paraId="3D754CAD"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 xml:space="preserve">El hombre es un ser que se hace en la alteridad, que se construye en comunión. El hombre no arribó al mundo para vivir en soledad o para vivir en un solipsismo total, el hombre vino al mundo para hacerse en comunidad, en sociedad. Pero esa construcción de la identidad no se hace en armonía, en paz, pues el ser humano es un ser conflictivo, que lucha y defiende sus posturas, debate, piensa, abre horizontes, que es social pero tiene la posibilidad de </w:t>
      </w:r>
      <w:r w:rsidRPr="00E61119">
        <w:rPr>
          <w:rFonts w:ascii="Times New Roman" w:eastAsia="Times New Roman" w:hAnsi="Times New Roman" w:cs="Times New Roman"/>
          <w:sz w:val="24"/>
          <w:szCs w:val="24"/>
        </w:rPr>
        <w:lastRenderedPageBreak/>
        <w:t xml:space="preserve">distanciarse de los pensamientos de los demás, que no “traga entero”, que digiere su realidad y que, a pesar de vivir en sociedad, no sigue ciegamente las ideas o iniciativas ajenas. </w:t>
      </w:r>
    </w:p>
    <w:p w14:paraId="580B6263"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 xml:space="preserve">El ser humano es un ser problemático, que se erige como ser en la medida en que sabe superar sus conflictos, ya que “en lugar de desear una relación humana inquietante, compleja y perdible, que estimule su capacidad de luchar y le obligue a cambiar, deseamos un idilio sin sombras y sin peligros, un nido de amor y, por lo tanto, en última instancia, un retorno al huevo” (Zuleta Velásquez 9). </w:t>
      </w:r>
    </w:p>
    <w:p w14:paraId="47CA4C20"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El hombre tiene miedo a la angustia de pensar por sí mismo, por eso evita asumir responsabilidades siempre busca caudillos, líderes, chamanes o pastores que le ofrezcan verdades últimas, que le ofrezcan seguridades. La realidad es otra, el hombre se hace en la alteridad, se complementa. Pero dicha relación no es un asunto sencillo, lleno de respuestas, sino de contradicciones, carencias, vacíos, angustias y sinsabores que obligan a abandonar toda seguridad y a lanzarse a la aventura del pensar.</w:t>
      </w:r>
    </w:p>
    <w:p w14:paraId="36D75180"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Solo nos constituimos como individuos en la relación con los otros. Pero esta relación no es paradisíaca, sino tensa. De ahí que sea preciso aceptar que la vida implica deseo y carencia, que toda relación interpersonal que no sea obnubilación es necesariamente inquietante, compleja y perdible.</w:t>
      </w:r>
    </w:p>
    <w:p w14:paraId="7D5E6839"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 xml:space="preserve">El hombre vive en una permanente pugna entre la sociabilidad y la insociabilidad. Necesita de los otros para construir su identidad, para llegar a ser completamente hombre, pero también tiene una gran tendencia a la separación, al aislamiento, al refugio en un individualismo caprichoso. Se le debe apostar al debate, a la confrontación, al choque de ideas; se debe huir de la comodidad, de esa propensión a instalarse, a creer que todo es color de rosa como en los cuentos de hadas. Se debe dejar a un lado el amor por la concordia, por la paz, puesto que una sociedad con estas características es una sociedad dominada por la </w:t>
      </w:r>
      <w:r w:rsidRPr="00E61119">
        <w:rPr>
          <w:rFonts w:ascii="Times New Roman" w:eastAsia="Times New Roman" w:hAnsi="Times New Roman" w:cs="Times New Roman"/>
          <w:sz w:val="24"/>
          <w:szCs w:val="24"/>
        </w:rPr>
        <w:lastRenderedPageBreak/>
        <w:t>muerte, que no lucha, sino que se anquilosa en la facilidad de buscar las respuestas últimas y los resguardos que ofrecen la religión, el alcohol o la droga.</w:t>
      </w:r>
    </w:p>
    <w:p w14:paraId="29D152E9"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p>
    <w:p w14:paraId="5E668664" w14:textId="77777777" w:rsidR="00B32BF1" w:rsidRPr="00E61119" w:rsidRDefault="00B32BF1" w:rsidP="00E61119">
      <w:pPr>
        <w:spacing w:after="0" w:line="480" w:lineRule="auto"/>
        <w:ind w:left="708" w:firstLine="283"/>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 xml:space="preserve"> La conflictividad es inherente a la condición humana, basta una simple mirada a nuestro mundo para ver que los conflictos están por todas partes y no se atisba que vayan a finalizar. Si alguien sigue esperando la armonía universal fácilmente lo consideramos un ingenuo incorregible, mientras a los que prometen arreglar las cosas pronto y bien los tenemos como mentirosos o por visionarios peligrosos. (Requejo y Valls 128)</w:t>
      </w:r>
    </w:p>
    <w:p w14:paraId="1E3E8AB0"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p>
    <w:p w14:paraId="605B4C0A"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Todos tenemos un anhelo arcaico de reconciliación total, de encontrar una palabra incuestionable que funcione como fundadora de la realidad. Debemos, en cambio, aprender a apreciar el debate y el conflicto como el territorio de nuestra liberación humana.</w:t>
      </w:r>
    </w:p>
    <w:p w14:paraId="29810E20"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 xml:space="preserve">Para algunos teóricos el conflicto es inevitable, irreductible y necesario. Una nueva sociedad no es aquella que ofrece la promesa de una salida definitiva a los conflictos, sino aquella que es capaz de reconocerlos y de afrontarlos, de vivir no a pesar de ellos, sino productiva e inteligentemente en ellos. De allí se desprende entonces la exigencia de desarrollar espacios de solución a los conflictos en el marco de los cuales las diferencias no se conviertan en la aniquilación del adversario, sino en la valoración y el reconocimiento efectivo de su existencia y de sus derechos. </w:t>
      </w:r>
    </w:p>
    <w:p w14:paraId="5707AA14"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p>
    <w:p w14:paraId="5C14B3E8" w14:textId="77777777" w:rsidR="00B32BF1" w:rsidRPr="00E61119" w:rsidRDefault="00B32BF1" w:rsidP="00E61119">
      <w:pPr>
        <w:spacing w:after="0" w:line="480" w:lineRule="auto"/>
        <w:ind w:firstLine="284"/>
        <w:jc w:val="both"/>
        <w:rPr>
          <w:rFonts w:ascii="Times New Roman" w:eastAsia="Times New Roman" w:hAnsi="Times New Roman" w:cs="Times New Roman"/>
          <w:b/>
          <w:sz w:val="24"/>
          <w:szCs w:val="24"/>
        </w:rPr>
      </w:pPr>
      <w:r w:rsidRPr="00E61119">
        <w:rPr>
          <w:rFonts w:ascii="Times New Roman" w:eastAsia="Times New Roman" w:hAnsi="Times New Roman" w:cs="Times New Roman"/>
          <w:b/>
          <w:sz w:val="24"/>
          <w:szCs w:val="24"/>
        </w:rPr>
        <w:t xml:space="preserve">El conflicto, ¿problema o posibilidad? </w:t>
      </w:r>
    </w:p>
    <w:p w14:paraId="2146A1AD"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 xml:space="preserve">Colombia se está desangrando por no saber afrontar sus conflictos, ¿por qué no tratar entonces de limar las asperezas en vez de atizarlas con más conflictos? La educación debería </w:t>
      </w:r>
      <w:r w:rsidRPr="00E61119">
        <w:rPr>
          <w:rFonts w:ascii="Times New Roman" w:eastAsia="Times New Roman" w:hAnsi="Times New Roman" w:cs="Times New Roman"/>
          <w:sz w:val="24"/>
          <w:szCs w:val="24"/>
        </w:rPr>
        <w:lastRenderedPageBreak/>
        <w:t>centrar sus esfuerzos en promover una humanidad más racional, pero no parece viable que el hombre se la pase propiciando confrontaciones que sepulten esperanzas y aniquilen realidades.</w:t>
      </w:r>
    </w:p>
    <w:p w14:paraId="2DB52DE2"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En vez de crear conflictos, el hombre debería centrar sus esfuerzos en un trabajo que aproveche al máximo las posibilidades; un trabajo que sea una esperanza activa, una actividad inquieta e inquietante, labrada con continuidad, esfuerzo y dedicación; un trabajo con el cual el ser humano vincule el tiempo del pasado con los propósitos del futuro.</w:t>
      </w:r>
    </w:p>
    <w:p w14:paraId="1AAE0E3F"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 xml:space="preserve">En la actualidad, la escuela se convierte en una institución que justifica las desigualdades previamente existentes. La institución escolar reproduce una estructura injusta de posiciones sociales que favorece a los grupos sociales dominantes. El capitalismo actual precisa convencer a la gente de que este sistema es el único, o por lo menos el mejor posible; y es allí donde la escuela juega un papel esencial, dado que es en esta donde la reproducción adopta su mejor y más organizada forma. Los niños acuden a la escuela a una edad temprana y se les inculcan de modo sistemático las competencias, los valores y la ideología que se ajustan al tipo de desarrollo económico adecuado al control capitalista. Es necesario invertir el papel de la escuela, que no reproduzca más el modelo económico, sino que se levante como un espacio de encuentro y de conversación constante, posibilitando así el diálogo. </w:t>
      </w:r>
    </w:p>
    <w:p w14:paraId="226543E1"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El hombre piensa, constata la realidad, se le atraviesan los deseos, los afectos, los temores y tiende a distanciarse de aquella; no obstante, debe empezar a vivir con ellos o a pesar de ellos; lo más importante es vivir a través de ellos, o inmerso en ellos.</w:t>
      </w:r>
    </w:p>
    <w:p w14:paraId="21E9E309"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 xml:space="preserve">Ningún pensamiento proviene de la nada. Todo pensamiento se soporta en la elaboración de un duelo, en la necesidad de vincular, por medio de un trabajo, el pasado y los dramas experimentados. Si el hombre no sabe enfrentar sus dramas, sencillamente se vuelve un ser dependiente, heterónomo, se convierte en un juguete de los demás o se vuelve un títere de </w:t>
      </w:r>
      <w:r w:rsidRPr="00E61119">
        <w:rPr>
          <w:rFonts w:ascii="Times New Roman" w:eastAsia="Times New Roman" w:hAnsi="Times New Roman" w:cs="Times New Roman"/>
          <w:sz w:val="24"/>
          <w:szCs w:val="24"/>
        </w:rPr>
        <w:lastRenderedPageBreak/>
        <w:t>sus emociones. Un individuo que no sabe asumir y enfrentar sus problemas diarios, sus pérdidas, sus decepciones amorosas, que no sabe tomar decisiones ni resolver interrogantes, ni dejarse interpelar por la realidad, puede caer en un escepticismo absurdo o ahogarse en un mar de incertidumbres.</w:t>
      </w:r>
    </w:p>
    <w:p w14:paraId="24B79102"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Enfrentar las diferencias no es tan sencillo, ni lo fue para las sociedades del pasado, ni lo es para las comunidades del presente y, seguramente, no lo será para las generaciones futuras, razón por la cual, si se quiere comenzar a hablar de un mundo diferente, lo primero que hay que asimilar es la existencia del mismo.</w:t>
      </w:r>
    </w:p>
    <w:p w14:paraId="3142D12B"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 xml:space="preserve">Quizás por naturaleza y seguramente por convivencia ese ser conflictivo que es el hombre ha tenido en su mente que el conflicto es algo malo, lo que conlleva a que aquel, termine siendo así. Tal manera de pensar es el inicio del problema y, a su vez, la dificultad para encontrarle solución alguna. De esta manera, lo primero que tiene que cambiar es precisamente la manera de ver y enfrentarlo. </w:t>
      </w:r>
    </w:p>
    <w:p w14:paraId="6B5F377C"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p>
    <w:p w14:paraId="3EE07A38"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 xml:space="preserve">[…] es necesario desarrollar la capacidad de reconstruir pensamiento y acción desde una mirada que es capaz de romper los imaginarios que han permeado una visión esencialista en la cual el conflicto es más bien causante de problemas que el propiciador de transformaciones individuales y sociales. (Mejía 6) </w:t>
      </w:r>
    </w:p>
    <w:p w14:paraId="44BD9F05" w14:textId="77777777" w:rsidR="00B32BF1" w:rsidRPr="00E61119" w:rsidRDefault="00B32BF1" w:rsidP="00E61119">
      <w:pPr>
        <w:spacing w:after="0" w:line="480" w:lineRule="auto"/>
        <w:ind w:firstLine="284"/>
        <w:jc w:val="both"/>
        <w:rPr>
          <w:rFonts w:ascii="Times New Roman" w:eastAsia="Times New Roman" w:hAnsi="Times New Roman" w:cs="Times New Roman"/>
          <w:i/>
          <w:sz w:val="24"/>
          <w:szCs w:val="24"/>
        </w:rPr>
      </w:pPr>
    </w:p>
    <w:p w14:paraId="398A5324"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Cuánto no le ayudaría al pueblo colombiano cambiar su percepción sobre el conflicto y, más aún, el de la diferencia, lo cual ayudaría a comprender que si aquel se asume de una manera diferente, es decir, si se comienza a verlo como una posibilidad, se pueden experimentar cambios reales, de manera especial, en la naturaleza de un país que al parecer se ha creído la idea de que es violento.</w:t>
      </w:r>
    </w:p>
    <w:p w14:paraId="0AA45B22"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lastRenderedPageBreak/>
        <w:t>¿Cómo comprender que la naturaleza del hombre es ser social y con las facultades propias para enfrentarse a diversas y adversas situaciones de manera racional? Ahora bien, si el individuo es un ser social y, además, se afirma de este que es un producto de su época, de su clase, de su situación, de su herencia y de su historia personal, se plantea la exigencia de saber cómo esos condicionamientos se convierten en cualidades propias, en lugar de permanecer como fuerzas ajenas que lo condicionan y lo prescriben; e igualmente surge la necesidad de saber de qué forma de lo exterior deviene lo interior, a lo cual el psicoanálisis puede suministrar una respuesta.</w:t>
      </w:r>
    </w:p>
    <w:p w14:paraId="5E48CCAA"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p>
    <w:p w14:paraId="29E08122" w14:textId="77777777" w:rsidR="00B32BF1" w:rsidRPr="00E61119" w:rsidRDefault="00B32BF1" w:rsidP="00E61119">
      <w:pPr>
        <w:spacing w:after="0" w:line="480" w:lineRule="auto"/>
        <w:ind w:firstLine="284"/>
        <w:jc w:val="both"/>
        <w:rPr>
          <w:rFonts w:ascii="Times New Roman" w:eastAsia="Times New Roman" w:hAnsi="Times New Roman" w:cs="Times New Roman"/>
          <w:sz w:val="24"/>
          <w:szCs w:val="24"/>
        </w:rPr>
      </w:pPr>
      <w:r w:rsidRPr="00E61119">
        <w:rPr>
          <w:rFonts w:ascii="Times New Roman" w:eastAsia="Times New Roman" w:hAnsi="Times New Roman" w:cs="Times New Roman"/>
          <w:sz w:val="24"/>
          <w:szCs w:val="24"/>
        </w:rPr>
        <w:t>De poco sirve un país que se proclama libre y democrático cuando no se le apuesta a una educación que vaya más allá de una simple formación de saberes técnicos que no se acercan en nada a la realidad, a esa realidad conflictiva, hecha por seres conflictivos, pero que tienen todo un potencial para hacer de esta sociedad algo diferente e innovador, de tal forma que puedan enfrentar cada problema de manera creativa, sin violencia y de forma propositiva, sin creer siempre que un conflicto es algo muy malo y no una posibilidad, o que este es un callejón con salida.</w:t>
      </w:r>
    </w:p>
    <w:p w14:paraId="24C6B3FE" w14:textId="77777777" w:rsidR="00353469" w:rsidRPr="00E61119" w:rsidRDefault="00353469" w:rsidP="00E61119">
      <w:pPr>
        <w:spacing w:line="480" w:lineRule="auto"/>
        <w:jc w:val="both"/>
        <w:rPr>
          <w:rFonts w:ascii="Times New Roman" w:hAnsi="Times New Roman" w:cs="Times New Roman"/>
          <w:sz w:val="24"/>
          <w:szCs w:val="24"/>
        </w:rPr>
      </w:pPr>
    </w:p>
    <w:p w14:paraId="75F3EB6A" w14:textId="77777777" w:rsidR="00353469" w:rsidRPr="00E61119" w:rsidRDefault="00353469" w:rsidP="00E61119">
      <w:pPr>
        <w:spacing w:line="480" w:lineRule="auto"/>
        <w:jc w:val="both"/>
        <w:rPr>
          <w:rFonts w:ascii="Times New Roman" w:hAnsi="Times New Roman" w:cs="Times New Roman"/>
          <w:sz w:val="24"/>
          <w:szCs w:val="24"/>
        </w:rPr>
      </w:pPr>
    </w:p>
    <w:p w14:paraId="299B410A" w14:textId="77777777" w:rsidR="00353469" w:rsidRPr="00E61119" w:rsidRDefault="00353469" w:rsidP="00E61119">
      <w:pPr>
        <w:spacing w:line="480" w:lineRule="auto"/>
        <w:jc w:val="both"/>
        <w:rPr>
          <w:rFonts w:ascii="Times New Roman" w:hAnsi="Times New Roman" w:cs="Times New Roman"/>
          <w:b/>
          <w:sz w:val="24"/>
          <w:szCs w:val="24"/>
        </w:rPr>
      </w:pPr>
      <w:r w:rsidRPr="00E61119">
        <w:rPr>
          <w:rFonts w:ascii="Times New Roman" w:hAnsi="Times New Roman" w:cs="Times New Roman"/>
          <w:b/>
          <w:sz w:val="24"/>
          <w:szCs w:val="24"/>
        </w:rPr>
        <w:t>2. NECESIDAD DE UNA EDUCACIÓN PARA LA INTEGRIDAD ACADÉMICA-UNA APUESTA DESDE CINCO VALORES FUNDAMENTALES</w:t>
      </w:r>
    </w:p>
    <w:p w14:paraId="441AD61A" w14:textId="77777777" w:rsidR="00353469" w:rsidRPr="00E61119" w:rsidRDefault="00353469" w:rsidP="00E61119">
      <w:pPr>
        <w:spacing w:line="480" w:lineRule="auto"/>
        <w:jc w:val="both"/>
        <w:rPr>
          <w:rFonts w:ascii="Times New Roman" w:hAnsi="Times New Roman" w:cs="Times New Roman"/>
          <w:sz w:val="24"/>
          <w:szCs w:val="24"/>
        </w:rPr>
      </w:pPr>
    </w:p>
    <w:p w14:paraId="5494897F" w14:textId="77777777" w:rsidR="009B6387" w:rsidRPr="00E61119" w:rsidRDefault="009836F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lastRenderedPageBreak/>
        <w:t xml:space="preserve">En el caso de la integridad académica, es defender los valores fundamentales del proceso académico. </w:t>
      </w:r>
      <w:r w:rsidR="00E21795" w:rsidRPr="00E61119">
        <w:rPr>
          <w:rFonts w:ascii="Times New Roman" w:hAnsi="Times New Roman" w:cs="Times New Roman"/>
          <w:sz w:val="24"/>
          <w:szCs w:val="24"/>
        </w:rPr>
        <w:t>C</w:t>
      </w:r>
      <w:r w:rsidRPr="00E61119">
        <w:rPr>
          <w:rFonts w:ascii="Times New Roman" w:hAnsi="Times New Roman" w:cs="Times New Roman"/>
          <w:sz w:val="24"/>
          <w:szCs w:val="24"/>
        </w:rPr>
        <w:t xml:space="preserve">inco valores fundamentales </w:t>
      </w:r>
      <w:r w:rsidR="00E21795" w:rsidRPr="00E61119">
        <w:rPr>
          <w:rFonts w:ascii="Times New Roman" w:hAnsi="Times New Roman" w:cs="Times New Roman"/>
          <w:sz w:val="24"/>
          <w:szCs w:val="24"/>
        </w:rPr>
        <w:t xml:space="preserve"> se han encontrado al interior de todo</w:t>
      </w:r>
      <w:r w:rsidRPr="00E61119">
        <w:rPr>
          <w:rFonts w:ascii="Times New Roman" w:hAnsi="Times New Roman" w:cs="Times New Roman"/>
          <w:sz w:val="24"/>
          <w:szCs w:val="24"/>
        </w:rPr>
        <w:t xml:space="preserve"> proceso académico: honestidad, confianza, justicia, respeto y responsabilidad. A nuestro juicio, la integridad académica es el compromiso de defender estos cinco valores, incluso ante la</w:t>
      </w:r>
      <w:r w:rsidR="00E21795" w:rsidRPr="00E61119">
        <w:rPr>
          <w:rFonts w:ascii="Times New Roman" w:hAnsi="Times New Roman" w:cs="Times New Roman"/>
          <w:sz w:val="24"/>
          <w:szCs w:val="24"/>
        </w:rPr>
        <w:t>s</w:t>
      </w:r>
      <w:r w:rsidRPr="00E61119">
        <w:rPr>
          <w:rFonts w:ascii="Times New Roman" w:hAnsi="Times New Roman" w:cs="Times New Roman"/>
          <w:sz w:val="24"/>
          <w:szCs w:val="24"/>
        </w:rPr>
        <w:t xml:space="preserve"> adversidad</w:t>
      </w:r>
      <w:r w:rsidR="00E21795" w:rsidRPr="00E61119">
        <w:rPr>
          <w:rFonts w:ascii="Times New Roman" w:hAnsi="Times New Roman" w:cs="Times New Roman"/>
          <w:sz w:val="24"/>
          <w:szCs w:val="24"/>
        </w:rPr>
        <w:t>es.</w:t>
      </w:r>
    </w:p>
    <w:p w14:paraId="616BB61C" w14:textId="77777777" w:rsidR="009836F2" w:rsidRPr="00E61119" w:rsidRDefault="009836F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Sin estos valores las comunidades académicas no se pueden desarrollar. La falta de honestidad interfiere con el libre intercambio de ideas. La falta de confianza atenta contra los procesos de enseñanza y aprendizaje. La falta de justicia mina la dimensión crítica de la búsqueda del conocimiento propia de la enseñanza. Sin respeto no es posible el diálogo público. Si no asumimos nuestra responsabilidad en el fomento y la defensa de estos valores no nos podemos  constituir como una comunidad de aprendizaje íntegra y de altura. Estos cinco valores nos proveen razones y motivos para actuar. Los principios que se desprenden de estos valores nos permiten traducirlos en acciones concretas. Si bien es cierto que estos valores y principios están estrechamente interconectados, cada uno expresa un aspecto específico y decisivo de la integridad académica.</w:t>
      </w:r>
    </w:p>
    <w:p w14:paraId="7C363C5D" w14:textId="77777777" w:rsidR="009836F2" w:rsidRPr="00E61119" w:rsidRDefault="009836F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La integridad académica definida en estos términos tiene un valor intrínseco e instrumental. La misión educativa de las universidades parte de la creencia en que la integridad académica representa un valor en sí misma. El compromiso con la integridad académica también genera beneficios tangibles como la credibilidad y el prestigio de los estudiantes, profesores, investigadores, creadores y administradores de una institución y de los grados académicos que confiere.</w:t>
      </w:r>
    </w:p>
    <w:p w14:paraId="47B6C714" w14:textId="77777777" w:rsidR="009836F2" w:rsidRPr="00E61119" w:rsidRDefault="009836F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 xml:space="preserve">El cultivo de la integridad en las instituciones de educación superior es particularmente apremiante en estos tiempos, en primer lugar porque existe evidencia contundente de que la </w:t>
      </w:r>
      <w:r w:rsidRPr="00E61119">
        <w:rPr>
          <w:rFonts w:ascii="Times New Roman" w:hAnsi="Times New Roman" w:cs="Times New Roman"/>
          <w:sz w:val="24"/>
          <w:szCs w:val="24"/>
        </w:rPr>
        <w:lastRenderedPageBreak/>
        <w:t>falta de honestidad académica está en aumento. Como han señalado el profesor Stephen Carter, de la Escuela de Derecho de la Universidad de Yale, y otros, la sociedad en general se encuentra ante una “crisis de integridad”. Las instituciones educativas</w:t>
      </w:r>
      <w:r w:rsidR="00E21795" w:rsidRPr="00E61119">
        <w:rPr>
          <w:rFonts w:ascii="Times New Roman" w:hAnsi="Times New Roman" w:cs="Times New Roman"/>
          <w:sz w:val="24"/>
          <w:szCs w:val="24"/>
        </w:rPr>
        <w:t xml:space="preserve"> y de forma especial las de Estudios Generales, </w:t>
      </w:r>
      <w:r w:rsidRPr="00E61119">
        <w:rPr>
          <w:rFonts w:ascii="Times New Roman" w:hAnsi="Times New Roman" w:cs="Times New Roman"/>
          <w:sz w:val="24"/>
          <w:szCs w:val="24"/>
        </w:rPr>
        <w:t xml:space="preserve"> tienen una responsabilidad muy especial ante esta crisis porque a menudo son el último recurso para erradicar sus causas. Si a los estudiantes no se les inculca el hábito de la integridad antes de que salgan a desempeñarse en la sociedad, las probabilidades de que lo adquieran posteriormente son muy pocas.</w:t>
      </w:r>
    </w:p>
    <w:p w14:paraId="4A001784" w14:textId="77777777" w:rsidR="00F70C00" w:rsidRPr="00E61119" w:rsidRDefault="00F70C00" w:rsidP="00E61119">
      <w:pPr>
        <w:spacing w:line="480" w:lineRule="auto"/>
        <w:jc w:val="both"/>
        <w:rPr>
          <w:rFonts w:ascii="Times New Roman" w:hAnsi="Times New Roman" w:cs="Times New Roman"/>
          <w:b/>
          <w:sz w:val="24"/>
          <w:szCs w:val="24"/>
        </w:rPr>
      </w:pPr>
      <w:r w:rsidRPr="00E61119">
        <w:rPr>
          <w:rFonts w:ascii="Times New Roman" w:hAnsi="Times New Roman" w:cs="Times New Roman"/>
          <w:b/>
          <w:sz w:val="24"/>
          <w:szCs w:val="24"/>
        </w:rPr>
        <w:t>LA HONESTIDAD</w:t>
      </w:r>
    </w:p>
    <w:p w14:paraId="00930736" w14:textId="77777777" w:rsidR="00F70C00" w:rsidRPr="00E61119" w:rsidRDefault="00F70C00"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La honestidad es crucial para la misión académica de las instituciones de educación superior, particularmente en las actividades relacionadas con el aprendizaje, la enseñanza y la investigación.</w:t>
      </w:r>
    </w:p>
    <w:p w14:paraId="23885772" w14:textId="77777777" w:rsidR="00F70C00" w:rsidRPr="00E61119" w:rsidRDefault="00F70C00"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Aunque a veces es difícil de lograr, a causa de los obstáculos que se le presentan, la honestidad es una condición imprescindible para el desarrollo de la vida académica. Los códigos de honor y/o estándares de buena conducta deploran la trampa, la mentira, el fraude, la falsificación y cualquier forma de deshonestidad en las aulas, los laboratorios, los trabajos de investigación y el quehacer diario de estudiantes, profesores y colegas.</w:t>
      </w:r>
    </w:p>
    <w:p w14:paraId="408F6610" w14:textId="77777777" w:rsidR="00F70C00" w:rsidRPr="00E61119" w:rsidRDefault="00F70C00"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La honestidad con uno mismo y con los demás es esencial en el proceso de aprendizaje. A fin de</w:t>
      </w:r>
      <w:r w:rsidR="006702A7" w:rsidRPr="00E61119">
        <w:rPr>
          <w:rFonts w:ascii="Times New Roman" w:hAnsi="Times New Roman" w:cs="Times New Roman"/>
          <w:sz w:val="24"/>
          <w:szCs w:val="24"/>
        </w:rPr>
        <w:t xml:space="preserve"> </w:t>
      </w:r>
      <w:r w:rsidRPr="00E61119">
        <w:rPr>
          <w:rFonts w:ascii="Times New Roman" w:hAnsi="Times New Roman" w:cs="Times New Roman"/>
          <w:sz w:val="24"/>
          <w:szCs w:val="24"/>
        </w:rPr>
        <w:t xml:space="preserve">aumentar sus conocimientos y su juicio crítico los estudiantes deben ser honestos consigo mismos y con los demás respecto a lo que saben y lo que no saben. Los estudiantes podrán desarrollar un buen sentido de su progreso académico y hacer buen uso de las evaluaciones de sus profesores si se les enseña a ser honestos. Los profesores tienen la </w:t>
      </w:r>
      <w:r w:rsidRPr="00E61119">
        <w:rPr>
          <w:rFonts w:ascii="Times New Roman" w:hAnsi="Times New Roman" w:cs="Times New Roman"/>
          <w:sz w:val="24"/>
          <w:szCs w:val="24"/>
        </w:rPr>
        <w:lastRenderedPageBreak/>
        <w:t>responsabilidad de articular estándares de honestidad académica para sus estudiantes, particularmente en entornos no tradicionales como el aprendizaje colaborativo</w:t>
      </w:r>
    </w:p>
    <w:p w14:paraId="584B5B40" w14:textId="77777777" w:rsidR="00F70C00" w:rsidRPr="00E61119" w:rsidRDefault="00F70C00" w:rsidP="00E61119">
      <w:pPr>
        <w:spacing w:line="480" w:lineRule="auto"/>
        <w:jc w:val="both"/>
        <w:rPr>
          <w:rFonts w:ascii="Times New Roman" w:hAnsi="Times New Roman" w:cs="Times New Roman"/>
          <w:b/>
          <w:sz w:val="24"/>
          <w:szCs w:val="24"/>
        </w:rPr>
      </w:pPr>
      <w:r w:rsidRPr="00E61119">
        <w:rPr>
          <w:rFonts w:ascii="Times New Roman" w:hAnsi="Times New Roman" w:cs="Times New Roman"/>
          <w:b/>
          <w:sz w:val="24"/>
          <w:szCs w:val="24"/>
        </w:rPr>
        <w:t>LA CONFIANZA</w:t>
      </w:r>
    </w:p>
    <w:p w14:paraId="5DF889E7" w14:textId="77777777" w:rsidR="00F70C00" w:rsidRPr="00E61119" w:rsidRDefault="00F70C00"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La confianza es la respuesta natural a la honestidad. Debemos fomentar la confianza entre los miembros de la comunidad académica pero, más importante aún, debemos fomentar acciones y políticas que promuevan y justifiquen la confianza de los demás.</w:t>
      </w:r>
    </w:p>
    <w:p w14:paraId="22CF5316" w14:textId="77777777" w:rsidR="00F70C00" w:rsidRPr="00E61119" w:rsidRDefault="00F70C00"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 xml:space="preserve">Cuando los profesores establecen guías claras para los trabajos de sus estudiantes y para su evaluación estimulan su confianza. Del mismo modo, cuando los estudiantes realizan sus trabajos solícitamente y con honestidad estimulan a los profesores a prestarles más atención y participar en un diálogo académico abierto, aun cuando los lleve por un camino imprevisto. Cuando los administradores interactúan con la facultad y los estudiantes de forma respetuosa y responsable estimulan su confianza en la administración. </w:t>
      </w:r>
    </w:p>
    <w:p w14:paraId="06B3499D" w14:textId="77777777" w:rsidR="00F70C00" w:rsidRPr="00E61119" w:rsidRDefault="00F70C00"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La desconfianza empobrece la vida académica. Sin confianza se pierde la dimensión colectiva del conocimiento. Sin confianza los miembros de una comunidad universitaria trabajan aisladamente. Solo si confiamos podemos valorar y continuar el trabajo de los demás. Tanto en el plano individual como en el de las disciplinas, la confianza promueve el desarrollo del conocimiento. Sin confianza es imposible realizar trabajo en equipo. Sin confianza no hay libre intercambio de ideas, pues los individuos se abstienen de compartir información e ideas por temor a que no se les dé el debido crédito, a que se les desprestigie o a poner en riesgo sus carreras. Un clima de desconfianza atenta contra la creatividad y la búsqueda del conocimiento.</w:t>
      </w:r>
    </w:p>
    <w:p w14:paraId="271BBE9D" w14:textId="77777777" w:rsidR="00F70C00" w:rsidRPr="00E61119" w:rsidRDefault="00F70C00"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lastRenderedPageBreak/>
        <w:t>Muchas instituciones han tratado de promover un clima de confianza a través de sistemas de honor, que son prácticamente únicos a las comunidades educativas. Los sistemas de honor son una tradición respetada en los colegios y universidades y existe amplia evidencia empírica de su efecto positivo sobre el comportamiento y las actitudes de sus estudiantes y profesores. Sin embargo, los sistemas de honor no son una opción adecuada para todas las instituciones ni son imprescindibles para la integridad académica o la confianza. La integridad académica se puede alcanzar de muchas formas.</w:t>
      </w:r>
    </w:p>
    <w:p w14:paraId="6E6C57D0" w14:textId="77777777" w:rsidR="00F70C00" w:rsidRPr="00E61119" w:rsidRDefault="00F70C00" w:rsidP="00E61119">
      <w:pPr>
        <w:spacing w:line="480" w:lineRule="auto"/>
        <w:jc w:val="both"/>
        <w:rPr>
          <w:rFonts w:ascii="Times New Roman" w:hAnsi="Times New Roman" w:cs="Times New Roman"/>
          <w:b/>
          <w:sz w:val="24"/>
          <w:szCs w:val="24"/>
        </w:rPr>
      </w:pPr>
      <w:r w:rsidRPr="00E61119">
        <w:rPr>
          <w:rFonts w:ascii="Times New Roman" w:hAnsi="Times New Roman" w:cs="Times New Roman"/>
          <w:b/>
          <w:sz w:val="24"/>
          <w:szCs w:val="24"/>
        </w:rPr>
        <w:t>LA JUSTICIA</w:t>
      </w:r>
    </w:p>
    <w:p w14:paraId="4D71AB0A" w14:textId="77777777" w:rsidR="00F70C00" w:rsidRPr="00E61119" w:rsidRDefault="00F70C00"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La UNIVERSIDAD espera un trato justo no solo de sus estudiantes, sino de la administración y los colegas. Este aspecto de la integridad académica requiere que los miembros de la  U se evalúen unos a los otros de manera justa.</w:t>
      </w:r>
    </w:p>
    <w:p w14:paraId="1CBB8ECE" w14:textId="77777777" w:rsidR="00F70C00" w:rsidRPr="00E61119" w:rsidRDefault="00F70C00"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Todos los miembros de la comunidad académica tienen la responsabilidad individual y colectiva de procurar que todos los procesos de evaluación se hagan con justicia. Por tanto, racionalizaciones como “todo el mundo lo hace” son inaceptables. Que uno de los miembros de una comunidad académica incurra impunemente en una conducta impropia no justifica que los demás miembros lo hagan.</w:t>
      </w:r>
    </w:p>
    <w:p w14:paraId="62622517" w14:textId="77777777" w:rsidR="00F70C00" w:rsidRPr="00E61119" w:rsidRDefault="00F70C00" w:rsidP="00E61119">
      <w:pPr>
        <w:spacing w:line="480" w:lineRule="auto"/>
        <w:jc w:val="both"/>
        <w:rPr>
          <w:rFonts w:ascii="Times New Roman" w:hAnsi="Times New Roman" w:cs="Times New Roman"/>
          <w:b/>
          <w:sz w:val="24"/>
          <w:szCs w:val="24"/>
        </w:rPr>
      </w:pPr>
      <w:r w:rsidRPr="00E61119">
        <w:rPr>
          <w:rFonts w:ascii="Times New Roman" w:hAnsi="Times New Roman" w:cs="Times New Roman"/>
          <w:b/>
          <w:sz w:val="24"/>
          <w:szCs w:val="24"/>
        </w:rPr>
        <w:t>EL RESPETO</w:t>
      </w:r>
    </w:p>
    <w:p w14:paraId="6A35BC4B" w14:textId="77777777" w:rsidR="00F70C00" w:rsidRPr="00E61119" w:rsidRDefault="00F70C00"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 xml:space="preserve">En una comunidad académica, el respeto se define como el reconocimiento del valor de sus miembros en su carácter individual y colectivo. La comunidad académica debe reconocer que la naturaleza colectiva y participativa del proceso de enseñanza y aprendizaje, así como del trabajo colaborativo, depende del respeto mutuo. Respetar a las personas implica reconocer su valor y tratarlos como un fin en sí mismos, no meramente como un medio para </w:t>
      </w:r>
      <w:r w:rsidRPr="00E61119">
        <w:rPr>
          <w:rFonts w:ascii="Times New Roman" w:hAnsi="Times New Roman" w:cs="Times New Roman"/>
          <w:sz w:val="24"/>
          <w:szCs w:val="24"/>
        </w:rPr>
        <w:lastRenderedPageBreak/>
        <w:t>lograr nuestros propios fines. El respeto es una virtud fundamental de las comunidades. Cuando no hay respeto, se trata a las personas como a objetos. La enseñanza eficaz reconoce la naturaleza colectiva y participativa del proceso de aprendizaje. Por tanto requiere respeto mutuo, como también lo exigen el trabajo colaborativo y colegial, cuyo valor en la academia es y ha sido siempre innegable.</w:t>
      </w:r>
    </w:p>
    <w:p w14:paraId="2A857A64" w14:textId="77777777" w:rsidR="00F70C00" w:rsidRPr="00E61119" w:rsidRDefault="00F70C00"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El respeto por uno mismo presupone participación activa en los procesos de aprendizaje, enseñanza e investigación. Los estudiantes demuestran respeto hacia ellos mismos y hacia sus compañeros y profesores asistiendo a clases puntualmente, prestando atención, escuchando más que tratando de convencer a los demás de su punto de vista, preparándose y participando en clase, entregando los trabajos a tiempo y esforzándose por dar su máximo. Del mismo modo, demuestran respeto hacia los demás absteniéndose de hacer ataques personales, utilizando lenguaje ofensivo, intimidando, solicitando inmerecidamente que se reevalúen sus trabajos y evitando cualquier comportamiento que interrumpa o interfiera con la clase, las horas de oficina u otros modos de interacción entre profesores y estudiantes.</w:t>
      </w:r>
    </w:p>
    <w:p w14:paraId="5DB50C71" w14:textId="77777777" w:rsidR="00F70C00" w:rsidRPr="00E61119" w:rsidRDefault="00F70C00"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Los requisitos de respeto y civismo deben ser recíprocos y vincular a los profesores, al personal no docente, a los administradores y a los estudiantes. Los profesores demuestran respeto hacia sus estudiantes escuchando con seriedad sus ideas, respetando sus metas y aspiraciones y reconociéndolos como individuos.</w:t>
      </w:r>
    </w:p>
    <w:p w14:paraId="05AB3B26" w14:textId="77777777" w:rsidR="00F70C00" w:rsidRPr="00E61119" w:rsidRDefault="00F70C00" w:rsidP="00E61119">
      <w:pPr>
        <w:spacing w:line="480" w:lineRule="auto"/>
        <w:jc w:val="both"/>
        <w:rPr>
          <w:rFonts w:ascii="Times New Roman" w:hAnsi="Times New Roman" w:cs="Times New Roman"/>
          <w:b/>
          <w:sz w:val="24"/>
          <w:szCs w:val="24"/>
        </w:rPr>
      </w:pPr>
      <w:r w:rsidRPr="00E61119">
        <w:rPr>
          <w:rFonts w:ascii="Times New Roman" w:hAnsi="Times New Roman" w:cs="Times New Roman"/>
          <w:b/>
          <w:sz w:val="24"/>
          <w:szCs w:val="24"/>
        </w:rPr>
        <w:t>RESPONSABILIDAD</w:t>
      </w:r>
    </w:p>
    <w:p w14:paraId="1508CA18" w14:textId="77777777" w:rsidR="00F70C00" w:rsidRPr="00E61119" w:rsidRDefault="00F70C00"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 xml:space="preserve">Como mínimo, un sistema de integridad académica debe requerir a los individuos que asuman la responsabilidad de su propia honestidad y traten de evitar la mala conducta de otros. Esto puede ser tan simple como cubrir las respuestas durante una prueba. La </w:t>
      </w:r>
      <w:r w:rsidRPr="00E61119">
        <w:rPr>
          <w:rFonts w:ascii="Times New Roman" w:hAnsi="Times New Roman" w:cs="Times New Roman"/>
          <w:sz w:val="24"/>
          <w:szCs w:val="24"/>
        </w:rPr>
        <w:lastRenderedPageBreak/>
        <w:t>responsabilidad máxima es informar cualquier acto de deshonestidad e informar cualquier transgresión en la que uno sea o no un participante intencional. Solo así estamos dispuestos a asumir plena responsabilidad de nuestra participación en la comunidad académica.</w:t>
      </w:r>
    </w:p>
    <w:p w14:paraId="0D3DB16B" w14:textId="77777777" w:rsidR="001C79D2" w:rsidRPr="00E61119" w:rsidRDefault="001C79D2" w:rsidP="00E61119">
      <w:pPr>
        <w:spacing w:line="480" w:lineRule="auto"/>
        <w:jc w:val="both"/>
        <w:rPr>
          <w:rFonts w:ascii="Times New Roman" w:hAnsi="Times New Roman" w:cs="Times New Roman"/>
          <w:sz w:val="24"/>
          <w:szCs w:val="24"/>
        </w:rPr>
      </w:pPr>
    </w:p>
    <w:p w14:paraId="12CC2047" w14:textId="77777777" w:rsidR="001C79D2" w:rsidRPr="00E61119" w:rsidRDefault="001C79D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EJEMPLOS DE DESHONESTIDAD</w:t>
      </w:r>
    </w:p>
    <w:p w14:paraId="3BFF056E" w14:textId="77777777" w:rsidR="001C79D2" w:rsidRPr="00E61119" w:rsidRDefault="001C79D2" w:rsidP="00E61119">
      <w:pPr>
        <w:spacing w:line="480" w:lineRule="auto"/>
        <w:jc w:val="both"/>
        <w:rPr>
          <w:rFonts w:ascii="Times New Roman" w:hAnsi="Times New Roman" w:cs="Times New Roman"/>
          <w:sz w:val="24"/>
          <w:szCs w:val="24"/>
        </w:rPr>
      </w:pPr>
    </w:p>
    <w:p w14:paraId="41802B4C" w14:textId="77777777" w:rsidR="001C79D2" w:rsidRPr="00E61119" w:rsidRDefault="001C79D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 xml:space="preserve">Casos 1. Ana María considera que no se encuentra lo suficientemente preparada para presentar un examen que determinará el promedio final de una asignatura. Decide presentar una incapacidad falsa que le ayuda a ser evaluada por fuera de los tiempos estipulados y así contar con mayor tiempo para estudiar. </w:t>
      </w:r>
    </w:p>
    <w:p w14:paraId="6D09D062" w14:textId="77777777" w:rsidR="001C79D2" w:rsidRPr="00E61119" w:rsidRDefault="001C79D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2. Juan Carlos permite que su compañero Martín copie sus respuestas durante el examen. Él lo quiere ayudar, debido a que si no obtiene una nota alta en esta evaluación, pone en riesgo la beca que tiene.</w:t>
      </w:r>
    </w:p>
    <w:p w14:paraId="2C8C2E46" w14:textId="77777777" w:rsidR="001C79D2" w:rsidRPr="00E61119" w:rsidRDefault="001C79D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 xml:space="preserve"> 3. En el grupo de estudio de Fernando, cuatro de sus compañeros desarrollan de manera incompleta las actividades que les son asignadas; esta situación afecta el desempeño del equipo. Cuando este se queja, sus compañeros lo tildan de “sapo”, de “soplón”. </w:t>
      </w:r>
    </w:p>
    <w:p w14:paraId="18D7F1D9" w14:textId="77777777" w:rsidR="001C79D2" w:rsidRPr="00E61119" w:rsidRDefault="001C79D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 xml:space="preserve">4. Manuel se encuentra en un grupo que cuenta con personas que tienen un muy buen rendimiento académico. Esto le permite pasar “raspando” las asignaturas, gracias a que el cómputo final, entre las evaluaciones en grupo y la individual, le permite alcanzar la nota mínima requerida para aprobar. </w:t>
      </w:r>
    </w:p>
    <w:p w14:paraId="2F65D113" w14:textId="77777777" w:rsidR="001C79D2" w:rsidRPr="00E61119" w:rsidRDefault="001C79D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lastRenderedPageBreak/>
        <w:t>5. Esteban siente rabia e impotencia por el comportamiento de algunos de sus compañeros de semestre que copiando logran mejores notas que las que él obtiene estudiando. Considera que esta situación es injusta, más aun cuando el acceso a becas está condicionado por un buen desempeño académico. Desearía reportar esta situación, pero teme las consecuencias que esto acarrearía en la relación con sus compañeros. Le duele que las directivas del programa y sus docentes no hagan nada al respecto.</w:t>
      </w:r>
    </w:p>
    <w:p w14:paraId="70128510" w14:textId="77777777" w:rsidR="001C79D2" w:rsidRPr="00E61119" w:rsidRDefault="001C79D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 xml:space="preserve"> 6. Manuel asiste a la reunión de diez años de egresados de su programa de Medicina. Durante el encuentro, algunos de sus compañeros le recuerdan, entre bromas, su habilidad para copiar y lo cuestionan sobre su actual desempeño profesional. </w:t>
      </w:r>
    </w:p>
    <w:p w14:paraId="1187BBBD" w14:textId="77777777" w:rsidR="001C79D2" w:rsidRPr="00E61119" w:rsidRDefault="001C79D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 xml:space="preserve">7. María, docente de programa de </w:t>
      </w:r>
      <w:r w:rsidR="00E21795" w:rsidRPr="00E61119">
        <w:rPr>
          <w:rFonts w:ascii="Times New Roman" w:hAnsi="Times New Roman" w:cs="Times New Roman"/>
          <w:sz w:val="24"/>
          <w:szCs w:val="24"/>
        </w:rPr>
        <w:t>Ingeniería de Sistemas</w:t>
      </w:r>
      <w:r w:rsidRPr="00E61119">
        <w:rPr>
          <w:rFonts w:ascii="Times New Roman" w:hAnsi="Times New Roman" w:cs="Times New Roman"/>
          <w:sz w:val="24"/>
          <w:szCs w:val="24"/>
        </w:rPr>
        <w:t xml:space="preserve">, detecta plagio en un trabajo mediante un software. Se pregunta cómo debe manejar esta situación: si debe asignar cero o iniciar un proceso disciplinario. </w:t>
      </w:r>
    </w:p>
    <w:p w14:paraId="1F39FE21" w14:textId="77777777" w:rsidR="00E21795" w:rsidRPr="00E61119" w:rsidRDefault="00E21795"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8</w:t>
      </w:r>
      <w:r w:rsidR="001C79D2" w:rsidRPr="00E61119">
        <w:rPr>
          <w:rFonts w:ascii="Times New Roman" w:hAnsi="Times New Roman" w:cs="Times New Roman"/>
          <w:sz w:val="24"/>
          <w:szCs w:val="24"/>
        </w:rPr>
        <w:t xml:space="preserve">. Paula emplea su conocimiento en sistemas de información y diversos dispositivos para copiar durante sus exámenes. Tiene uno de los mejores promedios de su semestre. No siente culpa o remordimiento respecto a esta práctica, ni cree que vaya a afectar su futuro desempeño profesional. </w:t>
      </w:r>
    </w:p>
    <w:p w14:paraId="0ED701DF" w14:textId="77777777" w:rsidR="001C79D2" w:rsidRPr="00E61119" w:rsidRDefault="00E21795"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9</w:t>
      </w:r>
      <w:r w:rsidR="001C79D2" w:rsidRPr="00E61119">
        <w:rPr>
          <w:rFonts w:ascii="Times New Roman" w:hAnsi="Times New Roman" w:cs="Times New Roman"/>
          <w:sz w:val="24"/>
          <w:szCs w:val="24"/>
        </w:rPr>
        <w:t xml:space="preserve">. Mercedes, docente de una facultad de </w:t>
      </w:r>
      <w:r w:rsidRPr="00E61119">
        <w:rPr>
          <w:rFonts w:ascii="Times New Roman" w:hAnsi="Times New Roman" w:cs="Times New Roman"/>
          <w:sz w:val="24"/>
          <w:szCs w:val="24"/>
        </w:rPr>
        <w:t>ingeniería</w:t>
      </w:r>
      <w:r w:rsidR="001C79D2" w:rsidRPr="00E61119">
        <w:rPr>
          <w:rFonts w:ascii="Times New Roman" w:hAnsi="Times New Roman" w:cs="Times New Roman"/>
          <w:sz w:val="24"/>
          <w:szCs w:val="24"/>
        </w:rPr>
        <w:t xml:space="preserve">, al ser cuestionada sobre la magnitud del fenómeno de falta de integridad académica de sus estudiantes, considera que a lo sumo de un 5 a un 10% de ellos lo hace, y que posiblemente cuando se gradúen será la misma sociedad la encargada de limitar su ejercicio profesional. </w:t>
      </w:r>
    </w:p>
    <w:p w14:paraId="696F7F3B" w14:textId="77777777" w:rsidR="001C79D2" w:rsidRPr="00E61119" w:rsidRDefault="001C79D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lastRenderedPageBreak/>
        <w:t>1</w:t>
      </w:r>
      <w:r w:rsidR="00E21795" w:rsidRPr="00E61119">
        <w:rPr>
          <w:rFonts w:ascii="Times New Roman" w:hAnsi="Times New Roman" w:cs="Times New Roman"/>
          <w:sz w:val="24"/>
          <w:szCs w:val="24"/>
        </w:rPr>
        <w:t>0</w:t>
      </w:r>
      <w:r w:rsidRPr="00E61119">
        <w:rPr>
          <w:rFonts w:ascii="Times New Roman" w:hAnsi="Times New Roman" w:cs="Times New Roman"/>
          <w:sz w:val="24"/>
          <w:szCs w:val="24"/>
        </w:rPr>
        <w:t xml:space="preserve">.El grupo de Mariana estudia para los exámenes únicamente con los bancos de preguntas que se han ido pasando de generación en generación en su Facultad. ¿Para qué esforzarse si ellos saben que un alto porcentaje de estas preguntas vuelven a repetirse? </w:t>
      </w:r>
    </w:p>
    <w:p w14:paraId="7570F59D" w14:textId="77777777" w:rsidR="00F70C00" w:rsidRPr="00E61119" w:rsidRDefault="001C79D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1</w:t>
      </w:r>
      <w:r w:rsidR="00E21795" w:rsidRPr="00E61119">
        <w:rPr>
          <w:rFonts w:ascii="Times New Roman" w:hAnsi="Times New Roman" w:cs="Times New Roman"/>
          <w:sz w:val="24"/>
          <w:szCs w:val="24"/>
        </w:rPr>
        <w:t>1</w:t>
      </w:r>
      <w:r w:rsidRPr="00E61119">
        <w:rPr>
          <w:rFonts w:ascii="Times New Roman" w:hAnsi="Times New Roman" w:cs="Times New Roman"/>
          <w:sz w:val="24"/>
          <w:szCs w:val="24"/>
        </w:rPr>
        <w:t>.Un estudiante, ante solicitud de su profesor de presentar el análisis de un artículo de investigación como parte de las tareas de su asignatura, decide presentar un trabajo previamente realizado por él en un semestre anterior, el cual ya había sido evaluado y calificado. No advierte de este hecho a su profesor.</w:t>
      </w:r>
    </w:p>
    <w:p w14:paraId="098B798E" w14:textId="77777777" w:rsidR="003F4ED1" w:rsidRPr="00E61119" w:rsidRDefault="003F4ED1" w:rsidP="00E61119">
      <w:pPr>
        <w:spacing w:line="480" w:lineRule="auto"/>
        <w:jc w:val="both"/>
        <w:rPr>
          <w:rFonts w:ascii="Times New Roman" w:hAnsi="Times New Roman" w:cs="Times New Roman"/>
          <w:sz w:val="24"/>
          <w:szCs w:val="24"/>
        </w:rPr>
      </w:pPr>
    </w:p>
    <w:p w14:paraId="46C2F741" w14:textId="77777777" w:rsidR="00102D02" w:rsidRPr="00E61119" w:rsidRDefault="003F4ED1"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 xml:space="preserve">Tomado de: Gómez Córdoba, A. I. y Pinto Bustamante, B. J. (2017). La integridad académica: el dilema de la formación médica. Revista Educación y Desarrollo Social, 11(2), 162-188. DOI: </w:t>
      </w:r>
      <w:proofErr w:type="spellStart"/>
      <w:r w:rsidRPr="00E61119">
        <w:rPr>
          <w:rFonts w:ascii="Times New Roman" w:hAnsi="Times New Roman" w:cs="Times New Roman"/>
          <w:sz w:val="24"/>
          <w:szCs w:val="24"/>
        </w:rPr>
        <w:t>org</w:t>
      </w:r>
      <w:proofErr w:type="spellEnd"/>
      <w:r w:rsidRPr="00E61119">
        <w:rPr>
          <w:rFonts w:ascii="Times New Roman" w:hAnsi="Times New Roman" w:cs="Times New Roman"/>
          <w:sz w:val="24"/>
          <w:szCs w:val="24"/>
        </w:rPr>
        <w:t>/10/18359/reds.3248.</w:t>
      </w:r>
    </w:p>
    <w:p w14:paraId="40945B12" w14:textId="77777777" w:rsidR="003F4ED1" w:rsidRPr="00E61119" w:rsidRDefault="003F4ED1" w:rsidP="00E61119">
      <w:pPr>
        <w:spacing w:line="480" w:lineRule="auto"/>
        <w:jc w:val="both"/>
        <w:rPr>
          <w:rFonts w:ascii="Times New Roman" w:hAnsi="Times New Roman" w:cs="Times New Roman"/>
          <w:sz w:val="24"/>
          <w:szCs w:val="24"/>
        </w:rPr>
      </w:pPr>
    </w:p>
    <w:p w14:paraId="16768EF1" w14:textId="77777777" w:rsidR="00102D02" w:rsidRPr="00E61119" w:rsidRDefault="00102D0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CONCLUSIONES</w:t>
      </w:r>
    </w:p>
    <w:p w14:paraId="5D567F60" w14:textId="77777777" w:rsidR="00102D02" w:rsidRPr="00E61119" w:rsidRDefault="00102D0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En conclusión, educar para la integridad académica se puede cristalizar cuando se eduque en la diferencia y en la confrontación, evitando a toda costa la anulación y la censura, vil producto del imaginario colectivo que es infundado por unos pocos que buscan erradicar todo aquello que no se adapte a la homogeneización del pensamiento arbitrario.</w:t>
      </w:r>
    </w:p>
    <w:p w14:paraId="5A617F2F" w14:textId="77777777" w:rsidR="00102D02" w:rsidRPr="00E61119" w:rsidRDefault="00102D0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 xml:space="preserve">La salida se dará en la medida en que haya una deconstrucción de los vicios del pasado para que se dé cabida a las ideas diversas y a la búsqueda de modelos pedagógicos de paz a partir de una nueva cultura que despierte conciencias que lleven a corregir el daño social ocasionado por la costumbre y los malos hábitos que hicieron de los conflictos pretextos reales para generar una violencia justificada y legitimada por quienes por mucho tiempo </w:t>
      </w:r>
      <w:r w:rsidRPr="00E61119">
        <w:rPr>
          <w:rFonts w:ascii="Times New Roman" w:hAnsi="Times New Roman" w:cs="Times New Roman"/>
          <w:sz w:val="24"/>
          <w:szCs w:val="24"/>
        </w:rPr>
        <w:lastRenderedPageBreak/>
        <w:t>pensaron de la misma forma y llevaron a los demás a que creyeran que solo había una salida para encontrar la tranquilidad y el bienestar: la agresión, que ignora la enseñanza de aquel que sostuvo que no hay camino para la paz, la paz es el camino.</w:t>
      </w:r>
    </w:p>
    <w:p w14:paraId="69590AD5" w14:textId="77777777" w:rsidR="00102D02" w:rsidRPr="00E61119" w:rsidRDefault="00102D0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 xml:space="preserve">Solo el cambio de los imaginarios sociales hará posible la consideración de la Integridad como un ir a la realidad misma y constatar los ideales con los presupuestos que emergen de las posibilidades que se desprenden de las condiciones mismas del entorno y de la interacción de los individuos con este y entre ellos. </w:t>
      </w:r>
    </w:p>
    <w:p w14:paraId="180188A4" w14:textId="77777777" w:rsidR="00102D02" w:rsidRPr="00E61119" w:rsidRDefault="00102D02" w:rsidP="00E61119">
      <w:pPr>
        <w:spacing w:line="480" w:lineRule="auto"/>
        <w:jc w:val="both"/>
        <w:rPr>
          <w:rFonts w:ascii="Times New Roman" w:hAnsi="Times New Roman" w:cs="Times New Roman"/>
          <w:sz w:val="24"/>
          <w:szCs w:val="24"/>
        </w:rPr>
      </w:pPr>
      <w:r w:rsidRPr="00E61119">
        <w:rPr>
          <w:rFonts w:ascii="Times New Roman" w:hAnsi="Times New Roman" w:cs="Times New Roman"/>
          <w:sz w:val="24"/>
          <w:szCs w:val="24"/>
        </w:rPr>
        <w:t>En general, educar para la Integridad es sinónimo de educar para la paz y la convivencia; lo anterior debe constituirse en uno de los principales derroteros de los currículos formativos en las Instituciones de Estudios Generales para buscar siempre promover la construcción de relaciones equitativas tanto al interior de los centros educativos como al exterior y en otros escenarios, tales como la familia, el barrio, la iglesia o el sector rural. Actuar prudentemente siempre va a favorecer el cultivo de relaciones ancladas en el respeto, la tolerancia y la concordia.</w:t>
      </w:r>
    </w:p>
    <w:p w14:paraId="0DE3A757" w14:textId="77777777" w:rsidR="00102D02" w:rsidRDefault="00102D02" w:rsidP="00B32BF1">
      <w:pPr>
        <w:jc w:val="both"/>
        <w:rPr>
          <w:rFonts w:ascii="Times New Roman" w:hAnsi="Times New Roman" w:cs="Times New Roman"/>
          <w:sz w:val="24"/>
          <w:szCs w:val="24"/>
        </w:rPr>
      </w:pPr>
    </w:p>
    <w:p w14:paraId="71976B13" w14:textId="77777777" w:rsidR="00102D02" w:rsidRDefault="00102D02" w:rsidP="00B32BF1">
      <w:pPr>
        <w:jc w:val="both"/>
        <w:rPr>
          <w:rFonts w:ascii="Times New Roman" w:hAnsi="Times New Roman" w:cs="Times New Roman"/>
          <w:sz w:val="24"/>
          <w:szCs w:val="24"/>
        </w:rPr>
      </w:pPr>
    </w:p>
    <w:sectPr w:rsidR="00102D0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6387"/>
    <w:rsid w:val="000003D3"/>
    <w:rsid w:val="000003D6"/>
    <w:rsid w:val="00003A65"/>
    <w:rsid w:val="00006941"/>
    <w:rsid w:val="000073CA"/>
    <w:rsid w:val="00013ED0"/>
    <w:rsid w:val="00015F17"/>
    <w:rsid w:val="0001791D"/>
    <w:rsid w:val="00021CDB"/>
    <w:rsid w:val="00025E99"/>
    <w:rsid w:val="000304DC"/>
    <w:rsid w:val="000308AD"/>
    <w:rsid w:val="000309A9"/>
    <w:rsid w:val="00040627"/>
    <w:rsid w:val="00041F93"/>
    <w:rsid w:val="00042973"/>
    <w:rsid w:val="000434F3"/>
    <w:rsid w:val="00050977"/>
    <w:rsid w:val="00050989"/>
    <w:rsid w:val="000518AA"/>
    <w:rsid w:val="0005513E"/>
    <w:rsid w:val="00056B84"/>
    <w:rsid w:val="000612F5"/>
    <w:rsid w:val="0006552B"/>
    <w:rsid w:val="00065A80"/>
    <w:rsid w:val="00067A61"/>
    <w:rsid w:val="00071C6F"/>
    <w:rsid w:val="0007276F"/>
    <w:rsid w:val="00077648"/>
    <w:rsid w:val="0008661B"/>
    <w:rsid w:val="00086BAE"/>
    <w:rsid w:val="000903E5"/>
    <w:rsid w:val="00096BED"/>
    <w:rsid w:val="000A07E1"/>
    <w:rsid w:val="000A2DF5"/>
    <w:rsid w:val="000B4E22"/>
    <w:rsid w:val="000B4EF9"/>
    <w:rsid w:val="000B5CAC"/>
    <w:rsid w:val="000C1E29"/>
    <w:rsid w:val="000C3794"/>
    <w:rsid w:val="000C5625"/>
    <w:rsid w:val="000D29FA"/>
    <w:rsid w:val="000D5BF8"/>
    <w:rsid w:val="000D7C9A"/>
    <w:rsid w:val="000E200D"/>
    <w:rsid w:val="000E38A0"/>
    <w:rsid w:val="000E5436"/>
    <w:rsid w:val="000E6B17"/>
    <w:rsid w:val="000F08FD"/>
    <w:rsid w:val="000F0A83"/>
    <w:rsid w:val="000F1134"/>
    <w:rsid w:val="000F3439"/>
    <w:rsid w:val="000F3D7F"/>
    <w:rsid w:val="000F43F1"/>
    <w:rsid w:val="000F4D3D"/>
    <w:rsid w:val="001009B0"/>
    <w:rsid w:val="00101E7C"/>
    <w:rsid w:val="00102D02"/>
    <w:rsid w:val="00105C7B"/>
    <w:rsid w:val="0011361F"/>
    <w:rsid w:val="00115E2C"/>
    <w:rsid w:val="0012178C"/>
    <w:rsid w:val="00122AF0"/>
    <w:rsid w:val="00123753"/>
    <w:rsid w:val="001264D6"/>
    <w:rsid w:val="001273B1"/>
    <w:rsid w:val="001306E3"/>
    <w:rsid w:val="00146765"/>
    <w:rsid w:val="0015083D"/>
    <w:rsid w:val="00151ED0"/>
    <w:rsid w:val="00153609"/>
    <w:rsid w:val="0015423F"/>
    <w:rsid w:val="00156028"/>
    <w:rsid w:val="00162280"/>
    <w:rsid w:val="00162984"/>
    <w:rsid w:val="00163A44"/>
    <w:rsid w:val="00163B90"/>
    <w:rsid w:val="0016669E"/>
    <w:rsid w:val="00167634"/>
    <w:rsid w:val="00167B56"/>
    <w:rsid w:val="00172421"/>
    <w:rsid w:val="00176009"/>
    <w:rsid w:val="00195482"/>
    <w:rsid w:val="001A4DF0"/>
    <w:rsid w:val="001A7DD4"/>
    <w:rsid w:val="001B09D5"/>
    <w:rsid w:val="001B1256"/>
    <w:rsid w:val="001B29D4"/>
    <w:rsid w:val="001B2D50"/>
    <w:rsid w:val="001B60F8"/>
    <w:rsid w:val="001B634C"/>
    <w:rsid w:val="001B7E15"/>
    <w:rsid w:val="001C71AE"/>
    <w:rsid w:val="001C79D2"/>
    <w:rsid w:val="001D1221"/>
    <w:rsid w:val="001D1A0F"/>
    <w:rsid w:val="001E1D39"/>
    <w:rsid w:val="001E1D60"/>
    <w:rsid w:val="001E2A1F"/>
    <w:rsid w:val="001F2F64"/>
    <w:rsid w:val="001F651A"/>
    <w:rsid w:val="00202C3E"/>
    <w:rsid w:val="00203A0A"/>
    <w:rsid w:val="002046D4"/>
    <w:rsid w:val="0020490E"/>
    <w:rsid w:val="00205A20"/>
    <w:rsid w:val="00207D1D"/>
    <w:rsid w:val="00211ED3"/>
    <w:rsid w:val="00214F2F"/>
    <w:rsid w:val="00214FDB"/>
    <w:rsid w:val="00215546"/>
    <w:rsid w:val="00220C07"/>
    <w:rsid w:val="00221968"/>
    <w:rsid w:val="00224731"/>
    <w:rsid w:val="00230BA5"/>
    <w:rsid w:val="0023269E"/>
    <w:rsid w:val="0023289F"/>
    <w:rsid w:val="00234B06"/>
    <w:rsid w:val="00235C2A"/>
    <w:rsid w:val="00250A34"/>
    <w:rsid w:val="00251BE6"/>
    <w:rsid w:val="00257AF8"/>
    <w:rsid w:val="0027128E"/>
    <w:rsid w:val="0027695E"/>
    <w:rsid w:val="0027702E"/>
    <w:rsid w:val="0027708B"/>
    <w:rsid w:val="002770F3"/>
    <w:rsid w:val="00280FB8"/>
    <w:rsid w:val="002825FF"/>
    <w:rsid w:val="00282A7D"/>
    <w:rsid w:val="00284E71"/>
    <w:rsid w:val="00285BD9"/>
    <w:rsid w:val="00290D3C"/>
    <w:rsid w:val="00295726"/>
    <w:rsid w:val="0029786E"/>
    <w:rsid w:val="002A0193"/>
    <w:rsid w:val="002A1F83"/>
    <w:rsid w:val="002A4BF5"/>
    <w:rsid w:val="002B31FF"/>
    <w:rsid w:val="002B66E4"/>
    <w:rsid w:val="002B6F42"/>
    <w:rsid w:val="002C35E4"/>
    <w:rsid w:val="002C3CB5"/>
    <w:rsid w:val="002C4B83"/>
    <w:rsid w:val="002D2A83"/>
    <w:rsid w:val="002D372D"/>
    <w:rsid w:val="002D63D5"/>
    <w:rsid w:val="002E28CD"/>
    <w:rsid w:val="002E599F"/>
    <w:rsid w:val="002E782A"/>
    <w:rsid w:val="002F039C"/>
    <w:rsid w:val="002F0D46"/>
    <w:rsid w:val="002F4ED8"/>
    <w:rsid w:val="002F5920"/>
    <w:rsid w:val="002F674F"/>
    <w:rsid w:val="002F6E03"/>
    <w:rsid w:val="003020BF"/>
    <w:rsid w:val="0030381F"/>
    <w:rsid w:val="0030615E"/>
    <w:rsid w:val="00307851"/>
    <w:rsid w:val="003106AE"/>
    <w:rsid w:val="00311CC3"/>
    <w:rsid w:val="0032138A"/>
    <w:rsid w:val="0032263F"/>
    <w:rsid w:val="0032329A"/>
    <w:rsid w:val="00325467"/>
    <w:rsid w:val="003269F1"/>
    <w:rsid w:val="00326C5E"/>
    <w:rsid w:val="00327185"/>
    <w:rsid w:val="00337CA7"/>
    <w:rsid w:val="00342F5D"/>
    <w:rsid w:val="0034356D"/>
    <w:rsid w:val="0034792D"/>
    <w:rsid w:val="00353469"/>
    <w:rsid w:val="00357FD4"/>
    <w:rsid w:val="00363783"/>
    <w:rsid w:val="003660F5"/>
    <w:rsid w:val="00370EE3"/>
    <w:rsid w:val="00371EA3"/>
    <w:rsid w:val="00372671"/>
    <w:rsid w:val="00380F5E"/>
    <w:rsid w:val="00381C43"/>
    <w:rsid w:val="00385302"/>
    <w:rsid w:val="00390C67"/>
    <w:rsid w:val="0039422D"/>
    <w:rsid w:val="00395067"/>
    <w:rsid w:val="003967C2"/>
    <w:rsid w:val="00396B5C"/>
    <w:rsid w:val="003A05C7"/>
    <w:rsid w:val="003A08F0"/>
    <w:rsid w:val="003A122C"/>
    <w:rsid w:val="003A2BAB"/>
    <w:rsid w:val="003A55C1"/>
    <w:rsid w:val="003A5EE4"/>
    <w:rsid w:val="003B015A"/>
    <w:rsid w:val="003B1A4C"/>
    <w:rsid w:val="003B1B0E"/>
    <w:rsid w:val="003C2D8F"/>
    <w:rsid w:val="003C4D2F"/>
    <w:rsid w:val="003C4E5D"/>
    <w:rsid w:val="003C7CB2"/>
    <w:rsid w:val="003D1E1D"/>
    <w:rsid w:val="003D6DA1"/>
    <w:rsid w:val="003E05AA"/>
    <w:rsid w:val="003E06F5"/>
    <w:rsid w:val="003E09C5"/>
    <w:rsid w:val="003E1918"/>
    <w:rsid w:val="003E68CF"/>
    <w:rsid w:val="003E6E32"/>
    <w:rsid w:val="003F309E"/>
    <w:rsid w:val="003F3F84"/>
    <w:rsid w:val="003F4ED1"/>
    <w:rsid w:val="003F680B"/>
    <w:rsid w:val="003F7F01"/>
    <w:rsid w:val="00400EF3"/>
    <w:rsid w:val="00402C59"/>
    <w:rsid w:val="00406E55"/>
    <w:rsid w:val="00412016"/>
    <w:rsid w:val="004147AE"/>
    <w:rsid w:val="00417CA6"/>
    <w:rsid w:val="00426034"/>
    <w:rsid w:val="00427F66"/>
    <w:rsid w:val="00427FC1"/>
    <w:rsid w:val="00432C8E"/>
    <w:rsid w:val="004346A3"/>
    <w:rsid w:val="00434D4B"/>
    <w:rsid w:val="00442221"/>
    <w:rsid w:val="00442AAE"/>
    <w:rsid w:val="00454489"/>
    <w:rsid w:val="0045508D"/>
    <w:rsid w:val="00456A8B"/>
    <w:rsid w:val="0046172A"/>
    <w:rsid w:val="004632DA"/>
    <w:rsid w:val="00466D7A"/>
    <w:rsid w:val="00480CC6"/>
    <w:rsid w:val="0048213C"/>
    <w:rsid w:val="00483E04"/>
    <w:rsid w:val="0048786B"/>
    <w:rsid w:val="004A03B8"/>
    <w:rsid w:val="004A5FCF"/>
    <w:rsid w:val="004A7C85"/>
    <w:rsid w:val="004B0534"/>
    <w:rsid w:val="004B11B7"/>
    <w:rsid w:val="004B1947"/>
    <w:rsid w:val="004B3510"/>
    <w:rsid w:val="004C15A3"/>
    <w:rsid w:val="004C1DB3"/>
    <w:rsid w:val="004C2819"/>
    <w:rsid w:val="004C4BDB"/>
    <w:rsid w:val="004C5DAA"/>
    <w:rsid w:val="004D0D30"/>
    <w:rsid w:val="004D3AFB"/>
    <w:rsid w:val="004D6DFA"/>
    <w:rsid w:val="004E1293"/>
    <w:rsid w:val="004E1E09"/>
    <w:rsid w:val="004E2A6C"/>
    <w:rsid w:val="004E484F"/>
    <w:rsid w:val="004E5203"/>
    <w:rsid w:val="004E562E"/>
    <w:rsid w:val="004F7024"/>
    <w:rsid w:val="00500E4B"/>
    <w:rsid w:val="00501FA5"/>
    <w:rsid w:val="005022E0"/>
    <w:rsid w:val="00503700"/>
    <w:rsid w:val="005074EF"/>
    <w:rsid w:val="005143D2"/>
    <w:rsid w:val="00521442"/>
    <w:rsid w:val="00521B14"/>
    <w:rsid w:val="005237AF"/>
    <w:rsid w:val="00524073"/>
    <w:rsid w:val="005244F9"/>
    <w:rsid w:val="00524FEF"/>
    <w:rsid w:val="00525889"/>
    <w:rsid w:val="00534AC8"/>
    <w:rsid w:val="00537840"/>
    <w:rsid w:val="005441AA"/>
    <w:rsid w:val="00544EEC"/>
    <w:rsid w:val="005466E2"/>
    <w:rsid w:val="00552106"/>
    <w:rsid w:val="00555CEF"/>
    <w:rsid w:val="00557F93"/>
    <w:rsid w:val="00560756"/>
    <w:rsid w:val="00560BC7"/>
    <w:rsid w:val="005612C0"/>
    <w:rsid w:val="0057240D"/>
    <w:rsid w:val="00573610"/>
    <w:rsid w:val="00580F15"/>
    <w:rsid w:val="00584073"/>
    <w:rsid w:val="0058474C"/>
    <w:rsid w:val="0058638D"/>
    <w:rsid w:val="005902E2"/>
    <w:rsid w:val="0059204A"/>
    <w:rsid w:val="005A4545"/>
    <w:rsid w:val="005A4F82"/>
    <w:rsid w:val="005A52FF"/>
    <w:rsid w:val="005A6CFE"/>
    <w:rsid w:val="005A7B5C"/>
    <w:rsid w:val="005B217C"/>
    <w:rsid w:val="005B2C7F"/>
    <w:rsid w:val="005B4495"/>
    <w:rsid w:val="005B627B"/>
    <w:rsid w:val="005C4FC0"/>
    <w:rsid w:val="005C7AC9"/>
    <w:rsid w:val="005D124E"/>
    <w:rsid w:val="005D354D"/>
    <w:rsid w:val="005D3839"/>
    <w:rsid w:val="005D3AA2"/>
    <w:rsid w:val="005D4D3E"/>
    <w:rsid w:val="005E4964"/>
    <w:rsid w:val="005E58EE"/>
    <w:rsid w:val="005E7A40"/>
    <w:rsid w:val="005E7E11"/>
    <w:rsid w:val="005F0713"/>
    <w:rsid w:val="005F100E"/>
    <w:rsid w:val="005F36CA"/>
    <w:rsid w:val="005F658F"/>
    <w:rsid w:val="005F70A8"/>
    <w:rsid w:val="00601805"/>
    <w:rsid w:val="00606210"/>
    <w:rsid w:val="0061099E"/>
    <w:rsid w:val="00611983"/>
    <w:rsid w:val="006204A4"/>
    <w:rsid w:val="0062458B"/>
    <w:rsid w:val="00633C8C"/>
    <w:rsid w:val="00633E79"/>
    <w:rsid w:val="00635915"/>
    <w:rsid w:val="00636BEA"/>
    <w:rsid w:val="00637AFC"/>
    <w:rsid w:val="006431F2"/>
    <w:rsid w:val="00644770"/>
    <w:rsid w:val="0065077F"/>
    <w:rsid w:val="006513A1"/>
    <w:rsid w:val="0065173E"/>
    <w:rsid w:val="00653912"/>
    <w:rsid w:val="00661DDE"/>
    <w:rsid w:val="00661EE2"/>
    <w:rsid w:val="006632A8"/>
    <w:rsid w:val="006679DA"/>
    <w:rsid w:val="006702A7"/>
    <w:rsid w:val="00673407"/>
    <w:rsid w:val="0067373E"/>
    <w:rsid w:val="00675EEE"/>
    <w:rsid w:val="00677EBD"/>
    <w:rsid w:val="00680719"/>
    <w:rsid w:val="00682FA7"/>
    <w:rsid w:val="00686201"/>
    <w:rsid w:val="006901F3"/>
    <w:rsid w:val="00691177"/>
    <w:rsid w:val="00691DAC"/>
    <w:rsid w:val="00694524"/>
    <w:rsid w:val="00695201"/>
    <w:rsid w:val="00696FC3"/>
    <w:rsid w:val="006A0AA3"/>
    <w:rsid w:val="006B12D4"/>
    <w:rsid w:val="006B232D"/>
    <w:rsid w:val="006B5A70"/>
    <w:rsid w:val="006B5BE3"/>
    <w:rsid w:val="006C4113"/>
    <w:rsid w:val="006C625B"/>
    <w:rsid w:val="006C729D"/>
    <w:rsid w:val="006D0771"/>
    <w:rsid w:val="006D0A6E"/>
    <w:rsid w:val="006D0E34"/>
    <w:rsid w:val="006D147B"/>
    <w:rsid w:val="006D498C"/>
    <w:rsid w:val="006D4D88"/>
    <w:rsid w:val="006D6BD6"/>
    <w:rsid w:val="006E0049"/>
    <w:rsid w:val="006E14A8"/>
    <w:rsid w:val="006E4EBA"/>
    <w:rsid w:val="006E6242"/>
    <w:rsid w:val="006E7D33"/>
    <w:rsid w:val="006F012C"/>
    <w:rsid w:val="00704184"/>
    <w:rsid w:val="0070444D"/>
    <w:rsid w:val="00710D77"/>
    <w:rsid w:val="00711E63"/>
    <w:rsid w:val="00714068"/>
    <w:rsid w:val="007144ED"/>
    <w:rsid w:val="00714A92"/>
    <w:rsid w:val="007218D1"/>
    <w:rsid w:val="00723679"/>
    <w:rsid w:val="007260C4"/>
    <w:rsid w:val="007302EE"/>
    <w:rsid w:val="007329CB"/>
    <w:rsid w:val="00740FE1"/>
    <w:rsid w:val="0074573B"/>
    <w:rsid w:val="00745BD8"/>
    <w:rsid w:val="00747159"/>
    <w:rsid w:val="00750CEE"/>
    <w:rsid w:val="007513C4"/>
    <w:rsid w:val="007542D6"/>
    <w:rsid w:val="00754F71"/>
    <w:rsid w:val="00762A91"/>
    <w:rsid w:val="007640F5"/>
    <w:rsid w:val="007753BD"/>
    <w:rsid w:val="007755F2"/>
    <w:rsid w:val="007760BD"/>
    <w:rsid w:val="0077669A"/>
    <w:rsid w:val="00782462"/>
    <w:rsid w:val="00786D25"/>
    <w:rsid w:val="00787919"/>
    <w:rsid w:val="007904A2"/>
    <w:rsid w:val="00790692"/>
    <w:rsid w:val="00790E5F"/>
    <w:rsid w:val="00790EAC"/>
    <w:rsid w:val="0079165E"/>
    <w:rsid w:val="007919F9"/>
    <w:rsid w:val="00794366"/>
    <w:rsid w:val="00794C6D"/>
    <w:rsid w:val="007A0300"/>
    <w:rsid w:val="007A480A"/>
    <w:rsid w:val="007A5E7B"/>
    <w:rsid w:val="007B1D9E"/>
    <w:rsid w:val="007B2191"/>
    <w:rsid w:val="007B2C7D"/>
    <w:rsid w:val="007B59CA"/>
    <w:rsid w:val="007B5FDA"/>
    <w:rsid w:val="007B69F7"/>
    <w:rsid w:val="007C1E16"/>
    <w:rsid w:val="007C2B7C"/>
    <w:rsid w:val="007C32D9"/>
    <w:rsid w:val="007C6EA9"/>
    <w:rsid w:val="007D0892"/>
    <w:rsid w:val="007D1346"/>
    <w:rsid w:val="007D5F59"/>
    <w:rsid w:val="007D6800"/>
    <w:rsid w:val="007D71D6"/>
    <w:rsid w:val="007D775A"/>
    <w:rsid w:val="007E1C1B"/>
    <w:rsid w:val="007E3876"/>
    <w:rsid w:val="007E4283"/>
    <w:rsid w:val="007E6360"/>
    <w:rsid w:val="007E6D6F"/>
    <w:rsid w:val="007F2C22"/>
    <w:rsid w:val="00805684"/>
    <w:rsid w:val="00807EC3"/>
    <w:rsid w:val="0081260C"/>
    <w:rsid w:val="00812F70"/>
    <w:rsid w:val="00816737"/>
    <w:rsid w:val="00817967"/>
    <w:rsid w:val="008202D7"/>
    <w:rsid w:val="00823045"/>
    <w:rsid w:val="008234AD"/>
    <w:rsid w:val="00823AE0"/>
    <w:rsid w:val="008264A8"/>
    <w:rsid w:val="00831151"/>
    <w:rsid w:val="00831B07"/>
    <w:rsid w:val="00832E13"/>
    <w:rsid w:val="00834ABB"/>
    <w:rsid w:val="00834E49"/>
    <w:rsid w:val="008359E3"/>
    <w:rsid w:val="00842F96"/>
    <w:rsid w:val="008451AE"/>
    <w:rsid w:val="00846D3D"/>
    <w:rsid w:val="00855C4F"/>
    <w:rsid w:val="00857897"/>
    <w:rsid w:val="008613D4"/>
    <w:rsid w:val="008631E8"/>
    <w:rsid w:val="00863319"/>
    <w:rsid w:val="0086356E"/>
    <w:rsid w:val="00867611"/>
    <w:rsid w:val="008812D3"/>
    <w:rsid w:val="00883C5D"/>
    <w:rsid w:val="0088677A"/>
    <w:rsid w:val="00893ADD"/>
    <w:rsid w:val="008958C2"/>
    <w:rsid w:val="0089755E"/>
    <w:rsid w:val="008A0BD0"/>
    <w:rsid w:val="008A0EAA"/>
    <w:rsid w:val="008A14BF"/>
    <w:rsid w:val="008A31EF"/>
    <w:rsid w:val="008A4310"/>
    <w:rsid w:val="008A7073"/>
    <w:rsid w:val="008B037D"/>
    <w:rsid w:val="008B4EBD"/>
    <w:rsid w:val="008B6707"/>
    <w:rsid w:val="008B6D95"/>
    <w:rsid w:val="008D00AC"/>
    <w:rsid w:val="008D4B81"/>
    <w:rsid w:val="008E5E01"/>
    <w:rsid w:val="008E67BA"/>
    <w:rsid w:val="008E785F"/>
    <w:rsid w:val="008F58AB"/>
    <w:rsid w:val="008F6916"/>
    <w:rsid w:val="008F73C8"/>
    <w:rsid w:val="008F777E"/>
    <w:rsid w:val="0090080E"/>
    <w:rsid w:val="009022D8"/>
    <w:rsid w:val="00914369"/>
    <w:rsid w:val="009177D9"/>
    <w:rsid w:val="009221E1"/>
    <w:rsid w:val="009222BE"/>
    <w:rsid w:val="00922B21"/>
    <w:rsid w:val="00924D65"/>
    <w:rsid w:val="009267F5"/>
    <w:rsid w:val="00931908"/>
    <w:rsid w:val="00935584"/>
    <w:rsid w:val="00937335"/>
    <w:rsid w:val="0094012C"/>
    <w:rsid w:val="00940F99"/>
    <w:rsid w:val="00942242"/>
    <w:rsid w:val="009432DC"/>
    <w:rsid w:val="00944515"/>
    <w:rsid w:val="00947167"/>
    <w:rsid w:val="00947283"/>
    <w:rsid w:val="00947E91"/>
    <w:rsid w:val="00950D52"/>
    <w:rsid w:val="00953199"/>
    <w:rsid w:val="00953594"/>
    <w:rsid w:val="0095656F"/>
    <w:rsid w:val="00963333"/>
    <w:rsid w:val="009660E7"/>
    <w:rsid w:val="0096712A"/>
    <w:rsid w:val="0097412B"/>
    <w:rsid w:val="009836F2"/>
    <w:rsid w:val="00985310"/>
    <w:rsid w:val="00986A32"/>
    <w:rsid w:val="00986C1B"/>
    <w:rsid w:val="00986DC0"/>
    <w:rsid w:val="00987ECD"/>
    <w:rsid w:val="009907EA"/>
    <w:rsid w:val="009923D4"/>
    <w:rsid w:val="00993B51"/>
    <w:rsid w:val="009968F2"/>
    <w:rsid w:val="009979D0"/>
    <w:rsid w:val="009A1E57"/>
    <w:rsid w:val="009A36BA"/>
    <w:rsid w:val="009B4F30"/>
    <w:rsid w:val="009B6387"/>
    <w:rsid w:val="009B64A2"/>
    <w:rsid w:val="009B7542"/>
    <w:rsid w:val="009C1519"/>
    <w:rsid w:val="009C2FF5"/>
    <w:rsid w:val="009C43DF"/>
    <w:rsid w:val="009D6451"/>
    <w:rsid w:val="009E134E"/>
    <w:rsid w:val="009E1F62"/>
    <w:rsid w:val="009E471D"/>
    <w:rsid w:val="009E52AA"/>
    <w:rsid w:val="009E551A"/>
    <w:rsid w:val="009F038C"/>
    <w:rsid w:val="009F2355"/>
    <w:rsid w:val="009F6F71"/>
    <w:rsid w:val="00A02935"/>
    <w:rsid w:val="00A04BBE"/>
    <w:rsid w:val="00A11F6B"/>
    <w:rsid w:val="00A13CFF"/>
    <w:rsid w:val="00A16280"/>
    <w:rsid w:val="00A17513"/>
    <w:rsid w:val="00A21EED"/>
    <w:rsid w:val="00A252FA"/>
    <w:rsid w:val="00A3091A"/>
    <w:rsid w:val="00A54029"/>
    <w:rsid w:val="00A57F98"/>
    <w:rsid w:val="00A63AB5"/>
    <w:rsid w:val="00A649FC"/>
    <w:rsid w:val="00A6709E"/>
    <w:rsid w:val="00A72075"/>
    <w:rsid w:val="00A72617"/>
    <w:rsid w:val="00A76704"/>
    <w:rsid w:val="00A8155B"/>
    <w:rsid w:val="00AA47C7"/>
    <w:rsid w:val="00AA69EC"/>
    <w:rsid w:val="00AA7C8D"/>
    <w:rsid w:val="00AB6F73"/>
    <w:rsid w:val="00AB7380"/>
    <w:rsid w:val="00AC492F"/>
    <w:rsid w:val="00AD3972"/>
    <w:rsid w:val="00AD552E"/>
    <w:rsid w:val="00AD6776"/>
    <w:rsid w:val="00AE320E"/>
    <w:rsid w:val="00AE450B"/>
    <w:rsid w:val="00AF2519"/>
    <w:rsid w:val="00AF2DB9"/>
    <w:rsid w:val="00B0391D"/>
    <w:rsid w:val="00B078B5"/>
    <w:rsid w:val="00B15C84"/>
    <w:rsid w:val="00B20E95"/>
    <w:rsid w:val="00B23C41"/>
    <w:rsid w:val="00B327CF"/>
    <w:rsid w:val="00B32BF1"/>
    <w:rsid w:val="00B44851"/>
    <w:rsid w:val="00B518E0"/>
    <w:rsid w:val="00B51E67"/>
    <w:rsid w:val="00B5709B"/>
    <w:rsid w:val="00B571DF"/>
    <w:rsid w:val="00B602FF"/>
    <w:rsid w:val="00B619C2"/>
    <w:rsid w:val="00B62100"/>
    <w:rsid w:val="00B6552E"/>
    <w:rsid w:val="00B702EB"/>
    <w:rsid w:val="00B7136B"/>
    <w:rsid w:val="00B73879"/>
    <w:rsid w:val="00B7447B"/>
    <w:rsid w:val="00B751F6"/>
    <w:rsid w:val="00B8142E"/>
    <w:rsid w:val="00B82F73"/>
    <w:rsid w:val="00B863E5"/>
    <w:rsid w:val="00B86CA1"/>
    <w:rsid w:val="00B87004"/>
    <w:rsid w:val="00B8745C"/>
    <w:rsid w:val="00B9073F"/>
    <w:rsid w:val="00B90AC7"/>
    <w:rsid w:val="00BA27C4"/>
    <w:rsid w:val="00BB2511"/>
    <w:rsid w:val="00BB327F"/>
    <w:rsid w:val="00BB3AE4"/>
    <w:rsid w:val="00BB3E1F"/>
    <w:rsid w:val="00BB5DAB"/>
    <w:rsid w:val="00BB6044"/>
    <w:rsid w:val="00BB70B8"/>
    <w:rsid w:val="00BC6493"/>
    <w:rsid w:val="00BC6ED0"/>
    <w:rsid w:val="00BD0F43"/>
    <w:rsid w:val="00BE34F5"/>
    <w:rsid w:val="00BE65AD"/>
    <w:rsid w:val="00BE7334"/>
    <w:rsid w:val="00BE781F"/>
    <w:rsid w:val="00BF1BCE"/>
    <w:rsid w:val="00BF4D8B"/>
    <w:rsid w:val="00BF680D"/>
    <w:rsid w:val="00BF7F5E"/>
    <w:rsid w:val="00C00C59"/>
    <w:rsid w:val="00C01A29"/>
    <w:rsid w:val="00C02841"/>
    <w:rsid w:val="00C03459"/>
    <w:rsid w:val="00C03A46"/>
    <w:rsid w:val="00C04141"/>
    <w:rsid w:val="00C071CD"/>
    <w:rsid w:val="00C110E7"/>
    <w:rsid w:val="00C17133"/>
    <w:rsid w:val="00C2122B"/>
    <w:rsid w:val="00C22D85"/>
    <w:rsid w:val="00C267BD"/>
    <w:rsid w:val="00C30CBE"/>
    <w:rsid w:val="00C351DD"/>
    <w:rsid w:val="00C36301"/>
    <w:rsid w:val="00C3784A"/>
    <w:rsid w:val="00C403BF"/>
    <w:rsid w:val="00C4075B"/>
    <w:rsid w:val="00C40907"/>
    <w:rsid w:val="00C41252"/>
    <w:rsid w:val="00C42E1B"/>
    <w:rsid w:val="00C47EEF"/>
    <w:rsid w:val="00C50D42"/>
    <w:rsid w:val="00C52C36"/>
    <w:rsid w:val="00C5339D"/>
    <w:rsid w:val="00C555C6"/>
    <w:rsid w:val="00C611E4"/>
    <w:rsid w:val="00C63740"/>
    <w:rsid w:val="00C66D3D"/>
    <w:rsid w:val="00C67825"/>
    <w:rsid w:val="00C6788E"/>
    <w:rsid w:val="00C734F1"/>
    <w:rsid w:val="00C87D35"/>
    <w:rsid w:val="00C90EA2"/>
    <w:rsid w:val="00C94C0D"/>
    <w:rsid w:val="00C965CA"/>
    <w:rsid w:val="00CA3C95"/>
    <w:rsid w:val="00CA4F23"/>
    <w:rsid w:val="00CA5C30"/>
    <w:rsid w:val="00CB387B"/>
    <w:rsid w:val="00CB7E59"/>
    <w:rsid w:val="00CC11E4"/>
    <w:rsid w:val="00CC1745"/>
    <w:rsid w:val="00CC25C0"/>
    <w:rsid w:val="00CC5814"/>
    <w:rsid w:val="00CC64AA"/>
    <w:rsid w:val="00CC67E2"/>
    <w:rsid w:val="00CC7C4B"/>
    <w:rsid w:val="00CD731D"/>
    <w:rsid w:val="00CE3AC2"/>
    <w:rsid w:val="00CE44E6"/>
    <w:rsid w:val="00CE4939"/>
    <w:rsid w:val="00CE5363"/>
    <w:rsid w:val="00CE544A"/>
    <w:rsid w:val="00CF0D70"/>
    <w:rsid w:val="00CF5633"/>
    <w:rsid w:val="00CF7597"/>
    <w:rsid w:val="00D07101"/>
    <w:rsid w:val="00D1134D"/>
    <w:rsid w:val="00D174BA"/>
    <w:rsid w:val="00D20BE6"/>
    <w:rsid w:val="00D27B12"/>
    <w:rsid w:val="00D41822"/>
    <w:rsid w:val="00D42971"/>
    <w:rsid w:val="00D44A5D"/>
    <w:rsid w:val="00D51AE6"/>
    <w:rsid w:val="00D540C8"/>
    <w:rsid w:val="00D6440D"/>
    <w:rsid w:val="00D70D08"/>
    <w:rsid w:val="00D70E81"/>
    <w:rsid w:val="00D75437"/>
    <w:rsid w:val="00D76445"/>
    <w:rsid w:val="00D765B8"/>
    <w:rsid w:val="00D76E34"/>
    <w:rsid w:val="00D77435"/>
    <w:rsid w:val="00D77635"/>
    <w:rsid w:val="00D77B8A"/>
    <w:rsid w:val="00D800FE"/>
    <w:rsid w:val="00D8107A"/>
    <w:rsid w:val="00D842ED"/>
    <w:rsid w:val="00D849B4"/>
    <w:rsid w:val="00D86576"/>
    <w:rsid w:val="00D867AE"/>
    <w:rsid w:val="00D90639"/>
    <w:rsid w:val="00D9330F"/>
    <w:rsid w:val="00DB4C38"/>
    <w:rsid w:val="00DB6F9F"/>
    <w:rsid w:val="00DC0AE3"/>
    <w:rsid w:val="00DC1D37"/>
    <w:rsid w:val="00DC52CC"/>
    <w:rsid w:val="00DC78D1"/>
    <w:rsid w:val="00DD5F55"/>
    <w:rsid w:val="00DE541E"/>
    <w:rsid w:val="00DE6A4F"/>
    <w:rsid w:val="00DF5377"/>
    <w:rsid w:val="00E00C29"/>
    <w:rsid w:val="00E01168"/>
    <w:rsid w:val="00E02BAA"/>
    <w:rsid w:val="00E10E42"/>
    <w:rsid w:val="00E1152D"/>
    <w:rsid w:val="00E11718"/>
    <w:rsid w:val="00E12FD6"/>
    <w:rsid w:val="00E13215"/>
    <w:rsid w:val="00E14B6F"/>
    <w:rsid w:val="00E161FA"/>
    <w:rsid w:val="00E176F9"/>
    <w:rsid w:val="00E2177B"/>
    <w:rsid w:val="00E21795"/>
    <w:rsid w:val="00E22BB2"/>
    <w:rsid w:val="00E2550E"/>
    <w:rsid w:val="00E260F9"/>
    <w:rsid w:val="00E26248"/>
    <w:rsid w:val="00E26A51"/>
    <w:rsid w:val="00E42BB4"/>
    <w:rsid w:val="00E42C66"/>
    <w:rsid w:val="00E44265"/>
    <w:rsid w:val="00E45136"/>
    <w:rsid w:val="00E47673"/>
    <w:rsid w:val="00E5351B"/>
    <w:rsid w:val="00E60869"/>
    <w:rsid w:val="00E61119"/>
    <w:rsid w:val="00E63C2F"/>
    <w:rsid w:val="00E645C2"/>
    <w:rsid w:val="00E67701"/>
    <w:rsid w:val="00E70833"/>
    <w:rsid w:val="00E72F17"/>
    <w:rsid w:val="00E74DFA"/>
    <w:rsid w:val="00E76770"/>
    <w:rsid w:val="00E76A66"/>
    <w:rsid w:val="00E76E6B"/>
    <w:rsid w:val="00E80EB6"/>
    <w:rsid w:val="00E81231"/>
    <w:rsid w:val="00E822F2"/>
    <w:rsid w:val="00E85F70"/>
    <w:rsid w:val="00E9201E"/>
    <w:rsid w:val="00E960AC"/>
    <w:rsid w:val="00E9613F"/>
    <w:rsid w:val="00EA299B"/>
    <w:rsid w:val="00EA3C2F"/>
    <w:rsid w:val="00EA5732"/>
    <w:rsid w:val="00EA5F04"/>
    <w:rsid w:val="00EB061D"/>
    <w:rsid w:val="00EB1702"/>
    <w:rsid w:val="00EB1A7E"/>
    <w:rsid w:val="00EB650E"/>
    <w:rsid w:val="00EC33E7"/>
    <w:rsid w:val="00EC3B6A"/>
    <w:rsid w:val="00EC5ED0"/>
    <w:rsid w:val="00ED2E11"/>
    <w:rsid w:val="00ED2E8B"/>
    <w:rsid w:val="00ED707C"/>
    <w:rsid w:val="00ED75B5"/>
    <w:rsid w:val="00EE1530"/>
    <w:rsid w:val="00EE1E2C"/>
    <w:rsid w:val="00EE371E"/>
    <w:rsid w:val="00EE3EDB"/>
    <w:rsid w:val="00EF79C2"/>
    <w:rsid w:val="00F022D9"/>
    <w:rsid w:val="00F03F75"/>
    <w:rsid w:val="00F149A8"/>
    <w:rsid w:val="00F151B7"/>
    <w:rsid w:val="00F16486"/>
    <w:rsid w:val="00F16C9A"/>
    <w:rsid w:val="00F208C8"/>
    <w:rsid w:val="00F23380"/>
    <w:rsid w:val="00F25EB1"/>
    <w:rsid w:val="00F273F0"/>
    <w:rsid w:val="00F30902"/>
    <w:rsid w:val="00F33A39"/>
    <w:rsid w:val="00F35369"/>
    <w:rsid w:val="00F37FFA"/>
    <w:rsid w:val="00F41AB3"/>
    <w:rsid w:val="00F43284"/>
    <w:rsid w:val="00F43B2F"/>
    <w:rsid w:val="00F440E8"/>
    <w:rsid w:val="00F450E7"/>
    <w:rsid w:val="00F5374D"/>
    <w:rsid w:val="00F56B69"/>
    <w:rsid w:val="00F6062D"/>
    <w:rsid w:val="00F62266"/>
    <w:rsid w:val="00F67DC3"/>
    <w:rsid w:val="00F704D8"/>
    <w:rsid w:val="00F70C00"/>
    <w:rsid w:val="00F71104"/>
    <w:rsid w:val="00F75A4E"/>
    <w:rsid w:val="00F83117"/>
    <w:rsid w:val="00F83CA0"/>
    <w:rsid w:val="00F840C6"/>
    <w:rsid w:val="00F84B03"/>
    <w:rsid w:val="00F84CB2"/>
    <w:rsid w:val="00F8518A"/>
    <w:rsid w:val="00F92553"/>
    <w:rsid w:val="00F95954"/>
    <w:rsid w:val="00FA3025"/>
    <w:rsid w:val="00FA5F3C"/>
    <w:rsid w:val="00FA6686"/>
    <w:rsid w:val="00FB3AC6"/>
    <w:rsid w:val="00FB6002"/>
    <w:rsid w:val="00FC4644"/>
    <w:rsid w:val="00FC5561"/>
    <w:rsid w:val="00FC777C"/>
    <w:rsid w:val="00FC7930"/>
    <w:rsid w:val="00FD075A"/>
    <w:rsid w:val="00FD0E5E"/>
    <w:rsid w:val="00FD2B36"/>
    <w:rsid w:val="00FE1313"/>
    <w:rsid w:val="00FE5F32"/>
    <w:rsid w:val="00FE5F82"/>
    <w:rsid w:val="00FE5FAF"/>
    <w:rsid w:val="00FE70F8"/>
    <w:rsid w:val="00FE7E71"/>
    <w:rsid w:val="00FF1A08"/>
    <w:rsid w:val="00FF4813"/>
    <w:rsid w:val="00FF571B"/>
    <w:rsid w:val="00FF6106"/>
    <w:rsid w:val="00FF6D5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385224"/>
  <w15:chartTrackingRefBased/>
  <w15:docId w15:val="{BB35D4F6-F991-4B5E-AE2F-0D6D4F3F8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17</Pages>
  <Words>4263</Words>
  <Characters>23450</Characters>
  <Application>Microsoft Office Word</Application>
  <DocSecurity>0</DocSecurity>
  <Lines>195</Lines>
  <Paragraphs>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27658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 Docentes Humanidades Campus</dc:creator>
  <cp:keywords/>
  <dc:description/>
  <cp:lastModifiedBy>Diana Paola Saenz</cp:lastModifiedBy>
  <cp:revision>6</cp:revision>
  <dcterms:created xsi:type="dcterms:W3CDTF">2019-11-13T17:34:00Z</dcterms:created>
  <dcterms:modified xsi:type="dcterms:W3CDTF">2020-05-20T21:39:00Z</dcterms:modified>
</cp:coreProperties>
</file>