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Bogotá, </w:t>
      </w:r>
      <w:r w:rsidR="00743459">
        <w:rPr>
          <w:rFonts w:ascii="Arial" w:eastAsia="Times New Roman" w:hAnsi="Arial" w:cs="Arial"/>
          <w:sz w:val="24"/>
          <w:szCs w:val="24"/>
          <w:lang w:eastAsia="es-CO"/>
        </w:rPr>
        <w:t>23 de mayo de 2018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. </w:t>
      </w:r>
    </w:p>
    <w:p w:rsidR="00EB47DB" w:rsidRPr="00EB47DB" w:rsidRDefault="00EB47DB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Señores</w:t>
      </w: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Centro de Recursos para el Aprendizaje y la Investigación, CRAI-</w:t>
      </w: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USTA</w:t>
      </w: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Universidad Santo Tomás </w:t>
      </w:r>
    </w:p>
    <w:p w:rsid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Bogotá </w:t>
      </w:r>
    </w:p>
    <w:p w:rsidR="006E1721" w:rsidRDefault="006E1721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6E1721" w:rsidRPr="0033504E" w:rsidRDefault="006E1721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Estimados Señores: </w:t>
      </w:r>
    </w:p>
    <w:p w:rsidR="006E1721" w:rsidRDefault="006E1721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6706F" w:rsidRDefault="0033504E" w:rsidP="00227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Yo, </w:t>
      </w:r>
      <w:r w:rsidR="00643B83" w:rsidRPr="00643B83">
        <w:rPr>
          <w:rFonts w:ascii="Arial" w:eastAsia="Times New Roman" w:hAnsi="Arial" w:cs="Arial"/>
          <w:b/>
          <w:sz w:val="24"/>
          <w:szCs w:val="24"/>
          <w:lang w:eastAsia="es-CO"/>
        </w:rPr>
        <w:t xml:space="preserve">Cecilia Lorena Barraza </w:t>
      </w:r>
      <w:proofErr w:type="spellStart"/>
      <w:r w:rsidR="00643B83" w:rsidRPr="00643B83">
        <w:rPr>
          <w:rFonts w:ascii="Arial" w:eastAsia="Times New Roman" w:hAnsi="Arial" w:cs="Arial"/>
          <w:b/>
          <w:sz w:val="24"/>
          <w:szCs w:val="24"/>
          <w:lang w:eastAsia="es-CO"/>
        </w:rPr>
        <w:t>Morelle</w:t>
      </w:r>
      <w:proofErr w:type="spellEnd"/>
      <w:r w:rsidR="00643B83">
        <w:rPr>
          <w:rFonts w:ascii="Arial" w:eastAsia="Times New Roman" w:hAnsi="Arial" w:cs="Arial"/>
          <w:b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identificado con Cédula de Ciudadanía No.</w:t>
      </w:r>
      <w:r w:rsidR="0079457D" w:rsidRPr="0079457D">
        <w:t xml:space="preserve"> </w:t>
      </w:r>
      <w:r w:rsidR="004F2247" w:rsidRPr="004F2247">
        <w:rPr>
          <w:rFonts w:ascii="Arial" w:eastAsia="Times New Roman" w:hAnsi="Arial" w:cs="Arial"/>
          <w:b/>
          <w:sz w:val="24"/>
          <w:szCs w:val="24"/>
          <w:lang w:eastAsia="es-CO"/>
        </w:rPr>
        <w:t>1136886940</w:t>
      </w:r>
      <w:bookmarkStart w:id="0" w:name="_GoBack"/>
      <w:bookmarkEnd w:id="0"/>
      <w:r w:rsidR="00BC078C">
        <w:rPr>
          <w:rFonts w:ascii="Arial" w:eastAsia="Times New Roman" w:hAnsi="Arial" w:cs="Arial"/>
          <w:sz w:val="24"/>
          <w:szCs w:val="24"/>
          <w:lang w:eastAsia="es-CO"/>
        </w:rPr>
        <w:t xml:space="preserve">, </w:t>
      </w:r>
      <w:r w:rsidR="006E1721">
        <w:rPr>
          <w:rFonts w:ascii="Arial" w:eastAsia="Times New Roman" w:hAnsi="Arial" w:cs="Arial"/>
          <w:sz w:val="24"/>
          <w:szCs w:val="24"/>
          <w:lang w:eastAsia="es-CO"/>
        </w:rPr>
        <w:t xml:space="preserve">líder del proyecto de investigación FODEIN 2018 titulado </w:t>
      </w:r>
      <w:r w:rsidR="00643B83" w:rsidRPr="00643B83">
        <w:rPr>
          <w:rFonts w:ascii="Arial" w:eastAsia="Times New Roman" w:hAnsi="Arial" w:cs="Arial"/>
          <w:i/>
          <w:sz w:val="24"/>
          <w:szCs w:val="24"/>
          <w:lang w:eastAsia="es-CO"/>
        </w:rPr>
        <w:t xml:space="preserve">Procesos de exigibilidad y </w:t>
      </w:r>
      <w:proofErr w:type="spellStart"/>
      <w:r w:rsidR="00643B83" w:rsidRPr="00643B83">
        <w:rPr>
          <w:rFonts w:ascii="Arial" w:eastAsia="Times New Roman" w:hAnsi="Arial" w:cs="Arial"/>
          <w:i/>
          <w:sz w:val="24"/>
          <w:szCs w:val="24"/>
          <w:lang w:eastAsia="es-CO"/>
        </w:rPr>
        <w:t>justiciabilidad</w:t>
      </w:r>
      <w:proofErr w:type="spellEnd"/>
      <w:r w:rsidR="00643B83" w:rsidRPr="00643B83">
        <w:rPr>
          <w:rFonts w:ascii="Arial" w:eastAsia="Times New Roman" w:hAnsi="Arial" w:cs="Arial"/>
          <w:i/>
          <w:sz w:val="24"/>
          <w:szCs w:val="24"/>
          <w:lang w:eastAsia="es-CO"/>
        </w:rPr>
        <w:t xml:space="preserve">  de los derechos humanos y el derecho internacional humanitario, en el contexto nacional e internacional (fase II)</w:t>
      </w:r>
      <w:r w:rsidR="002C6A43">
        <w:rPr>
          <w:rFonts w:ascii="Arial" w:eastAsia="Times New Roman" w:hAnsi="Arial" w:cs="Arial"/>
          <w:i/>
          <w:sz w:val="24"/>
          <w:szCs w:val="24"/>
          <w:lang w:eastAsia="es-CO"/>
        </w:rPr>
        <w:t>,</w:t>
      </w:r>
      <w:r w:rsidR="009D0A45">
        <w:rPr>
          <w:rFonts w:ascii="Arial" w:eastAsia="Times New Roman" w:hAnsi="Arial" w:cs="Arial"/>
          <w:i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presentado y aprobado en el </w:t>
      </w:r>
      <w:r w:rsidR="00227573">
        <w:rPr>
          <w:rFonts w:ascii="Arial" w:eastAsia="Times New Roman" w:hAnsi="Arial" w:cs="Arial"/>
          <w:sz w:val="24"/>
          <w:szCs w:val="24"/>
          <w:lang w:eastAsia="es-CO"/>
        </w:rPr>
        <w:t xml:space="preserve">2017,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autorizo a</w:t>
      </w:r>
      <w:r w:rsidR="00024AD4">
        <w:rPr>
          <w:rFonts w:ascii="Arial" w:eastAsia="Times New Roman" w:hAnsi="Arial" w:cs="Arial"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l</w:t>
      </w:r>
      <w:r w:rsidR="00024AD4">
        <w:rPr>
          <w:rFonts w:ascii="Arial" w:eastAsia="Times New Roman" w:hAnsi="Arial" w:cs="Arial"/>
          <w:sz w:val="24"/>
          <w:szCs w:val="24"/>
          <w:lang w:eastAsia="es-CO"/>
        </w:rPr>
        <w:t xml:space="preserve">a Unidad de Investigación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de la Universidad Santo Tomás, para que con fines académicos, muestre al mundo la producción intelectual </w:t>
      </w:r>
      <w:r w:rsidR="00024AD4">
        <w:rPr>
          <w:rFonts w:ascii="Arial" w:eastAsia="Times New Roman" w:hAnsi="Arial" w:cs="Arial"/>
          <w:sz w:val="24"/>
          <w:szCs w:val="24"/>
          <w:lang w:eastAsia="es-CO"/>
        </w:rPr>
        <w:t>resultante de los productos y entregas del mismo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, a través de</w:t>
      </w:r>
      <w:r w:rsidR="005D7AC7">
        <w:rPr>
          <w:rFonts w:ascii="Arial" w:eastAsia="Times New Roman" w:hAnsi="Arial" w:cs="Arial"/>
          <w:sz w:val="24"/>
          <w:szCs w:val="24"/>
          <w:lang w:eastAsia="es-CO"/>
        </w:rPr>
        <w:t xml:space="preserve">l repositorio institucional como estrategia de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visibilidad de la siguiente manera: </w:t>
      </w:r>
    </w:p>
    <w:p w:rsidR="0036706F" w:rsidRDefault="0033504E" w:rsidP="00743459">
      <w:pPr>
        <w:spacing w:after="0" w:line="240" w:lineRule="auto"/>
        <w:ind w:left="708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• Los usuarios pueden consultar el contenido a través del Catálogo en línea de la Biblioteca y el Repositorio Institucional en la página Web de la Biblioteca, así como de las redes de información del país y del exterior, con las cuales tenga convenio la Universidad Santo Tomás. </w:t>
      </w:r>
    </w:p>
    <w:p w:rsidR="0033504E" w:rsidRPr="0033504E" w:rsidRDefault="0033504E" w:rsidP="00743459">
      <w:pPr>
        <w:spacing w:after="0" w:line="240" w:lineRule="auto"/>
        <w:ind w:left="708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• Se permite la consulta, reproducción parcial, total o cambio de formato con fines de conservación, a los usuarios interesados en el contenido de este trabajo, para </w:t>
      </w:r>
      <w:r w:rsidR="0036706F">
        <w:rPr>
          <w:rFonts w:ascii="Arial" w:eastAsia="Times New Roman" w:hAnsi="Arial" w:cs="Arial"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todos los usos que tengan finalidad académic</w:t>
      </w:r>
      <w:r w:rsidR="0036706F">
        <w:rPr>
          <w:rFonts w:ascii="Arial" w:eastAsia="Times New Roman" w:hAnsi="Arial" w:cs="Arial"/>
          <w:sz w:val="24"/>
          <w:szCs w:val="24"/>
          <w:lang w:eastAsia="es-CO"/>
        </w:rPr>
        <w:t xml:space="preserve">a, siempre y cuando mediante la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correspondiente cita bibliográfica se le dé crédito al trabajo de grado y a su autor. De conformidad con lo establecido en el artículo 30 de la Ley 23 de 1982 y el artículo 11 de la Decisión Andina 351 de 1993, “Los derechos morales sobre el trabajo son propiedad de los autores”, los cuales son irrenunciables, imprescriptibles, inembargables e </w:t>
      </w:r>
      <w:r w:rsidR="0036706F">
        <w:rPr>
          <w:rFonts w:ascii="Arial" w:eastAsia="Times New Roman" w:hAnsi="Arial" w:cs="Arial"/>
          <w:sz w:val="24"/>
          <w:szCs w:val="24"/>
          <w:lang w:eastAsia="es-CO"/>
        </w:rPr>
        <w:t>i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nalienables. </w:t>
      </w:r>
    </w:p>
    <w:p w:rsid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Pr="00EB47DB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EB47DB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Cordialmente, </w:t>
      </w: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_______________________________________</w:t>
      </w: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10347B" w:rsidRPr="00EB47DB" w:rsidRDefault="0033504E" w:rsidP="0038780B">
      <w:pPr>
        <w:spacing w:after="0" w:line="240" w:lineRule="auto"/>
        <w:rPr>
          <w:sz w:val="24"/>
          <w:szCs w:val="24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C.C. No._________________ de _____________</w:t>
      </w:r>
    </w:p>
    <w:sectPr w:rsidR="0010347B" w:rsidRPr="00EB47DB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0A26" w:rsidRDefault="00020A26" w:rsidP="0033504E">
      <w:pPr>
        <w:spacing w:after="0" w:line="240" w:lineRule="auto"/>
      </w:pPr>
      <w:r>
        <w:separator/>
      </w:r>
    </w:p>
  </w:endnote>
  <w:endnote w:type="continuationSeparator" w:id="0">
    <w:p w:rsidR="00020A26" w:rsidRDefault="00020A26" w:rsidP="00335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0A26" w:rsidRDefault="00020A26" w:rsidP="0033504E">
      <w:pPr>
        <w:spacing w:after="0" w:line="240" w:lineRule="auto"/>
      </w:pPr>
      <w:r>
        <w:separator/>
      </w:r>
    </w:p>
  </w:footnote>
  <w:footnote w:type="continuationSeparator" w:id="0">
    <w:p w:rsidR="00020A26" w:rsidRDefault="00020A26" w:rsidP="003350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4E" w:rsidRDefault="0033504E" w:rsidP="0033504E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60CB18A7" wp14:editId="6CF05783">
          <wp:extent cx="3028950" cy="828675"/>
          <wp:effectExtent l="0" t="0" r="0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28950" cy="8286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04E"/>
    <w:rsid w:val="00020A26"/>
    <w:rsid w:val="00024AD4"/>
    <w:rsid w:val="000C0A99"/>
    <w:rsid w:val="0010347B"/>
    <w:rsid w:val="00227573"/>
    <w:rsid w:val="00242A15"/>
    <w:rsid w:val="0024595F"/>
    <w:rsid w:val="002C6A43"/>
    <w:rsid w:val="00314F26"/>
    <w:rsid w:val="00320836"/>
    <w:rsid w:val="00323654"/>
    <w:rsid w:val="0033504E"/>
    <w:rsid w:val="0036706F"/>
    <w:rsid w:val="0038780B"/>
    <w:rsid w:val="003F1182"/>
    <w:rsid w:val="00401FF6"/>
    <w:rsid w:val="00402F46"/>
    <w:rsid w:val="00433182"/>
    <w:rsid w:val="004878BB"/>
    <w:rsid w:val="004C7B22"/>
    <w:rsid w:val="004F2247"/>
    <w:rsid w:val="00531155"/>
    <w:rsid w:val="00535E11"/>
    <w:rsid w:val="00562BDC"/>
    <w:rsid w:val="00576CB4"/>
    <w:rsid w:val="005A71FD"/>
    <w:rsid w:val="005D7AC7"/>
    <w:rsid w:val="00643B83"/>
    <w:rsid w:val="006B08A6"/>
    <w:rsid w:val="006B1DFC"/>
    <w:rsid w:val="006E1721"/>
    <w:rsid w:val="006E2A2A"/>
    <w:rsid w:val="00720D11"/>
    <w:rsid w:val="00720FAC"/>
    <w:rsid w:val="00743459"/>
    <w:rsid w:val="00770AC7"/>
    <w:rsid w:val="0079457D"/>
    <w:rsid w:val="007A3BC6"/>
    <w:rsid w:val="007B4652"/>
    <w:rsid w:val="0081778B"/>
    <w:rsid w:val="008203FD"/>
    <w:rsid w:val="00821144"/>
    <w:rsid w:val="00830D92"/>
    <w:rsid w:val="008F66E9"/>
    <w:rsid w:val="00971DB9"/>
    <w:rsid w:val="009A3547"/>
    <w:rsid w:val="009D0A45"/>
    <w:rsid w:val="00A86A78"/>
    <w:rsid w:val="00AB45CB"/>
    <w:rsid w:val="00B724DB"/>
    <w:rsid w:val="00B73463"/>
    <w:rsid w:val="00BB0025"/>
    <w:rsid w:val="00BC078C"/>
    <w:rsid w:val="00BE5279"/>
    <w:rsid w:val="00C0687F"/>
    <w:rsid w:val="00C5200C"/>
    <w:rsid w:val="00D0542C"/>
    <w:rsid w:val="00D8471F"/>
    <w:rsid w:val="00D847FC"/>
    <w:rsid w:val="00DC686F"/>
    <w:rsid w:val="00E835D9"/>
    <w:rsid w:val="00EB47DB"/>
    <w:rsid w:val="00F01A69"/>
    <w:rsid w:val="00F40CE8"/>
    <w:rsid w:val="00F933E6"/>
    <w:rsid w:val="00FB0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8432291F-413D-4950-807E-D3DCFEA5F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35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504E"/>
  </w:style>
  <w:style w:type="paragraph" w:styleId="Piedepgina">
    <w:name w:val="footer"/>
    <w:basedOn w:val="Normal"/>
    <w:link w:val="PiedepginaCar"/>
    <w:uiPriority w:val="99"/>
    <w:unhideWhenUsed/>
    <w:rsid w:val="00335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50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3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72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8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0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8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85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44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6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0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0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67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9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9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92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6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2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7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02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7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47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9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88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0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9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9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0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4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3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46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0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24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15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9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0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78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9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27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48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48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0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8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1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66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2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04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5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9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14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9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35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4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55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5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5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3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00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2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6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0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0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10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14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98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42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274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22</cp:revision>
  <dcterms:created xsi:type="dcterms:W3CDTF">2018-05-18T20:06:00Z</dcterms:created>
  <dcterms:modified xsi:type="dcterms:W3CDTF">2018-05-21T21:10:00Z</dcterms:modified>
</cp:coreProperties>
</file>