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766C9B" w:rsidRPr="009725B0" w:rsidRDefault="009725B0">
      <w:pPr>
        <w:jc w:val="center"/>
        <w:rPr>
          <w:rFonts w:ascii="Times New Roman" w:hAnsi="Times New Roman" w:cs="Times New Roman"/>
          <w:b/>
        </w:rPr>
      </w:pPr>
      <w:r w:rsidRPr="009725B0">
        <w:rPr>
          <w:rFonts w:ascii="Times New Roman" w:hAnsi="Times New Roman" w:cs="Times New Roman"/>
          <w:b/>
        </w:rPr>
        <w:t>DECIMOQUINTA CONVOCATORIA PARA EL FOMENTO DE LA INVESTIGACIÓN Y LA INNOVACIÓN 2020</w:t>
      </w:r>
    </w:p>
    <w:tbl>
      <w:tblPr>
        <w:tblStyle w:val="a"/>
        <w:tblW w:w="15165" w:type="dxa"/>
        <w:tblInd w:w="0" w:type="dxa"/>
        <w:tblLayout w:type="fixed"/>
        <w:tblLook w:val="0400" w:firstRow="0" w:lastRow="0" w:firstColumn="0" w:lastColumn="0" w:noHBand="0" w:noVBand="1"/>
      </w:tblPr>
      <w:tblGrid>
        <w:gridCol w:w="5340"/>
        <w:gridCol w:w="9825"/>
      </w:tblGrid>
      <w:tr w:rsidR="00766C9B" w:rsidRPr="009725B0">
        <w:tc>
          <w:tcPr>
            <w:tcW w:w="15165" w:type="dxa"/>
            <w:gridSpan w:val="2"/>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rsidR="00766C9B" w:rsidRPr="009725B0" w:rsidRDefault="009725B0">
            <w:pPr>
              <w:spacing w:line="240" w:lineRule="auto"/>
              <w:jc w:val="center"/>
              <w:rPr>
                <w:rFonts w:ascii="Times New Roman" w:eastAsia="Arial" w:hAnsi="Times New Roman" w:cs="Times New Roman"/>
                <w:b/>
                <w:color w:val="222222"/>
                <w:sz w:val="24"/>
                <w:szCs w:val="24"/>
              </w:rPr>
            </w:pPr>
            <w:r w:rsidRPr="009725B0">
              <w:rPr>
                <w:rFonts w:ascii="Times New Roman" w:eastAsia="Arial" w:hAnsi="Times New Roman" w:cs="Times New Roman"/>
                <w:b/>
                <w:color w:val="222222"/>
                <w:sz w:val="24"/>
                <w:szCs w:val="24"/>
              </w:rPr>
              <w:t>Título del proyecto</w:t>
            </w:r>
          </w:p>
        </w:tc>
      </w:tr>
      <w:tr w:rsidR="00766C9B" w:rsidRPr="009725B0">
        <w:tc>
          <w:tcPr>
            <w:tcW w:w="15165" w:type="dxa"/>
            <w:gridSpan w:val="2"/>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766C9B" w:rsidRPr="009725B0" w:rsidRDefault="009725B0">
            <w:pPr>
              <w:spacing w:after="0" w:line="240" w:lineRule="auto"/>
              <w:jc w:val="center"/>
              <w:rPr>
                <w:rFonts w:ascii="Times New Roman" w:hAnsi="Times New Roman" w:cs="Times New Roman"/>
                <w:color w:val="222222"/>
              </w:rPr>
            </w:pPr>
            <w:r w:rsidRPr="009725B0">
              <w:rPr>
                <w:rFonts w:ascii="Times New Roman" w:hAnsi="Times New Roman" w:cs="Times New Roman"/>
                <w:color w:val="222222"/>
              </w:rPr>
              <w:t xml:space="preserve">Evaluación del riesgo ambiental por exposición </w:t>
            </w:r>
            <w:r w:rsidRPr="009725B0">
              <w:rPr>
                <w:rFonts w:ascii="Times New Roman" w:hAnsi="Times New Roman" w:cs="Times New Roman"/>
              </w:rPr>
              <w:t xml:space="preserve">a metales pesados contenidos en el material </w:t>
            </w:r>
            <w:proofErr w:type="spellStart"/>
            <w:r w:rsidRPr="009725B0">
              <w:rPr>
                <w:rFonts w:ascii="Times New Roman" w:hAnsi="Times New Roman" w:cs="Times New Roman"/>
              </w:rPr>
              <w:t>particulado</w:t>
            </w:r>
            <w:proofErr w:type="spellEnd"/>
            <w:r w:rsidRPr="009725B0">
              <w:rPr>
                <w:rFonts w:ascii="Times New Roman" w:hAnsi="Times New Roman" w:cs="Times New Roman"/>
              </w:rPr>
              <w:t xml:space="preserve"> </w:t>
            </w:r>
            <w:proofErr w:type="spellStart"/>
            <w:r w:rsidRPr="009725B0">
              <w:rPr>
                <w:rFonts w:ascii="Times New Roman" w:hAnsi="Times New Roman" w:cs="Times New Roman"/>
              </w:rPr>
              <w:t>intramural</w:t>
            </w:r>
            <w:proofErr w:type="spellEnd"/>
            <w:r w:rsidRPr="009725B0">
              <w:rPr>
                <w:rFonts w:ascii="Times New Roman" w:hAnsi="Times New Roman" w:cs="Times New Roman"/>
              </w:rPr>
              <w:t xml:space="preserve"> en la localidad de Kennedy en Bogotá</w:t>
            </w:r>
          </w:p>
        </w:tc>
      </w:tr>
      <w:tr w:rsidR="00766C9B" w:rsidRPr="009725B0">
        <w:tc>
          <w:tcPr>
            <w:tcW w:w="5340" w:type="dxa"/>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rsidR="00766C9B" w:rsidRPr="009725B0" w:rsidRDefault="009725B0">
            <w:pPr>
              <w:spacing w:line="240" w:lineRule="auto"/>
              <w:jc w:val="center"/>
              <w:rPr>
                <w:rFonts w:ascii="Times New Roman" w:eastAsia="Arial" w:hAnsi="Times New Roman" w:cs="Times New Roman"/>
                <w:b/>
                <w:color w:val="222222"/>
                <w:sz w:val="24"/>
                <w:szCs w:val="24"/>
              </w:rPr>
            </w:pPr>
            <w:r w:rsidRPr="009725B0">
              <w:rPr>
                <w:rFonts w:ascii="Times New Roman" w:eastAsia="Arial" w:hAnsi="Times New Roman" w:cs="Times New Roman"/>
                <w:b/>
                <w:color w:val="222222"/>
                <w:sz w:val="24"/>
                <w:szCs w:val="24"/>
              </w:rPr>
              <w:t>Campo de acción</w:t>
            </w:r>
          </w:p>
        </w:tc>
        <w:tc>
          <w:tcPr>
            <w:tcW w:w="9825" w:type="dxa"/>
            <w:tcBorders>
              <w:top w:val="single" w:sz="6" w:space="0" w:color="DDDDDD"/>
              <w:left w:val="single" w:sz="6" w:space="0" w:color="DDDDDD"/>
              <w:bottom w:val="single" w:sz="6" w:space="0" w:color="DDDDDD"/>
              <w:right w:val="single" w:sz="6" w:space="0" w:color="DDDDDD"/>
            </w:tcBorders>
            <w:shd w:val="clear" w:color="auto" w:fill="F2F2F2"/>
            <w:vAlign w:val="center"/>
          </w:tcPr>
          <w:p w:rsidR="00766C9B" w:rsidRPr="009725B0" w:rsidRDefault="009725B0">
            <w:pPr>
              <w:spacing w:line="240" w:lineRule="auto"/>
              <w:jc w:val="center"/>
              <w:rPr>
                <w:rFonts w:ascii="Times New Roman" w:eastAsia="Arial" w:hAnsi="Times New Roman" w:cs="Times New Roman"/>
                <w:b/>
                <w:color w:val="222222"/>
                <w:sz w:val="24"/>
                <w:szCs w:val="24"/>
              </w:rPr>
            </w:pPr>
            <w:proofErr w:type="spellStart"/>
            <w:r w:rsidRPr="009725B0">
              <w:rPr>
                <w:rFonts w:ascii="Times New Roman" w:eastAsia="Arial" w:hAnsi="Times New Roman" w:cs="Times New Roman"/>
                <w:b/>
                <w:color w:val="222222"/>
                <w:sz w:val="24"/>
                <w:szCs w:val="24"/>
              </w:rPr>
              <w:t>Transdisciplinariedad</w:t>
            </w:r>
            <w:proofErr w:type="spellEnd"/>
            <w:r w:rsidRPr="009725B0">
              <w:rPr>
                <w:rFonts w:ascii="Times New Roman" w:eastAsia="Arial" w:hAnsi="Times New Roman" w:cs="Times New Roman"/>
                <w:b/>
                <w:color w:val="222222"/>
                <w:sz w:val="24"/>
                <w:szCs w:val="24"/>
              </w:rPr>
              <w:t xml:space="preserve"> - Aporte al PIM</w:t>
            </w:r>
          </w:p>
        </w:tc>
      </w:tr>
      <w:tr w:rsidR="00766C9B" w:rsidRPr="009725B0">
        <w:tc>
          <w:tcPr>
            <w:tcW w:w="5340"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766C9B" w:rsidRPr="004D4A7A" w:rsidRDefault="009725B0">
            <w:pPr>
              <w:spacing w:line="240" w:lineRule="auto"/>
              <w:jc w:val="center"/>
              <w:rPr>
                <w:rFonts w:ascii="Times New Roman" w:eastAsia="Arial" w:hAnsi="Times New Roman" w:cs="Times New Roman"/>
                <w:color w:val="222222"/>
                <w:sz w:val="24"/>
                <w:szCs w:val="24"/>
              </w:rPr>
            </w:pPr>
            <w:r w:rsidRPr="004D4A7A">
              <w:rPr>
                <w:rFonts w:ascii="Times New Roman" w:eastAsia="Arial" w:hAnsi="Times New Roman" w:cs="Times New Roman"/>
                <w:color w:val="222222"/>
                <w:sz w:val="24"/>
                <w:szCs w:val="24"/>
              </w:rPr>
              <w:t>Ambiental</w:t>
            </w:r>
          </w:p>
        </w:tc>
        <w:tc>
          <w:tcPr>
            <w:tcW w:w="9825" w:type="dxa"/>
            <w:tcBorders>
              <w:top w:val="single" w:sz="6" w:space="0" w:color="DDDDDD"/>
              <w:left w:val="single" w:sz="6" w:space="0" w:color="DDDDDD"/>
              <w:bottom w:val="single" w:sz="6" w:space="0" w:color="DDDDDD"/>
              <w:right w:val="single" w:sz="6" w:space="0" w:color="DDDDDD"/>
            </w:tcBorders>
            <w:shd w:val="clear" w:color="auto" w:fill="FFFFFF"/>
            <w:vAlign w:val="center"/>
          </w:tcPr>
          <w:p w:rsidR="00766C9B" w:rsidRPr="009725B0" w:rsidRDefault="009725B0" w:rsidP="009725B0">
            <w:pPr>
              <w:spacing w:after="0" w:line="240" w:lineRule="auto"/>
              <w:jc w:val="both"/>
              <w:rPr>
                <w:rFonts w:ascii="Times New Roman" w:eastAsia="Arial" w:hAnsi="Times New Roman" w:cs="Times New Roman"/>
                <w:b/>
                <w:color w:val="222222"/>
                <w:sz w:val="24"/>
                <w:szCs w:val="24"/>
              </w:rPr>
            </w:pPr>
            <w:r w:rsidRPr="009725B0">
              <w:rPr>
                <w:rFonts w:ascii="Times New Roman" w:hAnsi="Times New Roman" w:cs="Times New Roman"/>
              </w:rPr>
              <w:t xml:space="preserve">La contaminación del aire presenta una fuerte incidencia sobre las comunidades, al respecto esta investigación pretende analizar la exposición de la población al material </w:t>
            </w:r>
            <w:proofErr w:type="spellStart"/>
            <w:r w:rsidRPr="009725B0">
              <w:rPr>
                <w:rFonts w:ascii="Times New Roman" w:hAnsi="Times New Roman" w:cs="Times New Roman"/>
              </w:rPr>
              <w:t>particulado</w:t>
            </w:r>
            <w:proofErr w:type="spellEnd"/>
            <w:r w:rsidRPr="009725B0">
              <w:rPr>
                <w:rFonts w:ascii="Times New Roman" w:hAnsi="Times New Roman" w:cs="Times New Roman"/>
              </w:rPr>
              <w:t xml:space="preserve"> </w:t>
            </w:r>
            <w:proofErr w:type="spellStart"/>
            <w:r w:rsidRPr="009725B0">
              <w:rPr>
                <w:rFonts w:ascii="Times New Roman" w:hAnsi="Times New Roman" w:cs="Times New Roman"/>
              </w:rPr>
              <w:t>intramural</w:t>
            </w:r>
            <w:proofErr w:type="spellEnd"/>
            <w:r w:rsidRPr="009725B0">
              <w:rPr>
                <w:rFonts w:ascii="Times New Roman" w:hAnsi="Times New Roman" w:cs="Times New Roman"/>
              </w:rPr>
              <w:t xml:space="preserve">. Así, este proyecto posee un vínculo transversal con las líneas del PIM “Proyección Social e Investigación Pertinentes” y “Personas que Transforman Sociedad”. Con este proyecto es posible determinar si existe un riesgo ambiental asociado a la presencia de concentraciones de ciertos metales pesados en los ambientes </w:t>
            </w:r>
            <w:proofErr w:type="spellStart"/>
            <w:r w:rsidRPr="009725B0">
              <w:rPr>
                <w:rFonts w:ascii="Times New Roman" w:hAnsi="Times New Roman" w:cs="Times New Roman"/>
              </w:rPr>
              <w:t>intramurales</w:t>
            </w:r>
            <w:proofErr w:type="spellEnd"/>
            <w:r w:rsidRPr="009725B0">
              <w:rPr>
                <w:rFonts w:ascii="Times New Roman" w:hAnsi="Times New Roman" w:cs="Times New Roman"/>
              </w:rPr>
              <w:t xml:space="preserve">, generando información de soporte a la toma de decisiones con respecto a la gestión de los espacios </w:t>
            </w:r>
            <w:proofErr w:type="spellStart"/>
            <w:r w:rsidRPr="009725B0">
              <w:rPr>
                <w:rFonts w:ascii="Times New Roman" w:hAnsi="Times New Roman" w:cs="Times New Roman"/>
              </w:rPr>
              <w:t>intramurales</w:t>
            </w:r>
            <w:proofErr w:type="spellEnd"/>
            <w:r w:rsidRPr="009725B0">
              <w:rPr>
                <w:rFonts w:ascii="Times New Roman" w:hAnsi="Times New Roman" w:cs="Times New Roman"/>
              </w:rPr>
              <w:t xml:space="preserve">, incluso desde su diseño y construcción.  Esto permite además generar las bases científicas que contribuyan a la construcción ambientalmente sostenible y responsable de unidades habitacionales, en donde se incluya la mitigación de emisiones de contaminantes locales y la reducción de sus implicaciones en la salud de la población. El proyecto busca generar conocimiento en el área de Salud Ambiental relacionada con material </w:t>
            </w:r>
            <w:proofErr w:type="spellStart"/>
            <w:r w:rsidRPr="009725B0">
              <w:rPr>
                <w:rFonts w:ascii="Times New Roman" w:hAnsi="Times New Roman" w:cs="Times New Roman"/>
              </w:rPr>
              <w:t>particulado</w:t>
            </w:r>
            <w:proofErr w:type="spellEnd"/>
            <w:r w:rsidRPr="009725B0">
              <w:rPr>
                <w:rFonts w:ascii="Times New Roman" w:hAnsi="Times New Roman" w:cs="Times New Roman"/>
              </w:rPr>
              <w:t xml:space="preserve"> respirable, el contenido de metales pesados en él y su posible impacto en la población, articulando una investigación pertinente con enfoque a la sociedad, teniendo en cuenta que el hombre hace parte del ecosistema y por ende puede ser afectado por los efectos derivados de la exposición ambiental. El impacto y reconocimiento a nivel nacional de los resultados obtenidos en esta investigación podrá ser visualizado, al ser una temática innovadora, de baja divulgación y conocimiento nacional. La contribución en la solución de problemas relevantes que plantea la Política Integral de Salud Ambiental y que sustenta el CONPES 3550 “Lineamientos para la formulación de la política de salud ambiental con énfasis en los componentes de calidad de aire, calidad de agua y seguridad química” es uno de los aportes del presente proyecto, se posiciona a la USTA desde la transformación de sociedad al involucrar auxiliares de investigación en el proyecto y a través de los productos y resultados esperados en el mismo. </w:t>
            </w:r>
          </w:p>
        </w:tc>
      </w:tr>
      <w:tr w:rsidR="00766C9B" w:rsidRPr="009725B0">
        <w:tc>
          <w:tcPr>
            <w:tcW w:w="15165" w:type="dxa"/>
            <w:gridSpan w:val="2"/>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rsidR="00766C9B" w:rsidRPr="009725B0" w:rsidRDefault="009725B0">
            <w:pPr>
              <w:spacing w:line="240" w:lineRule="auto"/>
              <w:jc w:val="center"/>
              <w:rPr>
                <w:rFonts w:ascii="Times New Roman" w:eastAsia="Arial" w:hAnsi="Times New Roman" w:cs="Times New Roman"/>
                <w:b/>
                <w:color w:val="222222"/>
                <w:sz w:val="24"/>
                <w:szCs w:val="24"/>
              </w:rPr>
            </w:pPr>
            <w:r w:rsidRPr="009725B0">
              <w:rPr>
                <w:rFonts w:ascii="Times New Roman" w:eastAsia="Arial" w:hAnsi="Times New Roman" w:cs="Times New Roman"/>
                <w:b/>
                <w:color w:val="222222"/>
                <w:sz w:val="24"/>
                <w:szCs w:val="24"/>
              </w:rPr>
              <w:t>Articulación con funciones sustantivas y el sector social y productivo</w:t>
            </w:r>
          </w:p>
        </w:tc>
      </w:tr>
      <w:tr w:rsidR="00766C9B" w:rsidRPr="009725B0">
        <w:tc>
          <w:tcPr>
            <w:tcW w:w="15165" w:type="dxa"/>
            <w:gridSpan w:val="2"/>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766C9B" w:rsidRPr="009725B0" w:rsidRDefault="009725B0" w:rsidP="009725B0">
            <w:pPr>
              <w:spacing w:after="0" w:line="240" w:lineRule="auto"/>
              <w:jc w:val="both"/>
              <w:rPr>
                <w:rFonts w:ascii="Times New Roman" w:eastAsia="Arial" w:hAnsi="Times New Roman" w:cs="Times New Roman"/>
                <w:b/>
                <w:color w:val="222222"/>
                <w:sz w:val="24"/>
                <w:szCs w:val="24"/>
              </w:rPr>
            </w:pPr>
            <w:r w:rsidRPr="009725B0">
              <w:rPr>
                <w:rFonts w:ascii="Times New Roman" w:hAnsi="Times New Roman" w:cs="Times New Roman"/>
              </w:rPr>
              <w:t>El presente proyecto propende por la formación de egresados bajo el perfil de auxiliar de investigación, buscando que alcancen competencias en capacidades y de producción de conocimiento científico con altos estándares de calidad, en concordancia con la perspectiva misional educativa de Santo Tomás de Aquino de investigar para conservar, desarrollar, crear y transmitir los saberes,  contribuyendo en la interpretación de la realidad nacional y  en el entendimiento de diversas acciones y el impacto que pueden desarrollar en la sociedad. Finalmente el proyecto integra las tres funciones sustantivas de la USTA, investigación, formación y docencia; en donde se abarca en la generación de conocimiento importante para el fortalecimiento de  la línea de profundización de la facultad de ingeniería ambiental denominada “salud ambiental”.</w:t>
            </w:r>
          </w:p>
        </w:tc>
      </w:tr>
      <w:tr w:rsidR="00766C9B" w:rsidRPr="009725B0">
        <w:tc>
          <w:tcPr>
            <w:tcW w:w="5340" w:type="dxa"/>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rsidR="00766C9B" w:rsidRPr="009725B0" w:rsidRDefault="009725B0">
            <w:pPr>
              <w:spacing w:after="0" w:line="240" w:lineRule="auto"/>
              <w:jc w:val="center"/>
              <w:rPr>
                <w:rFonts w:ascii="Times New Roman" w:eastAsia="Arial" w:hAnsi="Times New Roman" w:cs="Times New Roman"/>
                <w:b/>
                <w:color w:val="222222"/>
                <w:sz w:val="24"/>
                <w:szCs w:val="24"/>
              </w:rPr>
            </w:pPr>
            <w:r w:rsidRPr="009725B0">
              <w:rPr>
                <w:rFonts w:ascii="Times New Roman" w:eastAsia="Arial" w:hAnsi="Times New Roman" w:cs="Times New Roman"/>
                <w:b/>
                <w:color w:val="222222"/>
                <w:sz w:val="24"/>
                <w:szCs w:val="24"/>
              </w:rPr>
              <w:t>Grupo de investigación</w:t>
            </w:r>
          </w:p>
        </w:tc>
        <w:tc>
          <w:tcPr>
            <w:tcW w:w="9825" w:type="dxa"/>
            <w:tcBorders>
              <w:top w:val="single" w:sz="6" w:space="0" w:color="DDDDDD"/>
              <w:left w:val="single" w:sz="6" w:space="0" w:color="DDDDDD"/>
              <w:bottom w:val="single" w:sz="6" w:space="0" w:color="DDDDDD"/>
              <w:right w:val="single" w:sz="6" w:space="0" w:color="DDDDDD"/>
            </w:tcBorders>
            <w:shd w:val="clear" w:color="auto" w:fill="F2F2F2"/>
            <w:vAlign w:val="center"/>
          </w:tcPr>
          <w:p w:rsidR="00766C9B" w:rsidRPr="009725B0" w:rsidRDefault="009725B0">
            <w:pPr>
              <w:spacing w:after="0" w:line="240" w:lineRule="auto"/>
              <w:jc w:val="center"/>
              <w:rPr>
                <w:rFonts w:ascii="Times New Roman" w:eastAsia="Arial" w:hAnsi="Times New Roman" w:cs="Times New Roman"/>
                <w:b/>
                <w:color w:val="222222"/>
                <w:sz w:val="24"/>
                <w:szCs w:val="24"/>
              </w:rPr>
            </w:pPr>
            <w:r w:rsidRPr="009725B0">
              <w:rPr>
                <w:rFonts w:ascii="Times New Roman" w:eastAsia="Arial" w:hAnsi="Times New Roman" w:cs="Times New Roman"/>
                <w:b/>
                <w:color w:val="222222"/>
                <w:sz w:val="24"/>
                <w:szCs w:val="24"/>
              </w:rPr>
              <w:t>Línea de investigación en la que se inscribe el proyecto</w:t>
            </w:r>
          </w:p>
        </w:tc>
      </w:tr>
      <w:tr w:rsidR="00766C9B" w:rsidRPr="009725B0">
        <w:tc>
          <w:tcPr>
            <w:tcW w:w="15165" w:type="dxa"/>
            <w:gridSpan w:val="2"/>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766C9B" w:rsidRPr="009725B0" w:rsidRDefault="009725B0">
            <w:pPr>
              <w:spacing w:after="0" w:line="240" w:lineRule="auto"/>
              <w:jc w:val="center"/>
              <w:rPr>
                <w:rFonts w:ascii="Times New Roman" w:eastAsia="Helvetica Neue" w:hAnsi="Times New Roman" w:cs="Times New Roman"/>
                <w:color w:val="222222"/>
                <w:sz w:val="24"/>
                <w:szCs w:val="24"/>
              </w:rPr>
            </w:pPr>
            <w:r w:rsidRPr="009725B0">
              <w:rPr>
                <w:rFonts w:ascii="Times New Roman" w:eastAsia="Helvetica Neue" w:hAnsi="Times New Roman" w:cs="Times New Roman"/>
                <w:color w:val="222222"/>
                <w:sz w:val="24"/>
                <w:szCs w:val="24"/>
              </w:rPr>
              <w:t>INAM USTA                                                                               SALUD AMBIENTAL</w:t>
            </w:r>
          </w:p>
        </w:tc>
      </w:tr>
    </w:tbl>
    <w:p w:rsidR="00766C9B" w:rsidRPr="009725B0" w:rsidRDefault="00766C9B">
      <w:pPr>
        <w:spacing w:after="0" w:line="240" w:lineRule="auto"/>
        <w:rPr>
          <w:rFonts w:ascii="Times New Roman" w:eastAsia="Times New Roman" w:hAnsi="Times New Roman" w:cs="Times New Roman"/>
          <w:sz w:val="24"/>
          <w:szCs w:val="24"/>
        </w:rPr>
      </w:pPr>
    </w:p>
    <w:tbl>
      <w:tblPr>
        <w:tblStyle w:val="a0"/>
        <w:tblW w:w="14729" w:type="dxa"/>
        <w:tblInd w:w="0" w:type="dxa"/>
        <w:tblLayout w:type="fixed"/>
        <w:tblLook w:val="0400" w:firstRow="0" w:lastRow="0" w:firstColumn="0" w:lastColumn="0" w:noHBand="0" w:noVBand="1"/>
      </w:tblPr>
      <w:tblGrid>
        <w:gridCol w:w="4246"/>
        <w:gridCol w:w="3118"/>
        <w:gridCol w:w="3030"/>
        <w:gridCol w:w="4335"/>
      </w:tblGrid>
      <w:tr w:rsidR="00766C9B" w:rsidRPr="009725B0">
        <w:trPr>
          <w:trHeight w:val="500"/>
        </w:trPr>
        <w:tc>
          <w:tcPr>
            <w:tcW w:w="4246"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rsidR="00766C9B" w:rsidRPr="009725B0" w:rsidRDefault="009725B0">
            <w:pPr>
              <w:spacing w:line="240" w:lineRule="auto"/>
              <w:jc w:val="center"/>
              <w:rPr>
                <w:rFonts w:ascii="Times New Roman" w:eastAsia="Arial" w:hAnsi="Times New Roman" w:cs="Times New Roman"/>
                <w:b/>
                <w:color w:val="222222"/>
                <w:sz w:val="24"/>
                <w:szCs w:val="24"/>
              </w:rPr>
            </w:pPr>
            <w:r w:rsidRPr="009725B0">
              <w:rPr>
                <w:rFonts w:ascii="Times New Roman" w:eastAsia="Arial" w:hAnsi="Times New Roman" w:cs="Times New Roman"/>
                <w:b/>
                <w:color w:val="222222"/>
                <w:sz w:val="24"/>
                <w:szCs w:val="24"/>
              </w:rPr>
              <w:lastRenderedPageBreak/>
              <w:t>Nombre del Investigador principal</w:t>
            </w:r>
          </w:p>
        </w:tc>
        <w:tc>
          <w:tcPr>
            <w:tcW w:w="3118"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rsidR="00766C9B" w:rsidRPr="009725B0" w:rsidRDefault="009725B0">
            <w:pPr>
              <w:spacing w:line="240" w:lineRule="auto"/>
              <w:jc w:val="center"/>
              <w:rPr>
                <w:rFonts w:ascii="Times New Roman" w:eastAsia="Arial" w:hAnsi="Times New Roman" w:cs="Times New Roman"/>
                <w:b/>
                <w:color w:val="222222"/>
                <w:sz w:val="24"/>
                <w:szCs w:val="24"/>
              </w:rPr>
            </w:pPr>
            <w:r w:rsidRPr="009725B0">
              <w:rPr>
                <w:rFonts w:ascii="Times New Roman" w:eastAsia="Arial" w:hAnsi="Times New Roman" w:cs="Times New Roman"/>
                <w:b/>
                <w:color w:val="222222"/>
                <w:sz w:val="24"/>
                <w:szCs w:val="24"/>
              </w:rPr>
              <w:t xml:space="preserve">Enlace </w:t>
            </w:r>
            <w:proofErr w:type="spellStart"/>
            <w:r w:rsidRPr="009725B0">
              <w:rPr>
                <w:rFonts w:ascii="Times New Roman" w:eastAsia="Arial" w:hAnsi="Times New Roman" w:cs="Times New Roman"/>
                <w:b/>
                <w:color w:val="222222"/>
                <w:sz w:val="24"/>
                <w:szCs w:val="24"/>
              </w:rPr>
              <w:t>CvLAC</w:t>
            </w:r>
            <w:proofErr w:type="spellEnd"/>
          </w:p>
        </w:tc>
        <w:tc>
          <w:tcPr>
            <w:tcW w:w="3030"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rsidR="00766C9B" w:rsidRPr="009725B0" w:rsidRDefault="009725B0">
            <w:pPr>
              <w:spacing w:line="240" w:lineRule="auto"/>
              <w:jc w:val="center"/>
              <w:rPr>
                <w:rFonts w:ascii="Times New Roman" w:eastAsia="Arial" w:hAnsi="Times New Roman" w:cs="Times New Roman"/>
                <w:b/>
                <w:color w:val="222222"/>
                <w:sz w:val="24"/>
                <w:szCs w:val="24"/>
              </w:rPr>
            </w:pPr>
            <w:r w:rsidRPr="009725B0">
              <w:rPr>
                <w:rFonts w:ascii="Times New Roman" w:eastAsia="Arial" w:hAnsi="Times New Roman" w:cs="Times New Roman"/>
                <w:b/>
                <w:color w:val="222222"/>
                <w:sz w:val="24"/>
                <w:szCs w:val="24"/>
              </w:rPr>
              <w:t>Enlace ORCID</w:t>
            </w:r>
          </w:p>
        </w:tc>
        <w:tc>
          <w:tcPr>
            <w:tcW w:w="4335"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rsidR="00766C9B" w:rsidRPr="009725B0" w:rsidRDefault="009725B0">
            <w:pPr>
              <w:spacing w:line="240" w:lineRule="auto"/>
              <w:jc w:val="center"/>
              <w:rPr>
                <w:rFonts w:ascii="Times New Roman" w:eastAsia="Arial" w:hAnsi="Times New Roman" w:cs="Times New Roman"/>
                <w:b/>
                <w:color w:val="222222"/>
                <w:sz w:val="24"/>
                <w:szCs w:val="24"/>
              </w:rPr>
            </w:pPr>
            <w:r w:rsidRPr="009725B0">
              <w:rPr>
                <w:rFonts w:ascii="Times New Roman" w:eastAsia="Arial" w:hAnsi="Times New Roman" w:cs="Times New Roman"/>
                <w:b/>
                <w:color w:val="222222"/>
                <w:sz w:val="24"/>
                <w:szCs w:val="24"/>
              </w:rPr>
              <w:t>Enlace Google Académico</w:t>
            </w:r>
          </w:p>
        </w:tc>
      </w:tr>
      <w:tr w:rsidR="00766C9B" w:rsidRPr="009725B0">
        <w:trPr>
          <w:trHeight w:val="520"/>
        </w:trPr>
        <w:tc>
          <w:tcPr>
            <w:tcW w:w="4246"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766C9B" w:rsidRPr="009725B0" w:rsidRDefault="009725B0">
            <w:pPr>
              <w:spacing w:after="0" w:line="240" w:lineRule="auto"/>
              <w:jc w:val="center"/>
              <w:rPr>
                <w:rFonts w:ascii="Times New Roman" w:eastAsia="Helvetica Neue" w:hAnsi="Times New Roman" w:cs="Times New Roman"/>
                <w:color w:val="222222"/>
                <w:sz w:val="24"/>
                <w:szCs w:val="24"/>
              </w:rPr>
            </w:pPr>
            <w:r w:rsidRPr="009725B0">
              <w:rPr>
                <w:rFonts w:ascii="Times New Roman" w:eastAsia="Helvetica Neue" w:hAnsi="Times New Roman" w:cs="Times New Roman"/>
                <w:color w:val="222222"/>
                <w:sz w:val="24"/>
                <w:szCs w:val="24"/>
              </w:rPr>
              <w:t>JOHAN ALVAREZ BERRIO</w:t>
            </w:r>
          </w:p>
        </w:tc>
        <w:tc>
          <w:tcPr>
            <w:tcW w:w="3118"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766C9B" w:rsidRPr="009725B0" w:rsidRDefault="009725B0">
            <w:pPr>
              <w:spacing w:after="0" w:line="240" w:lineRule="auto"/>
              <w:jc w:val="center"/>
              <w:rPr>
                <w:rFonts w:ascii="Times New Roman" w:eastAsia="Arial" w:hAnsi="Times New Roman" w:cs="Times New Roman"/>
                <w:color w:val="222222"/>
              </w:rPr>
            </w:pPr>
            <w:hyperlink r:id="rId7">
              <w:r w:rsidRPr="009725B0">
                <w:rPr>
                  <w:rFonts w:ascii="Times New Roman" w:eastAsia="Arial" w:hAnsi="Times New Roman" w:cs="Times New Roman"/>
                  <w:color w:val="1155CC"/>
                  <w:u w:val="single"/>
                </w:rPr>
                <w:t>http://scienti.colciencias.gov.co:8081/cvlac/visualizador/generarCurriculoCv.do?cod_rh=0001559247</w:t>
              </w:r>
            </w:hyperlink>
          </w:p>
        </w:tc>
        <w:tc>
          <w:tcPr>
            <w:tcW w:w="3030"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766C9B" w:rsidRPr="009725B0" w:rsidRDefault="009725B0">
            <w:pPr>
              <w:spacing w:after="0" w:line="240" w:lineRule="auto"/>
              <w:jc w:val="center"/>
              <w:rPr>
                <w:rFonts w:ascii="Times New Roman" w:eastAsia="Arial" w:hAnsi="Times New Roman" w:cs="Times New Roman"/>
                <w:color w:val="222222"/>
              </w:rPr>
            </w:pPr>
            <w:hyperlink r:id="rId8">
              <w:r w:rsidRPr="009725B0">
                <w:rPr>
                  <w:rFonts w:ascii="Times New Roman" w:eastAsia="Arial" w:hAnsi="Times New Roman" w:cs="Times New Roman"/>
                  <w:color w:val="1155CC"/>
                  <w:u w:val="single"/>
                </w:rPr>
                <w:t>https://orcid.org/0000-0001-7805-7128</w:t>
              </w:r>
            </w:hyperlink>
          </w:p>
        </w:tc>
        <w:tc>
          <w:tcPr>
            <w:tcW w:w="4335"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766C9B" w:rsidRPr="009725B0" w:rsidRDefault="009725B0">
            <w:pPr>
              <w:spacing w:after="0" w:line="240" w:lineRule="auto"/>
              <w:jc w:val="center"/>
              <w:rPr>
                <w:rFonts w:ascii="Times New Roman" w:eastAsia="Arial" w:hAnsi="Times New Roman" w:cs="Times New Roman"/>
                <w:color w:val="222222"/>
              </w:rPr>
            </w:pPr>
            <w:hyperlink r:id="rId9">
              <w:r w:rsidRPr="009725B0">
                <w:rPr>
                  <w:rFonts w:ascii="Times New Roman" w:eastAsia="Arial" w:hAnsi="Times New Roman" w:cs="Times New Roman"/>
                  <w:color w:val="1155CC"/>
                  <w:u w:val="single"/>
                </w:rPr>
                <w:t>https://scholar.google.es/citations?user=pbio7wUAAAAJ&amp;hl=es</w:t>
              </w:r>
            </w:hyperlink>
          </w:p>
        </w:tc>
      </w:tr>
      <w:tr w:rsidR="00766C9B" w:rsidRPr="009725B0">
        <w:trPr>
          <w:trHeight w:val="520"/>
        </w:trPr>
        <w:tc>
          <w:tcPr>
            <w:tcW w:w="4246" w:type="dxa"/>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rsidR="00766C9B" w:rsidRPr="009725B0" w:rsidRDefault="009725B0">
            <w:pPr>
              <w:spacing w:line="240" w:lineRule="auto"/>
              <w:jc w:val="center"/>
              <w:rPr>
                <w:rFonts w:ascii="Times New Roman" w:eastAsia="Arial" w:hAnsi="Times New Roman" w:cs="Times New Roman"/>
                <w:b/>
                <w:color w:val="222222"/>
                <w:sz w:val="24"/>
                <w:szCs w:val="24"/>
              </w:rPr>
            </w:pPr>
            <w:r w:rsidRPr="009725B0">
              <w:rPr>
                <w:rFonts w:ascii="Times New Roman" w:eastAsia="Arial" w:hAnsi="Times New Roman" w:cs="Times New Roman"/>
                <w:b/>
                <w:color w:val="222222"/>
                <w:sz w:val="24"/>
                <w:szCs w:val="24"/>
              </w:rPr>
              <w:t>División</w:t>
            </w:r>
          </w:p>
        </w:tc>
        <w:tc>
          <w:tcPr>
            <w:tcW w:w="3118" w:type="dxa"/>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rsidR="00766C9B" w:rsidRPr="009725B0" w:rsidRDefault="009725B0">
            <w:pPr>
              <w:spacing w:line="240" w:lineRule="auto"/>
              <w:jc w:val="center"/>
              <w:rPr>
                <w:rFonts w:ascii="Times New Roman" w:eastAsia="Arial" w:hAnsi="Times New Roman" w:cs="Times New Roman"/>
                <w:b/>
                <w:color w:val="222222"/>
                <w:sz w:val="24"/>
                <w:szCs w:val="24"/>
              </w:rPr>
            </w:pPr>
            <w:r w:rsidRPr="009725B0">
              <w:rPr>
                <w:rFonts w:ascii="Times New Roman" w:eastAsia="Arial" w:hAnsi="Times New Roman" w:cs="Times New Roman"/>
                <w:b/>
                <w:color w:val="222222"/>
                <w:sz w:val="24"/>
                <w:szCs w:val="24"/>
              </w:rPr>
              <w:t>Facultad</w:t>
            </w:r>
          </w:p>
        </w:tc>
        <w:tc>
          <w:tcPr>
            <w:tcW w:w="3030" w:type="dxa"/>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rsidR="00766C9B" w:rsidRPr="009725B0" w:rsidRDefault="009725B0">
            <w:pPr>
              <w:spacing w:line="240" w:lineRule="auto"/>
              <w:jc w:val="center"/>
              <w:rPr>
                <w:rFonts w:ascii="Times New Roman" w:eastAsia="Arial" w:hAnsi="Times New Roman" w:cs="Times New Roman"/>
                <w:b/>
                <w:color w:val="222222"/>
                <w:sz w:val="24"/>
                <w:szCs w:val="24"/>
              </w:rPr>
            </w:pPr>
            <w:r w:rsidRPr="009725B0">
              <w:rPr>
                <w:rFonts w:ascii="Times New Roman" w:eastAsia="Arial" w:hAnsi="Times New Roman" w:cs="Times New Roman"/>
                <w:b/>
                <w:color w:val="222222"/>
                <w:sz w:val="24"/>
                <w:szCs w:val="24"/>
              </w:rPr>
              <w:t>Programa</w:t>
            </w:r>
          </w:p>
        </w:tc>
        <w:tc>
          <w:tcPr>
            <w:tcW w:w="4335" w:type="dxa"/>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rsidR="00766C9B" w:rsidRPr="009725B0" w:rsidRDefault="009725B0">
            <w:pPr>
              <w:spacing w:line="240" w:lineRule="auto"/>
              <w:jc w:val="center"/>
              <w:rPr>
                <w:rFonts w:ascii="Times New Roman" w:eastAsia="Arial" w:hAnsi="Times New Roman" w:cs="Times New Roman"/>
                <w:b/>
                <w:color w:val="222222"/>
                <w:sz w:val="24"/>
                <w:szCs w:val="24"/>
              </w:rPr>
            </w:pPr>
            <w:r w:rsidRPr="009725B0">
              <w:rPr>
                <w:rFonts w:ascii="Times New Roman" w:eastAsia="Arial" w:hAnsi="Times New Roman" w:cs="Times New Roman"/>
                <w:b/>
                <w:color w:val="222222"/>
                <w:sz w:val="24"/>
                <w:szCs w:val="24"/>
              </w:rPr>
              <w:t>Grupo de investigación</w:t>
            </w:r>
          </w:p>
        </w:tc>
      </w:tr>
      <w:tr w:rsidR="00766C9B" w:rsidRPr="009725B0">
        <w:trPr>
          <w:trHeight w:val="520"/>
        </w:trPr>
        <w:tc>
          <w:tcPr>
            <w:tcW w:w="4246"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766C9B" w:rsidRPr="009725B0" w:rsidRDefault="009725B0">
            <w:pPr>
              <w:spacing w:line="240" w:lineRule="auto"/>
              <w:jc w:val="center"/>
              <w:rPr>
                <w:rFonts w:ascii="Times New Roman" w:eastAsia="Arial" w:hAnsi="Times New Roman" w:cs="Times New Roman"/>
                <w:color w:val="222222"/>
                <w:sz w:val="24"/>
                <w:szCs w:val="24"/>
              </w:rPr>
            </w:pPr>
            <w:r w:rsidRPr="009725B0">
              <w:rPr>
                <w:rFonts w:ascii="Times New Roman" w:eastAsia="Arial" w:hAnsi="Times New Roman" w:cs="Times New Roman"/>
                <w:color w:val="222222"/>
                <w:sz w:val="24"/>
                <w:szCs w:val="24"/>
              </w:rPr>
              <w:t>INGENIERÍAS</w:t>
            </w:r>
          </w:p>
        </w:tc>
        <w:tc>
          <w:tcPr>
            <w:tcW w:w="3118"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766C9B" w:rsidRPr="009725B0" w:rsidRDefault="009725B0">
            <w:pPr>
              <w:spacing w:line="240" w:lineRule="auto"/>
              <w:jc w:val="center"/>
              <w:rPr>
                <w:rFonts w:ascii="Times New Roman" w:eastAsia="Arial" w:hAnsi="Times New Roman" w:cs="Times New Roman"/>
                <w:color w:val="222222"/>
                <w:sz w:val="24"/>
                <w:szCs w:val="24"/>
              </w:rPr>
            </w:pPr>
            <w:r w:rsidRPr="009725B0">
              <w:rPr>
                <w:rFonts w:ascii="Times New Roman" w:eastAsia="Arial" w:hAnsi="Times New Roman" w:cs="Times New Roman"/>
                <w:color w:val="222222"/>
                <w:sz w:val="24"/>
                <w:szCs w:val="24"/>
              </w:rPr>
              <w:t>INGENIERÍA AMBIENTAL</w:t>
            </w:r>
          </w:p>
        </w:tc>
        <w:tc>
          <w:tcPr>
            <w:tcW w:w="3030"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766C9B" w:rsidRPr="009725B0" w:rsidRDefault="009725B0">
            <w:pPr>
              <w:spacing w:line="240" w:lineRule="auto"/>
              <w:jc w:val="center"/>
              <w:rPr>
                <w:rFonts w:ascii="Times New Roman" w:eastAsia="Arial" w:hAnsi="Times New Roman" w:cs="Times New Roman"/>
                <w:color w:val="222222"/>
                <w:sz w:val="24"/>
                <w:szCs w:val="24"/>
              </w:rPr>
            </w:pPr>
            <w:r w:rsidRPr="009725B0">
              <w:rPr>
                <w:rFonts w:ascii="Times New Roman" w:eastAsia="Arial" w:hAnsi="Times New Roman" w:cs="Times New Roman"/>
                <w:color w:val="222222"/>
                <w:sz w:val="24"/>
                <w:szCs w:val="24"/>
              </w:rPr>
              <w:t>INGENIERÍA AMBIENTAL</w:t>
            </w:r>
          </w:p>
        </w:tc>
        <w:tc>
          <w:tcPr>
            <w:tcW w:w="4335"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766C9B" w:rsidRPr="009725B0" w:rsidRDefault="009725B0">
            <w:pPr>
              <w:spacing w:line="240" w:lineRule="auto"/>
              <w:jc w:val="center"/>
              <w:rPr>
                <w:rFonts w:ascii="Times New Roman" w:eastAsia="Arial" w:hAnsi="Times New Roman" w:cs="Times New Roman"/>
                <w:color w:val="222222"/>
                <w:sz w:val="24"/>
                <w:szCs w:val="24"/>
              </w:rPr>
            </w:pPr>
            <w:r w:rsidRPr="009725B0">
              <w:rPr>
                <w:rFonts w:ascii="Times New Roman" w:eastAsia="Arial" w:hAnsi="Times New Roman" w:cs="Times New Roman"/>
                <w:color w:val="222222"/>
                <w:sz w:val="24"/>
                <w:szCs w:val="24"/>
              </w:rPr>
              <w:t>INAM USTA</w:t>
            </w:r>
          </w:p>
        </w:tc>
      </w:tr>
      <w:tr w:rsidR="00766C9B" w:rsidRPr="009725B0">
        <w:trPr>
          <w:trHeight w:val="520"/>
        </w:trPr>
        <w:tc>
          <w:tcPr>
            <w:tcW w:w="4246" w:type="dxa"/>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rsidR="00766C9B" w:rsidRPr="009725B0" w:rsidRDefault="009725B0">
            <w:pPr>
              <w:spacing w:line="240" w:lineRule="auto"/>
              <w:jc w:val="center"/>
              <w:rPr>
                <w:rFonts w:ascii="Times New Roman" w:eastAsia="Arial" w:hAnsi="Times New Roman" w:cs="Times New Roman"/>
                <w:b/>
                <w:color w:val="222222"/>
                <w:sz w:val="24"/>
                <w:szCs w:val="24"/>
              </w:rPr>
            </w:pPr>
            <w:r w:rsidRPr="009725B0">
              <w:rPr>
                <w:rFonts w:ascii="Times New Roman" w:eastAsia="Arial" w:hAnsi="Times New Roman" w:cs="Times New Roman"/>
                <w:b/>
                <w:color w:val="222222"/>
                <w:sz w:val="24"/>
                <w:szCs w:val="24"/>
              </w:rPr>
              <w:t xml:space="preserve">Nombre del Co-investigador </w:t>
            </w:r>
          </w:p>
        </w:tc>
        <w:tc>
          <w:tcPr>
            <w:tcW w:w="3118" w:type="dxa"/>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rsidR="00766C9B" w:rsidRPr="009725B0" w:rsidRDefault="009725B0">
            <w:pPr>
              <w:spacing w:line="240" w:lineRule="auto"/>
              <w:jc w:val="center"/>
              <w:rPr>
                <w:rFonts w:ascii="Times New Roman" w:eastAsia="Arial" w:hAnsi="Times New Roman" w:cs="Times New Roman"/>
                <w:b/>
                <w:color w:val="222222"/>
                <w:sz w:val="24"/>
                <w:szCs w:val="24"/>
              </w:rPr>
            </w:pPr>
            <w:r w:rsidRPr="009725B0">
              <w:rPr>
                <w:rFonts w:ascii="Times New Roman" w:eastAsia="Arial" w:hAnsi="Times New Roman" w:cs="Times New Roman"/>
                <w:b/>
                <w:color w:val="222222"/>
                <w:sz w:val="24"/>
                <w:szCs w:val="24"/>
              </w:rPr>
              <w:t xml:space="preserve">Enlace </w:t>
            </w:r>
            <w:proofErr w:type="spellStart"/>
            <w:r w:rsidRPr="009725B0">
              <w:rPr>
                <w:rFonts w:ascii="Times New Roman" w:eastAsia="Arial" w:hAnsi="Times New Roman" w:cs="Times New Roman"/>
                <w:b/>
                <w:color w:val="222222"/>
                <w:sz w:val="24"/>
                <w:szCs w:val="24"/>
              </w:rPr>
              <w:t>CvLAC</w:t>
            </w:r>
            <w:proofErr w:type="spellEnd"/>
          </w:p>
        </w:tc>
        <w:tc>
          <w:tcPr>
            <w:tcW w:w="3030" w:type="dxa"/>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rsidR="00766C9B" w:rsidRPr="009725B0" w:rsidRDefault="009725B0">
            <w:pPr>
              <w:spacing w:line="240" w:lineRule="auto"/>
              <w:jc w:val="center"/>
              <w:rPr>
                <w:rFonts w:ascii="Times New Roman" w:eastAsia="Arial" w:hAnsi="Times New Roman" w:cs="Times New Roman"/>
                <w:b/>
                <w:color w:val="222222"/>
                <w:sz w:val="24"/>
                <w:szCs w:val="24"/>
              </w:rPr>
            </w:pPr>
            <w:r w:rsidRPr="009725B0">
              <w:rPr>
                <w:rFonts w:ascii="Times New Roman" w:eastAsia="Arial" w:hAnsi="Times New Roman" w:cs="Times New Roman"/>
                <w:b/>
                <w:color w:val="222222"/>
                <w:sz w:val="24"/>
                <w:szCs w:val="24"/>
              </w:rPr>
              <w:t>Enlace ORCID</w:t>
            </w:r>
          </w:p>
        </w:tc>
        <w:tc>
          <w:tcPr>
            <w:tcW w:w="4335" w:type="dxa"/>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rsidR="00766C9B" w:rsidRPr="009725B0" w:rsidRDefault="009725B0">
            <w:pPr>
              <w:spacing w:line="240" w:lineRule="auto"/>
              <w:jc w:val="center"/>
              <w:rPr>
                <w:rFonts w:ascii="Times New Roman" w:eastAsia="Arial" w:hAnsi="Times New Roman" w:cs="Times New Roman"/>
                <w:b/>
                <w:color w:val="222222"/>
                <w:sz w:val="24"/>
                <w:szCs w:val="24"/>
              </w:rPr>
            </w:pPr>
            <w:r w:rsidRPr="009725B0">
              <w:rPr>
                <w:rFonts w:ascii="Times New Roman" w:eastAsia="Arial" w:hAnsi="Times New Roman" w:cs="Times New Roman"/>
                <w:b/>
                <w:color w:val="222222"/>
                <w:sz w:val="24"/>
                <w:szCs w:val="24"/>
              </w:rPr>
              <w:t>Enlace Google Académico</w:t>
            </w:r>
          </w:p>
        </w:tc>
      </w:tr>
      <w:tr w:rsidR="00766C9B" w:rsidRPr="009725B0">
        <w:trPr>
          <w:trHeight w:val="520"/>
        </w:trPr>
        <w:tc>
          <w:tcPr>
            <w:tcW w:w="4246"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766C9B" w:rsidRPr="009725B0" w:rsidRDefault="009725B0">
            <w:pPr>
              <w:pBdr>
                <w:top w:val="nil"/>
                <w:left w:val="nil"/>
                <w:bottom w:val="nil"/>
                <w:right w:val="nil"/>
                <w:between w:val="nil"/>
              </w:pBdr>
              <w:spacing w:after="0" w:line="240" w:lineRule="auto"/>
              <w:jc w:val="center"/>
              <w:rPr>
                <w:rFonts w:ascii="Times New Roman" w:eastAsia="Helvetica Neue" w:hAnsi="Times New Roman" w:cs="Times New Roman"/>
                <w:color w:val="222222"/>
                <w:sz w:val="24"/>
                <w:szCs w:val="24"/>
              </w:rPr>
            </w:pPr>
            <w:r w:rsidRPr="009725B0">
              <w:rPr>
                <w:rFonts w:ascii="Times New Roman" w:eastAsia="Helvetica Neue" w:hAnsi="Times New Roman" w:cs="Times New Roman"/>
                <w:color w:val="222222"/>
                <w:sz w:val="24"/>
                <w:szCs w:val="24"/>
              </w:rPr>
              <w:t>NIDIA ISABEL MOLINA GÓMEZ</w:t>
            </w:r>
          </w:p>
        </w:tc>
        <w:tc>
          <w:tcPr>
            <w:tcW w:w="3118"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766C9B" w:rsidRPr="009725B0" w:rsidRDefault="009725B0">
            <w:pPr>
              <w:spacing w:line="240" w:lineRule="auto"/>
              <w:jc w:val="center"/>
              <w:rPr>
                <w:rFonts w:ascii="Times New Roman" w:eastAsia="Arial" w:hAnsi="Times New Roman" w:cs="Times New Roman"/>
                <w:color w:val="222222"/>
                <w:sz w:val="24"/>
                <w:szCs w:val="24"/>
              </w:rPr>
            </w:pPr>
            <w:hyperlink r:id="rId10">
              <w:r w:rsidRPr="009725B0">
                <w:rPr>
                  <w:rFonts w:ascii="Times New Roman" w:eastAsia="Arial" w:hAnsi="Times New Roman" w:cs="Times New Roman"/>
                  <w:color w:val="1155CC"/>
                  <w:u w:val="single"/>
                </w:rPr>
                <w:t>http://scienti.colciencias.gov.co:8081/cvlac/visualizador/generarCurriculoCv.do?cod_rh=0001403008</w:t>
              </w:r>
            </w:hyperlink>
          </w:p>
        </w:tc>
        <w:tc>
          <w:tcPr>
            <w:tcW w:w="3030"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766C9B" w:rsidRPr="009725B0" w:rsidRDefault="009725B0">
            <w:pPr>
              <w:spacing w:line="240" w:lineRule="auto"/>
              <w:jc w:val="center"/>
              <w:rPr>
                <w:rFonts w:ascii="Times New Roman" w:eastAsia="Arial" w:hAnsi="Times New Roman" w:cs="Times New Roman"/>
                <w:color w:val="222222"/>
                <w:sz w:val="24"/>
                <w:szCs w:val="24"/>
              </w:rPr>
            </w:pPr>
            <w:hyperlink r:id="rId11">
              <w:r w:rsidRPr="009725B0">
                <w:rPr>
                  <w:rFonts w:ascii="Times New Roman" w:eastAsia="Arial" w:hAnsi="Times New Roman" w:cs="Times New Roman"/>
                  <w:color w:val="1155CC"/>
                  <w:u w:val="single"/>
                </w:rPr>
                <w:t>https://orcid.org/0000-0003-4485-262X</w:t>
              </w:r>
            </w:hyperlink>
          </w:p>
        </w:tc>
        <w:tc>
          <w:tcPr>
            <w:tcW w:w="4335"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766C9B" w:rsidRPr="009725B0" w:rsidRDefault="009725B0">
            <w:pPr>
              <w:spacing w:line="240" w:lineRule="auto"/>
              <w:jc w:val="center"/>
              <w:rPr>
                <w:rFonts w:ascii="Times New Roman" w:eastAsia="Arial" w:hAnsi="Times New Roman" w:cs="Times New Roman"/>
                <w:color w:val="222222"/>
                <w:sz w:val="24"/>
                <w:szCs w:val="24"/>
              </w:rPr>
            </w:pPr>
            <w:hyperlink r:id="rId12">
              <w:r w:rsidRPr="009725B0">
                <w:rPr>
                  <w:rFonts w:ascii="Times New Roman" w:eastAsia="Arial" w:hAnsi="Times New Roman" w:cs="Times New Roman"/>
                  <w:color w:val="1155CC"/>
                  <w:u w:val="single"/>
                </w:rPr>
                <w:t>https://scholar.google.es/citations?user=Y4UC0goAAAAJ&amp;hl=es</w:t>
              </w:r>
            </w:hyperlink>
          </w:p>
        </w:tc>
      </w:tr>
      <w:tr w:rsidR="00766C9B" w:rsidRPr="009725B0">
        <w:tc>
          <w:tcPr>
            <w:tcW w:w="4246" w:type="dxa"/>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rsidR="00766C9B" w:rsidRPr="009725B0" w:rsidRDefault="009725B0">
            <w:pPr>
              <w:spacing w:line="240" w:lineRule="auto"/>
              <w:jc w:val="center"/>
              <w:rPr>
                <w:rFonts w:ascii="Times New Roman" w:eastAsia="Arial" w:hAnsi="Times New Roman" w:cs="Times New Roman"/>
                <w:b/>
                <w:color w:val="222222"/>
                <w:sz w:val="24"/>
                <w:szCs w:val="24"/>
              </w:rPr>
            </w:pPr>
            <w:r w:rsidRPr="009725B0">
              <w:rPr>
                <w:rFonts w:ascii="Times New Roman" w:eastAsia="Arial" w:hAnsi="Times New Roman" w:cs="Times New Roman"/>
                <w:b/>
                <w:color w:val="222222"/>
                <w:sz w:val="24"/>
                <w:szCs w:val="24"/>
              </w:rPr>
              <w:t>División</w:t>
            </w:r>
          </w:p>
        </w:tc>
        <w:tc>
          <w:tcPr>
            <w:tcW w:w="3118" w:type="dxa"/>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rsidR="00766C9B" w:rsidRPr="009725B0" w:rsidRDefault="009725B0">
            <w:pPr>
              <w:spacing w:line="240" w:lineRule="auto"/>
              <w:jc w:val="center"/>
              <w:rPr>
                <w:rFonts w:ascii="Times New Roman" w:eastAsia="Arial" w:hAnsi="Times New Roman" w:cs="Times New Roman"/>
                <w:b/>
                <w:color w:val="222222"/>
                <w:sz w:val="24"/>
                <w:szCs w:val="24"/>
              </w:rPr>
            </w:pPr>
            <w:r w:rsidRPr="009725B0">
              <w:rPr>
                <w:rFonts w:ascii="Times New Roman" w:eastAsia="Arial" w:hAnsi="Times New Roman" w:cs="Times New Roman"/>
                <w:b/>
                <w:color w:val="222222"/>
                <w:sz w:val="24"/>
                <w:szCs w:val="24"/>
              </w:rPr>
              <w:t>Facultad</w:t>
            </w:r>
          </w:p>
        </w:tc>
        <w:tc>
          <w:tcPr>
            <w:tcW w:w="3030" w:type="dxa"/>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rsidR="00766C9B" w:rsidRPr="009725B0" w:rsidRDefault="009725B0">
            <w:pPr>
              <w:spacing w:line="240" w:lineRule="auto"/>
              <w:jc w:val="center"/>
              <w:rPr>
                <w:rFonts w:ascii="Times New Roman" w:eastAsia="Arial" w:hAnsi="Times New Roman" w:cs="Times New Roman"/>
                <w:b/>
                <w:color w:val="222222"/>
                <w:sz w:val="24"/>
                <w:szCs w:val="24"/>
              </w:rPr>
            </w:pPr>
            <w:r w:rsidRPr="009725B0">
              <w:rPr>
                <w:rFonts w:ascii="Times New Roman" w:eastAsia="Arial" w:hAnsi="Times New Roman" w:cs="Times New Roman"/>
                <w:b/>
                <w:color w:val="222222"/>
                <w:sz w:val="24"/>
                <w:szCs w:val="24"/>
              </w:rPr>
              <w:t>Programa</w:t>
            </w:r>
          </w:p>
        </w:tc>
        <w:tc>
          <w:tcPr>
            <w:tcW w:w="4335" w:type="dxa"/>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rsidR="00766C9B" w:rsidRPr="009725B0" w:rsidRDefault="009725B0">
            <w:pPr>
              <w:spacing w:line="240" w:lineRule="auto"/>
              <w:jc w:val="center"/>
              <w:rPr>
                <w:rFonts w:ascii="Times New Roman" w:eastAsia="Arial" w:hAnsi="Times New Roman" w:cs="Times New Roman"/>
                <w:b/>
                <w:color w:val="222222"/>
                <w:sz w:val="24"/>
                <w:szCs w:val="24"/>
              </w:rPr>
            </w:pPr>
            <w:r w:rsidRPr="009725B0">
              <w:rPr>
                <w:rFonts w:ascii="Times New Roman" w:eastAsia="Arial" w:hAnsi="Times New Roman" w:cs="Times New Roman"/>
                <w:b/>
                <w:color w:val="222222"/>
                <w:sz w:val="24"/>
                <w:szCs w:val="24"/>
              </w:rPr>
              <w:t>Grupo de investigación</w:t>
            </w:r>
          </w:p>
        </w:tc>
      </w:tr>
      <w:tr w:rsidR="00766C9B" w:rsidRPr="009725B0">
        <w:trPr>
          <w:trHeight w:val="340"/>
        </w:trPr>
        <w:tc>
          <w:tcPr>
            <w:tcW w:w="4246"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766C9B" w:rsidRPr="009725B0" w:rsidRDefault="009725B0">
            <w:pPr>
              <w:spacing w:line="240" w:lineRule="auto"/>
              <w:jc w:val="center"/>
              <w:rPr>
                <w:rFonts w:ascii="Times New Roman" w:eastAsia="Arial" w:hAnsi="Times New Roman" w:cs="Times New Roman"/>
                <w:color w:val="222222"/>
                <w:sz w:val="24"/>
                <w:szCs w:val="24"/>
              </w:rPr>
            </w:pPr>
            <w:r w:rsidRPr="009725B0">
              <w:rPr>
                <w:rFonts w:ascii="Times New Roman" w:eastAsia="Arial" w:hAnsi="Times New Roman" w:cs="Times New Roman"/>
                <w:color w:val="222222"/>
                <w:sz w:val="24"/>
                <w:szCs w:val="24"/>
              </w:rPr>
              <w:t>INGENIERIAS</w:t>
            </w:r>
          </w:p>
        </w:tc>
        <w:tc>
          <w:tcPr>
            <w:tcW w:w="3118"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766C9B" w:rsidRPr="009725B0" w:rsidRDefault="009725B0">
            <w:pPr>
              <w:spacing w:line="240" w:lineRule="auto"/>
              <w:jc w:val="center"/>
              <w:rPr>
                <w:rFonts w:ascii="Times New Roman" w:eastAsia="Arial" w:hAnsi="Times New Roman" w:cs="Times New Roman"/>
                <w:color w:val="222222"/>
                <w:sz w:val="24"/>
                <w:szCs w:val="24"/>
              </w:rPr>
            </w:pPr>
            <w:r w:rsidRPr="009725B0">
              <w:rPr>
                <w:rFonts w:ascii="Times New Roman" w:eastAsia="Arial" w:hAnsi="Times New Roman" w:cs="Times New Roman"/>
                <w:color w:val="222222"/>
                <w:sz w:val="24"/>
                <w:szCs w:val="24"/>
              </w:rPr>
              <w:t>INGENIERIA AMBIENTAL</w:t>
            </w:r>
          </w:p>
        </w:tc>
        <w:tc>
          <w:tcPr>
            <w:tcW w:w="3030"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766C9B" w:rsidRPr="009725B0" w:rsidRDefault="009725B0">
            <w:pPr>
              <w:spacing w:line="240" w:lineRule="auto"/>
              <w:jc w:val="center"/>
              <w:rPr>
                <w:rFonts w:ascii="Times New Roman" w:eastAsia="Arial" w:hAnsi="Times New Roman" w:cs="Times New Roman"/>
                <w:color w:val="222222"/>
                <w:sz w:val="24"/>
                <w:szCs w:val="24"/>
              </w:rPr>
            </w:pPr>
            <w:r w:rsidRPr="009725B0">
              <w:rPr>
                <w:rFonts w:ascii="Times New Roman" w:eastAsia="Arial" w:hAnsi="Times New Roman" w:cs="Times New Roman"/>
                <w:color w:val="222222"/>
                <w:sz w:val="24"/>
                <w:szCs w:val="24"/>
              </w:rPr>
              <w:t>INGENIERIA AMBIENTAL</w:t>
            </w:r>
          </w:p>
        </w:tc>
        <w:tc>
          <w:tcPr>
            <w:tcW w:w="4335"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766C9B" w:rsidRPr="009725B0" w:rsidRDefault="009725B0">
            <w:pPr>
              <w:spacing w:line="240" w:lineRule="auto"/>
              <w:jc w:val="center"/>
              <w:rPr>
                <w:rFonts w:ascii="Times New Roman" w:eastAsia="Arial" w:hAnsi="Times New Roman" w:cs="Times New Roman"/>
                <w:color w:val="222222"/>
                <w:sz w:val="24"/>
                <w:szCs w:val="24"/>
              </w:rPr>
            </w:pPr>
            <w:r w:rsidRPr="009725B0">
              <w:rPr>
                <w:rFonts w:ascii="Times New Roman" w:eastAsia="Arial" w:hAnsi="Times New Roman" w:cs="Times New Roman"/>
                <w:color w:val="222222"/>
                <w:sz w:val="24"/>
                <w:szCs w:val="24"/>
              </w:rPr>
              <w:t>INAM USTA</w:t>
            </w:r>
          </w:p>
        </w:tc>
      </w:tr>
    </w:tbl>
    <w:p w:rsidR="00766C9B" w:rsidRPr="009725B0" w:rsidRDefault="00766C9B">
      <w:pPr>
        <w:spacing w:after="0" w:line="240" w:lineRule="auto"/>
        <w:rPr>
          <w:rFonts w:ascii="Times New Roman" w:eastAsia="Times New Roman" w:hAnsi="Times New Roman" w:cs="Times New Roman"/>
          <w:sz w:val="24"/>
          <w:szCs w:val="24"/>
        </w:rPr>
      </w:pPr>
    </w:p>
    <w:tbl>
      <w:tblPr>
        <w:tblStyle w:val="a1"/>
        <w:tblW w:w="14983" w:type="dxa"/>
        <w:tblInd w:w="0" w:type="dxa"/>
        <w:tblLayout w:type="fixed"/>
        <w:tblLook w:val="0400" w:firstRow="0" w:lastRow="0" w:firstColumn="0" w:lastColumn="0" w:noHBand="0" w:noVBand="1"/>
      </w:tblPr>
      <w:tblGrid>
        <w:gridCol w:w="7491"/>
        <w:gridCol w:w="7492"/>
      </w:tblGrid>
      <w:tr w:rsidR="00766C9B" w:rsidRPr="009725B0">
        <w:tc>
          <w:tcPr>
            <w:tcW w:w="7491"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rsidR="00766C9B" w:rsidRPr="009725B0" w:rsidRDefault="009725B0">
            <w:pPr>
              <w:spacing w:line="240" w:lineRule="auto"/>
              <w:jc w:val="center"/>
              <w:rPr>
                <w:rFonts w:ascii="Times New Roman" w:eastAsia="Arial" w:hAnsi="Times New Roman" w:cs="Times New Roman"/>
                <w:b/>
                <w:color w:val="222222"/>
                <w:sz w:val="24"/>
                <w:szCs w:val="24"/>
              </w:rPr>
            </w:pPr>
            <w:r w:rsidRPr="009725B0">
              <w:rPr>
                <w:rFonts w:ascii="Times New Roman" w:eastAsia="Arial" w:hAnsi="Times New Roman" w:cs="Times New Roman"/>
                <w:b/>
                <w:color w:val="222222"/>
                <w:sz w:val="24"/>
                <w:szCs w:val="24"/>
              </w:rPr>
              <w:t>Resumen de la propuesta</w:t>
            </w:r>
          </w:p>
        </w:tc>
        <w:tc>
          <w:tcPr>
            <w:tcW w:w="7492"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rsidR="00766C9B" w:rsidRPr="009725B0" w:rsidRDefault="009725B0">
            <w:pPr>
              <w:spacing w:line="240" w:lineRule="auto"/>
              <w:jc w:val="center"/>
              <w:rPr>
                <w:rFonts w:ascii="Times New Roman" w:eastAsia="Arial" w:hAnsi="Times New Roman" w:cs="Times New Roman"/>
                <w:b/>
                <w:color w:val="222222"/>
                <w:sz w:val="24"/>
                <w:szCs w:val="24"/>
              </w:rPr>
            </w:pPr>
            <w:r w:rsidRPr="009725B0">
              <w:rPr>
                <w:rFonts w:ascii="Times New Roman" w:eastAsia="Arial" w:hAnsi="Times New Roman" w:cs="Times New Roman"/>
                <w:b/>
                <w:color w:val="222222"/>
                <w:sz w:val="24"/>
                <w:szCs w:val="24"/>
              </w:rPr>
              <w:t>Palabras clave</w:t>
            </w:r>
          </w:p>
        </w:tc>
      </w:tr>
      <w:tr w:rsidR="00766C9B" w:rsidRPr="009725B0" w:rsidTr="004D4A7A">
        <w:trPr>
          <w:trHeight w:val="50"/>
        </w:trPr>
        <w:tc>
          <w:tcPr>
            <w:tcW w:w="7491"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766C9B" w:rsidRPr="009725B0" w:rsidRDefault="009725B0" w:rsidP="009725B0">
            <w:pPr>
              <w:spacing w:after="0" w:line="240" w:lineRule="auto"/>
              <w:jc w:val="both"/>
              <w:rPr>
                <w:rFonts w:ascii="Times New Roman" w:eastAsia="Helvetica Neue" w:hAnsi="Times New Roman" w:cs="Times New Roman"/>
                <w:color w:val="222222"/>
                <w:sz w:val="24"/>
                <w:szCs w:val="24"/>
              </w:rPr>
            </w:pPr>
            <w:r w:rsidRPr="009725B0">
              <w:rPr>
                <w:rFonts w:ascii="Times New Roman" w:hAnsi="Times New Roman" w:cs="Times New Roman"/>
              </w:rPr>
              <w:t xml:space="preserve">La ocurrencia de diversos eventos de mortalidad y morbilidad por enfermedades respiratorias en la población, ha sido relacionada  con la contaminación del aire, siendo este un factor de riesgo por exposición de interés considerando que los ciudadanos están expuestos a altas concentraciones de Material </w:t>
            </w:r>
            <w:proofErr w:type="spellStart"/>
            <w:r w:rsidRPr="009725B0">
              <w:rPr>
                <w:rFonts w:ascii="Times New Roman" w:hAnsi="Times New Roman" w:cs="Times New Roman"/>
              </w:rPr>
              <w:t>Particulado</w:t>
            </w:r>
            <w:proofErr w:type="spellEnd"/>
            <w:r w:rsidRPr="009725B0">
              <w:rPr>
                <w:rFonts w:ascii="Times New Roman" w:hAnsi="Times New Roman" w:cs="Times New Roman"/>
              </w:rPr>
              <w:t xml:space="preserve"> y Ozono a nivel extramural, pero que las trazas de dichos contaminantes a nivel </w:t>
            </w:r>
            <w:proofErr w:type="spellStart"/>
            <w:r w:rsidRPr="009725B0">
              <w:rPr>
                <w:rFonts w:ascii="Times New Roman" w:hAnsi="Times New Roman" w:cs="Times New Roman"/>
              </w:rPr>
              <w:t>intramural</w:t>
            </w:r>
            <w:proofErr w:type="spellEnd"/>
            <w:r w:rsidRPr="009725B0">
              <w:rPr>
                <w:rFonts w:ascii="Times New Roman" w:hAnsi="Times New Roman" w:cs="Times New Roman"/>
              </w:rPr>
              <w:t xml:space="preserve"> en las distintas edificaciones pueden afectar la salud. Este proyecto busca evaluar si la presencia de metales pesados en el material </w:t>
            </w:r>
            <w:proofErr w:type="spellStart"/>
            <w:r w:rsidRPr="009725B0">
              <w:rPr>
                <w:rFonts w:ascii="Times New Roman" w:hAnsi="Times New Roman" w:cs="Times New Roman"/>
              </w:rPr>
              <w:t>particulado</w:t>
            </w:r>
            <w:proofErr w:type="spellEnd"/>
            <w:r w:rsidRPr="009725B0">
              <w:rPr>
                <w:rFonts w:ascii="Times New Roman" w:hAnsi="Times New Roman" w:cs="Times New Roman"/>
              </w:rPr>
              <w:t xml:space="preserve"> </w:t>
            </w:r>
            <w:proofErr w:type="spellStart"/>
            <w:r w:rsidRPr="009725B0">
              <w:rPr>
                <w:rFonts w:ascii="Times New Roman" w:hAnsi="Times New Roman" w:cs="Times New Roman"/>
              </w:rPr>
              <w:t>intramural</w:t>
            </w:r>
            <w:proofErr w:type="spellEnd"/>
            <w:r w:rsidRPr="009725B0">
              <w:rPr>
                <w:rFonts w:ascii="Times New Roman" w:hAnsi="Times New Roman" w:cs="Times New Roman"/>
              </w:rPr>
              <w:t xml:space="preserve"> representa un riesgo ambiental para la población; para ello se realizará el monitoreo de material </w:t>
            </w:r>
            <w:proofErr w:type="spellStart"/>
            <w:r w:rsidRPr="009725B0">
              <w:rPr>
                <w:rFonts w:ascii="Times New Roman" w:hAnsi="Times New Roman" w:cs="Times New Roman"/>
              </w:rPr>
              <w:t>particulado</w:t>
            </w:r>
            <w:proofErr w:type="spellEnd"/>
            <w:r w:rsidRPr="009725B0">
              <w:rPr>
                <w:rFonts w:ascii="Times New Roman" w:hAnsi="Times New Roman" w:cs="Times New Roman"/>
              </w:rPr>
              <w:t xml:space="preserve"> respirable al interior de una edificación en la localidad de Kennedy en Bogotá, partiendo de los diferentes tipos de fuentes fijas y móviles externas que pueden estar aportando estas concentraciones y su cinética al interior de las edificaciones. Adicionalmente se determinarán las concentraciones de cromo, níquel y plomo presentes en las muestras, teniendo en cuenta la incidencia que pueden tener en la ocurrencia de enfermedades respiratorias; por último se espera tener una </w:t>
            </w:r>
            <w:r w:rsidRPr="009725B0">
              <w:rPr>
                <w:rFonts w:ascii="Times New Roman" w:hAnsi="Times New Roman" w:cs="Times New Roman"/>
              </w:rPr>
              <w:lastRenderedPageBreak/>
              <w:t>aproximación a una evaluación de riesgo ambiental que permita establecer si la exposición de la población a dichos contaminantes es tolerable o no.</w:t>
            </w:r>
          </w:p>
        </w:tc>
        <w:tc>
          <w:tcPr>
            <w:tcW w:w="7492"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766C9B" w:rsidRPr="009725B0" w:rsidRDefault="009725B0" w:rsidP="009725B0">
            <w:pPr>
              <w:spacing w:after="0" w:line="240" w:lineRule="auto"/>
              <w:jc w:val="both"/>
              <w:rPr>
                <w:rFonts w:ascii="Times New Roman" w:eastAsia="Helvetica Neue" w:hAnsi="Times New Roman" w:cs="Times New Roman"/>
                <w:color w:val="222222"/>
                <w:sz w:val="24"/>
                <w:szCs w:val="24"/>
              </w:rPr>
            </w:pPr>
            <w:r w:rsidRPr="009725B0">
              <w:rPr>
                <w:rFonts w:ascii="Times New Roman" w:hAnsi="Times New Roman" w:cs="Times New Roman"/>
              </w:rPr>
              <w:lastRenderedPageBreak/>
              <w:t xml:space="preserve">Riesgo ambiental, enfermedad respiratoria, exposición, contaminación </w:t>
            </w:r>
            <w:proofErr w:type="spellStart"/>
            <w:r w:rsidRPr="009725B0">
              <w:rPr>
                <w:rFonts w:ascii="Times New Roman" w:hAnsi="Times New Roman" w:cs="Times New Roman"/>
              </w:rPr>
              <w:t>intramural</w:t>
            </w:r>
            <w:proofErr w:type="spellEnd"/>
            <w:r w:rsidRPr="009725B0">
              <w:rPr>
                <w:rFonts w:ascii="Times New Roman" w:hAnsi="Times New Roman" w:cs="Times New Roman"/>
              </w:rPr>
              <w:t xml:space="preserve">, material </w:t>
            </w:r>
            <w:proofErr w:type="spellStart"/>
            <w:r w:rsidRPr="009725B0">
              <w:rPr>
                <w:rFonts w:ascii="Times New Roman" w:hAnsi="Times New Roman" w:cs="Times New Roman"/>
              </w:rPr>
              <w:t>particulado</w:t>
            </w:r>
            <w:proofErr w:type="spellEnd"/>
          </w:p>
        </w:tc>
      </w:tr>
    </w:tbl>
    <w:p w:rsidR="00766C9B" w:rsidRPr="009725B0" w:rsidRDefault="00766C9B">
      <w:pPr>
        <w:spacing w:after="0" w:line="240" w:lineRule="auto"/>
        <w:rPr>
          <w:rFonts w:ascii="Times New Roman" w:eastAsia="Times New Roman" w:hAnsi="Times New Roman" w:cs="Times New Roman"/>
          <w:sz w:val="24"/>
          <w:szCs w:val="24"/>
        </w:rPr>
      </w:pPr>
    </w:p>
    <w:tbl>
      <w:tblPr>
        <w:tblStyle w:val="a2"/>
        <w:tblW w:w="14983" w:type="dxa"/>
        <w:tblInd w:w="0" w:type="dxa"/>
        <w:tblLayout w:type="fixed"/>
        <w:tblLook w:val="0400" w:firstRow="0" w:lastRow="0" w:firstColumn="0" w:lastColumn="0" w:noHBand="0" w:noVBand="1"/>
      </w:tblPr>
      <w:tblGrid>
        <w:gridCol w:w="14983"/>
      </w:tblGrid>
      <w:tr w:rsidR="00766C9B" w:rsidRPr="009725B0">
        <w:tc>
          <w:tcPr>
            <w:tcW w:w="14983"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rsidR="00766C9B" w:rsidRPr="009725B0" w:rsidRDefault="009725B0">
            <w:pPr>
              <w:spacing w:line="240" w:lineRule="auto"/>
              <w:jc w:val="center"/>
              <w:rPr>
                <w:rFonts w:ascii="Times New Roman" w:eastAsia="Arial" w:hAnsi="Times New Roman" w:cs="Times New Roman"/>
                <w:b/>
                <w:color w:val="222222"/>
                <w:sz w:val="24"/>
                <w:szCs w:val="24"/>
              </w:rPr>
            </w:pPr>
            <w:r w:rsidRPr="009725B0">
              <w:rPr>
                <w:rFonts w:ascii="Times New Roman" w:eastAsia="Arial" w:hAnsi="Times New Roman" w:cs="Times New Roman"/>
                <w:b/>
                <w:color w:val="222222"/>
                <w:sz w:val="24"/>
                <w:szCs w:val="24"/>
              </w:rPr>
              <w:t>Problema de investigación</w:t>
            </w:r>
          </w:p>
        </w:tc>
      </w:tr>
      <w:tr w:rsidR="00766C9B" w:rsidRPr="009725B0">
        <w:tc>
          <w:tcPr>
            <w:tcW w:w="14983"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766C9B" w:rsidRPr="009725B0" w:rsidRDefault="009725B0" w:rsidP="009725B0">
            <w:pPr>
              <w:spacing w:after="0" w:line="240" w:lineRule="auto"/>
              <w:jc w:val="both"/>
              <w:rPr>
                <w:rFonts w:ascii="Times New Roman" w:hAnsi="Times New Roman" w:cs="Times New Roman"/>
                <w:color w:val="222222"/>
              </w:rPr>
            </w:pPr>
            <w:r w:rsidRPr="009725B0">
              <w:rPr>
                <w:rFonts w:ascii="Times New Roman" w:hAnsi="Times New Roman" w:cs="Times New Roman"/>
                <w:color w:val="222222"/>
              </w:rPr>
              <w:t xml:space="preserve">Según la Organización Mundial de la Salud (OMS) (OMS, 2016) en el año 2012 perdieron la vida 12,6 millones de personas por vivir o trabajar en ambientes poco saludables, donde factores de riesgo ambiental como la contaminación del aire, el agua y el suelo, la exposición a productos químicos, el cambio climático y la radiación ultravioleta, contribuyeron con más de 100 enfermedades o traumatismos. La OMS estimó que dentro de las 10 principales causas de muerte se encuentran las </w:t>
            </w:r>
            <w:proofErr w:type="spellStart"/>
            <w:r w:rsidRPr="009725B0">
              <w:rPr>
                <w:rFonts w:ascii="Times New Roman" w:hAnsi="Times New Roman" w:cs="Times New Roman"/>
                <w:color w:val="222222"/>
              </w:rPr>
              <w:t>neumopatías</w:t>
            </w:r>
            <w:proofErr w:type="spellEnd"/>
            <w:r w:rsidRPr="009725B0">
              <w:rPr>
                <w:rFonts w:ascii="Times New Roman" w:hAnsi="Times New Roman" w:cs="Times New Roman"/>
                <w:color w:val="222222"/>
              </w:rPr>
              <w:t xml:space="preserve"> crónicas y las infecciones respiratorias, con un aporte de 1,4 millones y 567.000 muertes anuales respectivamente, las cuales se relacionan con la contaminación del aire. Dentro de la mezcla de sustancias químicas que conforman la contaminación del aire se encuentra el material </w:t>
            </w:r>
            <w:proofErr w:type="spellStart"/>
            <w:r w:rsidRPr="009725B0">
              <w:rPr>
                <w:rFonts w:ascii="Times New Roman" w:hAnsi="Times New Roman" w:cs="Times New Roman"/>
                <w:color w:val="222222"/>
              </w:rPr>
              <w:t>particulado</w:t>
            </w:r>
            <w:proofErr w:type="spellEnd"/>
            <w:r w:rsidRPr="009725B0">
              <w:rPr>
                <w:rFonts w:ascii="Times New Roman" w:hAnsi="Times New Roman" w:cs="Times New Roman"/>
                <w:color w:val="222222"/>
              </w:rPr>
              <w:t xml:space="preserve"> (PM), el cual se ha asociado con la presencia de enfermedades respiratorias y cardiovasculares (OMS, 2006). Los efectos en salud en las personas pueden aumentar cuando se combinan los componentes químicos y biológicos de este contaminante del aire (USEPA, 2004) y cuando la exposición es no sólo a nivel  exterior sino </w:t>
            </w:r>
            <w:proofErr w:type="spellStart"/>
            <w:r w:rsidRPr="009725B0">
              <w:rPr>
                <w:rFonts w:ascii="Times New Roman" w:hAnsi="Times New Roman" w:cs="Times New Roman"/>
                <w:color w:val="222222"/>
              </w:rPr>
              <w:t>intramural</w:t>
            </w:r>
            <w:proofErr w:type="spellEnd"/>
            <w:r w:rsidRPr="009725B0">
              <w:rPr>
                <w:rFonts w:ascii="Times New Roman" w:hAnsi="Times New Roman" w:cs="Times New Roman"/>
                <w:color w:val="222222"/>
              </w:rPr>
              <w:t xml:space="preserve"> a pesar de que estos valores están en menor concentración al interior de las edificaciones. Teniendo en cuenta esta situación, es relevante evaluar este contexto en la ciudad de Bogotá, donde las concentraciones de contaminantes del aire, entre ellas el PM ofrecen un riesgo para la presencia de enfermedades respiratorias en la población capitalina (ELTIEMPO.COM, 2016).  </w:t>
            </w:r>
          </w:p>
          <w:p w:rsidR="00766C9B" w:rsidRPr="009725B0" w:rsidRDefault="009725B0" w:rsidP="009725B0">
            <w:pPr>
              <w:spacing w:after="0" w:line="240" w:lineRule="auto"/>
              <w:jc w:val="both"/>
              <w:rPr>
                <w:rFonts w:ascii="Times New Roman" w:eastAsia="Helvetica Neue" w:hAnsi="Times New Roman" w:cs="Times New Roman"/>
                <w:color w:val="222222"/>
                <w:sz w:val="24"/>
                <w:szCs w:val="24"/>
              </w:rPr>
            </w:pPr>
            <w:r w:rsidRPr="009725B0">
              <w:rPr>
                <w:rFonts w:ascii="Times New Roman" w:hAnsi="Times New Roman" w:cs="Times New Roman"/>
                <w:color w:val="222222"/>
              </w:rPr>
              <w:t>Bogotá con cerca de 7.8 millones de habitantes según el censo realizado en el año 2015 (DANE</w:t>
            </w:r>
            <w:proofErr w:type="gramStart"/>
            <w:r w:rsidRPr="009725B0">
              <w:rPr>
                <w:rFonts w:ascii="Times New Roman" w:hAnsi="Times New Roman" w:cs="Times New Roman"/>
                <w:color w:val="222222"/>
              </w:rPr>
              <w:t>,2015</w:t>
            </w:r>
            <w:proofErr w:type="gramEnd"/>
            <w:r w:rsidRPr="009725B0">
              <w:rPr>
                <w:rFonts w:ascii="Times New Roman" w:hAnsi="Times New Roman" w:cs="Times New Roman"/>
                <w:color w:val="222222"/>
              </w:rPr>
              <w:t xml:space="preserve">) es categorizada como una de las ciudades con mayores niveles de contaminación por material </w:t>
            </w:r>
            <w:proofErr w:type="spellStart"/>
            <w:r w:rsidRPr="009725B0">
              <w:rPr>
                <w:rFonts w:ascii="Times New Roman" w:hAnsi="Times New Roman" w:cs="Times New Roman"/>
                <w:color w:val="222222"/>
              </w:rPr>
              <w:t>particulado</w:t>
            </w:r>
            <w:proofErr w:type="spellEnd"/>
            <w:r w:rsidRPr="009725B0">
              <w:rPr>
                <w:rFonts w:ascii="Times New Roman" w:hAnsi="Times New Roman" w:cs="Times New Roman"/>
                <w:color w:val="222222"/>
              </w:rPr>
              <w:t xml:space="preserve"> en América Latina. Históricamente en Bogotá las localidades de Kennedy, Puente Aranda y Fontibón han registrado los mayores niveles de contaminación del aire, siendo la localidad de Kennedy la segunda localidad más poblada de la ciudad con el 13.5% de la población residente en ella y que presenta diversas actividades económicas en las que se incluye la industria, el comercio, la prestación de servicios, así como el tráfico de vehículos de carga principalmente asociados a las actividades de la central de abastos </w:t>
            </w:r>
            <w:proofErr w:type="spellStart"/>
            <w:r w:rsidRPr="009725B0">
              <w:rPr>
                <w:rFonts w:ascii="Times New Roman" w:hAnsi="Times New Roman" w:cs="Times New Roman"/>
                <w:color w:val="222222"/>
              </w:rPr>
              <w:t>Corabastos</w:t>
            </w:r>
            <w:proofErr w:type="spellEnd"/>
            <w:r w:rsidRPr="009725B0">
              <w:rPr>
                <w:rFonts w:ascii="Times New Roman" w:hAnsi="Times New Roman" w:cs="Times New Roman"/>
                <w:color w:val="222222"/>
              </w:rPr>
              <w:t xml:space="preserve">. Por lo anteriormente establecido la pregunta de investigación a resolver con el presente proyecto es: ¿Cuál es el grado de riesgo al cual está expuesta en el ambiente </w:t>
            </w:r>
            <w:proofErr w:type="spellStart"/>
            <w:r w:rsidRPr="009725B0">
              <w:rPr>
                <w:rFonts w:ascii="Times New Roman" w:hAnsi="Times New Roman" w:cs="Times New Roman"/>
                <w:color w:val="222222"/>
              </w:rPr>
              <w:t>intramural</w:t>
            </w:r>
            <w:proofErr w:type="spellEnd"/>
            <w:r w:rsidRPr="009725B0">
              <w:rPr>
                <w:rFonts w:ascii="Times New Roman" w:hAnsi="Times New Roman" w:cs="Times New Roman"/>
                <w:color w:val="222222"/>
              </w:rPr>
              <w:t xml:space="preserve"> la población residente en zonas de la localidad de Kennedy?</w:t>
            </w:r>
          </w:p>
        </w:tc>
      </w:tr>
    </w:tbl>
    <w:p w:rsidR="00766C9B" w:rsidRPr="009725B0" w:rsidRDefault="00766C9B">
      <w:pPr>
        <w:spacing w:after="0" w:line="240" w:lineRule="auto"/>
        <w:rPr>
          <w:rFonts w:ascii="Times New Roman" w:eastAsia="Times New Roman" w:hAnsi="Times New Roman" w:cs="Times New Roman"/>
          <w:sz w:val="24"/>
          <w:szCs w:val="24"/>
        </w:rPr>
      </w:pPr>
    </w:p>
    <w:tbl>
      <w:tblPr>
        <w:tblStyle w:val="a3"/>
        <w:tblW w:w="14983" w:type="dxa"/>
        <w:tblInd w:w="0" w:type="dxa"/>
        <w:tblLayout w:type="fixed"/>
        <w:tblLook w:val="0400" w:firstRow="0" w:lastRow="0" w:firstColumn="0" w:lastColumn="0" w:noHBand="0" w:noVBand="1"/>
      </w:tblPr>
      <w:tblGrid>
        <w:gridCol w:w="14983"/>
      </w:tblGrid>
      <w:tr w:rsidR="00766C9B" w:rsidRPr="009725B0">
        <w:tc>
          <w:tcPr>
            <w:tcW w:w="14983"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rsidR="00766C9B" w:rsidRPr="009725B0" w:rsidRDefault="009725B0">
            <w:pPr>
              <w:spacing w:line="240" w:lineRule="auto"/>
              <w:jc w:val="center"/>
              <w:rPr>
                <w:rFonts w:ascii="Times New Roman" w:eastAsia="Helvetica Neue" w:hAnsi="Times New Roman" w:cs="Times New Roman"/>
                <w:b/>
                <w:color w:val="222222"/>
                <w:sz w:val="24"/>
                <w:szCs w:val="24"/>
              </w:rPr>
            </w:pPr>
            <w:r w:rsidRPr="009725B0">
              <w:rPr>
                <w:rFonts w:ascii="Times New Roman" w:eastAsia="Helvetica Neue" w:hAnsi="Times New Roman" w:cs="Times New Roman"/>
                <w:b/>
                <w:color w:val="222222"/>
                <w:sz w:val="24"/>
                <w:szCs w:val="24"/>
              </w:rPr>
              <w:t>Justificación</w:t>
            </w:r>
          </w:p>
        </w:tc>
      </w:tr>
      <w:tr w:rsidR="00766C9B" w:rsidRPr="009725B0">
        <w:tc>
          <w:tcPr>
            <w:tcW w:w="14983"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766C9B" w:rsidRDefault="009725B0" w:rsidP="009725B0">
            <w:pPr>
              <w:spacing w:after="0" w:line="240" w:lineRule="auto"/>
              <w:jc w:val="both"/>
              <w:rPr>
                <w:rFonts w:ascii="Times New Roman" w:hAnsi="Times New Roman" w:cs="Times New Roman"/>
                <w:color w:val="222222"/>
              </w:rPr>
            </w:pPr>
            <w:r w:rsidRPr="009725B0">
              <w:rPr>
                <w:rFonts w:ascii="Times New Roman" w:hAnsi="Times New Roman" w:cs="Times New Roman"/>
                <w:color w:val="222222"/>
              </w:rPr>
              <w:t xml:space="preserve">La OMS (2014) estableció que para el año 2012 en el planeta cerca de 7 millones de personas fallecieron debido a la exposición a diversos contaminantes presentes en el aire; en la actualidad la contaminación atmosférica constituye uno de los riesgos ambientales más importantes del mundo debido a sus implicaciones para la salud. Existe un vínculo muy fuerte entre la exposición a diversos contaminantes presentes en el aire y la presencia de contaminantes en el aire en espacios interiores; con incidencia en el desarrollo de enfermedades cardiovasculares (accidentes cerebrovasculares y cardiopatías isquémicas), así como el cáncer (OMS, 2014).  La calidad del aire en ambientes exteriores e interiores tiene una relación atribuible como causas de mortalidad en la población, se incluye la infección aguda de las vías respiratorias inferiores en niños (3%), el cáncer de pulmón (6%), la </w:t>
            </w:r>
            <w:proofErr w:type="spellStart"/>
            <w:r w:rsidRPr="009725B0">
              <w:rPr>
                <w:rFonts w:ascii="Times New Roman" w:hAnsi="Times New Roman" w:cs="Times New Roman"/>
                <w:color w:val="222222"/>
              </w:rPr>
              <w:t>neumopatía</w:t>
            </w:r>
            <w:proofErr w:type="spellEnd"/>
            <w:r w:rsidRPr="009725B0">
              <w:rPr>
                <w:rFonts w:ascii="Times New Roman" w:hAnsi="Times New Roman" w:cs="Times New Roman"/>
                <w:color w:val="222222"/>
              </w:rPr>
              <w:t xml:space="preserve"> obstructiva crónica (11%), la cardiopatía isquémica (40%) y el accidente cerebrovascular (40%). La OMS también estimó que en 2012 se produjeron 3,7 millones de muertes a causa de fuentes urbanas y rurales en todo el mundo (OMS, 2014). Además diferentes estudios encontraron para diferentes ámbitos </w:t>
            </w:r>
            <w:proofErr w:type="spellStart"/>
            <w:r w:rsidRPr="009725B0">
              <w:rPr>
                <w:rFonts w:ascii="Times New Roman" w:hAnsi="Times New Roman" w:cs="Times New Roman"/>
                <w:color w:val="222222"/>
              </w:rPr>
              <w:t>intramurales</w:t>
            </w:r>
            <w:proofErr w:type="spellEnd"/>
            <w:r w:rsidRPr="009725B0">
              <w:rPr>
                <w:rFonts w:ascii="Times New Roman" w:hAnsi="Times New Roman" w:cs="Times New Roman"/>
                <w:color w:val="222222"/>
              </w:rPr>
              <w:t xml:space="preserve"> la presencia de cromo, níquel y plomo que podrían relacionarse con las actividades o características del entorno exterior.</w:t>
            </w:r>
          </w:p>
          <w:p w:rsidR="004D4A7A" w:rsidRPr="009725B0" w:rsidRDefault="004D4A7A" w:rsidP="009725B0">
            <w:pPr>
              <w:spacing w:after="0" w:line="240" w:lineRule="auto"/>
              <w:jc w:val="both"/>
              <w:rPr>
                <w:rFonts w:ascii="Times New Roman" w:hAnsi="Times New Roman" w:cs="Times New Roman"/>
                <w:color w:val="222222"/>
              </w:rPr>
            </w:pPr>
          </w:p>
          <w:p w:rsidR="004D4A7A" w:rsidRDefault="009725B0" w:rsidP="009725B0">
            <w:pPr>
              <w:spacing w:after="0" w:line="240" w:lineRule="auto"/>
              <w:jc w:val="both"/>
              <w:rPr>
                <w:rFonts w:ascii="Times New Roman" w:hAnsi="Times New Roman" w:cs="Times New Roman"/>
                <w:color w:val="222222"/>
              </w:rPr>
            </w:pPr>
            <w:r w:rsidRPr="009725B0">
              <w:rPr>
                <w:rFonts w:ascii="Times New Roman" w:hAnsi="Times New Roman" w:cs="Times New Roman"/>
                <w:color w:val="222222"/>
              </w:rPr>
              <w:t xml:space="preserve">En Colombia el panorama no es distinto al mencionado por la OMS en el resto del mundo, por ejemplo, se estima que cada año se producen cerca de  5.000 muertes prematuras y más de 65 millones de años de vida ajustados por discapacidad (AVAD), todos atribuibles a la contaminación del aire urbano, bien sea en ambientes exteriores o interiores que influencian la morbilidad y mortalidad de la población. En los últimos años, el Sur occidente de la capital ha presentado las concentraciones más altas de PM10, superando la norma anual y registrando las mayores excedencias en la ciudad.  Para el periodo de 2003 a 2006, el comportamiento de las concentraciones promedio </w:t>
            </w:r>
            <w:r w:rsidRPr="009725B0">
              <w:rPr>
                <w:rFonts w:ascii="Times New Roman" w:hAnsi="Times New Roman" w:cs="Times New Roman"/>
                <w:color w:val="222222"/>
              </w:rPr>
              <w:lastRenderedPageBreak/>
              <w:t>24 horas de PM</w:t>
            </w:r>
            <w:r w:rsidRPr="009725B0">
              <w:rPr>
                <w:rFonts w:ascii="Times New Roman" w:hAnsi="Times New Roman" w:cs="Times New Roman"/>
                <w:color w:val="222222"/>
                <w:vertAlign w:val="subscript"/>
              </w:rPr>
              <w:t>10</w:t>
            </w:r>
            <w:r w:rsidRPr="009725B0">
              <w:rPr>
                <w:rFonts w:ascii="Times New Roman" w:hAnsi="Times New Roman" w:cs="Times New Roman"/>
                <w:color w:val="222222"/>
              </w:rPr>
              <w:t xml:space="preserve">, el de mayor importancia en Bogotá, se mantuvo por encima de los 60 </w:t>
            </w:r>
            <w:proofErr w:type="spellStart"/>
            <w:r w:rsidRPr="009725B0">
              <w:rPr>
                <w:rFonts w:ascii="Times New Roman" w:hAnsi="Times New Roman" w:cs="Times New Roman"/>
                <w:color w:val="222222"/>
              </w:rPr>
              <w:t>μg</w:t>
            </w:r>
            <w:proofErr w:type="spellEnd"/>
            <w:r w:rsidRPr="009725B0">
              <w:rPr>
                <w:rFonts w:ascii="Times New Roman" w:hAnsi="Times New Roman" w:cs="Times New Roman"/>
                <w:color w:val="222222"/>
              </w:rPr>
              <w:t>/m</w:t>
            </w:r>
            <w:r w:rsidRPr="009725B0">
              <w:rPr>
                <w:rFonts w:ascii="Times New Roman" w:hAnsi="Times New Roman" w:cs="Times New Roman"/>
                <w:color w:val="222222"/>
                <w:vertAlign w:val="superscript"/>
              </w:rPr>
              <w:t>3</w:t>
            </w:r>
            <w:r w:rsidRPr="009725B0">
              <w:rPr>
                <w:rFonts w:ascii="Times New Roman" w:hAnsi="Times New Roman" w:cs="Times New Roman"/>
                <w:color w:val="222222"/>
              </w:rPr>
              <w:t xml:space="preserve">, sin exceder la norma diaria vigente (150 </w:t>
            </w:r>
            <w:proofErr w:type="spellStart"/>
            <w:r w:rsidRPr="009725B0">
              <w:rPr>
                <w:rFonts w:ascii="Times New Roman" w:hAnsi="Times New Roman" w:cs="Times New Roman"/>
                <w:color w:val="222222"/>
              </w:rPr>
              <w:t>μg</w:t>
            </w:r>
            <w:proofErr w:type="spellEnd"/>
            <w:r w:rsidRPr="009725B0">
              <w:rPr>
                <w:rFonts w:ascii="Times New Roman" w:hAnsi="Times New Roman" w:cs="Times New Roman"/>
                <w:color w:val="222222"/>
              </w:rPr>
              <w:t>/m</w:t>
            </w:r>
            <w:r w:rsidRPr="009725B0">
              <w:rPr>
                <w:rFonts w:ascii="Times New Roman" w:hAnsi="Times New Roman" w:cs="Times New Roman"/>
                <w:color w:val="222222"/>
                <w:vertAlign w:val="superscript"/>
              </w:rPr>
              <w:t>3</w:t>
            </w:r>
            <w:r w:rsidRPr="009725B0">
              <w:rPr>
                <w:rFonts w:ascii="Times New Roman" w:hAnsi="Times New Roman" w:cs="Times New Roman"/>
                <w:color w:val="222222"/>
              </w:rPr>
              <w:t xml:space="preserve">), mientras que para el periodo 2007 a 2010 se presentaron excedencias a la norma diaria y se observó un aumento a partir del 2007 (49 </w:t>
            </w:r>
            <w:proofErr w:type="spellStart"/>
            <w:r w:rsidRPr="009725B0">
              <w:rPr>
                <w:rFonts w:ascii="Times New Roman" w:hAnsi="Times New Roman" w:cs="Times New Roman"/>
                <w:color w:val="222222"/>
              </w:rPr>
              <w:t>μg</w:t>
            </w:r>
            <w:proofErr w:type="spellEnd"/>
            <w:r w:rsidRPr="009725B0">
              <w:rPr>
                <w:rFonts w:ascii="Times New Roman" w:hAnsi="Times New Roman" w:cs="Times New Roman"/>
                <w:color w:val="222222"/>
              </w:rPr>
              <w:t>/m</w:t>
            </w:r>
            <w:r w:rsidRPr="009725B0">
              <w:rPr>
                <w:rFonts w:ascii="Times New Roman" w:hAnsi="Times New Roman" w:cs="Times New Roman"/>
                <w:color w:val="222222"/>
                <w:vertAlign w:val="superscript"/>
              </w:rPr>
              <w:t>3</w:t>
            </w:r>
            <w:r w:rsidRPr="009725B0">
              <w:rPr>
                <w:rFonts w:ascii="Times New Roman" w:hAnsi="Times New Roman" w:cs="Times New Roman"/>
                <w:color w:val="222222"/>
              </w:rPr>
              <w:t xml:space="preserve">) llegando a una mediana de 56 </w:t>
            </w:r>
            <w:proofErr w:type="spellStart"/>
            <w:r w:rsidRPr="009725B0">
              <w:rPr>
                <w:rFonts w:ascii="Times New Roman" w:hAnsi="Times New Roman" w:cs="Times New Roman"/>
                <w:color w:val="222222"/>
              </w:rPr>
              <w:t>μg</w:t>
            </w:r>
            <w:proofErr w:type="spellEnd"/>
            <w:r w:rsidRPr="009725B0">
              <w:rPr>
                <w:rFonts w:ascii="Times New Roman" w:hAnsi="Times New Roman" w:cs="Times New Roman"/>
                <w:color w:val="222222"/>
              </w:rPr>
              <w:t>/m</w:t>
            </w:r>
            <w:r w:rsidRPr="009725B0">
              <w:rPr>
                <w:rFonts w:ascii="Times New Roman" w:hAnsi="Times New Roman" w:cs="Times New Roman"/>
                <w:color w:val="222222"/>
                <w:vertAlign w:val="superscript"/>
              </w:rPr>
              <w:t>3</w:t>
            </w:r>
            <w:r w:rsidRPr="009725B0">
              <w:rPr>
                <w:rFonts w:ascii="Times New Roman" w:hAnsi="Times New Roman" w:cs="Times New Roman"/>
                <w:color w:val="222222"/>
              </w:rPr>
              <w:t>, en el año 2010 (IDEAM, 2012). Este comportamiento se ha ratificado en años posteriores, donde las concentraciones de PM</w:t>
            </w:r>
            <w:r w:rsidRPr="009725B0">
              <w:rPr>
                <w:rFonts w:ascii="Times New Roman" w:hAnsi="Times New Roman" w:cs="Times New Roman"/>
                <w:color w:val="222222"/>
                <w:vertAlign w:val="subscript"/>
              </w:rPr>
              <w:t>10</w:t>
            </w:r>
            <w:r w:rsidRPr="009725B0">
              <w:rPr>
                <w:rFonts w:ascii="Times New Roman" w:hAnsi="Times New Roman" w:cs="Times New Roman"/>
                <w:color w:val="222222"/>
              </w:rPr>
              <w:t xml:space="preserve"> en cinco estaciones del Sistema de Vigilancia de Calidad del Aire de Bogotá (SVCAB) han superado el límite máximo permisible anual de 50 </w:t>
            </w:r>
            <w:proofErr w:type="spellStart"/>
            <w:r w:rsidRPr="009725B0">
              <w:rPr>
                <w:rFonts w:ascii="Times New Roman" w:hAnsi="Times New Roman" w:cs="Times New Roman"/>
                <w:color w:val="222222"/>
              </w:rPr>
              <w:t>μg</w:t>
            </w:r>
            <w:proofErr w:type="spellEnd"/>
            <w:r w:rsidRPr="009725B0">
              <w:rPr>
                <w:rFonts w:ascii="Times New Roman" w:hAnsi="Times New Roman" w:cs="Times New Roman"/>
                <w:color w:val="222222"/>
              </w:rPr>
              <w:t>/m</w:t>
            </w:r>
            <w:r w:rsidRPr="009725B0">
              <w:rPr>
                <w:rFonts w:ascii="Times New Roman" w:hAnsi="Times New Roman" w:cs="Times New Roman"/>
                <w:color w:val="222222"/>
                <w:vertAlign w:val="superscript"/>
              </w:rPr>
              <w:t>3</w:t>
            </w:r>
            <w:r w:rsidRPr="009725B0">
              <w:rPr>
                <w:rFonts w:ascii="Times New Roman" w:hAnsi="Times New Roman" w:cs="Times New Roman"/>
                <w:color w:val="222222"/>
              </w:rPr>
              <w:t xml:space="preserve">, siendo en Suba, Puente Aranda, Kennedy, Carvajal-Sevillana y Tunal donde se han registrado altos niveles de contaminación en comparación con otros sectores de la ciudad. Las mayores concentraciones promedio anuales se registraron en las estaciones Carvajal-Sevillana con 91 </w:t>
            </w:r>
            <w:proofErr w:type="spellStart"/>
            <w:r w:rsidRPr="009725B0">
              <w:rPr>
                <w:rFonts w:ascii="Times New Roman" w:hAnsi="Times New Roman" w:cs="Times New Roman"/>
                <w:color w:val="222222"/>
              </w:rPr>
              <w:t>μg</w:t>
            </w:r>
            <w:proofErr w:type="spellEnd"/>
            <w:r w:rsidRPr="009725B0">
              <w:rPr>
                <w:rFonts w:ascii="Times New Roman" w:hAnsi="Times New Roman" w:cs="Times New Roman"/>
                <w:color w:val="222222"/>
              </w:rPr>
              <w:t>/m</w:t>
            </w:r>
            <w:r w:rsidRPr="009725B0">
              <w:rPr>
                <w:rFonts w:ascii="Times New Roman" w:hAnsi="Times New Roman" w:cs="Times New Roman"/>
                <w:color w:val="222222"/>
                <w:vertAlign w:val="superscript"/>
              </w:rPr>
              <w:t>3</w:t>
            </w:r>
            <w:r w:rsidRPr="009725B0">
              <w:rPr>
                <w:rFonts w:ascii="Times New Roman" w:hAnsi="Times New Roman" w:cs="Times New Roman"/>
                <w:color w:val="222222"/>
              </w:rPr>
              <w:t xml:space="preserve"> y Kennedy con 71 </w:t>
            </w:r>
            <w:proofErr w:type="spellStart"/>
            <w:r w:rsidRPr="009725B0">
              <w:rPr>
                <w:rFonts w:ascii="Times New Roman" w:hAnsi="Times New Roman" w:cs="Times New Roman"/>
                <w:color w:val="222222"/>
              </w:rPr>
              <w:t>μg</w:t>
            </w:r>
            <w:proofErr w:type="spellEnd"/>
            <w:r w:rsidRPr="009725B0">
              <w:rPr>
                <w:rFonts w:ascii="Times New Roman" w:hAnsi="Times New Roman" w:cs="Times New Roman"/>
                <w:color w:val="222222"/>
              </w:rPr>
              <w:t>/m</w:t>
            </w:r>
            <w:r w:rsidRPr="009725B0">
              <w:rPr>
                <w:rFonts w:ascii="Times New Roman" w:hAnsi="Times New Roman" w:cs="Times New Roman"/>
                <w:color w:val="222222"/>
                <w:vertAlign w:val="superscript"/>
              </w:rPr>
              <w:t>3</w:t>
            </w:r>
            <w:r w:rsidRPr="009725B0">
              <w:rPr>
                <w:rFonts w:ascii="Times New Roman" w:hAnsi="Times New Roman" w:cs="Times New Roman"/>
                <w:color w:val="222222"/>
              </w:rPr>
              <w:t xml:space="preserve"> (SDA, 2015) en la localidad de Kennedy. </w:t>
            </w:r>
          </w:p>
          <w:p w:rsidR="004D4A7A" w:rsidRDefault="004D4A7A" w:rsidP="009725B0">
            <w:pPr>
              <w:spacing w:after="0" w:line="240" w:lineRule="auto"/>
              <w:jc w:val="both"/>
              <w:rPr>
                <w:rFonts w:ascii="Times New Roman" w:hAnsi="Times New Roman" w:cs="Times New Roman"/>
                <w:color w:val="222222"/>
              </w:rPr>
            </w:pPr>
          </w:p>
          <w:p w:rsidR="004D4A7A" w:rsidRDefault="009725B0" w:rsidP="009725B0">
            <w:pPr>
              <w:spacing w:after="0" w:line="240" w:lineRule="auto"/>
              <w:jc w:val="both"/>
              <w:rPr>
                <w:rFonts w:ascii="Times New Roman" w:hAnsi="Times New Roman" w:cs="Times New Roman"/>
                <w:color w:val="222222"/>
              </w:rPr>
            </w:pPr>
            <w:r w:rsidRPr="009725B0">
              <w:rPr>
                <w:rFonts w:ascii="Times New Roman" w:hAnsi="Times New Roman" w:cs="Times New Roman"/>
                <w:color w:val="222222"/>
              </w:rPr>
              <w:t xml:space="preserve">En cuanto a la presencia de enfermedades respiratorias, el Observatorio de Salud Ambiental (OSAB) de la Secretaría de Salud Distrital de Bogotá, estableció que los casos atendidos en salas de enfermedad respiratoria aguda ERA de Bogotá fue para el año 2015 de 49.492 casos en menores de 5 años, mientras que para el año 2007 se notificaron 29.064 casos, lo cual muestra un incremento del 41.2% (Secretaria Distrital de Salud de Bogotá, 2016). En relación a la prevalencia distrital de demanda de consulta por Enfermedad Respiratoria en niños menores de 14 años atendidos en servicios de urgencias, en 2015 esta fue de 42,1 %, donde se atendieron en total 48.257 casos de Enfermedad Respiratoria Aguda en niños menores de 14 años. Al revisar la prevalencia de consulta de enfermedad respiratoria en niños de 0 a 14 años atendidos en servicios de urgencias por mes, se observa que los meses donde se presentó el mayor número de casos fueron, mayo con una prevalencia de 52,4%, seguido por abril con 49,2% y junio con el 48,4% que coincide con en el primer pico epidemiológico del año donde aumentan las enfermedades respiratorias por presencia de lluvias, lo cual se asocia con mayor humedad y mayor circulación de virus respiratorios (Secretaria Distrital de Salud de Bogotá, 2016). </w:t>
            </w:r>
          </w:p>
          <w:p w:rsidR="004D4A7A" w:rsidRDefault="004D4A7A" w:rsidP="009725B0">
            <w:pPr>
              <w:spacing w:after="0" w:line="240" w:lineRule="auto"/>
              <w:jc w:val="both"/>
              <w:rPr>
                <w:rFonts w:ascii="Times New Roman" w:hAnsi="Times New Roman" w:cs="Times New Roman"/>
                <w:color w:val="222222"/>
              </w:rPr>
            </w:pPr>
          </w:p>
          <w:p w:rsidR="00766C9B" w:rsidRPr="009725B0" w:rsidRDefault="009725B0" w:rsidP="009725B0">
            <w:pPr>
              <w:spacing w:after="0" w:line="240" w:lineRule="auto"/>
              <w:jc w:val="both"/>
              <w:rPr>
                <w:rFonts w:ascii="Times New Roman" w:eastAsia="Helvetica Neue" w:hAnsi="Times New Roman" w:cs="Times New Roman"/>
                <w:color w:val="222222"/>
                <w:sz w:val="24"/>
                <w:szCs w:val="24"/>
              </w:rPr>
            </w:pPr>
            <w:r w:rsidRPr="009725B0">
              <w:rPr>
                <w:rFonts w:ascii="Times New Roman" w:hAnsi="Times New Roman" w:cs="Times New Roman"/>
                <w:color w:val="222222"/>
              </w:rPr>
              <w:t xml:space="preserve">En relación a la mortalidad por neumonías, para el periodo de 2007-2015 se evidenció una tendencia decreciente pasando de una tasa de mortalidad por neumonía de 21 (124 casos por cada 100,000 menores de 5 años de edad durante el año 2008), a una tasa del 6,6 en el año 2015 (40 casos por cada 100.000 menores), exhibiendo una disminución del 67,7%; sin embargo no deja de ser un evento de importancia en la ciudad (Secretaría Distrital de Salud de Bogotá, 2016). Teniendo en cuenta que poblaciones sensibles, como los menores de 5 años, presentan una alta demanda de consulta por enfermedades respiratorias y que muchas de ellas pueden tener como agente causal las concentraciones de contaminantes atmosféricos </w:t>
            </w:r>
            <w:proofErr w:type="spellStart"/>
            <w:r w:rsidRPr="009725B0">
              <w:rPr>
                <w:rFonts w:ascii="Times New Roman" w:hAnsi="Times New Roman" w:cs="Times New Roman"/>
                <w:color w:val="222222"/>
              </w:rPr>
              <w:t>intramurales</w:t>
            </w:r>
            <w:proofErr w:type="spellEnd"/>
            <w:r w:rsidRPr="009725B0">
              <w:rPr>
                <w:rFonts w:ascii="Times New Roman" w:hAnsi="Times New Roman" w:cs="Times New Roman"/>
                <w:color w:val="222222"/>
              </w:rPr>
              <w:t xml:space="preserve">, es necesario evaluar la posible relación entre la exposición </w:t>
            </w:r>
            <w:proofErr w:type="spellStart"/>
            <w:r w:rsidRPr="009725B0">
              <w:rPr>
                <w:rFonts w:ascii="Times New Roman" w:hAnsi="Times New Roman" w:cs="Times New Roman"/>
                <w:color w:val="222222"/>
              </w:rPr>
              <w:t>intramural</w:t>
            </w:r>
            <w:proofErr w:type="spellEnd"/>
            <w:r w:rsidRPr="009725B0">
              <w:rPr>
                <w:rFonts w:ascii="Times New Roman" w:hAnsi="Times New Roman" w:cs="Times New Roman"/>
                <w:color w:val="222222"/>
              </w:rPr>
              <w:t xml:space="preserve"> a la contaminación del aire y la relación con algunas de estas enfermedades, estableciendo así, si las condiciones de contaminación atmosférica </w:t>
            </w:r>
            <w:proofErr w:type="spellStart"/>
            <w:r w:rsidRPr="009725B0">
              <w:rPr>
                <w:rFonts w:ascii="Times New Roman" w:hAnsi="Times New Roman" w:cs="Times New Roman"/>
                <w:color w:val="222222"/>
              </w:rPr>
              <w:t>intramural</w:t>
            </w:r>
            <w:proofErr w:type="spellEnd"/>
            <w:r w:rsidRPr="009725B0">
              <w:rPr>
                <w:rFonts w:ascii="Times New Roman" w:hAnsi="Times New Roman" w:cs="Times New Roman"/>
                <w:color w:val="222222"/>
              </w:rPr>
              <w:t xml:space="preserve"> inciden en la salud de la población. </w:t>
            </w:r>
          </w:p>
        </w:tc>
      </w:tr>
    </w:tbl>
    <w:p w:rsidR="00766C9B" w:rsidRPr="009725B0" w:rsidRDefault="00766C9B">
      <w:pPr>
        <w:spacing w:after="0" w:line="240" w:lineRule="auto"/>
        <w:rPr>
          <w:rFonts w:ascii="Times New Roman" w:eastAsia="Helvetica Neue" w:hAnsi="Times New Roman" w:cs="Times New Roman"/>
          <w:sz w:val="24"/>
          <w:szCs w:val="24"/>
        </w:rPr>
      </w:pPr>
    </w:p>
    <w:tbl>
      <w:tblPr>
        <w:tblStyle w:val="a4"/>
        <w:tblW w:w="14983" w:type="dxa"/>
        <w:tblInd w:w="0" w:type="dxa"/>
        <w:tblLayout w:type="fixed"/>
        <w:tblLook w:val="0400" w:firstRow="0" w:lastRow="0" w:firstColumn="0" w:lastColumn="0" w:noHBand="0" w:noVBand="1"/>
      </w:tblPr>
      <w:tblGrid>
        <w:gridCol w:w="14983"/>
      </w:tblGrid>
      <w:tr w:rsidR="00766C9B" w:rsidRPr="009725B0">
        <w:tc>
          <w:tcPr>
            <w:tcW w:w="14983"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rsidR="00766C9B" w:rsidRPr="009725B0" w:rsidRDefault="009725B0">
            <w:pPr>
              <w:spacing w:line="240" w:lineRule="auto"/>
              <w:jc w:val="center"/>
              <w:rPr>
                <w:rFonts w:ascii="Times New Roman" w:eastAsia="Helvetica Neue" w:hAnsi="Times New Roman" w:cs="Times New Roman"/>
                <w:b/>
                <w:color w:val="222222"/>
                <w:sz w:val="24"/>
                <w:szCs w:val="24"/>
              </w:rPr>
            </w:pPr>
            <w:r w:rsidRPr="009725B0">
              <w:rPr>
                <w:rFonts w:ascii="Times New Roman" w:eastAsia="Helvetica Neue" w:hAnsi="Times New Roman" w:cs="Times New Roman"/>
                <w:b/>
                <w:color w:val="222222"/>
                <w:sz w:val="24"/>
                <w:szCs w:val="24"/>
              </w:rPr>
              <w:t>Objetivo general</w:t>
            </w:r>
          </w:p>
        </w:tc>
      </w:tr>
      <w:tr w:rsidR="00766C9B" w:rsidRPr="009725B0">
        <w:trPr>
          <w:trHeight w:val="240"/>
        </w:trPr>
        <w:tc>
          <w:tcPr>
            <w:tcW w:w="14983"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766C9B" w:rsidRPr="009725B0" w:rsidRDefault="00766C9B">
            <w:pPr>
              <w:spacing w:after="0" w:line="240" w:lineRule="auto"/>
              <w:jc w:val="both"/>
              <w:rPr>
                <w:rFonts w:ascii="Times New Roman" w:eastAsia="Helvetica Neue" w:hAnsi="Times New Roman" w:cs="Times New Roman"/>
                <w:color w:val="222222"/>
                <w:sz w:val="24"/>
                <w:szCs w:val="24"/>
              </w:rPr>
            </w:pPr>
          </w:p>
          <w:p w:rsidR="00766C9B" w:rsidRPr="009725B0" w:rsidRDefault="009725B0">
            <w:pPr>
              <w:spacing w:after="200" w:line="276" w:lineRule="auto"/>
              <w:jc w:val="both"/>
              <w:rPr>
                <w:rFonts w:ascii="Times New Roman" w:eastAsia="Helvetica Neue" w:hAnsi="Times New Roman" w:cs="Times New Roman"/>
                <w:color w:val="222222"/>
                <w:sz w:val="24"/>
                <w:szCs w:val="24"/>
              </w:rPr>
            </w:pPr>
            <w:r w:rsidRPr="009725B0">
              <w:rPr>
                <w:rFonts w:ascii="Times New Roman" w:hAnsi="Times New Roman" w:cs="Times New Roman"/>
              </w:rPr>
              <w:t xml:space="preserve">Determinar el riesgo ambiental por exposición a material </w:t>
            </w:r>
            <w:proofErr w:type="spellStart"/>
            <w:r w:rsidRPr="009725B0">
              <w:rPr>
                <w:rFonts w:ascii="Times New Roman" w:hAnsi="Times New Roman" w:cs="Times New Roman"/>
              </w:rPr>
              <w:t>particulado</w:t>
            </w:r>
            <w:proofErr w:type="spellEnd"/>
            <w:r w:rsidRPr="009725B0">
              <w:rPr>
                <w:rFonts w:ascii="Times New Roman" w:hAnsi="Times New Roman" w:cs="Times New Roman"/>
              </w:rPr>
              <w:t xml:space="preserve"> respirable en un ambiente </w:t>
            </w:r>
            <w:proofErr w:type="spellStart"/>
            <w:r w:rsidRPr="009725B0">
              <w:rPr>
                <w:rFonts w:ascii="Times New Roman" w:hAnsi="Times New Roman" w:cs="Times New Roman"/>
              </w:rPr>
              <w:t>intramural</w:t>
            </w:r>
            <w:proofErr w:type="spellEnd"/>
            <w:r w:rsidRPr="009725B0">
              <w:rPr>
                <w:rFonts w:ascii="Times New Roman" w:hAnsi="Times New Roman" w:cs="Times New Roman"/>
              </w:rPr>
              <w:t xml:space="preserve"> de la localidad de Kennedy en Bogotá.  </w:t>
            </w:r>
          </w:p>
        </w:tc>
      </w:tr>
    </w:tbl>
    <w:p w:rsidR="00766C9B" w:rsidRPr="009725B0" w:rsidRDefault="00766C9B">
      <w:pPr>
        <w:spacing w:after="0" w:line="240" w:lineRule="auto"/>
        <w:rPr>
          <w:rFonts w:ascii="Times New Roman" w:eastAsia="Helvetica Neue" w:hAnsi="Times New Roman" w:cs="Times New Roman"/>
          <w:sz w:val="24"/>
          <w:szCs w:val="24"/>
        </w:rPr>
      </w:pPr>
    </w:p>
    <w:tbl>
      <w:tblPr>
        <w:tblStyle w:val="a5"/>
        <w:tblW w:w="14983" w:type="dxa"/>
        <w:tblInd w:w="0" w:type="dxa"/>
        <w:tblLayout w:type="fixed"/>
        <w:tblLook w:val="0400" w:firstRow="0" w:lastRow="0" w:firstColumn="0" w:lastColumn="0" w:noHBand="0" w:noVBand="1"/>
      </w:tblPr>
      <w:tblGrid>
        <w:gridCol w:w="14983"/>
      </w:tblGrid>
      <w:tr w:rsidR="00766C9B" w:rsidRPr="009725B0">
        <w:tc>
          <w:tcPr>
            <w:tcW w:w="14983"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rsidR="00766C9B" w:rsidRPr="009725B0" w:rsidRDefault="009725B0">
            <w:pPr>
              <w:spacing w:line="240" w:lineRule="auto"/>
              <w:jc w:val="center"/>
              <w:rPr>
                <w:rFonts w:ascii="Times New Roman" w:eastAsia="Helvetica Neue" w:hAnsi="Times New Roman" w:cs="Times New Roman"/>
                <w:b/>
                <w:color w:val="222222"/>
                <w:sz w:val="24"/>
                <w:szCs w:val="24"/>
              </w:rPr>
            </w:pPr>
            <w:r w:rsidRPr="009725B0">
              <w:rPr>
                <w:rFonts w:ascii="Times New Roman" w:eastAsia="Helvetica Neue" w:hAnsi="Times New Roman" w:cs="Times New Roman"/>
                <w:b/>
                <w:color w:val="222222"/>
                <w:sz w:val="24"/>
                <w:szCs w:val="24"/>
              </w:rPr>
              <w:t>Objetivos específicos</w:t>
            </w:r>
          </w:p>
        </w:tc>
      </w:tr>
      <w:tr w:rsidR="00766C9B" w:rsidRPr="009725B0">
        <w:trPr>
          <w:trHeight w:val="1320"/>
        </w:trPr>
        <w:tc>
          <w:tcPr>
            <w:tcW w:w="14983"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766C9B" w:rsidRPr="009725B0" w:rsidRDefault="009725B0" w:rsidP="009725B0">
            <w:pPr>
              <w:numPr>
                <w:ilvl w:val="0"/>
                <w:numId w:val="3"/>
              </w:numPr>
              <w:spacing w:after="0" w:line="240" w:lineRule="auto"/>
              <w:ind w:left="425" w:hanging="283"/>
              <w:jc w:val="both"/>
              <w:rPr>
                <w:rFonts w:ascii="Times New Roman" w:hAnsi="Times New Roman" w:cs="Times New Roman"/>
              </w:rPr>
            </w:pPr>
            <w:r w:rsidRPr="009725B0">
              <w:rPr>
                <w:rFonts w:ascii="Times New Roman" w:hAnsi="Times New Roman" w:cs="Times New Roman"/>
                <w:color w:val="222222"/>
              </w:rPr>
              <w:t xml:space="preserve">Establecer la concentración de material </w:t>
            </w:r>
            <w:proofErr w:type="spellStart"/>
            <w:r w:rsidRPr="009725B0">
              <w:rPr>
                <w:rFonts w:ascii="Times New Roman" w:hAnsi="Times New Roman" w:cs="Times New Roman"/>
                <w:color w:val="222222"/>
              </w:rPr>
              <w:t>particulado</w:t>
            </w:r>
            <w:proofErr w:type="spellEnd"/>
            <w:r w:rsidRPr="009725B0">
              <w:rPr>
                <w:rFonts w:ascii="Times New Roman" w:hAnsi="Times New Roman" w:cs="Times New Roman"/>
                <w:color w:val="222222"/>
              </w:rPr>
              <w:t xml:space="preserve"> en el aire </w:t>
            </w:r>
            <w:proofErr w:type="spellStart"/>
            <w:r w:rsidRPr="009725B0">
              <w:rPr>
                <w:rFonts w:ascii="Times New Roman" w:hAnsi="Times New Roman" w:cs="Times New Roman"/>
                <w:color w:val="222222"/>
              </w:rPr>
              <w:t>intramural</w:t>
            </w:r>
            <w:proofErr w:type="spellEnd"/>
            <w:r w:rsidRPr="009725B0">
              <w:rPr>
                <w:rFonts w:ascii="Times New Roman" w:hAnsi="Times New Roman" w:cs="Times New Roman"/>
                <w:color w:val="222222"/>
              </w:rPr>
              <w:t xml:space="preserve"> de un espacio habitacional en </w:t>
            </w:r>
            <w:r w:rsidRPr="009725B0">
              <w:rPr>
                <w:rFonts w:ascii="Times New Roman" w:hAnsi="Times New Roman" w:cs="Times New Roman"/>
              </w:rPr>
              <w:t xml:space="preserve">la localidad de Kennedy en Bogotá.  </w:t>
            </w:r>
          </w:p>
          <w:p w:rsidR="00766C9B" w:rsidRPr="009725B0" w:rsidRDefault="009725B0" w:rsidP="009725B0">
            <w:pPr>
              <w:numPr>
                <w:ilvl w:val="0"/>
                <w:numId w:val="3"/>
              </w:numPr>
              <w:spacing w:after="0" w:line="240" w:lineRule="auto"/>
              <w:ind w:left="425" w:hanging="283"/>
              <w:jc w:val="both"/>
              <w:rPr>
                <w:rFonts w:ascii="Times New Roman" w:hAnsi="Times New Roman" w:cs="Times New Roman"/>
              </w:rPr>
            </w:pPr>
            <w:r w:rsidRPr="009725B0">
              <w:rPr>
                <w:rFonts w:ascii="Times New Roman" w:hAnsi="Times New Roman" w:cs="Times New Roman"/>
              </w:rPr>
              <w:t xml:space="preserve">Determinar las concentraciones de cromo, plomo y níquel en el material </w:t>
            </w:r>
            <w:proofErr w:type="spellStart"/>
            <w:r w:rsidRPr="009725B0">
              <w:rPr>
                <w:rFonts w:ascii="Times New Roman" w:hAnsi="Times New Roman" w:cs="Times New Roman"/>
              </w:rPr>
              <w:t>particulado</w:t>
            </w:r>
            <w:proofErr w:type="spellEnd"/>
            <w:r w:rsidRPr="009725B0">
              <w:rPr>
                <w:rFonts w:ascii="Times New Roman" w:hAnsi="Times New Roman" w:cs="Times New Roman"/>
              </w:rPr>
              <w:t xml:space="preserve"> respirable en un ambiente </w:t>
            </w:r>
            <w:proofErr w:type="spellStart"/>
            <w:r w:rsidRPr="009725B0">
              <w:rPr>
                <w:rFonts w:ascii="Times New Roman" w:hAnsi="Times New Roman" w:cs="Times New Roman"/>
              </w:rPr>
              <w:t>intramural</w:t>
            </w:r>
            <w:proofErr w:type="spellEnd"/>
            <w:r w:rsidRPr="009725B0">
              <w:rPr>
                <w:rFonts w:ascii="Times New Roman" w:hAnsi="Times New Roman" w:cs="Times New Roman"/>
              </w:rPr>
              <w:t xml:space="preserve"> en la localidad de Kennedy.</w:t>
            </w:r>
          </w:p>
          <w:p w:rsidR="00766C9B" w:rsidRPr="009725B0" w:rsidRDefault="009725B0" w:rsidP="009725B0">
            <w:pPr>
              <w:numPr>
                <w:ilvl w:val="0"/>
                <w:numId w:val="3"/>
              </w:numPr>
              <w:spacing w:after="0" w:line="240" w:lineRule="auto"/>
              <w:ind w:left="425" w:hanging="283"/>
              <w:jc w:val="both"/>
              <w:rPr>
                <w:rFonts w:ascii="Times New Roman" w:hAnsi="Times New Roman" w:cs="Times New Roman"/>
              </w:rPr>
            </w:pPr>
            <w:r w:rsidRPr="009725B0">
              <w:rPr>
                <w:rFonts w:ascii="Times New Roman" w:hAnsi="Times New Roman" w:cs="Times New Roman"/>
              </w:rPr>
              <w:t xml:space="preserve">Determinar la correlación de las concentraciones de los metales pesados medidos y presentes en el material </w:t>
            </w:r>
            <w:proofErr w:type="spellStart"/>
            <w:r w:rsidRPr="009725B0">
              <w:rPr>
                <w:rFonts w:ascii="Times New Roman" w:hAnsi="Times New Roman" w:cs="Times New Roman"/>
              </w:rPr>
              <w:t>particulado</w:t>
            </w:r>
            <w:proofErr w:type="spellEnd"/>
            <w:r w:rsidRPr="009725B0">
              <w:rPr>
                <w:rFonts w:ascii="Times New Roman" w:hAnsi="Times New Roman" w:cs="Times New Roman"/>
              </w:rPr>
              <w:t xml:space="preserve"> respirable con las variables meteorológicas monitoreadas.</w:t>
            </w:r>
          </w:p>
        </w:tc>
      </w:tr>
    </w:tbl>
    <w:p w:rsidR="00766C9B" w:rsidRPr="009725B0" w:rsidRDefault="00766C9B" w:rsidP="009725B0">
      <w:pPr>
        <w:spacing w:after="0" w:line="240" w:lineRule="auto"/>
        <w:rPr>
          <w:rFonts w:ascii="Times New Roman" w:eastAsia="Times New Roman" w:hAnsi="Times New Roman" w:cs="Times New Roman"/>
          <w:sz w:val="24"/>
          <w:szCs w:val="24"/>
        </w:rPr>
      </w:pPr>
    </w:p>
    <w:tbl>
      <w:tblPr>
        <w:tblStyle w:val="a6"/>
        <w:tblW w:w="14983" w:type="dxa"/>
        <w:tblInd w:w="0" w:type="dxa"/>
        <w:tblLayout w:type="fixed"/>
        <w:tblLook w:val="0400" w:firstRow="0" w:lastRow="0" w:firstColumn="0" w:lastColumn="0" w:noHBand="0" w:noVBand="1"/>
      </w:tblPr>
      <w:tblGrid>
        <w:gridCol w:w="14983"/>
      </w:tblGrid>
      <w:tr w:rsidR="00766C9B" w:rsidRPr="009725B0">
        <w:tc>
          <w:tcPr>
            <w:tcW w:w="14983"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rsidR="00766C9B" w:rsidRPr="009725B0" w:rsidRDefault="009725B0">
            <w:pPr>
              <w:spacing w:line="240" w:lineRule="auto"/>
              <w:jc w:val="center"/>
              <w:rPr>
                <w:rFonts w:ascii="Times New Roman" w:eastAsia="Arial" w:hAnsi="Times New Roman" w:cs="Times New Roman"/>
                <w:b/>
                <w:color w:val="222222"/>
                <w:sz w:val="24"/>
                <w:szCs w:val="24"/>
              </w:rPr>
            </w:pPr>
            <w:r w:rsidRPr="009725B0">
              <w:rPr>
                <w:rFonts w:ascii="Times New Roman" w:eastAsia="Arial" w:hAnsi="Times New Roman" w:cs="Times New Roman"/>
                <w:b/>
                <w:color w:val="222222"/>
                <w:sz w:val="24"/>
                <w:szCs w:val="24"/>
              </w:rPr>
              <w:t>Estado del arte y marco conceptual</w:t>
            </w:r>
          </w:p>
        </w:tc>
      </w:tr>
      <w:tr w:rsidR="00766C9B" w:rsidRPr="009725B0">
        <w:tc>
          <w:tcPr>
            <w:tcW w:w="14983"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4D4A7A" w:rsidRDefault="004D4A7A" w:rsidP="009725B0">
            <w:pPr>
              <w:spacing w:after="0" w:line="240" w:lineRule="auto"/>
              <w:jc w:val="both"/>
              <w:rPr>
                <w:rFonts w:ascii="Times New Roman" w:hAnsi="Times New Roman" w:cs="Times New Roman"/>
                <w:b/>
                <w:color w:val="222222"/>
              </w:rPr>
            </w:pPr>
          </w:p>
          <w:p w:rsidR="00766C9B" w:rsidRPr="009725B0" w:rsidRDefault="009725B0" w:rsidP="009725B0">
            <w:pPr>
              <w:spacing w:after="0" w:line="240" w:lineRule="auto"/>
              <w:jc w:val="both"/>
              <w:rPr>
                <w:rFonts w:ascii="Times New Roman" w:hAnsi="Times New Roman" w:cs="Times New Roman"/>
                <w:b/>
                <w:color w:val="222222"/>
              </w:rPr>
            </w:pPr>
            <w:r w:rsidRPr="009725B0">
              <w:rPr>
                <w:rFonts w:ascii="Times New Roman" w:hAnsi="Times New Roman" w:cs="Times New Roman"/>
                <w:b/>
                <w:color w:val="222222"/>
              </w:rPr>
              <w:t>Estado del arte en investigaciones relacionadas al desarrollo del proyecto.</w:t>
            </w:r>
          </w:p>
          <w:p w:rsidR="00766C9B" w:rsidRPr="009725B0" w:rsidRDefault="009725B0" w:rsidP="009725B0">
            <w:pPr>
              <w:spacing w:after="0" w:line="240" w:lineRule="auto"/>
              <w:jc w:val="both"/>
              <w:rPr>
                <w:rFonts w:ascii="Times New Roman" w:hAnsi="Times New Roman" w:cs="Times New Roman"/>
                <w:color w:val="222222"/>
                <w:lang w:val="en-US"/>
              </w:rPr>
            </w:pPr>
            <w:r w:rsidRPr="009725B0">
              <w:rPr>
                <w:rFonts w:ascii="Times New Roman" w:hAnsi="Times New Roman" w:cs="Times New Roman"/>
                <w:color w:val="222222"/>
              </w:rPr>
              <w:t xml:space="preserve">La exposición a partículas en suspensión provoca que millones de ellas se depongan en los pulmones y las más finas y los contaminantes contenidos en estas se consoliden en un factor de riesgo para la población expuesta. El material </w:t>
            </w:r>
            <w:proofErr w:type="spellStart"/>
            <w:r w:rsidRPr="009725B0">
              <w:rPr>
                <w:rFonts w:ascii="Times New Roman" w:hAnsi="Times New Roman" w:cs="Times New Roman"/>
                <w:color w:val="222222"/>
              </w:rPr>
              <w:t>particulado</w:t>
            </w:r>
            <w:proofErr w:type="spellEnd"/>
            <w:r w:rsidRPr="009725B0">
              <w:rPr>
                <w:rFonts w:ascii="Times New Roman" w:hAnsi="Times New Roman" w:cs="Times New Roman"/>
                <w:color w:val="222222"/>
              </w:rPr>
              <w:t xml:space="preserve"> es un vehículo para el transporte de diversos componentes, incluidos metales y microorganismos. A nivel internacional se han incrementado en los últimos cinco años las investigaciones en relación a la contaminación </w:t>
            </w:r>
            <w:proofErr w:type="spellStart"/>
            <w:r w:rsidRPr="009725B0">
              <w:rPr>
                <w:rFonts w:ascii="Times New Roman" w:hAnsi="Times New Roman" w:cs="Times New Roman"/>
                <w:color w:val="222222"/>
              </w:rPr>
              <w:t>intramural</w:t>
            </w:r>
            <w:proofErr w:type="spellEnd"/>
            <w:r w:rsidRPr="009725B0">
              <w:rPr>
                <w:rFonts w:ascii="Times New Roman" w:hAnsi="Times New Roman" w:cs="Times New Roman"/>
                <w:color w:val="222222"/>
              </w:rPr>
              <w:t xml:space="preserve">. En Pekín, China se llevó a cabo una evaluación de las trazas de metales contenidas en el material </w:t>
            </w:r>
            <w:proofErr w:type="spellStart"/>
            <w:r w:rsidRPr="009725B0">
              <w:rPr>
                <w:rFonts w:ascii="Times New Roman" w:hAnsi="Times New Roman" w:cs="Times New Roman"/>
                <w:color w:val="222222"/>
              </w:rPr>
              <w:t>particulado</w:t>
            </w:r>
            <w:proofErr w:type="spellEnd"/>
            <w:r w:rsidRPr="009725B0">
              <w:rPr>
                <w:rFonts w:ascii="Times New Roman" w:hAnsi="Times New Roman" w:cs="Times New Roman"/>
                <w:color w:val="222222"/>
              </w:rPr>
              <w:t xml:space="preserve"> suspendido en un entorno doméstico de una zona urbana (Yang, Y.Y., </w:t>
            </w:r>
            <w:proofErr w:type="spellStart"/>
            <w:r w:rsidRPr="009725B0">
              <w:rPr>
                <w:rFonts w:ascii="Times New Roman" w:hAnsi="Times New Roman" w:cs="Times New Roman"/>
                <w:color w:val="222222"/>
              </w:rPr>
              <w:t>Liu</w:t>
            </w:r>
            <w:proofErr w:type="spellEnd"/>
            <w:r w:rsidRPr="009725B0">
              <w:rPr>
                <w:rFonts w:ascii="Times New Roman" w:hAnsi="Times New Roman" w:cs="Times New Roman"/>
                <w:color w:val="222222"/>
              </w:rPr>
              <w:t xml:space="preserve">, L.Y., </w:t>
            </w:r>
            <w:proofErr w:type="spellStart"/>
            <w:r w:rsidRPr="009725B0">
              <w:rPr>
                <w:rFonts w:ascii="Times New Roman" w:hAnsi="Times New Roman" w:cs="Times New Roman"/>
                <w:color w:val="222222"/>
              </w:rPr>
              <w:t>Guo</w:t>
            </w:r>
            <w:proofErr w:type="spellEnd"/>
            <w:r w:rsidRPr="009725B0">
              <w:rPr>
                <w:rFonts w:ascii="Times New Roman" w:hAnsi="Times New Roman" w:cs="Times New Roman"/>
                <w:color w:val="222222"/>
              </w:rPr>
              <w:t xml:space="preserve">, L.L. et al., 2015); en este mismo país se evaluaron las trazas de metales pesados contenidas en material </w:t>
            </w:r>
            <w:proofErr w:type="spellStart"/>
            <w:r w:rsidRPr="009725B0">
              <w:rPr>
                <w:rFonts w:ascii="Times New Roman" w:hAnsi="Times New Roman" w:cs="Times New Roman"/>
                <w:color w:val="222222"/>
              </w:rPr>
              <w:t>particulado</w:t>
            </w:r>
            <w:proofErr w:type="spellEnd"/>
            <w:r w:rsidRPr="009725B0">
              <w:rPr>
                <w:rFonts w:ascii="Times New Roman" w:hAnsi="Times New Roman" w:cs="Times New Roman"/>
                <w:color w:val="222222"/>
              </w:rPr>
              <w:t xml:space="preserve">; se concluyó en que los hogares que cocinan con carbón presentan la mayor concentración de metales (cromo y arsénico) en el entorno </w:t>
            </w:r>
            <w:proofErr w:type="spellStart"/>
            <w:r w:rsidRPr="009725B0">
              <w:rPr>
                <w:rFonts w:ascii="Times New Roman" w:hAnsi="Times New Roman" w:cs="Times New Roman"/>
                <w:color w:val="222222"/>
              </w:rPr>
              <w:t>intradomiciliar</w:t>
            </w:r>
            <w:proofErr w:type="spellEnd"/>
            <w:r w:rsidRPr="009725B0">
              <w:rPr>
                <w:rFonts w:ascii="Times New Roman" w:hAnsi="Times New Roman" w:cs="Times New Roman"/>
                <w:color w:val="222222"/>
              </w:rPr>
              <w:t xml:space="preserve"> (Zhang, et al., 2016). Por su parte, (</w:t>
            </w:r>
            <w:proofErr w:type="spellStart"/>
            <w:r w:rsidRPr="009725B0">
              <w:rPr>
                <w:rFonts w:ascii="Times New Roman" w:hAnsi="Times New Roman" w:cs="Times New Roman"/>
                <w:color w:val="222222"/>
              </w:rPr>
              <w:t>Liu</w:t>
            </w:r>
            <w:proofErr w:type="spellEnd"/>
            <w:r w:rsidRPr="009725B0">
              <w:rPr>
                <w:rFonts w:ascii="Times New Roman" w:hAnsi="Times New Roman" w:cs="Times New Roman"/>
                <w:color w:val="222222"/>
              </w:rPr>
              <w:t xml:space="preserve">, J., </w:t>
            </w:r>
            <w:proofErr w:type="spellStart"/>
            <w:r w:rsidRPr="009725B0">
              <w:rPr>
                <w:rFonts w:ascii="Times New Roman" w:hAnsi="Times New Roman" w:cs="Times New Roman"/>
                <w:color w:val="222222"/>
              </w:rPr>
              <w:t>Man</w:t>
            </w:r>
            <w:proofErr w:type="spellEnd"/>
            <w:r w:rsidRPr="009725B0">
              <w:rPr>
                <w:rFonts w:ascii="Times New Roman" w:hAnsi="Times New Roman" w:cs="Times New Roman"/>
                <w:color w:val="222222"/>
              </w:rPr>
              <w:t xml:space="preserve">, Y., &amp; </w:t>
            </w:r>
            <w:proofErr w:type="spellStart"/>
            <w:r w:rsidRPr="009725B0">
              <w:rPr>
                <w:rFonts w:ascii="Times New Roman" w:hAnsi="Times New Roman" w:cs="Times New Roman"/>
                <w:color w:val="222222"/>
              </w:rPr>
              <w:t>Liu</w:t>
            </w:r>
            <w:proofErr w:type="spellEnd"/>
            <w:r w:rsidRPr="009725B0">
              <w:rPr>
                <w:rFonts w:ascii="Times New Roman" w:hAnsi="Times New Roman" w:cs="Times New Roman"/>
                <w:color w:val="222222"/>
              </w:rPr>
              <w:t>, Y</w:t>
            </w:r>
            <w:proofErr w:type="gramStart"/>
            <w:r w:rsidRPr="009725B0">
              <w:rPr>
                <w:rFonts w:ascii="Times New Roman" w:hAnsi="Times New Roman" w:cs="Times New Roman"/>
                <w:color w:val="222222"/>
              </w:rPr>
              <w:t>. ,</w:t>
            </w:r>
            <w:proofErr w:type="gramEnd"/>
            <w:r w:rsidRPr="009725B0">
              <w:rPr>
                <w:rFonts w:ascii="Times New Roman" w:hAnsi="Times New Roman" w:cs="Times New Roman"/>
                <w:color w:val="222222"/>
              </w:rPr>
              <w:t xml:space="preserve"> 2014) realizaron una comparación entre las concentraciones de material </w:t>
            </w:r>
            <w:proofErr w:type="spellStart"/>
            <w:r w:rsidRPr="009725B0">
              <w:rPr>
                <w:rFonts w:ascii="Times New Roman" w:hAnsi="Times New Roman" w:cs="Times New Roman"/>
                <w:color w:val="222222"/>
              </w:rPr>
              <w:t>particulado</w:t>
            </w:r>
            <w:proofErr w:type="spellEnd"/>
            <w:r w:rsidRPr="009725B0">
              <w:rPr>
                <w:rFonts w:ascii="Times New Roman" w:hAnsi="Times New Roman" w:cs="Times New Roman"/>
                <w:color w:val="222222"/>
              </w:rPr>
              <w:t xml:space="preserve"> </w:t>
            </w:r>
            <w:proofErr w:type="spellStart"/>
            <w:r w:rsidRPr="009725B0">
              <w:rPr>
                <w:rFonts w:ascii="Times New Roman" w:hAnsi="Times New Roman" w:cs="Times New Roman"/>
                <w:color w:val="222222"/>
              </w:rPr>
              <w:t>intra</w:t>
            </w:r>
            <w:proofErr w:type="spellEnd"/>
            <w:r w:rsidRPr="009725B0">
              <w:rPr>
                <w:rFonts w:ascii="Times New Roman" w:hAnsi="Times New Roman" w:cs="Times New Roman"/>
                <w:color w:val="222222"/>
              </w:rPr>
              <w:t xml:space="preserve"> y extra muros en periodo de festividades, orientando la necesidad de implementar medidas para la protección de la salud de la población en desarrollo de dichos eventos. Adicionalmente en una comparación de tres micro ambientes en Agra, India,  se encontró que el cadmio y el plomo presentaron riesgo de cáncer en la evaluación de riesgos efectuada (</w:t>
            </w:r>
            <w:proofErr w:type="spellStart"/>
            <w:r w:rsidRPr="009725B0">
              <w:rPr>
                <w:rFonts w:ascii="Times New Roman" w:hAnsi="Times New Roman" w:cs="Times New Roman"/>
                <w:color w:val="222222"/>
              </w:rPr>
              <w:t>Varshney</w:t>
            </w:r>
            <w:proofErr w:type="spellEnd"/>
            <w:r w:rsidRPr="009725B0">
              <w:rPr>
                <w:rFonts w:ascii="Times New Roman" w:hAnsi="Times New Roman" w:cs="Times New Roman"/>
                <w:color w:val="222222"/>
              </w:rPr>
              <w:t xml:space="preserve">, P., </w:t>
            </w:r>
            <w:proofErr w:type="spellStart"/>
            <w:r w:rsidRPr="009725B0">
              <w:rPr>
                <w:rFonts w:ascii="Times New Roman" w:hAnsi="Times New Roman" w:cs="Times New Roman"/>
                <w:color w:val="222222"/>
              </w:rPr>
              <w:t>Saini</w:t>
            </w:r>
            <w:proofErr w:type="spellEnd"/>
            <w:r w:rsidRPr="009725B0">
              <w:rPr>
                <w:rFonts w:ascii="Times New Roman" w:hAnsi="Times New Roman" w:cs="Times New Roman"/>
                <w:color w:val="222222"/>
              </w:rPr>
              <w:t xml:space="preserve">, R., &amp; </w:t>
            </w:r>
            <w:proofErr w:type="spellStart"/>
            <w:r w:rsidRPr="009725B0">
              <w:rPr>
                <w:rFonts w:ascii="Times New Roman" w:hAnsi="Times New Roman" w:cs="Times New Roman"/>
                <w:color w:val="222222"/>
              </w:rPr>
              <w:t>Taneja</w:t>
            </w:r>
            <w:proofErr w:type="spellEnd"/>
            <w:r w:rsidRPr="009725B0">
              <w:rPr>
                <w:rFonts w:ascii="Times New Roman" w:hAnsi="Times New Roman" w:cs="Times New Roman"/>
                <w:color w:val="222222"/>
              </w:rPr>
              <w:t xml:space="preserve">, A., 2016). Un estudio similar se desarrolló en Dhaka, con la evaluación de material </w:t>
            </w:r>
            <w:proofErr w:type="spellStart"/>
            <w:r w:rsidRPr="009725B0">
              <w:rPr>
                <w:rFonts w:ascii="Times New Roman" w:hAnsi="Times New Roman" w:cs="Times New Roman"/>
                <w:color w:val="222222"/>
              </w:rPr>
              <w:t>particulado</w:t>
            </w:r>
            <w:proofErr w:type="spellEnd"/>
            <w:r w:rsidRPr="009725B0">
              <w:rPr>
                <w:rFonts w:ascii="Times New Roman" w:hAnsi="Times New Roman" w:cs="Times New Roman"/>
                <w:color w:val="222222"/>
              </w:rPr>
              <w:t xml:space="preserve"> y metales en tres ubicaciones residenciales diferentes; se concluyó en que los metales plomo, zinc y níquel presentaron los valores más altos, asociados con el tráfico, actividades industriales y construcción. No obstante el calcio, el magnesio y el hierro presentaron las mayores concentraciones en su evaluación de contenido en las trazas de PM10. También se estableció la alta influencia de las partículas </w:t>
            </w:r>
            <w:proofErr w:type="spellStart"/>
            <w:r w:rsidRPr="009725B0">
              <w:rPr>
                <w:rFonts w:ascii="Times New Roman" w:hAnsi="Times New Roman" w:cs="Times New Roman"/>
                <w:color w:val="222222"/>
              </w:rPr>
              <w:t>ultrafinas</w:t>
            </w:r>
            <w:proofErr w:type="spellEnd"/>
            <w:r w:rsidRPr="009725B0">
              <w:rPr>
                <w:rFonts w:ascii="Times New Roman" w:hAnsi="Times New Roman" w:cs="Times New Roman"/>
                <w:color w:val="222222"/>
              </w:rPr>
              <w:t xml:space="preserve"> en la función pulmonar y del aire exterior sobre el entorno interno. </w:t>
            </w:r>
            <w:r w:rsidRPr="009725B0">
              <w:rPr>
                <w:rFonts w:ascii="Times New Roman" w:hAnsi="Times New Roman" w:cs="Times New Roman"/>
                <w:color w:val="222222"/>
                <w:lang w:val="en-US"/>
              </w:rPr>
              <w:t>(</w:t>
            </w:r>
            <w:proofErr w:type="spellStart"/>
            <w:r w:rsidRPr="009725B0">
              <w:rPr>
                <w:rFonts w:ascii="Times New Roman" w:hAnsi="Times New Roman" w:cs="Times New Roman"/>
                <w:color w:val="222222"/>
                <w:lang w:val="en-US"/>
              </w:rPr>
              <w:t>Akther</w:t>
            </w:r>
            <w:proofErr w:type="spellEnd"/>
            <w:r w:rsidRPr="009725B0">
              <w:rPr>
                <w:rFonts w:ascii="Times New Roman" w:hAnsi="Times New Roman" w:cs="Times New Roman"/>
                <w:color w:val="222222"/>
                <w:lang w:val="en-US"/>
              </w:rPr>
              <w:t xml:space="preserve">, T., Ahmed, M., </w:t>
            </w:r>
            <w:proofErr w:type="spellStart"/>
            <w:r w:rsidRPr="009725B0">
              <w:rPr>
                <w:rFonts w:ascii="Times New Roman" w:hAnsi="Times New Roman" w:cs="Times New Roman"/>
                <w:color w:val="222222"/>
                <w:lang w:val="en-US"/>
              </w:rPr>
              <w:t>Shohel</w:t>
            </w:r>
            <w:proofErr w:type="spellEnd"/>
            <w:r w:rsidRPr="009725B0">
              <w:rPr>
                <w:rFonts w:ascii="Times New Roman" w:hAnsi="Times New Roman" w:cs="Times New Roman"/>
                <w:color w:val="222222"/>
                <w:lang w:val="en-US"/>
              </w:rPr>
              <w:t xml:space="preserve">, M., </w:t>
            </w:r>
            <w:proofErr w:type="spellStart"/>
            <w:r w:rsidRPr="009725B0">
              <w:rPr>
                <w:rFonts w:ascii="Times New Roman" w:hAnsi="Times New Roman" w:cs="Times New Roman"/>
                <w:color w:val="222222"/>
                <w:lang w:val="en-US"/>
              </w:rPr>
              <w:t>Ferdousi</w:t>
            </w:r>
            <w:proofErr w:type="spellEnd"/>
            <w:r w:rsidRPr="009725B0">
              <w:rPr>
                <w:rFonts w:ascii="Times New Roman" w:hAnsi="Times New Roman" w:cs="Times New Roman"/>
                <w:color w:val="222222"/>
                <w:lang w:val="en-US"/>
              </w:rPr>
              <w:t>, F., &amp; Salam, K., 2019)</w:t>
            </w:r>
          </w:p>
          <w:p w:rsidR="00766C9B" w:rsidRPr="009725B0" w:rsidRDefault="00766C9B" w:rsidP="009725B0">
            <w:pPr>
              <w:spacing w:after="0" w:line="240" w:lineRule="auto"/>
              <w:jc w:val="both"/>
              <w:rPr>
                <w:rFonts w:ascii="Times New Roman" w:hAnsi="Times New Roman" w:cs="Times New Roman"/>
                <w:color w:val="222222"/>
                <w:lang w:val="en-US"/>
              </w:rPr>
            </w:pPr>
          </w:p>
          <w:p w:rsidR="00766C9B" w:rsidRPr="009725B0" w:rsidRDefault="009725B0" w:rsidP="009725B0">
            <w:pPr>
              <w:pBdr>
                <w:top w:val="nil"/>
                <w:left w:val="nil"/>
                <w:bottom w:val="nil"/>
                <w:right w:val="nil"/>
                <w:between w:val="nil"/>
              </w:pBdr>
              <w:spacing w:after="0" w:line="240" w:lineRule="auto"/>
              <w:jc w:val="both"/>
              <w:rPr>
                <w:rFonts w:ascii="Times New Roman" w:hAnsi="Times New Roman" w:cs="Times New Roman"/>
                <w:color w:val="222222"/>
              </w:rPr>
            </w:pPr>
            <w:r w:rsidRPr="009725B0">
              <w:rPr>
                <w:rFonts w:ascii="Times New Roman" w:hAnsi="Times New Roman" w:cs="Times New Roman"/>
                <w:color w:val="222222"/>
              </w:rPr>
              <w:t xml:space="preserve">En el ámbito nacional, la Organización Mundial de la Salud (OMS) indicó que Colombia presenta un 20% de hogares unifamiliares expuestos a contaminación del aire </w:t>
            </w:r>
            <w:proofErr w:type="spellStart"/>
            <w:r w:rsidRPr="009725B0">
              <w:rPr>
                <w:rFonts w:ascii="Times New Roman" w:hAnsi="Times New Roman" w:cs="Times New Roman"/>
                <w:color w:val="222222"/>
              </w:rPr>
              <w:t>intramural</w:t>
            </w:r>
            <w:proofErr w:type="spellEnd"/>
            <w:r w:rsidRPr="009725B0">
              <w:rPr>
                <w:rFonts w:ascii="Times New Roman" w:hAnsi="Times New Roman" w:cs="Times New Roman"/>
                <w:color w:val="222222"/>
              </w:rPr>
              <w:t>. Se incluyen como fuentes el combustible utilizado para cocinar; los hábitos individuales, como fumar dentro de la vivienda; las actividades cercanas que puedan presentarse como el alto flujo vehicular, el acceso a viviendas en calles sin pavimento, la eliminación de residuos mediante quemas y en zonas urbanas las emisiones no sólo relacionadas a las fuentes móviles sino a las fuentes fijas. Se calcula además que en comparación con países de América Latina y el Caribe, Colombia presenta uno de los valores más altos en defunciones al año relacionados con la contaminación del aire intramuros</w:t>
            </w:r>
            <w:r w:rsidR="00824506">
              <w:rPr>
                <w:rFonts w:ascii="Times New Roman" w:hAnsi="Times New Roman" w:cs="Times New Roman"/>
                <w:color w:val="222222"/>
              </w:rPr>
              <w:t xml:space="preserve"> (</w:t>
            </w:r>
            <w:proofErr w:type="spellStart"/>
            <w:r w:rsidR="00824506">
              <w:rPr>
                <w:rFonts w:ascii="Times New Roman" w:hAnsi="Times New Roman" w:cs="Times New Roman"/>
                <w:color w:val="222222"/>
              </w:rPr>
              <w:t>Minambiente</w:t>
            </w:r>
            <w:proofErr w:type="spellEnd"/>
            <w:r w:rsidR="00824506">
              <w:rPr>
                <w:rFonts w:ascii="Times New Roman" w:hAnsi="Times New Roman" w:cs="Times New Roman"/>
                <w:color w:val="222222"/>
              </w:rPr>
              <w:t>, 2012)</w:t>
            </w:r>
            <w:r w:rsidRPr="009725B0">
              <w:rPr>
                <w:rFonts w:ascii="Times New Roman" w:hAnsi="Times New Roman" w:cs="Times New Roman"/>
                <w:color w:val="222222"/>
              </w:rPr>
              <w:t xml:space="preserve">. Por otra parte, de acuerdo con un estudio adelantado para 4 ciudades en Colombia, que incluyó el análisis de la contaminación </w:t>
            </w:r>
            <w:proofErr w:type="spellStart"/>
            <w:r w:rsidRPr="009725B0">
              <w:rPr>
                <w:rFonts w:ascii="Times New Roman" w:hAnsi="Times New Roman" w:cs="Times New Roman"/>
                <w:color w:val="222222"/>
              </w:rPr>
              <w:t>intramural</w:t>
            </w:r>
            <w:proofErr w:type="spellEnd"/>
            <w:r w:rsidRPr="009725B0">
              <w:rPr>
                <w:rFonts w:ascii="Times New Roman" w:hAnsi="Times New Roman" w:cs="Times New Roman"/>
                <w:color w:val="222222"/>
              </w:rPr>
              <w:t xml:space="preserve">, se encontró que en Manizales y Santa Marta las concentraciones horarias de PM2.5 se relacionaron con la cocción de alimentos, así como las actividades de aseo. En Bogotá se analizó la presencia de metales, estableciendo que en las localidades de Puente Aranda y Tunjuelito el metal hierro es el que presentó una mayor concentración en los </w:t>
            </w:r>
            <w:proofErr w:type="spellStart"/>
            <w:r w:rsidRPr="009725B0">
              <w:rPr>
                <w:rFonts w:ascii="Times New Roman" w:hAnsi="Times New Roman" w:cs="Times New Roman"/>
                <w:color w:val="222222"/>
              </w:rPr>
              <w:t>monitoreos</w:t>
            </w:r>
            <w:proofErr w:type="spellEnd"/>
            <w:r w:rsidRPr="009725B0">
              <w:rPr>
                <w:rFonts w:ascii="Times New Roman" w:hAnsi="Times New Roman" w:cs="Times New Roman"/>
                <w:color w:val="222222"/>
              </w:rPr>
              <w:t>, en tanto que el cromo, el plomo y el níquel presentaron para la localidad de Kennedy las mayores concentraciones. Adicionalmente se estableció que para todos los casos se superó el valor límite establecido en la regulación de calidad del aire, al compararla con las concentraciones de PM intramuros</w:t>
            </w:r>
            <w:r w:rsidR="00824506">
              <w:rPr>
                <w:rFonts w:ascii="Times New Roman" w:hAnsi="Times New Roman" w:cs="Times New Roman"/>
                <w:color w:val="222222"/>
              </w:rPr>
              <w:t xml:space="preserve"> (Minambiente</w:t>
            </w:r>
            <w:proofErr w:type="gramStart"/>
            <w:r w:rsidR="00824506">
              <w:rPr>
                <w:rFonts w:ascii="Times New Roman" w:hAnsi="Times New Roman" w:cs="Times New Roman"/>
                <w:color w:val="222222"/>
              </w:rPr>
              <w:t>,2012</w:t>
            </w:r>
            <w:proofErr w:type="gramEnd"/>
            <w:r w:rsidR="00824506">
              <w:rPr>
                <w:rFonts w:ascii="Times New Roman" w:hAnsi="Times New Roman" w:cs="Times New Roman"/>
                <w:color w:val="222222"/>
              </w:rPr>
              <w:t>)</w:t>
            </w:r>
            <w:r w:rsidRPr="009725B0">
              <w:rPr>
                <w:rFonts w:ascii="Times New Roman" w:hAnsi="Times New Roman" w:cs="Times New Roman"/>
                <w:color w:val="222222"/>
              </w:rPr>
              <w:t xml:space="preserve">. Las mayores concentraciones tanto de material </w:t>
            </w:r>
            <w:proofErr w:type="spellStart"/>
            <w:r w:rsidRPr="009725B0">
              <w:rPr>
                <w:rFonts w:ascii="Times New Roman" w:hAnsi="Times New Roman" w:cs="Times New Roman"/>
                <w:color w:val="222222"/>
              </w:rPr>
              <w:t>particulado</w:t>
            </w:r>
            <w:proofErr w:type="spellEnd"/>
            <w:r w:rsidRPr="009725B0">
              <w:rPr>
                <w:rFonts w:ascii="Times New Roman" w:hAnsi="Times New Roman" w:cs="Times New Roman"/>
                <w:color w:val="222222"/>
              </w:rPr>
              <w:t xml:space="preserve"> (PM) como de gases contaminantes se encuentran en zonas de mayor flujo vehicular, mayor presencia de industrias y grandes densidades poblacionales como es el caso de las localidades de Kennedy o Puente Aranda en Bogotá, lo que genera una turbulencia mecánica que favorece las concentraciones de estos contaminantes a nivel </w:t>
            </w:r>
            <w:proofErr w:type="spellStart"/>
            <w:r w:rsidRPr="009725B0">
              <w:rPr>
                <w:rFonts w:ascii="Times New Roman" w:hAnsi="Times New Roman" w:cs="Times New Roman"/>
                <w:color w:val="222222"/>
              </w:rPr>
              <w:t>intramural</w:t>
            </w:r>
            <w:proofErr w:type="spellEnd"/>
            <w:r w:rsidRPr="009725B0">
              <w:rPr>
                <w:rFonts w:ascii="Times New Roman" w:hAnsi="Times New Roman" w:cs="Times New Roman"/>
                <w:color w:val="222222"/>
              </w:rPr>
              <w:t xml:space="preserve"> (Olaya-Escobar &amp; Pérez- Rojas, 2006; Cruz-Orjuela &amp; </w:t>
            </w:r>
            <w:proofErr w:type="spellStart"/>
            <w:r w:rsidRPr="009725B0">
              <w:rPr>
                <w:rFonts w:ascii="Times New Roman" w:hAnsi="Times New Roman" w:cs="Times New Roman"/>
                <w:color w:val="222222"/>
              </w:rPr>
              <w:t>Jimenez</w:t>
            </w:r>
            <w:proofErr w:type="spellEnd"/>
            <w:r w:rsidRPr="009725B0">
              <w:rPr>
                <w:rFonts w:ascii="Times New Roman" w:hAnsi="Times New Roman" w:cs="Times New Roman"/>
                <w:color w:val="222222"/>
              </w:rPr>
              <w:t xml:space="preserve">-Pallares, 2006). </w:t>
            </w:r>
          </w:p>
          <w:p w:rsidR="00766C9B" w:rsidRPr="009725B0" w:rsidRDefault="00766C9B" w:rsidP="009725B0">
            <w:pPr>
              <w:spacing w:after="0" w:line="240" w:lineRule="auto"/>
              <w:jc w:val="both"/>
              <w:rPr>
                <w:rFonts w:ascii="Times New Roman" w:hAnsi="Times New Roman" w:cs="Times New Roman"/>
                <w:color w:val="222222"/>
              </w:rPr>
            </w:pPr>
            <w:bookmarkStart w:id="0" w:name="_GoBack"/>
            <w:bookmarkEnd w:id="0"/>
          </w:p>
          <w:p w:rsidR="00766C9B" w:rsidRPr="009725B0" w:rsidRDefault="009725B0" w:rsidP="009725B0">
            <w:pPr>
              <w:spacing w:after="0" w:line="240" w:lineRule="auto"/>
              <w:jc w:val="both"/>
              <w:rPr>
                <w:rFonts w:ascii="Times New Roman" w:hAnsi="Times New Roman" w:cs="Times New Roman"/>
                <w:b/>
                <w:color w:val="222222"/>
              </w:rPr>
            </w:pPr>
            <w:r w:rsidRPr="009725B0">
              <w:rPr>
                <w:rFonts w:ascii="Times New Roman" w:hAnsi="Times New Roman" w:cs="Times New Roman"/>
                <w:b/>
                <w:color w:val="222222"/>
              </w:rPr>
              <w:t xml:space="preserve">Toxicología de cromo, plomo y níquel. </w:t>
            </w:r>
          </w:p>
          <w:p w:rsidR="00766C9B" w:rsidRPr="009725B0" w:rsidRDefault="009725B0" w:rsidP="009725B0">
            <w:pPr>
              <w:spacing w:after="0" w:line="240" w:lineRule="auto"/>
              <w:jc w:val="both"/>
              <w:rPr>
                <w:rFonts w:ascii="Times New Roman" w:hAnsi="Times New Roman" w:cs="Times New Roman"/>
                <w:color w:val="222222"/>
              </w:rPr>
            </w:pPr>
            <w:r w:rsidRPr="009725B0">
              <w:rPr>
                <w:rFonts w:ascii="Times New Roman" w:hAnsi="Times New Roman" w:cs="Times New Roman"/>
                <w:color w:val="222222"/>
              </w:rPr>
              <w:t xml:space="preserve">El cromo es un metal de interés toxicológico, tiene variadas vías de absorción en el organismo, siendo una de las más importantes la inhalatoria, gracias a que facilita su distribución en el torrente sanguíneo para llegar a los eritrocitos y el plasma  hasta alcanzar los pulmones en donde se deposita y acumula en las bifurcaciones (Álvarez J, 2016), ocasionando la irritación del tejido, la inflamación y citotoxicidad, efectos afines con el aumento de la proliferación celular que generan cambios en las secuencias </w:t>
            </w:r>
            <w:r w:rsidRPr="009725B0">
              <w:rPr>
                <w:rFonts w:ascii="Times New Roman" w:hAnsi="Times New Roman" w:cs="Times New Roman"/>
                <w:color w:val="222222"/>
              </w:rPr>
              <w:lastRenderedPageBreak/>
              <w:t xml:space="preserve">de ADN y / o estado de metilación conduciendo a la </w:t>
            </w:r>
            <w:proofErr w:type="spellStart"/>
            <w:r w:rsidRPr="009725B0">
              <w:rPr>
                <w:rFonts w:ascii="Times New Roman" w:hAnsi="Times New Roman" w:cs="Times New Roman"/>
                <w:color w:val="222222"/>
              </w:rPr>
              <w:t>tumorgénesis</w:t>
            </w:r>
            <w:proofErr w:type="spellEnd"/>
            <w:r w:rsidRPr="009725B0">
              <w:rPr>
                <w:rFonts w:ascii="Times New Roman" w:hAnsi="Times New Roman" w:cs="Times New Roman"/>
                <w:color w:val="222222"/>
              </w:rPr>
              <w:t xml:space="preserve"> (Flora S, 2000). Por su parte el plomo presenta una toxicidad considerable incluso a bajos niveles de exposición ya que puede generar efectos agudos y crónicos en el organismo; se destacan las afecciones de tipo neurológico, cardiovascular, renal, gastrointestinal, hematológico y sobre la reproducción. Su absorción puede ser respiratoria, digestiva o cutánea, siendo la respiratoria la más importante. Afecta el sistema hematopoyético, el sistema nervioso central y el riñón. Puede causar citotoxicidad y </w:t>
            </w:r>
            <w:proofErr w:type="spellStart"/>
            <w:r w:rsidRPr="009725B0">
              <w:rPr>
                <w:rFonts w:ascii="Times New Roman" w:hAnsi="Times New Roman" w:cs="Times New Roman"/>
                <w:color w:val="222222"/>
              </w:rPr>
              <w:t>genotoxicidad</w:t>
            </w:r>
            <w:proofErr w:type="spellEnd"/>
            <w:r w:rsidRPr="009725B0">
              <w:rPr>
                <w:rFonts w:ascii="Times New Roman" w:hAnsi="Times New Roman" w:cs="Times New Roman"/>
                <w:color w:val="222222"/>
              </w:rPr>
              <w:t>, efectos dentro de los que se destacan los cambios en la histología y en puntos de proteínas, con un efecto estimulante en concentraciones bajas y un efecto inhibidor sobre la proliferación de células a concentraciones más altas (Álvarez J, 2016). Por último, el níquel puede generar riesgos para el hombre derivados de la exposición a concentraciones traza, que van desde las alergias y enfermedades respiratorias, hasta cáncer de cavidades nasales y de pulmón. Aunque su frecuencia en la población general expuesta es muy baja, según la Agencia Internacional para la Investigación sobre el Cáncer (IARC) “existen pruebas suficientes en humanos del potencial cancerígeno del sulfato de níquel y de las combinaciones de sulfuros y óxidos de níquel” mostrando que en presencia de cromo, uno de los metales objeto de estudio de éste proyecto o cadmio puede generar este tipo de patologías (</w:t>
            </w:r>
            <w:proofErr w:type="spellStart"/>
            <w:r w:rsidRPr="009725B0">
              <w:rPr>
                <w:rFonts w:ascii="Times New Roman" w:hAnsi="Times New Roman" w:cs="Times New Roman"/>
                <w:color w:val="222222"/>
              </w:rPr>
              <w:t>Mager</w:t>
            </w:r>
            <w:proofErr w:type="spellEnd"/>
            <w:r w:rsidRPr="009725B0">
              <w:rPr>
                <w:rFonts w:ascii="Times New Roman" w:hAnsi="Times New Roman" w:cs="Times New Roman"/>
                <w:color w:val="222222"/>
              </w:rPr>
              <w:t xml:space="preserve"> J, 2001).</w:t>
            </w:r>
          </w:p>
          <w:p w:rsidR="00766C9B" w:rsidRPr="009725B0" w:rsidRDefault="00766C9B" w:rsidP="009725B0">
            <w:pPr>
              <w:spacing w:after="0" w:line="240" w:lineRule="auto"/>
              <w:jc w:val="both"/>
              <w:rPr>
                <w:rFonts w:ascii="Times New Roman" w:hAnsi="Times New Roman" w:cs="Times New Roman"/>
                <w:color w:val="222222"/>
              </w:rPr>
            </w:pPr>
          </w:p>
          <w:p w:rsidR="00766C9B" w:rsidRPr="009725B0" w:rsidRDefault="009725B0" w:rsidP="009725B0">
            <w:pPr>
              <w:spacing w:after="0" w:line="240" w:lineRule="auto"/>
              <w:jc w:val="both"/>
              <w:rPr>
                <w:rFonts w:ascii="Times New Roman" w:hAnsi="Times New Roman" w:cs="Times New Roman"/>
                <w:b/>
                <w:color w:val="222222"/>
              </w:rPr>
            </w:pPr>
            <w:r w:rsidRPr="009725B0">
              <w:rPr>
                <w:rFonts w:ascii="Times New Roman" w:hAnsi="Times New Roman" w:cs="Times New Roman"/>
                <w:b/>
                <w:color w:val="222222"/>
              </w:rPr>
              <w:t>Equipos de medición</w:t>
            </w:r>
          </w:p>
          <w:p w:rsidR="00766C9B" w:rsidRPr="009725B0" w:rsidRDefault="009725B0" w:rsidP="009725B0">
            <w:pPr>
              <w:spacing w:after="0" w:line="240" w:lineRule="auto"/>
              <w:jc w:val="both"/>
              <w:rPr>
                <w:rFonts w:ascii="Times New Roman" w:hAnsi="Times New Roman" w:cs="Times New Roman"/>
                <w:color w:val="222222"/>
              </w:rPr>
            </w:pPr>
            <w:r w:rsidRPr="009725B0">
              <w:rPr>
                <w:rFonts w:ascii="Times New Roman" w:hAnsi="Times New Roman" w:cs="Times New Roman"/>
                <w:color w:val="222222"/>
              </w:rPr>
              <w:t xml:space="preserve">El equipo de monitoreo portátil </w:t>
            </w:r>
            <w:proofErr w:type="spellStart"/>
            <w:r w:rsidRPr="009725B0">
              <w:rPr>
                <w:rFonts w:ascii="Times New Roman" w:hAnsi="Times New Roman" w:cs="Times New Roman"/>
                <w:color w:val="222222"/>
              </w:rPr>
              <w:t>Airbeam</w:t>
            </w:r>
            <w:proofErr w:type="spellEnd"/>
            <w:r w:rsidRPr="009725B0">
              <w:rPr>
                <w:rFonts w:ascii="Times New Roman" w:hAnsi="Times New Roman" w:cs="Times New Roman"/>
                <w:color w:val="222222"/>
              </w:rPr>
              <w:t xml:space="preserve">, lleva un registro continuo por segundo del contaminante, utiliza un método de dispersión de luz para medir partículas finas, donde el mecanismo de acción consiste en que el aire se extrae a través de una cámara de detección, donde la luz láser dispersa las partículas en la corriente de aire, esta dispersión de luz es registrada por un detector y convertida en una medida que estima el número de partículas de este contaminante en una masa de aire (Aircasting.org, 2019). Posee una plataforma digital que mediante el uso de sensores portátiles detecta el cambio en su entorno y fisiología (Adams, </w:t>
            </w:r>
            <w:proofErr w:type="gramStart"/>
            <w:r w:rsidRPr="009725B0">
              <w:rPr>
                <w:rFonts w:ascii="Times New Roman" w:hAnsi="Times New Roman" w:cs="Times New Roman"/>
                <w:color w:val="222222"/>
              </w:rPr>
              <w:t>Riggs ,</w:t>
            </w:r>
            <w:proofErr w:type="gramEnd"/>
            <w:r w:rsidRPr="009725B0">
              <w:rPr>
                <w:rFonts w:ascii="Times New Roman" w:hAnsi="Times New Roman" w:cs="Times New Roman"/>
                <w:color w:val="222222"/>
              </w:rPr>
              <w:t xml:space="preserve"> &amp; </w:t>
            </w:r>
            <w:proofErr w:type="spellStart"/>
            <w:r w:rsidRPr="009725B0">
              <w:rPr>
                <w:rFonts w:ascii="Times New Roman" w:hAnsi="Times New Roman" w:cs="Times New Roman"/>
                <w:color w:val="222222"/>
              </w:rPr>
              <w:t>Volckens</w:t>
            </w:r>
            <w:proofErr w:type="spellEnd"/>
            <w:r w:rsidRPr="009725B0">
              <w:rPr>
                <w:rFonts w:ascii="Times New Roman" w:hAnsi="Times New Roman" w:cs="Times New Roman"/>
                <w:color w:val="222222"/>
              </w:rPr>
              <w:t xml:space="preserve"> , 2009); permitiendo documentar las mediciones de PM 2.5 por medio de conexión Bluetooth entre un dispositivo móvil con sistema operativo Android y el equipo de medición, donde los datos ingresan a la aplicación </w:t>
            </w:r>
            <w:proofErr w:type="spellStart"/>
            <w:r w:rsidRPr="009725B0">
              <w:rPr>
                <w:rFonts w:ascii="Times New Roman" w:hAnsi="Times New Roman" w:cs="Times New Roman"/>
                <w:color w:val="222222"/>
              </w:rPr>
              <w:t>AirCasting</w:t>
            </w:r>
            <w:proofErr w:type="spellEnd"/>
            <w:r w:rsidRPr="009725B0">
              <w:rPr>
                <w:rFonts w:ascii="Times New Roman" w:hAnsi="Times New Roman" w:cs="Times New Roman"/>
                <w:color w:val="222222"/>
              </w:rPr>
              <w:t xml:space="preserve"> indicando las concentraciones de partículas en tiempo real (Aircasting.org, 2019).</w:t>
            </w:r>
          </w:p>
          <w:p w:rsidR="00766C9B" w:rsidRPr="009725B0" w:rsidRDefault="00766C9B" w:rsidP="009725B0">
            <w:pPr>
              <w:spacing w:after="0" w:line="240" w:lineRule="auto"/>
              <w:jc w:val="both"/>
              <w:rPr>
                <w:rFonts w:ascii="Times New Roman" w:hAnsi="Times New Roman" w:cs="Times New Roman"/>
                <w:color w:val="222222"/>
              </w:rPr>
            </w:pPr>
          </w:p>
          <w:p w:rsidR="00766C9B" w:rsidRPr="009725B0" w:rsidRDefault="009725B0" w:rsidP="009725B0">
            <w:pPr>
              <w:spacing w:after="0" w:line="240" w:lineRule="auto"/>
              <w:jc w:val="both"/>
              <w:rPr>
                <w:rFonts w:ascii="Times New Roman" w:hAnsi="Times New Roman" w:cs="Times New Roman"/>
                <w:b/>
                <w:color w:val="222222"/>
              </w:rPr>
            </w:pPr>
            <w:r w:rsidRPr="009725B0">
              <w:rPr>
                <w:rFonts w:ascii="Times New Roman" w:hAnsi="Times New Roman" w:cs="Times New Roman"/>
                <w:b/>
                <w:color w:val="222222"/>
              </w:rPr>
              <w:t>Metodología para el análisis de trazas de metales</w:t>
            </w:r>
          </w:p>
          <w:p w:rsidR="00766C9B" w:rsidRPr="009725B0" w:rsidRDefault="009725B0" w:rsidP="009725B0">
            <w:pPr>
              <w:spacing w:after="0" w:line="240" w:lineRule="auto"/>
              <w:jc w:val="both"/>
              <w:rPr>
                <w:rFonts w:ascii="Times New Roman" w:hAnsi="Times New Roman" w:cs="Times New Roman"/>
                <w:color w:val="222222"/>
              </w:rPr>
            </w:pPr>
            <w:r w:rsidRPr="009725B0">
              <w:rPr>
                <w:rFonts w:ascii="Times New Roman" w:hAnsi="Times New Roman" w:cs="Times New Roman"/>
                <w:color w:val="222222"/>
              </w:rPr>
              <w:t xml:space="preserve">La espectrometría de masas es una metodología de detección elemental con una mayor sensibilidad, gran intervalo de linealidad y una mayor estabilidad de señal que la </w:t>
            </w:r>
            <w:proofErr w:type="spellStart"/>
            <w:r w:rsidRPr="009725B0">
              <w:rPr>
                <w:rFonts w:ascii="Times New Roman" w:hAnsi="Times New Roman" w:cs="Times New Roman"/>
                <w:color w:val="222222"/>
              </w:rPr>
              <w:t>espectroscopía</w:t>
            </w:r>
            <w:proofErr w:type="spellEnd"/>
            <w:r w:rsidRPr="009725B0">
              <w:rPr>
                <w:rFonts w:ascii="Times New Roman" w:hAnsi="Times New Roman" w:cs="Times New Roman"/>
                <w:color w:val="222222"/>
              </w:rPr>
              <w:t xml:space="preserve"> atómica. Permite la medición medir simultánea de un gran número de elementos del sistema periódico. Teniendo en cuenta que una muestra puede estar compuesta por muchos átomos diferentes, y que cada uno de ellos emite  radiación simultáneamente a diferentes longitudes de onda;  si estas son muy próximas (1 y 2 nanómetros) podrían producir fácilmente interferencias espectrales impidiendo confirmar en una muestra la presencia simultánea de dos metales. La ICP/MS permite eliminar estas interferencias y obtener un resultado mucho más preciso y exacto. La espectrometría de masas es una metodología de detección elemental con una mayor sensibilidad, gran intervalo de linealidad y una mayor estabilidad de señal que la </w:t>
            </w:r>
            <w:proofErr w:type="spellStart"/>
            <w:r w:rsidRPr="009725B0">
              <w:rPr>
                <w:rFonts w:ascii="Times New Roman" w:hAnsi="Times New Roman" w:cs="Times New Roman"/>
                <w:color w:val="222222"/>
              </w:rPr>
              <w:t>espectroscopía</w:t>
            </w:r>
            <w:proofErr w:type="spellEnd"/>
            <w:r w:rsidRPr="009725B0">
              <w:rPr>
                <w:rFonts w:ascii="Times New Roman" w:hAnsi="Times New Roman" w:cs="Times New Roman"/>
                <w:color w:val="222222"/>
              </w:rPr>
              <w:t xml:space="preserve"> atómica. Permite la medición medir simultánea de un gran número de elementos del sistema periódico. Teniendo en cuenta que una muestra puede estar compuesta por muchos átomos diferentes, y que cada uno de ellos emite  radiación simultáneamente a diferentes longitudes de onda;  si estas son muy próximas (1 y 2 nanómetros) podrían producir fácilmente interferencias espectrales impidiendo confirmar en una muestra la presencia simultánea de dos metales. La ICP/MS permite eliminar estas interferencias y obtener un resultado mucho más preciso y exacto (</w:t>
            </w:r>
            <w:proofErr w:type="spellStart"/>
            <w:r w:rsidRPr="009725B0">
              <w:rPr>
                <w:rFonts w:ascii="Times New Roman" w:hAnsi="Times New Roman" w:cs="Times New Roman"/>
                <w:color w:val="222222"/>
              </w:rPr>
              <w:t>Sorgov</w:t>
            </w:r>
            <w:proofErr w:type="spellEnd"/>
            <w:r w:rsidRPr="009725B0">
              <w:rPr>
                <w:rFonts w:ascii="Times New Roman" w:hAnsi="Times New Roman" w:cs="Times New Roman"/>
                <w:color w:val="222222"/>
              </w:rPr>
              <w:t xml:space="preserve"> M y </w:t>
            </w:r>
            <w:proofErr w:type="spellStart"/>
            <w:r w:rsidRPr="009725B0">
              <w:rPr>
                <w:rFonts w:ascii="Times New Roman" w:hAnsi="Times New Roman" w:cs="Times New Roman"/>
                <w:color w:val="222222"/>
              </w:rPr>
              <w:t>Vilanova</w:t>
            </w:r>
            <w:proofErr w:type="spellEnd"/>
            <w:r w:rsidRPr="009725B0">
              <w:rPr>
                <w:rFonts w:ascii="Times New Roman" w:hAnsi="Times New Roman" w:cs="Times New Roman"/>
                <w:color w:val="222222"/>
              </w:rPr>
              <w:t xml:space="preserve"> E, 20014).</w:t>
            </w:r>
          </w:p>
        </w:tc>
      </w:tr>
    </w:tbl>
    <w:p w:rsidR="00766C9B" w:rsidRPr="009725B0" w:rsidRDefault="00766C9B">
      <w:pPr>
        <w:spacing w:after="0" w:line="240" w:lineRule="auto"/>
        <w:rPr>
          <w:rFonts w:ascii="Times New Roman" w:eastAsia="Times New Roman" w:hAnsi="Times New Roman" w:cs="Times New Roman"/>
          <w:sz w:val="24"/>
          <w:szCs w:val="24"/>
        </w:rPr>
      </w:pPr>
    </w:p>
    <w:tbl>
      <w:tblPr>
        <w:tblStyle w:val="a7"/>
        <w:tblW w:w="14983" w:type="dxa"/>
        <w:tblInd w:w="0" w:type="dxa"/>
        <w:tblLook w:val="0400" w:firstRow="0" w:lastRow="0" w:firstColumn="0" w:lastColumn="0" w:noHBand="0" w:noVBand="1"/>
      </w:tblPr>
      <w:tblGrid>
        <w:gridCol w:w="14983"/>
      </w:tblGrid>
      <w:tr w:rsidR="00766C9B" w:rsidRPr="009725B0" w:rsidTr="004D4A7A">
        <w:tc>
          <w:tcPr>
            <w:tcW w:w="14983"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rsidR="00766C9B" w:rsidRPr="009725B0" w:rsidRDefault="009725B0">
            <w:pPr>
              <w:spacing w:line="240" w:lineRule="auto"/>
              <w:jc w:val="center"/>
              <w:rPr>
                <w:rFonts w:ascii="Times New Roman" w:eastAsia="Arial" w:hAnsi="Times New Roman" w:cs="Times New Roman"/>
                <w:b/>
                <w:color w:val="222222"/>
                <w:sz w:val="24"/>
                <w:szCs w:val="24"/>
              </w:rPr>
            </w:pPr>
            <w:r w:rsidRPr="009725B0">
              <w:rPr>
                <w:rFonts w:ascii="Times New Roman" w:eastAsia="Arial" w:hAnsi="Times New Roman" w:cs="Times New Roman"/>
                <w:b/>
                <w:color w:val="222222"/>
                <w:sz w:val="24"/>
                <w:szCs w:val="24"/>
              </w:rPr>
              <w:t>Metodología</w:t>
            </w:r>
          </w:p>
        </w:tc>
      </w:tr>
      <w:tr w:rsidR="00766C9B" w:rsidRPr="009725B0" w:rsidTr="004D4A7A">
        <w:tc>
          <w:tcPr>
            <w:tcW w:w="14983"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4D4A7A" w:rsidRDefault="004D4A7A" w:rsidP="009725B0">
            <w:pPr>
              <w:spacing w:after="0" w:line="240" w:lineRule="auto"/>
              <w:jc w:val="both"/>
              <w:rPr>
                <w:rFonts w:ascii="Times New Roman" w:hAnsi="Times New Roman" w:cs="Times New Roman"/>
                <w:color w:val="222222"/>
              </w:rPr>
            </w:pPr>
          </w:p>
          <w:p w:rsidR="00766C9B" w:rsidRDefault="009725B0" w:rsidP="009725B0">
            <w:pPr>
              <w:spacing w:after="0" w:line="240" w:lineRule="auto"/>
              <w:jc w:val="both"/>
              <w:rPr>
                <w:rFonts w:ascii="Times New Roman" w:hAnsi="Times New Roman" w:cs="Times New Roman"/>
                <w:color w:val="222222"/>
              </w:rPr>
            </w:pPr>
            <w:r w:rsidRPr="009725B0">
              <w:rPr>
                <w:rFonts w:ascii="Times New Roman" w:hAnsi="Times New Roman" w:cs="Times New Roman"/>
                <w:color w:val="222222"/>
              </w:rPr>
              <w:t>Se determinarán las concentraciones de PM2</w:t>
            </w:r>
            <w:proofErr w:type="gramStart"/>
            <w:r w:rsidRPr="009725B0">
              <w:rPr>
                <w:rFonts w:ascii="Times New Roman" w:hAnsi="Times New Roman" w:cs="Times New Roman"/>
                <w:color w:val="222222"/>
              </w:rPr>
              <w:t>,5</w:t>
            </w:r>
            <w:proofErr w:type="gramEnd"/>
            <w:r w:rsidRPr="009725B0">
              <w:rPr>
                <w:rFonts w:ascii="Times New Roman" w:hAnsi="Times New Roman" w:cs="Times New Roman"/>
                <w:color w:val="222222"/>
              </w:rPr>
              <w:t xml:space="preserve"> y de cromo, plomo y níquel en un ambiente </w:t>
            </w:r>
            <w:proofErr w:type="spellStart"/>
            <w:r w:rsidRPr="009725B0">
              <w:rPr>
                <w:rFonts w:ascii="Times New Roman" w:hAnsi="Times New Roman" w:cs="Times New Roman"/>
                <w:color w:val="222222"/>
              </w:rPr>
              <w:t>intramural</w:t>
            </w:r>
            <w:proofErr w:type="spellEnd"/>
            <w:r w:rsidRPr="009725B0">
              <w:rPr>
                <w:rFonts w:ascii="Times New Roman" w:hAnsi="Times New Roman" w:cs="Times New Roman"/>
                <w:color w:val="222222"/>
              </w:rPr>
              <w:t xml:space="preserve"> para los periodos de marzo - julio de 2020. Posteriormente, se relacionarán las concentraciones de los contaminantes y la presencia de los metales monitoreados con las concentraciones reportadas por la Red de Monitoreo de Calidad del Aire de Bogotá (RMCAB), en sus estaciones (Kennedy y Carvajal-Sevillana) ubicadas en la localidad y datos de comportamiento meteorológico monitoreados en desarrollo del estudio. A continuación se describen en detalle las actividades a desarrollar:</w:t>
            </w:r>
          </w:p>
          <w:p w:rsidR="004D4A7A" w:rsidRPr="009725B0" w:rsidRDefault="004D4A7A" w:rsidP="009725B0">
            <w:pPr>
              <w:spacing w:after="0" w:line="240" w:lineRule="auto"/>
              <w:jc w:val="both"/>
              <w:rPr>
                <w:rFonts w:ascii="Times New Roman" w:hAnsi="Times New Roman" w:cs="Times New Roman"/>
                <w:color w:val="222222"/>
              </w:rPr>
            </w:pPr>
          </w:p>
          <w:p w:rsidR="00766C9B" w:rsidRPr="004D4A7A" w:rsidRDefault="009725B0" w:rsidP="009725B0">
            <w:pPr>
              <w:numPr>
                <w:ilvl w:val="0"/>
                <w:numId w:val="1"/>
              </w:numPr>
              <w:spacing w:after="0" w:line="240" w:lineRule="auto"/>
              <w:ind w:left="425" w:hanging="283"/>
              <w:jc w:val="both"/>
              <w:rPr>
                <w:rFonts w:ascii="Times New Roman" w:hAnsi="Times New Roman" w:cs="Times New Roman"/>
                <w:b/>
                <w:color w:val="222222"/>
              </w:rPr>
            </w:pPr>
            <w:r w:rsidRPr="009725B0">
              <w:rPr>
                <w:rFonts w:ascii="Times New Roman" w:hAnsi="Times New Roman" w:cs="Times New Roman"/>
                <w:b/>
                <w:color w:val="222222"/>
              </w:rPr>
              <w:t xml:space="preserve">Caracterización de la zona de estudio y elección del espacio residencial </w:t>
            </w:r>
            <w:proofErr w:type="spellStart"/>
            <w:r w:rsidRPr="009725B0">
              <w:rPr>
                <w:rFonts w:ascii="Times New Roman" w:hAnsi="Times New Roman" w:cs="Times New Roman"/>
                <w:b/>
                <w:color w:val="222222"/>
              </w:rPr>
              <w:t>intramural</w:t>
            </w:r>
            <w:proofErr w:type="spellEnd"/>
            <w:r w:rsidRPr="009725B0">
              <w:rPr>
                <w:rFonts w:ascii="Times New Roman" w:hAnsi="Times New Roman" w:cs="Times New Roman"/>
                <w:b/>
                <w:color w:val="222222"/>
              </w:rPr>
              <w:t xml:space="preserve"> en el cual se desarrollará el monitoreo.</w:t>
            </w:r>
            <w:r w:rsidRPr="009725B0">
              <w:rPr>
                <w:rFonts w:ascii="Times New Roman" w:hAnsi="Times New Roman" w:cs="Times New Roman"/>
                <w:color w:val="222222"/>
              </w:rPr>
              <w:t xml:space="preserve"> Se realizará la revisión de diagnósticos y documentación propia de la localidad con el fin de elegir el punto óptimo de monitoreo; se realizará además la recopilación de la información cartográfica disponible de la zona a diferentes escalas y en diferentes formatos; esta documentación permitirá identificar el grado de influencia de factores en la zona de monitoreo.  Para la elección se considerarán las siguientes características: ubicación en el radio de cobertura de las estaciones en Kennedy de la RMCAB, ubicación cercana a vías principales, ubicación en una zona de alta densidad poblacional (conjunto de viviendas o apartamentos). En esta misma etapa se recopilarán los datos de comportamiento de material </w:t>
            </w:r>
            <w:proofErr w:type="spellStart"/>
            <w:r w:rsidRPr="009725B0">
              <w:rPr>
                <w:rFonts w:ascii="Times New Roman" w:hAnsi="Times New Roman" w:cs="Times New Roman"/>
                <w:color w:val="222222"/>
              </w:rPr>
              <w:t>particulado</w:t>
            </w:r>
            <w:proofErr w:type="spellEnd"/>
            <w:r w:rsidRPr="009725B0">
              <w:rPr>
                <w:rFonts w:ascii="Times New Roman" w:hAnsi="Times New Roman" w:cs="Times New Roman"/>
                <w:color w:val="222222"/>
              </w:rPr>
              <w:t xml:space="preserve"> y de las variables meteorológicas velocidad y dirección de viento, humedad relativa, temperatura y precipitación de las estaciones de monitoreo localizadas en Kennedy.</w:t>
            </w:r>
          </w:p>
          <w:p w:rsidR="004D4A7A" w:rsidRPr="009725B0" w:rsidRDefault="004D4A7A" w:rsidP="004D4A7A">
            <w:pPr>
              <w:spacing w:after="0" w:line="240" w:lineRule="auto"/>
              <w:ind w:left="425"/>
              <w:jc w:val="both"/>
              <w:rPr>
                <w:rFonts w:ascii="Times New Roman" w:hAnsi="Times New Roman" w:cs="Times New Roman"/>
                <w:b/>
                <w:color w:val="222222"/>
              </w:rPr>
            </w:pPr>
          </w:p>
          <w:p w:rsidR="00766C9B" w:rsidRPr="004D4A7A" w:rsidRDefault="009725B0" w:rsidP="009725B0">
            <w:pPr>
              <w:numPr>
                <w:ilvl w:val="0"/>
                <w:numId w:val="1"/>
              </w:numPr>
              <w:spacing w:after="0" w:line="240" w:lineRule="auto"/>
              <w:ind w:left="425" w:hanging="283"/>
              <w:jc w:val="both"/>
              <w:rPr>
                <w:rFonts w:ascii="Times New Roman" w:hAnsi="Times New Roman" w:cs="Times New Roman"/>
                <w:b/>
                <w:color w:val="222222"/>
              </w:rPr>
            </w:pPr>
            <w:r w:rsidRPr="009725B0">
              <w:rPr>
                <w:rFonts w:ascii="Times New Roman" w:hAnsi="Times New Roman" w:cs="Times New Roman"/>
                <w:b/>
                <w:color w:val="222222"/>
              </w:rPr>
              <w:t>Preparación de materiales y equipos de monitoreo.</w:t>
            </w:r>
            <w:r w:rsidRPr="009725B0">
              <w:rPr>
                <w:rFonts w:ascii="Times New Roman" w:hAnsi="Times New Roman" w:cs="Times New Roman"/>
                <w:color w:val="222222"/>
              </w:rPr>
              <w:t xml:space="preserve"> El monitoreo del material </w:t>
            </w:r>
            <w:proofErr w:type="spellStart"/>
            <w:r w:rsidRPr="009725B0">
              <w:rPr>
                <w:rFonts w:ascii="Times New Roman" w:hAnsi="Times New Roman" w:cs="Times New Roman"/>
                <w:color w:val="222222"/>
              </w:rPr>
              <w:t>particulado</w:t>
            </w:r>
            <w:proofErr w:type="spellEnd"/>
            <w:r w:rsidRPr="009725B0">
              <w:rPr>
                <w:rFonts w:ascii="Times New Roman" w:hAnsi="Times New Roman" w:cs="Times New Roman"/>
                <w:color w:val="222222"/>
              </w:rPr>
              <w:t xml:space="preserve"> se realizará mediante el uso de una bomba p</w:t>
            </w:r>
            <w:r w:rsidRPr="009725B0">
              <w:rPr>
                <w:rFonts w:ascii="Times New Roman" w:hAnsi="Times New Roman" w:cs="Times New Roman"/>
              </w:rPr>
              <w:t>ersonal Gil Air 5,</w:t>
            </w:r>
            <w:r w:rsidRPr="009725B0">
              <w:rPr>
                <w:rFonts w:ascii="Times New Roman" w:hAnsi="Times New Roman" w:cs="Times New Roman"/>
                <w:color w:val="222222"/>
              </w:rPr>
              <w:t xml:space="preserve"> para lo cual será necesario preparar los filtros de PVC, desecándolos durante 24 horas previas al muestreo y realizando un pesaje inicial de acuerdo a la metodología IO3.1. de la USEPA. Estos filtros se ubicarán en el </w:t>
            </w:r>
            <w:proofErr w:type="spellStart"/>
            <w:r w:rsidRPr="009725B0">
              <w:rPr>
                <w:rFonts w:ascii="Times New Roman" w:hAnsi="Times New Roman" w:cs="Times New Roman"/>
                <w:color w:val="222222"/>
              </w:rPr>
              <w:t>porta</w:t>
            </w:r>
            <w:proofErr w:type="spellEnd"/>
            <w:r w:rsidRPr="009725B0">
              <w:rPr>
                <w:rFonts w:ascii="Times New Roman" w:hAnsi="Times New Roman" w:cs="Times New Roman"/>
                <w:color w:val="222222"/>
              </w:rPr>
              <w:t xml:space="preserve"> </w:t>
            </w:r>
            <w:proofErr w:type="spellStart"/>
            <w:r w:rsidRPr="009725B0">
              <w:rPr>
                <w:rFonts w:ascii="Times New Roman" w:hAnsi="Times New Roman" w:cs="Times New Roman"/>
                <w:color w:val="222222"/>
              </w:rPr>
              <w:t>casettes</w:t>
            </w:r>
            <w:proofErr w:type="spellEnd"/>
            <w:r w:rsidRPr="009725B0">
              <w:rPr>
                <w:rFonts w:ascii="Times New Roman" w:hAnsi="Times New Roman" w:cs="Times New Roman"/>
                <w:color w:val="222222"/>
              </w:rPr>
              <w:t xml:space="preserve"> de la bomba que se instalará en el interior del ambiente </w:t>
            </w:r>
            <w:proofErr w:type="spellStart"/>
            <w:r w:rsidRPr="009725B0">
              <w:rPr>
                <w:rFonts w:ascii="Times New Roman" w:hAnsi="Times New Roman" w:cs="Times New Roman"/>
                <w:color w:val="222222"/>
              </w:rPr>
              <w:t>intramural</w:t>
            </w:r>
            <w:proofErr w:type="spellEnd"/>
            <w:r w:rsidRPr="009725B0">
              <w:rPr>
                <w:rFonts w:ascii="Times New Roman" w:hAnsi="Times New Roman" w:cs="Times New Roman"/>
                <w:color w:val="222222"/>
              </w:rPr>
              <w:t xml:space="preserve"> elegido para el monitoreo. Este procedimiento se realizará semanalmente, en donde se preparará un filtro diario para la colección de muestras de material </w:t>
            </w:r>
            <w:proofErr w:type="spellStart"/>
            <w:r w:rsidRPr="009725B0">
              <w:rPr>
                <w:rFonts w:ascii="Times New Roman" w:hAnsi="Times New Roman" w:cs="Times New Roman"/>
                <w:color w:val="222222"/>
              </w:rPr>
              <w:t>particulado</w:t>
            </w:r>
            <w:proofErr w:type="spellEnd"/>
            <w:r w:rsidRPr="009725B0">
              <w:rPr>
                <w:rFonts w:ascii="Times New Roman" w:hAnsi="Times New Roman" w:cs="Times New Roman"/>
                <w:color w:val="222222"/>
              </w:rPr>
              <w:t xml:space="preserve"> y las posibles trazas de metales (cromo, plomo y níquel) presentes. Adicionalmente se realizará el monitoreo de PM2.5  mediante el uso del equipo Air </w:t>
            </w:r>
            <w:proofErr w:type="spellStart"/>
            <w:r w:rsidRPr="009725B0">
              <w:rPr>
                <w:rFonts w:ascii="Times New Roman" w:hAnsi="Times New Roman" w:cs="Times New Roman"/>
                <w:color w:val="222222"/>
              </w:rPr>
              <w:t>Beam</w:t>
            </w:r>
            <w:proofErr w:type="spellEnd"/>
            <w:r w:rsidRPr="009725B0">
              <w:rPr>
                <w:rFonts w:ascii="Times New Roman" w:hAnsi="Times New Roman" w:cs="Times New Roman"/>
                <w:color w:val="222222"/>
              </w:rPr>
              <w:t xml:space="preserve">. </w:t>
            </w:r>
          </w:p>
          <w:p w:rsidR="004D4A7A" w:rsidRPr="009725B0" w:rsidRDefault="004D4A7A" w:rsidP="004D4A7A">
            <w:pPr>
              <w:spacing w:after="0" w:line="240" w:lineRule="auto"/>
              <w:ind w:left="425"/>
              <w:jc w:val="both"/>
              <w:rPr>
                <w:rFonts w:ascii="Times New Roman" w:hAnsi="Times New Roman" w:cs="Times New Roman"/>
                <w:b/>
                <w:color w:val="222222"/>
              </w:rPr>
            </w:pPr>
          </w:p>
          <w:p w:rsidR="00766C9B" w:rsidRPr="004D4A7A" w:rsidRDefault="009725B0" w:rsidP="009725B0">
            <w:pPr>
              <w:numPr>
                <w:ilvl w:val="0"/>
                <w:numId w:val="1"/>
              </w:numPr>
              <w:spacing w:after="0" w:line="240" w:lineRule="auto"/>
              <w:ind w:left="425" w:hanging="283"/>
              <w:jc w:val="both"/>
              <w:rPr>
                <w:rFonts w:ascii="Times New Roman" w:hAnsi="Times New Roman" w:cs="Times New Roman"/>
                <w:b/>
                <w:color w:val="222222"/>
              </w:rPr>
            </w:pPr>
            <w:r w:rsidRPr="009725B0">
              <w:rPr>
                <w:rFonts w:ascii="Times New Roman" w:hAnsi="Times New Roman" w:cs="Times New Roman"/>
                <w:b/>
                <w:color w:val="222222"/>
              </w:rPr>
              <w:t>Monitoreo de PM2.5 y variables meteorológicas.</w:t>
            </w:r>
            <w:r w:rsidRPr="009725B0">
              <w:rPr>
                <w:rFonts w:ascii="Times New Roman" w:hAnsi="Times New Roman" w:cs="Times New Roman"/>
                <w:color w:val="222222"/>
              </w:rPr>
              <w:t xml:space="preserve"> El monitoreo se realizará en un único punto de la residencia en el que se ubicará, a una altura de 1.3 m, la bomba Gill Air y el equipo Air </w:t>
            </w:r>
            <w:proofErr w:type="spellStart"/>
            <w:r w:rsidRPr="009725B0">
              <w:rPr>
                <w:rFonts w:ascii="Times New Roman" w:hAnsi="Times New Roman" w:cs="Times New Roman"/>
                <w:color w:val="222222"/>
              </w:rPr>
              <w:t>beam</w:t>
            </w:r>
            <w:proofErr w:type="spellEnd"/>
            <w:r w:rsidRPr="009725B0">
              <w:rPr>
                <w:rFonts w:ascii="Times New Roman" w:hAnsi="Times New Roman" w:cs="Times New Roman"/>
                <w:color w:val="222222"/>
              </w:rPr>
              <w:t xml:space="preserve">; el monitoreo no incluirá intervención de individuos por lo que los equipos monitorearán 24 horas al día en un punto fijo del espacio </w:t>
            </w:r>
            <w:proofErr w:type="spellStart"/>
            <w:r w:rsidRPr="009725B0">
              <w:rPr>
                <w:rFonts w:ascii="Times New Roman" w:hAnsi="Times New Roman" w:cs="Times New Roman"/>
                <w:color w:val="222222"/>
              </w:rPr>
              <w:t>intramural</w:t>
            </w:r>
            <w:proofErr w:type="spellEnd"/>
            <w:r w:rsidRPr="009725B0">
              <w:rPr>
                <w:rFonts w:ascii="Times New Roman" w:hAnsi="Times New Roman" w:cs="Times New Roman"/>
                <w:color w:val="222222"/>
              </w:rPr>
              <w:t xml:space="preserve">. Diariamente se hará cambio del porta </w:t>
            </w:r>
            <w:proofErr w:type="spellStart"/>
            <w:r w:rsidRPr="009725B0">
              <w:rPr>
                <w:rFonts w:ascii="Times New Roman" w:hAnsi="Times New Roman" w:cs="Times New Roman"/>
                <w:color w:val="222222"/>
              </w:rPr>
              <w:t>casette</w:t>
            </w:r>
            <w:proofErr w:type="spellEnd"/>
            <w:r w:rsidRPr="009725B0">
              <w:rPr>
                <w:rFonts w:ascii="Times New Roman" w:hAnsi="Times New Roman" w:cs="Times New Roman"/>
                <w:color w:val="222222"/>
              </w:rPr>
              <w:t xml:space="preserve"> y se guardarán los </w:t>
            </w:r>
            <w:proofErr w:type="spellStart"/>
            <w:r w:rsidRPr="009725B0">
              <w:rPr>
                <w:rFonts w:ascii="Times New Roman" w:hAnsi="Times New Roman" w:cs="Times New Roman"/>
                <w:color w:val="222222"/>
              </w:rPr>
              <w:t>casettes</w:t>
            </w:r>
            <w:proofErr w:type="spellEnd"/>
            <w:r w:rsidRPr="009725B0">
              <w:rPr>
                <w:rFonts w:ascii="Times New Roman" w:hAnsi="Times New Roman" w:cs="Times New Roman"/>
                <w:color w:val="222222"/>
              </w:rPr>
              <w:t xml:space="preserve"> garantizando la custodia de los mismos. Este procedimiento se realizará por un periodo de 5 meses considerando el cronograma de diez meses requerido en la convocatoria para el desarrollo del presente proyecto. Adicionalmente se realizará el monitoreo de variables meteorológicas (velocidad de viento, humedad relativa, dirección de viento y precipitación) en el periodo de estudio, para ello se hará uso de una estación portátil marca Davis, la cual se ubicará en inmediaciones de la edificación, acorde con lo establecido por el protocolo de monitoreo del IDEAM.</w:t>
            </w:r>
          </w:p>
          <w:p w:rsidR="004D4A7A" w:rsidRPr="009725B0" w:rsidRDefault="004D4A7A" w:rsidP="004D4A7A">
            <w:pPr>
              <w:spacing w:after="0" w:line="240" w:lineRule="auto"/>
              <w:ind w:left="425"/>
              <w:jc w:val="both"/>
              <w:rPr>
                <w:rFonts w:ascii="Times New Roman" w:hAnsi="Times New Roman" w:cs="Times New Roman"/>
                <w:b/>
                <w:color w:val="222222"/>
              </w:rPr>
            </w:pPr>
          </w:p>
          <w:p w:rsidR="00766C9B" w:rsidRPr="004D4A7A" w:rsidRDefault="009725B0" w:rsidP="009725B0">
            <w:pPr>
              <w:numPr>
                <w:ilvl w:val="0"/>
                <w:numId w:val="1"/>
              </w:numPr>
              <w:spacing w:after="0" w:line="240" w:lineRule="auto"/>
              <w:ind w:left="425"/>
              <w:jc w:val="both"/>
              <w:rPr>
                <w:rFonts w:ascii="Times New Roman" w:hAnsi="Times New Roman" w:cs="Times New Roman"/>
                <w:b/>
                <w:color w:val="222222"/>
              </w:rPr>
            </w:pPr>
            <w:r w:rsidRPr="009725B0">
              <w:rPr>
                <w:rFonts w:ascii="Times New Roman" w:hAnsi="Times New Roman" w:cs="Times New Roman"/>
                <w:b/>
                <w:color w:val="222222"/>
              </w:rPr>
              <w:t xml:space="preserve">Análisis de muestras y resultados de la caracterización y monitoreo. </w:t>
            </w:r>
            <w:r w:rsidRPr="009725B0">
              <w:rPr>
                <w:rFonts w:ascii="Times New Roman" w:hAnsi="Times New Roman" w:cs="Times New Roman"/>
                <w:color w:val="222222"/>
              </w:rPr>
              <w:t xml:space="preserve">Los filtros que se recojan en el muestreo con la bomba Gill Air serán enviados a laboratorio para su caracterización, en donde será aplicada la metodología IO 3.5 de la USEPA para la determinación de metales en partículas utilizando plasma de acoplamiento inductivo / Espectrómetro de Masas ICP/MS. De manera paralela se analizarán los datos recolectados con el equipo Air </w:t>
            </w:r>
            <w:proofErr w:type="spellStart"/>
            <w:r w:rsidRPr="009725B0">
              <w:rPr>
                <w:rFonts w:ascii="Times New Roman" w:hAnsi="Times New Roman" w:cs="Times New Roman"/>
                <w:color w:val="222222"/>
              </w:rPr>
              <w:t>Beam</w:t>
            </w:r>
            <w:proofErr w:type="spellEnd"/>
            <w:r w:rsidRPr="009725B0">
              <w:rPr>
                <w:rFonts w:ascii="Times New Roman" w:hAnsi="Times New Roman" w:cs="Times New Roman"/>
                <w:color w:val="222222"/>
              </w:rPr>
              <w:t xml:space="preserve">.  Para ambos casos se aplicará sobre los resultados del monitoreo estadística descriptiva que permitirá conocer el comportamiento de las variables analizadas; para hacer comparables los datos de monitoreo se hará uso de los valores de referencia del equipo Air </w:t>
            </w:r>
            <w:proofErr w:type="spellStart"/>
            <w:r w:rsidRPr="009725B0">
              <w:rPr>
                <w:rFonts w:ascii="Times New Roman" w:hAnsi="Times New Roman" w:cs="Times New Roman"/>
                <w:color w:val="222222"/>
              </w:rPr>
              <w:t>Beam</w:t>
            </w:r>
            <w:proofErr w:type="spellEnd"/>
            <w:r w:rsidRPr="009725B0">
              <w:rPr>
                <w:rFonts w:ascii="Times New Roman" w:hAnsi="Times New Roman" w:cs="Times New Roman"/>
                <w:color w:val="222222"/>
              </w:rPr>
              <w:t xml:space="preserve"> y se hará agregación de los datos tomados segundo a segundo por el Air </w:t>
            </w:r>
            <w:proofErr w:type="spellStart"/>
            <w:r w:rsidRPr="009725B0">
              <w:rPr>
                <w:rFonts w:ascii="Times New Roman" w:hAnsi="Times New Roman" w:cs="Times New Roman"/>
                <w:color w:val="222222"/>
              </w:rPr>
              <w:t>beam</w:t>
            </w:r>
            <w:proofErr w:type="spellEnd"/>
            <w:r w:rsidRPr="009725B0">
              <w:rPr>
                <w:rFonts w:ascii="Times New Roman" w:hAnsi="Times New Roman" w:cs="Times New Roman"/>
                <w:color w:val="222222"/>
              </w:rPr>
              <w:t xml:space="preserve"> a datos diarios. El mismo procedimiento se realizará con el análisis de las variables meteorológicas monitoreadas por el equipo de trabajo y se realizará la determinación del coeficiente de correlación entre los metales monitoreados, el material </w:t>
            </w:r>
            <w:proofErr w:type="spellStart"/>
            <w:r w:rsidRPr="009725B0">
              <w:rPr>
                <w:rFonts w:ascii="Times New Roman" w:hAnsi="Times New Roman" w:cs="Times New Roman"/>
                <w:color w:val="222222"/>
              </w:rPr>
              <w:t>particulado</w:t>
            </w:r>
            <w:proofErr w:type="spellEnd"/>
            <w:r w:rsidRPr="009725B0">
              <w:rPr>
                <w:rFonts w:ascii="Times New Roman" w:hAnsi="Times New Roman" w:cs="Times New Roman"/>
                <w:color w:val="222222"/>
              </w:rPr>
              <w:t xml:space="preserve"> recopilado con el filtro y el monitoreado con el Air </w:t>
            </w:r>
            <w:proofErr w:type="spellStart"/>
            <w:r w:rsidRPr="009725B0">
              <w:rPr>
                <w:rFonts w:ascii="Times New Roman" w:hAnsi="Times New Roman" w:cs="Times New Roman"/>
                <w:color w:val="222222"/>
              </w:rPr>
              <w:t>beam</w:t>
            </w:r>
            <w:proofErr w:type="spellEnd"/>
            <w:r w:rsidRPr="009725B0">
              <w:rPr>
                <w:rFonts w:ascii="Times New Roman" w:hAnsi="Times New Roman" w:cs="Times New Roman"/>
                <w:color w:val="222222"/>
              </w:rPr>
              <w:t xml:space="preserve">, así como el nivel de correlación con las variables meteorológicas. Adicionalmente se realizará un análisis de asociación de los contaminantes monitoreados en el espacio </w:t>
            </w:r>
            <w:proofErr w:type="spellStart"/>
            <w:r w:rsidRPr="009725B0">
              <w:rPr>
                <w:rFonts w:ascii="Times New Roman" w:hAnsi="Times New Roman" w:cs="Times New Roman"/>
                <w:color w:val="222222"/>
              </w:rPr>
              <w:t>intra</w:t>
            </w:r>
            <w:proofErr w:type="spellEnd"/>
            <w:r w:rsidRPr="009725B0">
              <w:rPr>
                <w:rFonts w:ascii="Times New Roman" w:hAnsi="Times New Roman" w:cs="Times New Roman"/>
                <w:color w:val="222222"/>
              </w:rPr>
              <w:t xml:space="preserve"> mural y los reportados por las estaciones de la RMCAB.</w:t>
            </w:r>
          </w:p>
          <w:p w:rsidR="004D4A7A" w:rsidRPr="009725B0" w:rsidRDefault="004D4A7A" w:rsidP="004D4A7A">
            <w:pPr>
              <w:spacing w:after="0" w:line="240" w:lineRule="auto"/>
              <w:ind w:left="425"/>
              <w:jc w:val="both"/>
              <w:rPr>
                <w:rFonts w:ascii="Times New Roman" w:hAnsi="Times New Roman" w:cs="Times New Roman"/>
                <w:b/>
                <w:color w:val="222222"/>
              </w:rPr>
            </w:pPr>
          </w:p>
          <w:p w:rsidR="00766C9B" w:rsidRPr="004D4A7A" w:rsidRDefault="009725B0" w:rsidP="009725B0">
            <w:pPr>
              <w:numPr>
                <w:ilvl w:val="0"/>
                <w:numId w:val="1"/>
              </w:numPr>
              <w:spacing w:after="0" w:line="240" w:lineRule="auto"/>
              <w:ind w:left="425"/>
              <w:jc w:val="both"/>
              <w:rPr>
                <w:rFonts w:ascii="Times New Roman" w:hAnsi="Times New Roman" w:cs="Times New Roman"/>
                <w:b/>
                <w:color w:val="222222"/>
              </w:rPr>
            </w:pPr>
            <w:r w:rsidRPr="009725B0">
              <w:rPr>
                <w:rFonts w:ascii="Times New Roman" w:hAnsi="Times New Roman" w:cs="Times New Roman"/>
                <w:b/>
                <w:color w:val="222222"/>
              </w:rPr>
              <w:t xml:space="preserve">Cálculo de riesgo ambiental. </w:t>
            </w:r>
            <w:r w:rsidRPr="009725B0">
              <w:rPr>
                <w:rFonts w:ascii="Times New Roman" w:hAnsi="Times New Roman" w:cs="Times New Roman"/>
                <w:color w:val="222222"/>
              </w:rPr>
              <w:t>Para el cálculo de riesgo ambiental se considerará la información recopilada en las actividades 1 a 3 de éste proyecto y se aplicará la metodología establecida por la Universidad de Arizona; esto permitirá determinar el grado de riesgo ambiental acorde a diferentes grupos etarios posiblemente expuestos.</w:t>
            </w:r>
          </w:p>
          <w:p w:rsidR="004D4A7A" w:rsidRPr="009725B0" w:rsidRDefault="004D4A7A" w:rsidP="004D4A7A">
            <w:pPr>
              <w:spacing w:after="0" w:line="240" w:lineRule="auto"/>
              <w:ind w:left="425"/>
              <w:jc w:val="both"/>
              <w:rPr>
                <w:rFonts w:ascii="Times New Roman" w:hAnsi="Times New Roman" w:cs="Times New Roman"/>
                <w:b/>
                <w:color w:val="222222"/>
              </w:rPr>
            </w:pPr>
          </w:p>
        </w:tc>
      </w:tr>
      <w:tr w:rsidR="00766C9B" w:rsidRPr="009725B0" w:rsidTr="004D4A7A">
        <w:tc>
          <w:tcPr>
            <w:tcW w:w="14983" w:type="dxa"/>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rsidR="00766C9B" w:rsidRPr="009725B0" w:rsidRDefault="009725B0">
            <w:pPr>
              <w:spacing w:line="240" w:lineRule="auto"/>
              <w:jc w:val="center"/>
              <w:rPr>
                <w:rFonts w:ascii="Times New Roman" w:eastAsia="Arial" w:hAnsi="Times New Roman" w:cs="Times New Roman"/>
                <w:b/>
                <w:color w:val="222222"/>
                <w:sz w:val="24"/>
                <w:szCs w:val="24"/>
              </w:rPr>
            </w:pPr>
            <w:r w:rsidRPr="009725B0">
              <w:rPr>
                <w:rFonts w:ascii="Times New Roman" w:eastAsia="Arial" w:hAnsi="Times New Roman" w:cs="Times New Roman"/>
                <w:b/>
                <w:color w:val="222222"/>
                <w:sz w:val="24"/>
                <w:szCs w:val="24"/>
              </w:rPr>
              <w:lastRenderedPageBreak/>
              <w:t>Resultados esperados</w:t>
            </w:r>
          </w:p>
        </w:tc>
      </w:tr>
      <w:tr w:rsidR="00766C9B" w:rsidRPr="009725B0" w:rsidTr="004D4A7A">
        <w:tc>
          <w:tcPr>
            <w:tcW w:w="14983"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766C9B" w:rsidRPr="009725B0" w:rsidRDefault="009725B0" w:rsidP="009725B0">
            <w:pPr>
              <w:spacing w:after="0" w:line="240" w:lineRule="auto"/>
              <w:jc w:val="both"/>
              <w:rPr>
                <w:rFonts w:ascii="Times New Roman" w:eastAsia="Helvetica Neue" w:hAnsi="Times New Roman" w:cs="Times New Roman"/>
                <w:color w:val="222222"/>
                <w:sz w:val="24"/>
                <w:szCs w:val="24"/>
              </w:rPr>
            </w:pPr>
            <w:r w:rsidRPr="009725B0">
              <w:rPr>
                <w:rFonts w:ascii="Times New Roman" w:hAnsi="Times New Roman" w:cs="Times New Roman"/>
                <w:color w:val="222222"/>
              </w:rPr>
              <w:t>Con el desarrollo de este proyecto se espera alcanzar los siguientes resultados:</w:t>
            </w:r>
          </w:p>
          <w:p w:rsidR="00766C9B" w:rsidRPr="009725B0" w:rsidRDefault="00766C9B" w:rsidP="009725B0">
            <w:pPr>
              <w:spacing w:after="0" w:line="240" w:lineRule="auto"/>
              <w:jc w:val="both"/>
              <w:rPr>
                <w:rFonts w:ascii="Times New Roman" w:eastAsia="Helvetica Neue" w:hAnsi="Times New Roman" w:cs="Times New Roman"/>
                <w:color w:val="222222"/>
                <w:sz w:val="24"/>
                <w:szCs w:val="24"/>
              </w:rPr>
            </w:pPr>
          </w:p>
          <w:p w:rsidR="00766C9B" w:rsidRPr="009725B0" w:rsidRDefault="009725B0" w:rsidP="009725B0">
            <w:pPr>
              <w:numPr>
                <w:ilvl w:val="0"/>
                <w:numId w:val="2"/>
              </w:numPr>
              <w:pBdr>
                <w:top w:val="nil"/>
                <w:left w:val="nil"/>
                <w:bottom w:val="nil"/>
                <w:right w:val="nil"/>
                <w:between w:val="nil"/>
              </w:pBdr>
              <w:spacing w:after="0" w:line="240" w:lineRule="auto"/>
              <w:ind w:left="425" w:hanging="283"/>
              <w:jc w:val="both"/>
              <w:rPr>
                <w:rFonts w:ascii="Times New Roman" w:hAnsi="Times New Roman" w:cs="Times New Roman"/>
              </w:rPr>
            </w:pPr>
            <w:r w:rsidRPr="009725B0">
              <w:rPr>
                <w:rFonts w:ascii="Times New Roman" w:hAnsi="Times New Roman" w:cs="Times New Roman"/>
                <w:color w:val="222222"/>
              </w:rPr>
              <w:t xml:space="preserve">Identificación de las trazas de metales cromo, plomo y níquel contenidas en el material </w:t>
            </w:r>
            <w:proofErr w:type="spellStart"/>
            <w:r w:rsidRPr="009725B0">
              <w:rPr>
                <w:rFonts w:ascii="Times New Roman" w:hAnsi="Times New Roman" w:cs="Times New Roman"/>
                <w:color w:val="222222"/>
              </w:rPr>
              <w:t>particulado</w:t>
            </w:r>
            <w:proofErr w:type="spellEnd"/>
            <w:r w:rsidRPr="009725B0">
              <w:rPr>
                <w:rFonts w:ascii="Times New Roman" w:hAnsi="Times New Roman" w:cs="Times New Roman"/>
                <w:color w:val="222222"/>
              </w:rPr>
              <w:t xml:space="preserve"> respirable en un ambiente </w:t>
            </w:r>
            <w:proofErr w:type="spellStart"/>
            <w:r w:rsidRPr="009725B0">
              <w:rPr>
                <w:rFonts w:ascii="Times New Roman" w:hAnsi="Times New Roman" w:cs="Times New Roman"/>
                <w:color w:val="222222"/>
              </w:rPr>
              <w:t>intra</w:t>
            </w:r>
            <w:proofErr w:type="spellEnd"/>
            <w:r w:rsidRPr="009725B0">
              <w:rPr>
                <w:rFonts w:ascii="Times New Roman" w:hAnsi="Times New Roman" w:cs="Times New Roman"/>
                <w:color w:val="222222"/>
              </w:rPr>
              <w:t xml:space="preserve"> mural en una de las localidades más densamente pobladas de Bogotá. Como se ha mencionado la investigación en materia de exposición </w:t>
            </w:r>
            <w:proofErr w:type="spellStart"/>
            <w:r w:rsidRPr="009725B0">
              <w:rPr>
                <w:rFonts w:ascii="Times New Roman" w:hAnsi="Times New Roman" w:cs="Times New Roman"/>
                <w:color w:val="222222"/>
              </w:rPr>
              <w:t>intramural</w:t>
            </w:r>
            <w:proofErr w:type="spellEnd"/>
            <w:r w:rsidRPr="009725B0">
              <w:rPr>
                <w:rFonts w:ascii="Times New Roman" w:hAnsi="Times New Roman" w:cs="Times New Roman"/>
                <w:color w:val="222222"/>
              </w:rPr>
              <w:t xml:space="preserve"> ha sido reducida y sólo en los últimos cinco años se ha avanzado en el desarrollo de nuevas investigaciones, este estudio permitirá no sólo la identificación de la concentración de los metales contenidos en el PM, sino que brindará las herramientas científicas y técnicas como aporte a la formulación de medidas de salud ambiental en la red de la Secretaría de Salud en Bogotá.</w:t>
            </w:r>
          </w:p>
          <w:p w:rsidR="00766C9B" w:rsidRPr="009725B0" w:rsidRDefault="009725B0" w:rsidP="009725B0">
            <w:pPr>
              <w:numPr>
                <w:ilvl w:val="0"/>
                <w:numId w:val="2"/>
              </w:numPr>
              <w:spacing w:after="0" w:line="240" w:lineRule="auto"/>
              <w:ind w:left="425" w:hanging="283"/>
              <w:jc w:val="both"/>
              <w:rPr>
                <w:rFonts w:ascii="Times New Roman" w:hAnsi="Times New Roman" w:cs="Times New Roman"/>
              </w:rPr>
            </w:pPr>
            <w:r w:rsidRPr="009725B0">
              <w:rPr>
                <w:rFonts w:ascii="Times New Roman" w:hAnsi="Times New Roman" w:cs="Times New Roman"/>
                <w:color w:val="222222"/>
              </w:rPr>
              <w:t>Determinación del grado de riesgo ambiental al que están expuestos habitantes de zonas urbanas en la localidad de Kennedy, al establecer el nivel de riesgo ambiental se establecen los posibles valores asociados a los diferentes grupo etarios expuestos.</w:t>
            </w:r>
          </w:p>
          <w:p w:rsidR="009725B0" w:rsidRPr="009725B0" w:rsidRDefault="009725B0" w:rsidP="009725B0">
            <w:pPr>
              <w:spacing w:after="0" w:line="240" w:lineRule="auto"/>
              <w:ind w:left="425"/>
              <w:jc w:val="both"/>
              <w:rPr>
                <w:rFonts w:ascii="Times New Roman" w:hAnsi="Times New Roman" w:cs="Times New Roman"/>
              </w:rPr>
            </w:pPr>
          </w:p>
          <w:p w:rsidR="00766C9B" w:rsidRPr="009725B0" w:rsidRDefault="009725B0" w:rsidP="009725B0">
            <w:pPr>
              <w:spacing w:after="0" w:line="240" w:lineRule="auto"/>
              <w:jc w:val="both"/>
              <w:rPr>
                <w:rFonts w:ascii="Times New Roman" w:hAnsi="Times New Roman" w:cs="Times New Roman"/>
                <w:color w:val="222222"/>
              </w:rPr>
            </w:pPr>
            <w:r w:rsidRPr="009725B0">
              <w:rPr>
                <w:rFonts w:ascii="Times New Roman" w:hAnsi="Times New Roman" w:cs="Times New Roman"/>
                <w:color w:val="222222"/>
              </w:rPr>
              <w:t>Estos resultados serán materializados a través de los siguientes productos:</w:t>
            </w:r>
          </w:p>
          <w:tbl>
            <w:tblPr>
              <w:tblStyle w:val="a8"/>
              <w:tblW w:w="5000" w:type="pct"/>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ook w:val="0600" w:firstRow="0" w:lastRow="0" w:firstColumn="0" w:lastColumn="0" w:noHBand="1" w:noVBand="1"/>
            </w:tblPr>
            <w:tblGrid>
              <w:gridCol w:w="5009"/>
              <w:gridCol w:w="3763"/>
              <w:gridCol w:w="6161"/>
            </w:tblGrid>
            <w:tr w:rsidR="00766C9B" w:rsidRPr="009725B0" w:rsidTr="004D4A7A">
              <w:tc>
                <w:tcPr>
                  <w:tcW w:w="1677" w:type="pct"/>
                  <w:shd w:val="clear" w:color="auto" w:fill="auto"/>
                  <w:tcMar>
                    <w:top w:w="100" w:type="dxa"/>
                    <w:left w:w="100" w:type="dxa"/>
                    <w:bottom w:w="100" w:type="dxa"/>
                    <w:right w:w="100" w:type="dxa"/>
                  </w:tcMar>
                </w:tcPr>
                <w:p w:rsidR="00766C9B" w:rsidRPr="009725B0" w:rsidRDefault="009725B0" w:rsidP="009725B0">
                  <w:pPr>
                    <w:widowControl w:val="0"/>
                    <w:pBdr>
                      <w:top w:val="nil"/>
                      <w:left w:val="nil"/>
                      <w:bottom w:val="nil"/>
                      <w:right w:val="nil"/>
                      <w:between w:val="nil"/>
                    </w:pBdr>
                    <w:spacing w:after="0" w:line="240" w:lineRule="auto"/>
                    <w:jc w:val="center"/>
                    <w:rPr>
                      <w:rFonts w:ascii="Times New Roman" w:hAnsi="Times New Roman" w:cs="Times New Roman"/>
                      <w:color w:val="222222"/>
                    </w:rPr>
                  </w:pPr>
                  <w:r w:rsidRPr="009725B0">
                    <w:rPr>
                      <w:rFonts w:ascii="Times New Roman" w:eastAsia="Arial" w:hAnsi="Times New Roman" w:cs="Times New Roman"/>
                      <w:b/>
                      <w:color w:val="222222"/>
                    </w:rPr>
                    <w:t>CARACTERÍSTICAS DEL MODELO NACIONAL DE COLCIENCIAS</w:t>
                  </w:r>
                </w:p>
              </w:tc>
              <w:tc>
                <w:tcPr>
                  <w:tcW w:w="1260" w:type="pct"/>
                  <w:shd w:val="clear" w:color="auto" w:fill="auto"/>
                  <w:tcMar>
                    <w:top w:w="100" w:type="dxa"/>
                    <w:left w:w="100" w:type="dxa"/>
                    <w:bottom w:w="100" w:type="dxa"/>
                    <w:right w:w="100" w:type="dxa"/>
                  </w:tcMar>
                </w:tcPr>
                <w:p w:rsidR="00766C9B" w:rsidRPr="009725B0" w:rsidRDefault="009725B0" w:rsidP="009725B0">
                  <w:pPr>
                    <w:widowControl w:val="0"/>
                    <w:pBdr>
                      <w:top w:val="nil"/>
                      <w:left w:val="nil"/>
                      <w:bottom w:val="nil"/>
                      <w:right w:val="nil"/>
                      <w:between w:val="nil"/>
                    </w:pBdr>
                    <w:spacing w:after="0" w:line="240" w:lineRule="auto"/>
                    <w:jc w:val="center"/>
                    <w:rPr>
                      <w:rFonts w:ascii="Times New Roman" w:hAnsi="Times New Roman" w:cs="Times New Roman"/>
                      <w:color w:val="222222"/>
                    </w:rPr>
                  </w:pPr>
                  <w:r w:rsidRPr="009725B0">
                    <w:rPr>
                      <w:rFonts w:ascii="Times New Roman" w:eastAsia="Arial" w:hAnsi="Times New Roman" w:cs="Times New Roman"/>
                      <w:b/>
                      <w:color w:val="222222"/>
                    </w:rPr>
                    <w:t>PRODUCTO</w:t>
                  </w:r>
                </w:p>
              </w:tc>
              <w:tc>
                <w:tcPr>
                  <w:tcW w:w="2063" w:type="pct"/>
                  <w:shd w:val="clear" w:color="auto" w:fill="auto"/>
                  <w:tcMar>
                    <w:top w:w="100" w:type="dxa"/>
                    <w:left w:w="100" w:type="dxa"/>
                    <w:bottom w:w="100" w:type="dxa"/>
                    <w:right w:w="100" w:type="dxa"/>
                  </w:tcMar>
                </w:tcPr>
                <w:p w:rsidR="00766C9B" w:rsidRPr="009725B0" w:rsidRDefault="009725B0" w:rsidP="009725B0">
                  <w:pPr>
                    <w:widowControl w:val="0"/>
                    <w:pBdr>
                      <w:top w:val="nil"/>
                      <w:left w:val="nil"/>
                      <w:bottom w:val="nil"/>
                      <w:right w:val="nil"/>
                      <w:between w:val="nil"/>
                    </w:pBdr>
                    <w:spacing w:after="0" w:line="240" w:lineRule="auto"/>
                    <w:jc w:val="center"/>
                    <w:rPr>
                      <w:rFonts w:ascii="Times New Roman" w:hAnsi="Times New Roman" w:cs="Times New Roman"/>
                      <w:color w:val="222222"/>
                    </w:rPr>
                  </w:pPr>
                  <w:r w:rsidRPr="009725B0">
                    <w:rPr>
                      <w:rFonts w:ascii="Times New Roman" w:hAnsi="Times New Roman" w:cs="Times New Roman"/>
                      <w:color w:val="222222"/>
                    </w:rPr>
                    <w:t xml:space="preserve"> </w:t>
                  </w:r>
                  <w:r w:rsidRPr="009725B0">
                    <w:rPr>
                      <w:rFonts w:ascii="Times New Roman" w:eastAsia="Arial" w:hAnsi="Times New Roman" w:cs="Times New Roman"/>
                      <w:b/>
                      <w:color w:val="222222"/>
                    </w:rPr>
                    <w:t>POSIBLE REVISTA/EVENTO</w:t>
                  </w:r>
                </w:p>
              </w:tc>
            </w:tr>
            <w:tr w:rsidR="00766C9B" w:rsidRPr="009725B0" w:rsidTr="004D4A7A">
              <w:tc>
                <w:tcPr>
                  <w:tcW w:w="1677" w:type="pct"/>
                  <w:shd w:val="clear" w:color="auto" w:fill="auto"/>
                  <w:tcMar>
                    <w:top w:w="100" w:type="dxa"/>
                    <w:left w:w="100" w:type="dxa"/>
                    <w:bottom w:w="100" w:type="dxa"/>
                    <w:right w:w="100" w:type="dxa"/>
                  </w:tcMar>
                </w:tcPr>
                <w:p w:rsidR="00766C9B" w:rsidRPr="009725B0" w:rsidRDefault="009725B0" w:rsidP="009725B0">
                  <w:pPr>
                    <w:widowControl w:val="0"/>
                    <w:pBdr>
                      <w:top w:val="nil"/>
                      <w:left w:val="nil"/>
                      <w:bottom w:val="nil"/>
                      <w:right w:val="nil"/>
                      <w:between w:val="nil"/>
                    </w:pBdr>
                    <w:spacing w:after="0" w:line="240" w:lineRule="auto"/>
                    <w:rPr>
                      <w:rFonts w:ascii="Times New Roman" w:eastAsia="Arial" w:hAnsi="Times New Roman" w:cs="Times New Roman"/>
                      <w:color w:val="222222"/>
                    </w:rPr>
                  </w:pPr>
                  <w:r w:rsidRPr="009725B0">
                    <w:rPr>
                      <w:rFonts w:ascii="Times New Roman" w:eastAsia="Arial" w:hAnsi="Times New Roman" w:cs="Times New Roman"/>
                      <w:color w:val="222222"/>
                    </w:rPr>
                    <w:t xml:space="preserve">Productos resultado de actividades de generación de nuevo conocimiento </w:t>
                  </w:r>
                </w:p>
              </w:tc>
              <w:tc>
                <w:tcPr>
                  <w:tcW w:w="1260" w:type="pct"/>
                  <w:shd w:val="clear" w:color="auto" w:fill="auto"/>
                  <w:tcMar>
                    <w:top w:w="100" w:type="dxa"/>
                    <w:left w:w="100" w:type="dxa"/>
                    <w:bottom w:w="100" w:type="dxa"/>
                    <w:right w:w="100" w:type="dxa"/>
                  </w:tcMar>
                </w:tcPr>
                <w:p w:rsidR="00766C9B" w:rsidRPr="009725B0" w:rsidRDefault="009725B0" w:rsidP="009725B0">
                  <w:pPr>
                    <w:widowControl w:val="0"/>
                    <w:pBdr>
                      <w:top w:val="nil"/>
                      <w:left w:val="nil"/>
                      <w:bottom w:val="nil"/>
                      <w:right w:val="nil"/>
                      <w:between w:val="nil"/>
                    </w:pBdr>
                    <w:spacing w:after="0" w:line="240" w:lineRule="auto"/>
                    <w:rPr>
                      <w:rFonts w:ascii="Times New Roman" w:eastAsia="Arial" w:hAnsi="Times New Roman" w:cs="Times New Roman"/>
                      <w:color w:val="222222"/>
                    </w:rPr>
                  </w:pPr>
                  <w:r w:rsidRPr="009725B0">
                    <w:rPr>
                      <w:rFonts w:ascii="Times New Roman" w:eastAsia="Arial" w:hAnsi="Times New Roman" w:cs="Times New Roman"/>
                      <w:color w:val="222222"/>
                    </w:rPr>
                    <w:t>Artículo de Investigación (Q4) en revista indexada</w:t>
                  </w:r>
                </w:p>
              </w:tc>
              <w:tc>
                <w:tcPr>
                  <w:tcW w:w="2063" w:type="pct"/>
                  <w:shd w:val="clear" w:color="auto" w:fill="auto"/>
                  <w:tcMar>
                    <w:top w:w="100" w:type="dxa"/>
                    <w:left w:w="100" w:type="dxa"/>
                    <w:bottom w:w="100" w:type="dxa"/>
                    <w:right w:w="100" w:type="dxa"/>
                  </w:tcMar>
                </w:tcPr>
                <w:p w:rsidR="00766C9B" w:rsidRPr="009725B0" w:rsidRDefault="009725B0" w:rsidP="009725B0">
                  <w:pPr>
                    <w:widowControl w:val="0"/>
                    <w:pBdr>
                      <w:top w:val="nil"/>
                      <w:left w:val="nil"/>
                      <w:bottom w:val="nil"/>
                      <w:right w:val="nil"/>
                      <w:between w:val="nil"/>
                    </w:pBdr>
                    <w:spacing w:after="0" w:line="240" w:lineRule="auto"/>
                    <w:rPr>
                      <w:rFonts w:ascii="Times New Roman" w:eastAsia="Arial" w:hAnsi="Times New Roman" w:cs="Times New Roman"/>
                      <w:color w:val="222222"/>
                      <w:lang w:val="en-US"/>
                    </w:rPr>
                  </w:pPr>
                  <w:r w:rsidRPr="009725B0">
                    <w:rPr>
                      <w:rFonts w:ascii="Times New Roman" w:eastAsia="Arial" w:hAnsi="Times New Roman" w:cs="Times New Roman"/>
                      <w:i/>
                      <w:color w:val="222222"/>
                      <w:lang w:val="en-US"/>
                    </w:rPr>
                    <w:t>Toxicology and environmental health sciences</w:t>
                  </w:r>
                  <w:r>
                    <w:rPr>
                      <w:rFonts w:ascii="Times New Roman" w:eastAsia="Arial" w:hAnsi="Times New Roman" w:cs="Times New Roman"/>
                      <w:color w:val="222222"/>
                      <w:lang w:val="en-US"/>
                    </w:rPr>
                    <w:t xml:space="preserve">; </w:t>
                  </w:r>
                  <w:proofErr w:type="spellStart"/>
                  <w:r w:rsidRPr="009725B0">
                    <w:rPr>
                      <w:rFonts w:ascii="Times New Roman" w:eastAsia="Arial" w:hAnsi="Times New Roman" w:cs="Times New Roman"/>
                      <w:i/>
                      <w:color w:val="222222"/>
                      <w:lang w:val="en-US"/>
                    </w:rPr>
                    <w:t>Revista</w:t>
                  </w:r>
                  <w:proofErr w:type="spellEnd"/>
                  <w:r w:rsidRPr="009725B0">
                    <w:rPr>
                      <w:rFonts w:ascii="Times New Roman" w:eastAsia="Arial" w:hAnsi="Times New Roman" w:cs="Times New Roman"/>
                      <w:i/>
                      <w:color w:val="222222"/>
                      <w:lang w:val="en-US"/>
                    </w:rPr>
                    <w:t xml:space="preserve"> de </w:t>
                  </w:r>
                  <w:proofErr w:type="spellStart"/>
                  <w:r w:rsidRPr="009725B0">
                    <w:rPr>
                      <w:rFonts w:ascii="Times New Roman" w:eastAsia="Arial" w:hAnsi="Times New Roman" w:cs="Times New Roman"/>
                      <w:i/>
                      <w:color w:val="222222"/>
                      <w:lang w:val="en-US"/>
                    </w:rPr>
                    <w:t>toxicología</w:t>
                  </w:r>
                  <w:proofErr w:type="spellEnd"/>
                  <w:r>
                    <w:rPr>
                      <w:rFonts w:ascii="Times New Roman" w:eastAsia="Arial" w:hAnsi="Times New Roman" w:cs="Times New Roman"/>
                      <w:color w:val="222222"/>
                      <w:lang w:val="en-US"/>
                    </w:rPr>
                    <w:t xml:space="preserve"> ó </w:t>
                  </w:r>
                  <w:hyperlink r:id="rId13" w:tooltip="view journal details" w:history="1">
                    <w:r w:rsidRPr="009725B0">
                      <w:rPr>
                        <w:rFonts w:ascii="Times New Roman" w:eastAsia="Arial" w:hAnsi="Times New Roman" w:cs="Times New Roman"/>
                        <w:i/>
                        <w:color w:val="222222"/>
                        <w:lang w:val="en-US"/>
                      </w:rPr>
                      <w:t>Research Journal of Environmental Toxicology</w:t>
                    </w:r>
                  </w:hyperlink>
                </w:p>
              </w:tc>
            </w:tr>
            <w:tr w:rsidR="00766C9B" w:rsidRPr="009725B0" w:rsidTr="004D4A7A">
              <w:tc>
                <w:tcPr>
                  <w:tcW w:w="1677" w:type="pct"/>
                  <w:shd w:val="clear" w:color="auto" w:fill="auto"/>
                  <w:tcMar>
                    <w:top w:w="100" w:type="dxa"/>
                    <w:left w:w="100" w:type="dxa"/>
                    <w:bottom w:w="100" w:type="dxa"/>
                    <w:right w:w="100" w:type="dxa"/>
                  </w:tcMar>
                </w:tcPr>
                <w:p w:rsidR="00766C9B" w:rsidRPr="009725B0" w:rsidRDefault="009725B0" w:rsidP="009725B0">
                  <w:pPr>
                    <w:widowControl w:val="0"/>
                    <w:pBdr>
                      <w:top w:val="nil"/>
                      <w:left w:val="nil"/>
                      <w:bottom w:val="nil"/>
                      <w:right w:val="nil"/>
                      <w:between w:val="nil"/>
                    </w:pBdr>
                    <w:spacing w:after="0" w:line="240" w:lineRule="auto"/>
                    <w:rPr>
                      <w:rFonts w:ascii="Times New Roman" w:eastAsia="Arial" w:hAnsi="Times New Roman" w:cs="Times New Roman"/>
                      <w:color w:val="222222"/>
                    </w:rPr>
                  </w:pPr>
                  <w:r w:rsidRPr="009725B0">
                    <w:rPr>
                      <w:rFonts w:ascii="Times New Roman" w:eastAsia="Arial" w:hAnsi="Times New Roman" w:cs="Times New Roman"/>
                      <w:color w:val="222222"/>
                    </w:rPr>
                    <w:t>Productos resultado de actividades de desarrollo tecnológico e innovación</w:t>
                  </w:r>
                </w:p>
              </w:tc>
              <w:tc>
                <w:tcPr>
                  <w:tcW w:w="1260" w:type="pct"/>
                  <w:shd w:val="clear" w:color="auto" w:fill="auto"/>
                  <w:tcMar>
                    <w:top w:w="100" w:type="dxa"/>
                    <w:left w:w="100" w:type="dxa"/>
                    <w:bottom w:w="100" w:type="dxa"/>
                    <w:right w:w="100" w:type="dxa"/>
                  </w:tcMar>
                </w:tcPr>
                <w:p w:rsidR="00766C9B" w:rsidRPr="009725B0" w:rsidRDefault="009725B0" w:rsidP="009725B0">
                  <w:pPr>
                    <w:widowControl w:val="0"/>
                    <w:pBdr>
                      <w:top w:val="nil"/>
                      <w:left w:val="nil"/>
                      <w:bottom w:val="nil"/>
                      <w:right w:val="nil"/>
                      <w:between w:val="nil"/>
                    </w:pBdr>
                    <w:spacing w:after="0" w:line="240" w:lineRule="auto"/>
                    <w:rPr>
                      <w:rFonts w:ascii="Times New Roman" w:eastAsia="Arial" w:hAnsi="Times New Roman" w:cs="Times New Roman"/>
                      <w:color w:val="222222"/>
                    </w:rPr>
                  </w:pPr>
                  <w:r w:rsidRPr="009725B0">
                    <w:rPr>
                      <w:rFonts w:ascii="Times New Roman" w:eastAsia="Arial" w:hAnsi="Times New Roman" w:cs="Times New Roman"/>
                      <w:color w:val="222222"/>
                    </w:rPr>
                    <w:t>Informe técnico</w:t>
                  </w:r>
                </w:p>
              </w:tc>
              <w:tc>
                <w:tcPr>
                  <w:tcW w:w="2063" w:type="pct"/>
                  <w:shd w:val="clear" w:color="auto" w:fill="auto"/>
                  <w:tcMar>
                    <w:top w:w="100" w:type="dxa"/>
                    <w:left w:w="100" w:type="dxa"/>
                    <w:bottom w:w="100" w:type="dxa"/>
                    <w:right w:w="100" w:type="dxa"/>
                  </w:tcMar>
                </w:tcPr>
                <w:p w:rsidR="00766C9B" w:rsidRPr="009725B0" w:rsidRDefault="009725B0" w:rsidP="009725B0">
                  <w:pPr>
                    <w:widowControl w:val="0"/>
                    <w:pBdr>
                      <w:top w:val="nil"/>
                      <w:left w:val="nil"/>
                      <w:bottom w:val="nil"/>
                      <w:right w:val="nil"/>
                      <w:between w:val="nil"/>
                    </w:pBdr>
                    <w:spacing w:after="0" w:line="240" w:lineRule="auto"/>
                    <w:rPr>
                      <w:rFonts w:ascii="Times New Roman" w:eastAsia="Arial" w:hAnsi="Times New Roman" w:cs="Times New Roman"/>
                      <w:color w:val="222222"/>
                    </w:rPr>
                  </w:pPr>
                  <w:r w:rsidRPr="009725B0">
                    <w:rPr>
                      <w:rFonts w:ascii="Times New Roman" w:eastAsia="Arial" w:hAnsi="Times New Roman" w:cs="Times New Roman"/>
                      <w:color w:val="222222"/>
                    </w:rPr>
                    <w:t>Se elaborará un informe técnico con la información relacionada a las actividades desarrolladas y elementos resultados del proyecto de investigación</w:t>
                  </w:r>
                </w:p>
              </w:tc>
            </w:tr>
            <w:tr w:rsidR="00766C9B" w:rsidRPr="009725B0" w:rsidTr="004D4A7A">
              <w:tc>
                <w:tcPr>
                  <w:tcW w:w="1677" w:type="pct"/>
                  <w:shd w:val="clear" w:color="auto" w:fill="auto"/>
                  <w:tcMar>
                    <w:top w:w="100" w:type="dxa"/>
                    <w:left w:w="100" w:type="dxa"/>
                    <w:bottom w:w="100" w:type="dxa"/>
                    <w:right w:w="100" w:type="dxa"/>
                  </w:tcMar>
                </w:tcPr>
                <w:p w:rsidR="00766C9B" w:rsidRPr="009725B0" w:rsidRDefault="009725B0" w:rsidP="009725B0">
                  <w:pPr>
                    <w:widowControl w:val="0"/>
                    <w:pBdr>
                      <w:top w:val="nil"/>
                      <w:left w:val="nil"/>
                      <w:bottom w:val="nil"/>
                      <w:right w:val="nil"/>
                      <w:between w:val="nil"/>
                    </w:pBdr>
                    <w:spacing w:after="0" w:line="240" w:lineRule="auto"/>
                    <w:rPr>
                      <w:rFonts w:ascii="Times New Roman" w:eastAsia="Arial" w:hAnsi="Times New Roman" w:cs="Times New Roman"/>
                      <w:color w:val="222222"/>
                    </w:rPr>
                  </w:pPr>
                  <w:r w:rsidRPr="009725B0">
                    <w:rPr>
                      <w:rFonts w:ascii="Times New Roman" w:eastAsia="Arial" w:hAnsi="Times New Roman" w:cs="Times New Roman"/>
                      <w:color w:val="222222"/>
                    </w:rPr>
                    <w:t>Productos resultado de actividades de apropiación social del conocimiento</w:t>
                  </w:r>
                </w:p>
              </w:tc>
              <w:tc>
                <w:tcPr>
                  <w:tcW w:w="1260" w:type="pct"/>
                  <w:shd w:val="clear" w:color="auto" w:fill="auto"/>
                  <w:tcMar>
                    <w:top w:w="100" w:type="dxa"/>
                    <w:left w:w="100" w:type="dxa"/>
                    <w:bottom w:w="100" w:type="dxa"/>
                    <w:right w:w="100" w:type="dxa"/>
                  </w:tcMar>
                </w:tcPr>
                <w:p w:rsidR="00766C9B" w:rsidRPr="009725B0" w:rsidRDefault="009725B0" w:rsidP="009725B0">
                  <w:pPr>
                    <w:widowControl w:val="0"/>
                    <w:pBdr>
                      <w:top w:val="nil"/>
                      <w:left w:val="nil"/>
                      <w:bottom w:val="nil"/>
                      <w:right w:val="nil"/>
                      <w:between w:val="nil"/>
                    </w:pBdr>
                    <w:spacing w:after="0" w:line="240" w:lineRule="auto"/>
                    <w:rPr>
                      <w:rFonts w:ascii="Times New Roman" w:eastAsia="Arial" w:hAnsi="Times New Roman" w:cs="Times New Roman"/>
                      <w:color w:val="222222"/>
                    </w:rPr>
                  </w:pPr>
                  <w:r w:rsidRPr="009725B0">
                    <w:rPr>
                      <w:rFonts w:ascii="Times New Roman" w:eastAsia="Arial" w:hAnsi="Times New Roman" w:cs="Times New Roman"/>
                      <w:color w:val="222222"/>
                    </w:rPr>
                    <w:t>Participación en evento científico nacional(1) e internacional(1)</w:t>
                  </w:r>
                </w:p>
              </w:tc>
              <w:tc>
                <w:tcPr>
                  <w:tcW w:w="2063" w:type="pct"/>
                  <w:shd w:val="clear" w:color="auto" w:fill="auto"/>
                  <w:tcMar>
                    <w:top w:w="100" w:type="dxa"/>
                    <w:left w:w="100" w:type="dxa"/>
                    <w:bottom w:w="100" w:type="dxa"/>
                    <w:right w:w="100" w:type="dxa"/>
                  </w:tcMar>
                </w:tcPr>
                <w:p w:rsidR="004D4A7A" w:rsidRPr="004D4A7A" w:rsidRDefault="004D4A7A" w:rsidP="004D4A7A">
                  <w:pPr>
                    <w:widowControl w:val="0"/>
                    <w:pBdr>
                      <w:top w:val="nil"/>
                      <w:left w:val="nil"/>
                      <w:bottom w:val="nil"/>
                      <w:right w:val="nil"/>
                      <w:between w:val="nil"/>
                    </w:pBdr>
                    <w:spacing w:after="0" w:line="240" w:lineRule="auto"/>
                    <w:rPr>
                      <w:rFonts w:ascii="Times New Roman" w:eastAsia="Arial" w:hAnsi="Times New Roman" w:cs="Times New Roman"/>
                      <w:color w:val="222222"/>
                    </w:rPr>
                  </w:pPr>
                  <w:r w:rsidRPr="004D4A7A">
                    <w:rPr>
                      <w:rFonts w:ascii="Times New Roman" w:eastAsia="Arial" w:hAnsi="Times New Roman" w:cs="Times New Roman"/>
                      <w:color w:val="222222"/>
                    </w:rPr>
                    <w:t>1. Congreso internacional agua, sane</w:t>
                  </w:r>
                  <w:r>
                    <w:rPr>
                      <w:rFonts w:ascii="Times New Roman" w:eastAsia="Arial" w:hAnsi="Times New Roman" w:cs="Times New Roman"/>
                      <w:color w:val="222222"/>
                    </w:rPr>
                    <w:t>a</w:t>
                  </w:r>
                  <w:r w:rsidRPr="004D4A7A">
                    <w:rPr>
                      <w:rFonts w:ascii="Times New Roman" w:eastAsia="Arial" w:hAnsi="Times New Roman" w:cs="Times New Roman"/>
                      <w:color w:val="222222"/>
                    </w:rPr>
                    <w:t>miento, a</w:t>
                  </w:r>
                  <w:r>
                    <w:rPr>
                      <w:rFonts w:ascii="Times New Roman" w:eastAsia="Arial" w:hAnsi="Times New Roman" w:cs="Times New Roman"/>
                      <w:color w:val="222222"/>
                    </w:rPr>
                    <w:t>m</w:t>
                  </w:r>
                  <w:r w:rsidRPr="004D4A7A">
                    <w:rPr>
                      <w:rFonts w:ascii="Times New Roman" w:eastAsia="Arial" w:hAnsi="Times New Roman" w:cs="Times New Roman"/>
                      <w:color w:val="222222"/>
                    </w:rPr>
                    <w:t>biente y energ</w:t>
                  </w:r>
                  <w:r>
                    <w:rPr>
                      <w:rFonts w:ascii="Times New Roman" w:eastAsia="Arial" w:hAnsi="Times New Roman" w:cs="Times New Roman"/>
                      <w:color w:val="222222"/>
                    </w:rPr>
                    <w:t>ías renovables (evento nacional)</w:t>
                  </w:r>
                </w:p>
                <w:p w:rsidR="004D4A7A" w:rsidRPr="009725B0" w:rsidRDefault="004D4A7A" w:rsidP="004D4A7A">
                  <w:pPr>
                    <w:widowControl w:val="0"/>
                    <w:pBdr>
                      <w:top w:val="nil"/>
                      <w:left w:val="nil"/>
                      <w:bottom w:val="nil"/>
                      <w:right w:val="nil"/>
                      <w:between w:val="nil"/>
                    </w:pBdr>
                    <w:spacing w:after="0" w:line="240" w:lineRule="auto"/>
                    <w:rPr>
                      <w:rFonts w:ascii="Times New Roman" w:eastAsia="Arial" w:hAnsi="Times New Roman" w:cs="Times New Roman"/>
                      <w:color w:val="222222"/>
                      <w:lang w:val="en-US"/>
                    </w:rPr>
                  </w:pPr>
                  <w:r>
                    <w:rPr>
                      <w:rFonts w:ascii="Times New Roman" w:eastAsia="Arial" w:hAnsi="Times New Roman" w:cs="Times New Roman"/>
                      <w:color w:val="222222"/>
                      <w:lang w:val="en-US"/>
                    </w:rPr>
                    <w:t xml:space="preserve">2. </w:t>
                  </w:r>
                  <w:r w:rsidR="009725B0" w:rsidRPr="009725B0">
                    <w:rPr>
                      <w:rFonts w:ascii="Times New Roman" w:eastAsia="Arial" w:hAnsi="Times New Roman" w:cs="Times New Roman"/>
                      <w:color w:val="222222"/>
                      <w:lang w:val="en-US"/>
                    </w:rPr>
                    <w:t>Society of Environmental Toxicology and Chemistry</w:t>
                  </w:r>
                  <w:r>
                    <w:rPr>
                      <w:rFonts w:ascii="Times New Roman" w:eastAsia="Arial" w:hAnsi="Times New Roman" w:cs="Times New Roman"/>
                      <w:color w:val="222222"/>
                      <w:lang w:val="en-US"/>
                    </w:rPr>
                    <w:t xml:space="preserve">  ó Environmental risk assessment of PFAS </w:t>
                  </w:r>
                  <w:r>
                    <w:rPr>
                      <w:rFonts w:ascii="Times New Roman" w:eastAsia="Arial" w:hAnsi="Times New Roman" w:cs="Times New Roman"/>
                      <w:color w:val="222222"/>
                      <w:lang w:val="en-US"/>
                    </w:rPr>
                    <w:t>(</w:t>
                  </w:r>
                  <w:proofErr w:type="spellStart"/>
                  <w:r>
                    <w:rPr>
                      <w:rFonts w:ascii="Times New Roman" w:eastAsia="Arial" w:hAnsi="Times New Roman" w:cs="Times New Roman"/>
                      <w:color w:val="222222"/>
                      <w:lang w:val="en-US"/>
                    </w:rPr>
                    <w:t>evento</w:t>
                  </w:r>
                  <w:proofErr w:type="spellEnd"/>
                  <w:r>
                    <w:rPr>
                      <w:rFonts w:ascii="Times New Roman" w:eastAsia="Arial" w:hAnsi="Times New Roman" w:cs="Times New Roman"/>
                      <w:color w:val="222222"/>
                      <w:lang w:val="en-US"/>
                    </w:rPr>
                    <w:t xml:space="preserve"> </w:t>
                  </w:r>
                  <w:proofErr w:type="spellStart"/>
                  <w:r>
                    <w:rPr>
                      <w:rFonts w:ascii="Times New Roman" w:eastAsia="Arial" w:hAnsi="Times New Roman" w:cs="Times New Roman"/>
                      <w:color w:val="222222"/>
                      <w:lang w:val="en-US"/>
                    </w:rPr>
                    <w:t>internacional</w:t>
                  </w:r>
                  <w:proofErr w:type="spellEnd"/>
                  <w:r>
                    <w:rPr>
                      <w:rFonts w:ascii="Times New Roman" w:eastAsia="Arial" w:hAnsi="Times New Roman" w:cs="Times New Roman"/>
                      <w:color w:val="222222"/>
                      <w:lang w:val="en-US"/>
                    </w:rPr>
                    <w:t>)</w:t>
                  </w:r>
                </w:p>
              </w:tc>
            </w:tr>
            <w:tr w:rsidR="00766C9B" w:rsidRPr="009725B0" w:rsidTr="004D4A7A">
              <w:tc>
                <w:tcPr>
                  <w:tcW w:w="1677" w:type="pct"/>
                  <w:shd w:val="clear" w:color="auto" w:fill="auto"/>
                  <w:tcMar>
                    <w:top w:w="100" w:type="dxa"/>
                    <w:left w:w="100" w:type="dxa"/>
                    <w:bottom w:w="100" w:type="dxa"/>
                    <w:right w:w="100" w:type="dxa"/>
                  </w:tcMar>
                </w:tcPr>
                <w:p w:rsidR="00766C9B" w:rsidRPr="009725B0" w:rsidRDefault="009725B0" w:rsidP="009725B0">
                  <w:pPr>
                    <w:widowControl w:val="0"/>
                    <w:pBdr>
                      <w:top w:val="nil"/>
                      <w:left w:val="nil"/>
                      <w:bottom w:val="nil"/>
                      <w:right w:val="nil"/>
                      <w:between w:val="nil"/>
                    </w:pBdr>
                    <w:spacing w:after="0" w:line="240" w:lineRule="auto"/>
                    <w:rPr>
                      <w:rFonts w:ascii="Times New Roman" w:eastAsia="Arial" w:hAnsi="Times New Roman" w:cs="Times New Roman"/>
                      <w:color w:val="222222"/>
                    </w:rPr>
                  </w:pPr>
                  <w:r w:rsidRPr="009725B0">
                    <w:rPr>
                      <w:rFonts w:ascii="Times New Roman" w:eastAsia="Arial" w:hAnsi="Times New Roman" w:cs="Times New Roman"/>
                      <w:color w:val="222222"/>
                    </w:rPr>
                    <w:t>Productos de actividades relacionadas con la formación de recurso humano para la CTEI</w:t>
                  </w:r>
                </w:p>
              </w:tc>
              <w:tc>
                <w:tcPr>
                  <w:tcW w:w="1260" w:type="pct"/>
                  <w:shd w:val="clear" w:color="auto" w:fill="auto"/>
                  <w:tcMar>
                    <w:top w:w="100" w:type="dxa"/>
                    <w:left w:w="100" w:type="dxa"/>
                    <w:bottom w:w="100" w:type="dxa"/>
                    <w:right w:w="100" w:type="dxa"/>
                  </w:tcMar>
                </w:tcPr>
                <w:p w:rsidR="00766C9B" w:rsidRPr="009725B0" w:rsidRDefault="009725B0" w:rsidP="009725B0">
                  <w:pPr>
                    <w:widowControl w:val="0"/>
                    <w:pBdr>
                      <w:top w:val="nil"/>
                      <w:left w:val="nil"/>
                      <w:bottom w:val="nil"/>
                      <w:right w:val="nil"/>
                      <w:between w:val="nil"/>
                    </w:pBdr>
                    <w:spacing w:after="0" w:line="240" w:lineRule="auto"/>
                    <w:rPr>
                      <w:rFonts w:ascii="Times New Roman" w:eastAsia="Arial" w:hAnsi="Times New Roman" w:cs="Times New Roman"/>
                      <w:color w:val="222222"/>
                    </w:rPr>
                  </w:pPr>
                  <w:r w:rsidRPr="009725B0">
                    <w:rPr>
                      <w:rFonts w:ascii="Times New Roman" w:eastAsia="Arial" w:hAnsi="Times New Roman" w:cs="Times New Roman"/>
                      <w:color w:val="222222"/>
                    </w:rPr>
                    <w:t>Dirección de dos tesis de pregrado</w:t>
                  </w:r>
                </w:p>
              </w:tc>
              <w:tc>
                <w:tcPr>
                  <w:tcW w:w="2063" w:type="pct"/>
                  <w:shd w:val="clear" w:color="auto" w:fill="auto"/>
                  <w:tcMar>
                    <w:top w:w="100" w:type="dxa"/>
                    <w:left w:w="100" w:type="dxa"/>
                    <w:bottom w:w="100" w:type="dxa"/>
                    <w:right w:w="100" w:type="dxa"/>
                  </w:tcMar>
                </w:tcPr>
                <w:p w:rsidR="00766C9B" w:rsidRPr="009725B0" w:rsidRDefault="009725B0" w:rsidP="009725B0">
                  <w:pPr>
                    <w:widowControl w:val="0"/>
                    <w:pBdr>
                      <w:top w:val="nil"/>
                      <w:left w:val="nil"/>
                      <w:bottom w:val="nil"/>
                      <w:right w:val="nil"/>
                      <w:between w:val="nil"/>
                    </w:pBdr>
                    <w:spacing w:after="0" w:line="240" w:lineRule="auto"/>
                    <w:rPr>
                      <w:rFonts w:ascii="Times New Roman" w:eastAsia="Arial" w:hAnsi="Times New Roman" w:cs="Times New Roman"/>
                      <w:color w:val="222222"/>
                    </w:rPr>
                  </w:pPr>
                  <w:r w:rsidRPr="009725B0">
                    <w:rPr>
                      <w:rFonts w:ascii="Times New Roman" w:eastAsia="Arial" w:hAnsi="Times New Roman" w:cs="Times New Roman"/>
                      <w:color w:val="222222"/>
                    </w:rPr>
                    <w:t>Los trabajos de pregrado serán definidos con los estudiantes una vez sea aprobado éste proyecto de investigación</w:t>
                  </w:r>
                </w:p>
              </w:tc>
            </w:tr>
          </w:tbl>
          <w:p w:rsidR="00766C9B" w:rsidRPr="009725B0" w:rsidRDefault="00766C9B" w:rsidP="009725B0">
            <w:pPr>
              <w:spacing w:after="0" w:line="240" w:lineRule="auto"/>
              <w:jc w:val="both"/>
              <w:rPr>
                <w:rFonts w:ascii="Times New Roman" w:eastAsia="Helvetica Neue" w:hAnsi="Times New Roman" w:cs="Times New Roman"/>
                <w:color w:val="222222"/>
                <w:sz w:val="24"/>
                <w:szCs w:val="24"/>
              </w:rPr>
            </w:pPr>
          </w:p>
        </w:tc>
      </w:tr>
    </w:tbl>
    <w:p w:rsidR="00766C9B" w:rsidRPr="009725B0" w:rsidRDefault="00766C9B">
      <w:pPr>
        <w:spacing w:after="0" w:line="240" w:lineRule="auto"/>
        <w:rPr>
          <w:rFonts w:ascii="Times New Roman" w:eastAsia="Times New Roman" w:hAnsi="Times New Roman" w:cs="Times New Roman"/>
          <w:sz w:val="24"/>
          <w:szCs w:val="24"/>
        </w:rPr>
      </w:pPr>
    </w:p>
    <w:p w:rsidR="004D4A7A" w:rsidRDefault="004D4A7A">
      <w:pPr>
        <w:rPr>
          <w:rFonts w:ascii="Times New Roman" w:eastAsia="Times New Roman" w:hAnsi="Times New Roman" w:cs="Times New Roman"/>
          <w:b/>
          <w:sz w:val="24"/>
          <w:szCs w:val="24"/>
        </w:rPr>
      </w:pPr>
      <w:r>
        <w:rPr>
          <w:rFonts w:ascii="Times New Roman" w:eastAsia="Times New Roman" w:hAnsi="Times New Roman" w:cs="Times New Roman"/>
          <w:b/>
          <w:sz w:val="24"/>
          <w:szCs w:val="24"/>
        </w:rPr>
        <w:br w:type="page"/>
      </w:r>
    </w:p>
    <w:p w:rsidR="00766C9B" w:rsidRPr="009725B0" w:rsidRDefault="009725B0">
      <w:pPr>
        <w:spacing w:after="0" w:line="240" w:lineRule="auto"/>
        <w:rPr>
          <w:rFonts w:ascii="Times New Roman" w:eastAsia="Times New Roman" w:hAnsi="Times New Roman" w:cs="Times New Roman"/>
          <w:b/>
          <w:sz w:val="24"/>
          <w:szCs w:val="24"/>
        </w:rPr>
      </w:pPr>
      <w:r w:rsidRPr="009725B0">
        <w:rPr>
          <w:rFonts w:ascii="Times New Roman" w:eastAsia="Times New Roman" w:hAnsi="Times New Roman" w:cs="Times New Roman"/>
          <w:b/>
          <w:sz w:val="24"/>
          <w:szCs w:val="24"/>
        </w:rPr>
        <w:lastRenderedPageBreak/>
        <w:t>Cronograma</w:t>
      </w:r>
    </w:p>
    <w:tbl>
      <w:tblPr>
        <w:tblStyle w:val="a9"/>
        <w:tblW w:w="14601" w:type="dxa"/>
        <w:tblInd w:w="0" w:type="dxa"/>
        <w:tblLayout w:type="fixed"/>
        <w:tblLook w:val="0400" w:firstRow="0" w:lastRow="0" w:firstColumn="0" w:lastColumn="0" w:noHBand="0" w:noVBand="1"/>
      </w:tblPr>
      <w:tblGrid>
        <w:gridCol w:w="1480"/>
        <w:gridCol w:w="1566"/>
        <w:gridCol w:w="664"/>
        <w:gridCol w:w="755"/>
        <w:gridCol w:w="196"/>
        <w:gridCol w:w="240"/>
        <w:gridCol w:w="180"/>
        <w:gridCol w:w="211"/>
        <w:gridCol w:w="212"/>
        <w:gridCol w:w="211"/>
        <w:gridCol w:w="211"/>
        <w:gridCol w:w="211"/>
        <w:gridCol w:w="212"/>
        <w:gridCol w:w="186"/>
        <w:gridCol w:w="186"/>
        <w:gridCol w:w="180"/>
        <w:gridCol w:w="330"/>
        <w:gridCol w:w="249"/>
        <w:gridCol w:w="249"/>
        <w:gridCol w:w="249"/>
        <w:gridCol w:w="249"/>
        <w:gridCol w:w="249"/>
        <w:gridCol w:w="249"/>
        <w:gridCol w:w="249"/>
        <w:gridCol w:w="249"/>
        <w:gridCol w:w="249"/>
        <w:gridCol w:w="8"/>
        <w:gridCol w:w="178"/>
        <w:gridCol w:w="186"/>
        <w:gridCol w:w="249"/>
        <w:gridCol w:w="249"/>
        <w:gridCol w:w="249"/>
        <w:gridCol w:w="7"/>
        <w:gridCol w:w="242"/>
        <w:gridCol w:w="249"/>
        <w:gridCol w:w="249"/>
        <w:gridCol w:w="249"/>
        <w:gridCol w:w="265"/>
        <w:gridCol w:w="249"/>
        <w:gridCol w:w="249"/>
        <w:gridCol w:w="249"/>
        <w:gridCol w:w="249"/>
        <w:gridCol w:w="249"/>
        <w:gridCol w:w="249"/>
        <w:gridCol w:w="249"/>
        <w:gridCol w:w="8"/>
        <w:gridCol w:w="241"/>
        <w:gridCol w:w="249"/>
        <w:gridCol w:w="249"/>
        <w:gridCol w:w="249"/>
        <w:gridCol w:w="10"/>
      </w:tblGrid>
      <w:tr w:rsidR="00766C9B" w:rsidRPr="009725B0">
        <w:trPr>
          <w:trHeight w:val="340"/>
        </w:trPr>
        <w:tc>
          <w:tcPr>
            <w:tcW w:w="1480" w:type="dxa"/>
            <w:vMerge w:val="restart"/>
            <w:tcBorders>
              <w:top w:val="single" w:sz="8" w:space="0" w:color="000000"/>
              <w:left w:val="single" w:sz="8" w:space="0" w:color="000000"/>
              <w:bottom w:val="single" w:sz="8" w:space="0" w:color="000000"/>
              <w:right w:val="single" w:sz="8" w:space="0" w:color="000000"/>
            </w:tcBorders>
            <w:shd w:val="clear" w:color="auto" w:fill="FFCC99"/>
            <w:vAlign w:val="center"/>
          </w:tcPr>
          <w:p w:rsidR="00766C9B" w:rsidRPr="009725B0" w:rsidRDefault="009725B0" w:rsidP="009725B0">
            <w:pPr>
              <w:spacing w:after="0" w:line="240" w:lineRule="auto"/>
              <w:jc w:val="center"/>
              <w:rPr>
                <w:rFonts w:ascii="Times New Roman" w:hAnsi="Times New Roman" w:cs="Times New Roman"/>
                <w:b/>
                <w:sz w:val="24"/>
                <w:szCs w:val="24"/>
              </w:rPr>
            </w:pPr>
            <w:r w:rsidRPr="009725B0">
              <w:rPr>
                <w:rFonts w:ascii="Times New Roman" w:hAnsi="Times New Roman" w:cs="Times New Roman"/>
                <w:b/>
                <w:sz w:val="24"/>
                <w:szCs w:val="24"/>
              </w:rPr>
              <w:t xml:space="preserve">  ACTIVIDADES</w:t>
            </w:r>
          </w:p>
        </w:tc>
        <w:tc>
          <w:tcPr>
            <w:tcW w:w="1566" w:type="dxa"/>
            <w:vMerge w:val="restart"/>
            <w:tcBorders>
              <w:top w:val="single" w:sz="8" w:space="0" w:color="000000"/>
              <w:left w:val="single" w:sz="8" w:space="0" w:color="000000"/>
              <w:bottom w:val="single" w:sz="8" w:space="0" w:color="000000"/>
              <w:right w:val="single" w:sz="8" w:space="0" w:color="000000"/>
            </w:tcBorders>
            <w:shd w:val="clear" w:color="auto" w:fill="FFCC99"/>
            <w:vAlign w:val="center"/>
          </w:tcPr>
          <w:p w:rsidR="00766C9B" w:rsidRPr="009725B0" w:rsidRDefault="009725B0" w:rsidP="009725B0">
            <w:pPr>
              <w:spacing w:after="0" w:line="240" w:lineRule="auto"/>
              <w:jc w:val="center"/>
              <w:rPr>
                <w:rFonts w:ascii="Times New Roman" w:hAnsi="Times New Roman" w:cs="Times New Roman"/>
                <w:b/>
                <w:sz w:val="24"/>
                <w:szCs w:val="24"/>
              </w:rPr>
            </w:pPr>
            <w:r w:rsidRPr="009725B0">
              <w:rPr>
                <w:rFonts w:ascii="Times New Roman" w:hAnsi="Times New Roman" w:cs="Times New Roman"/>
                <w:b/>
                <w:sz w:val="24"/>
                <w:szCs w:val="24"/>
              </w:rPr>
              <w:t xml:space="preserve">RESPONSABLE </w:t>
            </w:r>
          </w:p>
        </w:tc>
        <w:tc>
          <w:tcPr>
            <w:tcW w:w="1419" w:type="dxa"/>
            <w:gridSpan w:val="2"/>
            <w:tcBorders>
              <w:top w:val="single" w:sz="8" w:space="0" w:color="000000"/>
              <w:left w:val="nil"/>
              <w:bottom w:val="single" w:sz="8" w:space="0" w:color="000000"/>
              <w:right w:val="nil"/>
            </w:tcBorders>
            <w:shd w:val="clear" w:color="auto" w:fill="FFCC99"/>
            <w:vAlign w:val="center"/>
          </w:tcPr>
          <w:p w:rsidR="00766C9B" w:rsidRPr="009725B0" w:rsidRDefault="009725B0" w:rsidP="009725B0">
            <w:pPr>
              <w:spacing w:after="0" w:line="240" w:lineRule="auto"/>
              <w:jc w:val="center"/>
              <w:rPr>
                <w:rFonts w:ascii="Times New Roman" w:eastAsia="Arial" w:hAnsi="Times New Roman" w:cs="Times New Roman"/>
                <w:b/>
                <w:sz w:val="24"/>
                <w:szCs w:val="24"/>
              </w:rPr>
            </w:pPr>
            <w:r w:rsidRPr="009725B0">
              <w:rPr>
                <w:rFonts w:ascii="Times New Roman" w:eastAsia="Arial" w:hAnsi="Times New Roman" w:cs="Times New Roman"/>
                <w:b/>
                <w:sz w:val="24"/>
                <w:szCs w:val="24"/>
              </w:rPr>
              <w:t>FECHA</w:t>
            </w:r>
          </w:p>
        </w:tc>
        <w:tc>
          <w:tcPr>
            <w:tcW w:w="196" w:type="dxa"/>
            <w:tcBorders>
              <w:top w:val="single" w:sz="8" w:space="0" w:color="000000"/>
              <w:left w:val="single" w:sz="4" w:space="0" w:color="000000"/>
              <w:bottom w:val="nil"/>
              <w:right w:val="single" w:sz="8" w:space="0" w:color="000000"/>
            </w:tcBorders>
            <w:shd w:val="clear" w:color="auto" w:fill="000000"/>
            <w:vAlign w:val="center"/>
          </w:tcPr>
          <w:p w:rsidR="00766C9B" w:rsidRPr="009725B0" w:rsidRDefault="009725B0" w:rsidP="009725B0">
            <w:pPr>
              <w:spacing w:after="0" w:line="240" w:lineRule="auto"/>
              <w:jc w:val="center"/>
              <w:rPr>
                <w:rFonts w:ascii="Times New Roman" w:eastAsia="Arial" w:hAnsi="Times New Roman" w:cs="Times New Roman"/>
                <w:sz w:val="20"/>
                <w:szCs w:val="20"/>
              </w:rPr>
            </w:pPr>
            <w:r w:rsidRPr="009725B0">
              <w:rPr>
                <w:rFonts w:ascii="Times New Roman" w:eastAsia="Arial" w:hAnsi="Times New Roman" w:cs="Times New Roman"/>
                <w:sz w:val="20"/>
                <w:szCs w:val="20"/>
              </w:rPr>
              <w:t> </w:t>
            </w:r>
          </w:p>
        </w:tc>
        <w:tc>
          <w:tcPr>
            <w:tcW w:w="843" w:type="dxa"/>
            <w:gridSpan w:val="4"/>
            <w:tcBorders>
              <w:top w:val="single" w:sz="8" w:space="0" w:color="000000"/>
              <w:left w:val="nil"/>
              <w:bottom w:val="single" w:sz="8" w:space="0" w:color="000000"/>
              <w:right w:val="single" w:sz="8" w:space="0" w:color="000000"/>
            </w:tcBorders>
            <w:shd w:val="clear" w:color="auto" w:fill="FFCC99"/>
            <w:vAlign w:val="center"/>
          </w:tcPr>
          <w:p w:rsidR="00766C9B" w:rsidRPr="009725B0" w:rsidRDefault="009725B0" w:rsidP="009725B0">
            <w:pPr>
              <w:spacing w:after="0" w:line="240" w:lineRule="auto"/>
              <w:jc w:val="center"/>
              <w:rPr>
                <w:rFonts w:ascii="Times New Roman" w:eastAsia="Arial" w:hAnsi="Times New Roman" w:cs="Times New Roman"/>
                <w:b/>
                <w:sz w:val="12"/>
                <w:szCs w:val="12"/>
              </w:rPr>
            </w:pPr>
            <w:r w:rsidRPr="009725B0">
              <w:rPr>
                <w:rFonts w:ascii="Times New Roman" w:eastAsia="Arial" w:hAnsi="Times New Roman" w:cs="Times New Roman"/>
                <w:b/>
                <w:sz w:val="12"/>
                <w:szCs w:val="12"/>
              </w:rPr>
              <w:t>FEBRERO</w:t>
            </w:r>
          </w:p>
        </w:tc>
        <w:tc>
          <w:tcPr>
            <w:tcW w:w="845" w:type="dxa"/>
            <w:gridSpan w:val="4"/>
            <w:tcBorders>
              <w:top w:val="single" w:sz="8" w:space="0" w:color="000000"/>
              <w:left w:val="single" w:sz="8" w:space="0" w:color="000000"/>
              <w:bottom w:val="nil"/>
              <w:right w:val="single" w:sz="8" w:space="0" w:color="000000"/>
            </w:tcBorders>
            <w:shd w:val="clear" w:color="auto" w:fill="FFCC99"/>
            <w:vAlign w:val="center"/>
          </w:tcPr>
          <w:p w:rsidR="00766C9B" w:rsidRPr="009725B0" w:rsidRDefault="009725B0" w:rsidP="009725B0">
            <w:pPr>
              <w:spacing w:after="0" w:line="240" w:lineRule="auto"/>
              <w:jc w:val="center"/>
              <w:rPr>
                <w:rFonts w:ascii="Times New Roman" w:eastAsia="Arial" w:hAnsi="Times New Roman" w:cs="Times New Roman"/>
                <w:b/>
                <w:sz w:val="12"/>
                <w:szCs w:val="12"/>
              </w:rPr>
            </w:pPr>
            <w:r w:rsidRPr="009725B0">
              <w:rPr>
                <w:rFonts w:ascii="Times New Roman" w:eastAsia="Arial" w:hAnsi="Times New Roman" w:cs="Times New Roman"/>
                <w:b/>
                <w:sz w:val="12"/>
                <w:szCs w:val="12"/>
              </w:rPr>
              <w:t>MARZO</w:t>
            </w:r>
          </w:p>
        </w:tc>
        <w:tc>
          <w:tcPr>
            <w:tcW w:w="1131" w:type="dxa"/>
            <w:gridSpan w:val="5"/>
            <w:tcBorders>
              <w:top w:val="single" w:sz="8" w:space="0" w:color="000000"/>
              <w:left w:val="single" w:sz="8" w:space="0" w:color="000000"/>
              <w:bottom w:val="nil"/>
              <w:right w:val="single" w:sz="8" w:space="0" w:color="000000"/>
            </w:tcBorders>
            <w:shd w:val="clear" w:color="auto" w:fill="FFCC99"/>
            <w:vAlign w:val="center"/>
          </w:tcPr>
          <w:p w:rsidR="00766C9B" w:rsidRPr="009725B0" w:rsidRDefault="009725B0" w:rsidP="009725B0">
            <w:pPr>
              <w:spacing w:after="0" w:line="240" w:lineRule="auto"/>
              <w:jc w:val="center"/>
              <w:rPr>
                <w:rFonts w:ascii="Times New Roman" w:eastAsia="Arial" w:hAnsi="Times New Roman" w:cs="Times New Roman"/>
                <w:b/>
                <w:sz w:val="12"/>
                <w:szCs w:val="12"/>
              </w:rPr>
            </w:pPr>
            <w:r w:rsidRPr="009725B0">
              <w:rPr>
                <w:rFonts w:ascii="Times New Roman" w:eastAsia="Arial" w:hAnsi="Times New Roman" w:cs="Times New Roman"/>
                <w:b/>
                <w:sz w:val="12"/>
                <w:szCs w:val="12"/>
              </w:rPr>
              <w:t>ABRIL</w:t>
            </w:r>
          </w:p>
        </w:tc>
        <w:tc>
          <w:tcPr>
            <w:tcW w:w="996" w:type="dxa"/>
            <w:gridSpan w:val="4"/>
            <w:tcBorders>
              <w:top w:val="single" w:sz="8" w:space="0" w:color="000000"/>
              <w:left w:val="single" w:sz="8" w:space="0" w:color="000000"/>
              <w:bottom w:val="nil"/>
              <w:right w:val="nil"/>
            </w:tcBorders>
            <w:shd w:val="clear" w:color="auto" w:fill="FFCC99"/>
            <w:vAlign w:val="center"/>
          </w:tcPr>
          <w:p w:rsidR="00766C9B" w:rsidRPr="009725B0" w:rsidRDefault="009725B0" w:rsidP="009725B0">
            <w:pPr>
              <w:spacing w:after="0" w:line="240" w:lineRule="auto"/>
              <w:jc w:val="center"/>
              <w:rPr>
                <w:rFonts w:ascii="Times New Roman" w:eastAsia="Arial" w:hAnsi="Times New Roman" w:cs="Times New Roman"/>
                <w:b/>
                <w:sz w:val="12"/>
                <w:szCs w:val="12"/>
              </w:rPr>
            </w:pPr>
            <w:r w:rsidRPr="009725B0">
              <w:rPr>
                <w:rFonts w:ascii="Times New Roman" w:eastAsia="Arial" w:hAnsi="Times New Roman" w:cs="Times New Roman"/>
                <w:b/>
                <w:sz w:val="12"/>
                <w:szCs w:val="12"/>
              </w:rPr>
              <w:t>MAYO</w:t>
            </w:r>
          </w:p>
        </w:tc>
        <w:tc>
          <w:tcPr>
            <w:tcW w:w="1004" w:type="dxa"/>
            <w:gridSpan w:val="5"/>
            <w:tcBorders>
              <w:top w:val="single" w:sz="8" w:space="0" w:color="000000"/>
              <w:left w:val="single" w:sz="8" w:space="0" w:color="000000"/>
              <w:bottom w:val="nil"/>
              <w:right w:val="single" w:sz="8" w:space="0" w:color="000000"/>
            </w:tcBorders>
            <w:shd w:val="clear" w:color="auto" w:fill="FFCC99"/>
            <w:vAlign w:val="center"/>
          </w:tcPr>
          <w:p w:rsidR="00766C9B" w:rsidRPr="009725B0" w:rsidRDefault="009725B0" w:rsidP="009725B0">
            <w:pPr>
              <w:spacing w:after="0" w:line="240" w:lineRule="auto"/>
              <w:jc w:val="center"/>
              <w:rPr>
                <w:rFonts w:ascii="Times New Roman" w:eastAsia="Arial" w:hAnsi="Times New Roman" w:cs="Times New Roman"/>
                <w:b/>
                <w:sz w:val="12"/>
                <w:szCs w:val="12"/>
              </w:rPr>
            </w:pPr>
            <w:r w:rsidRPr="009725B0">
              <w:rPr>
                <w:rFonts w:ascii="Times New Roman" w:eastAsia="Arial" w:hAnsi="Times New Roman" w:cs="Times New Roman"/>
                <w:b/>
                <w:sz w:val="12"/>
                <w:szCs w:val="12"/>
              </w:rPr>
              <w:t>JUNIO</w:t>
            </w:r>
          </w:p>
        </w:tc>
        <w:tc>
          <w:tcPr>
            <w:tcW w:w="1118" w:type="dxa"/>
            <w:gridSpan w:val="6"/>
            <w:tcBorders>
              <w:top w:val="single" w:sz="8" w:space="0" w:color="000000"/>
              <w:left w:val="single" w:sz="8" w:space="0" w:color="000000"/>
              <w:bottom w:val="nil"/>
              <w:right w:val="single" w:sz="8" w:space="0" w:color="000000"/>
            </w:tcBorders>
            <w:shd w:val="clear" w:color="auto" w:fill="FFCC99"/>
            <w:vAlign w:val="center"/>
          </w:tcPr>
          <w:p w:rsidR="00766C9B" w:rsidRPr="009725B0" w:rsidRDefault="009725B0" w:rsidP="009725B0">
            <w:pPr>
              <w:spacing w:after="0" w:line="240" w:lineRule="auto"/>
              <w:jc w:val="center"/>
              <w:rPr>
                <w:rFonts w:ascii="Times New Roman" w:eastAsia="Arial" w:hAnsi="Times New Roman" w:cs="Times New Roman"/>
                <w:b/>
                <w:sz w:val="12"/>
                <w:szCs w:val="12"/>
              </w:rPr>
            </w:pPr>
            <w:r w:rsidRPr="009725B0">
              <w:rPr>
                <w:rFonts w:ascii="Times New Roman" w:eastAsia="Arial" w:hAnsi="Times New Roman" w:cs="Times New Roman"/>
                <w:b/>
                <w:sz w:val="12"/>
                <w:szCs w:val="12"/>
              </w:rPr>
              <w:t>JULIO</w:t>
            </w:r>
          </w:p>
        </w:tc>
        <w:tc>
          <w:tcPr>
            <w:tcW w:w="989" w:type="dxa"/>
            <w:gridSpan w:val="4"/>
            <w:tcBorders>
              <w:top w:val="single" w:sz="8" w:space="0" w:color="000000"/>
              <w:left w:val="single" w:sz="8" w:space="0" w:color="000000"/>
              <w:bottom w:val="nil"/>
              <w:right w:val="nil"/>
            </w:tcBorders>
            <w:shd w:val="clear" w:color="auto" w:fill="FFCC99"/>
            <w:vAlign w:val="center"/>
          </w:tcPr>
          <w:p w:rsidR="00766C9B" w:rsidRPr="009725B0" w:rsidRDefault="009725B0" w:rsidP="009725B0">
            <w:pPr>
              <w:spacing w:after="0" w:line="240" w:lineRule="auto"/>
              <w:jc w:val="center"/>
              <w:rPr>
                <w:rFonts w:ascii="Times New Roman" w:eastAsia="Arial" w:hAnsi="Times New Roman" w:cs="Times New Roman"/>
                <w:b/>
                <w:sz w:val="12"/>
                <w:szCs w:val="12"/>
              </w:rPr>
            </w:pPr>
            <w:r w:rsidRPr="009725B0">
              <w:rPr>
                <w:rFonts w:ascii="Times New Roman" w:eastAsia="Arial" w:hAnsi="Times New Roman" w:cs="Times New Roman"/>
                <w:b/>
                <w:sz w:val="12"/>
                <w:szCs w:val="12"/>
              </w:rPr>
              <w:t>AGOSTO</w:t>
            </w:r>
          </w:p>
        </w:tc>
        <w:tc>
          <w:tcPr>
            <w:tcW w:w="1012" w:type="dxa"/>
            <w:gridSpan w:val="4"/>
            <w:tcBorders>
              <w:top w:val="single" w:sz="8" w:space="0" w:color="000000"/>
              <w:left w:val="single" w:sz="8" w:space="0" w:color="000000"/>
              <w:bottom w:val="single" w:sz="8" w:space="0" w:color="000000"/>
              <w:right w:val="single" w:sz="8" w:space="0" w:color="000000"/>
            </w:tcBorders>
            <w:shd w:val="clear" w:color="auto" w:fill="FFCC99"/>
            <w:vAlign w:val="bottom"/>
          </w:tcPr>
          <w:p w:rsidR="00766C9B" w:rsidRPr="009725B0" w:rsidRDefault="009725B0" w:rsidP="009725B0">
            <w:pPr>
              <w:spacing w:after="0" w:line="240" w:lineRule="auto"/>
              <w:jc w:val="center"/>
              <w:rPr>
                <w:rFonts w:ascii="Times New Roman" w:eastAsia="Arial" w:hAnsi="Times New Roman" w:cs="Times New Roman"/>
                <w:b/>
                <w:sz w:val="12"/>
                <w:szCs w:val="12"/>
              </w:rPr>
            </w:pPr>
            <w:r w:rsidRPr="009725B0">
              <w:rPr>
                <w:rFonts w:ascii="Times New Roman" w:eastAsia="Arial" w:hAnsi="Times New Roman" w:cs="Times New Roman"/>
                <w:b/>
                <w:sz w:val="12"/>
                <w:szCs w:val="12"/>
              </w:rPr>
              <w:t>SEPTIEMBRE</w:t>
            </w:r>
          </w:p>
        </w:tc>
        <w:tc>
          <w:tcPr>
            <w:tcW w:w="1004" w:type="dxa"/>
            <w:gridSpan w:val="5"/>
            <w:tcBorders>
              <w:top w:val="single" w:sz="8" w:space="0" w:color="000000"/>
              <w:left w:val="nil"/>
              <w:bottom w:val="single" w:sz="8" w:space="0" w:color="000000"/>
              <w:right w:val="single" w:sz="8" w:space="0" w:color="000000"/>
            </w:tcBorders>
            <w:shd w:val="clear" w:color="auto" w:fill="FFCC99"/>
            <w:vAlign w:val="bottom"/>
          </w:tcPr>
          <w:p w:rsidR="00766C9B" w:rsidRPr="009725B0" w:rsidRDefault="009725B0" w:rsidP="009725B0">
            <w:pPr>
              <w:spacing w:after="0" w:line="240" w:lineRule="auto"/>
              <w:jc w:val="center"/>
              <w:rPr>
                <w:rFonts w:ascii="Times New Roman" w:eastAsia="Arial" w:hAnsi="Times New Roman" w:cs="Times New Roman"/>
                <w:b/>
                <w:sz w:val="12"/>
                <w:szCs w:val="12"/>
              </w:rPr>
            </w:pPr>
            <w:r w:rsidRPr="009725B0">
              <w:rPr>
                <w:rFonts w:ascii="Times New Roman" w:eastAsia="Arial" w:hAnsi="Times New Roman" w:cs="Times New Roman"/>
                <w:b/>
                <w:sz w:val="12"/>
                <w:szCs w:val="12"/>
              </w:rPr>
              <w:t>OCTUBRE</w:t>
            </w:r>
          </w:p>
        </w:tc>
        <w:tc>
          <w:tcPr>
            <w:tcW w:w="998" w:type="dxa"/>
            <w:gridSpan w:val="5"/>
            <w:tcBorders>
              <w:top w:val="single" w:sz="8" w:space="0" w:color="000000"/>
              <w:left w:val="nil"/>
              <w:bottom w:val="single" w:sz="8" w:space="0" w:color="000000"/>
              <w:right w:val="single" w:sz="8" w:space="0" w:color="000000"/>
            </w:tcBorders>
            <w:shd w:val="clear" w:color="auto" w:fill="FFCC99"/>
            <w:vAlign w:val="bottom"/>
          </w:tcPr>
          <w:p w:rsidR="00766C9B" w:rsidRPr="009725B0" w:rsidRDefault="009725B0" w:rsidP="009725B0">
            <w:pPr>
              <w:spacing w:after="0" w:line="240" w:lineRule="auto"/>
              <w:jc w:val="center"/>
              <w:rPr>
                <w:rFonts w:ascii="Times New Roman" w:eastAsia="Arial" w:hAnsi="Times New Roman" w:cs="Times New Roman"/>
                <w:b/>
                <w:sz w:val="12"/>
                <w:szCs w:val="12"/>
              </w:rPr>
            </w:pPr>
            <w:r w:rsidRPr="009725B0">
              <w:rPr>
                <w:rFonts w:ascii="Times New Roman" w:eastAsia="Arial" w:hAnsi="Times New Roman" w:cs="Times New Roman"/>
                <w:b/>
                <w:sz w:val="12"/>
                <w:szCs w:val="12"/>
              </w:rPr>
              <w:t>NOVIEMBRE</w:t>
            </w:r>
          </w:p>
        </w:tc>
      </w:tr>
      <w:tr w:rsidR="009725B0" w:rsidRPr="009725B0">
        <w:trPr>
          <w:gridAfter w:val="1"/>
          <w:wAfter w:w="10" w:type="dxa"/>
          <w:trHeight w:val="540"/>
        </w:trPr>
        <w:tc>
          <w:tcPr>
            <w:tcW w:w="1480" w:type="dxa"/>
            <w:vMerge/>
            <w:tcBorders>
              <w:top w:val="single" w:sz="8" w:space="0" w:color="000000"/>
              <w:left w:val="single" w:sz="8" w:space="0" w:color="000000"/>
              <w:bottom w:val="single" w:sz="8" w:space="0" w:color="000000"/>
              <w:right w:val="single" w:sz="8" w:space="0" w:color="000000"/>
            </w:tcBorders>
            <w:shd w:val="clear" w:color="auto" w:fill="FFCC99"/>
            <w:vAlign w:val="center"/>
          </w:tcPr>
          <w:p w:rsidR="00766C9B" w:rsidRPr="009725B0" w:rsidRDefault="00766C9B" w:rsidP="009725B0">
            <w:pPr>
              <w:widowControl w:val="0"/>
              <w:pBdr>
                <w:top w:val="nil"/>
                <w:left w:val="nil"/>
                <w:bottom w:val="nil"/>
                <w:right w:val="nil"/>
                <w:between w:val="nil"/>
              </w:pBdr>
              <w:spacing w:after="0" w:line="240" w:lineRule="auto"/>
              <w:rPr>
                <w:rFonts w:ascii="Times New Roman" w:eastAsia="Arial" w:hAnsi="Times New Roman" w:cs="Times New Roman"/>
                <w:b/>
                <w:sz w:val="12"/>
                <w:szCs w:val="12"/>
              </w:rPr>
            </w:pPr>
          </w:p>
        </w:tc>
        <w:tc>
          <w:tcPr>
            <w:tcW w:w="1566" w:type="dxa"/>
            <w:vMerge/>
            <w:tcBorders>
              <w:top w:val="single" w:sz="8" w:space="0" w:color="000000"/>
              <w:left w:val="single" w:sz="8" w:space="0" w:color="000000"/>
              <w:bottom w:val="single" w:sz="8" w:space="0" w:color="000000"/>
              <w:right w:val="single" w:sz="8" w:space="0" w:color="000000"/>
            </w:tcBorders>
            <w:shd w:val="clear" w:color="auto" w:fill="FFCC99"/>
            <w:vAlign w:val="center"/>
          </w:tcPr>
          <w:p w:rsidR="00766C9B" w:rsidRPr="009725B0" w:rsidRDefault="00766C9B" w:rsidP="009725B0">
            <w:pPr>
              <w:widowControl w:val="0"/>
              <w:pBdr>
                <w:top w:val="nil"/>
                <w:left w:val="nil"/>
                <w:bottom w:val="nil"/>
                <w:right w:val="nil"/>
                <w:between w:val="nil"/>
              </w:pBdr>
              <w:spacing w:after="0" w:line="240" w:lineRule="auto"/>
              <w:rPr>
                <w:rFonts w:ascii="Times New Roman" w:eastAsia="Arial" w:hAnsi="Times New Roman" w:cs="Times New Roman"/>
                <w:b/>
                <w:sz w:val="12"/>
                <w:szCs w:val="12"/>
              </w:rPr>
            </w:pPr>
          </w:p>
        </w:tc>
        <w:tc>
          <w:tcPr>
            <w:tcW w:w="664" w:type="dxa"/>
            <w:tcBorders>
              <w:top w:val="nil"/>
              <w:left w:val="nil"/>
              <w:bottom w:val="single" w:sz="8" w:space="0" w:color="000000"/>
              <w:right w:val="single" w:sz="4" w:space="0" w:color="000000"/>
            </w:tcBorders>
            <w:shd w:val="clear" w:color="auto" w:fill="FFCC00"/>
            <w:vAlign w:val="center"/>
          </w:tcPr>
          <w:p w:rsidR="00766C9B" w:rsidRPr="009725B0" w:rsidRDefault="009725B0" w:rsidP="009725B0">
            <w:pPr>
              <w:spacing w:after="0" w:line="240" w:lineRule="auto"/>
              <w:jc w:val="center"/>
              <w:rPr>
                <w:rFonts w:ascii="Times New Roman" w:hAnsi="Times New Roman" w:cs="Times New Roman"/>
                <w:b/>
                <w:sz w:val="18"/>
                <w:szCs w:val="18"/>
              </w:rPr>
            </w:pPr>
            <w:r w:rsidRPr="009725B0">
              <w:rPr>
                <w:rFonts w:ascii="Times New Roman" w:hAnsi="Times New Roman" w:cs="Times New Roman"/>
                <w:b/>
                <w:sz w:val="18"/>
                <w:szCs w:val="18"/>
              </w:rPr>
              <w:t>Inicio</w:t>
            </w:r>
          </w:p>
        </w:tc>
        <w:tc>
          <w:tcPr>
            <w:tcW w:w="755" w:type="dxa"/>
            <w:tcBorders>
              <w:top w:val="nil"/>
              <w:left w:val="nil"/>
              <w:bottom w:val="single" w:sz="8" w:space="0" w:color="000000"/>
              <w:right w:val="nil"/>
            </w:tcBorders>
            <w:shd w:val="clear" w:color="auto" w:fill="FFCC00"/>
            <w:vAlign w:val="center"/>
          </w:tcPr>
          <w:p w:rsidR="00766C9B" w:rsidRPr="009725B0" w:rsidRDefault="009725B0" w:rsidP="009725B0">
            <w:pPr>
              <w:spacing w:after="0" w:line="240" w:lineRule="auto"/>
              <w:jc w:val="center"/>
              <w:rPr>
                <w:rFonts w:ascii="Times New Roman" w:hAnsi="Times New Roman" w:cs="Times New Roman"/>
                <w:b/>
                <w:sz w:val="18"/>
                <w:szCs w:val="18"/>
              </w:rPr>
            </w:pPr>
            <w:r w:rsidRPr="009725B0">
              <w:rPr>
                <w:rFonts w:ascii="Times New Roman" w:hAnsi="Times New Roman" w:cs="Times New Roman"/>
                <w:b/>
                <w:sz w:val="18"/>
                <w:szCs w:val="18"/>
              </w:rPr>
              <w:t>Fin.</w:t>
            </w:r>
          </w:p>
        </w:tc>
        <w:tc>
          <w:tcPr>
            <w:tcW w:w="196" w:type="dxa"/>
            <w:tcBorders>
              <w:top w:val="nil"/>
              <w:left w:val="single" w:sz="4" w:space="0" w:color="000000"/>
              <w:bottom w:val="single" w:sz="8" w:space="0" w:color="000000"/>
              <w:right w:val="single" w:sz="8" w:space="0" w:color="000000"/>
            </w:tcBorders>
            <w:shd w:val="clear" w:color="auto" w:fill="000000"/>
            <w:vAlign w:val="center"/>
          </w:tcPr>
          <w:p w:rsidR="00766C9B" w:rsidRPr="009725B0" w:rsidRDefault="009725B0" w:rsidP="009725B0">
            <w:pPr>
              <w:spacing w:after="0" w:line="240" w:lineRule="auto"/>
              <w:jc w:val="center"/>
              <w:rPr>
                <w:rFonts w:ascii="Times New Roman" w:eastAsia="Bodoni" w:hAnsi="Times New Roman" w:cs="Times New Roman"/>
                <w:sz w:val="16"/>
                <w:szCs w:val="16"/>
              </w:rPr>
            </w:pPr>
            <w:r w:rsidRPr="009725B0">
              <w:rPr>
                <w:rFonts w:ascii="Times New Roman" w:eastAsia="Bodoni" w:hAnsi="Times New Roman" w:cs="Times New Roman"/>
                <w:sz w:val="16"/>
                <w:szCs w:val="16"/>
              </w:rPr>
              <w:t> </w:t>
            </w:r>
          </w:p>
        </w:tc>
        <w:tc>
          <w:tcPr>
            <w:tcW w:w="240" w:type="dxa"/>
            <w:tcBorders>
              <w:top w:val="nil"/>
              <w:left w:val="single" w:sz="4" w:space="0" w:color="000000"/>
              <w:bottom w:val="single" w:sz="8" w:space="0" w:color="000000"/>
              <w:right w:val="single" w:sz="4" w:space="0" w:color="000000"/>
            </w:tcBorders>
            <w:shd w:val="clear" w:color="auto" w:fill="FFCC00"/>
            <w:vAlign w:val="center"/>
          </w:tcPr>
          <w:p w:rsidR="00766C9B" w:rsidRPr="009725B0" w:rsidRDefault="009725B0" w:rsidP="009725B0">
            <w:pPr>
              <w:spacing w:after="0" w:line="240" w:lineRule="auto"/>
              <w:jc w:val="center"/>
              <w:rPr>
                <w:rFonts w:ascii="Times New Roman" w:eastAsia="Bodoni" w:hAnsi="Times New Roman" w:cs="Times New Roman"/>
                <w:sz w:val="16"/>
                <w:szCs w:val="16"/>
              </w:rPr>
            </w:pPr>
            <w:r w:rsidRPr="009725B0">
              <w:rPr>
                <w:rFonts w:ascii="Times New Roman" w:eastAsia="Bodoni" w:hAnsi="Times New Roman" w:cs="Times New Roman"/>
                <w:sz w:val="16"/>
                <w:szCs w:val="16"/>
              </w:rPr>
              <w:t>1</w:t>
            </w:r>
          </w:p>
        </w:tc>
        <w:tc>
          <w:tcPr>
            <w:tcW w:w="180" w:type="dxa"/>
            <w:tcBorders>
              <w:top w:val="nil"/>
              <w:left w:val="nil"/>
              <w:bottom w:val="single" w:sz="8" w:space="0" w:color="000000"/>
              <w:right w:val="single" w:sz="4" w:space="0" w:color="000000"/>
            </w:tcBorders>
            <w:shd w:val="clear" w:color="auto" w:fill="FFCC00"/>
            <w:vAlign w:val="center"/>
          </w:tcPr>
          <w:p w:rsidR="00766C9B" w:rsidRPr="009725B0" w:rsidRDefault="009725B0" w:rsidP="009725B0">
            <w:pPr>
              <w:spacing w:after="0" w:line="240" w:lineRule="auto"/>
              <w:jc w:val="center"/>
              <w:rPr>
                <w:rFonts w:ascii="Times New Roman" w:eastAsia="Bodoni" w:hAnsi="Times New Roman" w:cs="Times New Roman"/>
                <w:sz w:val="16"/>
                <w:szCs w:val="16"/>
              </w:rPr>
            </w:pPr>
            <w:r w:rsidRPr="009725B0">
              <w:rPr>
                <w:rFonts w:ascii="Times New Roman" w:eastAsia="Bodoni" w:hAnsi="Times New Roman" w:cs="Times New Roman"/>
                <w:sz w:val="16"/>
                <w:szCs w:val="16"/>
              </w:rPr>
              <w:t>2</w:t>
            </w:r>
          </w:p>
        </w:tc>
        <w:tc>
          <w:tcPr>
            <w:tcW w:w="211" w:type="dxa"/>
            <w:tcBorders>
              <w:top w:val="nil"/>
              <w:left w:val="nil"/>
              <w:bottom w:val="single" w:sz="8" w:space="0" w:color="000000"/>
              <w:right w:val="single" w:sz="4" w:space="0" w:color="000000"/>
            </w:tcBorders>
            <w:shd w:val="clear" w:color="auto" w:fill="FFCC00"/>
            <w:vAlign w:val="center"/>
          </w:tcPr>
          <w:p w:rsidR="00766C9B" w:rsidRPr="009725B0" w:rsidRDefault="009725B0" w:rsidP="009725B0">
            <w:pPr>
              <w:spacing w:after="0" w:line="240" w:lineRule="auto"/>
              <w:jc w:val="center"/>
              <w:rPr>
                <w:rFonts w:ascii="Times New Roman" w:eastAsia="Bodoni" w:hAnsi="Times New Roman" w:cs="Times New Roman"/>
                <w:sz w:val="16"/>
                <w:szCs w:val="16"/>
              </w:rPr>
            </w:pPr>
            <w:r w:rsidRPr="009725B0">
              <w:rPr>
                <w:rFonts w:ascii="Times New Roman" w:eastAsia="Bodoni" w:hAnsi="Times New Roman" w:cs="Times New Roman"/>
                <w:sz w:val="16"/>
                <w:szCs w:val="16"/>
              </w:rPr>
              <w:t>3</w:t>
            </w:r>
          </w:p>
        </w:tc>
        <w:tc>
          <w:tcPr>
            <w:tcW w:w="212" w:type="dxa"/>
            <w:tcBorders>
              <w:top w:val="nil"/>
              <w:left w:val="nil"/>
              <w:bottom w:val="single" w:sz="8" w:space="0" w:color="000000"/>
              <w:right w:val="single" w:sz="4" w:space="0" w:color="000000"/>
            </w:tcBorders>
            <w:shd w:val="clear" w:color="auto" w:fill="FFCC00"/>
            <w:vAlign w:val="center"/>
          </w:tcPr>
          <w:p w:rsidR="00766C9B" w:rsidRPr="009725B0" w:rsidRDefault="009725B0" w:rsidP="009725B0">
            <w:pPr>
              <w:spacing w:after="0" w:line="240" w:lineRule="auto"/>
              <w:jc w:val="center"/>
              <w:rPr>
                <w:rFonts w:ascii="Times New Roman" w:eastAsia="Bodoni" w:hAnsi="Times New Roman" w:cs="Times New Roman"/>
                <w:sz w:val="16"/>
                <w:szCs w:val="16"/>
              </w:rPr>
            </w:pPr>
            <w:r w:rsidRPr="009725B0">
              <w:rPr>
                <w:rFonts w:ascii="Times New Roman" w:eastAsia="Bodoni" w:hAnsi="Times New Roman" w:cs="Times New Roman"/>
                <w:sz w:val="16"/>
                <w:szCs w:val="16"/>
              </w:rPr>
              <w:t>4</w:t>
            </w:r>
          </w:p>
        </w:tc>
        <w:tc>
          <w:tcPr>
            <w:tcW w:w="211" w:type="dxa"/>
            <w:tcBorders>
              <w:top w:val="single" w:sz="8" w:space="0" w:color="000000"/>
              <w:left w:val="single" w:sz="8" w:space="0" w:color="000000"/>
              <w:bottom w:val="single" w:sz="8" w:space="0" w:color="000000"/>
              <w:right w:val="nil"/>
            </w:tcBorders>
            <w:shd w:val="clear" w:color="auto" w:fill="FFCC00"/>
            <w:vAlign w:val="center"/>
          </w:tcPr>
          <w:p w:rsidR="00766C9B" w:rsidRPr="009725B0" w:rsidRDefault="009725B0" w:rsidP="009725B0">
            <w:pPr>
              <w:spacing w:after="0" w:line="240" w:lineRule="auto"/>
              <w:jc w:val="center"/>
              <w:rPr>
                <w:rFonts w:ascii="Times New Roman" w:eastAsia="Bodoni" w:hAnsi="Times New Roman" w:cs="Times New Roman"/>
                <w:sz w:val="16"/>
                <w:szCs w:val="16"/>
              </w:rPr>
            </w:pPr>
            <w:r w:rsidRPr="009725B0">
              <w:rPr>
                <w:rFonts w:ascii="Times New Roman" w:eastAsia="Bodoni" w:hAnsi="Times New Roman" w:cs="Times New Roman"/>
                <w:sz w:val="16"/>
                <w:szCs w:val="16"/>
              </w:rPr>
              <w:t>5</w:t>
            </w:r>
          </w:p>
        </w:tc>
        <w:tc>
          <w:tcPr>
            <w:tcW w:w="211" w:type="dxa"/>
            <w:tcBorders>
              <w:top w:val="single" w:sz="8" w:space="0" w:color="000000"/>
              <w:left w:val="single" w:sz="4" w:space="0" w:color="000000"/>
              <w:bottom w:val="single" w:sz="8" w:space="0" w:color="000000"/>
              <w:right w:val="single" w:sz="4" w:space="0" w:color="000000"/>
            </w:tcBorders>
            <w:shd w:val="clear" w:color="auto" w:fill="FFCC00"/>
            <w:vAlign w:val="center"/>
          </w:tcPr>
          <w:p w:rsidR="00766C9B" w:rsidRPr="009725B0" w:rsidRDefault="009725B0" w:rsidP="009725B0">
            <w:pPr>
              <w:spacing w:after="0" w:line="240" w:lineRule="auto"/>
              <w:jc w:val="center"/>
              <w:rPr>
                <w:rFonts w:ascii="Times New Roman" w:eastAsia="Bodoni" w:hAnsi="Times New Roman" w:cs="Times New Roman"/>
                <w:sz w:val="16"/>
                <w:szCs w:val="16"/>
              </w:rPr>
            </w:pPr>
            <w:r w:rsidRPr="009725B0">
              <w:rPr>
                <w:rFonts w:ascii="Times New Roman" w:eastAsia="Bodoni" w:hAnsi="Times New Roman" w:cs="Times New Roman"/>
                <w:sz w:val="16"/>
                <w:szCs w:val="16"/>
              </w:rPr>
              <w:t>6</w:t>
            </w:r>
          </w:p>
        </w:tc>
        <w:tc>
          <w:tcPr>
            <w:tcW w:w="211" w:type="dxa"/>
            <w:tcBorders>
              <w:top w:val="single" w:sz="8" w:space="0" w:color="000000"/>
              <w:left w:val="nil"/>
              <w:bottom w:val="single" w:sz="8" w:space="0" w:color="000000"/>
              <w:right w:val="single" w:sz="4" w:space="0" w:color="000000"/>
            </w:tcBorders>
            <w:shd w:val="clear" w:color="auto" w:fill="FFCC00"/>
            <w:vAlign w:val="center"/>
          </w:tcPr>
          <w:p w:rsidR="00766C9B" w:rsidRPr="009725B0" w:rsidRDefault="009725B0" w:rsidP="009725B0">
            <w:pPr>
              <w:spacing w:after="0" w:line="240" w:lineRule="auto"/>
              <w:jc w:val="center"/>
              <w:rPr>
                <w:rFonts w:ascii="Times New Roman" w:eastAsia="Bodoni" w:hAnsi="Times New Roman" w:cs="Times New Roman"/>
                <w:sz w:val="16"/>
                <w:szCs w:val="16"/>
              </w:rPr>
            </w:pPr>
            <w:r w:rsidRPr="009725B0">
              <w:rPr>
                <w:rFonts w:ascii="Times New Roman" w:eastAsia="Bodoni" w:hAnsi="Times New Roman" w:cs="Times New Roman"/>
                <w:sz w:val="16"/>
                <w:szCs w:val="16"/>
              </w:rPr>
              <w:t>7</w:t>
            </w:r>
          </w:p>
        </w:tc>
        <w:tc>
          <w:tcPr>
            <w:tcW w:w="212" w:type="dxa"/>
            <w:tcBorders>
              <w:top w:val="single" w:sz="8" w:space="0" w:color="000000"/>
              <w:left w:val="nil"/>
              <w:bottom w:val="single" w:sz="8" w:space="0" w:color="000000"/>
              <w:right w:val="single" w:sz="4" w:space="0" w:color="000000"/>
            </w:tcBorders>
            <w:shd w:val="clear" w:color="auto" w:fill="FFCC00"/>
            <w:vAlign w:val="center"/>
          </w:tcPr>
          <w:p w:rsidR="00766C9B" w:rsidRPr="009725B0" w:rsidRDefault="009725B0" w:rsidP="009725B0">
            <w:pPr>
              <w:spacing w:after="0" w:line="240" w:lineRule="auto"/>
              <w:jc w:val="center"/>
              <w:rPr>
                <w:rFonts w:ascii="Times New Roman" w:eastAsia="Bodoni" w:hAnsi="Times New Roman" w:cs="Times New Roman"/>
                <w:sz w:val="16"/>
                <w:szCs w:val="16"/>
              </w:rPr>
            </w:pPr>
            <w:r w:rsidRPr="009725B0">
              <w:rPr>
                <w:rFonts w:ascii="Times New Roman" w:eastAsia="Bodoni" w:hAnsi="Times New Roman" w:cs="Times New Roman"/>
                <w:sz w:val="16"/>
                <w:szCs w:val="16"/>
              </w:rPr>
              <w:t>8</w:t>
            </w:r>
          </w:p>
        </w:tc>
        <w:tc>
          <w:tcPr>
            <w:tcW w:w="372" w:type="dxa"/>
            <w:gridSpan w:val="2"/>
            <w:tcBorders>
              <w:top w:val="single" w:sz="8" w:space="0" w:color="000000"/>
              <w:left w:val="single" w:sz="8" w:space="0" w:color="000000"/>
              <w:bottom w:val="single" w:sz="8" w:space="0" w:color="000000"/>
              <w:right w:val="single" w:sz="8" w:space="0" w:color="000000"/>
            </w:tcBorders>
            <w:shd w:val="clear" w:color="auto" w:fill="FFCC00"/>
            <w:vAlign w:val="center"/>
          </w:tcPr>
          <w:p w:rsidR="00766C9B" w:rsidRPr="009725B0" w:rsidRDefault="009725B0" w:rsidP="009725B0">
            <w:pPr>
              <w:spacing w:after="0" w:line="240" w:lineRule="auto"/>
              <w:jc w:val="center"/>
              <w:rPr>
                <w:rFonts w:ascii="Times New Roman" w:eastAsia="Bodoni" w:hAnsi="Times New Roman" w:cs="Times New Roman"/>
                <w:sz w:val="16"/>
                <w:szCs w:val="16"/>
              </w:rPr>
            </w:pPr>
            <w:r w:rsidRPr="009725B0">
              <w:rPr>
                <w:rFonts w:ascii="Times New Roman" w:eastAsia="Bodoni" w:hAnsi="Times New Roman" w:cs="Times New Roman"/>
                <w:sz w:val="16"/>
                <w:szCs w:val="16"/>
              </w:rPr>
              <w:t>9</w:t>
            </w:r>
          </w:p>
        </w:tc>
        <w:tc>
          <w:tcPr>
            <w:tcW w:w="180" w:type="dxa"/>
            <w:tcBorders>
              <w:top w:val="single" w:sz="8" w:space="0" w:color="000000"/>
              <w:left w:val="single" w:sz="4" w:space="0" w:color="000000"/>
              <w:bottom w:val="single" w:sz="8" w:space="0" w:color="000000"/>
              <w:right w:val="single" w:sz="4" w:space="0" w:color="000000"/>
            </w:tcBorders>
            <w:shd w:val="clear" w:color="auto" w:fill="FFCC00"/>
            <w:vAlign w:val="center"/>
          </w:tcPr>
          <w:p w:rsidR="00766C9B" w:rsidRPr="009725B0" w:rsidRDefault="009725B0" w:rsidP="009725B0">
            <w:pPr>
              <w:spacing w:after="0" w:line="240" w:lineRule="auto"/>
              <w:jc w:val="center"/>
              <w:rPr>
                <w:rFonts w:ascii="Times New Roman" w:eastAsia="Bodoni" w:hAnsi="Times New Roman" w:cs="Times New Roman"/>
                <w:sz w:val="16"/>
                <w:szCs w:val="16"/>
              </w:rPr>
            </w:pPr>
            <w:r w:rsidRPr="009725B0">
              <w:rPr>
                <w:rFonts w:ascii="Times New Roman" w:eastAsia="Bodoni" w:hAnsi="Times New Roman" w:cs="Times New Roman"/>
                <w:sz w:val="16"/>
                <w:szCs w:val="16"/>
              </w:rPr>
              <w:t>10</w:t>
            </w:r>
          </w:p>
        </w:tc>
        <w:tc>
          <w:tcPr>
            <w:tcW w:w="330" w:type="dxa"/>
            <w:tcBorders>
              <w:top w:val="single" w:sz="8" w:space="0" w:color="000000"/>
              <w:left w:val="nil"/>
              <w:bottom w:val="single" w:sz="8" w:space="0" w:color="000000"/>
              <w:right w:val="single" w:sz="4" w:space="0" w:color="000000"/>
            </w:tcBorders>
            <w:shd w:val="clear" w:color="auto" w:fill="FFCC00"/>
            <w:vAlign w:val="center"/>
          </w:tcPr>
          <w:p w:rsidR="00766C9B" w:rsidRPr="009725B0" w:rsidRDefault="009725B0" w:rsidP="009725B0">
            <w:pPr>
              <w:spacing w:after="0" w:line="240" w:lineRule="auto"/>
              <w:jc w:val="center"/>
              <w:rPr>
                <w:rFonts w:ascii="Times New Roman" w:eastAsia="Bodoni" w:hAnsi="Times New Roman" w:cs="Times New Roman"/>
                <w:sz w:val="16"/>
                <w:szCs w:val="16"/>
              </w:rPr>
            </w:pPr>
            <w:r w:rsidRPr="009725B0">
              <w:rPr>
                <w:rFonts w:ascii="Times New Roman" w:eastAsia="Bodoni" w:hAnsi="Times New Roman" w:cs="Times New Roman"/>
                <w:sz w:val="16"/>
                <w:szCs w:val="16"/>
              </w:rPr>
              <w:t>11</w:t>
            </w:r>
          </w:p>
        </w:tc>
        <w:tc>
          <w:tcPr>
            <w:tcW w:w="249" w:type="dxa"/>
            <w:tcBorders>
              <w:top w:val="single" w:sz="8" w:space="0" w:color="000000"/>
              <w:left w:val="nil"/>
              <w:bottom w:val="single" w:sz="8" w:space="0" w:color="000000"/>
              <w:right w:val="single" w:sz="8" w:space="0" w:color="000000"/>
            </w:tcBorders>
            <w:shd w:val="clear" w:color="auto" w:fill="FFCC00"/>
            <w:vAlign w:val="center"/>
          </w:tcPr>
          <w:p w:rsidR="00766C9B" w:rsidRPr="009725B0" w:rsidRDefault="009725B0" w:rsidP="009725B0">
            <w:pPr>
              <w:spacing w:after="0" w:line="240" w:lineRule="auto"/>
              <w:jc w:val="center"/>
              <w:rPr>
                <w:rFonts w:ascii="Times New Roman" w:eastAsia="Bodoni" w:hAnsi="Times New Roman" w:cs="Times New Roman"/>
                <w:sz w:val="16"/>
                <w:szCs w:val="16"/>
              </w:rPr>
            </w:pPr>
            <w:r w:rsidRPr="009725B0">
              <w:rPr>
                <w:rFonts w:ascii="Times New Roman" w:eastAsia="Bodoni" w:hAnsi="Times New Roman" w:cs="Times New Roman"/>
                <w:sz w:val="16"/>
                <w:szCs w:val="16"/>
              </w:rPr>
              <w:t>12</w:t>
            </w:r>
          </w:p>
        </w:tc>
        <w:tc>
          <w:tcPr>
            <w:tcW w:w="249" w:type="dxa"/>
            <w:tcBorders>
              <w:top w:val="single" w:sz="8" w:space="0" w:color="000000"/>
              <w:left w:val="nil"/>
              <w:bottom w:val="single" w:sz="8" w:space="0" w:color="000000"/>
              <w:right w:val="single" w:sz="4" w:space="0" w:color="000000"/>
            </w:tcBorders>
            <w:shd w:val="clear" w:color="auto" w:fill="FFCC00"/>
            <w:vAlign w:val="center"/>
          </w:tcPr>
          <w:p w:rsidR="00766C9B" w:rsidRPr="009725B0" w:rsidRDefault="009725B0" w:rsidP="009725B0">
            <w:pPr>
              <w:spacing w:after="0" w:line="240" w:lineRule="auto"/>
              <w:jc w:val="center"/>
              <w:rPr>
                <w:rFonts w:ascii="Times New Roman" w:eastAsia="Bodoni" w:hAnsi="Times New Roman" w:cs="Times New Roman"/>
                <w:sz w:val="16"/>
                <w:szCs w:val="16"/>
              </w:rPr>
            </w:pPr>
            <w:r w:rsidRPr="009725B0">
              <w:rPr>
                <w:rFonts w:ascii="Times New Roman" w:eastAsia="Bodoni" w:hAnsi="Times New Roman" w:cs="Times New Roman"/>
                <w:sz w:val="16"/>
                <w:szCs w:val="16"/>
              </w:rPr>
              <w:t>13</w:t>
            </w:r>
          </w:p>
        </w:tc>
        <w:tc>
          <w:tcPr>
            <w:tcW w:w="249" w:type="dxa"/>
            <w:tcBorders>
              <w:top w:val="single" w:sz="8" w:space="0" w:color="000000"/>
              <w:left w:val="nil"/>
              <w:bottom w:val="single" w:sz="8" w:space="0" w:color="000000"/>
              <w:right w:val="single" w:sz="4" w:space="0" w:color="000000"/>
            </w:tcBorders>
            <w:shd w:val="clear" w:color="auto" w:fill="FFCC00"/>
            <w:vAlign w:val="center"/>
          </w:tcPr>
          <w:p w:rsidR="00766C9B" w:rsidRPr="009725B0" w:rsidRDefault="009725B0" w:rsidP="009725B0">
            <w:pPr>
              <w:spacing w:after="0" w:line="240" w:lineRule="auto"/>
              <w:jc w:val="center"/>
              <w:rPr>
                <w:rFonts w:ascii="Times New Roman" w:eastAsia="Bodoni" w:hAnsi="Times New Roman" w:cs="Times New Roman"/>
                <w:sz w:val="16"/>
                <w:szCs w:val="16"/>
              </w:rPr>
            </w:pPr>
            <w:r w:rsidRPr="009725B0">
              <w:rPr>
                <w:rFonts w:ascii="Times New Roman" w:eastAsia="Bodoni" w:hAnsi="Times New Roman" w:cs="Times New Roman"/>
                <w:sz w:val="16"/>
                <w:szCs w:val="16"/>
              </w:rPr>
              <w:t>14</w:t>
            </w:r>
          </w:p>
        </w:tc>
        <w:tc>
          <w:tcPr>
            <w:tcW w:w="249" w:type="dxa"/>
            <w:tcBorders>
              <w:top w:val="single" w:sz="8" w:space="0" w:color="000000"/>
              <w:left w:val="nil"/>
              <w:bottom w:val="single" w:sz="8" w:space="0" w:color="000000"/>
              <w:right w:val="single" w:sz="4" w:space="0" w:color="000000"/>
            </w:tcBorders>
            <w:shd w:val="clear" w:color="auto" w:fill="FFCC00"/>
            <w:vAlign w:val="center"/>
          </w:tcPr>
          <w:p w:rsidR="00766C9B" w:rsidRPr="009725B0" w:rsidRDefault="009725B0" w:rsidP="009725B0">
            <w:pPr>
              <w:spacing w:after="0" w:line="240" w:lineRule="auto"/>
              <w:jc w:val="center"/>
              <w:rPr>
                <w:rFonts w:ascii="Times New Roman" w:eastAsia="Bodoni" w:hAnsi="Times New Roman" w:cs="Times New Roman"/>
                <w:sz w:val="16"/>
                <w:szCs w:val="16"/>
              </w:rPr>
            </w:pPr>
            <w:r w:rsidRPr="009725B0">
              <w:rPr>
                <w:rFonts w:ascii="Times New Roman" w:eastAsia="Bodoni" w:hAnsi="Times New Roman" w:cs="Times New Roman"/>
                <w:sz w:val="16"/>
                <w:szCs w:val="16"/>
              </w:rPr>
              <w:t>15</w:t>
            </w:r>
          </w:p>
        </w:tc>
        <w:tc>
          <w:tcPr>
            <w:tcW w:w="249" w:type="dxa"/>
            <w:tcBorders>
              <w:top w:val="single" w:sz="8" w:space="0" w:color="000000"/>
              <w:left w:val="nil"/>
              <w:bottom w:val="single" w:sz="8" w:space="0" w:color="000000"/>
              <w:right w:val="single" w:sz="4" w:space="0" w:color="000000"/>
            </w:tcBorders>
            <w:shd w:val="clear" w:color="auto" w:fill="FFCC00"/>
            <w:vAlign w:val="center"/>
          </w:tcPr>
          <w:p w:rsidR="00766C9B" w:rsidRPr="009725B0" w:rsidRDefault="009725B0" w:rsidP="009725B0">
            <w:pPr>
              <w:spacing w:after="0" w:line="240" w:lineRule="auto"/>
              <w:jc w:val="center"/>
              <w:rPr>
                <w:rFonts w:ascii="Times New Roman" w:eastAsia="Bodoni" w:hAnsi="Times New Roman" w:cs="Times New Roman"/>
                <w:sz w:val="16"/>
                <w:szCs w:val="16"/>
              </w:rPr>
            </w:pPr>
            <w:r w:rsidRPr="009725B0">
              <w:rPr>
                <w:rFonts w:ascii="Times New Roman" w:eastAsia="Bodoni" w:hAnsi="Times New Roman" w:cs="Times New Roman"/>
                <w:sz w:val="16"/>
                <w:szCs w:val="16"/>
              </w:rPr>
              <w:t>16</w:t>
            </w:r>
          </w:p>
        </w:tc>
        <w:tc>
          <w:tcPr>
            <w:tcW w:w="249" w:type="dxa"/>
            <w:tcBorders>
              <w:top w:val="single" w:sz="8" w:space="0" w:color="000000"/>
              <w:left w:val="single" w:sz="8" w:space="0" w:color="000000"/>
              <w:bottom w:val="single" w:sz="8" w:space="0" w:color="000000"/>
              <w:right w:val="nil"/>
            </w:tcBorders>
            <w:shd w:val="clear" w:color="auto" w:fill="FFCC00"/>
            <w:vAlign w:val="center"/>
          </w:tcPr>
          <w:p w:rsidR="00766C9B" w:rsidRPr="009725B0" w:rsidRDefault="009725B0" w:rsidP="009725B0">
            <w:pPr>
              <w:spacing w:after="0" w:line="240" w:lineRule="auto"/>
              <w:jc w:val="center"/>
              <w:rPr>
                <w:rFonts w:ascii="Times New Roman" w:eastAsia="Bodoni" w:hAnsi="Times New Roman" w:cs="Times New Roman"/>
                <w:sz w:val="16"/>
                <w:szCs w:val="16"/>
              </w:rPr>
            </w:pPr>
            <w:r w:rsidRPr="009725B0">
              <w:rPr>
                <w:rFonts w:ascii="Times New Roman" w:eastAsia="Bodoni" w:hAnsi="Times New Roman" w:cs="Times New Roman"/>
                <w:sz w:val="16"/>
                <w:szCs w:val="16"/>
              </w:rPr>
              <w:t>17</w:t>
            </w:r>
          </w:p>
        </w:tc>
        <w:tc>
          <w:tcPr>
            <w:tcW w:w="249" w:type="dxa"/>
            <w:tcBorders>
              <w:top w:val="single" w:sz="8" w:space="0" w:color="000000"/>
              <w:left w:val="single" w:sz="4" w:space="0" w:color="000000"/>
              <w:bottom w:val="single" w:sz="8" w:space="0" w:color="000000"/>
              <w:right w:val="single" w:sz="4" w:space="0" w:color="000000"/>
            </w:tcBorders>
            <w:shd w:val="clear" w:color="auto" w:fill="FFCC00"/>
            <w:vAlign w:val="center"/>
          </w:tcPr>
          <w:p w:rsidR="00766C9B" w:rsidRPr="009725B0" w:rsidRDefault="009725B0" w:rsidP="009725B0">
            <w:pPr>
              <w:spacing w:after="0" w:line="240" w:lineRule="auto"/>
              <w:jc w:val="center"/>
              <w:rPr>
                <w:rFonts w:ascii="Times New Roman" w:eastAsia="Bodoni" w:hAnsi="Times New Roman" w:cs="Times New Roman"/>
                <w:sz w:val="16"/>
                <w:szCs w:val="16"/>
              </w:rPr>
            </w:pPr>
            <w:r w:rsidRPr="009725B0">
              <w:rPr>
                <w:rFonts w:ascii="Times New Roman" w:eastAsia="Bodoni" w:hAnsi="Times New Roman" w:cs="Times New Roman"/>
                <w:sz w:val="16"/>
                <w:szCs w:val="16"/>
              </w:rPr>
              <w:t>18</w:t>
            </w:r>
          </w:p>
        </w:tc>
        <w:tc>
          <w:tcPr>
            <w:tcW w:w="249" w:type="dxa"/>
            <w:tcBorders>
              <w:top w:val="single" w:sz="8" w:space="0" w:color="000000"/>
              <w:left w:val="nil"/>
              <w:bottom w:val="single" w:sz="8" w:space="0" w:color="000000"/>
              <w:right w:val="single" w:sz="4" w:space="0" w:color="000000"/>
            </w:tcBorders>
            <w:shd w:val="clear" w:color="auto" w:fill="FFCC00"/>
            <w:vAlign w:val="center"/>
          </w:tcPr>
          <w:p w:rsidR="00766C9B" w:rsidRPr="009725B0" w:rsidRDefault="009725B0" w:rsidP="009725B0">
            <w:pPr>
              <w:spacing w:after="0" w:line="240" w:lineRule="auto"/>
              <w:jc w:val="center"/>
              <w:rPr>
                <w:rFonts w:ascii="Times New Roman" w:eastAsia="Bodoni" w:hAnsi="Times New Roman" w:cs="Times New Roman"/>
                <w:sz w:val="16"/>
                <w:szCs w:val="16"/>
              </w:rPr>
            </w:pPr>
            <w:r w:rsidRPr="009725B0">
              <w:rPr>
                <w:rFonts w:ascii="Times New Roman" w:eastAsia="Bodoni" w:hAnsi="Times New Roman" w:cs="Times New Roman"/>
                <w:sz w:val="16"/>
                <w:szCs w:val="16"/>
              </w:rPr>
              <w:t>19</w:t>
            </w:r>
          </w:p>
        </w:tc>
        <w:tc>
          <w:tcPr>
            <w:tcW w:w="249" w:type="dxa"/>
            <w:tcBorders>
              <w:top w:val="single" w:sz="8" w:space="0" w:color="000000"/>
              <w:left w:val="nil"/>
              <w:bottom w:val="single" w:sz="8" w:space="0" w:color="000000"/>
              <w:right w:val="single" w:sz="4" w:space="0" w:color="000000"/>
            </w:tcBorders>
            <w:shd w:val="clear" w:color="auto" w:fill="FFCC00"/>
            <w:vAlign w:val="center"/>
          </w:tcPr>
          <w:p w:rsidR="00766C9B" w:rsidRPr="009725B0" w:rsidRDefault="009725B0" w:rsidP="009725B0">
            <w:pPr>
              <w:spacing w:after="0" w:line="240" w:lineRule="auto"/>
              <w:jc w:val="center"/>
              <w:rPr>
                <w:rFonts w:ascii="Times New Roman" w:eastAsia="Bodoni" w:hAnsi="Times New Roman" w:cs="Times New Roman"/>
                <w:sz w:val="16"/>
                <w:szCs w:val="16"/>
              </w:rPr>
            </w:pPr>
            <w:r w:rsidRPr="009725B0">
              <w:rPr>
                <w:rFonts w:ascii="Times New Roman" w:eastAsia="Bodoni" w:hAnsi="Times New Roman" w:cs="Times New Roman"/>
                <w:sz w:val="16"/>
                <w:szCs w:val="16"/>
              </w:rPr>
              <w:t>20</w:t>
            </w:r>
          </w:p>
        </w:tc>
        <w:tc>
          <w:tcPr>
            <w:tcW w:w="372" w:type="dxa"/>
            <w:gridSpan w:val="3"/>
            <w:tcBorders>
              <w:top w:val="single" w:sz="8" w:space="0" w:color="000000"/>
              <w:left w:val="single" w:sz="8" w:space="0" w:color="000000"/>
              <w:bottom w:val="single" w:sz="8" w:space="0" w:color="000000"/>
              <w:right w:val="nil"/>
            </w:tcBorders>
            <w:shd w:val="clear" w:color="auto" w:fill="FFCC00"/>
            <w:vAlign w:val="center"/>
          </w:tcPr>
          <w:p w:rsidR="00766C9B" w:rsidRPr="009725B0" w:rsidRDefault="009725B0" w:rsidP="009725B0">
            <w:pPr>
              <w:spacing w:after="0" w:line="240" w:lineRule="auto"/>
              <w:jc w:val="center"/>
              <w:rPr>
                <w:rFonts w:ascii="Times New Roman" w:eastAsia="Bodoni" w:hAnsi="Times New Roman" w:cs="Times New Roman"/>
                <w:sz w:val="16"/>
                <w:szCs w:val="16"/>
              </w:rPr>
            </w:pPr>
            <w:r w:rsidRPr="009725B0">
              <w:rPr>
                <w:rFonts w:ascii="Times New Roman" w:eastAsia="Bodoni" w:hAnsi="Times New Roman" w:cs="Times New Roman"/>
                <w:sz w:val="16"/>
                <w:szCs w:val="16"/>
              </w:rPr>
              <w:t>21</w:t>
            </w:r>
          </w:p>
        </w:tc>
        <w:tc>
          <w:tcPr>
            <w:tcW w:w="249" w:type="dxa"/>
            <w:tcBorders>
              <w:top w:val="single" w:sz="8" w:space="0" w:color="000000"/>
              <w:left w:val="single" w:sz="4" w:space="0" w:color="000000"/>
              <w:bottom w:val="single" w:sz="8" w:space="0" w:color="000000"/>
              <w:right w:val="single" w:sz="4" w:space="0" w:color="000000"/>
            </w:tcBorders>
            <w:shd w:val="clear" w:color="auto" w:fill="FFCC00"/>
            <w:vAlign w:val="center"/>
          </w:tcPr>
          <w:p w:rsidR="00766C9B" w:rsidRPr="009725B0" w:rsidRDefault="009725B0" w:rsidP="009725B0">
            <w:pPr>
              <w:spacing w:after="0" w:line="240" w:lineRule="auto"/>
              <w:jc w:val="center"/>
              <w:rPr>
                <w:rFonts w:ascii="Times New Roman" w:eastAsia="Bodoni" w:hAnsi="Times New Roman" w:cs="Times New Roman"/>
                <w:sz w:val="16"/>
                <w:szCs w:val="16"/>
              </w:rPr>
            </w:pPr>
            <w:r w:rsidRPr="009725B0">
              <w:rPr>
                <w:rFonts w:ascii="Times New Roman" w:eastAsia="Bodoni" w:hAnsi="Times New Roman" w:cs="Times New Roman"/>
                <w:sz w:val="16"/>
                <w:szCs w:val="16"/>
              </w:rPr>
              <w:t>22</w:t>
            </w:r>
          </w:p>
        </w:tc>
        <w:tc>
          <w:tcPr>
            <w:tcW w:w="249" w:type="dxa"/>
            <w:tcBorders>
              <w:top w:val="single" w:sz="8" w:space="0" w:color="000000"/>
              <w:left w:val="nil"/>
              <w:bottom w:val="single" w:sz="8" w:space="0" w:color="000000"/>
              <w:right w:val="single" w:sz="4" w:space="0" w:color="000000"/>
            </w:tcBorders>
            <w:shd w:val="clear" w:color="auto" w:fill="FFCC00"/>
            <w:vAlign w:val="center"/>
          </w:tcPr>
          <w:p w:rsidR="00766C9B" w:rsidRPr="009725B0" w:rsidRDefault="009725B0" w:rsidP="009725B0">
            <w:pPr>
              <w:spacing w:after="0" w:line="240" w:lineRule="auto"/>
              <w:jc w:val="center"/>
              <w:rPr>
                <w:rFonts w:ascii="Times New Roman" w:eastAsia="Bodoni" w:hAnsi="Times New Roman" w:cs="Times New Roman"/>
                <w:sz w:val="16"/>
                <w:szCs w:val="16"/>
              </w:rPr>
            </w:pPr>
            <w:r w:rsidRPr="009725B0">
              <w:rPr>
                <w:rFonts w:ascii="Times New Roman" w:eastAsia="Bodoni" w:hAnsi="Times New Roman" w:cs="Times New Roman"/>
                <w:sz w:val="16"/>
                <w:szCs w:val="16"/>
              </w:rPr>
              <w:t>23</w:t>
            </w:r>
          </w:p>
        </w:tc>
        <w:tc>
          <w:tcPr>
            <w:tcW w:w="249" w:type="dxa"/>
            <w:tcBorders>
              <w:top w:val="single" w:sz="8" w:space="0" w:color="000000"/>
              <w:left w:val="nil"/>
              <w:bottom w:val="single" w:sz="8" w:space="0" w:color="000000"/>
              <w:right w:val="single" w:sz="8" w:space="0" w:color="000000"/>
            </w:tcBorders>
            <w:shd w:val="clear" w:color="auto" w:fill="FFCC00"/>
            <w:vAlign w:val="center"/>
          </w:tcPr>
          <w:p w:rsidR="00766C9B" w:rsidRPr="009725B0" w:rsidRDefault="009725B0" w:rsidP="009725B0">
            <w:pPr>
              <w:spacing w:after="0" w:line="240" w:lineRule="auto"/>
              <w:jc w:val="center"/>
              <w:rPr>
                <w:rFonts w:ascii="Times New Roman" w:eastAsia="Bodoni" w:hAnsi="Times New Roman" w:cs="Times New Roman"/>
                <w:sz w:val="16"/>
                <w:szCs w:val="16"/>
              </w:rPr>
            </w:pPr>
            <w:r w:rsidRPr="009725B0">
              <w:rPr>
                <w:rFonts w:ascii="Times New Roman" w:eastAsia="Bodoni" w:hAnsi="Times New Roman" w:cs="Times New Roman"/>
                <w:sz w:val="16"/>
                <w:szCs w:val="16"/>
              </w:rPr>
              <w:t>24</w:t>
            </w:r>
          </w:p>
        </w:tc>
        <w:tc>
          <w:tcPr>
            <w:tcW w:w="249" w:type="dxa"/>
            <w:gridSpan w:val="2"/>
            <w:tcBorders>
              <w:top w:val="single" w:sz="8" w:space="0" w:color="000000"/>
              <w:left w:val="nil"/>
              <w:bottom w:val="single" w:sz="8" w:space="0" w:color="000000"/>
              <w:right w:val="single" w:sz="4" w:space="0" w:color="000000"/>
            </w:tcBorders>
            <w:shd w:val="clear" w:color="auto" w:fill="FFCC00"/>
            <w:vAlign w:val="center"/>
          </w:tcPr>
          <w:p w:rsidR="00766C9B" w:rsidRPr="009725B0" w:rsidRDefault="009725B0" w:rsidP="009725B0">
            <w:pPr>
              <w:spacing w:after="0" w:line="240" w:lineRule="auto"/>
              <w:jc w:val="center"/>
              <w:rPr>
                <w:rFonts w:ascii="Times New Roman" w:eastAsia="Bodoni" w:hAnsi="Times New Roman" w:cs="Times New Roman"/>
                <w:sz w:val="16"/>
                <w:szCs w:val="16"/>
              </w:rPr>
            </w:pPr>
            <w:r w:rsidRPr="009725B0">
              <w:rPr>
                <w:rFonts w:ascii="Times New Roman" w:eastAsia="Bodoni" w:hAnsi="Times New Roman" w:cs="Times New Roman"/>
                <w:sz w:val="16"/>
                <w:szCs w:val="16"/>
              </w:rPr>
              <w:t>25</w:t>
            </w:r>
          </w:p>
        </w:tc>
        <w:tc>
          <w:tcPr>
            <w:tcW w:w="249" w:type="dxa"/>
            <w:tcBorders>
              <w:top w:val="single" w:sz="8" w:space="0" w:color="000000"/>
              <w:left w:val="nil"/>
              <w:bottom w:val="single" w:sz="8" w:space="0" w:color="000000"/>
              <w:right w:val="single" w:sz="4" w:space="0" w:color="000000"/>
            </w:tcBorders>
            <w:shd w:val="clear" w:color="auto" w:fill="FFCC00"/>
            <w:vAlign w:val="center"/>
          </w:tcPr>
          <w:p w:rsidR="00766C9B" w:rsidRPr="009725B0" w:rsidRDefault="009725B0" w:rsidP="009725B0">
            <w:pPr>
              <w:spacing w:after="0" w:line="240" w:lineRule="auto"/>
              <w:jc w:val="center"/>
              <w:rPr>
                <w:rFonts w:ascii="Times New Roman" w:eastAsia="Bodoni" w:hAnsi="Times New Roman" w:cs="Times New Roman"/>
                <w:sz w:val="16"/>
                <w:szCs w:val="16"/>
              </w:rPr>
            </w:pPr>
            <w:r w:rsidRPr="009725B0">
              <w:rPr>
                <w:rFonts w:ascii="Times New Roman" w:eastAsia="Bodoni" w:hAnsi="Times New Roman" w:cs="Times New Roman"/>
                <w:sz w:val="16"/>
                <w:szCs w:val="16"/>
              </w:rPr>
              <w:t>26</w:t>
            </w:r>
          </w:p>
        </w:tc>
        <w:tc>
          <w:tcPr>
            <w:tcW w:w="249" w:type="dxa"/>
            <w:tcBorders>
              <w:top w:val="single" w:sz="8" w:space="0" w:color="000000"/>
              <w:left w:val="nil"/>
              <w:bottom w:val="single" w:sz="8" w:space="0" w:color="000000"/>
              <w:right w:val="single" w:sz="4" w:space="0" w:color="000000"/>
            </w:tcBorders>
            <w:shd w:val="clear" w:color="auto" w:fill="FFCC00"/>
            <w:vAlign w:val="center"/>
          </w:tcPr>
          <w:p w:rsidR="00766C9B" w:rsidRPr="009725B0" w:rsidRDefault="009725B0" w:rsidP="009725B0">
            <w:pPr>
              <w:spacing w:after="0" w:line="240" w:lineRule="auto"/>
              <w:jc w:val="center"/>
              <w:rPr>
                <w:rFonts w:ascii="Times New Roman" w:eastAsia="Bodoni" w:hAnsi="Times New Roman" w:cs="Times New Roman"/>
                <w:sz w:val="16"/>
                <w:szCs w:val="16"/>
              </w:rPr>
            </w:pPr>
            <w:r w:rsidRPr="009725B0">
              <w:rPr>
                <w:rFonts w:ascii="Times New Roman" w:eastAsia="Bodoni" w:hAnsi="Times New Roman" w:cs="Times New Roman"/>
                <w:sz w:val="16"/>
                <w:szCs w:val="16"/>
              </w:rPr>
              <w:t>28</w:t>
            </w:r>
          </w:p>
        </w:tc>
        <w:tc>
          <w:tcPr>
            <w:tcW w:w="249" w:type="dxa"/>
            <w:tcBorders>
              <w:top w:val="single" w:sz="8" w:space="0" w:color="000000"/>
              <w:left w:val="nil"/>
              <w:bottom w:val="single" w:sz="8" w:space="0" w:color="000000"/>
              <w:right w:val="single" w:sz="8" w:space="0" w:color="000000"/>
            </w:tcBorders>
            <w:shd w:val="clear" w:color="auto" w:fill="FFCC00"/>
            <w:vAlign w:val="center"/>
          </w:tcPr>
          <w:p w:rsidR="00766C9B" w:rsidRPr="009725B0" w:rsidRDefault="009725B0" w:rsidP="009725B0">
            <w:pPr>
              <w:spacing w:after="0" w:line="240" w:lineRule="auto"/>
              <w:jc w:val="center"/>
              <w:rPr>
                <w:rFonts w:ascii="Times New Roman" w:eastAsia="Bodoni" w:hAnsi="Times New Roman" w:cs="Times New Roman"/>
                <w:sz w:val="16"/>
                <w:szCs w:val="16"/>
              </w:rPr>
            </w:pPr>
            <w:r w:rsidRPr="009725B0">
              <w:rPr>
                <w:rFonts w:ascii="Times New Roman" w:eastAsia="Bodoni" w:hAnsi="Times New Roman" w:cs="Times New Roman"/>
                <w:sz w:val="16"/>
                <w:szCs w:val="16"/>
              </w:rPr>
              <w:t>29</w:t>
            </w:r>
          </w:p>
        </w:tc>
        <w:tc>
          <w:tcPr>
            <w:tcW w:w="265" w:type="dxa"/>
            <w:tcBorders>
              <w:top w:val="nil"/>
              <w:left w:val="nil"/>
              <w:bottom w:val="single" w:sz="8" w:space="0" w:color="000000"/>
              <w:right w:val="single" w:sz="4" w:space="0" w:color="000000"/>
            </w:tcBorders>
            <w:shd w:val="clear" w:color="auto" w:fill="FFCC00"/>
            <w:vAlign w:val="center"/>
          </w:tcPr>
          <w:p w:rsidR="00766C9B" w:rsidRPr="009725B0" w:rsidRDefault="009725B0" w:rsidP="009725B0">
            <w:pPr>
              <w:spacing w:after="0" w:line="240" w:lineRule="auto"/>
              <w:jc w:val="center"/>
              <w:rPr>
                <w:rFonts w:ascii="Times New Roman" w:eastAsia="Bodoni" w:hAnsi="Times New Roman" w:cs="Times New Roman"/>
                <w:sz w:val="16"/>
                <w:szCs w:val="16"/>
              </w:rPr>
            </w:pPr>
            <w:r w:rsidRPr="009725B0">
              <w:rPr>
                <w:rFonts w:ascii="Times New Roman" w:eastAsia="Bodoni" w:hAnsi="Times New Roman" w:cs="Times New Roman"/>
                <w:sz w:val="16"/>
                <w:szCs w:val="16"/>
              </w:rPr>
              <w:t>30</w:t>
            </w:r>
          </w:p>
        </w:tc>
        <w:tc>
          <w:tcPr>
            <w:tcW w:w="249" w:type="dxa"/>
            <w:tcBorders>
              <w:top w:val="nil"/>
              <w:left w:val="single" w:sz="8" w:space="0" w:color="000000"/>
              <w:bottom w:val="single" w:sz="8" w:space="0" w:color="000000"/>
              <w:right w:val="nil"/>
            </w:tcBorders>
            <w:shd w:val="clear" w:color="auto" w:fill="FFCC00"/>
            <w:vAlign w:val="center"/>
          </w:tcPr>
          <w:p w:rsidR="00766C9B" w:rsidRPr="009725B0" w:rsidRDefault="009725B0" w:rsidP="009725B0">
            <w:pPr>
              <w:spacing w:after="0" w:line="240" w:lineRule="auto"/>
              <w:jc w:val="center"/>
              <w:rPr>
                <w:rFonts w:ascii="Times New Roman" w:eastAsia="Bodoni" w:hAnsi="Times New Roman" w:cs="Times New Roman"/>
                <w:sz w:val="16"/>
                <w:szCs w:val="16"/>
              </w:rPr>
            </w:pPr>
            <w:r w:rsidRPr="009725B0">
              <w:rPr>
                <w:rFonts w:ascii="Times New Roman" w:eastAsia="Bodoni" w:hAnsi="Times New Roman" w:cs="Times New Roman"/>
                <w:sz w:val="16"/>
                <w:szCs w:val="16"/>
              </w:rPr>
              <w:t>31</w:t>
            </w:r>
          </w:p>
        </w:tc>
        <w:tc>
          <w:tcPr>
            <w:tcW w:w="249" w:type="dxa"/>
            <w:tcBorders>
              <w:top w:val="nil"/>
              <w:left w:val="single" w:sz="4" w:space="0" w:color="000000"/>
              <w:bottom w:val="single" w:sz="8" w:space="0" w:color="000000"/>
              <w:right w:val="single" w:sz="4" w:space="0" w:color="000000"/>
            </w:tcBorders>
            <w:shd w:val="clear" w:color="auto" w:fill="FFCC00"/>
            <w:vAlign w:val="center"/>
          </w:tcPr>
          <w:p w:rsidR="00766C9B" w:rsidRPr="009725B0" w:rsidRDefault="009725B0" w:rsidP="009725B0">
            <w:pPr>
              <w:spacing w:after="0" w:line="240" w:lineRule="auto"/>
              <w:jc w:val="center"/>
              <w:rPr>
                <w:rFonts w:ascii="Times New Roman" w:eastAsia="Bodoni" w:hAnsi="Times New Roman" w:cs="Times New Roman"/>
                <w:sz w:val="16"/>
                <w:szCs w:val="16"/>
              </w:rPr>
            </w:pPr>
            <w:r w:rsidRPr="009725B0">
              <w:rPr>
                <w:rFonts w:ascii="Times New Roman" w:eastAsia="Bodoni" w:hAnsi="Times New Roman" w:cs="Times New Roman"/>
                <w:sz w:val="16"/>
                <w:szCs w:val="16"/>
              </w:rPr>
              <w:t>32</w:t>
            </w:r>
          </w:p>
        </w:tc>
        <w:tc>
          <w:tcPr>
            <w:tcW w:w="249" w:type="dxa"/>
            <w:tcBorders>
              <w:top w:val="nil"/>
              <w:left w:val="nil"/>
              <w:bottom w:val="single" w:sz="8" w:space="0" w:color="000000"/>
              <w:right w:val="single" w:sz="8" w:space="0" w:color="000000"/>
            </w:tcBorders>
            <w:shd w:val="clear" w:color="auto" w:fill="FFCC00"/>
            <w:vAlign w:val="center"/>
          </w:tcPr>
          <w:p w:rsidR="00766C9B" w:rsidRPr="009725B0" w:rsidRDefault="009725B0" w:rsidP="009725B0">
            <w:pPr>
              <w:spacing w:after="0" w:line="240" w:lineRule="auto"/>
              <w:jc w:val="center"/>
              <w:rPr>
                <w:rFonts w:ascii="Times New Roman" w:eastAsia="Bodoni" w:hAnsi="Times New Roman" w:cs="Times New Roman"/>
                <w:sz w:val="16"/>
                <w:szCs w:val="16"/>
              </w:rPr>
            </w:pPr>
            <w:r w:rsidRPr="009725B0">
              <w:rPr>
                <w:rFonts w:ascii="Times New Roman" w:eastAsia="Bodoni" w:hAnsi="Times New Roman" w:cs="Times New Roman"/>
                <w:sz w:val="16"/>
                <w:szCs w:val="16"/>
              </w:rPr>
              <w:t>33</w:t>
            </w:r>
          </w:p>
        </w:tc>
        <w:tc>
          <w:tcPr>
            <w:tcW w:w="249" w:type="dxa"/>
            <w:tcBorders>
              <w:top w:val="nil"/>
              <w:left w:val="nil"/>
              <w:bottom w:val="single" w:sz="8" w:space="0" w:color="000000"/>
              <w:right w:val="single" w:sz="4" w:space="0" w:color="000000"/>
            </w:tcBorders>
            <w:shd w:val="clear" w:color="auto" w:fill="FFCC00"/>
            <w:vAlign w:val="center"/>
          </w:tcPr>
          <w:p w:rsidR="00766C9B" w:rsidRPr="009725B0" w:rsidRDefault="009725B0" w:rsidP="009725B0">
            <w:pPr>
              <w:spacing w:after="0" w:line="240" w:lineRule="auto"/>
              <w:jc w:val="center"/>
              <w:rPr>
                <w:rFonts w:ascii="Times New Roman" w:eastAsia="Bodoni" w:hAnsi="Times New Roman" w:cs="Times New Roman"/>
                <w:sz w:val="16"/>
                <w:szCs w:val="16"/>
              </w:rPr>
            </w:pPr>
            <w:r w:rsidRPr="009725B0">
              <w:rPr>
                <w:rFonts w:ascii="Times New Roman" w:eastAsia="Bodoni" w:hAnsi="Times New Roman" w:cs="Times New Roman"/>
                <w:sz w:val="16"/>
                <w:szCs w:val="16"/>
              </w:rPr>
              <w:t>34</w:t>
            </w:r>
          </w:p>
        </w:tc>
        <w:tc>
          <w:tcPr>
            <w:tcW w:w="249" w:type="dxa"/>
            <w:tcBorders>
              <w:top w:val="nil"/>
              <w:left w:val="nil"/>
              <w:bottom w:val="single" w:sz="8" w:space="0" w:color="000000"/>
              <w:right w:val="nil"/>
            </w:tcBorders>
            <w:shd w:val="clear" w:color="auto" w:fill="FFCC00"/>
            <w:vAlign w:val="center"/>
          </w:tcPr>
          <w:p w:rsidR="00766C9B" w:rsidRPr="009725B0" w:rsidRDefault="009725B0" w:rsidP="009725B0">
            <w:pPr>
              <w:spacing w:after="0" w:line="240" w:lineRule="auto"/>
              <w:jc w:val="center"/>
              <w:rPr>
                <w:rFonts w:ascii="Times New Roman" w:eastAsia="Bodoni" w:hAnsi="Times New Roman" w:cs="Times New Roman"/>
                <w:sz w:val="16"/>
                <w:szCs w:val="16"/>
              </w:rPr>
            </w:pPr>
            <w:r w:rsidRPr="009725B0">
              <w:rPr>
                <w:rFonts w:ascii="Times New Roman" w:eastAsia="Bodoni" w:hAnsi="Times New Roman" w:cs="Times New Roman"/>
                <w:sz w:val="16"/>
                <w:szCs w:val="16"/>
              </w:rPr>
              <w:t>35</w:t>
            </w:r>
          </w:p>
        </w:tc>
        <w:tc>
          <w:tcPr>
            <w:tcW w:w="249" w:type="dxa"/>
            <w:tcBorders>
              <w:top w:val="nil"/>
              <w:left w:val="single" w:sz="4" w:space="0" w:color="000000"/>
              <w:bottom w:val="single" w:sz="8" w:space="0" w:color="000000"/>
              <w:right w:val="nil"/>
            </w:tcBorders>
            <w:shd w:val="clear" w:color="auto" w:fill="FFCC00"/>
            <w:vAlign w:val="center"/>
          </w:tcPr>
          <w:p w:rsidR="00766C9B" w:rsidRPr="009725B0" w:rsidRDefault="009725B0" w:rsidP="009725B0">
            <w:pPr>
              <w:spacing w:after="0" w:line="240" w:lineRule="auto"/>
              <w:jc w:val="center"/>
              <w:rPr>
                <w:rFonts w:ascii="Times New Roman" w:eastAsia="Bodoni" w:hAnsi="Times New Roman" w:cs="Times New Roman"/>
                <w:sz w:val="16"/>
                <w:szCs w:val="16"/>
              </w:rPr>
            </w:pPr>
            <w:r w:rsidRPr="009725B0">
              <w:rPr>
                <w:rFonts w:ascii="Times New Roman" w:eastAsia="Bodoni" w:hAnsi="Times New Roman" w:cs="Times New Roman"/>
                <w:sz w:val="16"/>
                <w:szCs w:val="16"/>
              </w:rPr>
              <w:t>36</w:t>
            </w:r>
          </w:p>
        </w:tc>
        <w:tc>
          <w:tcPr>
            <w:tcW w:w="249" w:type="dxa"/>
            <w:tcBorders>
              <w:top w:val="nil"/>
              <w:left w:val="single" w:sz="4" w:space="0" w:color="000000"/>
              <w:bottom w:val="single" w:sz="8" w:space="0" w:color="000000"/>
              <w:right w:val="single" w:sz="8" w:space="0" w:color="000000"/>
            </w:tcBorders>
            <w:shd w:val="clear" w:color="auto" w:fill="FFCC00"/>
            <w:vAlign w:val="center"/>
          </w:tcPr>
          <w:p w:rsidR="00766C9B" w:rsidRPr="009725B0" w:rsidRDefault="009725B0" w:rsidP="009725B0">
            <w:pPr>
              <w:spacing w:after="0" w:line="240" w:lineRule="auto"/>
              <w:jc w:val="center"/>
              <w:rPr>
                <w:rFonts w:ascii="Times New Roman" w:eastAsia="Bodoni" w:hAnsi="Times New Roman" w:cs="Times New Roman"/>
                <w:sz w:val="16"/>
                <w:szCs w:val="16"/>
              </w:rPr>
            </w:pPr>
            <w:r w:rsidRPr="009725B0">
              <w:rPr>
                <w:rFonts w:ascii="Times New Roman" w:eastAsia="Bodoni" w:hAnsi="Times New Roman" w:cs="Times New Roman"/>
                <w:sz w:val="16"/>
                <w:szCs w:val="16"/>
              </w:rPr>
              <w:t>37</w:t>
            </w:r>
          </w:p>
        </w:tc>
        <w:tc>
          <w:tcPr>
            <w:tcW w:w="249" w:type="dxa"/>
            <w:gridSpan w:val="2"/>
            <w:tcBorders>
              <w:top w:val="nil"/>
              <w:left w:val="nil"/>
              <w:bottom w:val="single" w:sz="8" w:space="0" w:color="000000"/>
              <w:right w:val="nil"/>
            </w:tcBorders>
            <w:shd w:val="clear" w:color="auto" w:fill="FFCC00"/>
            <w:vAlign w:val="center"/>
          </w:tcPr>
          <w:p w:rsidR="00766C9B" w:rsidRPr="009725B0" w:rsidRDefault="009725B0" w:rsidP="009725B0">
            <w:pPr>
              <w:spacing w:after="0" w:line="240" w:lineRule="auto"/>
              <w:jc w:val="center"/>
              <w:rPr>
                <w:rFonts w:ascii="Times New Roman" w:eastAsia="Bodoni" w:hAnsi="Times New Roman" w:cs="Times New Roman"/>
                <w:sz w:val="16"/>
                <w:szCs w:val="16"/>
              </w:rPr>
            </w:pPr>
            <w:r w:rsidRPr="009725B0">
              <w:rPr>
                <w:rFonts w:ascii="Times New Roman" w:eastAsia="Bodoni" w:hAnsi="Times New Roman" w:cs="Times New Roman"/>
                <w:sz w:val="16"/>
                <w:szCs w:val="16"/>
              </w:rPr>
              <w:t>38</w:t>
            </w:r>
          </w:p>
        </w:tc>
        <w:tc>
          <w:tcPr>
            <w:tcW w:w="249" w:type="dxa"/>
            <w:tcBorders>
              <w:top w:val="nil"/>
              <w:left w:val="single" w:sz="4" w:space="0" w:color="000000"/>
              <w:bottom w:val="single" w:sz="8" w:space="0" w:color="000000"/>
              <w:right w:val="nil"/>
            </w:tcBorders>
            <w:shd w:val="clear" w:color="auto" w:fill="FFCC00"/>
            <w:vAlign w:val="center"/>
          </w:tcPr>
          <w:p w:rsidR="00766C9B" w:rsidRPr="009725B0" w:rsidRDefault="009725B0" w:rsidP="009725B0">
            <w:pPr>
              <w:spacing w:after="0" w:line="240" w:lineRule="auto"/>
              <w:jc w:val="center"/>
              <w:rPr>
                <w:rFonts w:ascii="Times New Roman" w:eastAsia="Bodoni" w:hAnsi="Times New Roman" w:cs="Times New Roman"/>
                <w:sz w:val="16"/>
                <w:szCs w:val="16"/>
              </w:rPr>
            </w:pPr>
            <w:r w:rsidRPr="009725B0">
              <w:rPr>
                <w:rFonts w:ascii="Times New Roman" w:eastAsia="Bodoni" w:hAnsi="Times New Roman" w:cs="Times New Roman"/>
                <w:sz w:val="16"/>
                <w:szCs w:val="16"/>
              </w:rPr>
              <w:t>39</w:t>
            </w:r>
          </w:p>
        </w:tc>
        <w:tc>
          <w:tcPr>
            <w:tcW w:w="249" w:type="dxa"/>
            <w:tcBorders>
              <w:top w:val="nil"/>
              <w:left w:val="single" w:sz="4" w:space="0" w:color="000000"/>
              <w:bottom w:val="single" w:sz="8" w:space="0" w:color="000000"/>
              <w:right w:val="nil"/>
            </w:tcBorders>
            <w:shd w:val="clear" w:color="auto" w:fill="FFCC00"/>
            <w:vAlign w:val="center"/>
          </w:tcPr>
          <w:p w:rsidR="00766C9B" w:rsidRPr="009725B0" w:rsidRDefault="009725B0" w:rsidP="009725B0">
            <w:pPr>
              <w:spacing w:after="0" w:line="240" w:lineRule="auto"/>
              <w:jc w:val="center"/>
              <w:rPr>
                <w:rFonts w:ascii="Times New Roman" w:eastAsia="Bodoni" w:hAnsi="Times New Roman" w:cs="Times New Roman"/>
                <w:sz w:val="16"/>
                <w:szCs w:val="16"/>
              </w:rPr>
            </w:pPr>
            <w:r w:rsidRPr="009725B0">
              <w:rPr>
                <w:rFonts w:ascii="Times New Roman" w:eastAsia="Bodoni" w:hAnsi="Times New Roman" w:cs="Times New Roman"/>
                <w:sz w:val="16"/>
                <w:szCs w:val="16"/>
              </w:rPr>
              <w:t>40</w:t>
            </w:r>
          </w:p>
        </w:tc>
        <w:tc>
          <w:tcPr>
            <w:tcW w:w="249" w:type="dxa"/>
            <w:tcBorders>
              <w:top w:val="nil"/>
              <w:left w:val="single" w:sz="4" w:space="0" w:color="000000"/>
              <w:bottom w:val="nil"/>
              <w:right w:val="single" w:sz="8" w:space="0" w:color="000000"/>
            </w:tcBorders>
            <w:shd w:val="clear" w:color="auto" w:fill="FFCC00"/>
            <w:vAlign w:val="center"/>
          </w:tcPr>
          <w:p w:rsidR="00766C9B" w:rsidRPr="009725B0" w:rsidRDefault="009725B0" w:rsidP="009725B0">
            <w:pPr>
              <w:spacing w:after="0" w:line="240" w:lineRule="auto"/>
              <w:jc w:val="center"/>
              <w:rPr>
                <w:rFonts w:ascii="Times New Roman" w:eastAsia="Bodoni" w:hAnsi="Times New Roman" w:cs="Times New Roman"/>
                <w:sz w:val="16"/>
                <w:szCs w:val="16"/>
              </w:rPr>
            </w:pPr>
            <w:r w:rsidRPr="009725B0">
              <w:rPr>
                <w:rFonts w:ascii="Times New Roman" w:eastAsia="Bodoni" w:hAnsi="Times New Roman" w:cs="Times New Roman"/>
                <w:sz w:val="16"/>
                <w:szCs w:val="16"/>
              </w:rPr>
              <w:t>41</w:t>
            </w:r>
          </w:p>
        </w:tc>
      </w:tr>
      <w:tr w:rsidR="00766C9B" w:rsidRPr="009725B0">
        <w:trPr>
          <w:gridAfter w:val="1"/>
          <w:wAfter w:w="10" w:type="dxa"/>
          <w:trHeight w:val="340"/>
        </w:trPr>
        <w:tc>
          <w:tcPr>
            <w:tcW w:w="1480" w:type="dxa"/>
            <w:tcBorders>
              <w:top w:val="nil"/>
              <w:left w:val="single" w:sz="8" w:space="0" w:color="000000"/>
              <w:bottom w:val="single" w:sz="4" w:space="0" w:color="000000"/>
              <w:right w:val="single" w:sz="8" w:space="0" w:color="000000"/>
            </w:tcBorders>
            <w:shd w:val="clear" w:color="auto" w:fill="auto"/>
            <w:vAlign w:val="center"/>
          </w:tcPr>
          <w:p w:rsidR="00766C9B" w:rsidRPr="009725B0" w:rsidRDefault="009725B0" w:rsidP="009725B0">
            <w:pPr>
              <w:spacing w:after="0" w:line="240" w:lineRule="auto"/>
              <w:rPr>
                <w:rFonts w:ascii="Times New Roman" w:eastAsia="Arial" w:hAnsi="Times New Roman" w:cs="Times New Roman"/>
                <w:sz w:val="20"/>
                <w:szCs w:val="20"/>
              </w:rPr>
            </w:pPr>
            <w:r w:rsidRPr="009725B0">
              <w:rPr>
                <w:rFonts w:ascii="Times New Roman" w:eastAsia="Arial" w:hAnsi="Times New Roman" w:cs="Times New Roman"/>
                <w:sz w:val="20"/>
                <w:szCs w:val="20"/>
              </w:rPr>
              <w:t>Caracterización de la zona de estudio, identificación de punto de muestreo</w:t>
            </w:r>
          </w:p>
        </w:tc>
        <w:tc>
          <w:tcPr>
            <w:tcW w:w="1566" w:type="dxa"/>
            <w:tcBorders>
              <w:top w:val="nil"/>
              <w:left w:val="nil"/>
              <w:bottom w:val="single" w:sz="4" w:space="0" w:color="000000"/>
              <w:right w:val="single" w:sz="8" w:space="0" w:color="000000"/>
            </w:tcBorders>
            <w:shd w:val="clear" w:color="auto" w:fill="auto"/>
            <w:vAlign w:val="center"/>
          </w:tcPr>
          <w:p w:rsidR="00766C9B" w:rsidRPr="009725B0" w:rsidRDefault="009725B0" w:rsidP="009725B0">
            <w:pPr>
              <w:spacing w:after="0" w:line="240" w:lineRule="auto"/>
              <w:rPr>
                <w:rFonts w:ascii="Times New Roman" w:eastAsia="Arial" w:hAnsi="Times New Roman" w:cs="Times New Roman"/>
                <w:sz w:val="20"/>
                <w:szCs w:val="20"/>
              </w:rPr>
            </w:pPr>
            <w:r w:rsidRPr="009725B0">
              <w:rPr>
                <w:rFonts w:ascii="Times New Roman" w:eastAsia="Arial" w:hAnsi="Times New Roman" w:cs="Times New Roman"/>
                <w:sz w:val="20"/>
                <w:szCs w:val="20"/>
              </w:rPr>
              <w:t>Johan Álvarez, Isabel Molina</w:t>
            </w:r>
          </w:p>
        </w:tc>
        <w:tc>
          <w:tcPr>
            <w:tcW w:w="664" w:type="dxa"/>
            <w:tcBorders>
              <w:top w:val="single" w:sz="8" w:space="0" w:color="000000"/>
              <w:left w:val="single" w:sz="8" w:space="0" w:color="000000"/>
              <w:bottom w:val="nil"/>
              <w:right w:val="single" w:sz="8" w:space="0" w:color="000000"/>
            </w:tcBorders>
            <w:shd w:val="clear" w:color="auto" w:fill="C0C0C0"/>
            <w:vAlign w:val="center"/>
          </w:tcPr>
          <w:p w:rsidR="00766C9B" w:rsidRPr="009725B0" w:rsidRDefault="009725B0" w:rsidP="009725B0">
            <w:pPr>
              <w:spacing w:after="0" w:line="240" w:lineRule="auto"/>
              <w:jc w:val="center"/>
              <w:rPr>
                <w:rFonts w:ascii="Times New Roman" w:eastAsia="Arial" w:hAnsi="Times New Roman" w:cs="Times New Roman"/>
                <w:b/>
                <w:sz w:val="14"/>
                <w:szCs w:val="14"/>
              </w:rPr>
            </w:pPr>
            <w:r w:rsidRPr="009725B0">
              <w:rPr>
                <w:rFonts w:ascii="Times New Roman" w:eastAsia="Arial" w:hAnsi="Times New Roman" w:cs="Times New Roman"/>
                <w:b/>
                <w:sz w:val="14"/>
                <w:szCs w:val="14"/>
              </w:rPr>
              <w:t> 03/02</w:t>
            </w:r>
          </w:p>
        </w:tc>
        <w:tc>
          <w:tcPr>
            <w:tcW w:w="755" w:type="dxa"/>
            <w:tcBorders>
              <w:top w:val="nil"/>
              <w:left w:val="nil"/>
              <w:bottom w:val="nil"/>
              <w:right w:val="nil"/>
            </w:tcBorders>
            <w:shd w:val="clear" w:color="auto" w:fill="FF8080"/>
            <w:vAlign w:val="center"/>
          </w:tcPr>
          <w:p w:rsidR="00766C9B" w:rsidRPr="009725B0" w:rsidRDefault="009725B0" w:rsidP="009725B0">
            <w:pPr>
              <w:spacing w:after="0" w:line="240" w:lineRule="auto"/>
              <w:jc w:val="center"/>
              <w:rPr>
                <w:rFonts w:ascii="Times New Roman" w:eastAsia="Arial" w:hAnsi="Times New Roman" w:cs="Times New Roman"/>
                <w:b/>
                <w:sz w:val="14"/>
                <w:szCs w:val="14"/>
              </w:rPr>
            </w:pPr>
            <w:r w:rsidRPr="009725B0">
              <w:rPr>
                <w:rFonts w:ascii="Times New Roman" w:eastAsia="Arial" w:hAnsi="Times New Roman" w:cs="Times New Roman"/>
                <w:b/>
                <w:sz w:val="14"/>
                <w:szCs w:val="14"/>
              </w:rPr>
              <w:t>28/02</w:t>
            </w:r>
          </w:p>
        </w:tc>
        <w:tc>
          <w:tcPr>
            <w:tcW w:w="196" w:type="dxa"/>
            <w:tcBorders>
              <w:top w:val="nil"/>
              <w:left w:val="single" w:sz="4" w:space="0" w:color="000000"/>
              <w:bottom w:val="nil"/>
              <w:right w:val="single" w:sz="4" w:space="0" w:color="000000"/>
            </w:tcBorders>
            <w:shd w:val="clear" w:color="auto" w:fill="000000"/>
            <w:vAlign w:val="center"/>
          </w:tcPr>
          <w:p w:rsidR="00766C9B" w:rsidRPr="009725B0" w:rsidRDefault="009725B0" w:rsidP="009725B0">
            <w:pPr>
              <w:spacing w:after="0" w:line="240" w:lineRule="auto"/>
              <w:rPr>
                <w:rFonts w:ascii="Times New Roman" w:eastAsia="Arial" w:hAnsi="Times New Roman" w:cs="Times New Roman"/>
                <w:sz w:val="16"/>
                <w:szCs w:val="16"/>
              </w:rPr>
            </w:pPr>
            <w:r w:rsidRPr="009725B0">
              <w:rPr>
                <w:rFonts w:ascii="Times New Roman" w:eastAsia="Arial" w:hAnsi="Times New Roman" w:cs="Times New Roman"/>
                <w:sz w:val="16"/>
                <w:szCs w:val="16"/>
              </w:rPr>
              <w:t> </w:t>
            </w:r>
          </w:p>
        </w:tc>
        <w:tc>
          <w:tcPr>
            <w:tcW w:w="240" w:type="dxa"/>
            <w:tcBorders>
              <w:top w:val="nil"/>
              <w:left w:val="single" w:sz="8" w:space="0" w:color="000000"/>
              <w:bottom w:val="single" w:sz="4" w:space="0" w:color="000000"/>
              <w:right w:val="nil"/>
            </w:tcBorders>
            <w:shd w:val="clear" w:color="auto" w:fill="666666"/>
            <w:vAlign w:val="center"/>
          </w:tcPr>
          <w:p w:rsidR="00766C9B" w:rsidRPr="009725B0" w:rsidRDefault="009725B0" w:rsidP="009725B0">
            <w:pPr>
              <w:spacing w:after="0" w:line="240" w:lineRule="auto"/>
              <w:jc w:val="center"/>
              <w:rPr>
                <w:rFonts w:ascii="Times New Roman" w:eastAsia="Bodoni" w:hAnsi="Times New Roman" w:cs="Times New Roman"/>
                <w:sz w:val="16"/>
                <w:szCs w:val="16"/>
              </w:rPr>
            </w:pPr>
            <w:r w:rsidRPr="009725B0">
              <w:rPr>
                <w:rFonts w:ascii="Times New Roman" w:eastAsia="Bodoni" w:hAnsi="Times New Roman" w:cs="Times New Roman"/>
                <w:sz w:val="16"/>
                <w:szCs w:val="16"/>
              </w:rPr>
              <w:t> </w:t>
            </w:r>
          </w:p>
        </w:tc>
        <w:tc>
          <w:tcPr>
            <w:tcW w:w="180" w:type="dxa"/>
            <w:tcBorders>
              <w:top w:val="nil"/>
              <w:left w:val="single" w:sz="4" w:space="0" w:color="000000"/>
              <w:bottom w:val="single" w:sz="4" w:space="0" w:color="000000"/>
              <w:right w:val="nil"/>
            </w:tcBorders>
            <w:shd w:val="clear" w:color="auto" w:fill="666666"/>
            <w:vAlign w:val="center"/>
          </w:tcPr>
          <w:p w:rsidR="00766C9B" w:rsidRPr="009725B0" w:rsidRDefault="009725B0" w:rsidP="009725B0">
            <w:pPr>
              <w:spacing w:after="0" w:line="240" w:lineRule="auto"/>
              <w:jc w:val="center"/>
              <w:rPr>
                <w:rFonts w:ascii="Times New Roman" w:eastAsia="Bodoni" w:hAnsi="Times New Roman" w:cs="Times New Roman"/>
                <w:sz w:val="16"/>
                <w:szCs w:val="16"/>
              </w:rPr>
            </w:pPr>
            <w:r w:rsidRPr="009725B0">
              <w:rPr>
                <w:rFonts w:ascii="Times New Roman" w:eastAsia="Bodoni" w:hAnsi="Times New Roman" w:cs="Times New Roman"/>
                <w:sz w:val="16"/>
                <w:szCs w:val="16"/>
              </w:rPr>
              <w:t> </w:t>
            </w:r>
          </w:p>
        </w:tc>
        <w:tc>
          <w:tcPr>
            <w:tcW w:w="211" w:type="dxa"/>
            <w:tcBorders>
              <w:top w:val="nil"/>
              <w:left w:val="single" w:sz="4" w:space="0" w:color="000000"/>
              <w:bottom w:val="single" w:sz="4" w:space="0" w:color="000000"/>
              <w:right w:val="single" w:sz="4" w:space="0" w:color="000000"/>
            </w:tcBorders>
            <w:shd w:val="clear" w:color="auto" w:fill="666666"/>
            <w:vAlign w:val="center"/>
          </w:tcPr>
          <w:p w:rsidR="00766C9B" w:rsidRPr="009725B0" w:rsidRDefault="009725B0" w:rsidP="009725B0">
            <w:pPr>
              <w:spacing w:after="0" w:line="240" w:lineRule="auto"/>
              <w:jc w:val="center"/>
              <w:rPr>
                <w:rFonts w:ascii="Times New Roman" w:eastAsia="Bodoni" w:hAnsi="Times New Roman" w:cs="Times New Roman"/>
                <w:sz w:val="16"/>
                <w:szCs w:val="16"/>
              </w:rPr>
            </w:pPr>
            <w:r w:rsidRPr="009725B0">
              <w:rPr>
                <w:rFonts w:ascii="Times New Roman" w:eastAsia="Bodoni" w:hAnsi="Times New Roman" w:cs="Times New Roman"/>
                <w:sz w:val="16"/>
                <w:szCs w:val="16"/>
              </w:rPr>
              <w:t> </w:t>
            </w:r>
          </w:p>
        </w:tc>
        <w:tc>
          <w:tcPr>
            <w:tcW w:w="212" w:type="dxa"/>
            <w:tcBorders>
              <w:top w:val="nil"/>
              <w:left w:val="nil"/>
              <w:bottom w:val="single" w:sz="4" w:space="0" w:color="000000"/>
              <w:right w:val="single" w:sz="8" w:space="0" w:color="000000"/>
            </w:tcBorders>
            <w:shd w:val="clear" w:color="auto" w:fill="666666"/>
            <w:vAlign w:val="center"/>
          </w:tcPr>
          <w:p w:rsidR="00766C9B" w:rsidRPr="009725B0" w:rsidRDefault="009725B0" w:rsidP="009725B0">
            <w:pPr>
              <w:spacing w:after="0" w:line="240" w:lineRule="auto"/>
              <w:jc w:val="center"/>
              <w:rPr>
                <w:rFonts w:ascii="Times New Roman" w:eastAsia="Bodoni" w:hAnsi="Times New Roman" w:cs="Times New Roman"/>
                <w:sz w:val="16"/>
                <w:szCs w:val="16"/>
              </w:rPr>
            </w:pPr>
            <w:r w:rsidRPr="009725B0">
              <w:rPr>
                <w:rFonts w:ascii="Times New Roman" w:eastAsia="Bodoni" w:hAnsi="Times New Roman" w:cs="Times New Roman"/>
                <w:sz w:val="16"/>
                <w:szCs w:val="16"/>
              </w:rPr>
              <w:t> </w:t>
            </w:r>
          </w:p>
        </w:tc>
        <w:tc>
          <w:tcPr>
            <w:tcW w:w="211" w:type="dxa"/>
            <w:tcBorders>
              <w:top w:val="nil"/>
              <w:left w:val="nil"/>
              <w:bottom w:val="single" w:sz="4" w:space="0" w:color="000000"/>
              <w:right w:val="nil"/>
            </w:tcBorders>
            <w:shd w:val="clear" w:color="auto" w:fill="auto"/>
            <w:vAlign w:val="center"/>
          </w:tcPr>
          <w:p w:rsidR="00766C9B" w:rsidRPr="009725B0" w:rsidRDefault="009725B0" w:rsidP="009725B0">
            <w:pPr>
              <w:spacing w:after="0" w:line="240" w:lineRule="auto"/>
              <w:jc w:val="center"/>
              <w:rPr>
                <w:rFonts w:ascii="Times New Roman" w:eastAsia="Bodoni" w:hAnsi="Times New Roman" w:cs="Times New Roman"/>
                <w:sz w:val="16"/>
                <w:szCs w:val="16"/>
              </w:rPr>
            </w:pPr>
            <w:r w:rsidRPr="009725B0">
              <w:rPr>
                <w:rFonts w:ascii="Times New Roman" w:eastAsia="Bodoni" w:hAnsi="Times New Roman" w:cs="Times New Roman"/>
                <w:sz w:val="16"/>
                <w:szCs w:val="16"/>
              </w:rPr>
              <w:t> </w:t>
            </w:r>
          </w:p>
        </w:tc>
        <w:tc>
          <w:tcPr>
            <w:tcW w:w="211" w:type="dxa"/>
            <w:tcBorders>
              <w:top w:val="nil"/>
              <w:left w:val="single" w:sz="4" w:space="0" w:color="000000"/>
              <w:bottom w:val="single" w:sz="4" w:space="0" w:color="000000"/>
              <w:right w:val="single" w:sz="4" w:space="0" w:color="000000"/>
            </w:tcBorders>
            <w:shd w:val="clear" w:color="auto" w:fill="auto"/>
            <w:vAlign w:val="center"/>
          </w:tcPr>
          <w:p w:rsidR="00766C9B" w:rsidRPr="009725B0" w:rsidRDefault="009725B0" w:rsidP="009725B0">
            <w:pPr>
              <w:spacing w:after="0" w:line="240" w:lineRule="auto"/>
              <w:jc w:val="center"/>
              <w:rPr>
                <w:rFonts w:ascii="Times New Roman" w:eastAsia="Bodoni" w:hAnsi="Times New Roman" w:cs="Times New Roman"/>
                <w:sz w:val="16"/>
                <w:szCs w:val="16"/>
              </w:rPr>
            </w:pPr>
            <w:r w:rsidRPr="009725B0">
              <w:rPr>
                <w:rFonts w:ascii="Times New Roman" w:eastAsia="Bodoni" w:hAnsi="Times New Roman" w:cs="Times New Roman"/>
                <w:sz w:val="16"/>
                <w:szCs w:val="16"/>
              </w:rPr>
              <w:t> </w:t>
            </w:r>
          </w:p>
        </w:tc>
        <w:tc>
          <w:tcPr>
            <w:tcW w:w="211" w:type="dxa"/>
            <w:tcBorders>
              <w:top w:val="nil"/>
              <w:left w:val="nil"/>
              <w:bottom w:val="single" w:sz="4" w:space="0" w:color="000000"/>
              <w:right w:val="single" w:sz="4" w:space="0" w:color="000000"/>
            </w:tcBorders>
            <w:shd w:val="clear" w:color="auto" w:fill="auto"/>
            <w:vAlign w:val="center"/>
          </w:tcPr>
          <w:p w:rsidR="00766C9B" w:rsidRPr="009725B0" w:rsidRDefault="009725B0" w:rsidP="009725B0">
            <w:pPr>
              <w:spacing w:after="0" w:line="240" w:lineRule="auto"/>
              <w:jc w:val="center"/>
              <w:rPr>
                <w:rFonts w:ascii="Times New Roman" w:eastAsia="Bodoni" w:hAnsi="Times New Roman" w:cs="Times New Roman"/>
                <w:sz w:val="16"/>
                <w:szCs w:val="16"/>
              </w:rPr>
            </w:pPr>
            <w:r w:rsidRPr="009725B0">
              <w:rPr>
                <w:rFonts w:ascii="Times New Roman" w:eastAsia="Bodoni" w:hAnsi="Times New Roman" w:cs="Times New Roman"/>
                <w:sz w:val="16"/>
                <w:szCs w:val="16"/>
              </w:rPr>
              <w:t> </w:t>
            </w:r>
          </w:p>
        </w:tc>
        <w:tc>
          <w:tcPr>
            <w:tcW w:w="212" w:type="dxa"/>
            <w:tcBorders>
              <w:top w:val="nil"/>
              <w:left w:val="nil"/>
              <w:bottom w:val="single" w:sz="4" w:space="0" w:color="000000"/>
              <w:right w:val="single" w:sz="8" w:space="0" w:color="000000"/>
            </w:tcBorders>
            <w:shd w:val="clear" w:color="auto" w:fill="auto"/>
            <w:vAlign w:val="center"/>
          </w:tcPr>
          <w:p w:rsidR="00766C9B" w:rsidRPr="009725B0" w:rsidRDefault="009725B0" w:rsidP="009725B0">
            <w:pPr>
              <w:spacing w:after="0" w:line="240" w:lineRule="auto"/>
              <w:jc w:val="center"/>
              <w:rPr>
                <w:rFonts w:ascii="Times New Roman" w:eastAsia="Bodoni" w:hAnsi="Times New Roman" w:cs="Times New Roman"/>
                <w:sz w:val="16"/>
                <w:szCs w:val="16"/>
              </w:rPr>
            </w:pPr>
            <w:r w:rsidRPr="009725B0">
              <w:rPr>
                <w:rFonts w:ascii="Times New Roman" w:eastAsia="Bodoni" w:hAnsi="Times New Roman" w:cs="Times New Roman"/>
                <w:sz w:val="16"/>
                <w:szCs w:val="16"/>
              </w:rPr>
              <w:t> </w:t>
            </w:r>
          </w:p>
        </w:tc>
        <w:tc>
          <w:tcPr>
            <w:tcW w:w="372" w:type="dxa"/>
            <w:gridSpan w:val="2"/>
            <w:tcBorders>
              <w:top w:val="single" w:sz="8" w:space="0" w:color="000000"/>
              <w:left w:val="nil"/>
              <w:bottom w:val="single" w:sz="4" w:space="0" w:color="000000"/>
              <w:right w:val="nil"/>
            </w:tcBorders>
            <w:shd w:val="clear" w:color="auto" w:fill="auto"/>
            <w:vAlign w:val="center"/>
          </w:tcPr>
          <w:p w:rsidR="00766C9B" w:rsidRPr="009725B0" w:rsidRDefault="009725B0" w:rsidP="009725B0">
            <w:pPr>
              <w:spacing w:after="0" w:line="240" w:lineRule="auto"/>
              <w:jc w:val="center"/>
              <w:rPr>
                <w:rFonts w:ascii="Times New Roman" w:eastAsia="Bodoni" w:hAnsi="Times New Roman" w:cs="Times New Roman"/>
                <w:sz w:val="16"/>
                <w:szCs w:val="16"/>
              </w:rPr>
            </w:pPr>
            <w:r w:rsidRPr="009725B0">
              <w:rPr>
                <w:rFonts w:ascii="Times New Roman" w:eastAsia="Bodoni" w:hAnsi="Times New Roman" w:cs="Times New Roman"/>
                <w:sz w:val="16"/>
                <w:szCs w:val="16"/>
              </w:rPr>
              <w:t> </w:t>
            </w:r>
          </w:p>
        </w:tc>
        <w:tc>
          <w:tcPr>
            <w:tcW w:w="180" w:type="dxa"/>
            <w:tcBorders>
              <w:top w:val="nil"/>
              <w:left w:val="single" w:sz="4" w:space="0" w:color="000000"/>
              <w:bottom w:val="single" w:sz="4" w:space="0" w:color="000000"/>
              <w:right w:val="single" w:sz="4" w:space="0" w:color="000000"/>
            </w:tcBorders>
            <w:shd w:val="clear" w:color="auto" w:fill="auto"/>
            <w:vAlign w:val="center"/>
          </w:tcPr>
          <w:p w:rsidR="00766C9B" w:rsidRPr="009725B0" w:rsidRDefault="009725B0" w:rsidP="009725B0">
            <w:pPr>
              <w:spacing w:after="0" w:line="240" w:lineRule="auto"/>
              <w:jc w:val="center"/>
              <w:rPr>
                <w:rFonts w:ascii="Times New Roman" w:eastAsia="Bodoni" w:hAnsi="Times New Roman" w:cs="Times New Roman"/>
                <w:sz w:val="16"/>
                <w:szCs w:val="16"/>
              </w:rPr>
            </w:pPr>
            <w:r w:rsidRPr="009725B0">
              <w:rPr>
                <w:rFonts w:ascii="Times New Roman" w:eastAsia="Bodoni" w:hAnsi="Times New Roman" w:cs="Times New Roman"/>
                <w:sz w:val="16"/>
                <w:szCs w:val="16"/>
              </w:rPr>
              <w:t> </w:t>
            </w:r>
          </w:p>
        </w:tc>
        <w:tc>
          <w:tcPr>
            <w:tcW w:w="330" w:type="dxa"/>
            <w:tcBorders>
              <w:top w:val="nil"/>
              <w:left w:val="nil"/>
              <w:bottom w:val="single" w:sz="4" w:space="0" w:color="000000"/>
              <w:right w:val="single" w:sz="4" w:space="0" w:color="000000"/>
            </w:tcBorders>
            <w:shd w:val="clear" w:color="auto" w:fill="auto"/>
            <w:vAlign w:val="center"/>
          </w:tcPr>
          <w:p w:rsidR="00766C9B" w:rsidRPr="009725B0" w:rsidRDefault="009725B0" w:rsidP="009725B0">
            <w:pPr>
              <w:spacing w:after="0" w:line="240" w:lineRule="auto"/>
              <w:jc w:val="center"/>
              <w:rPr>
                <w:rFonts w:ascii="Times New Roman" w:eastAsia="Bodoni" w:hAnsi="Times New Roman" w:cs="Times New Roman"/>
                <w:sz w:val="16"/>
                <w:szCs w:val="16"/>
              </w:rPr>
            </w:pPr>
            <w:r w:rsidRPr="009725B0">
              <w:rPr>
                <w:rFonts w:ascii="Times New Roman" w:eastAsia="Bodoni" w:hAnsi="Times New Roman" w:cs="Times New Roman"/>
                <w:sz w:val="16"/>
                <w:szCs w:val="16"/>
              </w:rPr>
              <w:t> </w:t>
            </w:r>
          </w:p>
        </w:tc>
        <w:tc>
          <w:tcPr>
            <w:tcW w:w="249" w:type="dxa"/>
            <w:tcBorders>
              <w:top w:val="nil"/>
              <w:left w:val="nil"/>
              <w:bottom w:val="single" w:sz="4" w:space="0" w:color="000000"/>
              <w:right w:val="single" w:sz="8" w:space="0" w:color="000000"/>
            </w:tcBorders>
            <w:shd w:val="clear" w:color="auto" w:fill="auto"/>
            <w:vAlign w:val="center"/>
          </w:tcPr>
          <w:p w:rsidR="00766C9B" w:rsidRPr="009725B0" w:rsidRDefault="009725B0" w:rsidP="009725B0">
            <w:pPr>
              <w:spacing w:after="0" w:line="240" w:lineRule="auto"/>
              <w:jc w:val="center"/>
              <w:rPr>
                <w:rFonts w:ascii="Times New Roman" w:eastAsia="Bodoni" w:hAnsi="Times New Roman" w:cs="Times New Roman"/>
                <w:sz w:val="16"/>
                <w:szCs w:val="16"/>
              </w:rPr>
            </w:pPr>
            <w:r w:rsidRPr="009725B0">
              <w:rPr>
                <w:rFonts w:ascii="Times New Roman" w:eastAsia="Bodoni" w:hAnsi="Times New Roman" w:cs="Times New Roman"/>
                <w:sz w:val="16"/>
                <w:szCs w:val="16"/>
              </w:rPr>
              <w:t> </w:t>
            </w:r>
          </w:p>
        </w:tc>
        <w:tc>
          <w:tcPr>
            <w:tcW w:w="249" w:type="dxa"/>
            <w:tcBorders>
              <w:top w:val="nil"/>
              <w:left w:val="nil"/>
              <w:bottom w:val="single" w:sz="4" w:space="0" w:color="000000"/>
              <w:right w:val="single" w:sz="4" w:space="0" w:color="000000"/>
            </w:tcBorders>
            <w:shd w:val="clear" w:color="auto" w:fill="auto"/>
            <w:vAlign w:val="center"/>
          </w:tcPr>
          <w:p w:rsidR="00766C9B" w:rsidRPr="009725B0" w:rsidRDefault="009725B0" w:rsidP="009725B0">
            <w:pPr>
              <w:spacing w:after="0" w:line="240" w:lineRule="auto"/>
              <w:jc w:val="center"/>
              <w:rPr>
                <w:rFonts w:ascii="Times New Roman" w:eastAsia="Bodoni" w:hAnsi="Times New Roman" w:cs="Times New Roman"/>
                <w:sz w:val="16"/>
                <w:szCs w:val="16"/>
              </w:rPr>
            </w:pPr>
            <w:r w:rsidRPr="009725B0">
              <w:rPr>
                <w:rFonts w:ascii="Times New Roman" w:eastAsia="Bodoni" w:hAnsi="Times New Roman" w:cs="Times New Roman"/>
                <w:sz w:val="16"/>
                <w:szCs w:val="16"/>
              </w:rPr>
              <w:t> </w:t>
            </w:r>
          </w:p>
        </w:tc>
        <w:tc>
          <w:tcPr>
            <w:tcW w:w="249" w:type="dxa"/>
            <w:tcBorders>
              <w:top w:val="nil"/>
              <w:left w:val="nil"/>
              <w:bottom w:val="single" w:sz="4" w:space="0" w:color="000000"/>
              <w:right w:val="nil"/>
            </w:tcBorders>
            <w:shd w:val="clear" w:color="auto" w:fill="auto"/>
            <w:vAlign w:val="center"/>
          </w:tcPr>
          <w:p w:rsidR="00766C9B" w:rsidRPr="009725B0" w:rsidRDefault="009725B0" w:rsidP="009725B0">
            <w:pPr>
              <w:spacing w:after="0" w:line="240" w:lineRule="auto"/>
              <w:jc w:val="center"/>
              <w:rPr>
                <w:rFonts w:ascii="Times New Roman" w:eastAsia="Bodoni" w:hAnsi="Times New Roman" w:cs="Times New Roman"/>
                <w:sz w:val="16"/>
                <w:szCs w:val="16"/>
              </w:rPr>
            </w:pPr>
            <w:r w:rsidRPr="009725B0">
              <w:rPr>
                <w:rFonts w:ascii="Times New Roman" w:eastAsia="Bodoni" w:hAnsi="Times New Roman" w:cs="Times New Roman"/>
                <w:sz w:val="16"/>
                <w:szCs w:val="16"/>
              </w:rPr>
              <w:t> </w:t>
            </w:r>
          </w:p>
        </w:tc>
        <w:tc>
          <w:tcPr>
            <w:tcW w:w="249" w:type="dxa"/>
            <w:tcBorders>
              <w:top w:val="nil"/>
              <w:left w:val="single" w:sz="4" w:space="0" w:color="000000"/>
              <w:bottom w:val="single" w:sz="4" w:space="0" w:color="000000"/>
              <w:right w:val="nil"/>
            </w:tcBorders>
            <w:shd w:val="clear" w:color="auto" w:fill="auto"/>
            <w:vAlign w:val="center"/>
          </w:tcPr>
          <w:p w:rsidR="00766C9B" w:rsidRPr="009725B0" w:rsidRDefault="009725B0" w:rsidP="009725B0">
            <w:pPr>
              <w:spacing w:after="0" w:line="240" w:lineRule="auto"/>
              <w:jc w:val="center"/>
              <w:rPr>
                <w:rFonts w:ascii="Times New Roman" w:eastAsia="Bodoni" w:hAnsi="Times New Roman" w:cs="Times New Roman"/>
                <w:sz w:val="16"/>
                <w:szCs w:val="16"/>
              </w:rPr>
            </w:pPr>
            <w:r w:rsidRPr="009725B0">
              <w:rPr>
                <w:rFonts w:ascii="Times New Roman" w:eastAsia="Bodoni" w:hAnsi="Times New Roman" w:cs="Times New Roman"/>
                <w:sz w:val="16"/>
                <w:szCs w:val="16"/>
              </w:rPr>
              <w:t> </w:t>
            </w:r>
          </w:p>
        </w:tc>
        <w:tc>
          <w:tcPr>
            <w:tcW w:w="249" w:type="dxa"/>
            <w:tcBorders>
              <w:top w:val="nil"/>
              <w:left w:val="single" w:sz="4" w:space="0" w:color="000000"/>
              <w:bottom w:val="single" w:sz="4" w:space="0" w:color="000000"/>
              <w:right w:val="single" w:sz="8" w:space="0" w:color="000000"/>
            </w:tcBorders>
            <w:shd w:val="clear" w:color="auto" w:fill="auto"/>
            <w:vAlign w:val="center"/>
          </w:tcPr>
          <w:p w:rsidR="00766C9B" w:rsidRPr="009725B0" w:rsidRDefault="009725B0" w:rsidP="009725B0">
            <w:pPr>
              <w:spacing w:after="0" w:line="240" w:lineRule="auto"/>
              <w:jc w:val="center"/>
              <w:rPr>
                <w:rFonts w:ascii="Times New Roman" w:eastAsia="Bodoni" w:hAnsi="Times New Roman" w:cs="Times New Roman"/>
                <w:sz w:val="16"/>
                <w:szCs w:val="16"/>
              </w:rPr>
            </w:pPr>
            <w:r w:rsidRPr="009725B0">
              <w:rPr>
                <w:rFonts w:ascii="Times New Roman" w:eastAsia="Bodoni" w:hAnsi="Times New Roman" w:cs="Times New Roman"/>
                <w:sz w:val="16"/>
                <w:szCs w:val="16"/>
              </w:rPr>
              <w:t> </w:t>
            </w:r>
          </w:p>
        </w:tc>
        <w:tc>
          <w:tcPr>
            <w:tcW w:w="249" w:type="dxa"/>
            <w:tcBorders>
              <w:top w:val="nil"/>
              <w:left w:val="nil"/>
              <w:bottom w:val="single" w:sz="4" w:space="0" w:color="000000"/>
              <w:right w:val="nil"/>
            </w:tcBorders>
            <w:shd w:val="clear" w:color="auto" w:fill="auto"/>
            <w:vAlign w:val="center"/>
          </w:tcPr>
          <w:p w:rsidR="00766C9B" w:rsidRPr="009725B0" w:rsidRDefault="009725B0" w:rsidP="009725B0">
            <w:pPr>
              <w:spacing w:after="0" w:line="240" w:lineRule="auto"/>
              <w:jc w:val="center"/>
              <w:rPr>
                <w:rFonts w:ascii="Times New Roman" w:eastAsia="Bodoni" w:hAnsi="Times New Roman" w:cs="Times New Roman"/>
                <w:sz w:val="16"/>
                <w:szCs w:val="16"/>
              </w:rPr>
            </w:pPr>
            <w:r w:rsidRPr="009725B0">
              <w:rPr>
                <w:rFonts w:ascii="Times New Roman" w:eastAsia="Bodoni" w:hAnsi="Times New Roman" w:cs="Times New Roman"/>
                <w:sz w:val="16"/>
                <w:szCs w:val="16"/>
              </w:rPr>
              <w:t> </w:t>
            </w:r>
          </w:p>
        </w:tc>
        <w:tc>
          <w:tcPr>
            <w:tcW w:w="249" w:type="dxa"/>
            <w:tcBorders>
              <w:top w:val="nil"/>
              <w:left w:val="single" w:sz="4" w:space="0" w:color="000000"/>
              <w:bottom w:val="single" w:sz="4" w:space="0" w:color="000000"/>
              <w:right w:val="single" w:sz="4" w:space="0" w:color="000000"/>
            </w:tcBorders>
            <w:shd w:val="clear" w:color="auto" w:fill="auto"/>
            <w:vAlign w:val="center"/>
          </w:tcPr>
          <w:p w:rsidR="00766C9B" w:rsidRPr="009725B0" w:rsidRDefault="009725B0" w:rsidP="009725B0">
            <w:pPr>
              <w:spacing w:after="0" w:line="240" w:lineRule="auto"/>
              <w:jc w:val="center"/>
              <w:rPr>
                <w:rFonts w:ascii="Times New Roman" w:eastAsia="Bodoni" w:hAnsi="Times New Roman" w:cs="Times New Roman"/>
                <w:sz w:val="16"/>
                <w:szCs w:val="16"/>
              </w:rPr>
            </w:pPr>
            <w:r w:rsidRPr="009725B0">
              <w:rPr>
                <w:rFonts w:ascii="Times New Roman" w:eastAsia="Bodoni" w:hAnsi="Times New Roman" w:cs="Times New Roman"/>
                <w:sz w:val="16"/>
                <w:szCs w:val="16"/>
              </w:rPr>
              <w:t> </w:t>
            </w:r>
          </w:p>
        </w:tc>
        <w:tc>
          <w:tcPr>
            <w:tcW w:w="249" w:type="dxa"/>
            <w:tcBorders>
              <w:top w:val="nil"/>
              <w:left w:val="nil"/>
              <w:bottom w:val="single" w:sz="4" w:space="0" w:color="000000"/>
              <w:right w:val="single" w:sz="4" w:space="0" w:color="000000"/>
            </w:tcBorders>
            <w:shd w:val="clear" w:color="auto" w:fill="auto"/>
            <w:vAlign w:val="center"/>
          </w:tcPr>
          <w:p w:rsidR="00766C9B" w:rsidRPr="009725B0" w:rsidRDefault="009725B0" w:rsidP="009725B0">
            <w:pPr>
              <w:spacing w:after="0" w:line="240" w:lineRule="auto"/>
              <w:jc w:val="center"/>
              <w:rPr>
                <w:rFonts w:ascii="Times New Roman" w:eastAsia="Bodoni" w:hAnsi="Times New Roman" w:cs="Times New Roman"/>
                <w:sz w:val="16"/>
                <w:szCs w:val="16"/>
              </w:rPr>
            </w:pPr>
            <w:r w:rsidRPr="009725B0">
              <w:rPr>
                <w:rFonts w:ascii="Times New Roman" w:eastAsia="Bodoni" w:hAnsi="Times New Roman" w:cs="Times New Roman"/>
                <w:sz w:val="16"/>
                <w:szCs w:val="16"/>
              </w:rPr>
              <w:t> </w:t>
            </w:r>
          </w:p>
        </w:tc>
        <w:tc>
          <w:tcPr>
            <w:tcW w:w="249" w:type="dxa"/>
            <w:tcBorders>
              <w:top w:val="nil"/>
              <w:left w:val="nil"/>
              <w:bottom w:val="single" w:sz="4" w:space="0" w:color="000000"/>
              <w:right w:val="single" w:sz="8" w:space="0" w:color="000000"/>
            </w:tcBorders>
            <w:shd w:val="clear" w:color="auto" w:fill="auto"/>
            <w:vAlign w:val="center"/>
          </w:tcPr>
          <w:p w:rsidR="00766C9B" w:rsidRPr="009725B0" w:rsidRDefault="009725B0" w:rsidP="009725B0">
            <w:pPr>
              <w:spacing w:after="0" w:line="240" w:lineRule="auto"/>
              <w:jc w:val="center"/>
              <w:rPr>
                <w:rFonts w:ascii="Times New Roman" w:eastAsia="Bodoni" w:hAnsi="Times New Roman" w:cs="Times New Roman"/>
                <w:sz w:val="16"/>
                <w:szCs w:val="16"/>
              </w:rPr>
            </w:pPr>
            <w:r w:rsidRPr="009725B0">
              <w:rPr>
                <w:rFonts w:ascii="Times New Roman" w:eastAsia="Bodoni" w:hAnsi="Times New Roman" w:cs="Times New Roman"/>
                <w:sz w:val="16"/>
                <w:szCs w:val="16"/>
              </w:rPr>
              <w:t> </w:t>
            </w:r>
          </w:p>
        </w:tc>
        <w:tc>
          <w:tcPr>
            <w:tcW w:w="372" w:type="dxa"/>
            <w:gridSpan w:val="3"/>
            <w:tcBorders>
              <w:top w:val="single" w:sz="8" w:space="0" w:color="000000"/>
              <w:left w:val="nil"/>
              <w:bottom w:val="single" w:sz="4" w:space="0" w:color="000000"/>
              <w:right w:val="nil"/>
            </w:tcBorders>
            <w:shd w:val="clear" w:color="auto" w:fill="auto"/>
            <w:vAlign w:val="center"/>
          </w:tcPr>
          <w:p w:rsidR="00766C9B" w:rsidRPr="009725B0" w:rsidRDefault="009725B0" w:rsidP="009725B0">
            <w:pPr>
              <w:spacing w:after="0" w:line="240" w:lineRule="auto"/>
              <w:jc w:val="center"/>
              <w:rPr>
                <w:rFonts w:ascii="Times New Roman" w:eastAsia="Bodoni" w:hAnsi="Times New Roman" w:cs="Times New Roman"/>
                <w:sz w:val="16"/>
                <w:szCs w:val="16"/>
              </w:rPr>
            </w:pPr>
            <w:r w:rsidRPr="009725B0">
              <w:rPr>
                <w:rFonts w:ascii="Times New Roman" w:eastAsia="Bodoni" w:hAnsi="Times New Roman" w:cs="Times New Roman"/>
                <w:sz w:val="16"/>
                <w:szCs w:val="16"/>
              </w:rPr>
              <w:t> </w:t>
            </w:r>
          </w:p>
        </w:tc>
        <w:tc>
          <w:tcPr>
            <w:tcW w:w="249" w:type="dxa"/>
            <w:tcBorders>
              <w:top w:val="nil"/>
              <w:left w:val="single" w:sz="4" w:space="0" w:color="000000"/>
              <w:bottom w:val="single" w:sz="4" w:space="0" w:color="000000"/>
              <w:right w:val="single" w:sz="4" w:space="0" w:color="000000"/>
            </w:tcBorders>
            <w:shd w:val="clear" w:color="auto" w:fill="auto"/>
            <w:vAlign w:val="center"/>
          </w:tcPr>
          <w:p w:rsidR="00766C9B" w:rsidRPr="009725B0" w:rsidRDefault="009725B0" w:rsidP="009725B0">
            <w:pPr>
              <w:spacing w:after="0" w:line="240" w:lineRule="auto"/>
              <w:jc w:val="center"/>
              <w:rPr>
                <w:rFonts w:ascii="Times New Roman" w:eastAsia="Bodoni" w:hAnsi="Times New Roman" w:cs="Times New Roman"/>
                <w:sz w:val="16"/>
                <w:szCs w:val="16"/>
              </w:rPr>
            </w:pPr>
            <w:r w:rsidRPr="009725B0">
              <w:rPr>
                <w:rFonts w:ascii="Times New Roman" w:eastAsia="Bodoni" w:hAnsi="Times New Roman" w:cs="Times New Roman"/>
                <w:sz w:val="16"/>
                <w:szCs w:val="16"/>
              </w:rPr>
              <w:t> </w:t>
            </w:r>
          </w:p>
        </w:tc>
        <w:tc>
          <w:tcPr>
            <w:tcW w:w="249" w:type="dxa"/>
            <w:tcBorders>
              <w:top w:val="nil"/>
              <w:left w:val="nil"/>
              <w:bottom w:val="single" w:sz="4" w:space="0" w:color="000000"/>
              <w:right w:val="single" w:sz="4" w:space="0" w:color="000000"/>
            </w:tcBorders>
            <w:shd w:val="clear" w:color="auto" w:fill="auto"/>
            <w:vAlign w:val="center"/>
          </w:tcPr>
          <w:p w:rsidR="00766C9B" w:rsidRPr="009725B0" w:rsidRDefault="009725B0" w:rsidP="009725B0">
            <w:pPr>
              <w:spacing w:after="0" w:line="240" w:lineRule="auto"/>
              <w:jc w:val="center"/>
              <w:rPr>
                <w:rFonts w:ascii="Times New Roman" w:eastAsia="Bodoni" w:hAnsi="Times New Roman" w:cs="Times New Roman"/>
                <w:sz w:val="16"/>
                <w:szCs w:val="16"/>
              </w:rPr>
            </w:pPr>
            <w:r w:rsidRPr="009725B0">
              <w:rPr>
                <w:rFonts w:ascii="Times New Roman" w:eastAsia="Bodoni" w:hAnsi="Times New Roman" w:cs="Times New Roman"/>
                <w:sz w:val="16"/>
                <w:szCs w:val="16"/>
              </w:rPr>
              <w:t> </w:t>
            </w:r>
          </w:p>
        </w:tc>
        <w:tc>
          <w:tcPr>
            <w:tcW w:w="249" w:type="dxa"/>
            <w:tcBorders>
              <w:top w:val="nil"/>
              <w:left w:val="nil"/>
              <w:bottom w:val="single" w:sz="4" w:space="0" w:color="000000"/>
              <w:right w:val="single" w:sz="8" w:space="0" w:color="000000"/>
            </w:tcBorders>
            <w:shd w:val="clear" w:color="auto" w:fill="auto"/>
            <w:vAlign w:val="center"/>
          </w:tcPr>
          <w:p w:rsidR="00766C9B" w:rsidRPr="009725B0" w:rsidRDefault="009725B0" w:rsidP="009725B0">
            <w:pPr>
              <w:spacing w:after="0" w:line="240" w:lineRule="auto"/>
              <w:jc w:val="center"/>
              <w:rPr>
                <w:rFonts w:ascii="Times New Roman" w:eastAsia="Bodoni" w:hAnsi="Times New Roman" w:cs="Times New Roman"/>
                <w:sz w:val="16"/>
                <w:szCs w:val="16"/>
              </w:rPr>
            </w:pPr>
            <w:r w:rsidRPr="009725B0">
              <w:rPr>
                <w:rFonts w:ascii="Times New Roman" w:eastAsia="Bodoni" w:hAnsi="Times New Roman" w:cs="Times New Roman"/>
                <w:sz w:val="16"/>
                <w:szCs w:val="16"/>
              </w:rPr>
              <w:t> </w:t>
            </w:r>
          </w:p>
        </w:tc>
        <w:tc>
          <w:tcPr>
            <w:tcW w:w="249" w:type="dxa"/>
            <w:gridSpan w:val="2"/>
            <w:tcBorders>
              <w:top w:val="nil"/>
              <w:left w:val="nil"/>
              <w:bottom w:val="single" w:sz="4" w:space="0" w:color="000000"/>
              <w:right w:val="single" w:sz="4" w:space="0" w:color="000000"/>
            </w:tcBorders>
            <w:shd w:val="clear" w:color="auto" w:fill="auto"/>
            <w:vAlign w:val="center"/>
          </w:tcPr>
          <w:p w:rsidR="00766C9B" w:rsidRPr="009725B0" w:rsidRDefault="009725B0" w:rsidP="009725B0">
            <w:pPr>
              <w:spacing w:after="0" w:line="240" w:lineRule="auto"/>
              <w:jc w:val="center"/>
              <w:rPr>
                <w:rFonts w:ascii="Times New Roman" w:eastAsia="Bodoni" w:hAnsi="Times New Roman" w:cs="Times New Roman"/>
                <w:sz w:val="16"/>
                <w:szCs w:val="16"/>
              </w:rPr>
            </w:pPr>
            <w:r w:rsidRPr="009725B0">
              <w:rPr>
                <w:rFonts w:ascii="Times New Roman" w:eastAsia="Bodoni" w:hAnsi="Times New Roman" w:cs="Times New Roman"/>
                <w:sz w:val="16"/>
                <w:szCs w:val="16"/>
              </w:rPr>
              <w:t> </w:t>
            </w:r>
          </w:p>
        </w:tc>
        <w:tc>
          <w:tcPr>
            <w:tcW w:w="249" w:type="dxa"/>
            <w:tcBorders>
              <w:top w:val="nil"/>
              <w:left w:val="nil"/>
              <w:bottom w:val="single" w:sz="4" w:space="0" w:color="000000"/>
              <w:right w:val="nil"/>
            </w:tcBorders>
            <w:shd w:val="clear" w:color="auto" w:fill="auto"/>
            <w:vAlign w:val="center"/>
          </w:tcPr>
          <w:p w:rsidR="00766C9B" w:rsidRPr="009725B0" w:rsidRDefault="009725B0" w:rsidP="009725B0">
            <w:pPr>
              <w:spacing w:after="0" w:line="240" w:lineRule="auto"/>
              <w:jc w:val="center"/>
              <w:rPr>
                <w:rFonts w:ascii="Times New Roman" w:eastAsia="Bodoni" w:hAnsi="Times New Roman" w:cs="Times New Roman"/>
                <w:sz w:val="16"/>
                <w:szCs w:val="16"/>
              </w:rPr>
            </w:pPr>
            <w:r w:rsidRPr="009725B0">
              <w:rPr>
                <w:rFonts w:ascii="Times New Roman" w:eastAsia="Bodoni" w:hAnsi="Times New Roman" w:cs="Times New Roman"/>
                <w:sz w:val="16"/>
                <w:szCs w:val="16"/>
              </w:rPr>
              <w:t> </w:t>
            </w:r>
          </w:p>
        </w:tc>
        <w:tc>
          <w:tcPr>
            <w:tcW w:w="249" w:type="dxa"/>
            <w:tcBorders>
              <w:top w:val="nil"/>
              <w:left w:val="single" w:sz="4" w:space="0" w:color="000000"/>
              <w:bottom w:val="single" w:sz="4" w:space="0" w:color="000000"/>
              <w:right w:val="nil"/>
            </w:tcBorders>
            <w:shd w:val="clear" w:color="auto" w:fill="auto"/>
            <w:vAlign w:val="center"/>
          </w:tcPr>
          <w:p w:rsidR="00766C9B" w:rsidRPr="009725B0" w:rsidRDefault="009725B0" w:rsidP="009725B0">
            <w:pPr>
              <w:spacing w:after="0" w:line="240" w:lineRule="auto"/>
              <w:jc w:val="center"/>
              <w:rPr>
                <w:rFonts w:ascii="Times New Roman" w:eastAsia="Bodoni" w:hAnsi="Times New Roman" w:cs="Times New Roman"/>
                <w:sz w:val="16"/>
                <w:szCs w:val="16"/>
              </w:rPr>
            </w:pPr>
            <w:r w:rsidRPr="009725B0">
              <w:rPr>
                <w:rFonts w:ascii="Times New Roman" w:eastAsia="Bodoni" w:hAnsi="Times New Roman" w:cs="Times New Roman"/>
                <w:sz w:val="16"/>
                <w:szCs w:val="16"/>
              </w:rPr>
              <w:t> </w:t>
            </w:r>
          </w:p>
        </w:tc>
        <w:tc>
          <w:tcPr>
            <w:tcW w:w="249" w:type="dxa"/>
            <w:tcBorders>
              <w:top w:val="nil"/>
              <w:left w:val="single" w:sz="4" w:space="0" w:color="000000"/>
              <w:bottom w:val="single" w:sz="4" w:space="0" w:color="000000"/>
              <w:right w:val="single" w:sz="8" w:space="0" w:color="000000"/>
            </w:tcBorders>
            <w:shd w:val="clear" w:color="auto" w:fill="auto"/>
            <w:vAlign w:val="center"/>
          </w:tcPr>
          <w:p w:rsidR="00766C9B" w:rsidRPr="009725B0" w:rsidRDefault="009725B0" w:rsidP="009725B0">
            <w:pPr>
              <w:spacing w:after="0" w:line="240" w:lineRule="auto"/>
              <w:jc w:val="center"/>
              <w:rPr>
                <w:rFonts w:ascii="Times New Roman" w:eastAsia="Bodoni" w:hAnsi="Times New Roman" w:cs="Times New Roman"/>
                <w:sz w:val="16"/>
                <w:szCs w:val="16"/>
              </w:rPr>
            </w:pPr>
            <w:r w:rsidRPr="009725B0">
              <w:rPr>
                <w:rFonts w:ascii="Times New Roman" w:eastAsia="Bodoni" w:hAnsi="Times New Roman" w:cs="Times New Roman"/>
                <w:sz w:val="16"/>
                <w:szCs w:val="16"/>
              </w:rPr>
              <w:t> </w:t>
            </w:r>
          </w:p>
        </w:tc>
        <w:tc>
          <w:tcPr>
            <w:tcW w:w="265" w:type="dxa"/>
            <w:tcBorders>
              <w:top w:val="nil"/>
              <w:left w:val="nil"/>
              <w:bottom w:val="single" w:sz="4" w:space="0" w:color="000000"/>
              <w:right w:val="nil"/>
            </w:tcBorders>
            <w:shd w:val="clear" w:color="auto" w:fill="auto"/>
            <w:vAlign w:val="center"/>
          </w:tcPr>
          <w:p w:rsidR="00766C9B" w:rsidRPr="009725B0" w:rsidRDefault="009725B0" w:rsidP="009725B0">
            <w:pPr>
              <w:spacing w:after="0" w:line="240" w:lineRule="auto"/>
              <w:jc w:val="center"/>
              <w:rPr>
                <w:rFonts w:ascii="Times New Roman" w:eastAsia="Bodoni" w:hAnsi="Times New Roman" w:cs="Times New Roman"/>
                <w:sz w:val="16"/>
                <w:szCs w:val="16"/>
              </w:rPr>
            </w:pPr>
            <w:r w:rsidRPr="009725B0">
              <w:rPr>
                <w:rFonts w:ascii="Times New Roman" w:eastAsia="Bodoni" w:hAnsi="Times New Roman" w:cs="Times New Roman"/>
                <w:sz w:val="16"/>
                <w:szCs w:val="16"/>
              </w:rPr>
              <w:t> </w:t>
            </w:r>
          </w:p>
        </w:tc>
        <w:tc>
          <w:tcPr>
            <w:tcW w:w="249" w:type="dxa"/>
            <w:tcBorders>
              <w:top w:val="nil"/>
              <w:left w:val="single" w:sz="4" w:space="0" w:color="000000"/>
              <w:bottom w:val="single" w:sz="4" w:space="0" w:color="000000"/>
              <w:right w:val="nil"/>
            </w:tcBorders>
            <w:shd w:val="clear" w:color="auto" w:fill="auto"/>
            <w:vAlign w:val="center"/>
          </w:tcPr>
          <w:p w:rsidR="00766C9B" w:rsidRPr="009725B0" w:rsidRDefault="009725B0" w:rsidP="009725B0">
            <w:pPr>
              <w:spacing w:after="0" w:line="240" w:lineRule="auto"/>
              <w:jc w:val="center"/>
              <w:rPr>
                <w:rFonts w:ascii="Times New Roman" w:eastAsia="Bodoni" w:hAnsi="Times New Roman" w:cs="Times New Roman"/>
                <w:sz w:val="16"/>
                <w:szCs w:val="16"/>
              </w:rPr>
            </w:pPr>
            <w:r w:rsidRPr="009725B0">
              <w:rPr>
                <w:rFonts w:ascii="Times New Roman" w:eastAsia="Bodoni" w:hAnsi="Times New Roman" w:cs="Times New Roman"/>
                <w:sz w:val="16"/>
                <w:szCs w:val="16"/>
              </w:rPr>
              <w:t> </w:t>
            </w:r>
          </w:p>
        </w:tc>
        <w:tc>
          <w:tcPr>
            <w:tcW w:w="249" w:type="dxa"/>
            <w:tcBorders>
              <w:top w:val="nil"/>
              <w:left w:val="nil"/>
              <w:bottom w:val="single" w:sz="4" w:space="0" w:color="000000"/>
              <w:right w:val="nil"/>
            </w:tcBorders>
            <w:shd w:val="clear" w:color="auto" w:fill="auto"/>
            <w:vAlign w:val="center"/>
          </w:tcPr>
          <w:p w:rsidR="00766C9B" w:rsidRPr="009725B0" w:rsidRDefault="009725B0" w:rsidP="009725B0">
            <w:pPr>
              <w:spacing w:after="0" w:line="240" w:lineRule="auto"/>
              <w:jc w:val="center"/>
              <w:rPr>
                <w:rFonts w:ascii="Times New Roman" w:eastAsia="Bodoni" w:hAnsi="Times New Roman" w:cs="Times New Roman"/>
                <w:sz w:val="16"/>
                <w:szCs w:val="16"/>
              </w:rPr>
            </w:pPr>
            <w:r w:rsidRPr="009725B0">
              <w:rPr>
                <w:rFonts w:ascii="Times New Roman" w:eastAsia="Bodoni" w:hAnsi="Times New Roman" w:cs="Times New Roman"/>
                <w:sz w:val="16"/>
                <w:szCs w:val="16"/>
              </w:rPr>
              <w:t> </w:t>
            </w:r>
          </w:p>
        </w:tc>
        <w:tc>
          <w:tcPr>
            <w:tcW w:w="249" w:type="dxa"/>
            <w:tcBorders>
              <w:top w:val="nil"/>
              <w:left w:val="single" w:sz="4" w:space="0" w:color="000000"/>
              <w:bottom w:val="single" w:sz="4" w:space="0" w:color="000000"/>
              <w:right w:val="single" w:sz="8" w:space="0" w:color="000000"/>
            </w:tcBorders>
            <w:shd w:val="clear" w:color="auto" w:fill="auto"/>
            <w:vAlign w:val="center"/>
          </w:tcPr>
          <w:p w:rsidR="00766C9B" w:rsidRPr="009725B0" w:rsidRDefault="009725B0" w:rsidP="009725B0">
            <w:pPr>
              <w:spacing w:after="0" w:line="240" w:lineRule="auto"/>
              <w:jc w:val="center"/>
              <w:rPr>
                <w:rFonts w:ascii="Times New Roman" w:eastAsia="Bodoni" w:hAnsi="Times New Roman" w:cs="Times New Roman"/>
                <w:sz w:val="16"/>
                <w:szCs w:val="16"/>
              </w:rPr>
            </w:pPr>
            <w:r w:rsidRPr="009725B0">
              <w:rPr>
                <w:rFonts w:ascii="Times New Roman" w:eastAsia="Bodoni" w:hAnsi="Times New Roman" w:cs="Times New Roman"/>
                <w:sz w:val="16"/>
                <w:szCs w:val="16"/>
              </w:rPr>
              <w:t> </w:t>
            </w:r>
          </w:p>
        </w:tc>
        <w:tc>
          <w:tcPr>
            <w:tcW w:w="249" w:type="dxa"/>
            <w:tcBorders>
              <w:top w:val="nil"/>
              <w:left w:val="nil"/>
              <w:bottom w:val="single" w:sz="4" w:space="0" w:color="000000"/>
              <w:right w:val="nil"/>
            </w:tcBorders>
            <w:shd w:val="clear" w:color="auto" w:fill="auto"/>
            <w:vAlign w:val="center"/>
          </w:tcPr>
          <w:p w:rsidR="00766C9B" w:rsidRPr="009725B0" w:rsidRDefault="009725B0" w:rsidP="009725B0">
            <w:pPr>
              <w:spacing w:after="0" w:line="240" w:lineRule="auto"/>
              <w:jc w:val="center"/>
              <w:rPr>
                <w:rFonts w:ascii="Times New Roman" w:eastAsia="Bodoni" w:hAnsi="Times New Roman" w:cs="Times New Roman"/>
                <w:sz w:val="16"/>
                <w:szCs w:val="16"/>
              </w:rPr>
            </w:pPr>
            <w:r w:rsidRPr="009725B0">
              <w:rPr>
                <w:rFonts w:ascii="Times New Roman" w:eastAsia="Bodoni" w:hAnsi="Times New Roman" w:cs="Times New Roman"/>
                <w:sz w:val="16"/>
                <w:szCs w:val="16"/>
              </w:rPr>
              <w:t> </w:t>
            </w:r>
          </w:p>
        </w:tc>
        <w:tc>
          <w:tcPr>
            <w:tcW w:w="249" w:type="dxa"/>
            <w:tcBorders>
              <w:top w:val="nil"/>
              <w:left w:val="single" w:sz="4" w:space="0" w:color="000000"/>
              <w:bottom w:val="single" w:sz="4" w:space="0" w:color="000000"/>
              <w:right w:val="nil"/>
            </w:tcBorders>
            <w:shd w:val="clear" w:color="auto" w:fill="auto"/>
            <w:vAlign w:val="center"/>
          </w:tcPr>
          <w:p w:rsidR="00766C9B" w:rsidRPr="009725B0" w:rsidRDefault="009725B0" w:rsidP="009725B0">
            <w:pPr>
              <w:spacing w:after="0" w:line="240" w:lineRule="auto"/>
              <w:jc w:val="center"/>
              <w:rPr>
                <w:rFonts w:ascii="Times New Roman" w:eastAsia="Bodoni" w:hAnsi="Times New Roman" w:cs="Times New Roman"/>
                <w:sz w:val="16"/>
                <w:szCs w:val="16"/>
              </w:rPr>
            </w:pPr>
            <w:r w:rsidRPr="009725B0">
              <w:rPr>
                <w:rFonts w:ascii="Times New Roman" w:eastAsia="Bodoni" w:hAnsi="Times New Roman" w:cs="Times New Roman"/>
                <w:sz w:val="16"/>
                <w:szCs w:val="16"/>
              </w:rPr>
              <w:t> </w:t>
            </w:r>
          </w:p>
        </w:tc>
        <w:tc>
          <w:tcPr>
            <w:tcW w:w="249" w:type="dxa"/>
            <w:tcBorders>
              <w:top w:val="nil"/>
              <w:left w:val="single" w:sz="4" w:space="0" w:color="000000"/>
              <w:bottom w:val="single" w:sz="4" w:space="0" w:color="000000"/>
              <w:right w:val="nil"/>
            </w:tcBorders>
            <w:shd w:val="clear" w:color="auto" w:fill="auto"/>
            <w:vAlign w:val="center"/>
          </w:tcPr>
          <w:p w:rsidR="00766C9B" w:rsidRPr="009725B0" w:rsidRDefault="009725B0" w:rsidP="009725B0">
            <w:pPr>
              <w:spacing w:after="0" w:line="240" w:lineRule="auto"/>
              <w:jc w:val="center"/>
              <w:rPr>
                <w:rFonts w:ascii="Times New Roman" w:eastAsia="Bodoni" w:hAnsi="Times New Roman" w:cs="Times New Roman"/>
                <w:sz w:val="16"/>
                <w:szCs w:val="16"/>
              </w:rPr>
            </w:pPr>
            <w:r w:rsidRPr="009725B0">
              <w:rPr>
                <w:rFonts w:ascii="Times New Roman" w:eastAsia="Bodoni" w:hAnsi="Times New Roman" w:cs="Times New Roman"/>
                <w:sz w:val="16"/>
                <w:szCs w:val="16"/>
              </w:rPr>
              <w:t> </w:t>
            </w:r>
          </w:p>
        </w:tc>
        <w:tc>
          <w:tcPr>
            <w:tcW w:w="249" w:type="dxa"/>
            <w:tcBorders>
              <w:top w:val="nil"/>
              <w:left w:val="single" w:sz="4" w:space="0" w:color="000000"/>
              <w:bottom w:val="single" w:sz="4" w:space="0" w:color="000000"/>
              <w:right w:val="single" w:sz="8" w:space="0" w:color="000000"/>
            </w:tcBorders>
            <w:shd w:val="clear" w:color="auto" w:fill="auto"/>
            <w:vAlign w:val="center"/>
          </w:tcPr>
          <w:p w:rsidR="00766C9B" w:rsidRPr="009725B0" w:rsidRDefault="009725B0" w:rsidP="009725B0">
            <w:pPr>
              <w:spacing w:after="0" w:line="240" w:lineRule="auto"/>
              <w:jc w:val="center"/>
              <w:rPr>
                <w:rFonts w:ascii="Times New Roman" w:eastAsia="Bodoni" w:hAnsi="Times New Roman" w:cs="Times New Roman"/>
                <w:sz w:val="16"/>
                <w:szCs w:val="16"/>
              </w:rPr>
            </w:pPr>
            <w:r w:rsidRPr="009725B0">
              <w:rPr>
                <w:rFonts w:ascii="Times New Roman" w:eastAsia="Bodoni" w:hAnsi="Times New Roman" w:cs="Times New Roman"/>
                <w:sz w:val="16"/>
                <w:szCs w:val="16"/>
              </w:rPr>
              <w:t> </w:t>
            </w:r>
          </w:p>
        </w:tc>
        <w:tc>
          <w:tcPr>
            <w:tcW w:w="249" w:type="dxa"/>
            <w:gridSpan w:val="2"/>
            <w:tcBorders>
              <w:top w:val="nil"/>
              <w:left w:val="nil"/>
              <w:bottom w:val="single" w:sz="4" w:space="0" w:color="000000"/>
              <w:right w:val="nil"/>
            </w:tcBorders>
            <w:shd w:val="clear" w:color="auto" w:fill="auto"/>
            <w:vAlign w:val="center"/>
          </w:tcPr>
          <w:p w:rsidR="00766C9B" w:rsidRPr="009725B0" w:rsidRDefault="009725B0" w:rsidP="009725B0">
            <w:pPr>
              <w:spacing w:after="0" w:line="240" w:lineRule="auto"/>
              <w:jc w:val="center"/>
              <w:rPr>
                <w:rFonts w:ascii="Times New Roman" w:eastAsia="Bodoni" w:hAnsi="Times New Roman" w:cs="Times New Roman"/>
                <w:sz w:val="16"/>
                <w:szCs w:val="16"/>
              </w:rPr>
            </w:pPr>
            <w:r w:rsidRPr="009725B0">
              <w:rPr>
                <w:rFonts w:ascii="Times New Roman" w:eastAsia="Bodoni" w:hAnsi="Times New Roman" w:cs="Times New Roman"/>
                <w:sz w:val="16"/>
                <w:szCs w:val="16"/>
              </w:rPr>
              <w:t> </w:t>
            </w:r>
          </w:p>
        </w:tc>
        <w:tc>
          <w:tcPr>
            <w:tcW w:w="249" w:type="dxa"/>
            <w:tcBorders>
              <w:top w:val="nil"/>
              <w:left w:val="single" w:sz="4" w:space="0" w:color="000000"/>
              <w:bottom w:val="single" w:sz="4" w:space="0" w:color="000000"/>
              <w:right w:val="nil"/>
            </w:tcBorders>
            <w:shd w:val="clear" w:color="auto" w:fill="auto"/>
            <w:vAlign w:val="center"/>
          </w:tcPr>
          <w:p w:rsidR="00766C9B" w:rsidRPr="009725B0" w:rsidRDefault="009725B0" w:rsidP="009725B0">
            <w:pPr>
              <w:spacing w:after="0" w:line="240" w:lineRule="auto"/>
              <w:jc w:val="center"/>
              <w:rPr>
                <w:rFonts w:ascii="Times New Roman" w:eastAsia="Bodoni" w:hAnsi="Times New Roman" w:cs="Times New Roman"/>
                <w:sz w:val="16"/>
                <w:szCs w:val="16"/>
              </w:rPr>
            </w:pPr>
            <w:r w:rsidRPr="009725B0">
              <w:rPr>
                <w:rFonts w:ascii="Times New Roman" w:eastAsia="Bodoni" w:hAnsi="Times New Roman" w:cs="Times New Roman"/>
                <w:sz w:val="16"/>
                <w:szCs w:val="16"/>
              </w:rPr>
              <w:t> </w:t>
            </w:r>
          </w:p>
        </w:tc>
        <w:tc>
          <w:tcPr>
            <w:tcW w:w="249" w:type="dxa"/>
            <w:tcBorders>
              <w:top w:val="nil"/>
              <w:left w:val="single" w:sz="4" w:space="0" w:color="000000"/>
              <w:bottom w:val="single" w:sz="4" w:space="0" w:color="000000"/>
              <w:right w:val="nil"/>
            </w:tcBorders>
            <w:shd w:val="clear" w:color="auto" w:fill="auto"/>
            <w:vAlign w:val="center"/>
          </w:tcPr>
          <w:p w:rsidR="00766C9B" w:rsidRPr="009725B0" w:rsidRDefault="009725B0" w:rsidP="009725B0">
            <w:pPr>
              <w:spacing w:after="0" w:line="240" w:lineRule="auto"/>
              <w:jc w:val="center"/>
              <w:rPr>
                <w:rFonts w:ascii="Times New Roman" w:eastAsia="Bodoni" w:hAnsi="Times New Roman" w:cs="Times New Roman"/>
                <w:sz w:val="16"/>
                <w:szCs w:val="16"/>
              </w:rPr>
            </w:pPr>
            <w:r w:rsidRPr="009725B0">
              <w:rPr>
                <w:rFonts w:ascii="Times New Roman" w:eastAsia="Bodoni" w:hAnsi="Times New Roman" w:cs="Times New Roman"/>
                <w:sz w:val="16"/>
                <w:szCs w:val="16"/>
              </w:rPr>
              <w:t> </w:t>
            </w:r>
          </w:p>
        </w:tc>
        <w:tc>
          <w:tcPr>
            <w:tcW w:w="249" w:type="dxa"/>
            <w:tcBorders>
              <w:top w:val="single" w:sz="8" w:space="0" w:color="000000"/>
              <w:left w:val="single" w:sz="4" w:space="0" w:color="000000"/>
              <w:bottom w:val="single" w:sz="4" w:space="0" w:color="000000"/>
              <w:right w:val="single" w:sz="8" w:space="0" w:color="000000"/>
            </w:tcBorders>
            <w:shd w:val="clear" w:color="auto" w:fill="auto"/>
            <w:vAlign w:val="center"/>
          </w:tcPr>
          <w:p w:rsidR="00766C9B" w:rsidRPr="009725B0" w:rsidRDefault="009725B0" w:rsidP="009725B0">
            <w:pPr>
              <w:spacing w:after="0" w:line="240" w:lineRule="auto"/>
              <w:jc w:val="center"/>
              <w:rPr>
                <w:rFonts w:ascii="Times New Roman" w:eastAsia="Bodoni" w:hAnsi="Times New Roman" w:cs="Times New Roman"/>
                <w:sz w:val="16"/>
                <w:szCs w:val="16"/>
              </w:rPr>
            </w:pPr>
            <w:r w:rsidRPr="009725B0">
              <w:rPr>
                <w:rFonts w:ascii="Times New Roman" w:eastAsia="Bodoni" w:hAnsi="Times New Roman" w:cs="Times New Roman"/>
                <w:sz w:val="16"/>
                <w:szCs w:val="16"/>
              </w:rPr>
              <w:t> </w:t>
            </w:r>
          </w:p>
        </w:tc>
      </w:tr>
      <w:tr w:rsidR="00766C9B" w:rsidRPr="009725B0">
        <w:trPr>
          <w:gridAfter w:val="1"/>
          <w:wAfter w:w="10" w:type="dxa"/>
          <w:trHeight w:val="320"/>
        </w:trPr>
        <w:tc>
          <w:tcPr>
            <w:tcW w:w="1480" w:type="dxa"/>
            <w:tcBorders>
              <w:top w:val="nil"/>
              <w:left w:val="single" w:sz="8" w:space="0" w:color="000000"/>
              <w:bottom w:val="single" w:sz="4" w:space="0" w:color="000000"/>
              <w:right w:val="single" w:sz="8" w:space="0" w:color="000000"/>
            </w:tcBorders>
            <w:shd w:val="clear" w:color="auto" w:fill="auto"/>
            <w:vAlign w:val="center"/>
          </w:tcPr>
          <w:p w:rsidR="00766C9B" w:rsidRPr="009725B0" w:rsidRDefault="009725B0" w:rsidP="009725B0">
            <w:pPr>
              <w:spacing w:after="0" w:line="240" w:lineRule="auto"/>
              <w:rPr>
                <w:rFonts w:ascii="Times New Roman" w:eastAsia="Arial" w:hAnsi="Times New Roman" w:cs="Times New Roman"/>
                <w:sz w:val="20"/>
                <w:szCs w:val="20"/>
              </w:rPr>
            </w:pPr>
            <w:r w:rsidRPr="009725B0">
              <w:rPr>
                <w:rFonts w:ascii="Times New Roman" w:eastAsia="Arial" w:hAnsi="Times New Roman" w:cs="Times New Roman"/>
                <w:sz w:val="20"/>
                <w:szCs w:val="20"/>
              </w:rPr>
              <w:t>Recopilación de información de calidad del aire</w:t>
            </w:r>
          </w:p>
        </w:tc>
        <w:tc>
          <w:tcPr>
            <w:tcW w:w="1566" w:type="dxa"/>
            <w:tcBorders>
              <w:top w:val="nil"/>
              <w:left w:val="nil"/>
              <w:bottom w:val="single" w:sz="4" w:space="0" w:color="000000"/>
              <w:right w:val="single" w:sz="8" w:space="0" w:color="000000"/>
            </w:tcBorders>
            <w:shd w:val="clear" w:color="auto" w:fill="auto"/>
            <w:vAlign w:val="center"/>
          </w:tcPr>
          <w:p w:rsidR="00766C9B" w:rsidRPr="009725B0" w:rsidRDefault="009725B0" w:rsidP="009725B0">
            <w:pPr>
              <w:spacing w:after="0" w:line="240" w:lineRule="auto"/>
              <w:rPr>
                <w:rFonts w:ascii="Times New Roman" w:eastAsia="Arial" w:hAnsi="Times New Roman" w:cs="Times New Roman"/>
                <w:sz w:val="20"/>
                <w:szCs w:val="20"/>
              </w:rPr>
            </w:pPr>
            <w:r w:rsidRPr="009725B0">
              <w:rPr>
                <w:rFonts w:ascii="Times New Roman" w:eastAsia="Arial" w:hAnsi="Times New Roman" w:cs="Times New Roman"/>
                <w:sz w:val="20"/>
                <w:szCs w:val="20"/>
              </w:rPr>
              <w:t>Johan Álvarez, Isabel Molina</w:t>
            </w:r>
          </w:p>
        </w:tc>
        <w:tc>
          <w:tcPr>
            <w:tcW w:w="664" w:type="dxa"/>
            <w:tcBorders>
              <w:top w:val="single" w:sz="4" w:space="0" w:color="000000"/>
              <w:left w:val="single" w:sz="8" w:space="0" w:color="000000"/>
              <w:bottom w:val="single" w:sz="4" w:space="0" w:color="000000"/>
              <w:right w:val="single" w:sz="8" w:space="0" w:color="000000"/>
            </w:tcBorders>
            <w:shd w:val="clear" w:color="auto" w:fill="C0C0C0"/>
            <w:vAlign w:val="center"/>
          </w:tcPr>
          <w:p w:rsidR="00766C9B" w:rsidRPr="009725B0" w:rsidRDefault="009725B0" w:rsidP="009725B0">
            <w:pPr>
              <w:spacing w:after="0" w:line="240" w:lineRule="auto"/>
              <w:jc w:val="center"/>
              <w:rPr>
                <w:rFonts w:ascii="Times New Roman" w:eastAsia="Arial" w:hAnsi="Times New Roman" w:cs="Times New Roman"/>
                <w:b/>
                <w:sz w:val="14"/>
                <w:szCs w:val="14"/>
              </w:rPr>
            </w:pPr>
            <w:r w:rsidRPr="009725B0">
              <w:rPr>
                <w:rFonts w:ascii="Times New Roman" w:eastAsia="Arial" w:hAnsi="Times New Roman" w:cs="Times New Roman"/>
                <w:b/>
                <w:sz w:val="14"/>
                <w:szCs w:val="14"/>
              </w:rPr>
              <w:t>03/02 </w:t>
            </w:r>
          </w:p>
        </w:tc>
        <w:tc>
          <w:tcPr>
            <w:tcW w:w="755" w:type="dxa"/>
            <w:tcBorders>
              <w:top w:val="single" w:sz="4" w:space="0" w:color="000000"/>
              <w:left w:val="nil"/>
              <w:bottom w:val="single" w:sz="4" w:space="0" w:color="000000"/>
              <w:right w:val="single" w:sz="4" w:space="0" w:color="000000"/>
            </w:tcBorders>
            <w:shd w:val="clear" w:color="auto" w:fill="FF8080"/>
            <w:vAlign w:val="center"/>
          </w:tcPr>
          <w:p w:rsidR="00766C9B" w:rsidRPr="009725B0" w:rsidRDefault="009725B0" w:rsidP="009725B0">
            <w:pPr>
              <w:spacing w:after="0" w:line="240" w:lineRule="auto"/>
              <w:jc w:val="center"/>
              <w:rPr>
                <w:rFonts w:ascii="Times New Roman" w:eastAsia="Arial" w:hAnsi="Times New Roman" w:cs="Times New Roman"/>
                <w:b/>
                <w:sz w:val="14"/>
                <w:szCs w:val="14"/>
              </w:rPr>
            </w:pPr>
            <w:r w:rsidRPr="009725B0">
              <w:rPr>
                <w:rFonts w:ascii="Times New Roman" w:eastAsia="Arial" w:hAnsi="Times New Roman" w:cs="Times New Roman"/>
                <w:b/>
                <w:sz w:val="14"/>
                <w:szCs w:val="14"/>
              </w:rPr>
              <w:t> 28/02</w:t>
            </w:r>
          </w:p>
        </w:tc>
        <w:tc>
          <w:tcPr>
            <w:tcW w:w="196" w:type="dxa"/>
            <w:tcBorders>
              <w:top w:val="nil"/>
              <w:left w:val="single" w:sz="4" w:space="0" w:color="000000"/>
              <w:bottom w:val="nil"/>
              <w:right w:val="single" w:sz="4" w:space="0" w:color="000000"/>
            </w:tcBorders>
            <w:shd w:val="clear" w:color="auto" w:fill="000000"/>
            <w:vAlign w:val="center"/>
          </w:tcPr>
          <w:p w:rsidR="00766C9B" w:rsidRPr="009725B0" w:rsidRDefault="009725B0" w:rsidP="009725B0">
            <w:pPr>
              <w:spacing w:after="0" w:line="240" w:lineRule="auto"/>
              <w:jc w:val="center"/>
              <w:rPr>
                <w:rFonts w:ascii="Times New Roman" w:eastAsia="Arial" w:hAnsi="Times New Roman" w:cs="Times New Roman"/>
                <w:sz w:val="16"/>
                <w:szCs w:val="16"/>
              </w:rPr>
            </w:pPr>
            <w:r w:rsidRPr="009725B0">
              <w:rPr>
                <w:rFonts w:ascii="Times New Roman" w:eastAsia="Arial" w:hAnsi="Times New Roman" w:cs="Times New Roman"/>
                <w:sz w:val="16"/>
                <w:szCs w:val="16"/>
              </w:rPr>
              <w:t> </w:t>
            </w:r>
          </w:p>
        </w:tc>
        <w:tc>
          <w:tcPr>
            <w:tcW w:w="240" w:type="dxa"/>
            <w:tcBorders>
              <w:top w:val="nil"/>
              <w:left w:val="single" w:sz="8" w:space="0" w:color="000000"/>
              <w:bottom w:val="single" w:sz="4" w:space="0" w:color="000000"/>
              <w:right w:val="nil"/>
            </w:tcBorders>
            <w:shd w:val="clear" w:color="auto" w:fill="666666"/>
            <w:vAlign w:val="center"/>
          </w:tcPr>
          <w:p w:rsidR="00766C9B" w:rsidRPr="009725B0" w:rsidRDefault="009725B0" w:rsidP="009725B0">
            <w:pPr>
              <w:pBdr>
                <w:top w:val="nil"/>
                <w:left w:val="nil"/>
                <w:bottom w:val="nil"/>
                <w:right w:val="nil"/>
                <w:between w:val="nil"/>
              </w:pBdr>
              <w:spacing w:after="0" w:line="240" w:lineRule="auto"/>
              <w:jc w:val="center"/>
              <w:rPr>
                <w:rFonts w:ascii="Times New Roman" w:eastAsia="Arial" w:hAnsi="Times New Roman" w:cs="Times New Roman"/>
                <w:sz w:val="16"/>
                <w:szCs w:val="16"/>
              </w:rPr>
            </w:pPr>
            <w:r w:rsidRPr="009725B0">
              <w:rPr>
                <w:rFonts w:ascii="Times New Roman" w:eastAsia="Arial" w:hAnsi="Times New Roman" w:cs="Times New Roman"/>
                <w:sz w:val="16"/>
                <w:szCs w:val="16"/>
              </w:rPr>
              <w:t> </w:t>
            </w:r>
          </w:p>
        </w:tc>
        <w:tc>
          <w:tcPr>
            <w:tcW w:w="180" w:type="dxa"/>
            <w:tcBorders>
              <w:top w:val="nil"/>
              <w:left w:val="single" w:sz="4" w:space="0" w:color="000000"/>
              <w:bottom w:val="single" w:sz="4" w:space="0" w:color="000000"/>
              <w:right w:val="nil"/>
            </w:tcBorders>
            <w:shd w:val="clear" w:color="auto" w:fill="666666"/>
            <w:vAlign w:val="center"/>
          </w:tcPr>
          <w:p w:rsidR="00766C9B" w:rsidRPr="009725B0" w:rsidRDefault="009725B0" w:rsidP="009725B0">
            <w:pPr>
              <w:pBdr>
                <w:top w:val="nil"/>
                <w:left w:val="nil"/>
                <w:bottom w:val="nil"/>
                <w:right w:val="nil"/>
                <w:between w:val="nil"/>
              </w:pBdr>
              <w:spacing w:after="0" w:line="240" w:lineRule="auto"/>
              <w:jc w:val="center"/>
              <w:rPr>
                <w:rFonts w:ascii="Times New Roman" w:eastAsia="Arial" w:hAnsi="Times New Roman" w:cs="Times New Roman"/>
                <w:sz w:val="16"/>
                <w:szCs w:val="16"/>
              </w:rPr>
            </w:pPr>
            <w:r w:rsidRPr="009725B0">
              <w:rPr>
                <w:rFonts w:ascii="Times New Roman" w:eastAsia="Arial" w:hAnsi="Times New Roman" w:cs="Times New Roman"/>
                <w:sz w:val="16"/>
                <w:szCs w:val="16"/>
              </w:rPr>
              <w:t> </w:t>
            </w:r>
          </w:p>
        </w:tc>
        <w:tc>
          <w:tcPr>
            <w:tcW w:w="211" w:type="dxa"/>
            <w:tcBorders>
              <w:top w:val="nil"/>
              <w:left w:val="single" w:sz="4" w:space="0" w:color="000000"/>
              <w:bottom w:val="single" w:sz="4" w:space="0" w:color="000000"/>
              <w:right w:val="single" w:sz="4" w:space="0" w:color="000000"/>
            </w:tcBorders>
            <w:shd w:val="clear" w:color="auto" w:fill="666666"/>
            <w:vAlign w:val="center"/>
          </w:tcPr>
          <w:p w:rsidR="00766C9B" w:rsidRPr="009725B0" w:rsidRDefault="009725B0" w:rsidP="009725B0">
            <w:pPr>
              <w:pBdr>
                <w:top w:val="nil"/>
                <w:left w:val="nil"/>
                <w:bottom w:val="nil"/>
                <w:right w:val="nil"/>
                <w:between w:val="nil"/>
              </w:pBdr>
              <w:spacing w:after="0" w:line="240" w:lineRule="auto"/>
              <w:jc w:val="center"/>
              <w:rPr>
                <w:rFonts w:ascii="Times New Roman" w:eastAsia="Arial" w:hAnsi="Times New Roman" w:cs="Times New Roman"/>
                <w:sz w:val="16"/>
                <w:szCs w:val="16"/>
              </w:rPr>
            </w:pPr>
            <w:r w:rsidRPr="009725B0">
              <w:rPr>
                <w:rFonts w:ascii="Times New Roman" w:eastAsia="Arial" w:hAnsi="Times New Roman" w:cs="Times New Roman"/>
                <w:sz w:val="16"/>
                <w:szCs w:val="16"/>
              </w:rPr>
              <w:t> </w:t>
            </w:r>
          </w:p>
        </w:tc>
        <w:tc>
          <w:tcPr>
            <w:tcW w:w="212" w:type="dxa"/>
            <w:tcBorders>
              <w:top w:val="nil"/>
              <w:left w:val="nil"/>
              <w:bottom w:val="single" w:sz="4" w:space="0" w:color="000000"/>
              <w:right w:val="single" w:sz="8" w:space="0" w:color="000000"/>
            </w:tcBorders>
            <w:shd w:val="clear" w:color="auto" w:fill="666666"/>
            <w:vAlign w:val="center"/>
          </w:tcPr>
          <w:p w:rsidR="00766C9B" w:rsidRPr="009725B0" w:rsidRDefault="009725B0" w:rsidP="009725B0">
            <w:pPr>
              <w:pBdr>
                <w:top w:val="nil"/>
                <w:left w:val="nil"/>
                <w:bottom w:val="nil"/>
                <w:right w:val="nil"/>
                <w:between w:val="nil"/>
              </w:pBdr>
              <w:spacing w:after="0" w:line="240" w:lineRule="auto"/>
              <w:jc w:val="center"/>
              <w:rPr>
                <w:rFonts w:ascii="Times New Roman" w:eastAsia="Arial" w:hAnsi="Times New Roman" w:cs="Times New Roman"/>
                <w:sz w:val="16"/>
                <w:szCs w:val="16"/>
              </w:rPr>
            </w:pPr>
            <w:r w:rsidRPr="009725B0">
              <w:rPr>
                <w:rFonts w:ascii="Times New Roman" w:eastAsia="Arial" w:hAnsi="Times New Roman" w:cs="Times New Roman"/>
                <w:sz w:val="16"/>
                <w:szCs w:val="16"/>
              </w:rPr>
              <w:t> </w:t>
            </w:r>
          </w:p>
        </w:tc>
        <w:tc>
          <w:tcPr>
            <w:tcW w:w="211" w:type="dxa"/>
            <w:tcBorders>
              <w:top w:val="nil"/>
              <w:left w:val="nil"/>
              <w:bottom w:val="single" w:sz="4" w:space="0" w:color="000000"/>
              <w:right w:val="nil"/>
            </w:tcBorders>
            <w:shd w:val="clear" w:color="auto" w:fill="auto"/>
            <w:vAlign w:val="center"/>
          </w:tcPr>
          <w:p w:rsidR="00766C9B" w:rsidRPr="009725B0" w:rsidRDefault="009725B0" w:rsidP="009725B0">
            <w:pPr>
              <w:spacing w:after="0" w:line="240" w:lineRule="auto"/>
              <w:jc w:val="center"/>
              <w:rPr>
                <w:rFonts w:ascii="Times New Roman" w:eastAsia="Bodoni" w:hAnsi="Times New Roman" w:cs="Times New Roman"/>
                <w:sz w:val="16"/>
                <w:szCs w:val="16"/>
              </w:rPr>
            </w:pPr>
            <w:r w:rsidRPr="009725B0">
              <w:rPr>
                <w:rFonts w:ascii="Times New Roman" w:eastAsia="Bodoni" w:hAnsi="Times New Roman" w:cs="Times New Roman"/>
                <w:sz w:val="16"/>
                <w:szCs w:val="16"/>
              </w:rPr>
              <w:t> </w:t>
            </w:r>
          </w:p>
        </w:tc>
        <w:tc>
          <w:tcPr>
            <w:tcW w:w="211" w:type="dxa"/>
            <w:tcBorders>
              <w:top w:val="nil"/>
              <w:left w:val="single" w:sz="4" w:space="0" w:color="000000"/>
              <w:bottom w:val="single" w:sz="4" w:space="0" w:color="000000"/>
              <w:right w:val="single" w:sz="4" w:space="0" w:color="000000"/>
            </w:tcBorders>
            <w:shd w:val="clear" w:color="auto" w:fill="auto"/>
            <w:vAlign w:val="center"/>
          </w:tcPr>
          <w:p w:rsidR="00766C9B" w:rsidRPr="009725B0" w:rsidRDefault="009725B0" w:rsidP="009725B0">
            <w:pPr>
              <w:spacing w:after="0" w:line="240" w:lineRule="auto"/>
              <w:jc w:val="center"/>
              <w:rPr>
                <w:rFonts w:ascii="Times New Roman" w:eastAsia="Bodoni" w:hAnsi="Times New Roman" w:cs="Times New Roman"/>
                <w:sz w:val="16"/>
                <w:szCs w:val="16"/>
              </w:rPr>
            </w:pPr>
            <w:r w:rsidRPr="009725B0">
              <w:rPr>
                <w:rFonts w:ascii="Times New Roman" w:eastAsia="Bodoni" w:hAnsi="Times New Roman" w:cs="Times New Roman"/>
                <w:sz w:val="16"/>
                <w:szCs w:val="16"/>
              </w:rPr>
              <w:t> </w:t>
            </w:r>
          </w:p>
        </w:tc>
        <w:tc>
          <w:tcPr>
            <w:tcW w:w="211" w:type="dxa"/>
            <w:tcBorders>
              <w:top w:val="nil"/>
              <w:left w:val="nil"/>
              <w:bottom w:val="single" w:sz="4" w:space="0" w:color="000000"/>
              <w:right w:val="single" w:sz="4" w:space="0" w:color="000000"/>
            </w:tcBorders>
            <w:shd w:val="clear" w:color="auto" w:fill="auto"/>
            <w:vAlign w:val="center"/>
          </w:tcPr>
          <w:p w:rsidR="00766C9B" w:rsidRPr="009725B0" w:rsidRDefault="009725B0" w:rsidP="009725B0">
            <w:pPr>
              <w:spacing w:after="0" w:line="240" w:lineRule="auto"/>
              <w:jc w:val="center"/>
              <w:rPr>
                <w:rFonts w:ascii="Times New Roman" w:eastAsia="Bodoni" w:hAnsi="Times New Roman" w:cs="Times New Roman"/>
                <w:sz w:val="16"/>
                <w:szCs w:val="16"/>
              </w:rPr>
            </w:pPr>
            <w:r w:rsidRPr="009725B0">
              <w:rPr>
                <w:rFonts w:ascii="Times New Roman" w:eastAsia="Bodoni" w:hAnsi="Times New Roman" w:cs="Times New Roman"/>
                <w:sz w:val="16"/>
                <w:szCs w:val="16"/>
              </w:rPr>
              <w:t> </w:t>
            </w:r>
          </w:p>
        </w:tc>
        <w:tc>
          <w:tcPr>
            <w:tcW w:w="212" w:type="dxa"/>
            <w:tcBorders>
              <w:top w:val="nil"/>
              <w:left w:val="nil"/>
              <w:bottom w:val="single" w:sz="4" w:space="0" w:color="000000"/>
              <w:right w:val="single" w:sz="8" w:space="0" w:color="000000"/>
            </w:tcBorders>
            <w:shd w:val="clear" w:color="auto" w:fill="auto"/>
            <w:vAlign w:val="center"/>
          </w:tcPr>
          <w:p w:rsidR="00766C9B" w:rsidRPr="009725B0" w:rsidRDefault="009725B0" w:rsidP="009725B0">
            <w:pPr>
              <w:spacing w:after="0" w:line="240" w:lineRule="auto"/>
              <w:jc w:val="center"/>
              <w:rPr>
                <w:rFonts w:ascii="Times New Roman" w:eastAsia="Bodoni" w:hAnsi="Times New Roman" w:cs="Times New Roman"/>
                <w:sz w:val="16"/>
                <w:szCs w:val="16"/>
              </w:rPr>
            </w:pPr>
            <w:r w:rsidRPr="009725B0">
              <w:rPr>
                <w:rFonts w:ascii="Times New Roman" w:eastAsia="Bodoni" w:hAnsi="Times New Roman" w:cs="Times New Roman"/>
                <w:sz w:val="16"/>
                <w:szCs w:val="16"/>
              </w:rPr>
              <w:t> </w:t>
            </w:r>
          </w:p>
        </w:tc>
        <w:tc>
          <w:tcPr>
            <w:tcW w:w="186" w:type="dxa"/>
            <w:tcBorders>
              <w:top w:val="nil"/>
              <w:left w:val="nil"/>
              <w:bottom w:val="single" w:sz="4" w:space="0" w:color="000000"/>
              <w:right w:val="nil"/>
            </w:tcBorders>
            <w:shd w:val="clear" w:color="auto" w:fill="auto"/>
            <w:vAlign w:val="center"/>
          </w:tcPr>
          <w:p w:rsidR="00766C9B" w:rsidRPr="009725B0" w:rsidRDefault="009725B0" w:rsidP="009725B0">
            <w:pPr>
              <w:spacing w:after="0" w:line="240" w:lineRule="auto"/>
              <w:jc w:val="center"/>
              <w:rPr>
                <w:rFonts w:ascii="Times New Roman" w:eastAsia="Bodoni" w:hAnsi="Times New Roman" w:cs="Times New Roman"/>
                <w:sz w:val="16"/>
                <w:szCs w:val="16"/>
              </w:rPr>
            </w:pPr>
            <w:r w:rsidRPr="009725B0">
              <w:rPr>
                <w:rFonts w:ascii="Times New Roman" w:eastAsia="Bodoni" w:hAnsi="Times New Roman" w:cs="Times New Roman"/>
                <w:sz w:val="16"/>
                <w:szCs w:val="16"/>
              </w:rPr>
              <w:t> </w:t>
            </w:r>
          </w:p>
        </w:tc>
        <w:tc>
          <w:tcPr>
            <w:tcW w:w="186" w:type="dxa"/>
            <w:tcBorders>
              <w:top w:val="nil"/>
              <w:left w:val="nil"/>
              <w:bottom w:val="single" w:sz="4" w:space="0" w:color="000000"/>
              <w:right w:val="nil"/>
            </w:tcBorders>
            <w:shd w:val="clear" w:color="auto" w:fill="auto"/>
            <w:vAlign w:val="center"/>
          </w:tcPr>
          <w:p w:rsidR="00766C9B" w:rsidRPr="009725B0" w:rsidRDefault="009725B0" w:rsidP="009725B0">
            <w:pPr>
              <w:spacing w:after="0" w:line="240" w:lineRule="auto"/>
              <w:jc w:val="center"/>
              <w:rPr>
                <w:rFonts w:ascii="Times New Roman" w:eastAsia="Bodoni" w:hAnsi="Times New Roman" w:cs="Times New Roman"/>
                <w:sz w:val="16"/>
                <w:szCs w:val="16"/>
              </w:rPr>
            </w:pPr>
            <w:r w:rsidRPr="009725B0">
              <w:rPr>
                <w:rFonts w:ascii="Times New Roman" w:eastAsia="Bodoni" w:hAnsi="Times New Roman" w:cs="Times New Roman"/>
                <w:sz w:val="16"/>
                <w:szCs w:val="16"/>
              </w:rPr>
              <w:t> </w:t>
            </w:r>
          </w:p>
        </w:tc>
        <w:tc>
          <w:tcPr>
            <w:tcW w:w="180" w:type="dxa"/>
            <w:tcBorders>
              <w:top w:val="nil"/>
              <w:left w:val="single" w:sz="4" w:space="0" w:color="000000"/>
              <w:bottom w:val="single" w:sz="4" w:space="0" w:color="000000"/>
              <w:right w:val="single" w:sz="4" w:space="0" w:color="000000"/>
            </w:tcBorders>
            <w:shd w:val="clear" w:color="auto" w:fill="auto"/>
            <w:vAlign w:val="center"/>
          </w:tcPr>
          <w:p w:rsidR="00766C9B" w:rsidRPr="009725B0" w:rsidRDefault="009725B0" w:rsidP="009725B0">
            <w:pPr>
              <w:spacing w:after="0" w:line="240" w:lineRule="auto"/>
              <w:jc w:val="center"/>
              <w:rPr>
                <w:rFonts w:ascii="Times New Roman" w:eastAsia="Bodoni" w:hAnsi="Times New Roman" w:cs="Times New Roman"/>
                <w:sz w:val="16"/>
                <w:szCs w:val="16"/>
              </w:rPr>
            </w:pPr>
            <w:r w:rsidRPr="009725B0">
              <w:rPr>
                <w:rFonts w:ascii="Times New Roman" w:eastAsia="Bodoni" w:hAnsi="Times New Roman" w:cs="Times New Roman"/>
                <w:sz w:val="16"/>
                <w:szCs w:val="16"/>
              </w:rPr>
              <w:t> </w:t>
            </w:r>
          </w:p>
        </w:tc>
        <w:tc>
          <w:tcPr>
            <w:tcW w:w="330" w:type="dxa"/>
            <w:tcBorders>
              <w:top w:val="nil"/>
              <w:left w:val="nil"/>
              <w:bottom w:val="single" w:sz="4" w:space="0" w:color="000000"/>
              <w:right w:val="single" w:sz="4" w:space="0" w:color="000000"/>
            </w:tcBorders>
            <w:shd w:val="clear" w:color="auto" w:fill="auto"/>
            <w:vAlign w:val="center"/>
          </w:tcPr>
          <w:p w:rsidR="00766C9B" w:rsidRPr="009725B0" w:rsidRDefault="009725B0" w:rsidP="009725B0">
            <w:pPr>
              <w:spacing w:after="0" w:line="240" w:lineRule="auto"/>
              <w:jc w:val="center"/>
              <w:rPr>
                <w:rFonts w:ascii="Times New Roman" w:eastAsia="Bodoni" w:hAnsi="Times New Roman" w:cs="Times New Roman"/>
                <w:sz w:val="16"/>
                <w:szCs w:val="16"/>
              </w:rPr>
            </w:pPr>
            <w:r w:rsidRPr="009725B0">
              <w:rPr>
                <w:rFonts w:ascii="Times New Roman" w:eastAsia="Bodoni" w:hAnsi="Times New Roman" w:cs="Times New Roman"/>
                <w:sz w:val="16"/>
                <w:szCs w:val="16"/>
              </w:rPr>
              <w:t> </w:t>
            </w:r>
          </w:p>
        </w:tc>
        <w:tc>
          <w:tcPr>
            <w:tcW w:w="249" w:type="dxa"/>
            <w:tcBorders>
              <w:top w:val="nil"/>
              <w:left w:val="nil"/>
              <w:bottom w:val="single" w:sz="4" w:space="0" w:color="000000"/>
              <w:right w:val="single" w:sz="8" w:space="0" w:color="000000"/>
            </w:tcBorders>
            <w:shd w:val="clear" w:color="auto" w:fill="auto"/>
            <w:vAlign w:val="center"/>
          </w:tcPr>
          <w:p w:rsidR="00766C9B" w:rsidRPr="009725B0" w:rsidRDefault="009725B0" w:rsidP="009725B0">
            <w:pPr>
              <w:spacing w:after="0" w:line="240" w:lineRule="auto"/>
              <w:jc w:val="center"/>
              <w:rPr>
                <w:rFonts w:ascii="Times New Roman" w:eastAsia="Bodoni" w:hAnsi="Times New Roman" w:cs="Times New Roman"/>
                <w:sz w:val="16"/>
                <w:szCs w:val="16"/>
              </w:rPr>
            </w:pPr>
            <w:r w:rsidRPr="009725B0">
              <w:rPr>
                <w:rFonts w:ascii="Times New Roman" w:eastAsia="Bodoni" w:hAnsi="Times New Roman" w:cs="Times New Roman"/>
                <w:sz w:val="16"/>
                <w:szCs w:val="16"/>
              </w:rPr>
              <w:t> </w:t>
            </w:r>
          </w:p>
        </w:tc>
        <w:tc>
          <w:tcPr>
            <w:tcW w:w="249" w:type="dxa"/>
            <w:tcBorders>
              <w:top w:val="nil"/>
              <w:left w:val="nil"/>
              <w:bottom w:val="single" w:sz="4" w:space="0" w:color="000000"/>
              <w:right w:val="single" w:sz="4" w:space="0" w:color="000000"/>
            </w:tcBorders>
            <w:shd w:val="clear" w:color="auto" w:fill="auto"/>
            <w:vAlign w:val="center"/>
          </w:tcPr>
          <w:p w:rsidR="00766C9B" w:rsidRPr="009725B0" w:rsidRDefault="009725B0" w:rsidP="009725B0">
            <w:pPr>
              <w:spacing w:after="0" w:line="240" w:lineRule="auto"/>
              <w:jc w:val="center"/>
              <w:rPr>
                <w:rFonts w:ascii="Times New Roman" w:eastAsia="Bodoni" w:hAnsi="Times New Roman" w:cs="Times New Roman"/>
                <w:sz w:val="16"/>
                <w:szCs w:val="16"/>
              </w:rPr>
            </w:pPr>
            <w:r w:rsidRPr="009725B0">
              <w:rPr>
                <w:rFonts w:ascii="Times New Roman" w:eastAsia="Bodoni" w:hAnsi="Times New Roman" w:cs="Times New Roman"/>
                <w:sz w:val="16"/>
                <w:szCs w:val="16"/>
              </w:rPr>
              <w:t> </w:t>
            </w:r>
          </w:p>
        </w:tc>
        <w:tc>
          <w:tcPr>
            <w:tcW w:w="249" w:type="dxa"/>
            <w:tcBorders>
              <w:top w:val="nil"/>
              <w:left w:val="nil"/>
              <w:bottom w:val="single" w:sz="4" w:space="0" w:color="000000"/>
              <w:right w:val="nil"/>
            </w:tcBorders>
            <w:shd w:val="clear" w:color="auto" w:fill="auto"/>
            <w:vAlign w:val="center"/>
          </w:tcPr>
          <w:p w:rsidR="00766C9B" w:rsidRPr="009725B0" w:rsidRDefault="009725B0" w:rsidP="009725B0">
            <w:pPr>
              <w:spacing w:after="0" w:line="240" w:lineRule="auto"/>
              <w:jc w:val="center"/>
              <w:rPr>
                <w:rFonts w:ascii="Times New Roman" w:eastAsia="Bodoni" w:hAnsi="Times New Roman" w:cs="Times New Roman"/>
                <w:sz w:val="16"/>
                <w:szCs w:val="16"/>
              </w:rPr>
            </w:pPr>
            <w:r w:rsidRPr="009725B0">
              <w:rPr>
                <w:rFonts w:ascii="Times New Roman" w:eastAsia="Bodoni" w:hAnsi="Times New Roman" w:cs="Times New Roman"/>
                <w:sz w:val="16"/>
                <w:szCs w:val="16"/>
              </w:rPr>
              <w:t> </w:t>
            </w:r>
          </w:p>
        </w:tc>
        <w:tc>
          <w:tcPr>
            <w:tcW w:w="249" w:type="dxa"/>
            <w:tcBorders>
              <w:top w:val="nil"/>
              <w:left w:val="single" w:sz="4" w:space="0" w:color="000000"/>
              <w:bottom w:val="single" w:sz="4" w:space="0" w:color="000000"/>
              <w:right w:val="nil"/>
            </w:tcBorders>
            <w:shd w:val="clear" w:color="auto" w:fill="auto"/>
            <w:vAlign w:val="center"/>
          </w:tcPr>
          <w:p w:rsidR="00766C9B" w:rsidRPr="009725B0" w:rsidRDefault="009725B0" w:rsidP="009725B0">
            <w:pPr>
              <w:spacing w:after="0" w:line="240" w:lineRule="auto"/>
              <w:jc w:val="center"/>
              <w:rPr>
                <w:rFonts w:ascii="Times New Roman" w:eastAsia="Bodoni" w:hAnsi="Times New Roman" w:cs="Times New Roman"/>
                <w:sz w:val="16"/>
                <w:szCs w:val="16"/>
              </w:rPr>
            </w:pPr>
            <w:r w:rsidRPr="009725B0">
              <w:rPr>
                <w:rFonts w:ascii="Times New Roman" w:eastAsia="Bodoni" w:hAnsi="Times New Roman" w:cs="Times New Roman"/>
                <w:sz w:val="16"/>
                <w:szCs w:val="16"/>
              </w:rPr>
              <w:t> </w:t>
            </w:r>
          </w:p>
        </w:tc>
        <w:tc>
          <w:tcPr>
            <w:tcW w:w="249" w:type="dxa"/>
            <w:tcBorders>
              <w:top w:val="nil"/>
              <w:left w:val="single" w:sz="4" w:space="0" w:color="000000"/>
              <w:bottom w:val="single" w:sz="4" w:space="0" w:color="000000"/>
              <w:right w:val="single" w:sz="8" w:space="0" w:color="000000"/>
            </w:tcBorders>
            <w:shd w:val="clear" w:color="auto" w:fill="auto"/>
            <w:vAlign w:val="center"/>
          </w:tcPr>
          <w:p w:rsidR="00766C9B" w:rsidRPr="009725B0" w:rsidRDefault="009725B0" w:rsidP="009725B0">
            <w:pPr>
              <w:spacing w:after="0" w:line="240" w:lineRule="auto"/>
              <w:jc w:val="center"/>
              <w:rPr>
                <w:rFonts w:ascii="Times New Roman" w:eastAsia="Bodoni" w:hAnsi="Times New Roman" w:cs="Times New Roman"/>
                <w:sz w:val="16"/>
                <w:szCs w:val="16"/>
              </w:rPr>
            </w:pPr>
            <w:r w:rsidRPr="009725B0">
              <w:rPr>
                <w:rFonts w:ascii="Times New Roman" w:eastAsia="Bodoni" w:hAnsi="Times New Roman" w:cs="Times New Roman"/>
                <w:sz w:val="16"/>
                <w:szCs w:val="16"/>
              </w:rPr>
              <w:t> </w:t>
            </w:r>
          </w:p>
        </w:tc>
        <w:tc>
          <w:tcPr>
            <w:tcW w:w="249" w:type="dxa"/>
            <w:tcBorders>
              <w:top w:val="nil"/>
              <w:left w:val="nil"/>
              <w:bottom w:val="single" w:sz="4" w:space="0" w:color="000000"/>
              <w:right w:val="nil"/>
            </w:tcBorders>
            <w:shd w:val="clear" w:color="auto" w:fill="auto"/>
            <w:vAlign w:val="center"/>
          </w:tcPr>
          <w:p w:rsidR="00766C9B" w:rsidRPr="009725B0" w:rsidRDefault="009725B0" w:rsidP="009725B0">
            <w:pPr>
              <w:spacing w:after="0" w:line="240" w:lineRule="auto"/>
              <w:jc w:val="center"/>
              <w:rPr>
                <w:rFonts w:ascii="Times New Roman" w:eastAsia="Bodoni" w:hAnsi="Times New Roman" w:cs="Times New Roman"/>
                <w:sz w:val="16"/>
                <w:szCs w:val="16"/>
              </w:rPr>
            </w:pPr>
            <w:r w:rsidRPr="009725B0">
              <w:rPr>
                <w:rFonts w:ascii="Times New Roman" w:eastAsia="Bodoni" w:hAnsi="Times New Roman" w:cs="Times New Roman"/>
                <w:sz w:val="16"/>
                <w:szCs w:val="16"/>
              </w:rPr>
              <w:t> </w:t>
            </w:r>
          </w:p>
        </w:tc>
        <w:tc>
          <w:tcPr>
            <w:tcW w:w="249" w:type="dxa"/>
            <w:tcBorders>
              <w:top w:val="nil"/>
              <w:left w:val="single" w:sz="4" w:space="0" w:color="000000"/>
              <w:bottom w:val="single" w:sz="4" w:space="0" w:color="000000"/>
              <w:right w:val="single" w:sz="4" w:space="0" w:color="000000"/>
            </w:tcBorders>
            <w:shd w:val="clear" w:color="auto" w:fill="auto"/>
            <w:vAlign w:val="center"/>
          </w:tcPr>
          <w:p w:rsidR="00766C9B" w:rsidRPr="009725B0" w:rsidRDefault="009725B0" w:rsidP="009725B0">
            <w:pPr>
              <w:spacing w:after="0" w:line="240" w:lineRule="auto"/>
              <w:jc w:val="center"/>
              <w:rPr>
                <w:rFonts w:ascii="Times New Roman" w:eastAsia="Bodoni" w:hAnsi="Times New Roman" w:cs="Times New Roman"/>
                <w:sz w:val="16"/>
                <w:szCs w:val="16"/>
              </w:rPr>
            </w:pPr>
            <w:r w:rsidRPr="009725B0">
              <w:rPr>
                <w:rFonts w:ascii="Times New Roman" w:eastAsia="Bodoni" w:hAnsi="Times New Roman" w:cs="Times New Roman"/>
                <w:sz w:val="16"/>
                <w:szCs w:val="16"/>
              </w:rPr>
              <w:t> </w:t>
            </w:r>
          </w:p>
        </w:tc>
        <w:tc>
          <w:tcPr>
            <w:tcW w:w="249" w:type="dxa"/>
            <w:tcBorders>
              <w:top w:val="nil"/>
              <w:left w:val="nil"/>
              <w:bottom w:val="single" w:sz="4" w:space="0" w:color="000000"/>
              <w:right w:val="single" w:sz="4" w:space="0" w:color="000000"/>
            </w:tcBorders>
            <w:shd w:val="clear" w:color="auto" w:fill="auto"/>
            <w:vAlign w:val="center"/>
          </w:tcPr>
          <w:p w:rsidR="00766C9B" w:rsidRPr="009725B0" w:rsidRDefault="009725B0" w:rsidP="009725B0">
            <w:pPr>
              <w:spacing w:after="0" w:line="240" w:lineRule="auto"/>
              <w:jc w:val="center"/>
              <w:rPr>
                <w:rFonts w:ascii="Times New Roman" w:eastAsia="Bodoni" w:hAnsi="Times New Roman" w:cs="Times New Roman"/>
                <w:sz w:val="16"/>
                <w:szCs w:val="16"/>
              </w:rPr>
            </w:pPr>
            <w:r w:rsidRPr="009725B0">
              <w:rPr>
                <w:rFonts w:ascii="Times New Roman" w:eastAsia="Bodoni" w:hAnsi="Times New Roman" w:cs="Times New Roman"/>
                <w:sz w:val="16"/>
                <w:szCs w:val="16"/>
              </w:rPr>
              <w:t> </w:t>
            </w:r>
          </w:p>
        </w:tc>
        <w:tc>
          <w:tcPr>
            <w:tcW w:w="249" w:type="dxa"/>
            <w:tcBorders>
              <w:top w:val="nil"/>
              <w:left w:val="nil"/>
              <w:bottom w:val="single" w:sz="4" w:space="0" w:color="000000"/>
              <w:right w:val="single" w:sz="8" w:space="0" w:color="000000"/>
            </w:tcBorders>
            <w:shd w:val="clear" w:color="auto" w:fill="auto"/>
            <w:vAlign w:val="center"/>
          </w:tcPr>
          <w:p w:rsidR="00766C9B" w:rsidRPr="009725B0" w:rsidRDefault="009725B0" w:rsidP="009725B0">
            <w:pPr>
              <w:spacing w:after="0" w:line="240" w:lineRule="auto"/>
              <w:jc w:val="center"/>
              <w:rPr>
                <w:rFonts w:ascii="Times New Roman" w:eastAsia="Bodoni" w:hAnsi="Times New Roman" w:cs="Times New Roman"/>
                <w:sz w:val="16"/>
                <w:szCs w:val="16"/>
              </w:rPr>
            </w:pPr>
            <w:r w:rsidRPr="009725B0">
              <w:rPr>
                <w:rFonts w:ascii="Times New Roman" w:eastAsia="Bodoni" w:hAnsi="Times New Roman" w:cs="Times New Roman"/>
                <w:sz w:val="16"/>
                <w:szCs w:val="16"/>
              </w:rPr>
              <w:t> </w:t>
            </w:r>
          </w:p>
        </w:tc>
        <w:tc>
          <w:tcPr>
            <w:tcW w:w="186" w:type="dxa"/>
            <w:gridSpan w:val="2"/>
            <w:tcBorders>
              <w:top w:val="nil"/>
              <w:left w:val="nil"/>
              <w:bottom w:val="single" w:sz="4" w:space="0" w:color="000000"/>
              <w:right w:val="nil"/>
            </w:tcBorders>
            <w:shd w:val="clear" w:color="auto" w:fill="auto"/>
            <w:vAlign w:val="center"/>
          </w:tcPr>
          <w:p w:rsidR="00766C9B" w:rsidRPr="009725B0" w:rsidRDefault="009725B0" w:rsidP="009725B0">
            <w:pPr>
              <w:spacing w:after="0" w:line="240" w:lineRule="auto"/>
              <w:jc w:val="center"/>
              <w:rPr>
                <w:rFonts w:ascii="Times New Roman" w:eastAsia="Bodoni" w:hAnsi="Times New Roman" w:cs="Times New Roman"/>
                <w:sz w:val="16"/>
                <w:szCs w:val="16"/>
              </w:rPr>
            </w:pPr>
            <w:r w:rsidRPr="009725B0">
              <w:rPr>
                <w:rFonts w:ascii="Times New Roman" w:eastAsia="Bodoni" w:hAnsi="Times New Roman" w:cs="Times New Roman"/>
                <w:sz w:val="16"/>
                <w:szCs w:val="16"/>
              </w:rPr>
              <w:t> </w:t>
            </w:r>
          </w:p>
        </w:tc>
        <w:tc>
          <w:tcPr>
            <w:tcW w:w="186" w:type="dxa"/>
            <w:tcBorders>
              <w:top w:val="nil"/>
              <w:left w:val="nil"/>
              <w:bottom w:val="single" w:sz="4" w:space="0" w:color="000000"/>
              <w:right w:val="nil"/>
            </w:tcBorders>
            <w:shd w:val="clear" w:color="auto" w:fill="auto"/>
            <w:vAlign w:val="center"/>
          </w:tcPr>
          <w:p w:rsidR="00766C9B" w:rsidRPr="009725B0" w:rsidRDefault="009725B0" w:rsidP="009725B0">
            <w:pPr>
              <w:spacing w:after="0" w:line="240" w:lineRule="auto"/>
              <w:jc w:val="center"/>
              <w:rPr>
                <w:rFonts w:ascii="Times New Roman" w:eastAsia="Bodoni" w:hAnsi="Times New Roman" w:cs="Times New Roman"/>
                <w:sz w:val="16"/>
                <w:szCs w:val="16"/>
              </w:rPr>
            </w:pPr>
            <w:r w:rsidRPr="009725B0">
              <w:rPr>
                <w:rFonts w:ascii="Times New Roman" w:eastAsia="Bodoni" w:hAnsi="Times New Roman" w:cs="Times New Roman"/>
                <w:sz w:val="16"/>
                <w:szCs w:val="16"/>
              </w:rPr>
              <w:t> </w:t>
            </w:r>
          </w:p>
        </w:tc>
        <w:tc>
          <w:tcPr>
            <w:tcW w:w="249" w:type="dxa"/>
            <w:tcBorders>
              <w:top w:val="nil"/>
              <w:left w:val="single" w:sz="4" w:space="0" w:color="000000"/>
              <w:bottom w:val="single" w:sz="4" w:space="0" w:color="000000"/>
              <w:right w:val="single" w:sz="4" w:space="0" w:color="000000"/>
            </w:tcBorders>
            <w:shd w:val="clear" w:color="auto" w:fill="auto"/>
            <w:vAlign w:val="center"/>
          </w:tcPr>
          <w:p w:rsidR="00766C9B" w:rsidRPr="009725B0" w:rsidRDefault="009725B0" w:rsidP="009725B0">
            <w:pPr>
              <w:spacing w:after="0" w:line="240" w:lineRule="auto"/>
              <w:jc w:val="center"/>
              <w:rPr>
                <w:rFonts w:ascii="Times New Roman" w:eastAsia="Bodoni" w:hAnsi="Times New Roman" w:cs="Times New Roman"/>
                <w:sz w:val="16"/>
                <w:szCs w:val="16"/>
              </w:rPr>
            </w:pPr>
            <w:r w:rsidRPr="009725B0">
              <w:rPr>
                <w:rFonts w:ascii="Times New Roman" w:eastAsia="Bodoni" w:hAnsi="Times New Roman" w:cs="Times New Roman"/>
                <w:sz w:val="16"/>
                <w:szCs w:val="16"/>
              </w:rPr>
              <w:t> </w:t>
            </w:r>
          </w:p>
        </w:tc>
        <w:tc>
          <w:tcPr>
            <w:tcW w:w="249" w:type="dxa"/>
            <w:tcBorders>
              <w:top w:val="nil"/>
              <w:left w:val="nil"/>
              <w:bottom w:val="single" w:sz="4" w:space="0" w:color="000000"/>
              <w:right w:val="single" w:sz="4" w:space="0" w:color="000000"/>
            </w:tcBorders>
            <w:shd w:val="clear" w:color="auto" w:fill="auto"/>
            <w:vAlign w:val="center"/>
          </w:tcPr>
          <w:p w:rsidR="00766C9B" w:rsidRPr="009725B0" w:rsidRDefault="009725B0" w:rsidP="009725B0">
            <w:pPr>
              <w:spacing w:after="0" w:line="240" w:lineRule="auto"/>
              <w:jc w:val="center"/>
              <w:rPr>
                <w:rFonts w:ascii="Times New Roman" w:eastAsia="Bodoni" w:hAnsi="Times New Roman" w:cs="Times New Roman"/>
                <w:sz w:val="16"/>
                <w:szCs w:val="16"/>
              </w:rPr>
            </w:pPr>
            <w:r w:rsidRPr="009725B0">
              <w:rPr>
                <w:rFonts w:ascii="Times New Roman" w:eastAsia="Bodoni" w:hAnsi="Times New Roman" w:cs="Times New Roman"/>
                <w:sz w:val="16"/>
                <w:szCs w:val="16"/>
              </w:rPr>
              <w:t> </w:t>
            </w:r>
          </w:p>
        </w:tc>
        <w:tc>
          <w:tcPr>
            <w:tcW w:w="249" w:type="dxa"/>
            <w:tcBorders>
              <w:top w:val="nil"/>
              <w:left w:val="nil"/>
              <w:bottom w:val="single" w:sz="4" w:space="0" w:color="000000"/>
              <w:right w:val="single" w:sz="8" w:space="0" w:color="000000"/>
            </w:tcBorders>
            <w:shd w:val="clear" w:color="auto" w:fill="auto"/>
            <w:vAlign w:val="center"/>
          </w:tcPr>
          <w:p w:rsidR="00766C9B" w:rsidRPr="009725B0" w:rsidRDefault="009725B0" w:rsidP="009725B0">
            <w:pPr>
              <w:spacing w:after="0" w:line="240" w:lineRule="auto"/>
              <w:jc w:val="center"/>
              <w:rPr>
                <w:rFonts w:ascii="Times New Roman" w:eastAsia="Bodoni" w:hAnsi="Times New Roman" w:cs="Times New Roman"/>
                <w:sz w:val="16"/>
                <w:szCs w:val="16"/>
              </w:rPr>
            </w:pPr>
            <w:r w:rsidRPr="009725B0">
              <w:rPr>
                <w:rFonts w:ascii="Times New Roman" w:eastAsia="Bodoni" w:hAnsi="Times New Roman" w:cs="Times New Roman"/>
                <w:sz w:val="16"/>
                <w:szCs w:val="16"/>
              </w:rPr>
              <w:t> </w:t>
            </w:r>
          </w:p>
        </w:tc>
        <w:tc>
          <w:tcPr>
            <w:tcW w:w="249" w:type="dxa"/>
            <w:gridSpan w:val="2"/>
            <w:tcBorders>
              <w:top w:val="nil"/>
              <w:left w:val="nil"/>
              <w:bottom w:val="single" w:sz="4" w:space="0" w:color="000000"/>
              <w:right w:val="single" w:sz="4" w:space="0" w:color="000000"/>
            </w:tcBorders>
            <w:shd w:val="clear" w:color="auto" w:fill="auto"/>
            <w:vAlign w:val="center"/>
          </w:tcPr>
          <w:p w:rsidR="00766C9B" w:rsidRPr="009725B0" w:rsidRDefault="009725B0" w:rsidP="009725B0">
            <w:pPr>
              <w:spacing w:after="0" w:line="240" w:lineRule="auto"/>
              <w:jc w:val="center"/>
              <w:rPr>
                <w:rFonts w:ascii="Times New Roman" w:eastAsia="Bodoni" w:hAnsi="Times New Roman" w:cs="Times New Roman"/>
                <w:sz w:val="16"/>
                <w:szCs w:val="16"/>
              </w:rPr>
            </w:pPr>
            <w:r w:rsidRPr="009725B0">
              <w:rPr>
                <w:rFonts w:ascii="Times New Roman" w:eastAsia="Bodoni" w:hAnsi="Times New Roman" w:cs="Times New Roman"/>
                <w:sz w:val="16"/>
                <w:szCs w:val="16"/>
              </w:rPr>
              <w:t> </w:t>
            </w:r>
          </w:p>
        </w:tc>
        <w:tc>
          <w:tcPr>
            <w:tcW w:w="249" w:type="dxa"/>
            <w:tcBorders>
              <w:top w:val="nil"/>
              <w:left w:val="nil"/>
              <w:bottom w:val="single" w:sz="4" w:space="0" w:color="000000"/>
              <w:right w:val="nil"/>
            </w:tcBorders>
            <w:shd w:val="clear" w:color="auto" w:fill="auto"/>
            <w:vAlign w:val="center"/>
          </w:tcPr>
          <w:p w:rsidR="00766C9B" w:rsidRPr="009725B0" w:rsidRDefault="009725B0" w:rsidP="009725B0">
            <w:pPr>
              <w:spacing w:after="0" w:line="240" w:lineRule="auto"/>
              <w:jc w:val="center"/>
              <w:rPr>
                <w:rFonts w:ascii="Times New Roman" w:eastAsia="Bodoni" w:hAnsi="Times New Roman" w:cs="Times New Roman"/>
                <w:sz w:val="16"/>
                <w:szCs w:val="16"/>
              </w:rPr>
            </w:pPr>
            <w:r w:rsidRPr="009725B0">
              <w:rPr>
                <w:rFonts w:ascii="Times New Roman" w:eastAsia="Bodoni" w:hAnsi="Times New Roman" w:cs="Times New Roman"/>
                <w:sz w:val="16"/>
                <w:szCs w:val="16"/>
              </w:rPr>
              <w:t> </w:t>
            </w:r>
          </w:p>
        </w:tc>
        <w:tc>
          <w:tcPr>
            <w:tcW w:w="249" w:type="dxa"/>
            <w:tcBorders>
              <w:top w:val="nil"/>
              <w:left w:val="single" w:sz="4" w:space="0" w:color="000000"/>
              <w:bottom w:val="single" w:sz="4" w:space="0" w:color="000000"/>
              <w:right w:val="nil"/>
            </w:tcBorders>
            <w:shd w:val="clear" w:color="auto" w:fill="auto"/>
            <w:vAlign w:val="center"/>
          </w:tcPr>
          <w:p w:rsidR="00766C9B" w:rsidRPr="009725B0" w:rsidRDefault="009725B0" w:rsidP="009725B0">
            <w:pPr>
              <w:spacing w:after="0" w:line="240" w:lineRule="auto"/>
              <w:jc w:val="center"/>
              <w:rPr>
                <w:rFonts w:ascii="Times New Roman" w:eastAsia="Bodoni" w:hAnsi="Times New Roman" w:cs="Times New Roman"/>
                <w:sz w:val="16"/>
                <w:szCs w:val="16"/>
              </w:rPr>
            </w:pPr>
            <w:r w:rsidRPr="009725B0">
              <w:rPr>
                <w:rFonts w:ascii="Times New Roman" w:eastAsia="Bodoni" w:hAnsi="Times New Roman" w:cs="Times New Roman"/>
                <w:sz w:val="16"/>
                <w:szCs w:val="16"/>
              </w:rPr>
              <w:t> </w:t>
            </w:r>
          </w:p>
        </w:tc>
        <w:tc>
          <w:tcPr>
            <w:tcW w:w="249" w:type="dxa"/>
            <w:tcBorders>
              <w:top w:val="nil"/>
              <w:left w:val="single" w:sz="4" w:space="0" w:color="000000"/>
              <w:bottom w:val="single" w:sz="4" w:space="0" w:color="000000"/>
              <w:right w:val="single" w:sz="8" w:space="0" w:color="000000"/>
            </w:tcBorders>
            <w:shd w:val="clear" w:color="auto" w:fill="auto"/>
            <w:vAlign w:val="center"/>
          </w:tcPr>
          <w:p w:rsidR="00766C9B" w:rsidRPr="009725B0" w:rsidRDefault="009725B0" w:rsidP="009725B0">
            <w:pPr>
              <w:spacing w:after="0" w:line="240" w:lineRule="auto"/>
              <w:jc w:val="center"/>
              <w:rPr>
                <w:rFonts w:ascii="Times New Roman" w:eastAsia="Bodoni" w:hAnsi="Times New Roman" w:cs="Times New Roman"/>
                <w:sz w:val="16"/>
                <w:szCs w:val="16"/>
              </w:rPr>
            </w:pPr>
            <w:r w:rsidRPr="009725B0">
              <w:rPr>
                <w:rFonts w:ascii="Times New Roman" w:eastAsia="Bodoni" w:hAnsi="Times New Roman" w:cs="Times New Roman"/>
                <w:sz w:val="16"/>
                <w:szCs w:val="16"/>
              </w:rPr>
              <w:t> </w:t>
            </w:r>
          </w:p>
        </w:tc>
        <w:tc>
          <w:tcPr>
            <w:tcW w:w="265" w:type="dxa"/>
            <w:tcBorders>
              <w:top w:val="nil"/>
              <w:left w:val="nil"/>
              <w:bottom w:val="single" w:sz="4" w:space="0" w:color="000000"/>
              <w:right w:val="nil"/>
            </w:tcBorders>
            <w:shd w:val="clear" w:color="auto" w:fill="auto"/>
            <w:vAlign w:val="center"/>
          </w:tcPr>
          <w:p w:rsidR="00766C9B" w:rsidRPr="009725B0" w:rsidRDefault="009725B0" w:rsidP="009725B0">
            <w:pPr>
              <w:spacing w:after="0" w:line="240" w:lineRule="auto"/>
              <w:jc w:val="center"/>
              <w:rPr>
                <w:rFonts w:ascii="Times New Roman" w:eastAsia="Bodoni" w:hAnsi="Times New Roman" w:cs="Times New Roman"/>
                <w:sz w:val="16"/>
                <w:szCs w:val="16"/>
              </w:rPr>
            </w:pPr>
            <w:r w:rsidRPr="009725B0">
              <w:rPr>
                <w:rFonts w:ascii="Times New Roman" w:eastAsia="Bodoni" w:hAnsi="Times New Roman" w:cs="Times New Roman"/>
                <w:sz w:val="16"/>
                <w:szCs w:val="16"/>
              </w:rPr>
              <w:t> </w:t>
            </w:r>
          </w:p>
        </w:tc>
        <w:tc>
          <w:tcPr>
            <w:tcW w:w="249" w:type="dxa"/>
            <w:tcBorders>
              <w:top w:val="nil"/>
              <w:left w:val="single" w:sz="4" w:space="0" w:color="000000"/>
              <w:bottom w:val="single" w:sz="4" w:space="0" w:color="000000"/>
              <w:right w:val="nil"/>
            </w:tcBorders>
            <w:shd w:val="clear" w:color="auto" w:fill="auto"/>
            <w:vAlign w:val="center"/>
          </w:tcPr>
          <w:p w:rsidR="00766C9B" w:rsidRPr="009725B0" w:rsidRDefault="009725B0" w:rsidP="009725B0">
            <w:pPr>
              <w:spacing w:after="0" w:line="240" w:lineRule="auto"/>
              <w:jc w:val="center"/>
              <w:rPr>
                <w:rFonts w:ascii="Times New Roman" w:eastAsia="Bodoni" w:hAnsi="Times New Roman" w:cs="Times New Roman"/>
                <w:sz w:val="16"/>
                <w:szCs w:val="16"/>
              </w:rPr>
            </w:pPr>
            <w:r w:rsidRPr="009725B0">
              <w:rPr>
                <w:rFonts w:ascii="Times New Roman" w:eastAsia="Bodoni" w:hAnsi="Times New Roman" w:cs="Times New Roman"/>
                <w:sz w:val="16"/>
                <w:szCs w:val="16"/>
              </w:rPr>
              <w:t> </w:t>
            </w:r>
          </w:p>
        </w:tc>
        <w:tc>
          <w:tcPr>
            <w:tcW w:w="249" w:type="dxa"/>
            <w:tcBorders>
              <w:top w:val="nil"/>
              <w:left w:val="nil"/>
              <w:bottom w:val="single" w:sz="4" w:space="0" w:color="000000"/>
              <w:right w:val="nil"/>
            </w:tcBorders>
            <w:shd w:val="clear" w:color="auto" w:fill="auto"/>
            <w:vAlign w:val="center"/>
          </w:tcPr>
          <w:p w:rsidR="00766C9B" w:rsidRPr="009725B0" w:rsidRDefault="009725B0" w:rsidP="009725B0">
            <w:pPr>
              <w:spacing w:after="0" w:line="240" w:lineRule="auto"/>
              <w:jc w:val="center"/>
              <w:rPr>
                <w:rFonts w:ascii="Times New Roman" w:eastAsia="Bodoni" w:hAnsi="Times New Roman" w:cs="Times New Roman"/>
                <w:sz w:val="16"/>
                <w:szCs w:val="16"/>
              </w:rPr>
            </w:pPr>
            <w:r w:rsidRPr="009725B0">
              <w:rPr>
                <w:rFonts w:ascii="Times New Roman" w:eastAsia="Bodoni" w:hAnsi="Times New Roman" w:cs="Times New Roman"/>
                <w:sz w:val="16"/>
                <w:szCs w:val="16"/>
              </w:rPr>
              <w:t> </w:t>
            </w:r>
          </w:p>
        </w:tc>
        <w:tc>
          <w:tcPr>
            <w:tcW w:w="249" w:type="dxa"/>
            <w:tcBorders>
              <w:top w:val="nil"/>
              <w:left w:val="single" w:sz="4" w:space="0" w:color="000000"/>
              <w:bottom w:val="single" w:sz="4" w:space="0" w:color="000000"/>
              <w:right w:val="single" w:sz="8" w:space="0" w:color="000000"/>
            </w:tcBorders>
            <w:shd w:val="clear" w:color="auto" w:fill="auto"/>
            <w:vAlign w:val="center"/>
          </w:tcPr>
          <w:p w:rsidR="00766C9B" w:rsidRPr="009725B0" w:rsidRDefault="009725B0" w:rsidP="009725B0">
            <w:pPr>
              <w:spacing w:after="0" w:line="240" w:lineRule="auto"/>
              <w:jc w:val="center"/>
              <w:rPr>
                <w:rFonts w:ascii="Times New Roman" w:eastAsia="Bodoni" w:hAnsi="Times New Roman" w:cs="Times New Roman"/>
                <w:sz w:val="16"/>
                <w:szCs w:val="16"/>
              </w:rPr>
            </w:pPr>
            <w:r w:rsidRPr="009725B0">
              <w:rPr>
                <w:rFonts w:ascii="Times New Roman" w:eastAsia="Bodoni" w:hAnsi="Times New Roman" w:cs="Times New Roman"/>
                <w:sz w:val="16"/>
                <w:szCs w:val="16"/>
              </w:rPr>
              <w:t> </w:t>
            </w:r>
          </w:p>
        </w:tc>
        <w:tc>
          <w:tcPr>
            <w:tcW w:w="249" w:type="dxa"/>
            <w:tcBorders>
              <w:top w:val="nil"/>
              <w:left w:val="nil"/>
              <w:bottom w:val="single" w:sz="4" w:space="0" w:color="000000"/>
              <w:right w:val="nil"/>
            </w:tcBorders>
            <w:shd w:val="clear" w:color="auto" w:fill="auto"/>
            <w:vAlign w:val="center"/>
          </w:tcPr>
          <w:p w:rsidR="00766C9B" w:rsidRPr="009725B0" w:rsidRDefault="009725B0" w:rsidP="009725B0">
            <w:pPr>
              <w:spacing w:after="0" w:line="240" w:lineRule="auto"/>
              <w:jc w:val="center"/>
              <w:rPr>
                <w:rFonts w:ascii="Times New Roman" w:eastAsia="Bodoni" w:hAnsi="Times New Roman" w:cs="Times New Roman"/>
                <w:sz w:val="16"/>
                <w:szCs w:val="16"/>
              </w:rPr>
            </w:pPr>
            <w:r w:rsidRPr="009725B0">
              <w:rPr>
                <w:rFonts w:ascii="Times New Roman" w:eastAsia="Bodoni" w:hAnsi="Times New Roman" w:cs="Times New Roman"/>
                <w:sz w:val="16"/>
                <w:szCs w:val="16"/>
              </w:rPr>
              <w:t> </w:t>
            </w:r>
          </w:p>
        </w:tc>
        <w:tc>
          <w:tcPr>
            <w:tcW w:w="249" w:type="dxa"/>
            <w:tcBorders>
              <w:top w:val="nil"/>
              <w:left w:val="single" w:sz="4" w:space="0" w:color="000000"/>
              <w:bottom w:val="single" w:sz="4" w:space="0" w:color="000000"/>
              <w:right w:val="nil"/>
            </w:tcBorders>
            <w:shd w:val="clear" w:color="auto" w:fill="auto"/>
            <w:vAlign w:val="center"/>
          </w:tcPr>
          <w:p w:rsidR="00766C9B" w:rsidRPr="009725B0" w:rsidRDefault="009725B0" w:rsidP="009725B0">
            <w:pPr>
              <w:spacing w:after="0" w:line="240" w:lineRule="auto"/>
              <w:jc w:val="center"/>
              <w:rPr>
                <w:rFonts w:ascii="Times New Roman" w:eastAsia="Bodoni" w:hAnsi="Times New Roman" w:cs="Times New Roman"/>
                <w:sz w:val="16"/>
                <w:szCs w:val="16"/>
              </w:rPr>
            </w:pPr>
            <w:r w:rsidRPr="009725B0">
              <w:rPr>
                <w:rFonts w:ascii="Times New Roman" w:eastAsia="Bodoni" w:hAnsi="Times New Roman" w:cs="Times New Roman"/>
                <w:sz w:val="16"/>
                <w:szCs w:val="16"/>
              </w:rPr>
              <w:t> </w:t>
            </w:r>
          </w:p>
        </w:tc>
        <w:tc>
          <w:tcPr>
            <w:tcW w:w="249" w:type="dxa"/>
            <w:tcBorders>
              <w:top w:val="nil"/>
              <w:left w:val="single" w:sz="4" w:space="0" w:color="000000"/>
              <w:bottom w:val="single" w:sz="4" w:space="0" w:color="000000"/>
              <w:right w:val="nil"/>
            </w:tcBorders>
            <w:shd w:val="clear" w:color="auto" w:fill="auto"/>
            <w:vAlign w:val="center"/>
          </w:tcPr>
          <w:p w:rsidR="00766C9B" w:rsidRPr="009725B0" w:rsidRDefault="009725B0" w:rsidP="009725B0">
            <w:pPr>
              <w:spacing w:after="0" w:line="240" w:lineRule="auto"/>
              <w:jc w:val="center"/>
              <w:rPr>
                <w:rFonts w:ascii="Times New Roman" w:eastAsia="Bodoni" w:hAnsi="Times New Roman" w:cs="Times New Roman"/>
                <w:sz w:val="16"/>
                <w:szCs w:val="16"/>
              </w:rPr>
            </w:pPr>
            <w:r w:rsidRPr="009725B0">
              <w:rPr>
                <w:rFonts w:ascii="Times New Roman" w:eastAsia="Bodoni" w:hAnsi="Times New Roman" w:cs="Times New Roman"/>
                <w:sz w:val="16"/>
                <w:szCs w:val="16"/>
              </w:rPr>
              <w:t> </w:t>
            </w:r>
          </w:p>
        </w:tc>
        <w:tc>
          <w:tcPr>
            <w:tcW w:w="249" w:type="dxa"/>
            <w:tcBorders>
              <w:top w:val="nil"/>
              <w:left w:val="single" w:sz="4" w:space="0" w:color="000000"/>
              <w:bottom w:val="single" w:sz="4" w:space="0" w:color="000000"/>
              <w:right w:val="single" w:sz="8" w:space="0" w:color="000000"/>
            </w:tcBorders>
            <w:shd w:val="clear" w:color="auto" w:fill="auto"/>
            <w:vAlign w:val="center"/>
          </w:tcPr>
          <w:p w:rsidR="00766C9B" w:rsidRPr="009725B0" w:rsidRDefault="009725B0" w:rsidP="009725B0">
            <w:pPr>
              <w:spacing w:after="0" w:line="240" w:lineRule="auto"/>
              <w:jc w:val="center"/>
              <w:rPr>
                <w:rFonts w:ascii="Times New Roman" w:eastAsia="Bodoni" w:hAnsi="Times New Roman" w:cs="Times New Roman"/>
                <w:sz w:val="16"/>
                <w:szCs w:val="16"/>
              </w:rPr>
            </w:pPr>
            <w:r w:rsidRPr="009725B0">
              <w:rPr>
                <w:rFonts w:ascii="Times New Roman" w:eastAsia="Bodoni" w:hAnsi="Times New Roman" w:cs="Times New Roman"/>
                <w:sz w:val="16"/>
                <w:szCs w:val="16"/>
              </w:rPr>
              <w:t> </w:t>
            </w:r>
          </w:p>
        </w:tc>
        <w:tc>
          <w:tcPr>
            <w:tcW w:w="249" w:type="dxa"/>
            <w:gridSpan w:val="2"/>
            <w:tcBorders>
              <w:top w:val="nil"/>
              <w:left w:val="nil"/>
              <w:bottom w:val="single" w:sz="4" w:space="0" w:color="000000"/>
              <w:right w:val="nil"/>
            </w:tcBorders>
            <w:shd w:val="clear" w:color="auto" w:fill="auto"/>
            <w:vAlign w:val="center"/>
          </w:tcPr>
          <w:p w:rsidR="00766C9B" w:rsidRPr="009725B0" w:rsidRDefault="009725B0" w:rsidP="009725B0">
            <w:pPr>
              <w:spacing w:after="0" w:line="240" w:lineRule="auto"/>
              <w:jc w:val="center"/>
              <w:rPr>
                <w:rFonts w:ascii="Times New Roman" w:eastAsia="Bodoni" w:hAnsi="Times New Roman" w:cs="Times New Roman"/>
                <w:sz w:val="16"/>
                <w:szCs w:val="16"/>
              </w:rPr>
            </w:pPr>
            <w:r w:rsidRPr="009725B0">
              <w:rPr>
                <w:rFonts w:ascii="Times New Roman" w:eastAsia="Bodoni" w:hAnsi="Times New Roman" w:cs="Times New Roman"/>
                <w:sz w:val="16"/>
                <w:szCs w:val="16"/>
              </w:rPr>
              <w:t> </w:t>
            </w:r>
          </w:p>
        </w:tc>
        <w:tc>
          <w:tcPr>
            <w:tcW w:w="249" w:type="dxa"/>
            <w:tcBorders>
              <w:top w:val="nil"/>
              <w:left w:val="single" w:sz="4" w:space="0" w:color="000000"/>
              <w:bottom w:val="single" w:sz="4" w:space="0" w:color="000000"/>
              <w:right w:val="nil"/>
            </w:tcBorders>
            <w:shd w:val="clear" w:color="auto" w:fill="auto"/>
            <w:vAlign w:val="center"/>
          </w:tcPr>
          <w:p w:rsidR="00766C9B" w:rsidRPr="009725B0" w:rsidRDefault="009725B0" w:rsidP="009725B0">
            <w:pPr>
              <w:spacing w:after="0" w:line="240" w:lineRule="auto"/>
              <w:jc w:val="center"/>
              <w:rPr>
                <w:rFonts w:ascii="Times New Roman" w:eastAsia="Bodoni" w:hAnsi="Times New Roman" w:cs="Times New Roman"/>
                <w:sz w:val="16"/>
                <w:szCs w:val="16"/>
              </w:rPr>
            </w:pPr>
            <w:r w:rsidRPr="009725B0">
              <w:rPr>
                <w:rFonts w:ascii="Times New Roman" w:eastAsia="Bodoni" w:hAnsi="Times New Roman" w:cs="Times New Roman"/>
                <w:sz w:val="16"/>
                <w:szCs w:val="16"/>
              </w:rPr>
              <w:t> </w:t>
            </w:r>
          </w:p>
        </w:tc>
        <w:tc>
          <w:tcPr>
            <w:tcW w:w="249" w:type="dxa"/>
            <w:tcBorders>
              <w:top w:val="nil"/>
              <w:left w:val="single" w:sz="4" w:space="0" w:color="000000"/>
              <w:bottom w:val="single" w:sz="4" w:space="0" w:color="000000"/>
              <w:right w:val="nil"/>
            </w:tcBorders>
            <w:shd w:val="clear" w:color="auto" w:fill="auto"/>
            <w:vAlign w:val="center"/>
          </w:tcPr>
          <w:p w:rsidR="00766C9B" w:rsidRPr="009725B0" w:rsidRDefault="009725B0" w:rsidP="009725B0">
            <w:pPr>
              <w:spacing w:after="0" w:line="240" w:lineRule="auto"/>
              <w:jc w:val="center"/>
              <w:rPr>
                <w:rFonts w:ascii="Times New Roman" w:eastAsia="Bodoni" w:hAnsi="Times New Roman" w:cs="Times New Roman"/>
                <w:sz w:val="16"/>
                <w:szCs w:val="16"/>
              </w:rPr>
            </w:pPr>
            <w:r w:rsidRPr="009725B0">
              <w:rPr>
                <w:rFonts w:ascii="Times New Roman" w:eastAsia="Bodoni" w:hAnsi="Times New Roman" w:cs="Times New Roman"/>
                <w:sz w:val="16"/>
                <w:szCs w:val="16"/>
              </w:rPr>
              <w:t> </w:t>
            </w:r>
          </w:p>
        </w:tc>
        <w:tc>
          <w:tcPr>
            <w:tcW w:w="249" w:type="dxa"/>
            <w:tcBorders>
              <w:top w:val="nil"/>
              <w:left w:val="single" w:sz="4" w:space="0" w:color="000000"/>
              <w:bottom w:val="single" w:sz="4" w:space="0" w:color="000000"/>
              <w:right w:val="single" w:sz="8" w:space="0" w:color="000000"/>
            </w:tcBorders>
            <w:shd w:val="clear" w:color="auto" w:fill="auto"/>
            <w:vAlign w:val="center"/>
          </w:tcPr>
          <w:p w:rsidR="00766C9B" w:rsidRPr="009725B0" w:rsidRDefault="009725B0" w:rsidP="009725B0">
            <w:pPr>
              <w:spacing w:after="0" w:line="240" w:lineRule="auto"/>
              <w:jc w:val="center"/>
              <w:rPr>
                <w:rFonts w:ascii="Times New Roman" w:eastAsia="Bodoni" w:hAnsi="Times New Roman" w:cs="Times New Roman"/>
                <w:sz w:val="16"/>
                <w:szCs w:val="16"/>
              </w:rPr>
            </w:pPr>
            <w:r w:rsidRPr="009725B0">
              <w:rPr>
                <w:rFonts w:ascii="Times New Roman" w:eastAsia="Bodoni" w:hAnsi="Times New Roman" w:cs="Times New Roman"/>
                <w:sz w:val="16"/>
                <w:szCs w:val="16"/>
              </w:rPr>
              <w:t> </w:t>
            </w:r>
          </w:p>
        </w:tc>
      </w:tr>
      <w:tr w:rsidR="009725B0" w:rsidRPr="009725B0">
        <w:trPr>
          <w:gridAfter w:val="1"/>
          <w:wAfter w:w="10" w:type="dxa"/>
          <w:trHeight w:val="320"/>
        </w:trPr>
        <w:tc>
          <w:tcPr>
            <w:tcW w:w="1480" w:type="dxa"/>
            <w:tcBorders>
              <w:top w:val="nil"/>
              <w:left w:val="single" w:sz="8" w:space="0" w:color="000000"/>
              <w:bottom w:val="single" w:sz="4" w:space="0" w:color="000000"/>
              <w:right w:val="single" w:sz="8" w:space="0" w:color="000000"/>
            </w:tcBorders>
            <w:shd w:val="clear" w:color="auto" w:fill="auto"/>
            <w:vAlign w:val="center"/>
          </w:tcPr>
          <w:p w:rsidR="00766C9B" w:rsidRPr="009725B0" w:rsidRDefault="009725B0" w:rsidP="009725B0">
            <w:pPr>
              <w:spacing w:after="0" w:line="240" w:lineRule="auto"/>
              <w:rPr>
                <w:rFonts w:ascii="Times New Roman" w:eastAsia="Arial" w:hAnsi="Times New Roman" w:cs="Times New Roman"/>
                <w:sz w:val="20"/>
                <w:szCs w:val="20"/>
              </w:rPr>
            </w:pPr>
            <w:r w:rsidRPr="009725B0">
              <w:rPr>
                <w:rFonts w:ascii="Times New Roman" w:eastAsia="Arial" w:hAnsi="Times New Roman" w:cs="Times New Roman"/>
                <w:sz w:val="20"/>
                <w:szCs w:val="20"/>
              </w:rPr>
              <w:t>Preparación de filtros y equipos de monitoreo</w:t>
            </w:r>
          </w:p>
        </w:tc>
        <w:tc>
          <w:tcPr>
            <w:tcW w:w="1566" w:type="dxa"/>
            <w:tcBorders>
              <w:top w:val="nil"/>
              <w:left w:val="nil"/>
              <w:bottom w:val="single" w:sz="4" w:space="0" w:color="000000"/>
              <w:right w:val="single" w:sz="8" w:space="0" w:color="000000"/>
            </w:tcBorders>
            <w:shd w:val="clear" w:color="auto" w:fill="auto"/>
            <w:vAlign w:val="center"/>
          </w:tcPr>
          <w:p w:rsidR="00766C9B" w:rsidRPr="009725B0" w:rsidRDefault="009725B0" w:rsidP="009725B0">
            <w:pPr>
              <w:spacing w:after="0" w:line="240" w:lineRule="auto"/>
              <w:rPr>
                <w:rFonts w:ascii="Times New Roman" w:eastAsia="Arial" w:hAnsi="Times New Roman" w:cs="Times New Roman"/>
                <w:sz w:val="20"/>
                <w:szCs w:val="20"/>
              </w:rPr>
            </w:pPr>
            <w:r w:rsidRPr="009725B0">
              <w:rPr>
                <w:rFonts w:ascii="Times New Roman" w:eastAsia="Arial" w:hAnsi="Times New Roman" w:cs="Times New Roman"/>
                <w:sz w:val="20"/>
                <w:szCs w:val="20"/>
              </w:rPr>
              <w:t>Johan Álvarez, Isabel Molina</w:t>
            </w:r>
          </w:p>
        </w:tc>
        <w:tc>
          <w:tcPr>
            <w:tcW w:w="664" w:type="dxa"/>
            <w:tcBorders>
              <w:top w:val="single" w:sz="4" w:space="0" w:color="000000"/>
              <w:left w:val="single" w:sz="8" w:space="0" w:color="000000"/>
              <w:bottom w:val="single" w:sz="4" w:space="0" w:color="000000"/>
              <w:right w:val="single" w:sz="8" w:space="0" w:color="000000"/>
            </w:tcBorders>
            <w:shd w:val="clear" w:color="auto" w:fill="C0C0C0"/>
            <w:vAlign w:val="center"/>
          </w:tcPr>
          <w:p w:rsidR="00766C9B" w:rsidRPr="009725B0" w:rsidRDefault="009725B0" w:rsidP="009725B0">
            <w:pPr>
              <w:spacing w:after="0" w:line="240" w:lineRule="auto"/>
              <w:jc w:val="center"/>
              <w:rPr>
                <w:rFonts w:ascii="Times New Roman" w:eastAsia="Arial" w:hAnsi="Times New Roman" w:cs="Times New Roman"/>
                <w:b/>
                <w:sz w:val="14"/>
                <w:szCs w:val="14"/>
              </w:rPr>
            </w:pPr>
            <w:r w:rsidRPr="009725B0">
              <w:rPr>
                <w:rFonts w:ascii="Times New Roman" w:eastAsia="Arial" w:hAnsi="Times New Roman" w:cs="Times New Roman"/>
                <w:b/>
                <w:sz w:val="14"/>
                <w:szCs w:val="14"/>
              </w:rPr>
              <w:t> 24/02</w:t>
            </w:r>
          </w:p>
        </w:tc>
        <w:tc>
          <w:tcPr>
            <w:tcW w:w="755" w:type="dxa"/>
            <w:tcBorders>
              <w:top w:val="single" w:sz="4" w:space="0" w:color="000000"/>
              <w:left w:val="nil"/>
              <w:bottom w:val="single" w:sz="4" w:space="0" w:color="000000"/>
              <w:right w:val="single" w:sz="4" w:space="0" w:color="000000"/>
            </w:tcBorders>
            <w:shd w:val="clear" w:color="auto" w:fill="FF8080"/>
            <w:vAlign w:val="center"/>
          </w:tcPr>
          <w:p w:rsidR="00766C9B" w:rsidRPr="009725B0" w:rsidRDefault="009725B0" w:rsidP="009725B0">
            <w:pPr>
              <w:spacing w:after="0" w:line="240" w:lineRule="auto"/>
              <w:jc w:val="center"/>
              <w:rPr>
                <w:rFonts w:ascii="Times New Roman" w:eastAsia="Arial" w:hAnsi="Times New Roman" w:cs="Times New Roman"/>
                <w:b/>
                <w:sz w:val="14"/>
                <w:szCs w:val="14"/>
              </w:rPr>
            </w:pPr>
            <w:r w:rsidRPr="009725B0">
              <w:rPr>
                <w:rFonts w:ascii="Times New Roman" w:eastAsia="Arial" w:hAnsi="Times New Roman" w:cs="Times New Roman"/>
                <w:b/>
                <w:sz w:val="14"/>
                <w:szCs w:val="14"/>
              </w:rPr>
              <w:t> 31/07</w:t>
            </w:r>
          </w:p>
        </w:tc>
        <w:tc>
          <w:tcPr>
            <w:tcW w:w="196" w:type="dxa"/>
            <w:tcBorders>
              <w:top w:val="nil"/>
              <w:left w:val="single" w:sz="4" w:space="0" w:color="000000"/>
              <w:bottom w:val="nil"/>
              <w:right w:val="single" w:sz="4" w:space="0" w:color="000000"/>
            </w:tcBorders>
            <w:shd w:val="clear" w:color="auto" w:fill="000000"/>
            <w:vAlign w:val="center"/>
          </w:tcPr>
          <w:p w:rsidR="00766C9B" w:rsidRPr="009725B0" w:rsidRDefault="009725B0" w:rsidP="009725B0">
            <w:pPr>
              <w:spacing w:after="0" w:line="240" w:lineRule="auto"/>
              <w:jc w:val="center"/>
              <w:rPr>
                <w:rFonts w:ascii="Times New Roman" w:eastAsia="Arial" w:hAnsi="Times New Roman" w:cs="Times New Roman"/>
                <w:sz w:val="16"/>
                <w:szCs w:val="16"/>
              </w:rPr>
            </w:pPr>
            <w:r w:rsidRPr="009725B0">
              <w:rPr>
                <w:rFonts w:ascii="Times New Roman" w:eastAsia="Arial" w:hAnsi="Times New Roman" w:cs="Times New Roman"/>
                <w:sz w:val="16"/>
                <w:szCs w:val="16"/>
              </w:rPr>
              <w:t> </w:t>
            </w:r>
          </w:p>
        </w:tc>
        <w:tc>
          <w:tcPr>
            <w:tcW w:w="240" w:type="dxa"/>
            <w:tcBorders>
              <w:top w:val="nil"/>
              <w:left w:val="single" w:sz="8" w:space="0" w:color="000000"/>
              <w:bottom w:val="single" w:sz="4" w:space="0" w:color="000000"/>
              <w:right w:val="nil"/>
            </w:tcBorders>
            <w:shd w:val="clear" w:color="auto" w:fill="auto"/>
            <w:vAlign w:val="center"/>
          </w:tcPr>
          <w:p w:rsidR="00766C9B" w:rsidRPr="009725B0" w:rsidRDefault="009725B0" w:rsidP="009725B0">
            <w:pPr>
              <w:spacing w:after="0" w:line="240" w:lineRule="auto"/>
              <w:jc w:val="center"/>
              <w:rPr>
                <w:rFonts w:ascii="Times New Roman" w:eastAsia="Bodoni" w:hAnsi="Times New Roman" w:cs="Times New Roman"/>
                <w:sz w:val="16"/>
                <w:szCs w:val="16"/>
              </w:rPr>
            </w:pPr>
            <w:r w:rsidRPr="009725B0">
              <w:rPr>
                <w:rFonts w:ascii="Times New Roman" w:eastAsia="Bodoni" w:hAnsi="Times New Roman" w:cs="Times New Roman"/>
                <w:sz w:val="16"/>
                <w:szCs w:val="16"/>
              </w:rPr>
              <w:t> </w:t>
            </w:r>
          </w:p>
        </w:tc>
        <w:tc>
          <w:tcPr>
            <w:tcW w:w="180" w:type="dxa"/>
            <w:tcBorders>
              <w:top w:val="nil"/>
              <w:left w:val="single" w:sz="4" w:space="0" w:color="000000"/>
              <w:bottom w:val="single" w:sz="4" w:space="0" w:color="000000"/>
              <w:right w:val="nil"/>
            </w:tcBorders>
            <w:shd w:val="clear" w:color="auto" w:fill="auto"/>
            <w:vAlign w:val="center"/>
          </w:tcPr>
          <w:p w:rsidR="00766C9B" w:rsidRPr="009725B0" w:rsidRDefault="009725B0" w:rsidP="009725B0">
            <w:pPr>
              <w:spacing w:after="0" w:line="240" w:lineRule="auto"/>
              <w:jc w:val="center"/>
              <w:rPr>
                <w:rFonts w:ascii="Times New Roman" w:eastAsia="Bodoni" w:hAnsi="Times New Roman" w:cs="Times New Roman"/>
                <w:sz w:val="16"/>
                <w:szCs w:val="16"/>
              </w:rPr>
            </w:pPr>
            <w:r w:rsidRPr="009725B0">
              <w:rPr>
                <w:rFonts w:ascii="Times New Roman" w:eastAsia="Bodoni" w:hAnsi="Times New Roman" w:cs="Times New Roman"/>
                <w:sz w:val="16"/>
                <w:szCs w:val="16"/>
              </w:rPr>
              <w:t> </w:t>
            </w:r>
          </w:p>
        </w:tc>
        <w:tc>
          <w:tcPr>
            <w:tcW w:w="211" w:type="dxa"/>
            <w:tcBorders>
              <w:top w:val="nil"/>
              <w:left w:val="single" w:sz="4" w:space="0" w:color="000000"/>
              <w:bottom w:val="single" w:sz="4" w:space="0" w:color="000000"/>
              <w:right w:val="single" w:sz="4" w:space="0" w:color="000000"/>
            </w:tcBorders>
            <w:shd w:val="clear" w:color="auto" w:fill="auto"/>
            <w:vAlign w:val="center"/>
          </w:tcPr>
          <w:p w:rsidR="00766C9B" w:rsidRPr="009725B0" w:rsidRDefault="009725B0" w:rsidP="009725B0">
            <w:pPr>
              <w:spacing w:after="0" w:line="240" w:lineRule="auto"/>
              <w:jc w:val="center"/>
              <w:rPr>
                <w:rFonts w:ascii="Times New Roman" w:eastAsia="Bodoni" w:hAnsi="Times New Roman" w:cs="Times New Roman"/>
                <w:sz w:val="16"/>
                <w:szCs w:val="16"/>
              </w:rPr>
            </w:pPr>
            <w:r w:rsidRPr="009725B0">
              <w:rPr>
                <w:rFonts w:ascii="Times New Roman" w:eastAsia="Bodoni" w:hAnsi="Times New Roman" w:cs="Times New Roman"/>
                <w:sz w:val="16"/>
                <w:szCs w:val="16"/>
              </w:rPr>
              <w:t> </w:t>
            </w:r>
          </w:p>
        </w:tc>
        <w:tc>
          <w:tcPr>
            <w:tcW w:w="212" w:type="dxa"/>
            <w:tcBorders>
              <w:top w:val="nil"/>
              <w:left w:val="nil"/>
              <w:bottom w:val="single" w:sz="4" w:space="0" w:color="000000"/>
              <w:right w:val="single" w:sz="8" w:space="0" w:color="000000"/>
            </w:tcBorders>
            <w:shd w:val="clear" w:color="auto" w:fill="666666"/>
            <w:vAlign w:val="center"/>
          </w:tcPr>
          <w:p w:rsidR="00766C9B" w:rsidRPr="009725B0" w:rsidRDefault="009725B0" w:rsidP="009725B0">
            <w:pPr>
              <w:spacing w:after="0" w:line="240" w:lineRule="auto"/>
              <w:jc w:val="center"/>
              <w:rPr>
                <w:rFonts w:ascii="Times New Roman" w:eastAsia="Bodoni" w:hAnsi="Times New Roman" w:cs="Times New Roman"/>
                <w:sz w:val="16"/>
                <w:szCs w:val="16"/>
              </w:rPr>
            </w:pPr>
            <w:r w:rsidRPr="009725B0">
              <w:rPr>
                <w:rFonts w:ascii="Times New Roman" w:eastAsia="Bodoni" w:hAnsi="Times New Roman" w:cs="Times New Roman"/>
                <w:sz w:val="16"/>
                <w:szCs w:val="16"/>
              </w:rPr>
              <w:t> </w:t>
            </w:r>
          </w:p>
        </w:tc>
        <w:tc>
          <w:tcPr>
            <w:tcW w:w="211" w:type="dxa"/>
            <w:tcBorders>
              <w:top w:val="nil"/>
              <w:left w:val="nil"/>
              <w:bottom w:val="single" w:sz="4" w:space="0" w:color="000000"/>
              <w:right w:val="nil"/>
            </w:tcBorders>
            <w:shd w:val="clear" w:color="auto" w:fill="666666"/>
            <w:vAlign w:val="center"/>
          </w:tcPr>
          <w:p w:rsidR="00766C9B" w:rsidRPr="009725B0" w:rsidRDefault="009725B0" w:rsidP="009725B0">
            <w:pPr>
              <w:spacing w:after="0" w:line="240" w:lineRule="auto"/>
              <w:jc w:val="center"/>
              <w:rPr>
                <w:rFonts w:ascii="Times New Roman" w:eastAsia="Bodoni" w:hAnsi="Times New Roman" w:cs="Times New Roman"/>
                <w:sz w:val="16"/>
                <w:szCs w:val="16"/>
              </w:rPr>
            </w:pPr>
            <w:r w:rsidRPr="009725B0">
              <w:rPr>
                <w:rFonts w:ascii="Times New Roman" w:eastAsia="Bodoni" w:hAnsi="Times New Roman" w:cs="Times New Roman"/>
                <w:sz w:val="16"/>
                <w:szCs w:val="16"/>
              </w:rPr>
              <w:t> </w:t>
            </w:r>
          </w:p>
        </w:tc>
        <w:tc>
          <w:tcPr>
            <w:tcW w:w="211" w:type="dxa"/>
            <w:tcBorders>
              <w:top w:val="nil"/>
              <w:left w:val="single" w:sz="4" w:space="0" w:color="000000"/>
              <w:bottom w:val="single" w:sz="4" w:space="0" w:color="000000"/>
              <w:right w:val="single" w:sz="4" w:space="0" w:color="000000"/>
            </w:tcBorders>
            <w:shd w:val="clear" w:color="auto" w:fill="666666"/>
            <w:vAlign w:val="center"/>
          </w:tcPr>
          <w:p w:rsidR="00766C9B" w:rsidRPr="009725B0" w:rsidRDefault="009725B0" w:rsidP="009725B0">
            <w:pPr>
              <w:spacing w:after="0" w:line="240" w:lineRule="auto"/>
              <w:jc w:val="center"/>
              <w:rPr>
                <w:rFonts w:ascii="Times New Roman" w:eastAsia="Bodoni" w:hAnsi="Times New Roman" w:cs="Times New Roman"/>
                <w:sz w:val="16"/>
                <w:szCs w:val="16"/>
              </w:rPr>
            </w:pPr>
            <w:r w:rsidRPr="009725B0">
              <w:rPr>
                <w:rFonts w:ascii="Times New Roman" w:eastAsia="Bodoni" w:hAnsi="Times New Roman" w:cs="Times New Roman"/>
                <w:sz w:val="16"/>
                <w:szCs w:val="16"/>
              </w:rPr>
              <w:t> </w:t>
            </w:r>
          </w:p>
        </w:tc>
        <w:tc>
          <w:tcPr>
            <w:tcW w:w="211" w:type="dxa"/>
            <w:tcBorders>
              <w:top w:val="nil"/>
              <w:left w:val="nil"/>
              <w:bottom w:val="single" w:sz="4" w:space="0" w:color="000000"/>
              <w:right w:val="single" w:sz="4" w:space="0" w:color="000000"/>
            </w:tcBorders>
            <w:shd w:val="clear" w:color="auto" w:fill="666666"/>
            <w:vAlign w:val="center"/>
          </w:tcPr>
          <w:p w:rsidR="00766C9B" w:rsidRPr="009725B0" w:rsidRDefault="009725B0" w:rsidP="009725B0">
            <w:pPr>
              <w:spacing w:after="0" w:line="240" w:lineRule="auto"/>
              <w:jc w:val="center"/>
              <w:rPr>
                <w:rFonts w:ascii="Times New Roman" w:eastAsia="Bodoni" w:hAnsi="Times New Roman" w:cs="Times New Roman"/>
                <w:sz w:val="16"/>
                <w:szCs w:val="16"/>
              </w:rPr>
            </w:pPr>
            <w:r w:rsidRPr="009725B0">
              <w:rPr>
                <w:rFonts w:ascii="Times New Roman" w:eastAsia="Bodoni" w:hAnsi="Times New Roman" w:cs="Times New Roman"/>
                <w:sz w:val="16"/>
                <w:szCs w:val="16"/>
              </w:rPr>
              <w:t> </w:t>
            </w:r>
          </w:p>
        </w:tc>
        <w:tc>
          <w:tcPr>
            <w:tcW w:w="212" w:type="dxa"/>
            <w:tcBorders>
              <w:top w:val="nil"/>
              <w:left w:val="nil"/>
              <w:bottom w:val="single" w:sz="4" w:space="0" w:color="000000"/>
              <w:right w:val="single" w:sz="8" w:space="0" w:color="000000"/>
            </w:tcBorders>
            <w:shd w:val="clear" w:color="auto" w:fill="666666"/>
            <w:vAlign w:val="center"/>
          </w:tcPr>
          <w:p w:rsidR="00766C9B" w:rsidRPr="009725B0" w:rsidRDefault="009725B0" w:rsidP="009725B0">
            <w:pPr>
              <w:spacing w:after="0" w:line="240" w:lineRule="auto"/>
              <w:jc w:val="center"/>
              <w:rPr>
                <w:rFonts w:ascii="Times New Roman" w:eastAsia="Bodoni" w:hAnsi="Times New Roman" w:cs="Times New Roman"/>
                <w:sz w:val="16"/>
                <w:szCs w:val="16"/>
              </w:rPr>
            </w:pPr>
            <w:r w:rsidRPr="009725B0">
              <w:rPr>
                <w:rFonts w:ascii="Times New Roman" w:eastAsia="Bodoni" w:hAnsi="Times New Roman" w:cs="Times New Roman"/>
                <w:sz w:val="16"/>
                <w:szCs w:val="16"/>
              </w:rPr>
              <w:t> </w:t>
            </w:r>
          </w:p>
        </w:tc>
        <w:tc>
          <w:tcPr>
            <w:tcW w:w="186" w:type="dxa"/>
            <w:tcBorders>
              <w:top w:val="nil"/>
              <w:left w:val="nil"/>
              <w:bottom w:val="single" w:sz="4" w:space="0" w:color="000000"/>
              <w:right w:val="nil"/>
            </w:tcBorders>
            <w:shd w:val="clear" w:color="auto" w:fill="666666"/>
            <w:vAlign w:val="center"/>
          </w:tcPr>
          <w:p w:rsidR="00766C9B" w:rsidRPr="009725B0" w:rsidRDefault="009725B0" w:rsidP="009725B0">
            <w:pPr>
              <w:spacing w:after="0" w:line="240" w:lineRule="auto"/>
              <w:jc w:val="center"/>
              <w:rPr>
                <w:rFonts w:ascii="Times New Roman" w:eastAsia="Bodoni" w:hAnsi="Times New Roman" w:cs="Times New Roman"/>
                <w:sz w:val="16"/>
                <w:szCs w:val="16"/>
              </w:rPr>
            </w:pPr>
            <w:r w:rsidRPr="009725B0">
              <w:rPr>
                <w:rFonts w:ascii="Times New Roman" w:eastAsia="Bodoni" w:hAnsi="Times New Roman" w:cs="Times New Roman"/>
                <w:sz w:val="16"/>
                <w:szCs w:val="16"/>
              </w:rPr>
              <w:t> </w:t>
            </w:r>
          </w:p>
        </w:tc>
        <w:tc>
          <w:tcPr>
            <w:tcW w:w="186" w:type="dxa"/>
            <w:tcBorders>
              <w:top w:val="nil"/>
              <w:left w:val="nil"/>
              <w:bottom w:val="single" w:sz="4" w:space="0" w:color="000000"/>
              <w:right w:val="nil"/>
            </w:tcBorders>
            <w:shd w:val="clear" w:color="auto" w:fill="666666"/>
            <w:vAlign w:val="center"/>
          </w:tcPr>
          <w:p w:rsidR="00766C9B" w:rsidRPr="009725B0" w:rsidRDefault="009725B0" w:rsidP="009725B0">
            <w:pPr>
              <w:spacing w:after="0" w:line="240" w:lineRule="auto"/>
              <w:jc w:val="center"/>
              <w:rPr>
                <w:rFonts w:ascii="Times New Roman" w:eastAsia="Bodoni" w:hAnsi="Times New Roman" w:cs="Times New Roman"/>
                <w:sz w:val="16"/>
                <w:szCs w:val="16"/>
              </w:rPr>
            </w:pPr>
            <w:r w:rsidRPr="009725B0">
              <w:rPr>
                <w:rFonts w:ascii="Times New Roman" w:eastAsia="Bodoni" w:hAnsi="Times New Roman" w:cs="Times New Roman"/>
                <w:sz w:val="16"/>
                <w:szCs w:val="16"/>
              </w:rPr>
              <w:t> </w:t>
            </w:r>
          </w:p>
        </w:tc>
        <w:tc>
          <w:tcPr>
            <w:tcW w:w="180" w:type="dxa"/>
            <w:tcBorders>
              <w:top w:val="nil"/>
              <w:left w:val="single" w:sz="4" w:space="0" w:color="000000"/>
              <w:bottom w:val="single" w:sz="4" w:space="0" w:color="000000"/>
              <w:right w:val="single" w:sz="4" w:space="0" w:color="000000"/>
            </w:tcBorders>
            <w:shd w:val="clear" w:color="auto" w:fill="666666"/>
            <w:vAlign w:val="center"/>
          </w:tcPr>
          <w:p w:rsidR="00766C9B" w:rsidRPr="009725B0" w:rsidRDefault="009725B0" w:rsidP="009725B0">
            <w:pPr>
              <w:spacing w:after="0" w:line="240" w:lineRule="auto"/>
              <w:jc w:val="center"/>
              <w:rPr>
                <w:rFonts w:ascii="Times New Roman" w:eastAsia="Bodoni" w:hAnsi="Times New Roman" w:cs="Times New Roman"/>
                <w:sz w:val="16"/>
                <w:szCs w:val="16"/>
              </w:rPr>
            </w:pPr>
            <w:r w:rsidRPr="009725B0">
              <w:rPr>
                <w:rFonts w:ascii="Times New Roman" w:eastAsia="Bodoni" w:hAnsi="Times New Roman" w:cs="Times New Roman"/>
                <w:sz w:val="16"/>
                <w:szCs w:val="16"/>
              </w:rPr>
              <w:t> </w:t>
            </w:r>
          </w:p>
        </w:tc>
        <w:tc>
          <w:tcPr>
            <w:tcW w:w="330" w:type="dxa"/>
            <w:tcBorders>
              <w:top w:val="nil"/>
              <w:left w:val="nil"/>
              <w:bottom w:val="single" w:sz="4" w:space="0" w:color="000000"/>
              <w:right w:val="single" w:sz="4" w:space="0" w:color="000000"/>
            </w:tcBorders>
            <w:shd w:val="clear" w:color="auto" w:fill="666666"/>
            <w:vAlign w:val="center"/>
          </w:tcPr>
          <w:p w:rsidR="00766C9B" w:rsidRPr="009725B0" w:rsidRDefault="009725B0" w:rsidP="009725B0">
            <w:pPr>
              <w:spacing w:after="0" w:line="240" w:lineRule="auto"/>
              <w:jc w:val="center"/>
              <w:rPr>
                <w:rFonts w:ascii="Times New Roman" w:eastAsia="Bodoni" w:hAnsi="Times New Roman" w:cs="Times New Roman"/>
                <w:sz w:val="16"/>
                <w:szCs w:val="16"/>
              </w:rPr>
            </w:pPr>
            <w:r w:rsidRPr="009725B0">
              <w:rPr>
                <w:rFonts w:ascii="Times New Roman" w:eastAsia="Bodoni" w:hAnsi="Times New Roman" w:cs="Times New Roman"/>
                <w:sz w:val="16"/>
                <w:szCs w:val="16"/>
              </w:rPr>
              <w:t> </w:t>
            </w:r>
          </w:p>
        </w:tc>
        <w:tc>
          <w:tcPr>
            <w:tcW w:w="249" w:type="dxa"/>
            <w:tcBorders>
              <w:top w:val="nil"/>
              <w:left w:val="nil"/>
              <w:bottom w:val="single" w:sz="4" w:space="0" w:color="000000"/>
              <w:right w:val="single" w:sz="8" w:space="0" w:color="000000"/>
            </w:tcBorders>
            <w:shd w:val="clear" w:color="auto" w:fill="666666"/>
            <w:vAlign w:val="center"/>
          </w:tcPr>
          <w:p w:rsidR="00766C9B" w:rsidRPr="009725B0" w:rsidRDefault="009725B0" w:rsidP="009725B0">
            <w:pPr>
              <w:spacing w:after="0" w:line="240" w:lineRule="auto"/>
              <w:jc w:val="center"/>
              <w:rPr>
                <w:rFonts w:ascii="Times New Roman" w:eastAsia="Bodoni" w:hAnsi="Times New Roman" w:cs="Times New Roman"/>
                <w:sz w:val="16"/>
                <w:szCs w:val="16"/>
              </w:rPr>
            </w:pPr>
            <w:r w:rsidRPr="009725B0">
              <w:rPr>
                <w:rFonts w:ascii="Times New Roman" w:eastAsia="Bodoni" w:hAnsi="Times New Roman" w:cs="Times New Roman"/>
                <w:sz w:val="16"/>
                <w:szCs w:val="16"/>
              </w:rPr>
              <w:t> </w:t>
            </w:r>
          </w:p>
        </w:tc>
        <w:tc>
          <w:tcPr>
            <w:tcW w:w="249" w:type="dxa"/>
            <w:tcBorders>
              <w:top w:val="nil"/>
              <w:left w:val="nil"/>
              <w:bottom w:val="single" w:sz="4" w:space="0" w:color="000000"/>
              <w:right w:val="single" w:sz="4" w:space="0" w:color="000000"/>
            </w:tcBorders>
            <w:shd w:val="clear" w:color="auto" w:fill="666666"/>
            <w:vAlign w:val="center"/>
          </w:tcPr>
          <w:p w:rsidR="00766C9B" w:rsidRPr="009725B0" w:rsidRDefault="009725B0" w:rsidP="009725B0">
            <w:pPr>
              <w:spacing w:after="0" w:line="240" w:lineRule="auto"/>
              <w:jc w:val="center"/>
              <w:rPr>
                <w:rFonts w:ascii="Times New Roman" w:eastAsia="Bodoni" w:hAnsi="Times New Roman" w:cs="Times New Roman"/>
                <w:sz w:val="16"/>
                <w:szCs w:val="16"/>
              </w:rPr>
            </w:pPr>
            <w:r w:rsidRPr="009725B0">
              <w:rPr>
                <w:rFonts w:ascii="Times New Roman" w:eastAsia="Bodoni" w:hAnsi="Times New Roman" w:cs="Times New Roman"/>
                <w:sz w:val="16"/>
                <w:szCs w:val="16"/>
              </w:rPr>
              <w:t> </w:t>
            </w:r>
          </w:p>
        </w:tc>
        <w:tc>
          <w:tcPr>
            <w:tcW w:w="249" w:type="dxa"/>
            <w:tcBorders>
              <w:top w:val="nil"/>
              <w:left w:val="nil"/>
              <w:bottom w:val="single" w:sz="4" w:space="0" w:color="000000"/>
              <w:right w:val="nil"/>
            </w:tcBorders>
            <w:shd w:val="clear" w:color="auto" w:fill="666666"/>
            <w:vAlign w:val="center"/>
          </w:tcPr>
          <w:p w:rsidR="00766C9B" w:rsidRPr="009725B0" w:rsidRDefault="009725B0" w:rsidP="009725B0">
            <w:pPr>
              <w:spacing w:after="0" w:line="240" w:lineRule="auto"/>
              <w:jc w:val="center"/>
              <w:rPr>
                <w:rFonts w:ascii="Times New Roman" w:eastAsia="Bodoni" w:hAnsi="Times New Roman" w:cs="Times New Roman"/>
                <w:sz w:val="16"/>
                <w:szCs w:val="16"/>
              </w:rPr>
            </w:pPr>
            <w:r w:rsidRPr="009725B0">
              <w:rPr>
                <w:rFonts w:ascii="Times New Roman" w:eastAsia="Bodoni" w:hAnsi="Times New Roman" w:cs="Times New Roman"/>
                <w:sz w:val="16"/>
                <w:szCs w:val="16"/>
              </w:rPr>
              <w:t> </w:t>
            </w:r>
          </w:p>
        </w:tc>
        <w:tc>
          <w:tcPr>
            <w:tcW w:w="249" w:type="dxa"/>
            <w:tcBorders>
              <w:top w:val="nil"/>
              <w:left w:val="single" w:sz="4" w:space="0" w:color="000000"/>
              <w:bottom w:val="single" w:sz="4" w:space="0" w:color="000000"/>
              <w:right w:val="nil"/>
            </w:tcBorders>
            <w:shd w:val="clear" w:color="auto" w:fill="666666"/>
            <w:vAlign w:val="center"/>
          </w:tcPr>
          <w:p w:rsidR="00766C9B" w:rsidRPr="009725B0" w:rsidRDefault="009725B0" w:rsidP="009725B0">
            <w:pPr>
              <w:spacing w:after="0" w:line="240" w:lineRule="auto"/>
              <w:jc w:val="center"/>
              <w:rPr>
                <w:rFonts w:ascii="Times New Roman" w:eastAsia="Bodoni" w:hAnsi="Times New Roman" w:cs="Times New Roman"/>
                <w:sz w:val="16"/>
                <w:szCs w:val="16"/>
              </w:rPr>
            </w:pPr>
            <w:r w:rsidRPr="009725B0">
              <w:rPr>
                <w:rFonts w:ascii="Times New Roman" w:eastAsia="Bodoni" w:hAnsi="Times New Roman" w:cs="Times New Roman"/>
                <w:sz w:val="16"/>
                <w:szCs w:val="16"/>
              </w:rPr>
              <w:t> </w:t>
            </w:r>
          </w:p>
        </w:tc>
        <w:tc>
          <w:tcPr>
            <w:tcW w:w="249" w:type="dxa"/>
            <w:tcBorders>
              <w:top w:val="nil"/>
              <w:left w:val="single" w:sz="4" w:space="0" w:color="000000"/>
              <w:bottom w:val="single" w:sz="4" w:space="0" w:color="000000"/>
              <w:right w:val="single" w:sz="8" w:space="0" w:color="000000"/>
            </w:tcBorders>
            <w:shd w:val="clear" w:color="auto" w:fill="666666"/>
            <w:vAlign w:val="center"/>
          </w:tcPr>
          <w:p w:rsidR="00766C9B" w:rsidRPr="009725B0" w:rsidRDefault="009725B0" w:rsidP="009725B0">
            <w:pPr>
              <w:spacing w:after="0" w:line="240" w:lineRule="auto"/>
              <w:jc w:val="center"/>
              <w:rPr>
                <w:rFonts w:ascii="Times New Roman" w:eastAsia="Bodoni" w:hAnsi="Times New Roman" w:cs="Times New Roman"/>
                <w:sz w:val="16"/>
                <w:szCs w:val="16"/>
              </w:rPr>
            </w:pPr>
            <w:r w:rsidRPr="009725B0">
              <w:rPr>
                <w:rFonts w:ascii="Times New Roman" w:eastAsia="Bodoni" w:hAnsi="Times New Roman" w:cs="Times New Roman"/>
                <w:sz w:val="16"/>
                <w:szCs w:val="16"/>
              </w:rPr>
              <w:t> </w:t>
            </w:r>
          </w:p>
        </w:tc>
        <w:tc>
          <w:tcPr>
            <w:tcW w:w="249" w:type="dxa"/>
            <w:tcBorders>
              <w:top w:val="nil"/>
              <w:left w:val="nil"/>
              <w:bottom w:val="single" w:sz="4" w:space="0" w:color="000000"/>
              <w:right w:val="nil"/>
            </w:tcBorders>
            <w:shd w:val="clear" w:color="auto" w:fill="666666"/>
            <w:vAlign w:val="center"/>
          </w:tcPr>
          <w:p w:rsidR="00766C9B" w:rsidRPr="009725B0" w:rsidRDefault="009725B0" w:rsidP="009725B0">
            <w:pPr>
              <w:spacing w:after="0" w:line="240" w:lineRule="auto"/>
              <w:jc w:val="center"/>
              <w:rPr>
                <w:rFonts w:ascii="Times New Roman" w:eastAsia="Bodoni" w:hAnsi="Times New Roman" w:cs="Times New Roman"/>
                <w:sz w:val="16"/>
                <w:szCs w:val="16"/>
              </w:rPr>
            </w:pPr>
            <w:r w:rsidRPr="009725B0">
              <w:rPr>
                <w:rFonts w:ascii="Times New Roman" w:eastAsia="Bodoni" w:hAnsi="Times New Roman" w:cs="Times New Roman"/>
                <w:sz w:val="16"/>
                <w:szCs w:val="16"/>
              </w:rPr>
              <w:t> </w:t>
            </w:r>
          </w:p>
        </w:tc>
        <w:tc>
          <w:tcPr>
            <w:tcW w:w="249" w:type="dxa"/>
            <w:tcBorders>
              <w:top w:val="nil"/>
              <w:left w:val="single" w:sz="4" w:space="0" w:color="000000"/>
              <w:bottom w:val="single" w:sz="4" w:space="0" w:color="000000"/>
              <w:right w:val="single" w:sz="4" w:space="0" w:color="000000"/>
            </w:tcBorders>
            <w:shd w:val="clear" w:color="auto" w:fill="666666"/>
            <w:vAlign w:val="center"/>
          </w:tcPr>
          <w:p w:rsidR="00766C9B" w:rsidRPr="009725B0" w:rsidRDefault="009725B0" w:rsidP="009725B0">
            <w:pPr>
              <w:spacing w:after="0" w:line="240" w:lineRule="auto"/>
              <w:jc w:val="center"/>
              <w:rPr>
                <w:rFonts w:ascii="Times New Roman" w:eastAsia="Bodoni" w:hAnsi="Times New Roman" w:cs="Times New Roman"/>
                <w:sz w:val="16"/>
                <w:szCs w:val="16"/>
              </w:rPr>
            </w:pPr>
            <w:r w:rsidRPr="009725B0">
              <w:rPr>
                <w:rFonts w:ascii="Times New Roman" w:eastAsia="Bodoni" w:hAnsi="Times New Roman" w:cs="Times New Roman"/>
                <w:sz w:val="16"/>
                <w:szCs w:val="16"/>
              </w:rPr>
              <w:t> </w:t>
            </w:r>
          </w:p>
        </w:tc>
        <w:tc>
          <w:tcPr>
            <w:tcW w:w="249" w:type="dxa"/>
            <w:tcBorders>
              <w:top w:val="nil"/>
              <w:left w:val="nil"/>
              <w:bottom w:val="single" w:sz="4" w:space="0" w:color="000000"/>
              <w:right w:val="single" w:sz="4" w:space="0" w:color="000000"/>
            </w:tcBorders>
            <w:shd w:val="clear" w:color="auto" w:fill="666666"/>
            <w:vAlign w:val="center"/>
          </w:tcPr>
          <w:p w:rsidR="00766C9B" w:rsidRPr="009725B0" w:rsidRDefault="009725B0" w:rsidP="009725B0">
            <w:pPr>
              <w:spacing w:after="0" w:line="240" w:lineRule="auto"/>
              <w:jc w:val="center"/>
              <w:rPr>
                <w:rFonts w:ascii="Times New Roman" w:eastAsia="Bodoni" w:hAnsi="Times New Roman" w:cs="Times New Roman"/>
                <w:sz w:val="16"/>
                <w:szCs w:val="16"/>
              </w:rPr>
            </w:pPr>
            <w:r w:rsidRPr="009725B0">
              <w:rPr>
                <w:rFonts w:ascii="Times New Roman" w:eastAsia="Bodoni" w:hAnsi="Times New Roman" w:cs="Times New Roman"/>
                <w:sz w:val="16"/>
                <w:szCs w:val="16"/>
              </w:rPr>
              <w:t> </w:t>
            </w:r>
          </w:p>
        </w:tc>
        <w:tc>
          <w:tcPr>
            <w:tcW w:w="249" w:type="dxa"/>
            <w:tcBorders>
              <w:top w:val="nil"/>
              <w:left w:val="nil"/>
              <w:bottom w:val="single" w:sz="4" w:space="0" w:color="000000"/>
              <w:right w:val="single" w:sz="8" w:space="0" w:color="000000"/>
            </w:tcBorders>
            <w:shd w:val="clear" w:color="auto" w:fill="666666"/>
            <w:vAlign w:val="center"/>
          </w:tcPr>
          <w:p w:rsidR="00766C9B" w:rsidRPr="009725B0" w:rsidRDefault="009725B0" w:rsidP="009725B0">
            <w:pPr>
              <w:spacing w:after="0" w:line="240" w:lineRule="auto"/>
              <w:jc w:val="center"/>
              <w:rPr>
                <w:rFonts w:ascii="Times New Roman" w:eastAsia="Bodoni" w:hAnsi="Times New Roman" w:cs="Times New Roman"/>
                <w:sz w:val="16"/>
                <w:szCs w:val="16"/>
              </w:rPr>
            </w:pPr>
            <w:r w:rsidRPr="009725B0">
              <w:rPr>
                <w:rFonts w:ascii="Times New Roman" w:eastAsia="Bodoni" w:hAnsi="Times New Roman" w:cs="Times New Roman"/>
                <w:sz w:val="16"/>
                <w:szCs w:val="16"/>
              </w:rPr>
              <w:t> </w:t>
            </w:r>
          </w:p>
        </w:tc>
        <w:tc>
          <w:tcPr>
            <w:tcW w:w="186" w:type="dxa"/>
            <w:gridSpan w:val="2"/>
            <w:tcBorders>
              <w:top w:val="nil"/>
              <w:left w:val="nil"/>
              <w:bottom w:val="single" w:sz="4" w:space="0" w:color="000000"/>
              <w:right w:val="nil"/>
            </w:tcBorders>
            <w:shd w:val="clear" w:color="auto" w:fill="666666"/>
            <w:vAlign w:val="center"/>
          </w:tcPr>
          <w:p w:rsidR="00766C9B" w:rsidRPr="009725B0" w:rsidRDefault="009725B0" w:rsidP="009725B0">
            <w:pPr>
              <w:spacing w:after="0" w:line="240" w:lineRule="auto"/>
              <w:jc w:val="center"/>
              <w:rPr>
                <w:rFonts w:ascii="Times New Roman" w:eastAsia="Bodoni" w:hAnsi="Times New Roman" w:cs="Times New Roman"/>
                <w:sz w:val="16"/>
                <w:szCs w:val="16"/>
              </w:rPr>
            </w:pPr>
            <w:r w:rsidRPr="009725B0">
              <w:rPr>
                <w:rFonts w:ascii="Times New Roman" w:eastAsia="Bodoni" w:hAnsi="Times New Roman" w:cs="Times New Roman"/>
                <w:sz w:val="16"/>
                <w:szCs w:val="16"/>
              </w:rPr>
              <w:t> </w:t>
            </w:r>
          </w:p>
        </w:tc>
        <w:tc>
          <w:tcPr>
            <w:tcW w:w="186" w:type="dxa"/>
            <w:tcBorders>
              <w:top w:val="nil"/>
              <w:left w:val="nil"/>
              <w:bottom w:val="single" w:sz="4" w:space="0" w:color="000000"/>
              <w:right w:val="nil"/>
            </w:tcBorders>
            <w:shd w:val="clear" w:color="auto" w:fill="666666"/>
            <w:vAlign w:val="center"/>
          </w:tcPr>
          <w:p w:rsidR="00766C9B" w:rsidRPr="009725B0" w:rsidRDefault="009725B0" w:rsidP="009725B0">
            <w:pPr>
              <w:spacing w:after="0" w:line="240" w:lineRule="auto"/>
              <w:jc w:val="center"/>
              <w:rPr>
                <w:rFonts w:ascii="Times New Roman" w:eastAsia="Bodoni" w:hAnsi="Times New Roman" w:cs="Times New Roman"/>
                <w:sz w:val="16"/>
                <w:szCs w:val="16"/>
              </w:rPr>
            </w:pPr>
            <w:r w:rsidRPr="009725B0">
              <w:rPr>
                <w:rFonts w:ascii="Times New Roman" w:eastAsia="Bodoni" w:hAnsi="Times New Roman" w:cs="Times New Roman"/>
                <w:sz w:val="16"/>
                <w:szCs w:val="16"/>
              </w:rPr>
              <w:t> </w:t>
            </w:r>
          </w:p>
        </w:tc>
        <w:tc>
          <w:tcPr>
            <w:tcW w:w="249" w:type="dxa"/>
            <w:tcBorders>
              <w:top w:val="nil"/>
              <w:left w:val="single" w:sz="4" w:space="0" w:color="000000"/>
              <w:bottom w:val="single" w:sz="4" w:space="0" w:color="000000"/>
              <w:right w:val="single" w:sz="4" w:space="0" w:color="000000"/>
            </w:tcBorders>
            <w:shd w:val="clear" w:color="auto" w:fill="666666"/>
            <w:vAlign w:val="center"/>
          </w:tcPr>
          <w:p w:rsidR="00766C9B" w:rsidRPr="009725B0" w:rsidRDefault="009725B0" w:rsidP="009725B0">
            <w:pPr>
              <w:spacing w:after="0" w:line="240" w:lineRule="auto"/>
              <w:jc w:val="center"/>
              <w:rPr>
                <w:rFonts w:ascii="Times New Roman" w:eastAsia="Bodoni" w:hAnsi="Times New Roman" w:cs="Times New Roman"/>
                <w:sz w:val="16"/>
                <w:szCs w:val="16"/>
              </w:rPr>
            </w:pPr>
            <w:r w:rsidRPr="009725B0">
              <w:rPr>
                <w:rFonts w:ascii="Times New Roman" w:eastAsia="Bodoni" w:hAnsi="Times New Roman" w:cs="Times New Roman"/>
                <w:sz w:val="16"/>
                <w:szCs w:val="16"/>
              </w:rPr>
              <w:t> </w:t>
            </w:r>
          </w:p>
        </w:tc>
        <w:tc>
          <w:tcPr>
            <w:tcW w:w="249" w:type="dxa"/>
            <w:tcBorders>
              <w:top w:val="nil"/>
              <w:left w:val="nil"/>
              <w:bottom w:val="single" w:sz="4" w:space="0" w:color="000000"/>
              <w:right w:val="single" w:sz="4" w:space="0" w:color="000000"/>
            </w:tcBorders>
            <w:shd w:val="clear" w:color="auto" w:fill="666666"/>
            <w:vAlign w:val="center"/>
          </w:tcPr>
          <w:p w:rsidR="00766C9B" w:rsidRPr="009725B0" w:rsidRDefault="009725B0" w:rsidP="009725B0">
            <w:pPr>
              <w:spacing w:after="0" w:line="240" w:lineRule="auto"/>
              <w:jc w:val="center"/>
              <w:rPr>
                <w:rFonts w:ascii="Times New Roman" w:eastAsia="Bodoni" w:hAnsi="Times New Roman" w:cs="Times New Roman"/>
                <w:sz w:val="16"/>
                <w:szCs w:val="16"/>
              </w:rPr>
            </w:pPr>
            <w:r w:rsidRPr="009725B0">
              <w:rPr>
                <w:rFonts w:ascii="Times New Roman" w:eastAsia="Bodoni" w:hAnsi="Times New Roman" w:cs="Times New Roman"/>
                <w:sz w:val="16"/>
                <w:szCs w:val="16"/>
              </w:rPr>
              <w:t> </w:t>
            </w:r>
          </w:p>
        </w:tc>
        <w:tc>
          <w:tcPr>
            <w:tcW w:w="249" w:type="dxa"/>
            <w:tcBorders>
              <w:top w:val="nil"/>
              <w:left w:val="nil"/>
              <w:bottom w:val="single" w:sz="4" w:space="0" w:color="000000"/>
              <w:right w:val="single" w:sz="8" w:space="0" w:color="000000"/>
            </w:tcBorders>
            <w:shd w:val="clear" w:color="auto" w:fill="666666"/>
            <w:vAlign w:val="center"/>
          </w:tcPr>
          <w:p w:rsidR="00766C9B" w:rsidRPr="009725B0" w:rsidRDefault="009725B0" w:rsidP="009725B0">
            <w:pPr>
              <w:spacing w:after="0" w:line="240" w:lineRule="auto"/>
              <w:jc w:val="center"/>
              <w:rPr>
                <w:rFonts w:ascii="Times New Roman" w:eastAsia="Bodoni" w:hAnsi="Times New Roman" w:cs="Times New Roman"/>
                <w:sz w:val="16"/>
                <w:szCs w:val="16"/>
              </w:rPr>
            </w:pPr>
            <w:r w:rsidRPr="009725B0">
              <w:rPr>
                <w:rFonts w:ascii="Times New Roman" w:eastAsia="Bodoni" w:hAnsi="Times New Roman" w:cs="Times New Roman"/>
                <w:sz w:val="16"/>
                <w:szCs w:val="16"/>
              </w:rPr>
              <w:t> </w:t>
            </w:r>
          </w:p>
        </w:tc>
        <w:tc>
          <w:tcPr>
            <w:tcW w:w="249" w:type="dxa"/>
            <w:gridSpan w:val="2"/>
            <w:tcBorders>
              <w:top w:val="nil"/>
              <w:left w:val="nil"/>
              <w:bottom w:val="single" w:sz="4" w:space="0" w:color="000000"/>
              <w:right w:val="single" w:sz="4" w:space="0" w:color="000000"/>
            </w:tcBorders>
            <w:shd w:val="clear" w:color="auto" w:fill="auto"/>
            <w:vAlign w:val="center"/>
          </w:tcPr>
          <w:p w:rsidR="00766C9B" w:rsidRPr="009725B0" w:rsidRDefault="009725B0" w:rsidP="009725B0">
            <w:pPr>
              <w:spacing w:after="0" w:line="240" w:lineRule="auto"/>
              <w:jc w:val="center"/>
              <w:rPr>
                <w:rFonts w:ascii="Times New Roman" w:eastAsia="Bodoni" w:hAnsi="Times New Roman" w:cs="Times New Roman"/>
                <w:sz w:val="16"/>
                <w:szCs w:val="16"/>
              </w:rPr>
            </w:pPr>
            <w:r w:rsidRPr="009725B0">
              <w:rPr>
                <w:rFonts w:ascii="Times New Roman" w:eastAsia="Bodoni" w:hAnsi="Times New Roman" w:cs="Times New Roman"/>
                <w:sz w:val="16"/>
                <w:szCs w:val="16"/>
              </w:rPr>
              <w:t> </w:t>
            </w:r>
          </w:p>
        </w:tc>
        <w:tc>
          <w:tcPr>
            <w:tcW w:w="249" w:type="dxa"/>
            <w:tcBorders>
              <w:top w:val="nil"/>
              <w:left w:val="nil"/>
              <w:bottom w:val="single" w:sz="4" w:space="0" w:color="000000"/>
              <w:right w:val="nil"/>
            </w:tcBorders>
            <w:shd w:val="clear" w:color="auto" w:fill="auto"/>
            <w:vAlign w:val="center"/>
          </w:tcPr>
          <w:p w:rsidR="00766C9B" w:rsidRPr="009725B0" w:rsidRDefault="009725B0" w:rsidP="009725B0">
            <w:pPr>
              <w:spacing w:after="0" w:line="240" w:lineRule="auto"/>
              <w:jc w:val="center"/>
              <w:rPr>
                <w:rFonts w:ascii="Times New Roman" w:eastAsia="Bodoni" w:hAnsi="Times New Roman" w:cs="Times New Roman"/>
                <w:sz w:val="16"/>
                <w:szCs w:val="16"/>
              </w:rPr>
            </w:pPr>
            <w:r w:rsidRPr="009725B0">
              <w:rPr>
                <w:rFonts w:ascii="Times New Roman" w:eastAsia="Bodoni" w:hAnsi="Times New Roman" w:cs="Times New Roman"/>
                <w:sz w:val="16"/>
                <w:szCs w:val="16"/>
              </w:rPr>
              <w:t> </w:t>
            </w:r>
          </w:p>
        </w:tc>
        <w:tc>
          <w:tcPr>
            <w:tcW w:w="249" w:type="dxa"/>
            <w:tcBorders>
              <w:top w:val="nil"/>
              <w:left w:val="single" w:sz="4" w:space="0" w:color="000000"/>
              <w:bottom w:val="single" w:sz="4" w:space="0" w:color="000000"/>
              <w:right w:val="nil"/>
            </w:tcBorders>
            <w:shd w:val="clear" w:color="auto" w:fill="auto"/>
            <w:vAlign w:val="center"/>
          </w:tcPr>
          <w:p w:rsidR="00766C9B" w:rsidRPr="009725B0" w:rsidRDefault="009725B0" w:rsidP="009725B0">
            <w:pPr>
              <w:spacing w:after="0" w:line="240" w:lineRule="auto"/>
              <w:jc w:val="center"/>
              <w:rPr>
                <w:rFonts w:ascii="Times New Roman" w:eastAsia="Bodoni" w:hAnsi="Times New Roman" w:cs="Times New Roman"/>
                <w:sz w:val="16"/>
                <w:szCs w:val="16"/>
              </w:rPr>
            </w:pPr>
            <w:r w:rsidRPr="009725B0">
              <w:rPr>
                <w:rFonts w:ascii="Times New Roman" w:eastAsia="Bodoni" w:hAnsi="Times New Roman" w:cs="Times New Roman"/>
                <w:sz w:val="16"/>
                <w:szCs w:val="16"/>
              </w:rPr>
              <w:t> </w:t>
            </w:r>
          </w:p>
        </w:tc>
        <w:tc>
          <w:tcPr>
            <w:tcW w:w="249" w:type="dxa"/>
            <w:tcBorders>
              <w:top w:val="nil"/>
              <w:left w:val="single" w:sz="4" w:space="0" w:color="000000"/>
              <w:bottom w:val="single" w:sz="4" w:space="0" w:color="000000"/>
              <w:right w:val="single" w:sz="8" w:space="0" w:color="000000"/>
            </w:tcBorders>
            <w:shd w:val="clear" w:color="auto" w:fill="auto"/>
            <w:vAlign w:val="center"/>
          </w:tcPr>
          <w:p w:rsidR="00766C9B" w:rsidRPr="009725B0" w:rsidRDefault="009725B0" w:rsidP="009725B0">
            <w:pPr>
              <w:spacing w:after="0" w:line="240" w:lineRule="auto"/>
              <w:jc w:val="center"/>
              <w:rPr>
                <w:rFonts w:ascii="Times New Roman" w:eastAsia="Bodoni" w:hAnsi="Times New Roman" w:cs="Times New Roman"/>
                <w:sz w:val="16"/>
                <w:szCs w:val="16"/>
              </w:rPr>
            </w:pPr>
            <w:r w:rsidRPr="009725B0">
              <w:rPr>
                <w:rFonts w:ascii="Times New Roman" w:eastAsia="Bodoni" w:hAnsi="Times New Roman" w:cs="Times New Roman"/>
                <w:sz w:val="16"/>
                <w:szCs w:val="16"/>
              </w:rPr>
              <w:t> </w:t>
            </w:r>
          </w:p>
        </w:tc>
        <w:tc>
          <w:tcPr>
            <w:tcW w:w="265" w:type="dxa"/>
            <w:tcBorders>
              <w:top w:val="nil"/>
              <w:left w:val="nil"/>
              <w:bottom w:val="single" w:sz="4" w:space="0" w:color="000000"/>
              <w:right w:val="nil"/>
            </w:tcBorders>
            <w:shd w:val="clear" w:color="auto" w:fill="auto"/>
            <w:vAlign w:val="center"/>
          </w:tcPr>
          <w:p w:rsidR="00766C9B" w:rsidRPr="009725B0" w:rsidRDefault="009725B0" w:rsidP="009725B0">
            <w:pPr>
              <w:spacing w:after="0" w:line="240" w:lineRule="auto"/>
              <w:jc w:val="center"/>
              <w:rPr>
                <w:rFonts w:ascii="Times New Roman" w:eastAsia="Bodoni" w:hAnsi="Times New Roman" w:cs="Times New Roman"/>
                <w:sz w:val="16"/>
                <w:szCs w:val="16"/>
              </w:rPr>
            </w:pPr>
            <w:r w:rsidRPr="009725B0">
              <w:rPr>
                <w:rFonts w:ascii="Times New Roman" w:eastAsia="Bodoni" w:hAnsi="Times New Roman" w:cs="Times New Roman"/>
                <w:sz w:val="16"/>
                <w:szCs w:val="16"/>
              </w:rPr>
              <w:t> </w:t>
            </w:r>
          </w:p>
        </w:tc>
        <w:tc>
          <w:tcPr>
            <w:tcW w:w="249" w:type="dxa"/>
            <w:tcBorders>
              <w:top w:val="nil"/>
              <w:left w:val="single" w:sz="4" w:space="0" w:color="000000"/>
              <w:bottom w:val="single" w:sz="4" w:space="0" w:color="000000"/>
              <w:right w:val="nil"/>
            </w:tcBorders>
            <w:shd w:val="clear" w:color="auto" w:fill="auto"/>
            <w:vAlign w:val="center"/>
          </w:tcPr>
          <w:p w:rsidR="00766C9B" w:rsidRPr="009725B0" w:rsidRDefault="009725B0" w:rsidP="009725B0">
            <w:pPr>
              <w:spacing w:after="0" w:line="240" w:lineRule="auto"/>
              <w:jc w:val="center"/>
              <w:rPr>
                <w:rFonts w:ascii="Times New Roman" w:eastAsia="Bodoni" w:hAnsi="Times New Roman" w:cs="Times New Roman"/>
                <w:sz w:val="16"/>
                <w:szCs w:val="16"/>
              </w:rPr>
            </w:pPr>
            <w:r w:rsidRPr="009725B0">
              <w:rPr>
                <w:rFonts w:ascii="Times New Roman" w:eastAsia="Bodoni" w:hAnsi="Times New Roman" w:cs="Times New Roman"/>
                <w:sz w:val="16"/>
                <w:szCs w:val="16"/>
              </w:rPr>
              <w:t> </w:t>
            </w:r>
          </w:p>
        </w:tc>
        <w:tc>
          <w:tcPr>
            <w:tcW w:w="249" w:type="dxa"/>
            <w:tcBorders>
              <w:top w:val="nil"/>
              <w:left w:val="nil"/>
              <w:bottom w:val="single" w:sz="4" w:space="0" w:color="000000"/>
              <w:right w:val="nil"/>
            </w:tcBorders>
            <w:shd w:val="clear" w:color="auto" w:fill="auto"/>
            <w:vAlign w:val="center"/>
          </w:tcPr>
          <w:p w:rsidR="00766C9B" w:rsidRPr="009725B0" w:rsidRDefault="009725B0" w:rsidP="009725B0">
            <w:pPr>
              <w:spacing w:after="0" w:line="240" w:lineRule="auto"/>
              <w:jc w:val="center"/>
              <w:rPr>
                <w:rFonts w:ascii="Times New Roman" w:eastAsia="Bodoni" w:hAnsi="Times New Roman" w:cs="Times New Roman"/>
                <w:sz w:val="16"/>
                <w:szCs w:val="16"/>
              </w:rPr>
            </w:pPr>
            <w:r w:rsidRPr="009725B0">
              <w:rPr>
                <w:rFonts w:ascii="Times New Roman" w:eastAsia="Bodoni" w:hAnsi="Times New Roman" w:cs="Times New Roman"/>
                <w:sz w:val="16"/>
                <w:szCs w:val="16"/>
              </w:rPr>
              <w:t> </w:t>
            </w:r>
          </w:p>
        </w:tc>
        <w:tc>
          <w:tcPr>
            <w:tcW w:w="249" w:type="dxa"/>
            <w:tcBorders>
              <w:top w:val="nil"/>
              <w:left w:val="single" w:sz="4" w:space="0" w:color="000000"/>
              <w:bottom w:val="single" w:sz="4" w:space="0" w:color="000000"/>
              <w:right w:val="single" w:sz="8" w:space="0" w:color="000000"/>
            </w:tcBorders>
            <w:shd w:val="clear" w:color="auto" w:fill="auto"/>
            <w:vAlign w:val="center"/>
          </w:tcPr>
          <w:p w:rsidR="00766C9B" w:rsidRPr="009725B0" w:rsidRDefault="009725B0" w:rsidP="009725B0">
            <w:pPr>
              <w:spacing w:after="0" w:line="240" w:lineRule="auto"/>
              <w:jc w:val="center"/>
              <w:rPr>
                <w:rFonts w:ascii="Times New Roman" w:eastAsia="Bodoni" w:hAnsi="Times New Roman" w:cs="Times New Roman"/>
                <w:sz w:val="16"/>
                <w:szCs w:val="16"/>
              </w:rPr>
            </w:pPr>
            <w:r w:rsidRPr="009725B0">
              <w:rPr>
                <w:rFonts w:ascii="Times New Roman" w:eastAsia="Bodoni" w:hAnsi="Times New Roman" w:cs="Times New Roman"/>
                <w:sz w:val="16"/>
                <w:szCs w:val="16"/>
              </w:rPr>
              <w:t> </w:t>
            </w:r>
          </w:p>
        </w:tc>
        <w:tc>
          <w:tcPr>
            <w:tcW w:w="249" w:type="dxa"/>
            <w:tcBorders>
              <w:top w:val="nil"/>
              <w:left w:val="nil"/>
              <w:bottom w:val="single" w:sz="4" w:space="0" w:color="000000"/>
              <w:right w:val="nil"/>
            </w:tcBorders>
            <w:shd w:val="clear" w:color="auto" w:fill="auto"/>
            <w:vAlign w:val="center"/>
          </w:tcPr>
          <w:p w:rsidR="00766C9B" w:rsidRPr="009725B0" w:rsidRDefault="009725B0" w:rsidP="009725B0">
            <w:pPr>
              <w:spacing w:after="0" w:line="240" w:lineRule="auto"/>
              <w:jc w:val="center"/>
              <w:rPr>
                <w:rFonts w:ascii="Times New Roman" w:eastAsia="Bodoni" w:hAnsi="Times New Roman" w:cs="Times New Roman"/>
                <w:sz w:val="16"/>
                <w:szCs w:val="16"/>
              </w:rPr>
            </w:pPr>
            <w:r w:rsidRPr="009725B0">
              <w:rPr>
                <w:rFonts w:ascii="Times New Roman" w:eastAsia="Bodoni" w:hAnsi="Times New Roman" w:cs="Times New Roman"/>
                <w:sz w:val="16"/>
                <w:szCs w:val="16"/>
              </w:rPr>
              <w:t> </w:t>
            </w:r>
          </w:p>
        </w:tc>
        <w:tc>
          <w:tcPr>
            <w:tcW w:w="249" w:type="dxa"/>
            <w:tcBorders>
              <w:top w:val="nil"/>
              <w:left w:val="single" w:sz="4" w:space="0" w:color="000000"/>
              <w:bottom w:val="single" w:sz="4" w:space="0" w:color="000000"/>
              <w:right w:val="nil"/>
            </w:tcBorders>
            <w:shd w:val="clear" w:color="auto" w:fill="auto"/>
            <w:vAlign w:val="center"/>
          </w:tcPr>
          <w:p w:rsidR="00766C9B" w:rsidRPr="009725B0" w:rsidRDefault="009725B0" w:rsidP="009725B0">
            <w:pPr>
              <w:spacing w:after="0" w:line="240" w:lineRule="auto"/>
              <w:jc w:val="center"/>
              <w:rPr>
                <w:rFonts w:ascii="Times New Roman" w:eastAsia="Bodoni" w:hAnsi="Times New Roman" w:cs="Times New Roman"/>
                <w:sz w:val="16"/>
                <w:szCs w:val="16"/>
              </w:rPr>
            </w:pPr>
            <w:r w:rsidRPr="009725B0">
              <w:rPr>
                <w:rFonts w:ascii="Times New Roman" w:eastAsia="Bodoni" w:hAnsi="Times New Roman" w:cs="Times New Roman"/>
                <w:sz w:val="16"/>
                <w:szCs w:val="16"/>
              </w:rPr>
              <w:t> </w:t>
            </w:r>
          </w:p>
        </w:tc>
        <w:tc>
          <w:tcPr>
            <w:tcW w:w="249" w:type="dxa"/>
            <w:tcBorders>
              <w:top w:val="nil"/>
              <w:left w:val="single" w:sz="4" w:space="0" w:color="000000"/>
              <w:bottom w:val="single" w:sz="4" w:space="0" w:color="000000"/>
              <w:right w:val="nil"/>
            </w:tcBorders>
            <w:shd w:val="clear" w:color="auto" w:fill="auto"/>
            <w:vAlign w:val="center"/>
          </w:tcPr>
          <w:p w:rsidR="00766C9B" w:rsidRPr="009725B0" w:rsidRDefault="009725B0" w:rsidP="009725B0">
            <w:pPr>
              <w:spacing w:after="0" w:line="240" w:lineRule="auto"/>
              <w:jc w:val="center"/>
              <w:rPr>
                <w:rFonts w:ascii="Times New Roman" w:eastAsia="Bodoni" w:hAnsi="Times New Roman" w:cs="Times New Roman"/>
                <w:sz w:val="16"/>
                <w:szCs w:val="16"/>
              </w:rPr>
            </w:pPr>
            <w:r w:rsidRPr="009725B0">
              <w:rPr>
                <w:rFonts w:ascii="Times New Roman" w:eastAsia="Bodoni" w:hAnsi="Times New Roman" w:cs="Times New Roman"/>
                <w:sz w:val="16"/>
                <w:szCs w:val="16"/>
              </w:rPr>
              <w:t> </w:t>
            </w:r>
          </w:p>
        </w:tc>
        <w:tc>
          <w:tcPr>
            <w:tcW w:w="249" w:type="dxa"/>
            <w:tcBorders>
              <w:top w:val="nil"/>
              <w:left w:val="single" w:sz="4" w:space="0" w:color="000000"/>
              <w:bottom w:val="single" w:sz="4" w:space="0" w:color="000000"/>
              <w:right w:val="single" w:sz="8" w:space="0" w:color="000000"/>
            </w:tcBorders>
            <w:shd w:val="clear" w:color="auto" w:fill="auto"/>
            <w:vAlign w:val="center"/>
          </w:tcPr>
          <w:p w:rsidR="00766C9B" w:rsidRPr="009725B0" w:rsidRDefault="009725B0" w:rsidP="009725B0">
            <w:pPr>
              <w:spacing w:after="0" w:line="240" w:lineRule="auto"/>
              <w:jc w:val="center"/>
              <w:rPr>
                <w:rFonts w:ascii="Times New Roman" w:eastAsia="Bodoni" w:hAnsi="Times New Roman" w:cs="Times New Roman"/>
                <w:sz w:val="16"/>
                <w:szCs w:val="16"/>
              </w:rPr>
            </w:pPr>
            <w:r w:rsidRPr="009725B0">
              <w:rPr>
                <w:rFonts w:ascii="Times New Roman" w:eastAsia="Bodoni" w:hAnsi="Times New Roman" w:cs="Times New Roman"/>
                <w:sz w:val="16"/>
                <w:szCs w:val="16"/>
              </w:rPr>
              <w:t> </w:t>
            </w:r>
          </w:p>
        </w:tc>
        <w:tc>
          <w:tcPr>
            <w:tcW w:w="249" w:type="dxa"/>
            <w:gridSpan w:val="2"/>
            <w:tcBorders>
              <w:top w:val="nil"/>
              <w:left w:val="nil"/>
              <w:bottom w:val="single" w:sz="4" w:space="0" w:color="000000"/>
              <w:right w:val="nil"/>
            </w:tcBorders>
            <w:shd w:val="clear" w:color="auto" w:fill="auto"/>
            <w:vAlign w:val="center"/>
          </w:tcPr>
          <w:p w:rsidR="00766C9B" w:rsidRPr="009725B0" w:rsidRDefault="009725B0" w:rsidP="009725B0">
            <w:pPr>
              <w:spacing w:after="0" w:line="240" w:lineRule="auto"/>
              <w:jc w:val="center"/>
              <w:rPr>
                <w:rFonts w:ascii="Times New Roman" w:eastAsia="Bodoni" w:hAnsi="Times New Roman" w:cs="Times New Roman"/>
                <w:sz w:val="16"/>
                <w:szCs w:val="16"/>
              </w:rPr>
            </w:pPr>
            <w:r w:rsidRPr="009725B0">
              <w:rPr>
                <w:rFonts w:ascii="Times New Roman" w:eastAsia="Bodoni" w:hAnsi="Times New Roman" w:cs="Times New Roman"/>
                <w:sz w:val="16"/>
                <w:szCs w:val="16"/>
              </w:rPr>
              <w:t> </w:t>
            </w:r>
          </w:p>
        </w:tc>
        <w:tc>
          <w:tcPr>
            <w:tcW w:w="249" w:type="dxa"/>
            <w:tcBorders>
              <w:top w:val="nil"/>
              <w:left w:val="single" w:sz="4" w:space="0" w:color="000000"/>
              <w:bottom w:val="single" w:sz="4" w:space="0" w:color="000000"/>
              <w:right w:val="nil"/>
            </w:tcBorders>
            <w:shd w:val="clear" w:color="auto" w:fill="auto"/>
            <w:vAlign w:val="center"/>
          </w:tcPr>
          <w:p w:rsidR="00766C9B" w:rsidRPr="009725B0" w:rsidRDefault="009725B0" w:rsidP="009725B0">
            <w:pPr>
              <w:spacing w:after="0" w:line="240" w:lineRule="auto"/>
              <w:jc w:val="center"/>
              <w:rPr>
                <w:rFonts w:ascii="Times New Roman" w:eastAsia="Bodoni" w:hAnsi="Times New Roman" w:cs="Times New Roman"/>
                <w:sz w:val="16"/>
                <w:szCs w:val="16"/>
              </w:rPr>
            </w:pPr>
            <w:r w:rsidRPr="009725B0">
              <w:rPr>
                <w:rFonts w:ascii="Times New Roman" w:eastAsia="Bodoni" w:hAnsi="Times New Roman" w:cs="Times New Roman"/>
                <w:sz w:val="16"/>
                <w:szCs w:val="16"/>
              </w:rPr>
              <w:t> </w:t>
            </w:r>
          </w:p>
        </w:tc>
        <w:tc>
          <w:tcPr>
            <w:tcW w:w="249" w:type="dxa"/>
            <w:tcBorders>
              <w:top w:val="nil"/>
              <w:left w:val="single" w:sz="4" w:space="0" w:color="000000"/>
              <w:bottom w:val="single" w:sz="4" w:space="0" w:color="000000"/>
              <w:right w:val="nil"/>
            </w:tcBorders>
            <w:shd w:val="clear" w:color="auto" w:fill="auto"/>
            <w:vAlign w:val="center"/>
          </w:tcPr>
          <w:p w:rsidR="00766C9B" w:rsidRPr="009725B0" w:rsidRDefault="009725B0" w:rsidP="009725B0">
            <w:pPr>
              <w:spacing w:after="0" w:line="240" w:lineRule="auto"/>
              <w:jc w:val="center"/>
              <w:rPr>
                <w:rFonts w:ascii="Times New Roman" w:eastAsia="Bodoni" w:hAnsi="Times New Roman" w:cs="Times New Roman"/>
                <w:sz w:val="16"/>
                <w:szCs w:val="16"/>
              </w:rPr>
            </w:pPr>
            <w:r w:rsidRPr="009725B0">
              <w:rPr>
                <w:rFonts w:ascii="Times New Roman" w:eastAsia="Bodoni" w:hAnsi="Times New Roman" w:cs="Times New Roman"/>
                <w:sz w:val="16"/>
                <w:szCs w:val="16"/>
              </w:rPr>
              <w:t> </w:t>
            </w:r>
          </w:p>
        </w:tc>
        <w:tc>
          <w:tcPr>
            <w:tcW w:w="249" w:type="dxa"/>
            <w:tcBorders>
              <w:top w:val="nil"/>
              <w:left w:val="single" w:sz="4" w:space="0" w:color="000000"/>
              <w:bottom w:val="single" w:sz="4" w:space="0" w:color="000000"/>
              <w:right w:val="single" w:sz="8" w:space="0" w:color="000000"/>
            </w:tcBorders>
            <w:shd w:val="clear" w:color="auto" w:fill="auto"/>
            <w:vAlign w:val="center"/>
          </w:tcPr>
          <w:p w:rsidR="00766C9B" w:rsidRPr="009725B0" w:rsidRDefault="009725B0" w:rsidP="009725B0">
            <w:pPr>
              <w:spacing w:after="0" w:line="240" w:lineRule="auto"/>
              <w:jc w:val="center"/>
              <w:rPr>
                <w:rFonts w:ascii="Times New Roman" w:eastAsia="Bodoni" w:hAnsi="Times New Roman" w:cs="Times New Roman"/>
                <w:sz w:val="16"/>
                <w:szCs w:val="16"/>
              </w:rPr>
            </w:pPr>
            <w:r w:rsidRPr="009725B0">
              <w:rPr>
                <w:rFonts w:ascii="Times New Roman" w:eastAsia="Bodoni" w:hAnsi="Times New Roman" w:cs="Times New Roman"/>
                <w:sz w:val="16"/>
                <w:szCs w:val="16"/>
              </w:rPr>
              <w:t> </w:t>
            </w:r>
          </w:p>
        </w:tc>
      </w:tr>
      <w:tr w:rsidR="009725B0" w:rsidRPr="009725B0">
        <w:trPr>
          <w:gridAfter w:val="1"/>
          <w:wAfter w:w="10" w:type="dxa"/>
          <w:trHeight w:val="320"/>
        </w:trPr>
        <w:tc>
          <w:tcPr>
            <w:tcW w:w="1480" w:type="dxa"/>
            <w:tcBorders>
              <w:top w:val="nil"/>
              <w:left w:val="single" w:sz="8" w:space="0" w:color="000000"/>
              <w:bottom w:val="single" w:sz="4" w:space="0" w:color="000000"/>
              <w:right w:val="single" w:sz="8" w:space="0" w:color="000000"/>
            </w:tcBorders>
            <w:shd w:val="clear" w:color="auto" w:fill="auto"/>
            <w:vAlign w:val="center"/>
          </w:tcPr>
          <w:p w:rsidR="00766C9B" w:rsidRPr="009725B0" w:rsidRDefault="009725B0" w:rsidP="009725B0">
            <w:pPr>
              <w:spacing w:after="0" w:line="240" w:lineRule="auto"/>
              <w:rPr>
                <w:rFonts w:ascii="Times New Roman" w:eastAsia="Arial" w:hAnsi="Times New Roman" w:cs="Times New Roman"/>
                <w:sz w:val="20"/>
                <w:szCs w:val="20"/>
              </w:rPr>
            </w:pPr>
            <w:r w:rsidRPr="009725B0">
              <w:rPr>
                <w:rFonts w:ascii="Times New Roman" w:eastAsia="Arial" w:hAnsi="Times New Roman" w:cs="Times New Roman"/>
                <w:sz w:val="20"/>
                <w:szCs w:val="20"/>
              </w:rPr>
              <w:t xml:space="preserve">Monitoreo de PM2.5 y variables meteorológicas </w:t>
            </w:r>
          </w:p>
        </w:tc>
        <w:tc>
          <w:tcPr>
            <w:tcW w:w="1566" w:type="dxa"/>
            <w:tcBorders>
              <w:top w:val="nil"/>
              <w:left w:val="nil"/>
              <w:bottom w:val="single" w:sz="4" w:space="0" w:color="000000"/>
              <w:right w:val="single" w:sz="8" w:space="0" w:color="000000"/>
            </w:tcBorders>
            <w:shd w:val="clear" w:color="auto" w:fill="auto"/>
            <w:vAlign w:val="center"/>
          </w:tcPr>
          <w:p w:rsidR="00766C9B" w:rsidRPr="009725B0" w:rsidRDefault="009725B0" w:rsidP="009725B0">
            <w:pPr>
              <w:spacing w:after="0" w:line="240" w:lineRule="auto"/>
              <w:rPr>
                <w:rFonts w:ascii="Times New Roman" w:eastAsia="Arial" w:hAnsi="Times New Roman" w:cs="Times New Roman"/>
                <w:sz w:val="20"/>
                <w:szCs w:val="20"/>
              </w:rPr>
            </w:pPr>
            <w:r w:rsidRPr="009725B0">
              <w:rPr>
                <w:rFonts w:ascii="Times New Roman" w:eastAsia="Arial" w:hAnsi="Times New Roman" w:cs="Times New Roman"/>
                <w:sz w:val="20"/>
                <w:szCs w:val="20"/>
              </w:rPr>
              <w:t>Johan Álvarez, Isabel Molina</w:t>
            </w:r>
          </w:p>
        </w:tc>
        <w:tc>
          <w:tcPr>
            <w:tcW w:w="664" w:type="dxa"/>
            <w:tcBorders>
              <w:top w:val="single" w:sz="4" w:space="0" w:color="000000"/>
              <w:left w:val="single" w:sz="8" w:space="0" w:color="000000"/>
              <w:bottom w:val="single" w:sz="4" w:space="0" w:color="000000"/>
              <w:right w:val="single" w:sz="8" w:space="0" w:color="000000"/>
            </w:tcBorders>
            <w:shd w:val="clear" w:color="auto" w:fill="C0C0C0"/>
            <w:vAlign w:val="center"/>
          </w:tcPr>
          <w:p w:rsidR="00766C9B" w:rsidRPr="009725B0" w:rsidRDefault="009725B0" w:rsidP="009725B0">
            <w:pPr>
              <w:spacing w:after="0" w:line="240" w:lineRule="auto"/>
              <w:jc w:val="center"/>
              <w:rPr>
                <w:rFonts w:ascii="Times New Roman" w:eastAsia="Arial" w:hAnsi="Times New Roman" w:cs="Times New Roman"/>
                <w:b/>
                <w:sz w:val="14"/>
                <w:szCs w:val="14"/>
              </w:rPr>
            </w:pPr>
            <w:r w:rsidRPr="009725B0">
              <w:rPr>
                <w:rFonts w:ascii="Times New Roman" w:eastAsia="Arial" w:hAnsi="Times New Roman" w:cs="Times New Roman"/>
                <w:b/>
                <w:sz w:val="14"/>
                <w:szCs w:val="14"/>
              </w:rPr>
              <w:t>02/03 </w:t>
            </w:r>
          </w:p>
        </w:tc>
        <w:tc>
          <w:tcPr>
            <w:tcW w:w="755" w:type="dxa"/>
            <w:tcBorders>
              <w:top w:val="single" w:sz="4" w:space="0" w:color="000000"/>
              <w:left w:val="nil"/>
              <w:bottom w:val="single" w:sz="4" w:space="0" w:color="000000"/>
              <w:right w:val="single" w:sz="4" w:space="0" w:color="000000"/>
            </w:tcBorders>
            <w:shd w:val="clear" w:color="auto" w:fill="FF8080"/>
            <w:vAlign w:val="center"/>
          </w:tcPr>
          <w:p w:rsidR="00766C9B" w:rsidRPr="009725B0" w:rsidRDefault="009725B0" w:rsidP="009725B0">
            <w:pPr>
              <w:spacing w:after="0" w:line="240" w:lineRule="auto"/>
              <w:jc w:val="center"/>
              <w:rPr>
                <w:rFonts w:ascii="Times New Roman" w:eastAsia="Arial" w:hAnsi="Times New Roman" w:cs="Times New Roman"/>
                <w:b/>
                <w:sz w:val="14"/>
                <w:szCs w:val="14"/>
              </w:rPr>
            </w:pPr>
            <w:r w:rsidRPr="009725B0">
              <w:rPr>
                <w:rFonts w:ascii="Times New Roman" w:eastAsia="Arial" w:hAnsi="Times New Roman" w:cs="Times New Roman"/>
                <w:b/>
                <w:sz w:val="14"/>
                <w:szCs w:val="14"/>
              </w:rPr>
              <w:t> 31/07</w:t>
            </w:r>
          </w:p>
        </w:tc>
        <w:tc>
          <w:tcPr>
            <w:tcW w:w="196" w:type="dxa"/>
            <w:tcBorders>
              <w:top w:val="nil"/>
              <w:left w:val="single" w:sz="4" w:space="0" w:color="000000"/>
              <w:bottom w:val="nil"/>
              <w:right w:val="single" w:sz="4" w:space="0" w:color="000000"/>
            </w:tcBorders>
            <w:shd w:val="clear" w:color="auto" w:fill="000000"/>
            <w:vAlign w:val="center"/>
          </w:tcPr>
          <w:p w:rsidR="00766C9B" w:rsidRPr="009725B0" w:rsidRDefault="009725B0" w:rsidP="009725B0">
            <w:pPr>
              <w:spacing w:after="0" w:line="240" w:lineRule="auto"/>
              <w:jc w:val="center"/>
              <w:rPr>
                <w:rFonts w:ascii="Times New Roman" w:eastAsia="Arial" w:hAnsi="Times New Roman" w:cs="Times New Roman"/>
                <w:sz w:val="16"/>
                <w:szCs w:val="16"/>
              </w:rPr>
            </w:pPr>
            <w:r w:rsidRPr="009725B0">
              <w:rPr>
                <w:rFonts w:ascii="Times New Roman" w:eastAsia="Arial" w:hAnsi="Times New Roman" w:cs="Times New Roman"/>
                <w:sz w:val="16"/>
                <w:szCs w:val="16"/>
              </w:rPr>
              <w:t> </w:t>
            </w:r>
          </w:p>
        </w:tc>
        <w:tc>
          <w:tcPr>
            <w:tcW w:w="240" w:type="dxa"/>
            <w:tcBorders>
              <w:top w:val="nil"/>
              <w:left w:val="single" w:sz="8" w:space="0" w:color="000000"/>
              <w:bottom w:val="single" w:sz="4" w:space="0" w:color="000000"/>
              <w:right w:val="nil"/>
            </w:tcBorders>
            <w:shd w:val="clear" w:color="auto" w:fill="auto"/>
            <w:vAlign w:val="center"/>
          </w:tcPr>
          <w:p w:rsidR="00766C9B" w:rsidRPr="009725B0" w:rsidRDefault="009725B0" w:rsidP="009725B0">
            <w:pPr>
              <w:spacing w:after="0" w:line="240" w:lineRule="auto"/>
              <w:jc w:val="center"/>
              <w:rPr>
                <w:rFonts w:ascii="Times New Roman" w:eastAsia="Bodoni" w:hAnsi="Times New Roman" w:cs="Times New Roman"/>
                <w:sz w:val="16"/>
                <w:szCs w:val="16"/>
              </w:rPr>
            </w:pPr>
            <w:r w:rsidRPr="009725B0">
              <w:rPr>
                <w:rFonts w:ascii="Times New Roman" w:eastAsia="Bodoni" w:hAnsi="Times New Roman" w:cs="Times New Roman"/>
                <w:sz w:val="16"/>
                <w:szCs w:val="16"/>
              </w:rPr>
              <w:t> </w:t>
            </w:r>
          </w:p>
        </w:tc>
        <w:tc>
          <w:tcPr>
            <w:tcW w:w="180" w:type="dxa"/>
            <w:tcBorders>
              <w:top w:val="nil"/>
              <w:left w:val="single" w:sz="4" w:space="0" w:color="000000"/>
              <w:bottom w:val="single" w:sz="4" w:space="0" w:color="000000"/>
              <w:right w:val="nil"/>
            </w:tcBorders>
            <w:shd w:val="clear" w:color="auto" w:fill="auto"/>
            <w:vAlign w:val="center"/>
          </w:tcPr>
          <w:p w:rsidR="00766C9B" w:rsidRPr="009725B0" w:rsidRDefault="009725B0" w:rsidP="009725B0">
            <w:pPr>
              <w:spacing w:after="0" w:line="240" w:lineRule="auto"/>
              <w:jc w:val="center"/>
              <w:rPr>
                <w:rFonts w:ascii="Times New Roman" w:eastAsia="Bodoni" w:hAnsi="Times New Roman" w:cs="Times New Roman"/>
                <w:sz w:val="16"/>
                <w:szCs w:val="16"/>
              </w:rPr>
            </w:pPr>
            <w:r w:rsidRPr="009725B0">
              <w:rPr>
                <w:rFonts w:ascii="Times New Roman" w:eastAsia="Bodoni" w:hAnsi="Times New Roman" w:cs="Times New Roman"/>
                <w:sz w:val="16"/>
                <w:szCs w:val="16"/>
              </w:rPr>
              <w:t> </w:t>
            </w:r>
          </w:p>
        </w:tc>
        <w:tc>
          <w:tcPr>
            <w:tcW w:w="211" w:type="dxa"/>
            <w:tcBorders>
              <w:top w:val="nil"/>
              <w:left w:val="single" w:sz="4" w:space="0" w:color="000000"/>
              <w:bottom w:val="single" w:sz="4" w:space="0" w:color="000000"/>
              <w:right w:val="single" w:sz="4" w:space="0" w:color="000000"/>
            </w:tcBorders>
            <w:shd w:val="clear" w:color="auto" w:fill="auto"/>
            <w:vAlign w:val="center"/>
          </w:tcPr>
          <w:p w:rsidR="00766C9B" w:rsidRPr="009725B0" w:rsidRDefault="009725B0" w:rsidP="009725B0">
            <w:pPr>
              <w:spacing w:after="0" w:line="240" w:lineRule="auto"/>
              <w:jc w:val="center"/>
              <w:rPr>
                <w:rFonts w:ascii="Times New Roman" w:eastAsia="Bodoni" w:hAnsi="Times New Roman" w:cs="Times New Roman"/>
                <w:sz w:val="16"/>
                <w:szCs w:val="16"/>
              </w:rPr>
            </w:pPr>
            <w:r w:rsidRPr="009725B0">
              <w:rPr>
                <w:rFonts w:ascii="Times New Roman" w:eastAsia="Bodoni" w:hAnsi="Times New Roman" w:cs="Times New Roman"/>
                <w:sz w:val="16"/>
                <w:szCs w:val="16"/>
              </w:rPr>
              <w:t> </w:t>
            </w:r>
          </w:p>
        </w:tc>
        <w:tc>
          <w:tcPr>
            <w:tcW w:w="212" w:type="dxa"/>
            <w:tcBorders>
              <w:top w:val="nil"/>
              <w:left w:val="nil"/>
              <w:bottom w:val="single" w:sz="4" w:space="0" w:color="000000"/>
              <w:right w:val="single" w:sz="8" w:space="0" w:color="000000"/>
            </w:tcBorders>
            <w:shd w:val="clear" w:color="auto" w:fill="auto"/>
            <w:vAlign w:val="center"/>
          </w:tcPr>
          <w:p w:rsidR="00766C9B" w:rsidRPr="009725B0" w:rsidRDefault="009725B0" w:rsidP="009725B0">
            <w:pPr>
              <w:spacing w:after="0" w:line="240" w:lineRule="auto"/>
              <w:jc w:val="center"/>
              <w:rPr>
                <w:rFonts w:ascii="Times New Roman" w:eastAsia="Bodoni" w:hAnsi="Times New Roman" w:cs="Times New Roman"/>
                <w:sz w:val="16"/>
                <w:szCs w:val="16"/>
              </w:rPr>
            </w:pPr>
            <w:r w:rsidRPr="009725B0">
              <w:rPr>
                <w:rFonts w:ascii="Times New Roman" w:eastAsia="Bodoni" w:hAnsi="Times New Roman" w:cs="Times New Roman"/>
                <w:sz w:val="16"/>
                <w:szCs w:val="16"/>
              </w:rPr>
              <w:t> </w:t>
            </w:r>
          </w:p>
        </w:tc>
        <w:tc>
          <w:tcPr>
            <w:tcW w:w="211" w:type="dxa"/>
            <w:tcBorders>
              <w:top w:val="nil"/>
              <w:left w:val="nil"/>
              <w:bottom w:val="single" w:sz="4" w:space="0" w:color="000000"/>
              <w:right w:val="nil"/>
            </w:tcBorders>
            <w:shd w:val="clear" w:color="auto" w:fill="666666"/>
            <w:vAlign w:val="center"/>
          </w:tcPr>
          <w:p w:rsidR="00766C9B" w:rsidRPr="009725B0" w:rsidRDefault="009725B0" w:rsidP="009725B0">
            <w:pPr>
              <w:spacing w:after="0" w:line="240" w:lineRule="auto"/>
              <w:jc w:val="center"/>
              <w:rPr>
                <w:rFonts w:ascii="Times New Roman" w:eastAsia="Bodoni" w:hAnsi="Times New Roman" w:cs="Times New Roman"/>
                <w:sz w:val="16"/>
                <w:szCs w:val="16"/>
              </w:rPr>
            </w:pPr>
            <w:r w:rsidRPr="009725B0">
              <w:rPr>
                <w:rFonts w:ascii="Times New Roman" w:eastAsia="Bodoni" w:hAnsi="Times New Roman" w:cs="Times New Roman"/>
                <w:sz w:val="16"/>
                <w:szCs w:val="16"/>
              </w:rPr>
              <w:t> </w:t>
            </w:r>
          </w:p>
        </w:tc>
        <w:tc>
          <w:tcPr>
            <w:tcW w:w="211" w:type="dxa"/>
            <w:tcBorders>
              <w:top w:val="nil"/>
              <w:left w:val="single" w:sz="4" w:space="0" w:color="000000"/>
              <w:bottom w:val="single" w:sz="4" w:space="0" w:color="000000"/>
              <w:right w:val="single" w:sz="4" w:space="0" w:color="000000"/>
            </w:tcBorders>
            <w:shd w:val="clear" w:color="auto" w:fill="666666"/>
            <w:vAlign w:val="center"/>
          </w:tcPr>
          <w:p w:rsidR="00766C9B" w:rsidRPr="009725B0" w:rsidRDefault="009725B0" w:rsidP="009725B0">
            <w:pPr>
              <w:spacing w:after="0" w:line="240" w:lineRule="auto"/>
              <w:jc w:val="center"/>
              <w:rPr>
                <w:rFonts w:ascii="Times New Roman" w:eastAsia="Bodoni" w:hAnsi="Times New Roman" w:cs="Times New Roman"/>
                <w:sz w:val="16"/>
                <w:szCs w:val="16"/>
              </w:rPr>
            </w:pPr>
            <w:r w:rsidRPr="009725B0">
              <w:rPr>
                <w:rFonts w:ascii="Times New Roman" w:eastAsia="Bodoni" w:hAnsi="Times New Roman" w:cs="Times New Roman"/>
                <w:sz w:val="16"/>
                <w:szCs w:val="16"/>
              </w:rPr>
              <w:t> </w:t>
            </w:r>
          </w:p>
        </w:tc>
        <w:tc>
          <w:tcPr>
            <w:tcW w:w="211" w:type="dxa"/>
            <w:tcBorders>
              <w:top w:val="nil"/>
              <w:left w:val="nil"/>
              <w:bottom w:val="single" w:sz="4" w:space="0" w:color="000000"/>
              <w:right w:val="single" w:sz="4" w:space="0" w:color="000000"/>
            </w:tcBorders>
            <w:shd w:val="clear" w:color="auto" w:fill="666666"/>
            <w:vAlign w:val="center"/>
          </w:tcPr>
          <w:p w:rsidR="00766C9B" w:rsidRPr="009725B0" w:rsidRDefault="009725B0" w:rsidP="009725B0">
            <w:pPr>
              <w:spacing w:after="0" w:line="240" w:lineRule="auto"/>
              <w:jc w:val="center"/>
              <w:rPr>
                <w:rFonts w:ascii="Times New Roman" w:eastAsia="Bodoni" w:hAnsi="Times New Roman" w:cs="Times New Roman"/>
                <w:sz w:val="16"/>
                <w:szCs w:val="16"/>
              </w:rPr>
            </w:pPr>
            <w:r w:rsidRPr="009725B0">
              <w:rPr>
                <w:rFonts w:ascii="Times New Roman" w:eastAsia="Bodoni" w:hAnsi="Times New Roman" w:cs="Times New Roman"/>
                <w:sz w:val="16"/>
                <w:szCs w:val="16"/>
              </w:rPr>
              <w:t> </w:t>
            </w:r>
          </w:p>
        </w:tc>
        <w:tc>
          <w:tcPr>
            <w:tcW w:w="212" w:type="dxa"/>
            <w:tcBorders>
              <w:top w:val="nil"/>
              <w:left w:val="nil"/>
              <w:bottom w:val="single" w:sz="4" w:space="0" w:color="000000"/>
              <w:right w:val="single" w:sz="8" w:space="0" w:color="000000"/>
            </w:tcBorders>
            <w:shd w:val="clear" w:color="auto" w:fill="666666"/>
            <w:vAlign w:val="center"/>
          </w:tcPr>
          <w:p w:rsidR="00766C9B" w:rsidRPr="009725B0" w:rsidRDefault="009725B0" w:rsidP="009725B0">
            <w:pPr>
              <w:spacing w:after="0" w:line="240" w:lineRule="auto"/>
              <w:jc w:val="center"/>
              <w:rPr>
                <w:rFonts w:ascii="Times New Roman" w:eastAsia="Bodoni" w:hAnsi="Times New Roman" w:cs="Times New Roman"/>
                <w:sz w:val="16"/>
                <w:szCs w:val="16"/>
              </w:rPr>
            </w:pPr>
            <w:r w:rsidRPr="009725B0">
              <w:rPr>
                <w:rFonts w:ascii="Times New Roman" w:eastAsia="Bodoni" w:hAnsi="Times New Roman" w:cs="Times New Roman"/>
                <w:sz w:val="16"/>
                <w:szCs w:val="16"/>
              </w:rPr>
              <w:t> </w:t>
            </w:r>
          </w:p>
        </w:tc>
        <w:tc>
          <w:tcPr>
            <w:tcW w:w="186" w:type="dxa"/>
            <w:tcBorders>
              <w:top w:val="nil"/>
              <w:left w:val="nil"/>
              <w:bottom w:val="single" w:sz="4" w:space="0" w:color="000000"/>
              <w:right w:val="nil"/>
            </w:tcBorders>
            <w:shd w:val="clear" w:color="auto" w:fill="666666"/>
            <w:vAlign w:val="center"/>
          </w:tcPr>
          <w:p w:rsidR="00766C9B" w:rsidRPr="009725B0" w:rsidRDefault="009725B0" w:rsidP="009725B0">
            <w:pPr>
              <w:spacing w:after="0" w:line="240" w:lineRule="auto"/>
              <w:jc w:val="center"/>
              <w:rPr>
                <w:rFonts w:ascii="Times New Roman" w:eastAsia="Bodoni" w:hAnsi="Times New Roman" w:cs="Times New Roman"/>
                <w:sz w:val="16"/>
                <w:szCs w:val="16"/>
              </w:rPr>
            </w:pPr>
            <w:r w:rsidRPr="009725B0">
              <w:rPr>
                <w:rFonts w:ascii="Times New Roman" w:eastAsia="Bodoni" w:hAnsi="Times New Roman" w:cs="Times New Roman"/>
                <w:sz w:val="16"/>
                <w:szCs w:val="16"/>
              </w:rPr>
              <w:t> </w:t>
            </w:r>
          </w:p>
        </w:tc>
        <w:tc>
          <w:tcPr>
            <w:tcW w:w="186" w:type="dxa"/>
            <w:tcBorders>
              <w:top w:val="nil"/>
              <w:left w:val="nil"/>
              <w:bottom w:val="single" w:sz="4" w:space="0" w:color="000000"/>
              <w:right w:val="nil"/>
            </w:tcBorders>
            <w:shd w:val="clear" w:color="auto" w:fill="666666"/>
            <w:vAlign w:val="center"/>
          </w:tcPr>
          <w:p w:rsidR="00766C9B" w:rsidRPr="009725B0" w:rsidRDefault="009725B0" w:rsidP="009725B0">
            <w:pPr>
              <w:spacing w:after="0" w:line="240" w:lineRule="auto"/>
              <w:jc w:val="center"/>
              <w:rPr>
                <w:rFonts w:ascii="Times New Roman" w:eastAsia="Bodoni" w:hAnsi="Times New Roman" w:cs="Times New Roman"/>
                <w:sz w:val="16"/>
                <w:szCs w:val="16"/>
              </w:rPr>
            </w:pPr>
            <w:r w:rsidRPr="009725B0">
              <w:rPr>
                <w:rFonts w:ascii="Times New Roman" w:eastAsia="Bodoni" w:hAnsi="Times New Roman" w:cs="Times New Roman"/>
                <w:sz w:val="16"/>
                <w:szCs w:val="16"/>
              </w:rPr>
              <w:t> </w:t>
            </w:r>
          </w:p>
        </w:tc>
        <w:tc>
          <w:tcPr>
            <w:tcW w:w="180" w:type="dxa"/>
            <w:tcBorders>
              <w:top w:val="nil"/>
              <w:left w:val="single" w:sz="4" w:space="0" w:color="000000"/>
              <w:bottom w:val="single" w:sz="4" w:space="0" w:color="000000"/>
              <w:right w:val="single" w:sz="4" w:space="0" w:color="000000"/>
            </w:tcBorders>
            <w:shd w:val="clear" w:color="auto" w:fill="666666"/>
            <w:vAlign w:val="center"/>
          </w:tcPr>
          <w:p w:rsidR="00766C9B" w:rsidRPr="009725B0" w:rsidRDefault="009725B0" w:rsidP="009725B0">
            <w:pPr>
              <w:spacing w:after="0" w:line="240" w:lineRule="auto"/>
              <w:jc w:val="center"/>
              <w:rPr>
                <w:rFonts w:ascii="Times New Roman" w:eastAsia="Bodoni" w:hAnsi="Times New Roman" w:cs="Times New Roman"/>
                <w:sz w:val="16"/>
                <w:szCs w:val="16"/>
              </w:rPr>
            </w:pPr>
            <w:r w:rsidRPr="009725B0">
              <w:rPr>
                <w:rFonts w:ascii="Times New Roman" w:eastAsia="Bodoni" w:hAnsi="Times New Roman" w:cs="Times New Roman"/>
                <w:sz w:val="16"/>
                <w:szCs w:val="16"/>
              </w:rPr>
              <w:t> </w:t>
            </w:r>
          </w:p>
        </w:tc>
        <w:tc>
          <w:tcPr>
            <w:tcW w:w="330" w:type="dxa"/>
            <w:tcBorders>
              <w:top w:val="nil"/>
              <w:left w:val="nil"/>
              <w:bottom w:val="single" w:sz="4" w:space="0" w:color="000000"/>
              <w:right w:val="single" w:sz="4" w:space="0" w:color="000000"/>
            </w:tcBorders>
            <w:shd w:val="clear" w:color="auto" w:fill="666666"/>
            <w:vAlign w:val="center"/>
          </w:tcPr>
          <w:p w:rsidR="00766C9B" w:rsidRPr="009725B0" w:rsidRDefault="009725B0" w:rsidP="009725B0">
            <w:pPr>
              <w:spacing w:after="0" w:line="240" w:lineRule="auto"/>
              <w:jc w:val="center"/>
              <w:rPr>
                <w:rFonts w:ascii="Times New Roman" w:eastAsia="Bodoni" w:hAnsi="Times New Roman" w:cs="Times New Roman"/>
                <w:sz w:val="16"/>
                <w:szCs w:val="16"/>
              </w:rPr>
            </w:pPr>
            <w:r w:rsidRPr="009725B0">
              <w:rPr>
                <w:rFonts w:ascii="Times New Roman" w:eastAsia="Bodoni" w:hAnsi="Times New Roman" w:cs="Times New Roman"/>
                <w:sz w:val="16"/>
                <w:szCs w:val="16"/>
              </w:rPr>
              <w:t> </w:t>
            </w:r>
          </w:p>
        </w:tc>
        <w:tc>
          <w:tcPr>
            <w:tcW w:w="249" w:type="dxa"/>
            <w:tcBorders>
              <w:top w:val="nil"/>
              <w:left w:val="nil"/>
              <w:bottom w:val="single" w:sz="4" w:space="0" w:color="000000"/>
              <w:right w:val="single" w:sz="8" w:space="0" w:color="000000"/>
            </w:tcBorders>
            <w:shd w:val="clear" w:color="auto" w:fill="666666"/>
            <w:vAlign w:val="center"/>
          </w:tcPr>
          <w:p w:rsidR="00766C9B" w:rsidRPr="009725B0" w:rsidRDefault="009725B0" w:rsidP="009725B0">
            <w:pPr>
              <w:spacing w:after="0" w:line="240" w:lineRule="auto"/>
              <w:jc w:val="center"/>
              <w:rPr>
                <w:rFonts w:ascii="Times New Roman" w:eastAsia="Bodoni" w:hAnsi="Times New Roman" w:cs="Times New Roman"/>
                <w:sz w:val="16"/>
                <w:szCs w:val="16"/>
              </w:rPr>
            </w:pPr>
            <w:r w:rsidRPr="009725B0">
              <w:rPr>
                <w:rFonts w:ascii="Times New Roman" w:eastAsia="Bodoni" w:hAnsi="Times New Roman" w:cs="Times New Roman"/>
                <w:sz w:val="16"/>
                <w:szCs w:val="16"/>
              </w:rPr>
              <w:t> </w:t>
            </w:r>
          </w:p>
        </w:tc>
        <w:tc>
          <w:tcPr>
            <w:tcW w:w="249" w:type="dxa"/>
            <w:tcBorders>
              <w:top w:val="nil"/>
              <w:left w:val="nil"/>
              <w:bottom w:val="single" w:sz="4" w:space="0" w:color="000000"/>
              <w:right w:val="single" w:sz="4" w:space="0" w:color="000000"/>
            </w:tcBorders>
            <w:shd w:val="clear" w:color="auto" w:fill="666666"/>
            <w:vAlign w:val="center"/>
          </w:tcPr>
          <w:p w:rsidR="00766C9B" w:rsidRPr="009725B0" w:rsidRDefault="009725B0" w:rsidP="009725B0">
            <w:pPr>
              <w:spacing w:after="0" w:line="240" w:lineRule="auto"/>
              <w:jc w:val="center"/>
              <w:rPr>
                <w:rFonts w:ascii="Times New Roman" w:eastAsia="Bodoni" w:hAnsi="Times New Roman" w:cs="Times New Roman"/>
                <w:sz w:val="16"/>
                <w:szCs w:val="16"/>
              </w:rPr>
            </w:pPr>
            <w:r w:rsidRPr="009725B0">
              <w:rPr>
                <w:rFonts w:ascii="Times New Roman" w:eastAsia="Bodoni" w:hAnsi="Times New Roman" w:cs="Times New Roman"/>
                <w:sz w:val="16"/>
                <w:szCs w:val="16"/>
              </w:rPr>
              <w:t> </w:t>
            </w:r>
          </w:p>
        </w:tc>
        <w:tc>
          <w:tcPr>
            <w:tcW w:w="249" w:type="dxa"/>
            <w:tcBorders>
              <w:top w:val="nil"/>
              <w:left w:val="nil"/>
              <w:bottom w:val="single" w:sz="4" w:space="0" w:color="000000"/>
              <w:right w:val="nil"/>
            </w:tcBorders>
            <w:shd w:val="clear" w:color="auto" w:fill="666666"/>
            <w:vAlign w:val="center"/>
          </w:tcPr>
          <w:p w:rsidR="00766C9B" w:rsidRPr="009725B0" w:rsidRDefault="009725B0" w:rsidP="009725B0">
            <w:pPr>
              <w:spacing w:after="0" w:line="240" w:lineRule="auto"/>
              <w:jc w:val="center"/>
              <w:rPr>
                <w:rFonts w:ascii="Times New Roman" w:eastAsia="Bodoni" w:hAnsi="Times New Roman" w:cs="Times New Roman"/>
                <w:sz w:val="16"/>
                <w:szCs w:val="16"/>
              </w:rPr>
            </w:pPr>
            <w:r w:rsidRPr="009725B0">
              <w:rPr>
                <w:rFonts w:ascii="Times New Roman" w:eastAsia="Bodoni" w:hAnsi="Times New Roman" w:cs="Times New Roman"/>
                <w:sz w:val="16"/>
                <w:szCs w:val="16"/>
              </w:rPr>
              <w:t> </w:t>
            </w:r>
          </w:p>
        </w:tc>
        <w:tc>
          <w:tcPr>
            <w:tcW w:w="249" w:type="dxa"/>
            <w:tcBorders>
              <w:top w:val="nil"/>
              <w:left w:val="single" w:sz="4" w:space="0" w:color="000000"/>
              <w:bottom w:val="single" w:sz="4" w:space="0" w:color="000000"/>
              <w:right w:val="nil"/>
            </w:tcBorders>
            <w:shd w:val="clear" w:color="auto" w:fill="666666"/>
            <w:vAlign w:val="center"/>
          </w:tcPr>
          <w:p w:rsidR="00766C9B" w:rsidRPr="009725B0" w:rsidRDefault="009725B0" w:rsidP="009725B0">
            <w:pPr>
              <w:spacing w:after="0" w:line="240" w:lineRule="auto"/>
              <w:jc w:val="center"/>
              <w:rPr>
                <w:rFonts w:ascii="Times New Roman" w:eastAsia="Bodoni" w:hAnsi="Times New Roman" w:cs="Times New Roman"/>
                <w:sz w:val="16"/>
                <w:szCs w:val="16"/>
              </w:rPr>
            </w:pPr>
            <w:r w:rsidRPr="009725B0">
              <w:rPr>
                <w:rFonts w:ascii="Times New Roman" w:eastAsia="Bodoni" w:hAnsi="Times New Roman" w:cs="Times New Roman"/>
                <w:sz w:val="16"/>
                <w:szCs w:val="16"/>
              </w:rPr>
              <w:t> </w:t>
            </w:r>
          </w:p>
        </w:tc>
        <w:tc>
          <w:tcPr>
            <w:tcW w:w="249" w:type="dxa"/>
            <w:tcBorders>
              <w:top w:val="nil"/>
              <w:left w:val="single" w:sz="4" w:space="0" w:color="000000"/>
              <w:bottom w:val="single" w:sz="4" w:space="0" w:color="000000"/>
              <w:right w:val="single" w:sz="8" w:space="0" w:color="000000"/>
            </w:tcBorders>
            <w:shd w:val="clear" w:color="auto" w:fill="666666"/>
            <w:vAlign w:val="center"/>
          </w:tcPr>
          <w:p w:rsidR="00766C9B" w:rsidRPr="009725B0" w:rsidRDefault="009725B0" w:rsidP="009725B0">
            <w:pPr>
              <w:spacing w:after="0" w:line="240" w:lineRule="auto"/>
              <w:jc w:val="center"/>
              <w:rPr>
                <w:rFonts w:ascii="Times New Roman" w:eastAsia="Bodoni" w:hAnsi="Times New Roman" w:cs="Times New Roman"/>
                <w:sz w:val="16"/>
                <w:szCs w:val="16"/>
              </w:rPr>
            </w:pPr>
            <w:r w:rsidRPr="009725B0">
              <w:rPr>
                <w:rFonts w:ascii="Times New Roman" w:eastAsia="Bodoni" w:hAnsi="Times New Roman" w:cs="Times New Roman"/>
                <w:sz w:val="16"/>
                <w:szCs w:val="16"/>
              </w:rPr>
              <w:t> </w:t>
            </w:r>
          </w:p>
        </w:tc>
        <w:tc>
          <w:tcPr>
            <w:tcW w:w="249" w:type="dxa"/>
            <w:tcBorders>
              <w:top w:val="nil"/>
              <w:left w:val="nil"/>
              <w:bottom w:val="single" w:sz="4" w:space="0" w:color="000000"/>
              <w:right w:val="nil"/>
            </w:tcBorders>
            <w:shd w:val="clear" w:color="auto" w:fill="666666"/>
            <w:vAlign w:val="center"/>
          </w:tcPr>
          <w:p w:rsidR="00766C9B" w:rsidRPr="009725B0" w:rsidRDefault="009725B0" w:rsidP="009725B0">
            <w:pPr>
              <w:spacing w:after="0" w:line="240" w:lineRule="auto"/>
              <w:jc w:val="center"/>
              <w:rPr>
                <w:rFonts w:ascii="Times New Roman" w:eastAsia="Bodoni" w:hAnsi="Times New Roman" w:cs="Times New Roman"/>
                <w:sz w:val="16"/>
                <w:szCs w:val="16"/>
              </w:rPr>
            </w:pPr>
            <w:r w:rsidRPr="009725B0">
              <w:rPr>
                <w:rFonts w:ascii="Times New Roman" w:eastAsia="Bodoni" w:hAnsi="Times New Roman" w:cs="Times New Roman"/>
                <w:sz w:val="16"/>
                <w:szCs w:val="16"/>
              </w:rPr>
              <w:t> </w:t>
            </w:r>
          </w:p>
        </w:tc>
        <w:tc>
          <w:tcPr>
            <w:tcW w:w="249" w:type="dxa"/>
            <w:tcBorders>
              <w:top w:val="nil"/>
              <w:left w:val="single" w:sz="4" w:space="0" w:color="000000"/>
              <w:bottom w:val="single" w:sz="4" w:space="0" w:color="000000"/>
              <w:right w:val="single" w:sz="4" w:space="0" w:color="000000"/>
            </w:tcBorders>
            <w:shd w:val="clear" w:color="auto" w:fill="666666"/>
            <w:vAlign w:val="center"/>
          </w:tcPr>
          <w:p w:rsidR="00766C9B" w:rsidRPr="009725B0" w:rsidRDefault="009725B0" w:rsidP="009725B0">
            <w:pPr>
              <w:spacing w:after="0" w:line="240" w:lineRule="auto"/>
              <w:jc w:val="center"/>
              <w:rPr>
                <w:rFonts w:ascii="Times New Roman" w:eastAsia="Bodoni" w:hAnsi="Times New Roman" w:cs="Times New Roman"/>
                <w:sz w:val="16"/>
                <w:szCs w:val="16"/>
              </w:rPr>
            </w:pPr>
            <w:r w:rsidRPr="009725B0">
              <w:rPr>
                <w:rFonts w:ascii="Times New Roman" w:eastAsia="Bodoni" w:hAnsi="Times New Roman" w:cs="Times New Roman"/>
                <w:sz w:val="16"/>
                <w:szCs w:val="16"/>
              </w:rPr>
              <w:t> </w:t>
            </w:r>
          </w:p>
        </w:tc>
        <w:tc>
          <w:tcPr>
            <w:tcW w:w="249" w:type="dxa"/>
            <w:tcBorders>
              <w:top w:val="nil"/>
              <w:left w:val="nil"/>
              <w:bottom w:val="single" w:sz="4" w:space="0" w:color="000000"/>
              <w:right w:val="single" w:sz="4" w:space="0" w:color="000000"/>
            </w:tcBorders>
            <w:shd w:val="clear" w:color="auto" w:fill="666666"/>
            <w:vAlign w:val="center"/>
          </w:tcPr>
          <w:p w:rsidR="00766C9B" w:rsidRPr="009725B0" w:rsidRDefault="009725B0" w:rsidP="009725B0">
            <w:pPr>
              <w:spacing w:after="0" w:line="240" w:lineRule="auto"/>
              <w:jc w:val="center"/>
              <w:rPr>
                <w:rFonts w:ascii="Times New Roman" w:eastAsia="Bodoni" w:hAnsi="Times New Roman" w:cs="Times New Roman"/>
                <w:sz w:val="16"/>
                <w:szCs w:val="16"/>
              </w:rPr>
            </w:pPr>
            <w:r w:rsidRPr="009725B0">
              <w:rPr>
                <w:rFonts w:ascii="Times New Roman" w:eastAsia="Bodoni" w:hAnsi="Times New Roman" w:cs="Times New Roman"/>
                <w:sz w:val="16"/>
                <w:szCs w:val="16"/>
              </w:rPr>
              <w:t> </w:t>
            </w:r>
          </w:p>
        </w:tc>
        <w:tc>
          <w:tcPr>
            <w:tcW w:w="249" w:type="dxa"/>
            <w:tcBorders>
              <w:top w:val="nil"/>
              <w:left w:val="nil"/>
              <w:bottom w:val="single" w:sz="4" w:space="0" w:color="000000"/>
              <w:right w:val="single" w:sz="8" w:space="0" w:color="000000"/>
            </w:tcBorders>
            <w:shd w:val="clear" w:color="auto" w:fill="666666"/>
            <w:vAlign w:val="center"/>
          </w:tcPr>
          <w:p w:rsidR="00766C9B" w:rsidRPr="009725B0" w:rsidRDefault="009725B0" w:rsidP="009725B0">
            <w:pPr>
              <w:spacing w:after="0" w:line="240" w:lineRule="auto"/>
              <w:jc w:val="center"/>
              <w:rPr>
                <w:rFonts w:ascii="Times New Roman" w:eastAsia="Bodoni" w:hAnsi="Times New Roman" w:cs="Times New Roman"/>
                <w:sz w:val="16"/>
                <w:szCs w:val="16"/>
              </w:rPr>
            </w:pPr>
            <w:r w:rsidRPr="009725B0">
              <w:rPr>
                <w:rFonts w:ascii="Times New Roman" w:eastAsia="Bodoni" w:hAnsi="Times New Roman" w:cs="Times New Roman"/>
                <w:sz w:val="16"/>
                <w:szCs w:val="16"/>
              </w:rPr>
              <w:t> </w:t>
            </w:r>
          </w:p>
        </w:tc>
        <w:tc>
          <w:tcPr>
            <w:tcW w:w="186" w:type="dxa"/>
            <w:gridSpan w:val="2"/>
            <w:tcBorders>
              <w:top w:val="nil"/>
              <w:left w:val="nil"/>
              <w:bottom w:val="single" w:sz="4" w:space="0" w:color="000000"/>
              <w:right w:val="nil"/>
            </w:tcBorders>
            <w:shd w:val="clear" w:color="auto" w:fill="666666"/>
            <w:vAlign w:val="center"/>
          </w:tcPr>
          <w:p w:rsidR="00766C9B" w:rsidRPr="009725B0" w:rsidRDefault="009725B0" w:rsidP="009725B0">
            <w:pPr>
              <w:spacing w:after="0" w:line="240" w:lineRule="auto"/>
              <w:jc w:val="center"/>
              <w:rPr>
                <w:rFonts w:ascii="Times New Roman" w:eastAsia="Bodoni" w:hAnsi="Times New Roman" w:cs="Times New Roman"/>
                <w:sz w:val="16"/>
                <w:szCs w:val="16"/>
              </w:rPr>
            </w:pPr>
            <w:r w:rsidRPr="009725B0">
              <w:rPr>
                <w:rFonts w:ascii="Times New Roman" w:eastAsia="Bodoni" w:hAnsi="Times New Roman" w:cs="Times New Roman"/>
                <w:sz w:val="16"/>
                <w:szCs w:val="16"/>
              </w:rPr>
              <w:t> </w:t>
            </w:r>
          </w:p>
        </w:tc>
        <w:tc>
          <w:tcPr>
            <w:tcW w:w="186" w:type="dxa"/>
            <w:tcBorders>
              <w:top w:val="nil"/>
              <w:left w:val="nil"/>
              <w:bottom w:val="single" w:sz="4" w:space="0" w:color="000000"/>
              <w:right w:val="nil"/>
            </w:tcBorders>
            <w:shd w:val="clear" w:color="auto" w:fill="666666"/>
            <w:vAlign w:val="center"/>
          </w:tcPr>
          <w:p w:rsidR="00766C9B" w:rsidRPr="009725B0" w:rsidRDefault="009725B0" w:rsidP="009725B0">
            <w:pPr>
              <w:spacing w:after="0" w:line="240" w:lineRule="auto"/>
              <w:jc w:val="center"/>
              <w:rPr>
                <w:rFonts w:ascii="Times New Roman" w:eastAsia="Bodoni" w:hAnsi="Times New Roman" w:cs="Times New Roman"/>
                <w:sz w:val="16"/>
                <w:szCs w:val="16"/>
              </w:rPr>
            </w:pPr>
            <w:r w:rsidRPr="009725B0">
              <w:rPr>
                <w:rFonts w:ascii="Times New Roman" w:eastAsia="Bodoni" w:hAnsi="Times New Roman" w:cs="Times New Roman"/>
                <w:sz w:val="16"/>
                <w:szCs w:val="16"/>
              </w:rPr>
              <w:t> </w:t>
            </w:r>
          </w:p>
        </w:tc>
        <w:tc>
          <w:tcPr>
            <w:tcW w:w="249" w:type="dxa"/>
            <w:tcBorders>
              <w:top w:val="nil"/>
              <w:left w:val="single" w:sz="4" w:space="0" w:color="000000"/>
              <w:bottom w:val="single" w:sz="4" w:space="0" w:color="000000"/>
              <w:right w:val="single" w:sz="4" w:space="0" w:color="000000"/>
            </w:tcBorders>
            <w:shd w:val="clear" w:color="auto" w:fill="666666"/>
            <w:vAlign w:val="center"/>
          </w:tcPr>
          <w:p w:rsidR="00766C9B" w:rsidRPr="009725B0" w:rsidRDefault="009725B0" w:rsidP="009725B0">
            <w:pPr>
              <w:spacing w:after="0" w:line="240" w:lineRule="auto"/>
              <w:jc w:val="center"/>
              <w:rPr>
                <w:rFonts w:ascii="Times New Roman" w:eastAsia="Bodoni" w:hAnsi="Times New Roman" w:cs="Times New Roman"/>
                <w:sz w:val="16"/>
                <w:szCs w:val="16"/>
              </w:rPr>
            </w:pPr>
            <w:r w:rsidRPr="009725B0">
              <w:rPr>
                <w:rFonts w:ascii="Times New Roman" w:eastAsia="Bodoni" w:hAnsi="Times New Roman" w:cs="Times New Roman"/>
                <w:sz w:val="16"/>
                <w:szCs w:val="16"/>
              </w:rPr>
              <w:t> </w:t>
            </w:r>
          </w:p>
        </w:tc>
        <w:tc>
          <w:tcPr>
            <w:tcW w:w="249" w:type="dxa"/>
            <w:tcBorders>
              <w:top w:val="nil"/>
              <w:left w:val="nil"/>
              <w:bottom w:val="single" w:sz="4" w:space="0" w:color="000000"/>
              <w:right w:val="single" w:sz="4" w:space="0" w:color="000000"/>
            </w:tcBorders>
            <w:shd w:val="clear" w:color="auto" w:fill="666666"/>
            <w:vAlign w:val="center"/>
          </w:tcPr>
          <w:p w:rsidR="00766C9B" w:rsidRPr="009725B0" w:rsidRDefault="009725B0" w:rsidP="009725B0">
            <w:pPr>
              <w:spacing w:after="0" w:line="240" w:lineRule="auto"/>
              <w:jc w:val="center"/>
              <w:rPr>
                <w:rFonts w:ascii="Times New Roman" w:eastAsia="Bodoni" w:hAnsi="Times New Roman" w:cs="Times New Roman"/>
                <w:sz w:val="16"/>
                <w:szCs w:val="16"/>
              </w:rPr>
            </w:pPr>
            <w:r w:rsidRPr="009725B0">
              <w:rPr>
                <w:rFonts w:ascii="Times New Roman" w:eastAsia="Bodoni" w:hAnsi="Times New Roman" w:cs="Times New Roman"/>
                <w:sz w:val="16"/>
                <w:szCs w:val="16"/>
              </w:rPr>
              <w:t> </w:t>
            </w:r>
          </w:p>
        </w:tc>
        <w:tc>
          <w:tcPr>
            <w:tcW w:w="249" w:type="dxa"/>
            <w:tcBorders>
              <w:top w:val="nil"/>
              <w:left w:val="nil"/>
              <w:bottom w:val="single" w:sz="4" w:space="0" w:color="000000"/>
              <w:right w:val="single" w:sz="8" w:space="0" w:color="000000"/>
            </w:tcBorders>
            <w:shd w:val="clear" w:color="auto" w:fill="666666"/>
            <w:vAlign w:val="center"/>
          </w:tcPr>
          <w:p w:rsidR="00766C9B" w:rsidRPr="009725B0" w:rsidRDefault="009725B0" w:rsidP="009725B0">
            <w:pPr>
              <w:spacing w:after="0" w:line="240" w:lineRule="auto"/>
              <w:jc w:val="center"/>
              <w:rPr>
                <w:rFonts w:ascii="Times New Roman" w:eastAsia="Bodoni" w:hAnsi="Times New Roman" w:cs="Times New Roman"/>
                <w:sz w:val="16"/>
                <w:szCs w:val="16"/>
              </w:rPr>
            </w:pPr>
            <w:r w:rsidRPr="009725B0">
              <w:rPr>
                <w:rFonts w:ascii="Times New Roman" w:eastAsia="Bodoni" w:hAnsi="Times New Roman" w:cs="Times New Roman"/>
                <w:sz w:val="16"/>
                <w:szCs w:val="16"/>
              </w:rPr>
              <w:t> </w:t>
            </w:r>
          </w:p>
        </w:tc>
        <w:tc>
          <w:tcPr>
            <w:tcW w:w="249" w:type="dxa"/>
            <w:gridSpan w:val="2"/>
            <w:tcBorders>
              <w:top w:val="nil"/>
              <w:left w:val="nil"/>
              <w:bottom w:val="single" w:sz="4" w:space="0" w:color="000000"/>
              <w:right w:val="single" w:sz="4" w:space="0" w:color="000000"/>
            </w:tcBorders>
            <w:shd w:val="clear" w:color="auto" w:fill="auto"/>
            <w:vAlign w:val="center"/>
          </w:tcPr>
          <w:p w:rsidR="00766C9B" w:rsidRPr="009725B0" w:rsidRDefault="009725B0" w:rsidP="009725B0">
            <w:pPr>
              <w:spacing w:after="0" w:line="240" w:lineRule="auto"/>
              <w:jc w:val="center"/>
              <w:rPr>
                <w:rFonts w:ascii="Times New Roman" w:eastAsia="Bodoni" w:hAnsi="Times New Roman" w:cs="Times New Roman"/>
                <w:sz w:val="16"/>
                <w:szCs w:val="16"/>
              </w:rPr>
            </w:pPr>
            <w:r w:rsidRPr="009725B0">
              <w:rPr>
                <w:rFonts w:ascii="Times New Roman" w:eastAsia="Bodoni" w:hAnsi="Times New Roman" w:cs="Times New Roman"/>
                <w:sz w:val="16"/>
                <w:szCs w:val="16"/>
              </w:rPr>
              <w:t> </w:t>
            </w:r>
          </w:p>
        </w:tc>
        <w:tc>
          <w:tcPr>
            <w:tcW w:w="249" w:type="dxa"/>
            <w:tcBorders>
              <w:top w:val="nil"/>
              <w:left w:val="nil"/>
              <w:bottom w:val="single" w:sz="4" w:space="0" w:color="000000"/>
              <w:right w:val="nil"/>
            </w:tcBorders>
            <w:shd w:val="clear" w:color="auto" w:fill="auto"/>
            <w:vAlign w:val="center"/>
          </w:tcPr>
          <w:p w:rsidR="00766C9B" w:rsidRPr="009725B0" w:rsidRDefault="009725B0" w:rsidP="009725B0">
            <w:pPr>
              <w:spacing w:after="0" w:line="240" w:lineRule="auto"/>
              <w:jc w:val="center"/>
              <w:rPr>
                <w:rFonts w:ascii="Times New Roman" w:eastAsia="Bodoni" w:hAnsi="Times New Roman" w:cs="Times New Roman"/>
                <w:sz w:val="16"/>
                <w:szCs w:val="16"/>
              </w:rPr>
            </w:pPr>
            <w:r w:rsidRPr="009725B0">
              <w:rPr>
                <w:rFonts w:ascii="Times New Roman" w:eastAsia="Bodoni" w:hAnsi="Times New Roman" w:cs="Times New Roman"/>
                <w:sz w:val="16"/>
                <w:szCs w:val="16"/>
              </w:rPr>
              <w:t> </w:t>
            </w:r>
          </w:p>
        </w:tc>
        <w:tc>
          <w:tcPr>
            <w:tcW w:w="249" w:type="dxa"/>
            <w:tcBorders>
              <w:top w:val="nil"/>
              <w:left w:val="single" w:sz="4" w:space="0" w:color="000000"/>
              <w:bottom w:val="single" w:sz="4" w:space="0" w:color="000000"/>
              <w:right w:val="nil"/>
            </w:tcBorders>
            <w:shd w:val="clear" w:color="auto" w:fill="auto"/>
            <w:vAlign w:val="center"/>
          </w:tcPr>
          <w:p w:rsidR="00766C9B" w:rsidRPr="009725B0" w:rsidRDefault="009725B0" w:rsidP="009725B0">
            <w:pPr>
              <w:spacing w:after="0" w:line="240" w:lineRule="auto"/>
              <w:jc w:val="center"/>
              <w:rPr>
                <w:rFonts w:ascii="Times New Roman" w:eastAsia="Bodoni" w:hAnsi="Times New Roman" w:cs="Times New Roman"/>
                <w:sz w:val="16"/>
                <w:szCs w:val="16"/>
              </w:rPr>
            </w:pPr>
            <w:r w:rsidRPr="009725B0">
              <w:rPr>
                <w:rFonts w:ascii="Times New Roman" w:eastAsia="Bodoni" w:hAnsi="Times New Roman" w:cs="Times New Roman"/>
                <w:sz w:val="16"/>
                <w:szCs w:val="16"/>
              </w:rPr>
              <w:t> </w:t>
            </w:r>
          </w:p>
        </w:tc>
        <w:tc>
          <w:tcPr>
            <w:tcW w:w="249" w:type="dxa"/>
            <w:tcBorders>
              <w:top w:val="nil"/>
              <w:left w:val="single" w:sz="4" w:space="0" w:color="000000"/>
              <w:bottom w:val="single" w:sz="4" w:space="0" w:color="000000"/>
              <w:right w:val="single" w:sz="8" w:space="0" w:color="000000"/>
            </w:tcBorders>
            <w:shd w:val="clear" w:color="auto" w:fill="auto"/>
            <w:vAlign w:val="center"/>
          </w:tcPr>
          <w:p w:rsidR="00766C9B" w:rsidRPr="009725B0" w:rsidRDefault="009725B0" w:rsidP="009725B0">
            <w:pPr>
              <w:spacing w:after="0" w:line="240" w:lineRule="auto"/>
              <w:jc w:val="center"/>
              <w:rPr>
                <w:rFonts w:ascii="Times New Roman" w:eastAsia="Bodoni" w:hAnsi="Times New Roman" w:cs="Times New Roman"/>
                <w:sz w:val="16"/>
                <w:szCs w:val="16"/>
              </w:rPr>
            </w:pPr>
            <w:r w:rsidRPr="009725B0">
              <w:rPr>
                <w:rFonts w:ascii="Times New Roman" w:eastAsia="Bodoni" w:hAnsi="Times New Roman" w:cs="Times New Roman"/>
                <w:sz w:val="16"/>
                <w:szCs w:val="16"/>
              </w:rPr>
              <w:t> </w:t>
            </w:r>
          </w:p>
        </w:tc>
        <w:tc>
          <w:tcPr>
            <w:tcW w:w="265" w:type="dxa"/>
            <w:tcBorders>
              <w:top w:val="nil"/>
              <w:left w:val="nil"/>
              <w:bottom w:val="single" w:sz="4" w:space="0" w:color="000000"/>
              <w:right w:val="nil"/>
            </w:tcBorders>
            <w:shd w:val="clear" w:color="auto" w:fill="auto"/>
            <w:vAlign w:val="center"/>
          </w:tcPr>
          <w:p w:rsidR="00766C9B" w:rsidRPr="009725B0" w:rsidRDefault="009725B0" w:rsidP="009725B0">
            <w:pPr>
              <w:spacing w:after="0" w:line="240" w:lineRule="auto"/>
              <w:jc w:val="center"/>
              <w:rPr>
                <w:rFonts w:ascii="Times New Roman" w:eastAsia="Bodoni" w:hAnsi="Times New Roman" w:cs="Times New Roman"/>
                <w:sz w:val="16"/>
                <w:szCs w:val="16"/>
              </w:rPr>
            </w:pPr>
            <w:r w:rsidRPr="009725B0">
              <w:rPr>
                <w:rFonts w:ascii="Times New Roman" w:eastAsia="Bodoni" w:hAnsi="Times New Roman" w:cs="Times New Roman"/>
                <w:sz w:val="16"/>
                <w:szCs w:val="16"/>
              </w:rPr>
              <w:t> </w:t>
            </w:r>
          </w:p>
        </w:tc>
        <w:tc>
          <w:tcPr>
            <w:tcW w:w="249" w:type="dxa"/>
            <w:tcBorders>
              <w:top w:val="nil"/>
              <w:left w:val="single" w:sz="4" w:space="0" w:color="000000"/>
              <w:bottom w:val="single" w:sz="4" w:space="0" w:color="000000"/>
              <w:right w:val="nil"/>
            </w:tcBorders>
            <w:shd w:val="clear" w:color="auto" w:fill="auto"/>
            <w:vAlign w:val="center"/>
          </w:tcPr>
          <w:p w:rsidR="00766C9B" w:rsidRPr="009725B0" w:rsidRDefault="009725B0" w:rsidP="009725B0">
            <w:pPr>
              <w:spacing w:after="0" w:line="240" w:lineRule="auto"/>
              <w:jc w:val="center"/>
              <w:rPr>
                <w:rFonts w:ascii="Times New Roman" w:eastAsia="Bodoni" w:hAnsi="Times New Roman" w:cs="Times New Roman"/>
                <w:sz w:val="16"/>
                <w:szCs w:val="16"/>
              </w:rPr>
            </w:pPr>
            <w:r w:rsidRPr="009725B0">
              <w:rPr>
                <w:rFonts w:ascii="Times New Roman" w:eastAsia="Bodoni" w:hAnsi="Times New Roman" w:cs="Times New Roman"/>
                <w:sz w:val="16"/>
                <w:szCs w:val="16"/>
              </w:rPr>
              <w:t> </w:t>
            </w:r>
          </w:p>
        </w:tc>
        <w:tc>
          <w:tcPr>
            <w:tcW w:w="249" w:type="dxa"/>
            <w:tcBorders>
              <w:top w:val="nil"/>
              <w:left w:val="nil"/>
              <w:bottom w:val="single" w:sz="4" w:space="0" w:color="000000"/>
              <w:right w:val="nil"/>
            </w:tcBorders>
            <w:shd w:val="clear" w:color="auto" w:fill="auto"/>
            <w:vAlign w:val="center"/>
          </w:tcPr>
          <w:p w:rsidR="00766C9B" w:rsidRPr="009725B0" w:rsidRDefault="009725B0" w:rsidP="009725B0">
            <w:pPr>
              <w:spacing w:after="0" w:line="240" w:lineRule="auto"/>
              <w:jc w:val="center"/>
              <w:rPr>
                <w:rFonts w:ascii="Times New Roman" w:eastAsia="Bodoni" w:hAnsi="Times New Roman" w:cs="Times New Roman"/>
                <w:sz w:val="16"/>
                <w:szCs w:val="16"/>
              </w:rPr>
            </w:pPr>
            <w:r w:rsidRPr="009725B0">
              <w:rPr>
                <w:rFonts w:ascii="Times New Roman" w:eastAsia="Bodoni" w:hAnsi="Times New Roman" w:cs="Times New Roman"/>
                <w:sz w:val="16"/>
                <w:szCs w:val="16"/>
              </w:rPr>
              <w:t> </w:t>
            </w:r>
          </w:p>
        </w:tc>
        <w:tc>
          <w:tcPr>
            <w:tcW w:w="249" w:type="dxa"/>
            <w:tcBorders>
              <w:top w:val="nil"/>
              <w:left w:val="single" w:sz="4" w:space="0" w:color="000000"/>
              <w:bottom w:val="single" w:sz="4" w:space="0" w:color="000000"/>
              <w:right w:val="single" w:sz="8" w:space="0" w:color="000000"/>
            </w:tcBorders>
            <w:shd w:val="clear" w:color="auto" w:fill="auto"/>
            <w:vAlign w:val="center"/>
          </w:tcPr>
          <w:p w:rsidR="00766C9B" w:rsidRPr="009725B0" w:rsidRDefault="009725B0" w:rsidP="009725B0">
            <w:pPr>
              <w:spacing w:after="0" w:line="240" w:lineRule="auto"/>
              <w:jc w:val="center"/>
              <w:rPr>
                <w:rFonts w:ascii="Times New Roman" w:eastAsia="Bodoni" w:hAnsi="Times New Roman" w:cs="Times New Roman"/>
                <w:sz w:val="16"/>
                <w:szCs w:val="16"/>
              </w:rPr>
            </w:pPr>
            <w:r w:rsidRPr="009725B0">
              <w:rPr>
                <w:rFonts w:ascii="Times New Roman" w:eastAsia="Bodoni" w:hAnsi="Times New Roman" w:cs="Times New Roman"/>
                <w:sz w:val="16"/>
                <w:szCs w:val="16"/>
              </w:rPr>
              <w:t> </w:t>
            </w:r>
          </w:p>
        </w:tc>
        <w:tc>
          <w:tcPr>
            <w:tcW w:w="249" w:type="dxa"/>
            <w:tcBorders>
              <w:top w:val="nil"/>
              <w:left w:val="nil"/>
              <w:bottom w:val="single" w:sz="4" w:space="0" w:color="000000"/>
              <w:right w:val="nil"/>
            </w:tcBorders>
            <w:shd w:val="clear" w:color="auto" w:fill="auto"/>
            <w:vAlign w:val="center"/>
          </w:tcPr>
          <w:p w:rsidR="00766C9B" w:rsidRPr="009725B0" w:rsidRDefault="009725B0" w:rsidP="009725B0">
            <w:pPr>
              <w:spacing w:after="0" w:line="240" w:lineRule="auto"/>
              <w:jc w:val="center"/>
              <w:rPr>
                <w:rFonts w:ascii="Times New Roman" w:eastAsia="Bodoni" w:hAnsi="Times New Roman" w:cs="Times New Roman"/>
                <w:sz w:val="16"/>
                <w:szCs w:val="16"/>
              </w:rPr>
            </w:pPr>
            <w:r w:rsidRPr="009725B0">
              <w:rPr>
                <w:rFonts w:ascii="Times New Roman" w:eastAsia="Bodoni" w:hAnsi="Times New Roman" w:cs="Times New Roman"/>
                <w:sz w:val="16"/>
                <w:szCs w:val="16"/>
              </w:rPr>
              <w:t> </w:t>
            </w:r>
          </w:p>
        </w:tc>
        <w:tc>
          <w:tcPr>
            <w:tcW w:w="249" w:type="dxa"/>
            <w:tcBorders>
              <w:top w:val="nil"/>
              <w:left w:val="single" w:sz="4" w:space="0" w:color="000000"/>
              <w:bottom w:val="single" w:sz="4" w:space="0" w:color="000000"/>
              <w:right w:val="nil"/>
            </w:tcBorders>
            <w:shd w:val="clear" w:color="auto" w:fill="auto"/>
            <w:vAlign w:val="center"/>
          </w:tcPr>
          <w:p w:rsidR="00766C9B" w:rsidRPr="009725B0" w:rsidRDefault="009725B0" w:rsidP="009725B0">
            <w:pPr>
              <w:spacing w:after="0" w:line="240" w:lineRule="auto"/>
              <w:jc w:val="center"/>
              <w:rPr>
                <w:rFonts w:ascii="Times New Roman" w:eastAsia="Bodoni" w:hAnsi="Times New Roman" w:cs="Times New Roman"/>
                <w:sz w:val="16"/>
                <w:szCs w:val="16"/>
              </w:rPr>
            </w:pPr>
            <w:r w:rsidRPr="009725B0">
              <w:rPr>
                <w:rFonts w:ascii="Times New Roman" w:eastAsia="Bodoni" w:hAnsi="Times New Roman" w:cs="Times New Roman"/>
                <w:sz w:val="16"/>
                <w:szCs w:val="16"/>
              </w:rPr>
              <w:t> </w:t>
            </w:r>
          </w:p>
        </w:tc>
        <w:tc>
          <w:tcPr>
            <w:tcW w:w="249" w:type="dxa"/>
            <w:tcBorders>
              <w:top w:val="nil"/>
              <w:left w:val="single" w:sz="4" w:space="0" w:color="000000"/>
              <w:bottom w:val="single" w:sz="4" w:space="0" w:color="000000"/>
              <w:right w:val="nil"/>
            </w:tcBorders>
            <w:shd w:val="clear" w:color="auto" w:fill="auto"/>
            <w:vAlign w:val="center"/>
          </w:tcPr>
          <w:p w:rsidR="00766C9B" w:rsidRPr="009725B0" w:rsidRDefault="009725B0" w:rsidP="009725B0">
            <w:pPr>
              <w:spacing w:after="0" w:line="240" w:lineRule="auto"/>
              <w:jc w:val="center"/>
              <w:rPr>
                <w:rFonts w:ascii="Times New Roman" w:eastAsia="Bodoni" w:hAnsi="Times New Roman" w:cs="Times New Roman"/>
                <w:sz w:val="16"/>
                <w:szCs w:val="16"/>
              </w:rPr>
            </w:pPr>
            <w:r w:rsidRPr="009725B0">
              <w:rPr>
                <w:rFonts w:ascii="Times New Roman" w:eastAsia="Bodoni" w:hAnsi="Times New Roman" w:cs="Times New Roman"/>
                <w:sz w:val="16"/>
                <w:szCs w:val="16"/>
              </w:rPr>
              <w:t> </w:t>
            </w:r>
          </w:p>
        </w:tc>
        <w:tc>
          <w:tcPr>
            <w:tcW w:w="249" w:type="dxa"/>
            <w:tcBorders>
              <w:top w:val="nil"/>
              <w:left w:val="single" w:sz="4" w:space="0" w:color="000000"/>
              <w:bottom w:val="single" w:sz="4" w:space="0" w:color="000000"/>
              <w:right w:val="single" w:sz="8" w:space="0" w:color="000000"/>
            </w:tcBorders>
            <w:shd w:val="clear" w:color="auto" w:fill="auto"/>
            <w:vAlign w:val="center"/>
          </w:tcPr>
          <w:p w:rsidR="00766C9B" w:rsidRPr="009725B0" w:rsidRDefault="009725B0" w:rsidP="009725B0">
            <w:pPr>
              <w:spacing w:after="0" w:line="240" w:lineRule="auto"/>
              <w:jc w:val="center"/>
              <w:rPr>
                <w:rFonts w:ascii="Times New Roman" w:eastAsia="Bodoni" w:hAnsi="Times New Roman" w:cs="Times New Roman"/>
                <w:sz w:val="16"/>
                <w:szCs w:val="16"/>
              </w:rPr>
            </w:pPr>
            <w:r w:rsidRPr="009725B0">
              <w:rPr>
                <w:rFonts w:ascii="Times New Roman" w:eastAsia="Bodoni" w:hAnsi="Times New Roman" w:cs="Times New Roman"/>
                <w:sz w:val="16"/>
                <w:szCs w:val="16"/>
              </w:rPr>
              <w:t> </w:t>
            </w:r>
          </w:p>
        </w:tc>
        <w:tc>
          <w:tcPr>
            <w:tcW w:w="249" w:type="dxa"/>
            <w:gridSpan w:val="2"/>
            <w:tcBorders>
              <w:top w:val="nil"/>
              <w:left w:val="nil"/>
              <w:bottom w:val="single" w:sz="4" w:space="0" w:color="000000"/>
              <w:right w:val="nil"/>
            </w:tcBorders>
            <w:shd w:val="clear" w:color="auto" w:fill="auto"/>
            <w:vAlign w:val="center"/>
          </w:tcPr>
          <w:p w:rsidR="00766C9B" w:rsidRPr="009725B0" w:rsidRDefault="009725B0" w:rsidP="009725B0">
            <w:pPr>
              <w:spacing w:after="0" w:line="240" w:lineRule="auto"/>
              <w:jc w:val="center"/>
              <w:rPr>
                <w:rFonts w:ascii="Times New Roman" w:eastAsia="Bodoni" w:hAnsi="Times New Roman" w:cs="Times New Roman"/>
                <w:sz w:val="16"/>
                <w:szCs w:val="16"/>
              </w:rPr>
            </w:pPr>
            <w:r w:rsidRPr="009725B0">
              <w:rPr>
                <w:rFonts w:ascii="Times New Roman" w:eastAsia="Bodoni" w:hAnsi="Times New Roman" w:cs="Times New Roman"/>
                <w:sz w:val="16"/>
                <w:szCs w:val="16"/>
              </w:rPr>
              <w:t> </w:t>
            </w:r>
          </w:p>
        </w:tc>
        <w:tc>
          <w:tcPr>
            <w:tcW w:w="249" w:type="dxa"/>
            <w:tcBorders>
              <w:top w:val="nil"/>
              <w:left w:val="single" w:sz="4" w:space="0" w:color="000000"/>
              <w:bottom w:val="single" w:sz="4" w:space="0" w:color="000000"/>
              <w:right w:val="nil"/>
            </w:tcBorders>
            <w:shd w:val="clear" w:color="auto" w:fill="auto"/>
            <w:vAlign w:val="center"/>
          </w:tcPr>
          <w:p w:rsidR="00766C9B" w:rsidRPr="009725B0" w:rsidRDefault="009725B0" w:rsidP="009725B0">
            <w:pPr>
              <w:spacing w:after="0" w:line="240" w:lineRule="auto"/>
              <w:jc w:val="center"/>
              <w:rPr>
                <w:rFonts w:ascii="Times New Roman" w:eastAsia="Bodoni" w:hAnsi="Times New Roman" w:cs="Times New Roman"/>
                <w:sz w:val="16"/>
                <w:szCs w:val="16"/>
              </w:rPr>
            </w:pPr>
            <w:r w:rsidRPr="009725B0">
              <w:rPr>
                <w:rFonts w:ascii="Times New Roman" w:eastAsia="Bodoni" w:hAnsi="Times New Roman" w:cs="Times New Roman"/>
                <w:sz w:val="16"/>
                <w:szCs w:val="16"/>
              </w:rPr>
              <w:t> </w:t>
            </w:r>
          </w:p>
        </w:tc>
        <w:tc>
          <w:tcPr>
            <w:tcW w:w="249" w:type="dxa"/>
            <w:tcBorders>
              <w:top w:val="nil"/>
              <w:left w:val="single" w:sz="4" w:space="0" w:color="000000"/>
              <w:bottom w:val="single" w:sz="4" w:space="0" w:color="000000"/>
              <w:right w:val="nil"/>
            </w:tcBorders>
            <w:shd w:val="clear" w:color="auto" w:fill="auto"/>
            <w:vAlign w:val="center"/>
          </w:tcPr>
          <w:p w:rsidR="00766C9B" w:rsidRPr="009725B0" w:rsidRDefault="009725B0" w:rsidP="009725B0">
            <w:pPr>
              <w:spacing w:after="0" w:line="240" w:lineRule="auto"/>
              <w:jc w:val="center"/>
              <w:rPr>
                <w:rFonts w:ascii="Times New Roman" w:eastAsia="Bodoni" w:hAnsi="Times New Roman" w:cs="Times New Roman"/>
                <w:sz w:val="16"/>
                <w:szCs w:val="16"/>
              </w:rPr>
            </w:pPr>
            <w:r w:rsidRPr="009725B0">
              <w:rPr>
                <w:rFonts w:ascii="Times New Roman" w:eastAsia="Bodoni" w:hAnsi="Times New Roman" w:cs="Times New Roman"/>
                <w:sz w:val="16"/>
                <w:szCs w:val="16"/>
              </w:rPr>
              <w:t> </w:t>
            </w:r>
          </w:p>
        </w:tc>
        <w:tc>
          <w:tcPr>
            <w:tcW w:w="249" w:type="dxa"/>
            <w:tcBorders>
              <w:top w:val="nil"/>
              <w:left w:val="single" w:sz="4" w:space="0" w:color="000000"/>
              <w:bottom w:val="single" w:sz="4" w:space="0" w:color="000000"/>
              <w:right w:val="single" w:sz="8" w:space="0" w:color="000000"/>
            </w:tcBorders>
            <w:shd w:val="clear" w:color="auto" w:fill="auto"/>
            <w:vAlign w:val="center"/>
          </w:tcPr>
          <w:p w:rsidR="00766C9B" w:rsidRPr="009725B0" w:rsidRDefault="009725B0" w:rsidP="009725B0">
            <w:pPr>
              <w:spacing w:after="0" w:line="240" w:lineRule="auto"/>
              <w:jc w:val="center"/>
              <w:rPr>
                <w:rFonts w:ascii="Times New Roman" w:eastAsia="Bodoni" w:hAnsi="Times New Roman" w:cs="Times New Roman"/>
                <w:sz w:val="16"/>
                <w:szCs w:val="16"/>
              </w:rPr>
            </w:pPr>
            <w:r w:rsidRPr="009725B0">
              <w:rPr>
                <w:rFonts w:ascii="Times New Roman" w:eastAsia="Bodoni" w:hAnsi="Times New Roman" w:cs="Times New Roman"/>
                <w:sz w:val="16"/>
                <w:szCs w:val="16"/>
              </w:rPr>
              <w:t> </w:t>
            </w:r>
          </w:p>
        </w:tc>
      </w:tr>
      <w:tr w:rsidR="00766C9B" w:rsidRPr="009725B0">
        <w:trPr>
          <w:gridAfter w:val="1"/>
          <w:wAfter w:w="10" w:type="dxa"/>
          <w:trHeight w:val="320"/>
        </w:trPr>
        <w:tc>
          <w:tcPr>
            <w:tcW w:w="1480" w:type="dxa"/>
            <w:tcBorders>
              <w:top w:val="nil"/>
              <w:left w:val="single" w:sz="8" w:space="0" w:color="000000"/>
              <w:bottom w:val="single" w:sz="4" w:space="0" w:color="000000"/>
              <w:right w:val="single" w:sz="8" w:space="0" w:color="000000"/>
            </w:tcBorders>
            <w:shd w:val="clear" w:color="auto" w:fill="auto"/>
            <w:vAlign w:val="center"/>
          </w:tcPr>
          <w:p w:rsidR="00766C9B" w:rsidRPr="009725B0" w:rsidRDefault="009725B0" w:rsidP="009725B0">
            <w:pPr>
              <w:spacing w:after="0" w:line="240" w:lineRule="auto"/>
              <w:rPr>
                <w:rFonts w:ascii="Times New Roman" w:eastAsia="Arial" w:hAnsi="Times New Roman" w:cs="Times New Roman"/>
                <w:sz w:val="20"/>
                <w:szCs w:val="20"/>
              </w:rPr>
            </w:pPr>
            <w:r w:rsidRPr="009725B0">
              <w:rPr>
                <w:rFonts w:ascii="Times New Roman" w:eastAsia="Arial" w:hAnsi="Times New Roman" w:cs="Times New Roman"/>
                <w:sz w:val="20"/>
                <w:szCs w:val="20"/>
              </w:rPr>
              <w:t>Envío de muestras de Pm a laboratorio y caracterización</w:t>
            </w:r>
          </w:p>
        </w:tc>
        <w:tc>
          <w:tcPr>
            <w:tcW w:w="1566" w:type="dxa"/>
            <w:tcBorders>
              <w:top w:val="nil"/>
              <w:left w:val="nil"/>
              <w:bottom w:val="single" w:sz="4" w:space="0" w:color="000000"/>
              <w:right w:val="single" w:sz="8" w:space="0" w:color="000000"/>
            </w:tcBorders>
            <w:shd w:val="clear" w:color="auto" w:fill="auto"/>
            <w:vAlign w:val="center"/>
          </w:tcPr>
          <w:p w:rsidR="00766C9B" w:rsidRPr="009725B0" w:rsidRDefault="009725B0" w:rsidP="009725B0">
            <w:pPr>
              <w:spacing w:after="0" w:line="240" w:lineRule="auto"/>
              <w:rPr>
                <w:rFonts w:ascii="Times New Roman" w:eastAsia="Arial" w:hAnsi="Times New Roman" w:cs="Times New Roman"/>
                <w:sz w:val="20"/>
                <w:szCs w:val="20"/>
              </w:rPr>
            </w:pPr>
            <w:r w:rsidRPr="009725B0">
              <w:rPr>
                <w:rFonts w:ascii="Times New Roman" w:eastAsia="Arial" w:hAnsi="Times New Roman" w:cs="Times New Roman"/>
                <w:sz w:val="20"/>
                <w:szCs w:val="20"/>
              </w:rPr>
              <w:t>Johan Álvarez, Isabel Molina</w:t>
            </w:r>
          </w:p>
        </w:tc>
        <w:tc>
          <w:tcPr>
            <w:tcW w:w="664" w:type="dxa"/>
            <w:tcBorders>
              <w:top w:val="single" w:sz="4" w:space="0" w:color="000000"/>
              <w:left w:val="single" w:sz="8" w:space="0" w:color="000000"/>
              <w:bottom w:val="single" w:sz="4" w:space="0" w:color="000000"/>
              <w:right w:val="single" w:sz="8" w:space="0" w:color="000000"/>
            </w:tcBorders>
            <w:shd w:val="clear" w:color="auto" w:fill="C0C0C0"/>
            <w:vAlign w:val="center"/>
          </w:tcPr>
          <w:p w:rsidR="00766C9B" w:rsidRPr="009725B0" w:rsidRDefault="009725B0" w:rsidP="009725B0">
            <w:pPr>
              <w:spacing w:after="0" w:line="240" w:lineRule="auto"/>
              <w:rPr>
                <w:rFonts w:ascii="Times New Roman" w:eastAsia="Arial" w:hAnsi="Times New Roman" w:cs="Times New Roman"/>
                <w:b/>
                <w:sz w:val="14"/>
                <w:szCs w:val="14"/>
              </w:rPr>
            </w:pPr>
            <w:r w:rsidRPr="009725B0">
              <w:rPr>
                <w:rFonts w:ascii="Times New Roman" w:eastAsia="Arial" w:hAnsi="Times New Roman" w:cs="Times New Roman"/>
                <w:b/>
                <w:sz w:val="14"/>
                <w:szCs w:val="14"/>
              </w:rPr>
              <w:t>03/08 </w:t>
            </w:r>
          </w:p>
        </w:tc>
        <w:tc>
          <w:tcPr>
            <w:tcW w:w="755" w:type="dxa"/>
            <w:tcBorders>
              <w:top w:val="single" w:sz="4" w:space="0" w:color="000000"/>
              <w:left w:val="nil"/>
              <w:bottom w:val="single" w:sz="4" w:space="0" w:color="000000"/>
              <w:right w:val="single" w:sz="4" w:space="0" w:color="000000"/>
            </w:tcBorders>
            <w:shd w:val="clear" w:color="auto" w:fill="FF8080"/>
            <w:vAlign w:val="center"/>
          </w:tcPr>
          <w:p w:rsidR="00766C9B" w:rsidRPr="009725B0" w:rsidRDefault="009725B0" w:rsidP="009725B0">
            <w:pPr>
              <w:spacing w:after="0" w:line="240" w:lineRule="auto"/>
              <w:jc w:val="center"/>
              <w:rPr>
                <w:rFonts w:ascii="Times New Roman" w:eastAsia="Arial" w:hAnsi="Times New Roman" w:cs="Times New Roman"/>
                <w:b/>
                <w:sz w:val="14"/>
                <w:szCs w:val="14"/>
              </w:rPr>
            </w:pPr>
            <w:r w:rsidRPr="009725B0">
              <w:rPr>
                <w:rFonts w:ascii="Times New Roman" w:eastAsia="Arial" w:hAnsi="Times New Roman" w:cs="Times New Roman"/>
                <w:b/>
                <w:sz w:val="14"/>
                <w:szCs w:val="14"/>
              </w:rPr>
              <w:t> 31/08</w:t>
            </w:r>
          </w:p>
        </w:tc>
        <w:tc>
          <w:tcPr>
            <w:tcW w:w="196" w:type="dxa"/>
            <w:tcBorders>
              <w:top w:val="nil"/>
              <w:left w:val="single" w:sz="4" w:space="0" w:color="000000"/>
              <w:bottom w:val="nil"/>
              <w:right w:val="single" w:sz="4" w:space="0" w:color="000000"/>
            </w:tcBorders>
            <w:shd w:val="clear" w:color="auto" w:fill="000000"/>
            <w:vAlign w:val="center"/>
          </w:tcPr>
          <w:p w:rsidR="00766C9B" w:rsidRPr="009725B0" w:rsidRDefault="009725B0" w:rsidP="009725B0">
            <w:pPr>
              <w:spacing w:after="0" w:line="240" w:lineRule="auto"/>
              <w:jc w:val="center"/>
              <w:rPr>
                <w:rFonts w:ascii="Times New Roman" w:eastAsia="Arial" w:hAnsi="Times New Roman" w:cs="Times New Roman"/>
                <w:sz w:val="16"/>
                <w:szCs w:val="16"/>
              </w:rPr>
            </w:pPr>
            <w:r w:rsidRPr="009725B0">
              <w:rPr>
                <w:rFonts w:ascii="Times New Roman" w:eastAsia="Arial" w:hAnsi="Times New Roman" w:cs="Times New Roman"/>
                <w:sz w:val="16"/>
                <w:szCs w:val="16"/>
              </w:rPr>
              <w:t> </w:t>
            </w:r>
          </w:p>
        </w:tc>
        <w:tc>
          <w:tcPr>
            <w:tcW w:w="240" w:type="dxa"/>
            <w:tcBorders>
              <w:top w:val="nil"/>
              <w:left w:val="single" w:sz="8" w:space="0" w:color="000000"/>
              <w:bottom w:val="single" w:sz="4" w:space="0" w:color="000000"/>
              <w:right w:val="nil"/>
            </w:tcBorders>
            <w:shd w:val="clear" w:color="auto" w:fill="auto"/>
            <w:vAlign w:val="center"/>
          </w:tcPr>
          <w:p w:rsidR="00766C9B" w:rsidRPr="009725B0" w:rsidRDefault="009725B0" w:rsidP="009725B0">
            <w:pPr>
              <w:spacing w:after="0" w:line="240" w:lineRule="auto"/>
              <w:jc w:val="center"/>
              <w:rPr>
                <w:rFonts w:ascii="Times New Roman" w:eastAsia="Bodoni" w:hAnsi="Times New Roman" w:cs="Times New Roman"/>
                <w:sz w:val="16"/>
                <w:szCs w:val="16"/>
              </w:rPr>
            </w:pPr>
            <w:r w:rsidRPr="009725B0">
              <w:rPr>
                <w:rFonts w:ascii="Times New Roman" w:eastAsia="Bodoni" w:hAnsi="Times New Roman" w:cs="Times New Roman"/>
                <w:sz w:val="16"/>
                <w:szCs w:val="16"/>
              </w:rPr>
              <w:t> </w:t>
            </w:r>
          </w:p>
        </w:tc>
        <w:tc>
          <w:tcPr>
            <w:tcW w:w="180" w:type="dxa"/>
            <w:tcBorders>
              <w:top w:val="nil"/>
              <w:left w:val="single" w:sz="4" w:space="0" w:color="000000"/>
              <w:bottom w:val="single" w:sz="4" w:space="0" w:color="000000"/>
              <w:right w:val="nil"/>
            </w:tcBorders>
            <w:shd w:val="clear" w:color="auto" w:fill="auto"/>
            <w:vAlign w:val="center"/>
          </w:tcPr>
          <w:p w:rsidR="00766C9B" w:rsidRPr="009725B0" w:rsidRDefault="009725B0" w:rsidP="009725B0">
            <w:pPr>
              <w:spacing w:after="0" w:line="240" w:lineRule="auto"/>
              <w:jc w:val="center"/>
              <w:rPr>
                <w:rFonts w:ascii="Times New Roman" w:eastAsia="Bodoni" w:hAnsi="Times New Roman" w:cs="Times New Roman"/>
                <w:sz w:val="16"/>
                <w:szCs w:val="16"/>
              </w:rPr>
            </w:pPr>
            <w:r w:rsidRPr="009725B0">
              <w:rPr>
                <w:rFonts w:ascii="Times New Roman" w:eastAsia="Bodoni" w:hAnsi="Times New Roman" w:cs="Times New Roman"/>
                <w:sz w:val="16"/>
                <w:szCs w:val="16"/>
              </w:rPr>
              <w:t> </w:t>
            </w:r>
          </w:p>
        </w:tc>
        <w:tc>
          <w:tcPr>
            <w:tcW w:w="211" w:type="dxa"/>
            <w:tcBorders>
              <w:top w:val="nil"/>
              <w:left w:val="single" w:sz="4" w:space="0" w:color="000000"/>
              <w:bottom w:val="single" w:sz="4" w:space="0" w:color="000000"/>
              <w:right w:val="single" w:sz="4" w:space="0" w:color="000000"/>
            </w:tcBorders>
            <w:shd w:val="clear" w:color="auto" w:fill="auto"/>
            <w:vAlign w:val="center"/>
          </w:tcPr>
          <w:p w:rsidR="00766C9B" w:rsidRPr="009725B0" w:rsidRDefault="009725B0" w:rsidP="009725B0">
            <w:pPr>
              <w:spacing w:after="0" w:line="240" w:lineRule="auto"/>
              <w:jc w:val="center"/>
              <w:rPr>
                <w:rFonts w:ascii="Times New Roman" w:eastAsia="Bodoni" w:hAnsi="Times New Roman" w:cs="Times New Roman"/>
                <w:sz w:val="16"/>
                <w:szCs w:val="16"/>
              </w:rPr>
            </w:pPr>
            <w:r w:rsidRPr="009725B0">
              <w:rPr>
                <w:rFonts w:ascii="Times New Roman" w:eastAsia="Bodoni" w:hAnsi="Times New Roman" w:cs="Times New Roman"/>
                <w:sz w:val="16"/>
                <w:szCs w:val="16"/>
              </w:rPr>
              <w:t> </w:t>
            </w:r>
          </w:p>
        </w:tc>
        <w:tc>
          <w:tcPr>
            <w:tcW w:w="212" w:type="dxa"/>
            <w:tcBorders>
              <w:top w:val="nil"/>
              <w:left w:val="nil"/>
              <w:bottom w:val="single" w:sz="4" w:space="0" w:color="000000"/>
              <w:right w:val="single" w:sz="8" w:space="0" w:color="000000"/>
            </w:tcBorders>
            <w:shd w:val="clear" w:color="auto" w:fill="auto"/>
            <w:vAlign w:val="center"/>
          </w:tcPr>
          <w:p w:rsidR="00766C9B" w:rsidRPr="009725B0" w:rsidRDefault="009725B0" w:rsidP="009725B0">
            <w:pPr>
              <w:spacing w:after="0" w:line="240" w:lineRule="auto"/>
              <w:jc w:val="center"/>
              <w:rPr>
                <w:rFonts w:ascii="Times New Roman" w:eastAsia="Bodoni" w:hAnsi="Times New Roman" w:cs="Times New Roman"/>
                <w:sz w:val="16"/>
                <w:szCs w:val="16"/>
              </w:rPr>
            </w:pPr>
            <w:r w:rsidRPr="009725B0">
              <w:rPr>
                <w:rFonts w:ascii="Times New Roman" w:eastAsia="Bodoni" w:hAnsi="Times New Roman" w:cs="Times New Roman"/>
                <w:sz w:val="16"/>
                <w:szCs w:val="16"/>
              </w:rPr>
              <w:t> </w:t>
            </w:r>
          </w:p>
        </w:tc>
        <w:tc>
          <w:tcPr>
            <w:tcW w:w="211" w:type="dxa"/>
            <w:tcBorders>
              <w:top w:val="nil"/>
              <w:left w:val="nil"/>
              <w:bottom w:val="single" w:sz="4" w:space="0" w:color="000000"/>
              <w:right w:val="nil"/>
            </w:tcBorders>
            <w:shd w:val="clear" w:color="auto" w:fill="auto"/>
            <w:vAlign w:val="center"/>
          </w:tcPr>
          <w:p w:rsidR="00766C9B" w:rsidRPr="009725B0" w:rsidRDefault="009725B0" w:rsidP="009725B0">
            <w:pPr>
              <w:spacing w:after="0" w:line="240" w:lineRule="auto"/>
              <w:jc w:val="center"/>
              <w:rPr>
                <w:rFonts w:ascii="Times New Roman" w:eastAsia="Bodoni" w:hAnsi="Times New Roman" w:cs="Times New Roman"/>
                <w:sz w:val="16"/>
                <w:szCs w:val="16"/>
              </w:rPr>
            </w:pPr>
            <w:r w:rsidRPr="009725B0">
              <w:rPr>
                <w:rFonts w:ascii="Times New Roman" w:eastAsia="Bodoni" w:hAnsi="Times New Roman" w:cs="Times New Roman"/>
                <w:sz w:val="16"/>
                <w:szCs w:val="16"/>
              </w:rPr>
              <w:t> </w:t>
            </w:r>
          </w:p>
        </w:tc>
        <w:tc>
          <w:tcPr>
            <w:tcW w:w="211" w:type="dxa"/>
            <w:tcBorders>
              <w:top w:val="nil"/>
              <w:left w:val="single" w:sz="4" w:space="0" w:color="000000"/>
              <w:bottom w:val="single" w:sz="4" w:space="0" w:color="000000"/>
              <w:right w:val="single" w:sz="4" w:space="0" w:color="000000"/>
            </w:tcBorders>
            <w:shd w:val="clear" w:color="auto" w:fill="auto"/>
            <w:vAlign w:val="center"/>
          </w:tcPr>
          <w:p w:rsidR="00766C9B" w:rsidRPr="009725B0" w:rsidRDefault="009725B0" w:rsidP="009725B0">
            <w:pPr>
              <w:spacing w:after="0" w:line="240" w:lineRule="auto"/>
              <w:jc w:val="center"/>
              <w:rPr>
                <w:rFonts w:ascii="Times New Roman" w:eastAsia="Bodoni" w:hAnsi="Times New Roman" w:cs="Times New Roman"/>
                <w:sz w:val="16"/>
                <w:szCs w:val="16"/>
              </w:rPr>
            </w:pPr>
            <w:r w:rsidRPr="009725B0">
              <w:rPr>
                <w:rFonts w:ascii="Times New Roman" w:eastAsia="Bodoni" w:hAnsi="Times New Roman" w:cs="Times New Roman"/>
                <w:sz w:val="16"/>
                <w:szCs w:val="16"/>
              </w:rPr>
              <w:t> </w:t>
            </w:r>
          </w:p>
        </w:tc>
        <w:tc>
          <w:tcPr>
            <w:tcW w:w="211" w:type="dxa"/>
            <w:tcBorders>
              <w:top w:val="nil"/>
              <w:left w:val="nil"/>
              <w:bottom w:val="single" w:sz="4" w:space="0" w:color="000000"/>
              <w:right w:val="single" w:sz="4" w:space="0" w:color="000000"/>
            </w:tcBorders>
            <w:shd w:val="clear" w:color="auto" w:fill="auto"/>
            <w:vAlign w:val="center"/>
          </w:tcPr>
          <w:p w:rsidR="00766C9B" w:rsidRPr="009725B0" w:rsidRDefault="009725B0" w:rsidP="009725B0">
            <w:pPr>
              <w:spacing w:after="0" w:line="240" w:lineRule="auto"/>
              <w:jc w:val="center"/>
              <w:rPr>
                <w:rFonts w:ascii="Times New Roman" w:eastAsia="Bodoni" w:hAnsi="Times New Roman" w:cs="Times New Roman"/>
                <w:sz w:val="16"/>
                <w:szCs w:val="16"/>
              </w:rPr>
            </w:pPr>
            <w:r w:rsidRPr="009725B0">
              <w:rPr>
                <w:rFonts w:ascii="Times New Roman" w:eastAsia="Bodoni" w:hAnsi="Times New Roman" w:cs="Times New Roman"/>
                <w:sz w:val="16"/>
                <w:szCs w:val="16"/>
              </w:rPr>
              <w:t> </w:t>
            </w:r>
          </w:p>
        </w:tc>
        <w:tc>
          <w:tcPr>
            <w:tcW w:w="212" w:type="dxa"/>
            <w:tcBorders>
              <w:top w:val="nil"/>
              <w:left w:val="nil"/>
              <w:bottom w:val="single" w:sz="4" w:space="0" w:color="000000"/>
              <w:right w:val="single" w:sz="8" w:space="0" w:color="000000"/>
            </w:tcBorders>
            <w:shd w:val="clear" w:color="auto" w:fill="auto"/>
            <w:vAlign w:val="center"/>
          </w:tcPr>
          <w:p w:rsidR="00766C9B" w:rsidRPr="009725B0" w:rsidRDefault="009725B0" w:rsidP="009725B0">
            <w:pPr>
              <w:spacing w:after="0" w:line="240" w:lineRule="auto"/>
              <w:jc w:val="center"/>
              <w:rPr>
                <w:rFonts w:ascii="Times New Roman" w:eastAsia="Bodoni" w:hAnsi="Times New Roman" w:cs="Times New Roman"/>
                <w:sz w:val="16"/>
                <w:szCs w:val="16"/>
              </w:rPr>
            </w:pPr>
            <w:r w:rsidRPr="009725B0">
              <w:rPr>
                <w:rFonts w:ascii="Times New Roman" w:eastAsia="Bodoni" w:hAnsi="Times New Roman" w:cs="Times New Roman"/>
                <w:sz w:val="16"/>
                <w:szCs w:val="16"/>
              </w:rPr>
              <w:t> </w:t>
            </w:r>
          </w:p>
        </w:tc>
        <w:tc>
          <w:tcPr>
            <w:tcW w:w="186" w:type="dxa"/>
            <w:tcBorders>
              <w:top w:val="nil"/>
              <w:left w:val="nil"/>
              <w:bottom w:val="single" w:sz="4" w:space="0" w:color="000000"/>
              <w:right w:val="nil"/>
            </w:tcBorders>
            <w:shd w:val="clear" w:color="auto" w:fill="auto"/>
            <w:vAlign w:val="center"/>
          </w:tcPr>
          <w:p w:rsidR="00766C9B" w:rsidRPr="009725B0" w:rsidRDefault="009725B0" w:rsidP="009725B0">
            <w:pPr>
              <w:spacing w:after="0" w:line="240" w:lineRule="auto"/>
              <w:jc w:val="center"/>
              <w:rPr>
                <w:rFonts w:ascii="Times New Roman" w:eastAsia="Bodoni" w:hAnsi="Times New Roman" w:cs="Times New Roman"/>
                <w:sz w:val="16"/>
                <w:szCs w:val="16"/>
              </w:rPr>
            </w:pPr>
            <w:r w:rsidRPr="009725B0">
              <w:rPr>
                <w:rFonts w:ascii="Times New Roman" w:eastAsia="Bodoni" w:hAnsi="Times New Roman" w:cs="Times New Roman"/>
                <w:sz w:val="16"/>
                <w:szCs w:val="16"/>
              </w:rPr>
              <w:t> </w:t>
            </w:r>
          </w:p>
        </w:tc>
        <w:tc>
          <w:tcPr>
            <w:tcW w:w="186" w:type="dxa"/>
            <w:tcBorders>
              <w:top w:val="nil"/>
              <w:left w:val="nil"/>
              <w:bottom w:val="single" w:sz="4" w:space="0" w:color="000000"/>
              <w:right w:val="nil"/>
            </w:tcBorders>
            <w:shd w:val="clear" w:color="auto" w:fill="auto"/>
            <w:vAlign w:val="center"/>
          </w:tcPr>
          <w:p w:rsidR="00766C9B" w:rsidRPr="009725B0" w:rsidRDefault="009725B0" w:rsidP="009725B0">
            <w:pPr>
              <w:spacing w:after="0" w:line="240" w:lineRule="auto"/>
              <w:jc w:val="center"/>
              <w:rPr>
                <w:rFonts w:ascii="Times New Roman" w:eastAsia="Bodoni" w:hAnsi="Times New Roman" w:cs="Times New Roman"/>
                <w:sz w:val="16"/>
                <w:szCs w:val="16"/>
              </w:rPr>
            </w:pPr>
            <w:r w:rsidRPr="009725B0">
              <w:rPr>
                <w:rFonts w:ascii="Times New Roman" w:eastAsia="Bodoni" w:hAnsi="Times New Roman" w:cs="Times New Roman"/>
                <w:sz w:val="16"/>
                <w:szCs w:val="16"/>
              </w:rPr>
              <w:t> </w:t>
            </w:r>
          </w:p>
        </w:tc>
        <w:tc>
          <w:tcPr>
            <w:tcW w:w="180" w:type="dxa"/>
            <w:tcBorders>
              <w:top w:val="nil"/>
              <w:left w:val="single" w:sz="4" w:space="0" w:color="000000"/>
              <w:bottom w:val="single" w:sz="4" w:space="0" w:color="000000"/>
              <w:right w:val="single" w:sz="4" w:space="0" w:color="000000"/>
            </w:tcBorders>
            <w:shd w:val="clear" w:color="auto" w:fill="auto"/>
            <w:vAlign w:val="center"/>
          </w:tcPr>
          <w:p w:rsidR="00766C9B" w:rsidRPr="009725B0" w:rsidRDefault="009725B0" w:rsidP="009725B0">
            <w:pPr>
              <w:spacing w:after="0" w:line="240" w:lineRule="auto"/>
              <w:jc w:val="center"/>
              <w:rPr>
                <w:rFonts w:ascii="Times New Roman" w:eastAsia="Bodoni" w:hAnsi="Times New Roman" w:cs="Times New Roman"/>
                <w:sz w:val="16"/>
                <w:szCs w:val="16"/>
              </w:rPr>
            </w:pPr>
            <w:r w:rsidRPr="009725B0">
              <w:rPr>
                <w:rFonts w:ascii="Times New Roman" w:eastAsia="Bodoni" w:hAnsi="Times New Roman" w:cs="Times New Roman"/>
                <w:sz w:val="16"/>
                <w:szCs w:val="16"/>
              </w:rPr>
              <w:t> </w:t>
            </w:r>
          </w:p>
        </w:tc>
        <w:tc>
          <w:tcPr>
            <w:tcW w:w="330" w:type="dxa"/>
            <w:tcBorders>
              <w:top w:val="nil"/>
              <w:left w:val="nil"/>
              <w:bottom w:val="single" w:sz="4" w:space="0" w:color="000000"/>
              <w:right w:val="single" w:sz="4" w:space="0" w:color="000000"/>
            </w:tcBorders>
            <w:shd w:val="clear" w:color="auto" w:fill="auto"/>
            <w:vAlign w:val="center"/>
          </w:tcPr>
          <w:p w:rsidR="00766C9B" w:rsidRPr="009725B0" w:rsidRDefault="009725B0" w:rsidP="009725B0">
            <w:pPr>
              <w:spacing w:after="0" w:line="240" w:lineRule="auto"/>
              <w:jc w:val="center"/>
              <w:rPr>
                <w:rFonts w:ascii="Times New Roman" w:eastAsia="Bodoni" w:hAnsi="Times New Roman" w:cs="Times New Roman"/>
                <w:sz w:val="16"/>
                <w:szCs w:val="16"/>
              </w:rPr>
            </w:pPr>
            <w:r w:rsidRPr="009725B0">
              <w:rPr>
                <w:rFonts w:ascii="Times New Roman" w:eastAsia="Bodoni" w:hAnsi="Times New Roman" w:cs="Times New Roman"/>
                <w:sz w:val="16"/>
                <w:szCs w:val="16"/>
              </w:rPr>
              <w:t> </w:t>
            </w:r>
          </w:p>
        </w:tc>
        <w:tc>
          <w:tcPr>
            <w:tcW w:w="249" w:type="dxa"/>
            <w:tcBorders>
              <w:top w:val="nil"/>
              <w:left w:val="nil"/>
              <w:bottom w:val="single" w:sz="4" w:space="0" w:color="000000"/>
              <w:right w:val="single" w:sz="8" w:space="0" w:color="000000"/>
            </w:tcBorders>
            <w:shd w:val="clear" w:color="auto" w:fill="auto"/>
            <w:vAlign w:val="center"/>
          </w:tcPr>
          <w:p w:rsidR="00766C9B" w:rsidRPr="009725B0" w:rsidRDefault="009725B0" w:rsidP="009725B0">
            <w:pPr>
              <w:spacing w:after="0" w:line="240" w:lineRule="auto"/>
              <w:jc w:val="center"/>
              <w:rPr>
                <w:rFonts w:ascii="Times New Roman" w:eastAsia="Bodoni" w:hAnsi="Times New Roman" w:cs="Times New Roman"/>
                <w:sz w:val="16"/>
                <w:szCs w:val="16"/>
              </w:rPr>
            </w:pPr>
            <w:r w:rsidRPr="009725B0">
              <w:rPr>
                <w:rFonts w:ascii="Times New Roman" w:eastAsia="Bodoni" w:hAnsi="Times New Roman" w:cs="Times New Roman"/>
                <w:sz w:val="16"/>
                <w:szCs w:val="16"/>
              </w:rPr>
              <w:t> </w:t>
            </w:r>
          </w:p>
        </w:tc>
        <w:tc>
          <w:tcPr>
            <w:tcW w:w="249" w:type="dxa"/>
            <w:tcBorders>
              <w:top w:val="nil"/>
              <w:left w:val="nil"/>
              <w:bottom w:val="single" w:sz="4" w:space="0" w:color="000000"/>
              <w:right w:val="single" w:sz="4" w:space="0" w:color="000000"/>
            </w:tcBorders>
            <w:shd w:val="clear" w:color="auto" w:fill="auto"/>
            <w:vAlign w:val="center"/>
          </w:tcPr>
          <w:p w:rsidR="00766C9B" w:rsidRPr="009725B0" w:rsidRDefault="009725B0" w:rsidP="009725B0">
            <w:pPr>
              <w:spacing w:after="0" w:line="240" w:lineRule="auto"/>
              <w:jc w:val="center"/>
              <w:rPr>
                <w:rFonts w:ascii="Times New Roman" w:eastAsia="Bodoni" w:hAnsi="Times New Roman" w:cs="Times New Roman"/>
                <w:sz w:val="16"/>
                <w:szCs w:val="16"/>
              </w:rPr>
            </w:pPr>
            <w:r w:rsidRPr="009725B0">
              <w:rPr>
                <w:rFonts w:ascii="Times New Roman" w:eastAsia="Bodoni" w:hAnsi="Times New Roman" w:cs="Times New Roman"/>
                <w:sz w:val="16"/>
                <w:szCs w:val="16"/>
              </w:rPr>
              <w:t> </w:t>
            </w:r>
          </w:p>
        </w:tc>
        <w:tc>
          <w:tcPr>
            <w:tcW w:w="249" w:type="dxa"/>
            <w:tcBorders>
              <w:top w:val="nil"/>
              <w:left w:val="nil"/>
              <w:bottom w:val="single" w:sz="4" w:space="0" w:color="000000"/>
              <w:right w:val="nil"/>
            </w:tcBorders>
            <w:shd w:val="clear" w:color="auto" w:fill="auto"/>
            <w:vAlign w:val="center"/>
          </w:tcPr>
          <w:p w:rsidR="00766C9B" w:rsidRPr="009725B0" w:rsidRDefault="009725B0" w:rsidP="009725B0">
            <w:pPr>
              <w:spacing w:after="0" w:line="240" w:lineRule="auto"/>
              <w:jc w:val="center"/>
              <w:rPr>
                <w:rFonts w:ascii="Times New Roman" w:eastAsia="Bodoni" w:hAnsi="Times New Roman" w:cs="Times New Roman"/>
                <w:sz w:val="16"/>
                <w:szCs w:val="16"/>
              </w:rPr>
            </w:pPr>
            <w:r w:rsidRPr="009725B0">
              <w:rPr>
                <w:rFonts w:ascii="Times New Roman" w:eastAsia="Bodoni" w:hAnsi="Times New Roman" w:cs="Times New Roman"/>
                <w:sz w:val="16"/>
                <w:szCs w:val="16"/>
              </w:rPr>
              <w:t> </w:t>
            </w:r>
          </w:p>
        </w:tc>
        <w:tc>
          <w:tcPr>
            <w:tcW w:w="249" w:type="dxa"/>
            <w:tcBorders>
              <w:top w:val="nil"/>
              <w:left w:val="single" w:sz="4" w:space="0" w:color="000000"/>
              <w:bottom w:val="single" w:sz="4" w:space="0" w:color="000000"/>
              <w:right w:val="nil"/>
            </w:tcBorders>
            <w:shd w:val="clear" w:color="auto" w:fill="auto"/>
            <w:vAlign w:val="center"/>
          </w:tcPr>
          <w:p w:rsidR="00766C9B" w:rsidRPr="009725B0" w:rsidRDefault="009725B0" w:rsidP="009725B0">
            <w:pPr>
              <w:spacing w:after="0" w:line="240" w:lineRule="auto"/>
              <w:jc w:val="center"/>
              <w:rPr>
                <w:rFonts w:ascii="Times New Roman" w:eastAsia="Bodoni" w:hAnsi="Times New Roman" w:cs="Times New Roman"/>
                <w:sz w:val="16"/>
                <w:szCs w:val="16"/>
              </w:rPr>
            </w:pPr>
            <w:r w:rsidRPr="009725B0">
              <w:rPr>
                <w:rFonts w:ascii="Times New Roman" w:eastAsia="Bodoni" w:hAnsi="Times New Roman" w:cs="Times New Roman"/>
                <w:sz w:val="16"/>
                <w:szCs w:val="16"/>
              </w:rPr>
              <w:t> </w:t>
            </w:r>
          </w:p>
        </w:tc>
        <w:tc>
          <w:tcPr>
            <w:tcW w:w="249" w:type="dxa"/>
            <w:tcBorders>
              <w:top w:val="nil"/>
              <w:left w:val="single" w:sz="4" w:space="0" w:color="000000"/>
              <w:bottom w:val="single" w:sz="4" w:space="0" w:color="000000"/>
              <w:right w:val="single" w:sz="8" w:space="0" w:color="000000"/>
            </w:tcBorders>
            <w:shd w:val="clear" w:color="auto" w:fill="auto"/>
            <w:vAlign w:val="center"/>
          </w:tcPr>
          <w:p w:rsidR="00766C9B" w:rsidRPr="009725B0" w:rsidRDefault="009725B0" w:rsidP="009725B0">
            <w:pPr>
              <w:spacing w:after="0" w:line="240" w:lineRule="auto"/>
              <w:jc w:val="center"/>
              <w:rPr>
                <w:rFonts w:ascii="Times New Roman" w:eastAsia="Bodoni" w:hAnsi="Times New Roman" w:cs="Times New Roman"/>
                <w:sz w:val="16"/>
                <w:szCs w:val="16"/>
              </w:rPr>
            </w:pPr>
            <w:r w:rsidRPr="009725B0">
              <w:rPr>
                <w:rFonts w:ascii="Times New Roman" w:eastAsia="Bodoni" w:hAnsi="Times New Roman" w:cs="Times New Roman"/>
                <w:sz w:val="16"/>
                <w:szCs w:val="16"/>
              </w:rPr>
              <w:t> </w:t>
            </w:r>
          </w:p>
        </w:tc>
        <w:tc>
          <w:tcPr>
            <w:tcW w:w="249" w:type="dxa"/>
            <w:tcBorders>
              <w:top w:val="nil"/>
              <w:left w:val="nil"/>
              <w:bottom w:val="single" w:sz="4" w:space="0" w:color="000000"/>
              <w:right w:val="nil"/>
            </w:tcBorders>
            <w:shd w:val="clear" w:color="auto" w:fill="auto"/>
            <w:vAlign w:val="center"/>
          </w:tcPr>
          <w:p w:rsidR="00766C9B" w:rsidRPr="009725B0" w:rsidRDefault="009725B0" w:rsidP="009725B0">
            <w:pPr>
              <w:spacing w:after="0" w:line="240" w:lineRule="auto"/>
              <w:jc w:val="center"/>
              <w:rPr>
                <w:rFonts w:ascii="Times New Roman" w:eastAsia="Bodoni" w:hAnsi="Times New Roman" w:cs="Times New Roman"/>
                <w:sz w:val="16"/>
                <w:szCs w:val="16"/>
              </w:rPr>
            </w:pPr>
            <w:r w:rsidRPr="009725B0">
              <w:rPr>
                <w:rFonts w:ascii="Times New Roman" w:eastAsia="Bodoni" w:hAnsi="Times New Roman" w:cs="Times New Roman"/>
                <w:sz w:val="16"/>
                <w:szCs w:val="16"/>
              </w:rPr>
              <w:t> </w:t>
            </w:r>
          </w:p>
        </w:tc>
        <w:tc>
          <w:tcPr>
            <w:tcW w:w="249" w:type="dxa"/>
            <w:tcBorders>
              <w:top w:val="nil"/>
              <w:left w:val="single" w:sz="4" w:space="0" w:color="000000"/>
              <w:bottom w:val="single" w:sz="4" w:space="0" w:color="000000"/>
              <w:right w:val="single" w:sz="4" w:space="0" w:color="000000"/>
            </w:tcBorders>
            <w:shd w:val="clear" w:color="auto" w:fill="auto"/>
            <w:vAlign w:val="center"/>
          </w:tcPr>
          <w:p w:rsidR="00766C9B" w:rsidRPr="009725B0" w:rsidRDefault="009725B0" w:rsidP="009725B0">
            <w:pPr>
              <w:spacing w:after="0" w:line="240" w:lineRule="auto"/>
              <w:jc w:val="center"/>
              <w:rPr>
                <w:rFonts w:ascii="Times New Roman" w:eastAsia="Bodoni" w:hAnsi="Times New Roman" w:cs="Times New Roman"/>
                <w:sz w:val="16"/>
                <w:szCs w:val="16"/>
              </w:rPr>
            </w:pPr>
            <w:r w:rsidRPr="009725B0">
              <w:rPr>
                <w:rFonts w:ascii="Times New Roman" w:eastAsia="Bodoni" w:hAnsi="Times New Roman" w:cs="Times New Roman"/>
                <w:sz w:val="16"/>
                <w:szCs w:val="16"/>
              </w:rPr>
              <w:t> </w:t>
            </w:r>
          </w:p>
        </w:tc>
        <w:tc>
          <w:tcPr>
            <w:tcW w:w="249" w:type="dxa"/>
            <w:tcBorders>
              <w:top w:val="nil"/>
              <w:left w:val="nil"/>
              <w:bottom w:val="single" w:sz="4" w:space="0" w:color="000000"/>
              <w:right w:val="single" w:sz="4" w:space="0" w:color="000000"/>
            </w:tcBorders>
            <w:shd w:val="clear" w:color="auto" w:fill="auto"/>
            <w:vAlign w:val="center"/>
          </w:tcPr>
          <w:p w:rsidR="00766C9B" w:rsidRPr="009725B0" w:rsidRDefault="009725B0" w:rsidP="009725B0">
            <w:pPr>
              <w:spacing w:after="0" w:line="240" w:lineRule="auto"/>
              <w:jc w:val="center"/>
              <w:rPr>
                <w:rFonts w:ascii="Times New Roman" w:eastAsia="Bodoni" w:hAnsi="Times New Roman" w:cs="Times New Roman"/>
                <w:sz w:val="16"/>
                <w:szCs w:val="16"/>
              </w:rPr>
            </w:pPr>
            <w:r w:rsidRPr="009725B0">
              <w:rPr>
                <w:rFonts w:ascii="Times New Roman" w:eastAsia="Bodoni" w:hAnsi="Times New Roman" w:cs="Times New Roman"/>
                <w:sz w:val="16"/>
                <w:szCs w:val="16"/>
              </w:rPr>
              <w:t> </w:t>
            </w:r>
          </w:p>
        </w:tc>
        <w:tc>
          <w:tcPr>
            <w:tcW w:w="249" w:type="dxa"/>
            <w:tcBorders>
              <w:top w:val="nil"/>
              <w:left w:val="nil"/>
              <w:bottom w:val="single" w:sz="4" w:space="0" w:color="000000"/>
              <w:right w:val="single" w:sz="8" w:space="0" w:color="000000"/>
            </w:tcBorders>
            <w:shd w:val="clear" w:color="auto" w:fill="auto"/>
            <w:vAlign w:val="center"/>
          </w:tcPr>
          <w:p w:rsidR="00766C9B" w:rsidRPr="009725B0" w:rsidRDefault="009725B0" w:rsidP="009725B0">
            <w:pPr>
              <w:spacing w:after="0" w:line="240" w:lineRule="auto"/>
              <w:jc w:val="center"/>
              <w:rPr>
                <w:rFonts w:ascii="Times New Roman" w:eastAsia="Bodoni" w:hAnsi="Times New Roman" w:cs="Times New Roman"/>
                <w:sz w:val="16"/>
                <w:szCs w:val="16"/>
              </w:rPr>
            </w:pPr>
            <w:r w:rsidRPr="009725B0">
              <w:rPr>
                <w:rFonts w:ascii="Times New Roman" w:eastAsia="Bodoni" w:hAnsi="Times New Roman" w:cs="Times New Roman"/>
                <w:sz w:val="16"/>
                <w:szCs w:val="16"/>
              </w:rPr>
              <w:t> </w:t>
            </w:r>
          </w:p>
        </w:tc>
        <w:tc>
          <w:tcPr>
            <w:tcW w:w="186" w:type="dxa"/>
            <w:gridSpan w:val="2"/>
            <w:tcBorders>
              <w:top w:val="nil"/>
              <w:left w:val="nil"/>
              <w:bottom w:val="single" w:sz="4" w:space="0" w:color="000000"/>
              <w:right w:val="nil"/>
            </w:tcBorders>
            <w:shd w:val="clear" w:color="auto" w:fill="auto"/>
            <w:vAlign w:val="center"/>
          </w:tcPr>
          <w:p w:rsidR="00766C9B" w:rsidRPr="009725B0" w:rsidRDefault="009725B0" w:rsidP="009725B0">
            <w:pPr>
              <w:spacing w:after="0" w:line="240" w:lineRule="auto"/>
              <w:jc w:val="center"/>
              <w:rPr>
                <w:rFonts w:ascii="Times New Roman" w:eastAsia="Bodoni" w:hAnsi="Times New Roman" w:cs="Times New Roman"/>
                <w:sz w:val="16"/>
                <w:szCs w:val="16"/>
              </w:rPr>
            </w:pPr>
            <w:r w:rsidRPr="009725B0">
              <w:rPr>
                <w:rFonts w:ascii="Times New Roman" w:eastAsia="Bodoni" w:hAnsi="Times New Roman" w:cs="Times New Roman"/>
                <w:sz w:val="16"/>
                <w:szCs w:val="16"/>
              </w:rPr>
              <w:t> </w:t>
            </w:r>
          </w:p>
        </w:tc>
        <w:tc>
          <w:tcPr>
            <w:tcW w:w="186" w:type="dxa"/>
            <w:tcBorders>
              <w:top w:val="nil"/>
              <w:left w:val="nil"/>
              <w:bottom w:val="single" w:sz="4" w:space="0" w:color="000000"/>
              <w:right w:val="nil"/>
            </w:tcBorders>
            <w:shd w:val="clear" w:color="auto" w:fill="auto"/>
            <w:vAlign w:val="center"/>
          </w:tcPr>
          <w:p w:rsidR="00766C9B" w:rsidRPr="009725B0" w:rsidRDefault="009725B0" w:rsidP="009725B0">
            <w:pPr>
              <w:spacing w:after="0" w:line="240" w:lineRule="auto"/>
              <w:jc w:val="center"/>
              <w:rPr>
                <w:rFonts w:ascii="Times New Roman" w:eastAsia="Bodoni" w:hAnsi="Times New Roman" w:cs="Times New Roman"/>
                <w:sz w:val="16"/>
                <w:szCs w:val="16"/>
              </w:rPr>
            </w:pPr>
            <w:r w:rsidRPr="009725B0">
              <w:rPr>
                <w:rFonts w:ascii="Times New Roman" w:eastAsia="Bodoni" w:hAnsi="Times New Roman" w:cs="Times New Roman"/>
                <w:sz w:val="16"/>
                <w:szCs w:val="16"/>
              </w:rPr>
              <w:t> </w:t>
            </w:r>
          </w:p>
        </w:tc>
        <w:tc>
          <w:tcPr>
            <w:tcW w:w="249" w:type="dxa"/>
            <w:tcBorders>
              <w:top w:val="nil"/>
              <w:left w:val="single" w:sz="4" w:space="0" w:color="000000"/>
              <w:bottom w:val="single" w:sz="4" w:space="0" w:color="000000"/>
              <w:right w:val="single" w:sz="4" w:space="0" w:color="000000"/>
            </w:tcBorders>
            <w:shd w:val="clear" w:color="auto" w:fill="auto"/>
            <w:vAlign w:val="center"/>
          </w:tcPr>
          <w:p w:rsidR="00766C9B" w:rsidRPr="009725B0" w:rsidRDefault="009725B0" w:rsidP="009725B0">
            <w:pPr>
              <w:spacing w:after="0" w:line="240" w:lineRule="auto"/>
              <w:jc w:val="center"/>
              <w:rPr>
                <w:rFonts w:ascii="Times New Roman" w:eastAsia="Bodoni" w:hAnsi="Times New Roman" w:cs="Times New Roman"/>
                <w:sz w:val="16"/>
                <w:szCs w:val="16"/>
              </w:rPr>
            </w:pPr>
            <w:r w:rsidRPr="009725B0">
              <w:rPr>
                <w:rFonts w:ascii="Times New Roman" w:eastAsia="Bodoni" w:hAnsi="Times New Roman" w:cs="Times New Roman"/>
                <w:sz w:val="16"/>
                <w:szCs w:val="16"/>
              </w:rPr>
              <w:t> </w:t>
            </w:r>
          </w:p>
        </w:tc>
        <w:tc>
          <w:tcPr>
            <w:tcW w:w="249" w:type="dxa"/>
            <w:tcBorders>
              <w:top w:val="nil"/>
              <w:left w:val="nil"/>
              <w:bottom w:val="single" w:sz="4" w:space="0" w:color="000000"/>
              <w:right w:val="single" w:sz="4" w:space="0" w:color="000000"/>
            </w:tcBorders>
            <w:shd w:val="clear" w:color="auto" w:fill="auto"/>
            <w:vAlign w:val="center"/>
          </w:tcPr>
          <w:p w:rsidR="00766C9B" w:rsidRPr="009725B0" w:rsidRDefault="009725B0" w:rsidP="009725B0">
            <w:pPr>
              <w:spacing w:after="0" w:line="240" w:lineRule="auto"/>
              <w:jc w:val="center"/>
              <w:rPr>
                <w:rFonts w:ascii="Times New Roman" w:eastAsia="Bodoni" w:hAnsi="Times New Roman" w:cs="Times New Roman"/>
                <w:sz w:val="16"/>
                <w:szCs w:val="16"/>
              </w:rPr>
            </w:pPr>
            <w:r w:rsidRPr="009725B0">
              <w:rPr>
                <w:rFonts w:ascii="Times New Roman" w:eastAsia="Bodoni" w:hAnsi="Times New Roman" w:cs="Times New Roman"/>
                <w:sz w:val="16"/>
                <w:szCs w:val="16"/>
              </w:rPr>
              <w:t> </w:t>
            </w:r>
          </w:p>
        </w:tc>
        <w:tc>
          <w:tcPr>
            <w:tcW w:w="249" w:type="dxa"/>
            <w:tcBorders>
              <w:top w:val="nil"/>
              <w:left w:val="nil"/>
              <w:bottom w:val="single" w:sz="4" w:space="0" w:color="000000"/>
              <w:right w:val="single" w:sz="8" w:space="0" w:color="000000"/>
            </w:tcBorders>
            <w:shd w:val="clear" w:color="auto" w:fill="auto"/>
            <w:vAlign w:val="center"/>
          </w:tcPr>
          <w:p w:rsidR="00766C9B" w:rsidRPr="009725B0" w:rsidRDefault="009725B0" w:rsidP="009725B0">
            <w:pPr>
              <w:spacing w:after="0" w:line="240" w:lineRule="auto"/>
              <w:jc w:val="center"/>
              <w:rPr>
                <w:rFonts w:ascii="Times New Roman" w:eastAsia="Bodoni" w:hAnsi="Times New Roman" w:cs="Times New Roman"/>
                <w:sz w:val="16"/>
                <w:szCs w:val="16"/>
              </w:rPr>
            </w:pPr>
            <w:r w:rsidRPr="009725B0">
              <w:rPr>
                <w:rFonts w:ascii="Times New Roman" w:eastAsia="Bodoni" w:hAnsi="Times New Roman" w:cs="Times New Roman"/>
                <w:sz w:val="16"/>
                <w:szCs w:val="16"/>
              </w:rPr>
              <w:t> </w:t>
            </w:r>
          </w:p>
        </w:tc>
        <w:tc>
          <w:tcPr>
            <w:tcW w:w="249" w:type="dxa"/>
            <w:gridSpan w:val="2"/>
            <w:tcBorders>
              <w:top w:val="nil"/>
              <w:left w:val="nil"/>
              <w:bottom w:val="single" w:sz="4" w:space="0" w:color="000000"/>
              <w:right w:val="single" w:sz="4" w:space="0" w:color="000000"/>
            </w:tcBorders>
            <w:shd w:val="clear" w:color="auto" w:fill="666666"/>
            <w:vAlign w:val="center"/>
          </w:tcPr>
          <w:p w:rsidR="00766C9B" w:rsidRPr="009725B0" w:rsidRDefault="009725B0" w:rsidP="009725B0">
            <w:pPr>
              <w:spacing w:after="0" w:line="240" w:lineRule="auto"/>
              <w:jc w:val="center"/>
              <w:rPr>
                <w:rFonts w:ascii="Times New Roman" w:eastAsia="Bodoni" w:hAnsi="Times New Roman" w:cs="Times New Roman"/>
                <w:sz w:val="16"/>
                <w:szCs w:val="16"/>
              </w:rPr>
            </w:pPr>
            <w:r w:rsidRPr="009725B0">
              <w:rPr>
                <w:rFonts w:ascii="Times New Roman" w:eastAsia="Bodoni" w:hAnsi="Times New Roman" w:cs="Times New Roman"/>
                <w:sz w:val="16"/>
                <w:szCs w:val="16"/>
              </w:rPr>
              <w:t> </w:t>
            </w:r>
          </w:p>
        </w:tc>
        <w:tc>
          <w:tcPr>
            <w:tcW w:w="249" w:type="dxa"/>
            <w:tcBorders>
              <w:top w:val="nil"/>
              <w:left w:val="nil"/>
              <w:bottom w:val="single" w:sz="4" w:space="0" w:color="000000"/>
              <w:right w:val="nil"/>
            </w:tcBorders>
            <w:shd w:val="clear" w:color="auto" w:fill="666666"/>
            <w:vAlign w:val="center"/>
          </w:tcPr>
          <w:p w:rsidR="00766C9B" w:rsidRPr="009725B0" w:rsidRDefault="009725B0" w:rsidP="009725B0">
            <w:pPr>
              <w:spacing w:after="0" w:line="240" w:lineRule="auto"/>
              <w:jc w:val="center"/>
              <w:rPr>
                <w:rFonts w:ascii="Times New Roman" w:eastAsia="Bodoni" w:hAnsi="Times New Roman" w:cs="Times New Roman"/>
                <w:sz w:val="16"/>
                <w:szCs w:val="16"/>
              </w:rPr>
            </w:pPr>
            <w:r w:rsidRPr="009725B0">
              <w:rPr>
                <w:rFonts w:ascii="Times New Roman" w:eastAsia="Bodoni" w:hAnsi="Times New Roman" w:cs="Times New Roman"/>
                <w:sz w:val="16"/>
                <w:szCs w:val="16"/>
              </w:rPr>
              <w:t> </w:t>
            </w:r>
          </w:p>
        </w:tc>
        <w:tc>
          <w:tcPr>
            <w:tcW w:w="249" w:type="dxa"/>
            <w:tcBorders>
              <w:top w:val="nil"/>
              <w:left w:val="single" w:sz="4" w:space="0" w:color="000000"/>
              <w:bottom w:val="single" w:sz="4" w:space="0" w:color="000000"/>
              <w:right w:val="nil"/>
            </w:tcBorders>
            <w:shd w:val="clear" w:color="auto" w:fill="666666"/>
            <w:vAlign w:val="center"/>
          </w:tcPr>
          <w:p w:rsidR="00766C9B" w:rsidRPr="009725B0" w:rsidRDefault="009725B0" w:rsidP="009725B0">
            <w:pPr>
              <w:spacing w:after="0" w:line="240" w:lineRule="auto"/>
              <w:jc w:val="center"/>
              <w:rPr>
                <w:rFonts w:ascii="Times New Roman" w:eastAsia="Bodoni" w:hAnsi="Times New Roman" w:cs="Times New Roman"/>
                <w:sz w:val="16"/>
                <w:szCs w:val="16"/>
              </w:rPr>
            </w:pPr>
            <w:r w:rsidRPr="009725B0">
              <w:rPr>
                <w:rFonts w:ascii="Times New Roman" w:eastAsia="Bodoni" w:hAnsi="Times New Roman" w:cs="Times New Roman"/>
                <w:sz w:val="16"/>
                <w:szCs w:val="16"/>
              </w:rPr>
              <w:t> </w:t>
            </w:r>
          </w:p>
        </w:tc>
        <w:tc>
          <w:tcPr>
            <w:tcW w:w="249" w:type="dxa"/>
            <w:tcBorders>
              <w:top w:val="nil"/>
              <w:left w:val="single" w:sz="4" w:space="0" w:color="000000"/>
              <w:bottom w:val="single" w:sz="4" w:space="0" w:color="000000"/>
              <w:right w:val="single" w:sz="8" w:space="0" w:color="000000"/>
            </w:tcBorders>
            <w:shd w:val="clear" w:color="auto" w:fill="666666"/>
            <w:vAlign w:val="center"/>
          </w:tcPr>
          <w:p w:rsidR="00766C9B" w:rsidRPr="009725B0" w:rsidRDefault="009725B0" w:rsidP="009725B0">
            <w:pPr>
              <w:spacing w:after="0" w:line="240" w:lineRule="auto"/>
              <w:jc w:val="center"/>
              <w:rPr>
                <w:rFonts w:ascii="Times New Roman" w:eastAsia="Bodoni" w:hAnsi="Times New Roman" w:cs="Times New Roman"/>
                <w:sz w:val="16"/>
                <w:szCs w:val="16"/>
              </w:rPr>
            </w:pPr>
            <w:r w:rsidRPr="009725B0">
              <w:rPr>
                <w:rFonts w:ascii="Times New Roman" w:eastAsia="Bodoni" w:hAnsi="Times New Roman" w:cs="Times New Roman"/>
                <w:sz w:val="16"/>
                <w:szCs w:val="16"/>
              </w:rPr>
              <w:t> </w:t>
            </w:r>
          </w:p>
        </w:tc>
        <w:tc>
          <w:tcPr>
            <w:tcW w:w="265" w:type="dxa"/>
            <w:tcBorders>
              <w:top w:val="nil"/>
              <w:left w:val="nil"/>
              <w:bottom w:val="single" w:sz="4" w:space="0" w:color="000000"/>
              <w:right w:val="nil"/>
            </w:tcBorders>
            <w:shd w:val="clear" w:color="auto" w:fill="auto"/>
            <w:vAlign w:val="center"/>
          </w:tcPr>
          <w:p w:rsidR="00766C9B" w:rsidRPr="009725B0" w:rsidRDefault="009725B0" w:rsidP="009725B0">
            <w:pPr>
              <w:spacing w:after="0" w:line="240" w:lineRule="auto"/>
              <w:jc w:val="center"/>
              <w:rPr>
                <w:rFonts w:ascii="Times New Roman" w:eastAsia="Bodoni" w:hAnsi="Times New Roman" w:cs="Times New Roman"/>
                <w:sz w:val="16"/>
                <w:szCs w:val="16"/>
              </w:rPr>
            </w:pPr>
            <w:r w:rsidRPr="009725B0">
              <w:rPr>
                <w:rFonts w:ascii="Times New Roman" w:eastAsia="Bodoni" w:hAnsi="Times New Roman" w:cs="Times New Roman"/>
                <w:sz w:val="16"/>
                <w:szCs w:val="16"/>
              </w:rPr>
              <w:t> </w:t>
            </w:r>
          </w:p>
        </w:tc>
        <w:tc>
          <w:tcPr>
            <w:tcW w:w="249" w:type="dxa"/>
            <w:tcBorders>
              <w:top w:val="nil"/>
              <w:left w:val="single" w:sz="4" w:space="0" w:color="000000"/>
              <w:bottom w:val="single" w:sz="4" w:space="0" w:color="000000"/>
              <w:right w:val="nil"/>
            </w:tcBorders>
            <w:shd w:val="clear" w:color="auto" w:fill="auto"/>
            <w:vAlign w:val="center"/>
          </w:tcPr>
          <w:p w:rsidR="00766C9B" w:rsidRPr="009725B0" w:rsidRDefault="009725B0" w:rsidP="009725B0">
            <w:pPr>
              <w:spacing w:after="0" w:line="240" w:lineRule="auto"/>
              <w:jc w:val="center"/>
              <w:rPr>
                <w:rFonts w:ascii="Times New Roman" w:eastAsia="Bodoni" w:hAnsi="Times New Roman" w:cs="Times New Roman"/>
                <w:sz w:val="16"/>
                <w:szCs w:val="16"/>
              </w:rPr>
            </w:pPr>
            <w:r w:rsidRPr="009725B0">
              <w:rPr>
                <w:rFonts w:ascii="Times New Roman" w:eastAsia="Bodoni" w:hAnsi="Times New Roman" w:cs="Times New Roman"/>
                <w:sz w:val="16"/>
                <w:szCs w:val="16"/>
              </w:rPr>
              <w:t> </w:t>
            </w:r>
          </w:p>
        </w:tc>
        <w:tc>
          <w:tcPr>
            <w:tcW w:w="249" w:type="dxa"/>
            <w:tcBorders>
              <w:top w:val="nil"/>
              <w:left w:val="nil"/>
              <w:bottom w:val="single" w:sz="4" w:space="0" w:color="000000"/>
              <w:right w:val="nil"/>
            </w:tcBorders>
            <w:shd w:val="clear" w:color="auto" w:fill="auto"/>
            <w:vAlign w:val="center"/>
          </w:tcPr>
          <w:p w:rsidR="00766C9B" w:rsidRPr="009725B0" w:rsidRDefault="009725B0" w:rsidP="009725B0">
            <w:pPr>
              <w:spacing w:after="0" w:line="240" w:lineRule="auto"/>
              <w:jc w:val="center"/>
              <w:rPr>
                <w:rFonts w:ascii="Times New Roman" w:eastAsia="Bodoni" w:hAnsi="Times New Roman" w:cs="Times New Roman"/>
                <w:sz w:val="16"/>
                <w:szCs w:val="16"/>
              </w:rPr>
            </w:pPr>
            <w:r w:rsidRPr="009725B0">
              <w:rPr>
                <w:rFonts w:ascii="Times New Roman" w:eastAsia="Bodoni" w:hAnsi="Times New Roman" w:cs="Times New Roman"/>
                <w:sz w:val="16"/>
                <w:szCs w:val="16"/>
              </w:rPr>
              <w:t> </w:t>
            </w:r>
          </w:p>
        </w:tc>
        <w:tc>
          <w:tcPr>
            <w:tcW w:w="249" w:type="dxa"/>
            <w:tcBorders>
              <w:top w:val="nil"/>
              <w:left w:val="single" w:sz="4" w:space="0" w:color="000000"/>
              <w:bottom w:val="single" w:sz="4" w:space="0" w:color="000000"/>
              <w:right w:val="single" w:sz="8" w:space="0" w:color="000000"/>
            </w:tcBorders>
            <w:shd w:val="clear" w:color="auto" w:fill="auto"/>
            <w:vAlign w:val="center"/>
          </w:tcPr>
          <w:p w:rsidR="00766C9B" w:rsidRPr="009725B0" w:rsidRDefault="009725B0" w:rsidP="009725B0">
            <w:pPr>
              <w:spacing w:after="0" w:line="240" w:lineRule="auto"/>
              <w:jc w:val="center"/>
              <w:rPr>
                <w:rFonts w:ascii="Times New Roman" w:eastAsia="Bodoni" w:hAnsi="Times New Roman" w:cs="Times New Roman"/>
                <w:sz w:val="16"/>
                <w:szCs w:val="16"/>
              </w:rPr>
            </w:pPr>
            <w:r w:rsidRPr="009725B0">
              <w:rPr>
                <w:rFonts w:ascii="Times New Roman" w:eastAsia="Bodoni" w:hAnsi="Times New Roman" w:cs="Times New Roman"/>
                <w:sz w:val="16"/>
                <w:szCs w:val="16"/>
              </w:rPr>
              <w:t> </w:t>
            </w:r>
          </w:p>
        </w:tc>
        <w:tc>
          <w:tcPr>
            <w:tcW w:w="249" w:type="dxa"/>
            <w:tcBorders>
              <w:top w:val="nil"/>
              <w:left w:val="nil"/>
              <w:bottom w:val="single" w:sz="4" w:space="0" w:color="000000"/>
              <w:right w:val="nil"/>
            </w:tcBorders>
            <w:shd w:val="clear" w:color="auto" w:fill="auto"/>
            <w:vAlign w:val="center"/>
          </w:tcPr>
          <w:p w:rsidR="00766C9B" w:rsidRPr="009725B0" w:rsidRDefault="009725B0" w:rsidP="009725B0">
            <w:pPr>
              <w:spacing w:after="0" w:line="240" w:lineRule="auto"/>
              <w:jc w:val="center"/>
              <w:rPr>
                <w:rFonts w:ascii="Times New Roman" w:eastAsia="Bodoni" w:hAnsi="Times New Roman" w:cs="Times New Roman"/>
                <w:sz w:val="16"/>
                <w:szCs w:val="16"/>
              </w:rPr>
            </w:pPr>
            <w:r w:rsidRPr="009725B0">
              <w:rPr>
                <w:rFonts w:ascii="Times New Roman" w:eastAsia="Bodoni" w:hAnsi="Times New Roman" w:cs="Times New Roman"/>
                <w:sz w:val="16"/>
                <w:szCs w:val="16"/>
              </w:rPr>
              <w:t> </w:t>
            </w:r>
          </w:p>
        </w:tc>
        <w:tc>
          <w:tcPr>
            <w:tcW w:w="249" w:type="dxa"/>
            <w:tcBorders>
              <w:top w:val="nil"/>
              <w:left w:val="single" w:sz="4" w:space="0" w:color="000000"/>
              <w:bottom w:val="single" w:sz="4" w:space="0" w:color="000000"/>
              <w:right w:val="nil"/>
            </w:tcBorders>
            <w:shd w:val="clear" w:color="auto" w:fill="auto"/>
            <w:vAlign w:val="center"/>
          </w:tcPr>
          <w:p w:rsidR="00766C9B" w:rsidRPr="009725B0" w:rsidRDefault="009725B0" w:rsidP="009725B0">
            <w:pPr>
              <w:spacing w:after="0" w:line="240" w:lineRule="auto"/>
              <w:jc w:val="center"/>
              <w:rPr>
                <w:rFonts w:ascii="Times New Roman" w:eastAsia="Bodoni" w:hAnsi="Times New Roman" w:cs="Times New Roman"/>
                <w:sz w:val="16"/>
                <w:szCs w:val="16"/>
              </w:rPr>
            </w:pPr>
            <w:r w:rsidRPr="009725B0">
              <w:rPr>
                <w:rFonts w:ascii="Times New Roman" w:eastAsia="Bodoni" w:hAnsi="Times New Roman" w:cs="Times New Roman"/>
                <w:sz w:val="16"/>
                <w:szCs w:val="16"/>
              </w:rPr>
              <w:t> </w:t>
            </w:r>
          </w:p>
        </w:tc>
        <w:tc>
          <w:tcPr>
            <w:tcW w:w="249" w:type="dxa"/>
            <w:tcBorders>
              <w:top w:val="nil"/>
              <w:left w:val="single" w:sz="4" w:space="0" w:color="000000"/>
              <w:bottom w:val="single" w:sz="4" w:space="0" w:color="000000"/>
              <w:right w:val="nil"/>
            </w:tcBorders>
            <w:shd w:val="clear" w:color="auto" w:fill="auto"/>
            <w:vAlign w:val="center"/>
          </w:tcPr>
          <w:p w:rsidR="00766C9B" w:rsidRPr="009725B0" w:rsidRDefault="009725B0" w:rsidP="009725B0">
            <w:pPr>
              <w:spacing w:after="0" w:line="240" w:lineRule="auto"/>
              <w:jc w:val="center"/>
              <w:rPr>
                <w:rFonts w:ascii="Times New Roman" w:eastAsia="Bodoni" w:hAnsi="Times New Roman" w:cs="Times New Roman"/>
                <w:sz w:val="16"/>
                <w:szCs w:val="16"/>
              </w:rPr>
            </w:pPr>
            <w:r w:rsidRPr="009725B0">
              <w:rPr>
                <w:rFonts w:ascii="Times New Roman" w:eastAsia="Bodoni" w:hAnsi="Times New Roman" w:cs="Times New Roman"/>
                <w:sz w:val="16"/>
                <w:szCs w:val="16"/>
              </w:rPr>
              <w:t> </w:t>
            </w:r>
          </w:p>
        </w:tc>
        <w:tc>
          <w:tcPr>
            <w:tcW w:w="249" w:type="dxa"/>
            <w:tcBorders>
              <w:top w:val="nil"/>
              <w:left w:val="single" w:sz="4" w:space="0" w:color="000000"/>
              <w:bottom w:val="single" w:sz="4" w:space="0" w:color="000000"/>
              <w:right w:val="single" w:sz="8" w:space="0" w:color="000000"/>
            </w:tcBorders>
            <w:shd w:val="clear" w:color="auto" w:fill="auto"/>
            <w:vAlign w:val="center"/>
          </w:tcPr>
          <w:p w:rsidR="00766C9B" w:rsidRPr="009725B0" w:rsidRDefault="009725B0" w:rsidP="009725B0">
            <w:pPr>
              <w:spacing w:after="0" w:line="240" w:lineRule="auto"/>
              <w:jc w:val="center"/>
              <w:rPr>
                <w:rFonts w:ascii="Times New Roman" w:eastAsia="Bodoni" w:hAnsi="Times New Roman" w:cs="Times New Roman"/>
                <w:sz w:val="16"/>
                <w:szCs w:val="16"/>
              </w:rPr>
            </w:pPr>
            <w:r w:rsidRPr="009725B0">
              <w:rPr>
                <w:rFonts w:ascii="Times New Roman" w:eastAsia="Bodoni" w:hAnsi="Times New Roman" w:cs="Times New Roman"/>
                <w:sz w:val="16"/>
                <w:szCs w:val="16"/>
              </w:rPr>
              <w:t> </w:t>
            </w:r>
          </w:p>
        </w:tc>
        <w:tc>
          <w:tcPr>
            <w:tcW w:w="249" w:type="dxa"/>
            <w:gridSpan w:val="2"/>
            <w:tcBorders>
              <w:top w:val="nil"/>
              <w:left w:val="nil"/>
              <w:bottom w:val="single" w:sz="4" w:space="0" w:color="000000"/>
              <w:right w:val="nil"/>
            </w:tcBorders>
            <w:shd w:val="clear" w:color="auto" w:fill="auto"/>
            <w:vAlign w:val="center"/>
          </w:tcPr>
          <w:p w:rsidR="00766C9B" w:rsidRPr="009725B0" w:rsidRDefault="009725B0" w:rsidP="009725B0">
            <w:pPr>
              <w:spacing w:after="0" w:line="240" w:lineRule="auto"/>
              <w:jc w:val="center"/>
              <w:rPr>
                <w:rFonts w:ascii="Times New Roman" w:eastAsia="Bodoni" w:hAnsi="Times New Roman" w:cs="Times New Roman"/>
                <w:sz w:val="16"/>
                <w:szCs w:val="16"/>
              </w:rPr>
            </w:pPr>
            <w:r w:rsidRPr="009725B0">
              <w:rPr>
                <w:rFonts w:ascii="Times New Roman" w:eastAsia="Bodoni" w:hAnsi="Times New Roman" w:cs="Times New Roman"/>
                <w:sz w:val="16"/>
                <w:szCs w:val="16"/>
              </w:rPr>
              <w:t> </w:t>
            </w:r>
          </w:p>
        </w:tc>
        <w:tc>
          <w:tcPr>
            <w:tcW w:w="249" w:type="dxa"/>
            <w:tcBorders>
              <w:top w:val="nil"/>
              <w:left w:val="single" w:sz="4" w:space="0" w:color="000000"/>
              <w:bottom w:val="single" w:sz="4" w:space="0" w:color="000000"/>
              <w:right w:val="nil"/>
            </w:tcBorders>
            <w:shd w:val="clear" w:color="auto" w:fill="auto"/>
            <w:vAlign w:val="center"/>
          </w:tcPr>
          <w:p w:rsidR="00766C9B" w:rsidRPr="009725B0" w:rsidRDefault="009725B0" w:rsidP="009725B0">
            <w:pPr>
              <w:spacing w:after="0" w:line="240" w:lineRule="auto"/>
              <w:jc w:val="center"/>
              <w:rPr>
                <w:rFonts w:ascii="Times New Roman" w:eastAsia="Bodoni" w:hAnsi="Times New Roman" w:cs="Times New Roman"/>
                <w:sz w:val="16"/>
                <w:szCs w:val="16"/>
              </w:rPr>
            </w:pPr>
            <w:r w:rsidRPr="009725B0">
              <w:rPr>
                <w:rFonts w:ascii="Times New Roman" w:eastAsia="Bodoni" w:hAnsi="Times New Roman" w:cs="Times New Roman"/>
                <w:sz w:val="16"/>
                <w:szCs w:val="16"/>
              </w:rPr>
              <w:t> </w:t>
            </w:r>
          </w:p>
        </w:tc>
        <w:tc>
          <w:tcPr>
            <w:tcW w:w="249" w:type="dxa"/>
            <w:tcBorders>
              <w:top w:val="nil"/>
              <w:left w:val="single" w:sz="4" w:space="0" w:color="000000"/>
              <w:bottom w:val="single" w:sz="4" w:space="0" w:color="000000"/>
              <w:right w:val="nil"/>
            </w:tcBorders>
            <w:shd w:val="clear" w:color="auto" w:fill="auto"/>
            <w:vAlign w:val="center"/>
          </w:tcPr>
          <w:p w:rsidR="00766C9B" w:rsidRPr="009725B0" w:rsidRDefault="009725B0" w:rsidP="009725B0">
            <w:pPr>
              <w:spacing w:after="0" w:line="240" w:lineRule="auto"/>
              <w:jc w:val="center"/>
              <w:rPr>
                <w:rFonts w:ascii="Times New Roman" w:eastAsia="Bodoni" w:hAnsi="Times New Roman" w:cs="Times New Roman"/>
                <w:sz w:val="16"/>
                <w:szCs w:val="16"/>
              </w:rPr>
            </w:pPr>
            <w:r w:rsidRPr="009725B0">
              <w:rPr>
                <w:rFonts w:ascii="Times New Roman" w:eastAsia="Bodoni" w:hAnsi="Times New Roman" w:cs="Times New Roman"/>
                <w:sz w:val="16"/>
                <w:szCs w:val="16"/>
              </w:rPr>
              <w:t> </w:t>
            </w:r>
          </w:p>
        </w:tc>
        <w:tc>
          <w:tcPr>
            <w:tcW w:w="249" w:type="dxa"/>
            <w:tcBorders>
              <w:top w:val="nil"/>
              <w:left w:val="single" w:sz="4" w:space="0" w:color="000000"/>
              <w:bottom w:val="single" w:sz="4" w:space="0" w:color="000000"/>
              <w:right w:val="single" w:sz="8" w:space="0" w:color="000000"/>
            </w:tcBorders>
            <w:shd w:val="clear" w:color="auto" w:fill="auto"/>
            <w:vAlign w:val="center"/>
          </w:tcPr>
          <w:p w:rsidR="00766C9B" w:rsidRPr="009725B0" w:rsidRDefault="009725B0" w:rsidP="009725B0">
            <w:pPr>
              <w:spacing w:after="0" w:line="240" w:lineRule="auto"/>
              <w:jc w:val="center"/>
              <w:rPr>
                <w:rFonts w:ascii="Times New Roman" w:eastAsia="Bodoni" w:hAnsi="Times New Roman" w:cs="Times New Roman"/>
                <w:sz w:val="16"/>
                <w:szCs w:val="16"/>
              </w:rPr>
            </w:pPr>
            <w:r w:rsidRPr="009725B0">
              <w:rPr>
                <w:rFonts w:ascii="Times New Roman" w:eastAsia="Bodoni" w:hAnsi="Times New Roman" w:cs="Times New Roman"/>
                <w:sz w:val="16"/>
                <w:szCs w:val="16"/>
              </w:rPr>
              <w:t> </w:t>
            </w:r>
          </w:p>
        </w:tc>
      </w:tr>
      <w:tr w:rsidR="00766C9B" w:rsidRPr="009725B0">
        <w:trPr>
          <w:gridAfter w:val="1"/>
          <w:wAfter w:w="10" w:type="dxa"/>
          <w:trHeight w:val="300"/>
        </w:trPr>
        <w:tc>
          <w:tcPr>
            <w:tcW w:w="1480" w:type="dxa"/>
            <w:tcBorders>
              <w:top w:val="nil"/>
              <w:left w:val="single" w:sz="8" w:space="0" w:color="000000"/>
              <w:bottom w:val="single" w:sz="4" w:space="0" w:color="000000"/>
              <w:right w:val="single" w:sz="8" w:space="0" w:color="000000"/>
            </w:tcBorders>
            <w:shd w:val="clear" w:color="auto" w:fill="auto"/>
            <w:vAlign w:val="center"/>
          </w:tcPr>
          <w:p w:rsidR="00766C9B" w:rsidRPr="009725B0" w:rsidRDefault="009725B0" w:rsidP="009725B0">
            <w:pPr>
              <w:spacing w:after="0" w:line="240" w:lineRule="auto"/>
              <w:rPr>
                <w:rFonts w:ascii="Times New Roman" w:eastAsia="Arial" w:hAnsi="Times New Roman" w:cs="Times New Roman"/>
                <w:sz w:val="20"/>
                <w:szCs w:val="20"/>
              </w:rPr>
            </w:pPr>
            <w:r w:rsidRPr="009725B0">
              <w:rPr>
                <w:rFonts w:ascii="Times New Roman" w:eastAsia="Arial" w:hAnsi="Times New Roman" w:cs="Times New Roman"/>
                <w:sz w:val="20"/>
                <w:szCs w:val="20"/>
              </w:rPr>
              <w:t>Análisis de resultados de monitoreo</w:t>
            </w:r>
          </w:p>
        </w:tc>
        <w:tc>
          <w:tcPr>
            <w:tcW w:w="1566" w:type="dxa"/>
            <w:tcBorders>
              <w:top w:val="nil"/>
              <w:left w:val="nil"/>
              <w:bottom w:val="single" w:sz="4" w:space="0" w:color="000000"/>
              <w:right w:val="single" w:sz="8" w:space="0" w:color="000000"/>
            </w:tcBorders>
            <w:shd w:val="clear" w:color="auto" w:fill="auto"/>
            <w:vAlign w:val="center"/>
          </w:tcPr>
          <w:p w:rsidR="00766C9B" w:rsidRPr="009725B0" w:rsidRDefault="009725B0" w:rsidP="009725B0">
            <w:pPr>
              <w:spacing w:after="0" w:line="240" w:lineRule="auto"/>
              <w:rPr>
                <w:rFonts w:ascii="Times New Roman" w:eastAsia="Arial" w:hAnsi="Times New Roman" w:cs="Times New Roman"/>
                <w:sz w:val="20"/>
                <w:szCs w:val="20"/>
              </w:rPr>
            </w:pPr>
            <w:r w:rsidRPr="009725B0">
              <w:rPr>
                <w:rFonts w:ascii="Times New Roman" w:eastAsia="Arial" w:hAnsi="Times New Roman" w:cs="Times New Roman"/>
                <w:sz w:val="20"/>
                <w:szCs w:val="20"/>
              </w:rPr>
              <w:t>Johan Álvarez, Isabel Molina</w:t>
            </w:r>
          </w:p>
        </w:tc>
        <w:tc>
          <w:tcPr>
            <w:tcW w:w="664" w:type="dxa"/>
            <w:tcBorders>
              <w:top w:val="single" w:sz="4" w:space="0" w:color="000000"/>
              <w:left w:val="single" w:sz="8" w:space="0" w:color="000000"/>
              <w:bottom w:val="single" w:sz="4" w:space="0" w:color="000000"/>
              <w:right w:val="single" w:sz="8" w:space="0" w:color="000000"/>
            </w:tcBorders>
            <w:shd w:val="clear" w:color="auto" w:fill="C0C0C0"/>
            <w:vAlign w:val="center"/>
          </w:tcPr>
          <w:p w:rsidR="00766C9B" w:rsidRPr="009725B0" w:rsidRDefault="009725B0" w:rsidP="009725B0">
            <w:pPr>
              <w:spacing w:after="0" w:line="240" w:lineRule="auto"/>
              <w:jc w:val="center"/>
              <w:rPr>
                <w:rFonts w:ascii="Times New Roman" w:eastAsia="Arial" w:hAnsi="Times New Roman" w:cs="Times New Roman"/>
                <w:b/>
                <w:sz w:val="14"/>
                <w:szCs w:val="14"/>
              </w:rPr>
            </w:pPr>
            <w:r w:rsidRPr="009725B0">
              <w:rPr>
                <w:rFonts w:ascii="Times New Roman" w:eastAsia="Arial" w:hAnsi="Times New Roman" w:cs="Times New Roman"/>
                <w:b/>
                <w:sz w:val="14"/>
                <w:szCs w:val="14"/>
              </w:rPr>
              <w:t> 02/09</w:t>
            </w:r>
          </w:p>
        </w:tc>
        <w:tc>
          <w:tcPr>
            <w:tcW w:w="755" w:type="dxa"/>
            <w:tcBorders>
              <w:top w:val="single" w:sz="4" w:space="0" w:color="000000"/>
              <w:left w:val="nil"/>
              <w:bottom w:val="single" w:sz="4" w:space="0" w:color="000000"/>
              <w:right w:val="single" w:sz="4" w:space="0" w:color="000000"/>
            </w:tcBorders>
            <w:shd w:val="clear" w:color="auto" w:fill="FF8080"/>
            <w:vAlign w:val="center"/>
          </w:tcPr>
          <w:p w:rsidR="00766C9B" w:rsidRPr="009725B0" w:rsidRDefault="009725B0" w:rsidP="009725B0">
            <w:pPr>
              <w:spacing w:after="0" w:line="240" w:lineRule="auto"/>
              <w:jc w:val="center"/>
              <w:rPr>
                <w:rFonts w:ascii="Times New Roman" w:eastAsia="Arial" w:hAnsi="Times New Roman" w:cs="Times New Roman"/>
                <w:b/>
                <w:sz w:val="14"/>
                <w:szCs w:val="14"/>
              </w:rPr>
            </w:pPr>
            <w:r w:rsidRPr="009725B0">
              <w:rPr>
                <w:rFonts w:ascii="Times New Roman" w:eastAsia="Arial" w:hAnsi="Times New Roman" w:cs="Times New Roman"/>
                <w:b/>
                <w:sz w:val="14"/>
                <w:szCs w:val="14"/>
              </w:rPr>
              <w:t> 01/11</w:t>
            </w:r>
          </w:p>
        </w:tc>
        <w:tc>
          <w:tcPr>
            <w:tcW w:w="196" w:type="dxa"/>
            <w:tcBorders>
              <w:top w:val="nil"/>
              <w:left w:val="single" w:sz="4" w:space="0" w:color="000000"/>
              <w:bottom w:val="nil"/>
              <w:right w:val="single" w:sz="4" w:space="0" w:color="000000"/>
            </w:tcBorders>
            <w:shd w:val="clear" w:color="auto" w:fill="000000"/>
            <w:vAlign w:val="center"/>
          </w:tcPr>
          <w:p w:rsidR="00766C9B" w:rsidRPr="009725B0" w:rsidRDefault="009725B0" w:rsidP="009725B0">
            <w:pPr>
              <w:spacing w:after="0" w:line="240" w:lineRule="auto"/>
              <w:jc w:val="center"/>
              <w:rPr>
                <w:rFonts w:ascii="Times New Roman" w:eastAsia="Arial" w:hAnsi="Times New Roman" w:cs="Times New Roman"/>
                <w:sz w:val="16"/>
                <w:szCs w:val="16"/>
              </w:rPr>
            </w:pPr>
            <w:r w:rsidRPr="009725B0">
              <w:rPr>
                <w:rFonts w:ascii="Times New Roman" w:eastAsia="Arial" w:hAnsi="Times New Roman" w:cs="Times New Roman"/>
                <w:sz w:val="16"/>
                <w:szCs w:val="16"/>
              </w:rPr>
              <w:t> </w:t>
            </w:r>
          </w:p>
        </w:tc>
        <w:tc>
          <w:tcPr>
            <w:tcW w:w="240" w:type="dxa"/>
            <w:tcBorders>
              <w:top w:val="nil"/>
              <w:left w:val="single" w:sz="8" w:space="0" w:color="000000"/>
              <w:bottom w:val="single" w:sz="4" w:space="0" w:color="000000"/>
              <w:right w:val="nil"/>
            </w:tcBorders>
            <w:shd w:val="clear" w:color="auto" w:fill="auto"/>
            <w:vAlign w:val="center"/>
          </w:tcPr>
          <w:p w:rsidR="00766C9B" w:rsidRPr="009725B0" w:rsidRDefault="009725B0" w:rsidP="009725B0">
            <w:pPr>
              <w:spacing w:after="0" w:line="240" w:lineRule="auto"/>
              <w:jc w:val="center"/>
              <w:rPr>
                <w:rFonts w:ascii="Times New Roman" w:eastAsia="Bodoni" w:hAnsi="Times New Roman" w:cs="Times New Roman"/>
                <w:sz w:val="16"/>
                <w:szCs w:val="16"/>
              </w:rPr>
            </w:pPr>
            <w:r w:rsidRPr="009725B0">
              <w:rPr>
                <w:rFonts w:ascii="Times New Roman" w:eastAsia="Bodoni" w:hAnsi="Times New Roman" w:cs="Times New Roman"/>
                <w:sz w:val="16"/>
                <w:szCs w:val="16"/>
              </w:rPr>
              <w:t> </w:t>
            </w:r>
          </w:p>
        </w:tc>
        <w:tc>
          <w:tcPr>
            <w:tcW w:w="180" w:type="dxa"/>
            <w:tcBorders>
              <w:top w:val="nil"/>
              <w:left w:val="single" w:sz="4" w:space="0" w:color="000000"/>
              <w:bottom w:val="single" w:sz="4" w:space="0" w:color="000000"/>
              <w:right w:val="nil"/>
            </w:tcBorders>
            <w:shd w:val="clear" w:color="auto" w:fill="auto"/>
            <w:vAlign w:val="center"/>
          </w:tcPr>
          <w:p w:rsidR="00766C9B" w:rsidRPr="009725B0" w:rsidRDefault="009725B0" w:rsidP="009725B0">
            <w:pPr>
              <w:spacing w:after="0" w:line="240" w:lineRule="auto"/>
              <w:jc w:val="center"/>
              <w:rPr>
                <w:rFonts w:ascii="Times New Roman" w:eastAsia="Bodoni" w:hAnsi="Times New Roman" w:cs="Times New Roman"/>
                <w:sz w:val="16"/>
                <w:szCs w:val="16"/>
              </w:rPr>
            </w:pPr>
            <w:r w:rsidRPr="009725B0">
              <w:rPr>
                <w:rFonts w:ascii="Times New Roman" w:eastAsia="Bodoni" w:hAnsi="Times New Roman" w:cs="Times New Roman"/>
                <w:sz w:val="16"/>
                <w:szCs w:val="16"/>
              </w:rPr>
              <w:t> </w:t>
            </w:r>
          </w:p>
        </w:tc>
        <w:tc>
          <w:tcPr>
            <w:tcW w:w="211" w:type="dxa"/>
            <w:tcBorders>
              <w:top w:val="nil"/>
              <w:left w:val="single" w:sz="4" w:space="0" w:color="000000"/>
              <w:bottom w:val="single" w:sz="4" w:space="0" w:color="000000"/>
              <w:right w:val="single" w:sz="4" w:space="0" w:color="000000"/>
            </w:tcBorders>
            <w:shd w:val="clear" w:color="auto" w:fill="auto"/>
            <w:vAlign w:val="center"/>
          </w:tcPr>
          <w:p w:rsidR="00766C9B" w:rsidRPr="009725B0" w:rsidRDefault="009725B0" w:rsidP="009725B0">
            <w:pPr>
              <w:spacing w:after="0" w:line="240" w:lineRule="auto"/>
              <w:jc w:val="center"/>
              <w:rPr>
                <w:rFonts w:ascii="Times New Roman" w:eastAsia="Bodoni" w:hAnsi="Times New Roman" w:cs="Times New Roman"/>
                <w:sz w:val="16"/>
                <w:szCs w:val="16"/>
              </w:rPr>
            </w:pPr>
            <w:r w:rsidRPr="009725B0">
              <w:rPr>
                <w:rFonts w:ascii="Times New Roman" w:eastAsia="Bodoni" w:hAnsi="Times New Roman" w:cs="Times New Roman"/>
                <w:sz w:val="16"/>
                <w:szCs w:val="16"/>
              </w:rPr>
              <w:t> </w:t>
            </w:r>
          </w:p>
        </w:tc>
        <w:tc>
          <w:tcPr>
            <w:tcW w:w="212" w:type="dxa"/>
            <w:tcBorders>
              <w:top w:val="nil"/>
              <w:left w:val="nil"/>
              <w:bottom w:val="single" w:sz="4" w:space="0" w:color="000000"/>
              <w:right w:val="single" w:sz="8" w:space="0" w:color="000000"/>
            </w:tcBorders>
            <w:shd w:val="clear" w:color="auto" w:fill="auto"/>
            <w:vAlign w:val="center"/>
          </w:tcPr>
          <w:p w:rsidR="00766C9B" w:rsidRPr="009725B0" w:rsidRDefault="009725B0" w:rsidP="009725B0">
            <w:pPr>
              <w:spacing w:after="0" w:line="240" w:lineRule="auto"/>
              <w:jc w:val="center"/>
              <w:rPr>
                <w:rFonts w:ascii="Times New Roman" w:eastAsia="Bodoni" w:hAnsi="Times New Roman" w:cs="Times New Roman"/>
                <w:sz w:val="16"/>
                <w:szCs w:val="16"/>
              </w:rPr>
            </w:pPr>
            <w:r w:rsidRPr="009725B0">
              <w:rPr>
                <w:rFonts w:ascii="Times New Roman" w:eastAsia="Bodoni" w:hAnsi="Times New Roman" w:cs="Times New Roman"/>
                <w:sz w:val="16"/>
                <w:szCs w:val="16"/>
              </w:rPr>
              <w:t> </w:t>
            </w:r>
          </w:p>
        </w:tc>
        <w:tc>
          <w:tcPr>
            <w:tcW w:w="211" w:type="dxa"/>
            <w:tcBorders>
              <w:top w:val="nil"/>
              <w:left w:val="nil"/>
              <w:bottom w:val="single" w:sz="4" w:space="0" w:color="000000"/>
              <w:right w:val="nil"/>
            </w:tcBorders>
            <w:shd w:val="clear" w:color="auto" w:fill="auto"/>
            <w:vAlign w:val="center"/>
          </w:tcPr>
          <w:p w:rsidR="00766C9B" w:rsidRPr="009725B0" w:rsidRDefault="009725B0" w:rsidP="009725B0">
            <w:pPr>
              <w:spacing w:after="0" w:line="240" w:lineRule="auto"/>
              <w:jc w:val="center"/>
              <w:rPr>
                <w:rFonts w:ascii="Times New Roman" w:eastAsia="Bodoni" w:hAnsi="Times New Roman" w:cs="Times New Roman"/>
                <w:sz w:val="16"/>
                <w:szCs w:val="16"/>
              </w:rPr>
            </w:pPr>
            <w:r w:rsidRPr="009725B0">
              <w:rPr>
                <w:rFonts w:ascii="Times New Roman" w:eastAsia="Bodoni" w:hAnsi="Times New Roman" w:cs="Times New Roman"/>
                <w:sz w:val="16"/>
                <w:szCs w:val="16"/>
              </w:rPr>
              <w:t> </w:t>
            </w:r>
          </w:p>
        </w:tc>
        <w:tc>
          <w:tcPr>
            <w:tcW w:w="211" w:type="dxa"/>
            <w:tcBorders>
              <w:top w:val="nil"/>
              <w:left w:val="single" w:sz="4" w:space="0" w:color="000000"/>
              <w:bottom w:val="single" w:sz="4" w:space="0" w:color="000000"/>
              <w:right w:val="single" w:sz="4" w:space="0" w:color="000000"/>
            </w:tcBorders>
            <w:shd w:val="clear" w:color="auto" w:fill="auto"/>
            <w:vAlign w:val="center"/>
          </w:tcPr>
          <w:p w:rsidR="00766C9B" w:rsidRPr="009725B0" w:rsidRDefault="009725B0" w:rsidP="009725B0">
            <w:pPr>
              <w:spacing w:after="0" w:line="240" w:lineRule="auto"/>
              <w:jc w:val="center"/>
              <w:rPr>
                <w:rFonts w:ascii="Times New Roman" w:eastAsia="Bodoni" w:hAnsi="Times New Roman" w:cs="Times New Roman"/>
                <w:sz w:val="16"/>
                <w:szCs w:val="16"/>
              </w:rPr>
            </w:pPr>
            <w:r w:rsidRPr="009725B0">
              <w:rPr>
                <w:rFonts w:ascii="Times New Roman" w:eastAsia="Bodoni" w:hAnsi="Times New Roman" w:cs="Times New Roman"/>
                <w:sz w:val="16"/>
                <w:szCs w:val="16"/>
              </w:rPr>
              <w:t> </w:t>
            </w:r>
          </w:p>
        </w:tc>
        <w:tc>
          <w:tcPr>
            <w:tcW w:w="211" w:type="dxa"/>
            <w:tcBorders>
              <w:top w:val="nil"/>
              <w:left w:val="nil"/>
              <w:bottom w:val="single" w:sz="4" w:space="0" w:color="000000"/>
              <w:right w:val="single" w:sz="4" w:space="0" w:color="000000"/>
            </w:tcBorders>
            <w:shd w:val="clear" w:color="auto" w:fill="auto"/>
            <w:vAlign w:val="center"/>
          </w:tcPr>
          <w:p w:rsidR="00766C9B" w:rsidRPr="009725B0" w:rsidRDefault="009725B0" w:rsidP="009725B0">
            <w:pPr>
              <w:spacing w:after="0" w:line="240" w:lineRule="auto"/>
              <w:jc w:val="center"/>
              <w:rPr>
                <w:rFonts w:ascii="Times New Roman" w:eastAsia="Bodoni" w:hAnsi="Times New Roman" w:cs="Times New Roman"/>
                <w:sz w:val="16"/>
                <w:szCs w:val="16"/>
              </w:rPr>
            </w:pPr>
            <w:r w:rsidRPr="009725B0">
              <w:rPr>
                <w:rFonts w:ascii="Times New Roman" w:eastAsia="Bodoni" w:hAnsi="Times New Roman" w:cs="Times New Roman"/>
                <w:sz w:val="16"/>
                <w:szCs w:val="16"/>
              </w:rPr>
              <w:t> </w:t>
            </w:r>
          </w:p>
        </w:tc>
        <w:tc>
          <w:tcPr>
            <w:tcW w:w="212" w:type="dxa"/>
            <w:tcBorders>
              <w:top w:val="nil"/>
              <w:left w:val="nil"/>
              <w:bottom w:val="single" w:sz="4" w:space="0" w:color="000000"/>
              <w:right w:val="single" w:sz="8" w:space="0" w:color="000000"/>
            </w:tcBorders>
            <w:shd w:val="clear" w:color="auto" w:fill="auto"/>
            <w:vAlign w:val="center"/>
          </w:tcPr>
          <w:p w:rsidR="00766C9B" w:rsidRPr="009725B0" w:rsidRDefault="009725B0" w:rsidP="009725B0">
            <w:pPr>
              <w:spacing w:after="0" w:line="240" w:lineRule="auto"/>
              <w:jc w:val="center"/>
              <w:rPr>
                <w:rFonts w:ascii="Times New Roman" w:eastAsia="Bodoni" w:hAnsi="Times New Roman" w:cs="Times New Roman"/>
                <w:sz w:val="16"/>
                <w:szCs w:val="16"/>
              </w:rPr>
            </w:pPr>
            <w:r w:rsidRPr="009725B0">
              <w:rPr>
                <w:rFonts w:ascii="Times New Roman" w:eastAsia="Bodoni" w:hAnsi="Times New Roman" w:cs="Times New Roman"/>
                <w:sz w:val="16"/>
                <w:szCs w:val="16"/>
              </w:rPr>
              <w:t> </w:t>
            </w:r>
          </w:p>
        </w:tc>
        <w:tc>
          <w:tcPr>
            <w:tcW w:w="186" w:type="dxa"/>
            <w:tcBorders>
              <w:top w:val="nil"/>
              <w:left w:val="nil"/>
              <w:bottom w:val="single" w:sz="4" w:space="0" w:color="000000"/>
              <w:right w:val="nil"/>
            </w:tcBorders>
            <w:shd w:val="clear" w:color="auto" w:fill="auto"/>
            <w:vAlign w:val="center"/>
          </w:tcPr>
          <w:p w:rsidR="00766C9B" w:rsidRPr="009725B0" w:rsidRDefault="009725B0" w:rsidP="009725B0">
            <w:pPr>
              <w:spacing w:after="0" w:line="240" w:lineRule="auto"/>
              <w:jc w:val="center"/>
              <w:rPr>
                <w:rFonts w:ascii="Times New Roman" w:eastAsia="Bodoni" w:hAnsi="Times New Roman" w:cs="Times New Roman"/>
                <w:sz w:val="16"/>
                <w:szCs w:val="16"/>
              </w:rPr>
            </w:pPr>
            <w:r w:rsidRPr="009725B0">
              <w:rPr>
                <w:rFonts w:ascii="Times New Roman" w:eastAsia="Bodoni" w:hAnsi="Times New Roman" w:cs="Times New Roman"/>
                <w:sz w:val="16"/>
                <w:szCs w:val="16"/>
              </w:rPr>
              <w:t> </w:t>
            </w:r>
          </w:p>
        </w:tc>
        <w:tc>
          <w:tcPr>
            <w:tcW w:w="186" w:type="dxa"/>
            <w:tcBorders>
              <w:top w:val="nil"/>
              <w:left w:val="nil"/>
              <w:bottom w:val="single" w:sz="4" w:space="0" w:color="000000"/>
              <w:right w:val="nil"/>
            </w:tcBorders>
            <w:shd w:val="clear" w:color="auto" w:fill="auto"/>
            <w:vAlign w:val="center"/>
          </w:tcPr>
          <w:p w:rsidR="00766C9B" w:rsidRPr="009725B0" w:rsidRDefault="009725B0" w:rsidP="009725B0">
            <w:pPr>
              <w:spacing w:after="0" w:line="240" w:lineRule="auto"/>
              <w:jc w:val="center"/>
              <w:rPr>
                <w:rFonts w:ascii="Times New Roman" w:eastAsia="Bodoni" w:hAnsi="Times New Roman" w:cs="Times New Roman"/>
                <w:sz w:val="16"/>
                <w:szCs w:val="16"/>
              </w:rPr>
            </w:pPr>
            <w:r w:rsidRPr="009725B0">
              <w:rPr>
                <w:rFonts w:ascii="Times New Roman" w:eastAsia="Bodoni" w:hAnsi="Times New Roman" w:cs="Times New Roman"/>
                <w:sz w:val="16"/>
                <w:szCs w:val="16"/>
              </w:rPr>
              <w:t> </w:t>
            </w:r>
          </w:p>
        </w:tc>
        <w:tc>
          <w:tcPr>
            <w:tcW w:w="180" w:type="dxa"/>
            <w:tcBorders>
              <w:top w:val="nil"/>
              <w:left w:val="single" w:sz="4" w:space="0" w:color="000000"/>
              <w:bottom w:val="single" w:sz="4" w:space="0" w:color="000000"/>
              <w:right w:val="single" w:sz="4" w:space="0" w:color="000000"/>
            </w:tcBorders>
            <w:shd w:val="clear" w:color="auto" w:fill="auto"/>
            <w:vAlign w:val="center"/>
          </w:tcPr>
          <w:p w:rsidR="00766C9B" w:rsidRPr="009725B0" w:rsidRDefault="009725B0" w:rsidP="009725B0">
            <w:pPr>
              <w:spacing w:after="0" w:line="240" w:lineRule="auto"/>
              <w:jc w:val="center"/>
              <w:rPr>
                <w:rFonts w:ascii="Times New Roman" w:eastAsia="Bodoni" w:hAnsi="Times New Roman" w:cs="Times New Roman"/>
                <w:sz w:val="16"/>
                <w:szCs w:val="16"/>
              </w:rPr>
            </w:pPr>
            <w:r w:rsidRPr="009725B0">
              <w:rPr>
                <w:rFonts w:ascii="Times New Roman" w:eastAsia="Bodoni" w:hAnsi="Times New Roman" w:cs="Times New Roman"/>
                <w:sz w:val="16"/>
                <w:szCs w:val="16"/>
              </w:rPr>
              <w:t> </w:t>
            </w:r>
          </w:p>
        </w:tc>
        <w:tc>
          <w:tcPr>
            <w:tcW w:w="330" w:type="dxa"/>
            <w:tcBorders>
              <w:top w:val="nil"/>
              <w:left w:val="nil"/>
              <w:bottom w:val="single" w:sz="4" w:space="0" w:color="000000"/>
              <w:right w:val="single" w:sz="4" w:space="0" w:color="000000"/>
            </w:tcBorders>
            <w:shd w:val="clear" w:color="auto" w:fill="auto"/>
            <w:vAlign w:val="center"/>
          </w:tcPr>
          <w:p w:rsidR="00766C9B" w:rsidRPr="009725B0" w:rsidRDefault="009725B0" w:rsidP="009725B0">
            <w:pPr>
              <w:spacing w:after="0" w:line="240" w:lineRule="auto"/>
              <w:jc w:val="center"/>
              <w:rPr>
                <w:rFonts w:ascii="Times New Roman" w:eastAsia="Bodoni" w:hAnsi="Times New Roman" w:cs="Times New Roman"/>
                <w:sz w:val="16"/>
                <w:szCs w:val="16"/>
              </w:rPr>
            </w:pPr>
            <w:r w:rsidRPr="009725B0">
              <w:rPr>
                <w:rFonts w:ascii="Times New Roman" w:eastAsia="Bodoni" w:hAnsi="Times New Roman" w:cs="Times New Roman"/>
                <w:sz w:val="16"/>
                <w:szCs w:val="16"/>
              </w:rPr>
              <w:t> </w:t>
            </w:r>
          </w:p>
        </w:tc>
        <w:tc>
          <w:tcPr>
            <w:tcW w:w="249" w:type="dxa"/>
            <w:tcBorders>
              <w:top w:val="nil"/>
              <w:left w:val="nil"/>
              <w:bottom w:val="single" w:sz="4" w:space="0" w:color="000000"/>
              <w:right w:val="single" w:sz="8" w:space="0" w:color="000000"/>
            </w:tcBorders>
            <w:shd w:val="clear" w:color="auto" w:fill="auto"/>
            <w:vAlign w:val="center"/>
          </w:tcPr>
          <w:p w:rsidR="00766C9B" w:rsidRPr="009725B0" w:rsidRDefault="009725B0" w:rsidP="009725B0">
            <w:pPr>
              <w:spacing w:after="0" w:line="240" w:lineRule="auto"/>
              <w:jc w:val="center"/>
              <w:rPr>
                <w:rFonts w:ascii="Times New Roman" w:eastAsia="Bodoni" w:hAnsi="Times New Roman" w:cs="Times New Roman"/>
                <w:sz w:val="16"/>
                <w:szCs w:val="16"/>
              </w:rPr>
            </w:pPr>
            <w:r w:rsidRPr="009725B0">
              <w:rPr>
                <w:rFonts w:ascii="Times New Roman" w:eastAsia="Bodoni" w:hAnsi="Times New Roman" w:cs="Times New Roman"/>
                <w:sz w:val="16"/>
                <w:szCs w:val="16"/>
              </w:rPr>
              <w:t> </w:t>
            </w:r>
          </w:p>
        </w:tc>
        <w:tc>
          <w:tcPr>
            <w:tcW w:w="249" w:type="dxa"/>
            <w:tcBorders>
              <w:top w:val="nil"/>
              <w:left w:val="nil"/>
              <w:bottom w:val="single" w:sz="4" w:space="0" w:color="000000"/>
              <w:right w:val="single" w:sz="4" w:space="0" w:color="000000"/>
            </w:tcBorders>
            <w:shd w:val="clear" w:color="auto" w:fill="auto"/>
            <w:vAlign w:val="center"/>
          </w:tcPr>
          <w:p w:rsidR="00766C9B" w:rsidRPr="009725B0" w:rsidRDefault="009725B0" w:rsidP="009725B0">
            <w:pPr>
              <w:spacing w:after="0" w:line="240" w:lineRule="auto"/>
              <w:jc w:val="center"/>
              <w:rPr>
                <w:rFonts w:ascii="Times New Roman" w:eastAsia="Bodoni" w:hAnsi="Times New Roman" w:cs="Times New Roman"/>
                <w:sz w:val="16"/>
                <w:szCs w:val="16"/>
              </w:rPr>
            </w:pPr>
            <w:r w:rsidRPr="009725B0">
              <w:rPr>
                <w:rFonts w:ascii="Times New Roman" w:eastAsia="Bodoni" w:hAnsi="Times New Roman" w:cs="Times New Roman"/>
                <w:sz w:val="16"/>
                <w:szCs w:val="16"/>
              </w:rPr>
              <w:t> </w:t>
            </w:r>
          </w:p>
        </w:tc>
        <w:tc>
          <w:tcPr>
            <w:tcW w:w="249" w:type="dxa"/>
            <w:tcBorders>
              <w:top w:val="nil"/>
              <w:left w:val="nil"/>
              <w:bottom w:val="single" w:sz="4" w:space="0" w:color="000000"/>
              <w:right w:val="nil"/>
            </w:tcBorders>
            <w:shd w:val="clear" w:color="auto" w:fill="auto"/>
            <w:vAlign w:val="center"/>
          </w:tcPr>
          <w:p w:rsidR="00766C9B" w:rsidRPr="009725B0" w:rsidRDefault="009725B0" w:rsidP="009725B0">
            <w:pPr>
              <w:spacing w:after="0" w:line="240" w:lineRule="auto"/>
              <w:jc w:val="center"/>
              <w:rPr>
                <w:rFonts w:ascii="Times New Roman" w:eastAsia="Bodoni" w:hAnsi="Times New Roman" w:cs="Times New Roman"/>
                <w:sz w:val="16"/>
                <w:szCs w:val="16"/>
              </w:rPr>
            </w:pPr>
            <w:r w:rsidRPr="009725B0">
              <w:rPr>
                <w:rFonts w:ascii="Times New Roman" w:eastAsia="Bodoni" w:hAnsi="Times New Roman" w:cs="Times New Roman"/>
                <w:sz w:val="16"/>
                <w:szCs w:val="16"/>
              </w:rPr>
              <w:t> </w:t>
            </w:r>
          </w:p>
        </w:tc>
        <w:tc>
          <w:tcPr>
            <w:tcW w:w="249" w:type="dxa"/>
            <w:tcBorders>
              <w:top w:val="nil"/>
              <w:left w:val="single" w:sz="4" w:space="0" w:color="000000"/>
              <w:bottom w:val="single" w:sz="4" w:space="0" w:color="000000"/>
              <w:right w:val="nil"/>
            </w:tcBorders>
            <w:shd w:val="clear" w:color="auto" w:fill="auto"/>
            <w:vAlign w:val="center"/>
          </w:tcPr>
          <w:p w:rsidR="00766C9B" w:rsidRPr="009725B0" w:rsidRDefault="009725B0" w:rsidP="009725B0">
            <w:pPr>
              <w:spacing w:after="0" w:line="240" w:lineRule="auto"/>
              <w:jc w:val="center"/>
              <w:rPr>
                <w:rFonts w:ascii="Times New Roman" w:eastAsia="Bodoni" w:hAnsi="Times New Roman" w:cs="Times New Roman"/>
                <w:sz w:val="16"/>
                <w:szCs w:val="16"/>
              </w:rPr>
            </w:pPr>
            <w:r w:rsidRPr="009725B0">
              <w:rPr>
                <w:rFonts w:ascii="Times New Roman" w:eastAsia="Bodoni" w:hAnsi="Times New Roman" w:cs="Times New Roman"/>
                <w:sz w:val="16"/>
                <w:szCs w:val="16"/>
              </w:rPr>
              <w:t> </w:t>
            </w:r>
          </w:p>
        </w:tc>
        <w:tc>
          <w:tcPr>
            <w:tcW w:w="249" w:type="dxa"/>
            <w:tcBorders>
              <w:top w:val="nil"/>
              <w:left w:val="single" w:sz="4" w:space="0" w:color="000000"/>
              <w:bottom w:val="single" w:sz="4" w:space="0" w:color="000000"/>
              <w:right w:val="single" w:sz="8" w:space="0" w:color="000000"/>
            </w:tcBorders>
            <w:shd w:val="clear" w:color="auto" w:fill="auto"/>
            <w:vAlign w:val="center"/>
          </w:tcPr>
          <w:p w:rsidR="00766C9B" w:rsidRPr="009725B0" w:rsidRDefault="009725B0" w:rsidP="009725B0">
            <w:pPr>
              <w:spacing w:after="0" w:line="240" w:lineRule="auto"/>
              <w:jc w:val="center"/>
              <w:rPr>
                <w:rFonts w:ascii="Times New Roman" w:eastAsia="Bodoni" w:hAnsi="Times New Roman" w:cs="Times New Roman"/>
                <w:sz w:val="16"/>
                <w:szCs w:val="16"/>
              </w:rPr>
            </w:pPr>
            <w:r w:rsidRPr="009725B0">
              <w:rPr>
                <w:rFonts w:ascii="Times New Roman" w:eastAsia="Bodoni" w:hAnsi="Times New Roman" w:cs="Times New Roman"/>
                <w:sz w:val="16"/>
                <w:szCs w:val="16"/>
              </w:rPr>
              <w:t> </w:t>
            </w:r>
          </w:p>
        </w:tc>
        <w:tc>
          <w:tcPr>
            <w:tcW w:w="249" w:type="dxa"/>
            <w:tcBorders>
              <w:top w:val="nil"/>
              <w:left w:val="nil"/>
              <w:bottom w:val="single" w:sz="4" w:space="0" w:color="000000"/>
              <w:right w:val="nil"/>
            </w:tcBorders>
            <w:shd w:val="clear" w:color="auto" w:fill="auto"/>
            <w:vAlign w:val="center"/>
          </w:tcPr>
          <w:p w:rsidR="00766C9B" w:rsidRPr="009725B0" w:rsidRDefault="009725B0" w:rsidP="009725B0">
            <w:pPr>
              <w:spacing w:after="0" w:line="240" w:lineRule="auto"/>
              <w:jc w:val="center"/>
              <w:rPr>
                <w:rFonts w:ascii="Times New Roman" w:eastAsia="Bodoni" w:hAnsi="Times New Roman" w:cs="Times New Roman"/>
                <w:sz w:val="16"/>
                <w:szCs w:val="16"/>
              </w:rPr>
            </w:pPr>
            <w:r w:rsidRPr="009725B0">
              <w:rPr>
                <w:rFonts w:ascii="Times New Roman" w:eastAsia="Bodoni" w:hAnsi="Times New Roman" w:cs="Times New Roman"/>
                <w:sz w:val="16"/>
                <w:szCs w:val="16"/>
              </w:rPr>
              <w:t> </w:t>
            </w:r>
          </w:p>
        </w:tc>
        <w:tc>
          <w:tcPr>
            <w:tcW w:w="249" w:type="dxa"/>
            <w:tcBorders>
              <w:top w:val="nil"/>
              <w:left w:val="single" w:sz="4" w:space="0" w:color="000000"/>
              <w:bottom w:val="single" w:sz="4" w:space="0" w:color="000000"/>
              <w:right w:val="single" w:sz="4" w:space="0" w:color="000000"/>
            </w:tcBorders>
            <w:shd w:val="clear" w:color="auto" w:fill="auto"/>
            <w:vAlign w:val="center"/>
          </w:tcPr>
          <w:p w:rsidR="00766C9B" w:rsidRPr="009725B0" w:rsidRDefault="009725B0" w:rsidP="009725B0">
            <w:pPr>
              <w:spacing w:after="0" w:line="240" w:lineRule="auto"/>
              <w:jc w:val="center"/>
              <w:rPr>
                <w:rFonts w:ascii="Times New Roman" w:eastAsia="Bodoni" w:hAnsi="Times New Roman" w:cs="Times New Roman"/>
                <w:sz w:val="16"/>
                <w:szCs w:val="16"/>
              </w:rPr>
            </w:pPr>
            <w:r w:rsidRPr="009725B0">
              <w:rPr>
                <w:rFonts w:ascii="Times New Roman" w:eastAsia="Bodoni" w:hAnsi="Times New Roman" w:cs="Times New Roman"/>
                <w:sz w:val="16"/>
                <w:szCs w:val="16"/>
              </w:rPr>
              <w:t> </w:t>
            </w:r>
          </w:p>
        </w:tc>
        <w:tc>
          <w:tcPr>
            <w:tcW w:w="249" w:type="dxa"/>
            <w:tcBorders>
              <w:top w:val="nil"/>
              <w:left w:val="nil"/>
              <w:bottom w:val="single" w:sz="4" w:space="0" w:color="000000"/>
              <w:right w:val="single" w:sz="4" w:space="0" w:color="000000"/>
            </w:tcBorders>
            <w:shd w:val="clear" w:color="auto" w:fill="auto"/>
            <w:vAlign w:val="center"/>
          </w:tcPr>
          <w:p w:rsidR="00766C9B" w:rsidRPr="009725B0" w:rsidRDefault="009725B0" w:rsidP="009725B0">
            <w:pPr>
              <w:spacing w:after="0" w:line="240" w:lineRule="auto"/>
              <w:jc w:val="center"/>
              <w:rPr>
                <w:rFonts w:ascii="Times New Roman" w:eastAsia="Bodoni" w:hAnsi="Times New Roman" w:cs="Times New Roman"/>
                <w:sz w:val="16"/>
                <w:szCs w:val="16"/>
              </w:rPr>
            </w:pPr>
            <w:r w:rsidRPr="009725B0">
              <w:rPr>
                <w:rFonts w:ascii="Times New Roman" w:eastAsia="Bodoni" w:hAnsi="Times New Roman" w:cs="Times New Roman"/>
                <w:sz w:val="16"/>
                <w:szCs w:val="16"/>
              </w:rPr>
              <w:t> </w:t>
            </w:r>
          </w:p>
        </w:tc>
        <w:tc>
          <w:tcPr>
            <w:tcW w:w="249" w:type="dxa"/>
            <w:tcBorders>
              <w:top w:val="nil"/>
              <w:left w:val="nil"/>
              <w:bottom w:val="single" w:sz="4" w:space="0" w:color="000000"/>
              <w:right w:val="single" w:sz="8" w:space="0" w:color="000000"/>
            </w:tcBorders>
            <w:shd w:val="clear" w:color="auto" w:fill="auto"/>
            <w:vAlign w:val="center"/>
          </w:tcPr>
          <w:p w:rsidR="00766C9B" w:rsidRPr="009725B0" w:rsidRDefault="009725B0" w:rsidP="009725B0">
            <w:pPr>
              <w:spacing w:after="0" w:line="240" w:lineRule="auto"/>
              <w:jc w:val="center"/>
              <w:rPr>
                <w:rFonts w:ascii="Times New Roman" w:eastAsia="Bodoni" w:hAnsi="Times New Roman" w:cs="Times New Roman"/>
                <w:sz w:val="16"/>
                <w:szCs w:val="16"/>
              </w:rPr>
            </w:pPr>
            <w:r w:rsidRPr="009725B0">
              <w:rPr>
                <w:rFonts w:ascii="Times New Roman" w:eastAsia="Bodoni" w:hAnsi="Times New Roman" w:cs="Times New Roman"/>
                <w:sz w:val="16"/>
                <w:szCs w:val="16"/>
              </w:rPr>
              <w:t> </w:t>
            </w:r>
          </w:p>
        </w:tc>
        <w:tc>
          <w:tcPr>
            <w:tcW w:w="186" w:type="dxa"/>
            <w:gridSpan w:val="2"/>
            <w:tcBorders>
              <w:top w:val="nil"/>
              <w:left w:val="nil"/>
              <w:bottom w:val="single" w:sz="4" w:space="0" w:color="000000"/>
              <w:right w:val="nil"/>
            </w:tcBorders>
            <w:shd w:val="clear" w:color="auto" w:fill="auto"/>
            <w:vAlign w:val="center"/>
          </w:tcPr>
          <w:p w:rsidR="00766C9B" w:rsidRPr="009725B0" w:rsidRDefault="009725B0" w:rsidP="009725B0">
            <w:pPr>
              <w:spacing w:after="0" w:line="240" w:lineRule="auto"/>
              <w:jc w:val="center"/>
              <w:rPr>
                <w:rFonts w:ascii="Times New Roman" w:eastAsia="Bodoni" w:hAnsi="Times New Roman" w:cs="Times New Roman"/>
                <w:sz w:val="16"/>
                <w:szCs w:val="16"/>
              </w:rPr>
            </w:pPr>
            <w:r w:rsidRPr="009725B0">
              <w:rPr>
                <w:rFonts w:ascii="Times New Roman" w:eastAsia="Bodoni" w:hAnsi="Times New Roman" w:cs="Times New Roman"/>
                <w:sz w:val="16"/>
                <w:szCs w:val="16"/>
              </w:rPr>
              <w:t> </w:t>
            </w:r>
          </w:p>
        </w:tc>
        <w:tc>
          <w:tcPr>
            <w:tcW w:w="186" w:type="dxa"/>
            <w:tcBorders>
              <w:top w:val="nil"/>
              <w:left w:val="nil"/>
              <w:bottom w:val="single" w:sz="4" w:space="0" w:color="000000"/>
              <w:right w:val="nil"/>
            </w:tcBorders>
            <w:shd w:val="clear" w:color="auto" w:fill="auto"/>
            <w:vAlign w:val="center"/>
          </w:tcPr>
          <w:p w:rsidR="00766C9B" w:rsidRPr="009725B0" w:rsidRDefault="009725B0" w:rsidP="009725B0">
            <w:pPr>
              <w:spacing w:after="0" w:line="240" w:lineRule="auto"/>
              <w:jc w:val="center"/>
              <w:rPr>
                <w:rFonts w:ascii="Times New Roman" w:eastAsia="Bodoni" w:hAnsi="Times New Roman" w:cs="Times New Roman"/>
                <w:sz w:val="16"/>
                <w:szCs w:val="16"/>
              </w:rPr>
            </w:pPr>
            <w:r w:rsidRPr="009725B0">
              <w:rPr>
                <w:rFonts w:ascii="Times New Roman" w:eastAsia="Bodoni" w:hAnsi="Times New Roman" w:cs="Times New Roman"/>
                <w:sz w:val="16"/>
                <w:szCs w:val="16"/>
              </w:rPr>
              <w:t> </w:t>
            </w:r>
          </w:p>
        </w:tc>
        <w:tc>
          <w:tcPr>
            <w:tcW w:w="249" w:type="dxa"/>
            <w:tcBorders>
              <w:top w:val="nil"/>
              <w:left w:val="single" w:sz="4" w:space="0" w:color="000000"/>
              <w:bottom w:val="single" w:sz="4" w:space="0" w:color="000000"/>
              <w:right w:val="single" w:sz="4" w:space="0" w:color="000000"/>
            </w:tcBorders>
            <w:shd w:val="clear" w:color="auto" w:fill="auto"/>
            <w:vAlign w:val="center"/>
          </w:tcPr>
          <w:p w:rsidR="00766C9B" w:rsidRPr="009725B0" w:rsidRDefault="009725B0" w:rsidP="009725B0">
            <w:pPr>
              <w:spacing w:after="0" w:line="240" w:lineRule="auto"/>
              <w:jc w:val="center"/>
              <w:rPr>
                <w:rFonts w:ascii="Times New Roman" w:eastAsia="Bodoni" w:hAnsi="Times New Roman" w:cs="Times New Roman"/>
                <w:sz w:val="16"/>
                <w:szCs w:val="16"/>
              </w:rPr>
            </w:pPr>
            <w:r w:rsidRPr="009725B0">
              <w:rPr>
                <w:rFonts w:ascii="Times New Roman" w:eastAsia="Bodoni" w:hAnsi="Times New Roman" w:cs="Times New Roman"/>
                <w:sz w:val="16"/>
                <w:szCs w:val="16"/>
              </w:rPr>
              <w:t> </w:t>
            </w:r>
          </w:p>
        </w:tc>
        <w:tc>
          <w:tcPr>
            <w:tcW w:w="249" w:type="dxa"/>
            <w:tcBorders>
              <w:top w:val="nil"/>
              <w:left w:val="nil"/>
              <w:bottom w:val="single" w:sz="4" w:space="0" w:color="000000"/>
              <w:right w:val="single" w:sz="4" w:space="0" w:color="000000"/>
            </w:tcBorders>
            <w:shd w:val="clear" w:color="auto" w:fill="auto"/>
            <w:vAlign w:val="center"/>
          </w:tcPr>
          <w:p w:rsidR="00766C9B" w:rsidRPr="009725B0" w:rsidRDefault="009725B0" w:rsidP="009725B0">
            <w:pPr>
              <w:spacing w:after="0" w:line="240" w:lineRule="auto"/>
              <w:jc w:val="center"/>
              <w:rPr>
                <w:rFonts w:ascii="Times New Roman" w:eastAsia="Bodoni" w:hAnsi="Times New Roman" w:cs="Times New Roman"/>
                <w:sz w:val="16"/>
                <w:szCs w:val="16"/>
              </w:rPr>
            </w:pPr>
            <w:r w:rsidRPr="009725B0">
              <w:rPr>
                <w:rFonts w:ascii="Times New Roman" w:eastAsia="Bodoni" w:hAnsi="Times New Roman" w:cs="Times New Roman"/>
                <w:sz w:val="16"/>
                <w:szCs w:val="16"/>
              </w:rPr>
              <w:t> </w:t>
            </w:r>
          </w:p>
        </w:tc>
        <w:tc>
          <w:tcPr>
            <w:tcW w:w="249" w:type="dxa"/>
            <w:tcBorders>
              <w:top w:val="nil"/>
              <w:left w:val="nil"/>
              <w:bottom w:val="single" w:sz="4" w:space="0" w:color="000000"/>
              <w:right w:val="single" w:sz="8" w:space="0" w:color="000000"/>
            </w:tcBorders>
            <w:shd w:val="clear" w:color="auto" w:fill="auto"/>
            <w:vAlign w:val="center"/>
          </w:tcPr>
          <w:p w:rsidR="00766C9B" w:rsidRPr="009725B0" w:rsidRDefault="009725B0" w:rsidP="009725B0">
            <w:pPr>
              <w:spacing w:after="0" w:line="240" w:lineRule="auto"/>
              <w:jc w:val="center"/>
              <w:rPr>
                <w:rFonts w:ascii="Times New Roman" w:eastAsia="Bodoni" w:hAnsi="Times New Roman" w:cs="Times New Roman"/>
                <w:sz w:val="16"/>
                <w:szCs w:val="16"/>
              </w:rPr>
            </w:pPr>
            <w:r w:rsidRPr="009725B0">
              <w:rPr>
                <w:rFonts w:ascii="Times New Roman" w:eastAsia="Bodoni" w:hAnsi="Times New Roman" w:cs="Times New Roman"/>
                <w:sz w:val="16"/>
                <w:szCs w:val="16"/>
              </w:rPr>
              <w:t> </w:t>
            </w:r>
          </w:p>
        </w:tc>
        <w:tc>
          <w:tcPr>
            <w:tcW w:w="249" w:type="dxa"/>
            <w:gridSpan w:val="2"/>
            <w:tcBorders>
              <w:top w:val="nil"/>
              <w:left w:val="nil"/>
              <w:bottom w:val="single" w:sz="4" w:space="0" w:color="000000"/>
              <w:right w:val="single" w:sz="4" w:space="0" w:color="000000"/>
            </w:tcBorders>
            <w:shd w:val="clear" w:color="auto" w:fill="auto"/>
            <w:vAlign w:val="center"/>
          </w:tcPr>
          <w:p w:rsidR="00766C9B" w:rsidRPr="009725B0" w:rsidRDefault="009725B0" w:rsidP="009725B0">
            <w:pPr>
              <w:spacing w:after="0" w:line="240" w:lineRule="auto"/>
              <w:jc w:val="center"/>
              <w:rPr>
                <w:rFonts w:ascii="Times New Roman" w:eastAsia="Bodoni" w:hAnsi="Times New Roman" w:cs="Times New Roman"/>
                <w:sz w:val="16"/>
                <w:szCs w:val="16"/>
              </w:rPr>
            </w:pPr>
            <w:r w:rsidRPr="009725B0">
              <w:rPr>
                <w:rFonts w:ascii="Times New Roman" w:eastAsia="Bodoni" w:hAnsi="Times New Roman" w:cs="Times New Roman"/>
                <w:sz w:val="16"/>
                <w:szCs w:val="16"/>
              </w:rPr>
              <w:t> </w:t>
            </w:r>
          </w:p>
        </w:tc>
        <w:tc>
          <w:tcPr>
            <w:tcW w:w="249" w:type="dxa"/>
            <w:tcBorders>
              <w:top w:val="nil"/>
              <w:left w:val="nil"/>
              <w:bottom w:val="single" w:sz="4" w:space="0" w:color="000000"/>
              <w:right w:val="nil"/>
            </w:tcBorders>
            <w:shd w:val="clear" w:color="auto" w:fill="auto"/>
            <w:vAlign w:val="center"/>
          </w:tcPr>
          <w:p w:rsidR="00766C9B" w:rsidRPr="009725B0" w:rsidRDefault="009725B0" w:rsidP="009725B0">
            <w:pPr>
              <w:spacing w:after="0" w:line="240" w:lineRule="auto"/>
              <w:jc w:val="center"/>
              <w:rPr>
                <w:rFonts w:ascii="Times New Roman" w:eastAsia="Bodoni" w:hAnsi="Times New Roman" w:cs="Times New Roman"/>
                <w:sz w:val="16"/>
                <w:szCs w:val="16"/>
              </w:rPr>
            </w:pPr>
            <w:r w:rsidRPr="009725B0">
              <w:rPr>
                <w:rFonts w:ascii="Times New Roman" w:eastAsia="Bodoni" w:hAnsi="Times New Roman" w:cs="Times New Roman"/>
                <w:sz w:val="16"/>
                <w:szCs w:val="16"/>
              </w:rPr>
              <w:t> </w:t>
            </w:r>
          </w:p>
        </w:tc>
        <w:tc>
          <w:tcPr>
            <w:tcW w:w="249" w:type="dxa"/>
            <w:tcBorders>
              <w:top w:val="nil"/>
              <w:left w:val="single" w:sz="4" w:space="0" w:color="000000"/>
              <w:bottom w:val="single" w:sz="4" w:space="0" w:color="000000"/>
              <w:right w:val="nil"/>
            </w:tcBorders>
            <w:shd w:val="clear" w:color="auto" w:fill="auto"/>
            <w:vAlign w:val="center"/>
          </w:tcPr>
          <w:p w:rsidR="00766C9B" w:rsidRPr="009725B0" w:rsidRDefault="009725B0" w:rsidP="009725B0">
            <w:pPr>
              <w:spacing w:after="0" w:line="240" w:lineRule="auto"/>
              <w:jc w:val="center"/>
              <w:rPr>
                <w:rFonts w:ascii="Times New Roman" w:eastAsia="Bodoni" w:hAnsi="Times New Roman" w:cs="Times New Roman"/>
                <w:sz w:val="16"/>
                <w:szCs w:val="16"/>
              </w:rPr>
            </w:pPr>
            <w:r w:rsidRPr="009725B0">
              <w:rPr>
                <w:rFonts w:ascii="Times New Roman" w:eastAsia="Bodoni" w:hAnsi="Times New Roman" w:cs="Times New Roman"/>
                <w:sz w:val="16"/>
                <w:szCs w:val="16"/>
              </w:rPr>
              <w:t> </w:t>
            </w:r>
          </w:p>
        </w:tc>
        <w:tc>
          <w:tcPr>
            <w:tcW w:w="249" w:type="dxa"/>
            <w:tcBorders>
              <w:top w:val="nil"/>
              <w:left w:val="single" w:sz="4" w:space="0" w:color="000000"/>
              <w:bottom w:val="single" w:sz="4" w:space="0" w:color="000000"/>
              <w:right w:val="single" w:sz="8" w:space="0" w:color="000000"/>
            </w:tcBorders>
            <w:shd w:val="clear" w:color="auto" w:fill="auto"/>
            <w:vAlign w:val="center"/>
          </w:tcPr>
          <w:p w:rsidR="00766C9B" w:rsidRPr="009725B0" w:rsidRDefault="009725B0" w:rsidP="009725B0">
            <w:pPr>
              <w:spacing w:after="0" w:line="240" w:lineRule="auto"/>
              <w:jc w:val="center"/>
              <w:rPr>
                <w:rFonts w:ascii="Times New Roman" w:eastAsia="Bodoni" w:hAnsi="Times New Roman" w:cs="Times New Roman"/>
                <w:sz w:val="16"/>
                <w:szCs w:val="16"/>
              </w:rPr>
            </w:pPr>
            <w:r w:rsidRPr="009725B0">
              <w:rPr>
                <w:rFonts w:ascii="Times New Roman" w:eastAsia="Bodoni" w:hAnsi="Times New Roman" w:cs="Times New Roman"/>
                <w:sz w:val="16"/>
                <w:szCs w:val="16"/>
              </w:rPr>
              <w:t> </w:t>
            </w:r>
          </w:p>
        </w:tc>
        <w:tc>
          <w:tcPr>
            <w:tcW w:w="265" w:type="dxa"/>
            <w:tcBorders>
              <w:top w:val="nil"/>
              <w:left w:val="nil"/>
              <w:bottom w:val="single" w:sz="4" w:space="0" w:color="000000"/>
              <w:right w:val="nil"/>
            </w:tcBorders>
            <w:shd w:val="clear" w:color="auto" w:fill="666666"/>
            <w:vAlign w:val="center"/>
          </w:tcPr>
          <w:p w:rsidR="00766C9B" w:rsidRPr="009725B0" w:rsidRDefault="009725B0" w:rsidP="009725B0">
            <w:pPr>
              <w:spacing w:after="0" w:line="240" w:lineRule="auto"/>
              <w:jc w:val="center"/>
              <w:rPr>
                <w:rFonts w:ascii="Times New Roman" w:eastAsia="Bodoni" w:hAnsi="Times New Roman" w:cs="Times New Roman"/>
                <w:sz w:val="16"/>
                <w:szCs w:val="16"/>
              </w:rPr>
            </w:pPr>
            <w:r w:rsidRPr="009725B0">
              <w:rPr>
                <w:rFonts w:ascii="Times New Roman" w:eastAsia="Bodoni" w:hAnsi="Times New Roman" w:cs="Times New Roman"/>
                <w:sz w:val="16"/>
                <w:szCs w:val="16"/>
              </w:rPr>
              <w:t> </w:t>
            </w:r>
          </w:p>
        </w:tc>
        <w:tc>
          <w:tcPr>
            <w:tcW w:w="249" w:type="dxa"/>
            <w:tcBorders>
              <w:top w:val="nil"/>
              <w:left w:val="single" w:sz="4" w:space="0" w:color="000000"/>
              <w:bottom w:val="single" w:sz="4" w:space="0" w:color="000000"/>
              <w:right w:val="nil"/>
            </w:tcBorders>
            <w:shd w:val="clear" w:color="auto" w:fill="666666"/>
            <w:vAlign w:val="center"/>
          </w:tcPr>
          <w:p w:rsidR="00766C9B" w:rsidRPr="009725B0" w:rsidRDefault="009725B0" w:rsidP="009725B0">
            <w:pPr>
              <w:spacing w:after="0" w:line="240" w:lineRule="auto"/>
              <w:jc w:val="center"/>
              <w:rPr>
                <w:rFonts w:ascii="Times New Roman" w:eastAsia="Bodoni" w:hAnsi="Times New Roman" w:cs="Times New Roman"/>
                <w:sz w:val="16"/>
                <w:szCs w:val="16"/>
              </w:rPr>
            </w:pPr>
            <w:r w:rsidRPr="009725B0">
              <w:rPr>
                <w:rFonts w:ascii="Times New Roman" w:eastAsia="Bodoni" w:hAnsi="Times New Roman" w:cs="Times New Roman"/>
                <w:sz w:val="16"/>
                <w:szCs w:val="16"/>
              </w:rPr>
              <w:t> </w:t>
            </w:r>
          </w:p>
        </w:tc>
        <w:tc>
          <w:tcPr>
            <w:tcW w:w="249" w:type="dxa"/>
            <w:tcBorders>
              <w:top w:val="nil"/>
              <w:left w:val="nil"/>
              <w:bottom w:val="single" w:sz="4" w:space="0" w:color="000000"/>
              <w:right w:val="nil"/>
            </w:tcBorders>
            <w:shd w:val="clear" w:color="auto" w:fill="666666"/>
            <w:vAlign w:val="center"/>
          </w:tcPr>
          <w:p w:rsidR="00766C9B" w:rsidRPr="009725B0" w:rsidRDefault="009725B0" w:rsidP="009725B0">
            <w:pPr>
              <w:spacing w:after="0" w:line="240" w:lineRule="auto"/>
              <w:jc w:val="center"/>
              <w:rPr>
                <w:rFonts w:ascii="Times New Roman" w:eastAsia="Bodoni" w:hAnsi="Times New Roman" w:cs="Times New Roman"/>
                <w:sz w:val="16"/>
                <w:szCs w:val="16"/>
              </w:rPr>
            </w:pPr>
            <w:r w:rsidRPr="009725B0">
              <w:rPr>
                <w:rFonts w:ascii="Times New Roman" w:eastAsia="Bodoni" w:hAnsi="Times New Roman" w:cs="Times New Roman"/>
                <w:sz w:val="16"/>
                <w:szCs w:val="16"/>
              </w:rPr>
              <w:t> </w:t>
            </w:r>
          </w:p>
        </w:tc>
        <w:tc>
          <w:tcPr>
            <w:tcW w:w="249" w:type="dxa"/>
            <w:tcBorders>
              <w:top w:val="nil"/>
              <w:left w:val="single" w:sz="4" w:space="0" w:color="000000"/>
              <w:bottom w:val="single" w:sz="4" w:space="0" w:color="000000"/>
              <w:right w:val="single" w:sz="8" w:space="0" w:color="000000"/>
            </w:tcBorders>
            <w:shd w:val="clear" w:color="auto" w:fill="666666"/>
            <w:vAlign w:val="center"/>
          </w:tcPr>
          <w:p w:rsidR="00766C9B" w:rsidRPr="009725B0" w:rsidRDefault="009725B0" w:rsidP="009725B0">
            <w:pPr>
              <w:spacing w:after="0" w:line="240" w:lineRule="auto"/>
              <w:jc w:val="center"/>
              <w:rPr>
                <w:rFonts w:ascii="Times New Roman" w:eastAsia="Bodoni" w:hAnsi="Times New Roman" w:cs="Times New Roman"/>
                <w:sz w:val="16"/>
                <w:szCs w:val="16"/>
              </w:rPr>
            </w:pPr>
            <w:r w:rsidRPr="009725B0">
              <w:rPr>
                <w:rFonts w:ascii="Times New Roman" w:eastAsia="Bodoni" w:hAnsi="Times New Roman" w:cs="Times New Roman"/>
                <w:sz w:val="16"/>
                <w:szCs w:val="16"/>
              </w:rPr>
              <w:t> </w:t>
            </w:r>
          </w:p>
        </w:tc>
        <w:tc>
          <w:tcPr>
            <w:tcW w:w="249" w:type="dxa"/>
            <w:tcBorders>
              <w:top w:val="nil"/>
              <w:left w:val="nil"/>
              <w:bottom w:val="single" w:sz="4" w:space="0" w:color="000000"/>
              <w:right w:val="nil"/>
            </w:tcBorders>
            <w:shd w:val="clear" w:color="auto" w:fill="666666"/>
            <w:vAlign w:val="center"/>
          </w:tcPr>
          <w:p w:rsidR="00766C9B" w:rsidRPr="009725B0" w:rsidRDefault="009725B0" w:rsidP="009725B0">
            <w:pPr>
              <w:spacing w:after="0" w:line="240" w:lineRule="auto"/>
              <w:jc w:val="center"/>
              <w:rPr>
                <w:rFonts w:ascii="Times New Roman" w:eastAsia="Bodoni" w:hAnsi="Times New Roman" w:cs="Times New Roman"/>
                <w:sz w:val="16"/>
                <w:szCs w:val="16"/>
              </w:rPr>
            </w:pPr>
            <w:r w:rsidRPr="009725B0">
              <w:rPr>
                <w:rFonts w:ascii="Times New Roman" w:eastAsia="Bodoni" w:hAnsi="Times New Roman" w:cs="Times New Roman"/>
                <w:sz w:val="16"/>
                <w:szCs w:val="16"/>
              </w:rPr>
              <w:t> </w:t>
            </w:r>
          </w:p>
        </w:tc>
        <w:tc>
          <w:tcPr>
            <w:tcW w:w="249" w:type="dxa"/>
            <w:tcBorders>
              <w:top w:val="nil"/>
              <w:left w:val="single" w:sz="4" w:space="0" w:color="000000"/>
              <w:bottom w:val="single" w:sz="4" w:space="0" w:color="000000"/>
              <w:right w:val="nil"/>
            </w:tcBorders>
            <w:shd w:val="clear" w:color="auto" w:fill="666666"/>
            <w:vAlign w:val="center"/>
          </w:tcPr>
          <w:p w:rsidR="00766C9B" w:rsidRPr="009725B0" w:rsidRDefault="009725B0" w:rsidP="009725B0">
            <w:pPr>
              <w:spacing w:after="0" w:line="240" w:lineRule="auto"/>
              <w:jc w:val="center"/>
              <w:rPr>
                <w:rFonts w:ascii="Times New Roman" w:eastAsia="Bodoni" w:hAnsi="Times New Roman" w:cs="Times New Roman"/>
                <w:sz w:val="16"/>
                <w:szCs w:val="16"/>
              </w:rPr>
            </w:pPr>
            <w:r w:rsidRPr="009725B0">
              <w:rPr>
                <w:rFonts w:ascii="Times New Roman" w:eastAsia="Bodoni" w:hAnsi="Times New Roman" w:cs="Times New Roman"/>
                <w:sz w:val="16"/>
                <w:szCs w:val="16"/>
              </w:rPr>
              <w:t> </w:t>
            </w:r>
          </w:p>
        </w:tc>
        <w:tc>
          <w:tcPr>
            <w:tcW w:w="249" w:type="dxa"/>
            <w:tcBorders>
              <w:top w:val="nil"/>
              <w:left w:val="single" w:sz="4" w:space="0" w:color="000000"/>
              <w:bottom w:val="single" w:sz="4" w:space="0" w:color="000000"/>
              <w:right w:val="nil"/>
            </w:tcBorders>
            <w:shd w:val="clear" w:color="auto" w:fill="666666"/>
            <w:vAlign w:val="center"/>
          </w:tcPr>
          <w:p w:rsidR="00766C9B" w:rsidRPr="009725B0" w:rsidRDefault="009725B0" w:rsidP="009725B0">
            <w:pPr>
              <w:spacing w:after="0" w:line="240" w:lineRule="auto"/>
              <w:jc w:val="center"/>
              <w:rPr>
                <w:rFonts w:ascii="Times New Roman" w:eastAsia="Bodoni" w:hAnsi="Times New Roman" w:cs="Times New Roman"/>
                <w:sz w:val="16"/>
                <w:szCs w:val="16"/>
              </w:rPr>
            </w:pPr>
            <w:r w:rsidRPr="009725B0">
              <w:rPr>
                <w:rFonts w:ascii="Times New Roman" w:eastAsia="Bodoni" w:hAnsi="Times New Roman" w:cs="Times New Roman"/>
                <w:sz w:val="16"/>
                <w:szCs w:val="16"/>
              </w:rPr>
              <w:t> </w:t>
            </w:r>
          </w:p>
        </w:tc>
        <w:tc>
          <w:tcPr>
            <w:tcW w:w="249" w:type="dxa"/>
            <w:tcBorders>
              <w:top w:val="nil"/>
              <w:left w:val="single" w:sz="4" w:space="0" w:color="000000"/>
              <w:bottom w:val="single" w:sz="4" w:space="0" w:color="000000"/>
              <w:right w:val="single" w:sz="8" w:space="0" w:color="000000"/>
            </w:tcBorders>
            <w:shd w:val="clear" w:color="auto" w:fill="666666"/>
            <w:vAlign w:val="center"/>
          </w:tcPr>
          <w:p w:rsidR="00766C9B" w:rsidRPr="009725B0" w:rsidRDefault="009725B0" w:rsidP="009725B0">
            <w:pPr>
              <w:spacing w:after="0" w:line="240" w:lineRule="auto"/>
              <w:jc w:val="center"/>
              <w:rPr>
                <w:rFonts w:ascii="Times New Roman" w:eastAsia="Bodoni" w:hAnsi="Times New Roman" w:cs="Times New Roman"/>
                <w:sz w:val="16"/>
                <w:szCs w:val="16"/>
              </w:rPr>
            </w:pPr>
            <w:r w:rsidRPr="009725B0">
              <w:rPr>
                <w:rFonts w:ascii="Times New Roman" w:eastAsia="Bodoni" w:hAnsi="Times New Roman" w:cs="Times New Roman"/>
                <w:sz w:val="16"/>
                <w:szCs w:val="16"/>
              </w:rPr>
              <w:t> </w:t>
            </w:r>
          </w:p>
        </w:tc>
        <w:tc>
          <w:tcPr>
            <w:tcW w:w="249" w:type="dxa"/>
            <w:gridSpan w:val="2"/>
            <w:tcBorders>
              <w:top w:val="nil"/>
              <w:left w:val="nil"/>
              <w:bottom w:val="single" w:sz="4" w:space="0" w:color="000000"/>
              <w:right w:val="nil"/>
            </w:tcBorders>
            <w:shd w:val="clear" w:color="auto" w:fill="auto"/>
            <w:vAlign w:val="center"/>
          </w:tcPr>
          <w:p w:rsidR="00766C9B" w:rsidRPr="009725B0" w:rsidRDefault="009725B0" w:rsidP="009725B0">
            <w:pPr>
              <w:spacing w:after="0" w:line="240" w:lineRule="auto"/>
              <w:jc w:val="center"/>
              <w:rPr>
                <w:rFonts w:ascii="Times New Roman" w:eastAsia="Bodoni" w:hAnsi="Times New Roman" w:cs="Times New Roman"/>
                <w:sz w:val="16"/>
                <w:szCs w:val="16"/>
              </w:rPr>
            </w:pPr>
            <w:r w:rsidRPr="009725B0">
              <w:rPr>
                <w:rFonts w:ascii="Times New Roman" w:eastAsia="Bodoni" w:hAnsi="Times New Roman" w:cs="Times New Roman"/>
                <w:sz w:val="16"/>
                <w:szCs w:val="16"/>
              </w:rPr>
              <w:t> </w:t>
            </w:r>
          </w:p>
        </w:tc>
        <w:tc>
          <w:tcPr>
            <w:tcW w:w="249" w:type="dxa"/>
            <w:tcBorders>
              <w:top w:val="nil"/>
              <w:left w:val="single" w:sz="4" w:space="0" w:color="000000"/>
              <w:bottom w:val="single" w:sz="4" w:space="0" w:color="000000"/>
              <w:right w:val="nil"/>
            </w:tcBorders>
            <w:shd w:val="clear" w:color="auto" w:fill="auto"/>
            <w:vAlign w:val="center"/>
          </w:tcPr>
          <w:p w:rsidR="00766C9B" w:rsidRPr="009725B0" w:rsidRDefault="009725B0" w:rsidP="009725B0">
            <w:pPr>
              <w:spacing w:after="0" w:line="240" w:lineRule="auto"/>
              <w:jc w:val="center"/>
              <w:rPr>
                <w:rFonts w:ascii="Times New Roman" w:eastAsia="Bodoni" w:hAnsi="Times New Roman" w:cs="Times New Roman"/>
                <w:sz w:val="16"/>
                <w:szCs w:val="16"/>
              </w:rPr>
            </w:pPr>
            <w:r w:rsidRPr="009725B0">
              <w:rPr>
                <w:rFonts w:ascii="Times New Roman" w:eastAsia="Bodoni" w:hAnsi="Times New Roman" w:cs="Times New Roman"/>
                <w:sz w:val="16"/>
                <w:szCs w:val="16"/>
              </w:rPr>
              <w:t> </w:t>
            </w:r>
          </w:p>
        </w:tc>
        <w:tc>
          <w:tcPr>
            <w:tcW w:w="249" w:type="dxa"/>
            <w:tcBorders>
              <w:top w:val="nil"/>
              <w:left w:val="single" w:sz="4" w:space="0" w:color="000000"/>
              <w:bottom w:val="single" w:sz="4" w:space="0" w:color="000000"/>
              <w:right w:val="nil"/>
            </w:tcBorders>
            <w:shd w:val="clear" w:color="auto" w:fill="auto"/>
            <w:vAlign w:val="center"/>
          </w:tcPr>
          <w:p w:rsidR="00766C9B" w:rsidRPr="009725B0" w:rsidRDefault="009725B0" w:rsidP="009725B0">
            <w:pPr>
              <w:spacing w:after="0" w:line="240" w:lineRule="auto"/>
              <w:jc w:val="center"/>
              <w:rPr>
                <w:rFonts w:ascii="Times New Roman" w:eastAsia="Bodoni" w:hAnsi="Times New Roman" w:cs="Times New Roman"/>
                <w:sz w:val="16"/>
                <w:szCs w:val="16"/>
              </w:rPr>
            </w:pPr>
            <w:r w:rsidRPr="009725B0">
              <w:rPr>
                <w:rFonts w:ascii="Times New Roman" w:eastAsia="Bodoni" w:hAnsi="Times New Roman" w:cs="Times New Roman"/>
                <w:sz w:val="16"/>
                <w:szCs w:val="16"/>
              </w:rPr>
              <w:t> </w:t>
            </w:r>
          </w:p>
        </w:tc>
        <w:tc>
          <w:tcPr>
            <w:tcW w:w="249" w:type="dxa"/>
            <w:tcBorders>
              <w:top w:val="nil"/>
              <w:left w:val="single" w:sz="4" w:space="0" w:color="000000"/>
              <w:bottom w:val="single" w:sz="4" w:space="0" w:color="000000"/>
              <w:right w:val="single" w:sz="8" w:space="0" w:color="000000"/>
            </w:tcBorders>
            <w:shd w:val="clear" w:color="auto" w:fill="auto"/>
            <w:vAlign w:val="center"/>
          </w:tcPr>
          <w:p w:rsidR="00766C9B" w:rsidRPr="009725B0" w:rsidRDefault="009725B0" w:rsidP="009725B0">
            <w:pPr>
              <w:spacing w:after="0" w:line="240" w:lineRule="auto"/>
              <w:jc w:val="center"/>
              <w:rPr>
                <w:rFonts w:ascii="Times New Roman" w:eastAsia="Bodoni" w:hAnsi="Times New Roman" w:cs="Times New Roman"/>
                <w:sz w:val="16"/>
                <w:szCs w:val="16"/>
              </w:rPr>
            </w:pPr>
            <w:r w:rsidRPr="009725B0">
              <w:rPr>
                <w:rFonts w:ascii="Times New Roman" w:eastAsia="Bodoni" w:hAnsi="Times New Roman" w:cs="Times New Roman"/>
                <w:sz w:val="16"/>
                <w:szCs w:val="16"/>
              </w:rPr>
              <w:t> </w:t>
            </w:r>
          </w:p>
        </w:tc>
      </w:tr>
      <w:tr w:rsidR="009725B0" w:rsidRPr="009725B0">
        <w:trPr>
          <w:gridAfter w:val="1"/>
          <w:wAfter w:w="10" w:type="dxa"/>
          <w:trHeight w:val="300"/>
        </w:trPr>
        <w:tc>
          <w:tcPr>
            <w:tcW w:w="1480" w:type="dxa"/>
            <w:tcBorders>
              <w:top w:val="nil"/>
              <w:left w:val="single" w:sz="8" w:space="0" w:color="000000"/>
              <w:bottom w:val="single" w:sz="4" w:space="0" w:color="000000"/>
              <w:right w:val="single" w:sz="8" w:space="0" w:color="000000"/>
            </w:tcBorders>
            <w:shd w:val="clear" w:color="auto" w:fill="auto"/>
            <w:vAlign w:val="center"/>
          </w:tcPr>
          <w:p w:rsidR="00766C9B" w:rsidRPr="009725B0" w:rsidRDefault="009725B0" w:rsidP="009725B0">
            <w:pPr>
              <w:spacing w:after="0" w:line="240" w:lineRule="auto"/>
              <w:rPr>
                <w:rFonts w:ascii="Times New Roman" w:eastAsia="Arial" w:hAnsi="Times New Roman" w:cs="Times New Roman"/>
                <w:sz w:val="20"/>
                <w:szCs w:val="20"/>
              </w:rPr>
            </w:pPr>
            <w:r w:rsidRPr="009725B0">
              <w:rPr>
                <w:rFonts w:ascii="Times New Roman" w:eastAsia="Arial" w:hAnsi="Times New Roman" w:cs="Times New Roman"/>
                <w:sz w:val="20"/>
                <w:szCs w:val="20"/>
              </w:rPr>
              <w:t>Dirección de trabajos de grado</w:t>
            </w:r>
          </w:p>
        </w:tc>
        <w:tc>
          <w:tcPr>
            <w:tcW w:w="1566" w:type="dxa"/>
            <w:tcBorders>
              <w:top w:val="nil"/>
              <w:left w:val="nil"/>
              <w:bottom w:val="single" w:sz="4" w:space="0" w:color="000000"/>
              <w:right w:val="single" w:sz="8" w:space="0" w:color="000000"/>
            </w:tcBorders>
            <w:shd w:val="clear" w:color="auto" w:fill="auto"/>
            <w:vAlign w:val="center"/>
          </w:tcPr>
          <w:p w:rsidR="00766C9B" w:rsidRPr="009725B0" w:rsidRDefault="009725B0" w:rsidP="009725B0">
            <w:pPr>
              <w:spacing w:after="0" w:line="240" w:lineRule="auto"/>
              <w:rPr>
                <w:rFonts w:ascii="Times New Roman" w:eastAsia="Arial" w:hAnsi="Times New Roman" w:cs="Times New Roman"/>
                <w:sz w:val="20"/>
                <w:szCs w:val="20"/>
              </w:rPr>
            </w:pPr>
            <w:r w:rsidRPr="009725B0">
              <w:rPr>
                <w:rFonts w:ascii="Times New Roman" w:eastAsia="Arial" w:hAnsi="Times New Roman" w:cs="Times New Roman"/>
                <w:sz w:val="20"/>
                <w:szCs w:val="20"/>
              </w:rPr>
              <w:t>Johan Álvarez, Isabel Molina</w:t>
            </w:r>
          </w:p>
        </w:tc>
        <w:tc>
          <w:tcPr>
            <w:tcW w:w="664" w:type="dxa"/>
            <w:tcBorders>
              <w:top w:val="single" w:sz="4" w:space="0" w:color="000000"/>
              <w:left w:val="single" w:sz="8" w:space="0" w:color="000000"/>
              <w:bottom w:val="single" w:sz="4" w:space="0" w:color="000000"/>
              <w:right w:val="single" w:sz="8" w:space="0" w:color="000000"/>
            </w:tcBorders>
            <w:shd w:val="clear" w:color="auto" w:fill="C0C0C0"/>
            <w:vAlign w:val="center"/>
          </w:tcPr>
          <w:p w:rsidR="00766C9B" w:rsidRPr="009725B0" w:rsidRDefault="009725B0" w:rsidP="009725B0">
            <w:pPr>
              <w:spacing w:after="0" w:line="240" w:lineRule="auto"/>
              <w:jc w:val="center"/>
              <w:rPr>
                <w:rFonts w:ascii="Times New Roman" w:eastAsia="Arial" w:hAnsi="Times New Roman" w:cs="Times New Roman"/>
                <w:b/>
                <w:sz w:val="14"/>
                <w:szCs w:val="14"/>
              </w:rPr>
            </w:pPr>
            <w:r w:rsidRPr="009725B0">
              <w:rPr>
                <w:rFonts w:ascii="Times New Roman" w:eastAsia="Arial" w:hAnsi="Times New Roman" w:cs="Times New Roman"/>
                <w:b/>
                <w:sz w:val="14"/>
                <w:szCs w:val="14"/>
              </w:rPr>
              <w:t> 24/02</w:t>
            </w:r>
          </w:p>
        </w:tc>
        <w:tc>
          <w:tcPr>
            <w:tcW w:w="755" w:type="dxa"/>
            <w:tcBorders>
              <w:top w:val="single" w:sz="4" w:space="0" w:color="000000"/>
              <w:left w:val="nil"/>
              <w:bottom w:val="single" w:sz="4" w:space="0" w:color="000000"/>
              <w:right w:val="single" w:sz="4" w:space="0" w:color="000000"/>
            </w:tcBorders>
            <w:shd w:val="clear" w:color="auto" w:fill="FF8080"/>
            <w:vAlign w:val="center"/>
          </w:tcPr>
          <w:p w:rsidR="00766C9B" w:rsidRPr="009725B0" w:rsidRDefault="009725B0" w:rsidP="009725B0">
            <w:pPr>
              <w:spacing w:after="0" w:line="240" w:lineRule="auto"/>
              <w:jc w:val="center"/>
              <w:rPr>
                <w:rFonts w:ascii="Times New Roman" w:eastAsia="Arial" w:hAnsi="Times New Roman" w:cs="Times New Roman"/>
                <w:b/>
                <w:sz w:val="14"/>
                <w:szCs w:val="14"/>
              </w:rPr>
            </w:pPr>
            <w:r w:rsidRPr="009725B0">
              <w:rPr>
                <w:rFonts w:ascii="Times New Roman" w:eastAsia="Arial" w:hAnsi="Times New Roman" w:cs="Times New Roman"/>
                <w:b/>
                <w:sz w:val="14"/>
                <w:szCs w:val="14"/>
              </w:rPr>
              <w:t> 30/11</w:t>
            </w:r>
          </w:p>
        </w:tc>
        <w:tc>
          <w:tcPr>
            <w:tcW w:w="196" w:type="dxa"/>
            <w:tcBorders>
              <w:top w:val="nil"/>
              <w:left w:val="single" w:sz="4" w:space="0" w:color="000000"/>
              <w:bottom w:val="nil"/>
              <w:right w:val="single" w:sz="4" w:space="0" w:color="000000"/>
            </w:tcBorders>
            <w:shd w:val="clear" w:color="auto" w:fill="000000"/>
            <w:vAlign w:val="center"/>
          </w:tcPr>
          <w:p w:rsidR="00766C9B" w:rsidRPr="009725B0" w:rsidRDefault="009725B0" w:rsidP="009725B0">
            <w:pPr>
              <w:spacing w:after="0" w:line="240" w:lineRule="auto"/>
              <w:jc w:val="center"/>
              <w:rPr>
                <w:rFonts w:ascii="Times New Roman" w:eastAsia="Arial" w:hAnsi="Times New Roman" w:cs="Times New Roman"/>
                <w:sz w:val="16"/>
                <w:szCs w:val="16"/>
              </w:rPr>
            </w:pPr>
            <w:r w:rsidRPr="009725B0">
              <w:rPr>
                <w:rFonts w:ascii="Times New Roman" w:eastAsia="Arial" w:hAnsi="Times New Roman" w:cs="Times New Roman"/>
                <w:sz w:val="16"/>
                <w:szCs w:val="16"/>
              </w:rPr>
              <w:t> </w:t>
            </w:r>
          </w:p>
        </w:tc>
        <w:tc>
          <w:tcPr>
            <w:tcW w:w="240" w:type="dxa"/>
            <w:tcBorders>
              <w:top w:val="nil"/>
              <w:left w:val="single" w:sz="8" w:space="0" w:color="000000"/>
              <w:bottom w:val="single" w:sz="4" w:space="0" w:color="000000"/>
              <w:right w:val="nil"/>
            </w:tcBorders>
            <w:shd w:val="clear" w:color="auto" w:fill="auto"/>
            <w:vAlign w:val="center"/>
          </w:tcPr>
          <w:p w:rsidR="00766C9B" w:rsidRPr="009725B0" w:rsidRDefault="009725B0" w:rsidP="009725B0">
            <w:pPr>
              <w:spacing w:after="0" w:line="240" w:lineRule="auto"/>
              <w:jc w:val="center"/>
              <w:rPr>
                <w:rFonts w:ascii="Times New Roman" w:eastAsia="Bodoni" w:hAnsi="Times New Roman" w:cs="Times New Roman"/>
                <w:sz w:val="16"/>
                <w:szCs w:val="16"/>
              </w:rPr>
            </w:pPr>
            <w:r w:rsidRPr="009725B0">
              <w:rPr>
                <w:rFonts w:ascii="Times New Roman" w:eastAsia="Bodoni" w:hAnsi="Times New Roman" w:cs="Times New Roman"/>
                <w:sz w:val="16"/>
                <w:szCs w:val="16"/>
              </w:rPr>
              <w:t> </w:t>
            </w:r>
          </w:p>
        </w:tc>
        <w:tc>
          <w:tcPr>
            <w:tcW w:w="180" w:type="dxa"/>
            <w:tcBorders>
              <w:top w:val="nil"/>
              <w:left w:val="single" w:sz="4" w:space="0" w:color="000000"/>
              <w:bottom w:val="single" w:sz="4" w:space="0" w:color="000000"/>
              <w:right w:val="nil"/>
            </w:tcBorders>
            <w:shd w:val="clear" w:color="auto" w:fill="auto"/>
            <w:vAlign w:val="center"/>
          </w:tcPr>
          <w:p w:rsidR="00766C9B" w:rsidRPr="009725B0" w:rsidRDefault="009725B0" w:rsidP="009725B0">
            <w:pPr>
              <w:spacing w:after="0" w:line="240" w:lineRule="auto"/>
              <w:jc w:val="center"/>
              <w:rPr>
                <w:rFonts w:ascii="Times New Roman" w:eastAsia="Bodoni" w:hAnsi="Times New Roman" w:cs="Times New Roman"/>
                <w:sz w:val="16"/>
                <w:szCs w:val="16"/>
              </w:rPr>
            </w:pPr>
            <w:r w:rsidRPr="009725B0">
              <w:rPr>
                <w:rFonts w:ascii="Times New Roman" w:eastAsia="Bodoni" w:hAnsi="Times New Roman" w:cs="Times New Roman"/>
                <w:sz w:val="16"/>
                <w:szCs w:val="16"/>
              </w:rPr>
              <w:t> </w:t>
            </w:r>
          </w:p>
        </w:tc>
        <w:tc>
          <w:tcPr>
            <w:tcW w:w="211" w:type="dxa"/>
            <w:tcBorders>
              <w:top w:val="nil"/>
              <w:left w:val="single" w:sz="4" w:space="0" w:color="000000"/>
              <w:bottom w:val="single" w:sz="4" w:space="0" w:color="000000"/>
              <w:right w:val="single" w:sz="4" w:space="0" w:color="000000"/>
            </w:tcBorders>
            <w:shd w:val="clear" w:color="auto" w:fill="auto"/>
            <w:vAlign w:val="center"/>
          </w:tcPr>
          <w:p w:rsidR="00766C9B" w:rsidRPr="009725B0" w:rsidRDefault="009725B0" w:rsidP="009725B0">
            <w:pPr>
              <w:spacing w:after="0" w:line="240" w:lineRule="auto"/>
              <w:jc w:val="center"/>
              <w:rPr>
                <w:rFonts w:ascii="Times New Roman" w:eastAsia="Bodoni" w:hAnsi="Times New Roman" w:cs="Times New Roman"/>
                <w:sz w:val="16"/>
                <w:szCs w:val="16"/>
              </w:rPr>
            </w:pPr>
            <w:r w:rsidRPr="009725B0">
              <w:rPr>
                <w:rFonts w:ascii="Times New Roman" w:eastAsia="Bodoni" w:hAnsi="Times New Roman" w:cs="Times New Roman"/>
                <w:sz w:val="16"/>
                <w:szCs w:val="16"/>
              </w:rPr>
              <w:t> </w:t>
            </w:r>
          </w:p>
        </w:tc>
        <w:tc>
          <w:tcPr>
            <w:tcW w:w="212" w:type="dxa"/>
            <w:tcBorders>
              <w:top w:val="nil"/>
              <w:left w:val="nil"/>
              <w:bottom w:val="single" w:sz="4" w:space="0" w:color="000000"/>
              <w:right w:val="single" w:sz="8" w:space="0" w:color="000000"/>
            </w:tcBorders>
            <w:shd w:val="clear" w:color="auto" w:fill="666666"/>
            <w:vAlign w:val="center"/>
          </w:tcPr>
          <w:p w:rsidR="00766C9B" w:rsidRPr="009725B0" w:rsidRDefault="009725B0" w:rsidP="009725B0">
            <w:pPr>
              <w:spacing w:after="0" w:line="240" w:lineRule="auto"/>
              <w:jc w:val="center"/>
              <w:rPr>
                <w:rFonts w:ascii="Times New Roman" w:eastAsia="Bodoni" w:hAnsi="Times New Roman" w:cs="Times New Roman"/>
                <w:sz w:val="16"/>
                <w:szCs w:val="16"/>
              </w:rPr>
            </w:pPr>
            <w:r w:rsidRPr="009725B0">
              <w:rPr>
                <w:rFonts w:ascii="Times New Roman" w:eastAsia="Bodoni" w:hAnsi="Times New Roman" w:cs="Times New Roman"/>
                <w:sz w:val="16"/>
                <w:szCs w:val="16"/>
              </w:rPr>
              <w:t> </w:t>
            </w:r>
          </w:p>
        </w:tc>
        <w:tc>
          <w:tcPr>
            <w:tcW w:w="211" w:type="dxa"/>
            <w:tcBorders>
              <w:top w:val="nil"/>
              <w:left w:val="nil"/>
              <w:bottom w:val="single" w:sz="4" w:space="0" w:color="000000"/>
              <w:right w:val="nil"/>
            </w:tcBorders>
            <w:shd w:val="clear" w:color="auto" w:fill="666666"/>
            <w:vAlign w:val="center"/>
          </w:tcPr>
          <w:p w:rsidR="00766C9B" w:rsidRPr="009725B0" w:rsidRDefault="009725B0" w:rsidP="009725B0">
            <w:pPr>
              <w:spacing w:after="0" w:line="240" w:lineRule="auto"/>
              <w:jc w:val="center"/>
              <w:rPr>
                <w:rFonts w:ascii="Times New Roman" w:eastAsia="Bodoni" w:hAnsi="Times New Roman" w:cs="Times New Roman"/>
                <w:sz w:val="16"/>
                <w:szCs w:val="16"/>
              </w:rPr>
            </w:pPr>
            <w:r w:rsidRPr="009725B0">
              <w:rPr>
                <w:rFonts w:ascii="Times New Roman" w:eastAsia="Bodoni" w:hAnsi="Times New Roman" w:cs="Times New Roman"/>
                <w:sz w:val="16"/>
                <w:szCs w:val="16"/>
              </w:rPr>
              <w:t> </w:t>
            </w:r>
          </w:p>
        </w:tc>
        <w:tc>
          <w:tcPr>
            <w:tcW w:w="211" w:type="dxa"/>
            <w:tcBorders>
              <w:top w:val="nil"/>
              <w:left w:val="single" w:sz="4" w:space="0" w:color="000000"/>
              <w:bottom w:val="single" w:sz="4" w:space="0" w:color="000000"/>
              <w:right w:val="single" w:sz="4" w:space="0" w:color="000000"/>
            </w:tcBorders>
            <w:shd w:val="clear" w:color="auto" w:fill="666666"/>
            <w:vAlign w:val="center"/>
          </w:tcPr>
          <w:p w:rsidR="00766C9B" w:rsidRPr="009725B0" w:rsidRDefault="009725B0" w:rsidP="009725B0">
            <w:pPr>
              <w:spacing w:after="0" w:line="240" w:lineRule="auto"/>
              <w:jc w:val="center"/>
              <w:rPr>
                <w:rFonts w:ascii="Times New Roman" w:eastAsia="Bodoni" w:hAnsi="Times New Roman" w:cs="Times New Roman"/>
                <w:sz w:val="16"/>
                <w:szCs w:val="16"/>
              </w:rPr>
            </w:pPr>
            <w:r w:rsidRPr="009725B0">
              <w:rPr>
                <w:rFonts w:ascii="Times New Roman" w:eastAsia="Bodoni" w:hAnsi="Times New Roman" w:cs="Times New Roman"/>
                <w:sz w:val="16"/>
                <w:szCs w:val="16"/>
              </w:rPr>
              <w:t> </w:t>
            </w:r>
          </w:p>
        </w:tc>
        <w:tc>
          <w:tcPr>
            <w:tcW w:w="211" w:type="dxa"/>
            <w:tcBorders>
              <w:top w:val="nil"/>
              <w:left w:val="nil"/>
              <w:bottom w:val="single" w:sz="4" w:space="0" w:color="000000"/>
              <w:right w:val="single" w:sz="4" w:space="0" w:color="000000"/>
            </w:tcBorders>
            <w:shd w:val="clear" w:color="auto" w:fill="666666"/>
            <w:vAlign w:val="center"/>
          </w:tcPr>
          <w:p w:rsidR="00766C9B" w:rsidRPr="009725B0" w:rsidRDefault="009725B0" w:rsidP="009725B0">
            <w:pPr>
              <w:spacing w:after="0" w:line="240" w:lineRule="auto"/>
              <w:jc w:val="center"/>
              <w:rPr>
                <w:rFonts w:ascii="Times New Roman" w:eastAsia="Bodoni" w:hAnsi="Times New Roman" w:cs="Times New Roman"/>
                <w:sz w:val="16"/>
                <w:szCs w:val="16"/>
              </w:rPr>
            </w:pPr>
            <w:r w:rsidRPr="009725B0">
              <w:rPr>
                <w:rFonts w:ascii="Times New Roman" w:eastAsia="Bodoni" w:hAnsi="Times New Roman" w:cs="Times New Roman"/>
                <w:sz w:val="16"/>
                <w:szCs w:val="16"/>
              </w:rPr>
              <w:t> </w:t>
            </w:r>
          </w:p>
        </w:tc>
        <w:tc>
          <w:tcPr>
            <w:tcW w:w="212" w:type="dxa"/>
            <w:tcBorders>
              <w:top w:val="nil"/>
              <w:left w:val="nil"/>
              <w:bottom w:val="single" w:sz="4" w:space="0" w:color="000000"/>
              <w:right w:val="single" w:sz="8" w:space="0" w:color="000000"/>
            </w:tcBorders>
            <w:shd w:val="clear" w:color="auto" w:fill="666666"/>
            <w:vAlign w:val="center"/>
          </w:tcPr>
          <w:p w:rsidR="00766C9B" w:rsidRPr="009725B0" w:rsidRDefault="009725B0" w:rsidP="009725B0">
            <w:pPr>
              <w:spacing w:after="0" w:line="240" w:lineRule="auto"/>
              <w:jc w:val="center"/>
              <w:rPr>
                <w:rFonts w:ascii="Times New Roman" w:eastAsia="Bodoni" w:hAnsi="Times New Roman" w:cs="Times New Roman"/>
                <w:sz w:val="16"/>
                <w:szCs w:val="16"/>
              </w:rPr>
            </w:pPr>
            <w:r w:rsidRPr="009725B0">
              <w:rPr>
                <w:rFonts w:ascii="Times New Roman" w:eastAsia="Bodoni" w:hAnsi="Times New Roman" w:cs="Times New Roman"/>
                <w:sz w:val="16"/>
                <w:szCs w:val="16"/>
              </w:rPr>
              <w:t> </w:t>
            </w:r>
          </w:p>
        </w:tc>
        <w:tc>
          <w:tcPr>
            <w:tcW w:w="186" w:type="dxa"/>
            <w:tcBorders>
              <w:top w:val="nil"/>
              <w:left w:val="nil"/>
              <w:bottom w:val="single" w:sz="4" w:space="0" w:color="000000"/>
              <w:right w:val="nil"/>
            </w:tcBorders>
            <w:shd w:val="clear" w:color="auto" w:fill="666666"/>
            <w:vAlign w:val="center"/>
          </w:tcPr>
          <w:p w:rsidR="00766C9B" w:rsidRPr="009725B0" w:rsidRDefault="009725B0" w:rsidP="009725B0">
            <w:pPr>
              <w:spacing w:after="0" w:line="240" w:lineRule="auto"/>
              <w:jc w:val="center"/>
              <w:rPr>
                <w:rFonts w:ascii="Times New Roman" w:eastAsia="Bodoni" w:hAnsi="Times New Roman" w:cs="Times New Roman"/>
                <w:sz w:val="16"/>
                <w:szCs w:val="16"/>
              </w:rPr>
            </w:pPr>
            <w:r w:rsidRPr="009725B0">
              <w:rPr>
                <w:rFonts w:ascii="Times New Roman" w:eastAsia="Bodoni" w:hAnsi="Times New Roman" w:cs="Times New Roman"/>
                <w:sz w:val="16"/>
                <w:szCs w:val="16"/>
              </w:rPr>
              <w:t> </w:t>
            </w:r>
          </w:p>
        </w:tc>
        <w:tc>
          <w:tcPr>
            <w:tcW w:w="186" w:type="dxa"/>
            <w:tcBorders>
              <w:top w:val="nil"/>
              <w:left w:val="nil"/>
              <w:bottom w:val="single" w:sz="4" w:space="0" w:color="000000"/>
              <w:right w:val="nil"/>
            </w:tcBorders>
            <w:shd w:val="clear" w:color="auto" w:fill="666666"/>
            <w:vAlign w:val="center"/>
          </w:tcPr>
          <w:p w:rsidR="00766C9B" w:rsidRPr="009725B0" w:rsidRDefault="009725B0" w:rsidP="009725B0">
            <w:pPr>
              <w:spacing w:after="0" w:line="240" w:lineRule="auto"/>
              <w:jc w:val="center"/>
              <w:rPr>
                <w:rFonts w:ascii="Times New Roman" w:eastAsia="Bodoni" w:hAnsi="Times New Roman" w:cs="Times New Roman"/>
                <w:sz w:val="16"/>
                <w:szCs w:val="16"/>
              </w:rPr>
            </w:pPr>
            <w:r w:rsidRPr="009725B0">
              <w:rPr>
                <w:rFonts w:ascii="Times New Roman" w:eastAsia="Bodoni" w:hAnsi="Times New Roman" w:cs="Times New Roman"/>
                <w:sz w:val="16"/>
                <w:szCs w:val="16"/>
              </w:rPr>
              <w:t> </w:t>
            </w:r>
          </w:p>
        </w:tc>
        <w:tc>
          <w:tcPr>
            <w:tcW w:w="180" w:type="dxa"/>
            <w:tcBorders>
              <w:top w:val="nil"/>
              <w:left w:val="single" w:sz="4" w:space="0" w:color="000000"/>
              <w:bottom w:val="single" w:sz="4" w:space="0" w:color="000000"/>
              <w:right w:val="single" w:sz="4" w:space="0" w:color="000000"/>
            </w:tcBorders>
            <w:shd w:val="clear" w:color="auto" w:fill="666666"/>
            <w:vAlign w:val="center"/>
          </w:tcPr>
          <w:p w:rsidR="00766C9B" w:rsidRPr="009725B0" w:rsidRDefault="009725B0" w:rsidP="009725B0">
            <w:pPr>
              <w:spacing w:after="0" w:line="240" w:lineRule="auto"/>
              <w:jc w:val="center"/>
              <w:rPr>
                <w:rFonts w:ascii="Times New Roman" w:eastAsia="Bodoni" w:hAnsi="Times New Roman" w:cs="Times New Roman"/>
                <w:sz w:val="16"/>
                <w:szCs w:val="16"/>
              </w:rPr>
            </w:pPr>
            <w:r w:rsidRPr="009725B0">
              <w:rPr>
                <w:rFonts w:ascii="Times New Roman" w:eastAsia="Bodoni" w:hAnsi="Times New Roman" w:cs="Times New Roman"/>
                <w:sz w:val="16"/>
                <w:szCs w:val="16"/>
              </w:rPr>
              <w:t> </w:t>
            </w:r>
          </w:p>
        </w:tc>
        <w:tc>
          <w:tcPr>
            <w:tcW w:w="330" w:type="dxa"/>
            <w:tcBorders>
              <w:top w:val="nil"/>
              <w:left w:val="nil"/>
              <w:bottom w:val="single" w:sz="4" w:space="0" w:color="000000"/>
              <w:right w:val="single" w:sz="4" w:space="0" w:color="000000"/>
            </w:tcBorders>
            <w:shd w:val="clear" w:color="auto" w:fill="666666"/>
            <w:vAlign w:val="center"/>
          </w:tcPr>
          <w:p w:rsidR="00766C9B" w:rsidRPr="009725B0" w:rsidRDefault="009725B0" w:rsidP="009725B0">
            <w:pPr>
              <w:spacing w:after="0" w:line="240" w:lineRule="auto"/>
              <w:jc w:val="center"/>
              <w:rPr>
                <w:rFonts w:ascii="Times New Roman" w:eastAsia="Bodoni" w:hAnsi="Times New Roman" w:cs="Times New Roman"/>
                <w:sz w:val="16"/>
                <w:szCs w:val="16"/>
              </w:rPr>
            </w:pPr>
            <w:r w:rsidRPr="009725B0">
              <w:rPr>
                <w:rFonts w:ascii="Times New Roman" w:eastAsia="Bodoni" w:hAnsi="Times New Roman" w:cs="Times New Roman"/>
                <w:sz w:val="16"/>
                <w:szCs w:val="16"/>
              </w:rPr>
              <w:t> </w:t>
            </w:r>
          </w:p>
        </w:tc>
        <w:tc>
          <w:tcPr>
            <w:tcW w:w="249" w:type="dxa"/>
            <w:tcBorders>
              <w:top w:val="nil"/>
              <w:left w:val="nil"/>
              <w:bottom w:val="single" w:sz="4" w:space="0" w:color="000000"/>
              <w:right w:val="single" w:sz="8" w:space="0" w:color="000000"/>
            </w:tcBorders>
            <w:shd w:val="clear" w:color="auto" w:fill="666666"/>
            <w:vAlign w:val="center"/>
          </w:tcPr>
          <w:p w:rsidR="00766C9B" w:rsidRPr="009725B0" w:rsidRDefault="009725B0" w:rsidP="009725B0">
            <w:pPr>
              <w:spacing w:after="0" w:line="240" w:lineRule="auto"/>
              <w:jc w:val="center"/>
              <w:rPr>
                <w:rFonts w:ascii="Times New Roman" w:eastAsia="Bodoni" w:hAnsi="Times New Roman" w:cs="Times New Roman"/>
                <w:sz w:val="16"/>
                <w:szCs w:val="16"/>
              </w:rPr>
            </w:pPr>
            <w:r w:rsidRPr="009725B0">
              <w:rPr>
                <w:rFonts w:ascii="Times New Roman" w:eastAsia="Bodoni" w:hAnsi="Times New Roman" w:cs="Times New Roman"/>
                <w:sz w:val="16"/>
                <w:szCs w:val="16"/>
              </w:rPr>
              <w:t> </w:t>
            </w:r>
          </w:p>
        </w:tc>
        <w:tc>
          <w:tcPr>
            <w:tcW w:w="249" w:type="dxa"/>
            <w:tcBorders>
              <w:top w:val="nil"/>
              <w:left w:val="nil"/>
              <w:bottom w:val="single" w:sz="4" w:space="0" w:color="000000"/>
              <w:right w:val="single" w:sz="4" w:space="0" w:color="000000"/>
            </w:tcBorders>
            <w:shd w:val="clear" w:color="auto" w:fill="666666"/>
            <w:vAlign w:val="center"/>
          </w:tcPr>
          <w:p w:rsidR="00766C9B" w:rsidRPr="009725B0" w:rsidRDefault="009725B0" w:rsidP="009725B0">
            <w:pPr>
              <w:spacing w:after="0" w:line="240" w:lineRule="auto"/>
              <w:jc w:val="center"/>
              <w:rPr>
                <w:rFonts w:ascii="Times New Roman" w:eastAsia="Bodoni" w:hAnsi="Times New Roman" w:cs="Times New Roman"/>
                <w:sz w:val="16"/>
                <w:szCs w:val="16"/>
              </w:rPr>
            </w:pPr>
            <w:r w:rsidRPr="009725B0">
              <w:rPr>
                <w:rFonts w:ascii="Times New Roman" w:eastAsia="Bodoni" w:hAnsi="Times New Roman" w:cs="Times New Roman"/>
                <w:sz w:val="16"/>
                <w:szCs w:val="16"/>
              </w:rPr>
              <w:t> </w:t>
            </w:r>
          </w:p>
        </w:tc>
        <w:tc>
          <w:tcPr>
            <w:tcW w:w="249" w:type="dxa"/>
            <w:tcBorders>
              <w:top w:val="nil"/>
              <w:left w:val="nil"/>
              <w:bottom w:val="single" w:sz="4" w:space="0" w:color="000000"/>
              <w:right w:val="nil"/>
            </w:tcBorders>
            <w:shd w:val="clear" w:color="auto" w:fill="666666"/>
            <w:vAlign w:val="center"/>
          </w:tcPr>
          <w:p w:rsidR="00766C9B" w:rsidRPr="009725B0" w:rsidRDefault="009725B0" w:rsidP="009725B0">
            <w:pPr>
              <w:spacing w:after="0" w:line="240" w:lineRule="auto"/>
              <w:jc w:val="center"/>
              <w:rPr>
                <w:rFonts w:ascii="Times New Roman" w:eastAsia="Bodoni" w:hAnsi="Times New Roman" w:cs="Times New Roman"/>
                <w:sz w:val="16"/>
                <w:szCs w:val="16"/>
              </w:rPr>
            </w:pPr>
            <w:r w:rsidRPr="009725B0">
              <w:rPr>
                <w:rFonts w:ascii="Times New Roman" w:eastAsia="Bodoni" w:hAnsi="Times New Roman" w:cs="Times New Roman"/>
                <w:sz w:val="16"/>
                <w:szCs w:val="16"/>
              </w:rPr>
              <w:t> </w:t>
            </w:r>
          </w:p>
        </w:tc>
        <w:tc>
          <w:tcPr>
            <w:tcW w:w="249" w:type="dxa"/>
            <w:tcBorders>
              <w:top w:val="nil"/>
              <w:left w:val="single" w:sz="4" w:space="0" w:color="000000"/>
              <w:bottom w:val="single" w:sz="4" w:space="0" w:color="000000"/>
              <w:right w:val="nil"/>
            </w:tcBorders>
            <w:shd w:val="clear" w:color="auto" w:fill="666666"/>
            <w:vAlign w:val="center"/>
          </w:tcPr>
          <w:p w:rsidR="00766C9B" w:rsidRPr="009725B0" w:rsidRDefault="009725B0" w:rsidP="009725B0">
            <w:pPr>
              <w:spacing w:after="0" w:line="240" w:lineRule="auto"/>
              <w:jc w:val="center"/>
              <w:rPr>
                <w:rFonts w:ascii="Times New Roman" w:eastAsia="Bodoni" w:hAnsi="Times New Roman" w:cs="Times New Roman"/>
                <w:sz w:val="16"/>
                <w:szCs w:val="16"/>
              </w:rPr>
            </w:pPr>
            <w:r w:rsidRPr="009725B0">
              <w:rPr>
                <w:rFonts w:ascii="Times New Roman" w:eastAsia="Bodoni" w:hAnsi="Times New Roman" w:cs="Times New Roman"/>
                <w:sz w:val="16"/>
                <w:szCs w:val="16"/>
              </w:rPr>
              <w:t> </w:t>
            </w:r>
          </w:p>
        </w:tc>
        <w:tc>
          <w:tcPr>
            <w:tcW w:w="249" w:type="dxa"/>
            <w:tcBorders>
              <w:top w:val="nil"/>
              <w:left w:val="single" w:sz="4" w:space="0" w:color="000000"/>
              <w:bottom w:val="single" w:sz="4" w:space="0" w:color="000000"/>
              <w:right w:val="single" w:sz="8" w:space="0" w:color="000000"/>
            </w:tcBorders>
            <w:shd w:val="clear" w:color="auto" w:fill="666666"/>
            <w:vAlign w:val="center"/>
          </w:tcPr>
          <w:p w:rsidR="00766C9B" w:rsidRPr="009725B0" w:rsidRDefault="009725B0" w:rsidP="009725B0">
            <w:pPr>
              <w:spacing w:after="0" w:line="240" w:lineRule="auto"/>
              <w:jc w:val="center"/>
              <w:rPr>
                <w:rFonts w:ascii="Times New Roman" w:eastAsia="Bodoni" w:hAnsi="Times New Roman" w:cs="Times New Roman"/>
                <w:sz w:val="16"/>
                <w:szCs w:val="16"/>
              </w:rPr>
            </w:pPr>
            <w:r w:rsidRPr="009725B0">
              <w:rPr>
                <w:rFonts w:ascii="Times New Roman" w:eastAsia="Bodoni" w:hAnsi="Times New Roman" w:cs="Times New Roman"/>
                <w:sz w:val="16"/>
                <w:szCs w:val="16"/>
              </w:rPr>
              <w:t> </w:t>
            </w:r>
          </w:p>
        </w:tc>
        <w:tc>
          <w:tcPr>
            <w:tcW w:w="249" w:type="dxa"/>
            <w:tcBorders>
              <w:top w:val="nil"/>
              <w:left w:val="nil"/>
              <w:bottom w:val="single" w:sz="4" w:space="0" w:color="000000"/>
              <w:right w:val="nil"/>
            </w:tcBorders>
            <w:shd w:val="clear" w:color="auto" w:fill="666666"/>
            <w:vAlign w:val="center"/>
          </w:tcPr>
          <w:p w:rsidR="00766C9B" w:rsidRPr="009725B0" w:rsidRDefault="009725B0" w:rsidP="009725B0">
            <w:pPr>
              <w:spacing w:after="0" w:line="240" w:lineRule="auto"/>
              <w:jc w:val="center"/>
              <w:rPr>
                <w:rFonts w:ascii="Times New Roman" w:eastAsia="Bodoni" w:hAnsi="Times New Roman" w:cs="Times New Roman"/>
                <w:sz w:val="16"/>
                <w:szCs w:val="16"/>
              </w:rPr>
            </w:pPr>
            <w:r w:rsidRPr="009725B0">
              <w:rPr>
                <w:rFonts w:ascii="Times New Roman" w:eastAsia="Bodoni" w:hAnsi="Times New Roman" w:cs="Times New Roman"/>
                <w:sz w:val="16"/>
                <w:szCs w:val="16"/>
              </w:rPr>
              <w:t> </w:t>
            </w:r>
          </w:p>
        </w:tc>
        <w:tc>
          <w:tcPr>
            <w:tcW w:w="249" w:type="dxa"/>
            <w:tcBorders>
              <w:top w:val="nil"/>
              <w:left w:val="single" w:sz="4" w:space="0" w:color="000000"/>
              <w:bottom w:val="single" w:sz="4" w:space="0" w:color="000000"/>
              <w:right w:val="single" w:sz="4" w:space="0" w:color="000000"/>
            </w:tcBorders>
            <w:shd w:val="clear" w:color="auto" w:fill="666666"/>
            <w:vAlign w:val="center"/>
          </w:tcPr>
          <w:p w:rsidR="00766C9B" w:rsidRPr="009725B0" w:rsidRDefault="009725B0" w:rsidP="009725B0">
            <w:pPr>
              <w:spacing w:after="0" w:line="240" w:lineRule="auto"/>
              <w:jc w:val="center"/>
              <w:rPr>
                <w:rFonts w:ascii="Times New Roman" w:eastAsia="Bodoni" w:hAnsi="Times New Roman" w:cs="Times New Roman"/>
                <w:sz w:val="16"/>
                <w:szCs w:val="16"/>
              </w:rPr>
            </w:pPr>
            <w:r w:rsidRPr="009725B0">
              <w:rPr>
                <w:rFonts w:ascii="Times New Roman" w:eastAsia="Bodoni" w:hAnsi="Times New Roman" w:cs="Times New Roman"/>
                <w:sz w:val="16"/>
                <w:szCs w:val="16"/>
              </w:rPr>
              <w:t> </w:t>
            </w:r>
          </w:p>
        </w:tc>
        <w:tc>
          <w:tcPr>
            <w:tcW w:w="249" w:type="dxa"/>
            <w:tcBorders>
              <w:top w:val="nil"/>
              <w:left w:val="nil"/>
              <w:bottom w:val="single" w:sz="4" w:space="0" w:color="000000"/>
              <w:right w:val="single" w:sz="4" w:space="0" w:color="000000"/>
            </w:tcBorders>
            <w:shd w:val="clear" w:color="auto" w:fill="666666"/>
            <w:vAlign w:val="center"/>
          </w:tcPr>
          <w:p w:rsidR="00766C9B" w:rsidRPr="009725B0" w:rsidRDefault="009725B0" w:rsidP="009725B0">
            <w:pPr>
              <w:spacing w:after="0" w:line="240" w:lineRule="auto"/>
              <w:jc w:val="center"/>
              <w:rPr>
                <w:rFonts w:ascii="Times New Roman" w:eastAsia="Bodoni" w:hAnsi="Times New Roman" w:cs="Times New Roman"/>
                <w:sz w:val="16"/>
                <w:szCs w:val="16"/>
              </w:rPr>
            </w:pPr>
            <w:r w:rsidRPr="009725B0">
              <w:rPr>
                <w:rFonts w:ascii="Times New Roman" w:eastAsia="Bodoni" w:hAnsi="Times New Roman" w:cs="Times New Roman"/>
                <w:sz w:val="16"/>
                <w:szCs w:val="16"/>
              </w:rPr>
              <w:t> </w:t>
            </w:r>
          </w:p>
        </w:tc>
        <w:tc>
          <w:tcPr>
            <w:tcW w:w="249" w:type="dxa"/>
            <w:tcBorders>
              <w:top w:val="nil"/>
              <w:left w:val="nil"/>
              <w:bottom w:val="single" w:sz="4" w:space="0" w:color="000000"/>
              <w:right w:val="single" w:sz="8" w:space="0" w:color="000000"/>
            </w:tcBorders>
            <w:shd w:val="clear" w:color="auto" w:fill="666666"/>
            <w:vAlign w:val="center"/>
          </w:tcPr>
          <w:p w:rsidR="00766C9B" w:rsidRPr="009725B0" w:rsidRDefault="009725B0" w:rsidP="009725B0">
            <w:pPr>
              <w:spacing w:after="0" w:line="240" w:lineRule="auto"/>
              <w:jc w:val="center"/>
              <w:rPr>
                <w:rFonts w:ascii="Times New Roman" w:eastAsia="Bodoni" w:hAnsi="Times New Roman" w:cs="Times New Roman"/>
                <w:sz w:val="16"/>
                <w:szCs w:val="16"/>
              </w:rPr>
            </w:pPr>
            <w:r w:rsidRPr="009725B0">
              <w:rPr>
                <w:rFonts w:ascii="Times New Roman" w:eastAsia="Bodoni" w:hAnsi="Times New Roman" w:cs="Times New Roman"/>
                <w:sz w:val="16"/>
                <w:szCs w:val="16"/>
              </w:rPr>
              <w:t> </w:t>
            </w:r>
          </w:p>
        </w:tc>
        <w:tc>
          <w:tcPr>
            <w:tcW w:w="186" w:type="dxa"/>
            <w:gridSpan w:val="2"/>
            <w:tcBorders>
              <w:top w:val="nil"/>
              <w:left w:val="nil"/>
              <w:bottom w:val="single" w:sz="4" w:space="0" w:color="000000"/>
              <w:right w:val="nil"/>
            </w:tcBorders>
            <w:shd w:val="clear" w:color="auto" w:fill="666666"/>
            <w:vAlign w:val="center"/>
          </w:tcPr>
          <w:p w:rsidR="00766C9B" w:rsidRPr="009725B0" w:rsidRDefault="009725B0" w:rsidP="009725B0">
            <w:pPr>
              <w:spacing w:after="0" w:line="240" w:lineRule="auto"/>
              <w:jc w:val="center"/>
              <w:rPr>
                <w:rFonts w:ascii="Times New Roman" w:eastAsia="Bodoni" w:hAnsi="Times New Roman" w:cs="Times New Roman"/>
                <w:sz w:val="16"/>
                <w:szCs w:val="16"/>
              </w:rPr>
            </w:pPr>
            <w:r w:rsidRPr="009725B0">
              <w:rPr>
                <w:rFonts w:ascii="Times New Roman" w:eastAsia="Bodoni" w:hAnsi="Times New Roman" w:cs="Times New Roman"/>
                <w:sz w:val="16"/>
                <w:szCs w:val="16"/>
              </w:rPr>
              <w:t> </w:t>
            </w:r>
          </w:p>
        </w:tc>
        <w:tc>
          <w:tcPr>
            <w:tcW w:w="186" w:type="dxa"/>
            <w:tcBorders>
              <w:top w:val="nil"/>
              <w:left w:val="nil"/>
              <w:bottom w:val="single" w:sz="4" w:space="0" w:color="000000"/>
              <w:right w:val="nil"/>
            </w:tcBorders>
            <w:shd w:val="clear" w:color="auto" w:fill="666666"/>
            <w:vAlign w:val="center"/>
          </w:tcPr>
          <w:p w:rsidR="00766C9B" w:rsidRPr="009725B0" w:rsidRDefault="009725B0" w:rsidP="009725B0">
            <w:pPr>
              <w:spacing w:after="0" w:line="240" w:lineRule="auto"/>
              <w:jc w:val="center"/>
              <w:rPr>
                <w:rFonts w:ascii="Times New Roman" w:eastAsia="Bodoni" w:hAnsi="Times New Roman" w:cs="Times New Roman"/>
                <w:sz w:val="16"/>
                <w:szCs w:val="16"/>
              </w:rPr>
            </w:pPr>
            <w:r w:rsidRPr="009725B0">
              <w:rPr>
                <w:rFonts w:ascii="Times New Roman" w:eastAsia="Bodoni" w:hAnsi="Times New Roman" w:cs="Times New Roman"/>
                <w:sz w:val="16"/>
                <w:szCs w:val="16"/>
              </w:rPr>
              <w:t> </w:t>
            </w:r>
          </w:p>
        </w:tc>
        <w:tc>
          <w:tcPr>
            <w:tcW w:w="249" w:type="dxa"/>
            <w:tcBorders>
              <w:top w:val="nil"/>
              <w:left w:val="single" w:sz="4" w:space="0" w:color="000000"/>
              <w:bottom w:val="single" w:sz="4" w:space="0" w:color="000000"/>
              <w:right w:val="single" w:sz="4" w:space="0" w:color="000000"/>
            </w:tcBorders>
            <w:shd w:val="clear" w:color="auto" w:fill="666666"/>
            <w:vAlign w:val="center"/>
          </w:tcPr>
          <w:p w:rsidR="00766C9B" w:rsidRPr="009725B0" w:rsidRDefault="009725B0" w:rsidP="009725B0">
            <w:pPr>
              <w:spacing w:after="0" w:line="240" w:lineRule="auto"/>
              <w:jc w:val="center"/>
              <w:rPr>
                <w:rFonts w:ascii="Times New Roman" w:eastAsia="Bodoni" w:hAnsi="Times New Roman" w:cs="Times New Roman"/>
                <w:sz w:val="16"/>
                <w:szCs w:val="16"/>
              </w:rPr>
            </w:pPr>
            <w:r w:rsidRPr="009725B0">
              <w:rPr>
                <w:rFonts w:ascii="Times New Roman" w:eastAsia="Bodoni" w:hAnsi="Times New Roman" w:cs="Times New Roman"/>
                <w:sz w:val="16"/>
                <w:szCs w:val="16"/>
              </w:rPr>
              <w:t> </w:t>
            </w:r>
          </w:p>
        </w:tc>
        <w:tc>
          <w:tcPr>
            <w:tcW w:w="249" w:type="dxa"/>
            <w:tcBorders>
              <w:top w:val="nil"/>
              <w:left w:val="nil"/>
              <w:bottom w:val="single" w:sz="4" w:space="0" w:color="000000"/>
              <w:right w:val="single" w:sz="4" w:space="0" w:color="000000"/>
            </w:tcBorders>
            <w:shd w:val="clear" w:color="auto" w:fill="666666"/>
            <w:vAlign w:val="center"/>
          </w:tcPr>
          <w:p w:rsidR="00766C9B" w:rsidRPr="009725B0" w:rsidRDefault="009725B0" w:rsidP="009725B0">
            <w:pPr>
              <w:spacing w:after="0" w:line="240" w:lineRule="auto"/>
              <w:jc w:val="center"/>
              <w:rPr>
                <w:rFonts w:ascii="Times New Roman" w:eastAsia="Bodoni" w:hAnsi="Times New Roman" w:cs="Times New Roman"/>
                <w:sz w:val="16"/>
                <w:szCs w:val="16"/>
              </w:rPr>
            </w:pPr>
            <w:r w:rsidRPr="009725B0">
              <w:rPr>
                <w:rFonts w:ascii="Times New Roman" w:eastAsia="Bodoni" w:hAnsi="Times New Roman" w:cs="Times New Roman"/>
                <w:sz w:val="16"/>
                <w:szCs w:val="16"/>
              </w:rPr>
              <w:t> </w:t>
            </w:r>
          </w:p>
        </w:tc>
        <w:tc>
          <w:tcPr>
            <w:tcW w:w="249" w:type="dxa"/>
            <w:tcBorders>
              <w:top w:val="nil"/>
              <w:left w:val="nil"/>
              <w:bottom w:val="single" w:sz="4" w:space="0" w:color="000000"/>
              <w:right w:val="single" w:sz="8" w:space="0" w:color="000000"/>
            </w:tcBorders>
            <w:shd w:val="clear" w:color="auto" w:fill="666666"/>
            <w:vAlign w:val="center"/>
          </w:tcPr>
          <w:p w:rsidR="00766C9B" w:rsidRPr="009725B0" w:rsidRDefault="009725B0" w:rsidP="009725B0">
            <w:pPr>
              <w:spacing w:after="0" w:line="240" w:lineRule="auto"/>
              <w:jc w:val="center"/>
              <w:rPr>
                <w:rFonts w:ascii="Times New Roman" w:eastAsia="Bodoni" w:hAnsi="Times New Roman" w:cs="Times New Roman"/>
                <w:sz w:val="16"/>
                <w:szCs w:val="16"/>
              </w:rPr>
            </w:pPr>
            <w:r w:rsidRPr="009725B0">
              <w:rPr>
                <w:rFonts w:ascii="Times New Roman" w:eastAsia="Bodoni" w:hAnsi="Times New Roman" w:cs="Times New Roman"/>
                <w:sz w:val="16"/>
                <w:szCs w:val="16"/>
              </w:rPr>
              <w:t> </w:t>
            </w:r>
          </w:p>
        </w:tc>
        <w:tc>
          <w:tcPr>
            <w:tcW w:w="249" w:type="dxa"/>
            <w:gridSpan w:val="2"/>
            <w:tcBorders>
              <w:top w:val="nil"/>
              <w:left w:val="nil"/>
              <w:bottom w:val="single" w:sz="4" w:space="0" w:color="000000"/>
              <w:right w:val="single" w:sz="4" w:space="0" w:color="000000"/>
            </w:tcBorders>
            <w:shd w:val="clear" w:color="auto" w:fill="666666"/>
            <w:vAlign w:val="center"/>
          </w:tcPr>
          <w:p w:rsidR="00766C9B" w:rsidRPr="009725B0" w:rsidRDefault="009725B0" w:rsidP="009725B0">
            <w:pPr>
              <w:spacing w:after="0" w:line="240" w:lineRule="auto"/>
              <w:jc w:val="center"/>
              <w:rPr>
                <w:rFonts w:ascii="Times New Roman" w:eastAsia="Bodoni" w:hAnsi="Times New Roman" w:cs="Times New Roman"/>
                <w:sz w:val="16"/>
                <w:szCs w:val="16"/>
              </w:rPr>
            </w:pPr>
            <w:r w:rsidRPr="009725B0">
              <w:rPr>
                <w:rFonts w:ascii="Times New Roman" w:eastAsia="Bodoni" w:hAnsi="Times New Roman" w:cs="Times New Roman"/>
                <w:sz w:val="16"/>
                <w:szCs w:val="16"/>
              </w:rPr>
              <w:t> </w:t>
            </w:r>
          </w:p>
        </w:tc>
        <w:tc>
          <w:tcPr>
            <w:tcW w:w="249" w:type="dxa"/>
            <w:tcBorders>
              <w:top w:val="nil"/>
              <w:left w:val="nil"/>
              <w:bottom w:val="single" w:sz="4" w:space="0" w:color="000000"/>
              <w:right w:val="nil"/>
            </w:tcBorders>
            <w:shd w:val="clear" w:color="auto" w:fill="666666"/>
            <w:vAlign w:val="center"/>
          </w:tcPr>
          <w:p w:rsidR="00766C9B" w:rsidRPr="009725B0" w:rsidRDefault="009725B0" w:rsidP="009725B0">
            <w:pPr>
              <w:spacing w:after="0" w:line="240" w:lineRule="auto"/>
              <w:jc w:val="center"/>
              <w:rPr>
                <w:rFonts w:ascii="Times New Roman" w:eastAsia="Bodoni" w:hAnsi="Times New Roman" w:cs="Times New Roman"/>
                <w:sz w:val="16"/>
                <w:szCs w:val="16"/>
              </w:rPr>
            </w:pPr>
            <w:r w:rsidRPr="009725B0">
              <w:rPr>
                <w:rFonts w:ascii="Times New Roman" w:eastAsia="Bodoni" w:hAnsi="Times New Roman" w:cs="Times New Roman"/>
                <w:sz w:val="16"/>
                <w:szCs w:val="16"/>
              </w:rPr>
              <w:t> </w:t>
            </w:r>
          </w:p>
        </w:tc>
        <w:tc>
          <w:tcPr>
            <w:tcW w:w="249" w:type="dxa"/>
            <w:tcBorders>
              <w:top w:val="nil"/>
              <w:left w:val="single" w:sz="4" w:space="0" w:color="000000"/>
              <w:bottom w:val="single" w:sz="4" w:space="0" w:color="000000"/>
              <w:right w:val="nil"/>
            </w:tcBorders>
            <w:shd w:val="clear" w:color="auto" w:fill="666666"/>
            <w:vAlign w:val="center"/>
          </w:tcPr>
          <w:p w:rsidR="00766C9B" w:rsidRPr="009725B0" w:rsidRDefault="009725B0" w:rsidP="009725B0">
            <w:pPr>
              <w:spacing w:after="0" w:line="240" w:lineRule="auto"/>
              <w:jc w:val="center"/>
              <w:rPr>
                <w:rFonts w:ascii="Times New Roman" w:eastAsia="Bodoni" w:hAnsi="Times New Roman" w:cs="Times New Roman"/>
                <w:sz w:val="16"/>
                <w:szCs w:val="16"/>
              </w:rPr>
            </w:pPr>
            <w:r w:rsidRPr="009725B0">
              <w:rPr>
                <w:rFonts w:ascii="Times New Roman" w:eastAsia="Bodoni" w:hAnsi="Times New Roman" w:cs="Times New Roman"/>
                <w:sz w:val="16"/>
                <w:szCs w:val="16"/>
              </w:rPr>
              <w:t> </w:t>
            </w:r>
          </w:p>
        </w:tc>
        <w:tc>
          <w:tcPr>
            <w:tcW w:w="249" w:type="dxa"/>
            <w:tcBorders>
              <w:top w:val="nil"/>
              <w:left w:val="single" w:sz="4" w:space="0" w:color="000000"/>
              <w:bottom w:val="single" w:sz="4" w:space="0" w:color="000000"/>
              <w:right w:val="single" w:sz="8" w:space="0" w:color="000000"/>
            </w:tcBorders>
            <w:shd w:val="clear" w:color="auto" w:fill="666666"/>
            <w:vAlign w:val="center"/>
          </w:tcPr>
          <w:p w:rsidR="00766C9B" w:rsidRPr="009725B0" w:rsidRDefault="009725B0" w:rsidP="009725B0">
            <w:pPr>
              <w:spacing w:after="0" w:line="240" w:lineRule="auto"/>
              <w:jc w:val="center"/>
              <w:rPr>
                <w:rFonts w:ascii="Times New Roman" w:eastAsia="Bodoni" w:hAnsi="Times New Roman" w:cs="Times New Roman"/>
                <w:sz w:val="16"/>
                <w:szCs w:val="16"/>
              </w:rPr>
            </w:pPr>
            <w:r w:rsidRPr="009725B0">
              <w:rPr>
                <w:rFonts w:ascii="Times New Roman" w:eastAsia="Bodoni" w:hAnsi="Times New Roman" w:cs="Times New Roman"/>
                <w:sz w:val="16"/>
                <w:szCs w:val="16"/>
              </w:rPr>
              <w:t> </w:t>
            </w:r>
          </w:p>
        </w:tc>
        <w:tc>
          <w:tcPr>
            <w:tcW w:w="265" w:type="dxa"/>
            <w:tcBorders>
              <w:top w:val="nil"/>
              <w:left w:val="nil"/>
              <w:bottom w:val="single" w:sz="4" w:space="0" w:color="000000"/>
              <w:right w:val="nil"/>
            </w:tcBorders>
            <w:shd w:val="clear" w:color="auto" w:fill="666666"/>
            <w:vAlign w:val="center"/>
          </w:tcPr>
          <w:p w:rsidR="00766C9B" w:rsidRPr="009725B0" w:rsidRDefault="009725B0" w:rsidP="009725B0">
            <w:pPr>
              <w:spacing w:after="0" w:line="240" w:lineRule="auto"/>
              <w:jc w:val="center"/>
              <w:rPr>
                <w:rFonts w:ascii="Times New Roman" w:eastAsia="Bodoni" w:hAnsi="Times New Roman" w:cs="Times New Roman"/>
                <w:sz w:val="16"/>
                <w:szCs w:val="16"/>
              </w:rPr>
            </w:pPr>
            <w:r w:rsidRPr="009725B0">
              <w:rPr>
                <w:rFonts w:ascii="Times New Roman" w:eastAsia="Bodoni" w:hAnsi="Times New Roman" w:cs="Times New Roman"/>
                <w:sz w:val="16"/>
                <w:szCs w:val="16"/>
              </w:rPr>
              <w:t> </w:t>
            </w:r>
          </w:p>
        </w:tc>
        <w:tc>
          <w:tcPr>
            <w:tcW w:w="249" w:type="dxa"/>
            <w:tcBorders>
              <w:top w:val="nil"/>
              <w:left w:val="single" w:sz="4" w:space="0" w:color="000000"/>
              <w:bottom w:val="single" w:sz="4" w:space="0" w:color="000000"/>
              <w:right w:val="nil"/>
            </w:tcBorders>
            <w:shd w:val="clear" w:color="auto" w:fill="666666"/>
            <w:vAlign w:val="center"/>
          </w:tcPr>
          <w:p w:rsidR="00766C9B" w:rsidRPr="009725B0" w:rsidRDefault="009725B0" w:rsidP="009725B0">
            <w:pPr>
              <w:spacing w:after="0" w:line="240" w:lineRule="auto"/>
              <w:jc w:val="center"/>
              <w:rPr>
                <w:rFonts w:ascii="Times New Roman" w:eastAsia="Bodoni" w:hAnsi="Times New Roman" w:cs="Times New Roman"/>
                <w:sz w:val="16"/>
                <w:szCs w:val="16"/>
              </w:rPr>
            </w:pPr>
            <w:r w:rsidRPr="009725B0">
              <w:rPr>
                <w:rFonts w:ascii="Times New Roman" w:eastAsia="Bodoni" w:hAnsi="Times New Roman" w:cs="Times New Roman"/>
                <w:sz w:val="16"/>
                <w:szCs w:val="16"/>
              </w:rPr>
              <w:t> </w:t>
            </w:r>
          </w:p>
        </w:tc>
        <w:tc>
          <w:tcPr>
            <w:tcW w:w="249" w:type="dxa"/>
            <w:tcBorders>
              <w:top w:val="nil"/>
              <w:left w:val="nil"/>
              <w:bottom w:val="single" w:sz="4" w:space="0" w:color="000000"/>
              <w:right w:val="nil"/>
            </w:tcBorders>
            <w:shd w:val="clear" w:color="auto" w:fill="666666"/>
            <w:vAlign w:val="center"/>
          </w:tcPr>
          <w:p w:rsidR="00766C9B" w:rsidRPr="009725B0" w:rsidRDefault="009725B0" w:rsidP="009725B0">
            <w:pPr>
              <w:spacing w:after="0" w:line="240" w:lineRule="auto"/>
              <w:jc w:val="center"/>
              <w:rPr>
                <w:rFonts w:ascii="Times New Roman" w:eastAsia="Bodoni" w:hAnsi="Times New Roman" w:cs="Times New Roman"/>
                <w:sz w:val="16"/>
                <w:szCs w:val="16"/>
              </w:rPr>
            </w:pPr>
            <w:r w:rsidRPr="009725B0">
              <w:rPr>
                <w:rFonts w:ascii="Times New Roman" w:eastAsia="Bodoni" w:hAnsi="Times New Roman" w:cs="Times New Roman"/>
                <w:sz w:val="16"/>
                <w:szCs w:val="16"/>
              </w:rPr>
              <w:t> </w:t>
            </w:r>
          </w:p>
        </w:tc>
        <w:tc>
          <w:tcPr>
            <w:tcW w:w="249" w:type="dxa"/>
            <w:tcBorders>
              <w:top w:val="nil"/>
              <w:left w:val="single" w:sz="4" w:space="0" w:color="000000"/>
              <w:bottom w:val="single" w:sz="4" w:space="0" w:color="000000"/>
              <w:right w:val="single" w:sz="8" w:space="0" w:color="000000"/>
            </w:tcBorders>
            <w:shd w:val="clear" w:color="auto" w:fill="666666"/>
            <w:vAlign w:val="center"/>
          </w:tcPr>
          <w:p w:rsidR="00766C9B" w:rsidRPr="009725B0" w:rsidRDefault="009725B0" w:rsidP="009725B0">
            <w:pPr>
              <w:spacing w:after="0" w:line="240" w:lineRule="auto"/>
              <w:jc w:val="center"/>
              <w:rPr>
                <w:rFonts w:ascii="Times New Roman" w:eastAsia="Bodoni" w:hAnsi="Times New Roman" w:cs="Times New Roman"/>
                <w:sz w:val="16"/>
                <w:szCs w:val="16"/>
              </w:rPr>
            </w:pPr>
            <w:r w:rsidRPr="009725B0">
              <w:rPr>
                <w:rFonts w:ascii="Times New Roman" w:eastAsia="Bodoni" w:hAnsi="Times New Roman" w:cs="Times New Roman"/>
                <w:sz w:val="16"/>
                <w:szCs w:val="16"/>
              </w:rPr>
              <w:t> </w:t>
            </w:r>
          </w:p>
        </w:tc>
        <w:tc>
          <w:tcPr>
            <w:tcW w:w="249" w:type="dxa"/>
            <w:tcBorders>
              <w:top w:val="nil"/>
              <w:left w:val="nil"/>
              <w:bottom w:val="single" w:sz="4" w:space="0" w:color="000000"/>
              <w:right w:val="nil"/>
            </w:tcBorders>
            <w:shd w:val="clear" w:color="auto" w:fill="666666"/>
            <w:vAlign w:val="center"/>
          </w:tcPr>
          <w:p w:rsidR="00766C9B" w:rsidRPr="009725B0" w:rsidRDefault="009725B0" w:rsidP="009725B0">
            <w:pPr>
              <w:spacing w:after="0" w:line="240" w:lineRule="auto"/>
              <w:jc w:val="center"/>
              <w:rPr>
                <w:rFonts w:ascii="Times New Roman" w:eastAsia="Bodoni" w:hAnsi="Times New Roman" w:cs="Times New Roman"/>
                <w:sz w:val="16"/>
                <w:szCs w:val="16"/>
              </w:rPr>
            </w:pPr>
            <w:r w:rsidRPr="009725B0">
              <w:rPr>
                <w:rFonts w:ascii="Times New Roman" w:eastAsia="Bodoni" w:hAnsi="Times New Roman" w:cs="Times New Roman"/>
                <w:sz w:val="16"/>
                <w:szCs w:val="16"/>
              </w:rPr>
              <w:t> </w:t>
            </w:r>
          </w:p>
        </w:tc>
        <w:tc>
          <w:tcPr>
            <w:tcW w:w="249" w:type="dxa"/>
            <w:tcBorders>
              <w:top w:val="nil"/>
              <w:left w:val="single" w:sz="4" w:space="0" w:color="000000"/>
              <w:bottom w:val="single" w:sz="4" w:space="0" w:color="000000"/>
              <w:right w:val="nil"/>
            </w:tcBorders>
            <w:shd w:val="clear" w:color="auto" w:fill="666666"/>
            <w:vAlign w:val="center"/>
          </w:tcPr>
          <w:p w:rsidR="00766C9B" w:rsidRPr="009725B0" w:rsidRDefault="009725B0" w:rsidP="009725B0">
            <w:pPr>
              <w:spacing w:after="0" w:line="240" w:lineRule="auto"/>
              <w:jc w:val="center"/>
              <w:rPr>
                <w:rFonts w:ascii="Times New Roman" w:eastAsia="Bodoni" w:hAnsi="Times New Roman" w:cs="Times New Roman"/>
                <w:sz w:val="16"/>
                <w:szCs w:val="16"/>
              </w:rPr>
            </w:pPr>
            <w:r w:rsidRPr="009725B0">
              <w:rPr>
                <w:rFonts w:ascii="Times New Roman" w:eastAsia="Bodoni" w:hAnsi="Times New Roman" w:cs="Times New Roman"/>
                <w:sz w:val="16"/>
                <w:szCs w:val="16"/>
              </w:rPr>
              <w:t> </w:t>
            </w:r>
          </w:p>
        </w:tc>
        <w:tc>
          <w:tcPr>
            <w:tcW w:w="249" w:type="dxa"/>
            <w:tcBorders>
              <w:top w:val="nil"/>
              <w:left w:val="single" w:sz="4" w:space="0" w:color="000000"/>
              <w:bottom w:val="single" w:sz="4" w:space="0" w:color="000000"/>
              <w:right w:val="nil"/>
            </w:tcBorders>
            <w:shd w:val="clear" w:color="auto" w:fill="666666"/>
            <w:vAlign w:val="center"/>
          </w:tcPr>
          <w:p w:rsidR="00766C9B" w:rsidRPr="009725B0" w:rsidRDefault="009725B0" w:rsidP="009725B0">
            <w:pPr>
              <w:spacing w:after="0" w:line="240" w:lineRule="auto"/>
              <w:jc w:val="center"/>
              <w:rPr>
                <w:rFonts w:ascii="Times New Roman" w:eastAsia="Bodoni" w:hAnsi="Times New Roman" w:cs="Times New Roman"/>
                <w:sz w:val="16"/>
                <w:szCs w:val="16"/>
              </w:rPr>
            </w:pPr>
            <w:r w:rsidRPr="009725B0">
              <w:rPr>
                <w:rFonts w:ascii="Times New Roman" w:eastAsia="Bodoni" w:hAnsi="Times New Roman" w:cs="Times New Roman"/>
                <w:sz w:val="16"/>
                <w:szCs w:val="16"/>
              </w:rPr>
              <w:t> </w:t>
            </w:r>
          </w:p>
        </w:tc>
        <w:tc>
          <w:tcPr>
            <w:tcW w:w="249" w:type="dxa"/>
            <w:tcBorders>
              <w:top w:val="nil"/>
              <w:left w:val="single" w:sz="4" w:space="0" w:color="000000"/>
              <w:bottom w:val="single" w:sz="4" w:space="0" w:color="000000"/>
              <w:right w:val="single" w:sz="8" w:space="0" w:color="000000"/>
            </w:tcBorders>
            <w:shd w:val="clear" w:color="auto" w:fill="666666"/>
            <w:vAlign w:val="center"/>
          </w:tcPr>
          <w:p w:rsidR="00766C9B" w:rsidRPr="009725B0" w:rsidRDefault="009725B0" w:rsidP="009725B0">
            <w:pPr>
              <w:spacing w:after="0" w:line="240" w:lineRule="auto"/>
              <w:jc w:val="center"/>
              <w:rPr>
                <w:rFonts w:ascii="Times New Roman" w:eastAsia="Bodoni" w:hAnsi="Times New Roman" w:cs="Times New Roman"/>
                <w:sz w:val="16"/>
                <w:szCs w:val="16"/>
              </w:rPr>
            </w:pPr>
            <w:r w:rsidRPr="009725B0">
              <w:rPr>
                <w:rFonts w:ascii="Times New Roman" w:eastAsia="Bodoni" w:hAnsi="Times New Roman" w:cs="Times New Roman"/>
                <w:sz w:val="16"/>
                <w:szCs w:val="16"/>
              </w:rPr>
              <w:t> </w:t>
            </w:r>
          </w:p>
        </w:tc>
        <w:tc>
          <w:tcPr>
            <w:tcW w:w="249" w:type="dxa"/>
            <w:gridSpan w:val="2"/>
            <w:tcBorders>
              <w:top w:val="nil"/>
              <w:left w:val="nil"/>
              <w:bottom w:val="single" w:sz="4" w:space="0" w:color="000000"/>
              <w:right w:val="nil"/>
            </w:tcBorders>
            <w:shd w:val="clear" w:color="auto" w:fill="666666"/>
            <w:vAlign w:val="center"/>
          </w:tcPr>
          <w:p w:rsidR="00766C9B" w:rsidRPr="009725B0" w:rsidRDefault="009725B0" w:rsidP="009725B0">
            <w:pPr>
              <w:spacing w:after="0" w:line="240" w:lineRule="auto"/>
              <w:jc w:val="center"/>
              <w:rPr>
                <w:rFonts w:ascii="Times New Roman" w:eastAsia="Bodoni" w:hAnsi="Times New Roman" w:cs="Times New Roman"/>
                <w:sz w:val="16"/>
                <w:szCs w:val="16"/>
              </w:rPr>
            </w:pPr>
            <w:r w:rsidRPr="009725B0">
              <w:rPr>
                <w:rFonts w:ascii="Times New Roman" w:eastAsia="Bodoni" w:hAnsi="Times New Roman" w:cs="Times New Roman"/>
                <w:sz w:val="16"/>
                <w:szCs w:val="16"/>
              </w:rPr>
              <w:t> </w:t>
            </w:r>
          </w:p>
        </w:tc>
        <w:tc>
          <w:tcPr>
            <w:tcW w:w="249" w:type="dxa"/>
            <w:tcBorders>
              <w:top w:val="nil"/>
              <w:left w:val="single" w:sz="4" w:space="0" w:color="000000"/>
              <w:bottom w:val="single" w:sz="4" w:space="0" w:color="000000"/>
              <w:right w:val="nil"/>
            </w:tcBorders>
            <w:shd w:val="clear" w:color="auto" w:fill="666666"/>
            <w:vAlign w:val="center"/>
          </w:tcPr>
          <w:p w:rsidR="00766C9B" w:rsidRPr="009725B0" w:rsidRDefault="009725B0" w:rsidP="009725B0">
            <w:pPr>
              <w:spacing w:after="0" w:line="240" w:lineRule="auto"/>
              <w:jc w:val="center"/>
              <w:rPr>
                <w:rFonts w:ascii="Times New Roman" w:eastAsia="Bodoni" w:hAnsi="Times New Roman" w:cs="Times New Roman"/>
                <w:sz w:val="16"/>
                <w:szCs w:val="16"/>
              </w:rPr>
            </w:pPr>
            <w:r w:rsidRPr="009725B0">
              <w:rPr>
                <w:rFonts w:ascii="Times New Roman" w:eastAsia="Bodoni" w:hAnsi="Times New Roman" w:cs="Times New Roman"/>
                <w:sz w:val="16"/>
                <w:szCs w:val="16"/>
              </w:rPr>
              <w:t> </w:t>
            </w:r>
          </w:p>
        </w:tc>
        <w:tc>
          <w:tcPr>
            <w:tcW w:w="249" w:type="dxa"/>
            <w:tcBorders>
              <w:top w:val="nil"/>
              <w:left w:val="single" w:sz="4" w:space="0" w:color="000000"/>
              <w:bottom w:val="single" w:sz="4" w:space="0" w:color="000000"/>
              <w:right w:val="nil"/>
            </w:tcBorders>
            <w:shd w:val="clear" w:color="auto" w:fill="666666"/>
            <w:vAlign w:val="center"/>
          </w:tcPr>
          <w:p w:rsidR="00766C9B" w:rsidRPr="009725B0" w:rsidRDefault="009725B0" w:rsidP="009725B0">
            <w:pPr>
              <w:spacing w:after="0" w:line="240" w:lineRule="auto"/>
              <w:jc w:val="center"/>
              <w:rPr>
                <w:rFonts w:ascii="Times New Roman" w:eastAsia="Bodoni" w:hAnsi="Times New Roman" w:cs="Times New Roman"/>
                <w:sz w:val="16"/>
                <w:szCs w:val="16"/>
              </w:rPr>
            </w:pPr>
            <w:r w:rsidRPr="009725B0">
              <w:rPr>
                <w:rFonts w:ascii="Times New Roman" w:eastAsia="Bodoni" w:hAnsi="Times New Roman" w:cs="Times New Roman"/>
                <w:sz w:val="16"/>
                <w:szCs w:val="16"/>
              </w:rPr>
              <w:t> </w:t>
            </w:r>
          </w:p>
        </w:tc>
        <w:tc>
          <w:tcPr>
            <w:tcW w:w="249" w:type="dxa"/>
            <w:tcBorders>
              <w:top w:val="nil"/>
              <w:left w:val="single" w:sz="4" w:space="0" w:color="000000"/>
              <w:bottom w:val="single" w:sz="4" w:space="0" w:color="000000"/>
              <w:right w:val="single" w:sz="8" w:space="0" w:color="000000"/>
            </w:tcBorders>
            <w:shd w:val="clear" w:color="auto" w:fill="666666"/>
            <w:vAlign w:val="center"/>
          </w:tcPr>
          <w:p w:rsidR="00766C9B" w:rsidRPr="009725B0" w:rsidRDefault="009725B0" w:rsidP="009725B0">
            <w:pPr>
              <w:spacing w:after="0" w:line="240" w:lineRule="auto"/>
              <w:jc w:val="center"/>
              <w:rPr>
                <w:rFonts w:ascii="Times New Roman" w:eastAsia="Bodoni" w:hAnsi="Times New Roman" w:cs="Times New Roman"/>
                <w:sz w:val="16"/>
                <w:szCs w:val="16"/>
              </w:rPr>
            </w:pPr>
            <w:r w:rsidRPr="009725B0">
              <w:rPr>
                <w:rFonts w:ascii="Times New Roman" w:eastAsia="Bodoni" w:hAnsi="Times New Roman" w:cs="Times New Roman"/>
                <w:sz w:val="16"/>
                <w:szCs w:val="16"/>
              </w:rPr>
              <w:t> </w:t>
            </w:r>
          </w:p>
        </w:tc>
      </w:tr>
      <w:tr w:rsidR="00766C9B" w:rsidRPr="009725B0">
        <w:trPr>
          <w:gridAfter w:val="1"/>
          <w:wAfter w:w="10" w:type="dxa"/>
          <w:trHeight w:val="300"/>
        </w:trPr>
        <w:tc>
          <w:tcPr>
            <w:tcW w:w="1480" w:type="dxa"/>
            <w:tcBorders>
              <w:top w:val="nil"/>
              <w:left w:val="single" w:sz="8" w:space="0" w:color="000000"/>
              <w:bottom w:val="single" w:sz="4" w:space="0" w:color="000000"/>
              <w:right w:val="single" w:sz="8" w:space="0" w:color="000000"/>
            </w:tcBorders>
            <w:shd w:val="clear" w:color="auto" w:fill="auto"/>
            <w:vAlign w:val="center"/>
          </w:tcPr>
          <w:p w:rsidR="00766C9B" w:rsidRPr="009725B0" w:rsidRDefault="009725B0" w:rsidP="009725B0">
            <w:pPr>
              <w:spacing w:after="0" w:line="240" w:lineRule="auto"/>
              <w:rPr>
                <w:rFonts w:ascii="Times New Roman" w:eastAsia="Arial" w:hAnsi="Times New Roman" w:cs="Times New Roman"/>
                <w:sz w:val="20"/>
                <w:szCs w:val="20"/>
              </w:rPr>
            </w:pPr>
            <w:r w:rsidRPr="009725B0">
              <w:rPr>
                <w:rFonts w:ascii="Times New Roman" w:eastAsia="Arial" w:hAnsi="Times New Roman" w:cs="Times New Roman"/>
                <w:sz w:val="20"/>
                <w:szCs w:val="20"/>
              </w:rPr>
              <w:t>Elaboración y presentación de informe de avance</w:t>
            </w:r>
          </w:p>
        </w:tc>
        <w:tc>
          <w:tcPr>
            <w:tcW w:w="1566" w:type="dxa"/>
            <w:tcBorders>
              <w:top w:val="nil"/>
              <w:left w:val="nil"/>
              <w:bottom w:val="single" w:sz="4" w:space="0" w:color="000000"/>
              <w:right w:val="single" w:sz="8" w:space="0" w:color="000000"/>
            </w:tcBorders>
            <w:shd w:val="clear" w:color="auto" w:fill="auto"/>
            <w:vAlign w:val="center"/>
          </w:tcPr>
          <w:p w:rsidR="00766C9B" w:rsidRPr="009725B0" w:rsidRDefault="009725B0" w:rsidP="009725B0">
            <w:pPr>
              <w:spacing w:after="0" w:line="240" w:lineRule="auto"/>
              <w:rPr>
                <w:rFonts w:ascii="Times New Roman" w:eastAsia="Arial" w:hAnsi="Times New Roman" w:cs="Times New Roman"/>
                <w:sz w:val="20"/>
                <w:szCs w:val="20"/>
              </w:rPr>
            </w:pPr>
            <w:r w:rsidRPr="009725B0">
              <w:rPr>
                <w:rFonts w:ascii="Times New Roman" w:eastAsia="Arial" w:hAnsi="Times New Roman" w:cs="Times New Roman"/>
                <w:sz w:val="20"/>
                <w:szCs w:val="20"/>
              </w:rPr>
              <w:t>Johan Álvarez, Isabel Molina</w:t>
            </w:r>
          </w:p>
          <w:p w:rsidR="00766C9B" w:rsidRPr="009725B0" w:rsidRDefault="00766C9B" w:rsidP="009725B0">
            <w:pPr>
              <w:spacing w:after="0" w:line="240" w:lineRule="auto"/>
              <w:rPr>
                <w:rFonts w:ascii="Times New Roman" w:eastAsia="Arial" w:hAnsi="Times New Roman" w:cs="Times New Roman"/>
                <w:sz w:val="20"/>
                <w:szCs w:val="20"/>
              </w:rPr>
            </w:pPr>
          </w:p>
        </w:tc>
        <w:tc>
          <w:tcPr>
            <w:tcW w:w="664" w:type="dxa"/>
            <w:tcBorders>
              <w:top w:val="single" w:sz="4" w:space="0" w:color="000000"/>
              <w:left w:val="single" w:sz="8" w:space="0" w:color="000000"/>
              <w:bottom w:val="single" w:sz="4" w:space="0" w:color="000000"/>
              <w:right w:val="single" w:sz="8" w:space="0" w:color="000000"/>
            </w:tcBorders>
            <w:shd w:val="clear" w:color="auto" w:fill="C0C0C0"/>
            <w:vAlign w:val="center"/>
          </w:tcPr>
          <w:p w:rsidR="00766C9B" w:rsidRPr="009725B0" w:rsidRDefault="009725B0" w:rsidP="009725B0">
            <w:pPr>
              <w:spacing w:after="0" w:line="240" w:lineRule="auto"/>
              <w:jc w:val="center"/>
              <w:rPr>
                <w:rFonts w:ascii="Times New Roman" w:eastAsia="Arial" w:hAnsi="Times New Roman" w:cs="Times New Roman"/>
                <w:b/>
                <w:sz w:val="14"/>
                <w:szCs w:val="14"/>
              </w:rPr>
            </w:pPr>
            <w:r w:rsidRPr="009725B0">
              <w:rPr>
                <w:rFonts w:ascii="Times New Roman" w:eastAsia="Arial" w:hAnsi="Times New Roman" w:cs="Times New Roman"/>
                <w:b/>
                <w:sz w:val="14"/>
                <w:szCs w:val="14"/>
              </w:rPr>
              <w:t> 15/06</w:t>
            </w:r>
          </w:p>
        </w:tc>
        <w:tc>
          <w:tcPr>
            <w:tcW w:w="755" w:type="dxa"/>
            <w:tcBorders>
              <w:top w:val="single" w:sz="4" w:space="0" w:color="000000"/>
              <w:left w:val="nil"/>
              <w:bottom w:val="single" w:sz="4" w:space="0" w:color="000000"/>
              <w:right w:val="single" w:sz="4" w:space="0" w:color="000000"/>
            </w:tcBorders>
            <w:shd w:val="clear" w:color="auto" w:fill="FF8080"/>
            <w:vAlign w:val="center"/>
          </w:tcPr>
          <w:p w:rsidR="00766C9B" w:rsidRPr="009725B0" w:rsidRDefault="009725B0" w:rsidP="009725B0">
            <w:pPr>
              <w:spacing w:after="0" w:line="240" w:lineRule="auto"/>
              <w:jc w:val="center"/>
              <w:rPr>
                <w:rFonts w:ascii="Times New Roman" w:eastAsia="Arial" w:hAnsi="Times New Roman" w:cs="Times New Roman"/>
                <w:b/>
                <w:sz w:val="14"/>
                <w:szCs w:val="14"/>
              </w:rPr>
            </w:pPr>
            <w:r w:rsidRPr="009725B0">
              <w:rPr>
                <w:rFonts w:ascii="Times New Roman" w:eastAsia="Arial" w:hAnsi="Times New Roman" w:cs="Times New Roman"/>
                <w:b/>
                <w:sz w:val="14"/>
                <w:szCs w:val="14"/>
              </w:rPr>
              <w:t> 10/07</w:t>
            </w:r>
          </w:p>
        </w:tc>
        <w:tc>
          <w:tcPr>
            <w:tcW w:w="196" w:type="dxa"/>
            <w:tcBorders>
              <w:top w:val="nil"/>
              <w:left w:val="single" w:sz="4" w:space="0" w:color="000000"/>
              <w:bottom w:val="nil"/>
              <w:right w:val="single" w:sz="4" w:space="0" w:color="000000"/>
            </w:tcBorders>
            <w:shd w:val="clear" w:color="auto" w:fill="000000"/>
            <w:vAlign w:val="center"/>
          </w:tcPr>
          <w:p w:rsidR="00766C9B" w:rsidRPr="009725B0" w:rsidRDefault="009725B0" w:rsidP="009725B0">
            <w:pPr>
              <w:spacing w:after="0" w:line="240" w:lineRule="auto"/>
              <w:jc w:val="center"/>
              <w:rPr>
                <w:rFonts w:ascii="Times New Roman" w:eastAsia="Arial" w:hAnsi="Times New Roman" w:cs="Times New Roman"/>
                <w:sz w:val="16"/>
                <w:szCs w:val="16"/>
              </w:rPr>
            </w:pPr>
            <w:r w:rsidRPr="009725B0">
              <w:rPr>
                <w:rFonts w:ascii="Times New Roman" w:eastAsia="Arial" w:hAnsi="Times New Roman" w:cs="Times New Roman"/>
                <w:sz w:val="16"/>
                <w:szCs w:val="16"/>
              </w:rPr>
              <w:t> </w:t>
            </w:r>
          </w:p>
        </w:tc>
        <w:tc>
          <w:tcPr>
            <w:tcW w:w="240" w:type="dxa"/>
            <w:tcBorders>
              <w:top w:val="nil"/>
              <w:left w:val="single" w:sz="8" w:space="0" w:color="000000"/>
              <w:bottom w:val="single" w:sz="4" w:space="0" w:color="000000"/>
              <w:right w:val="nil"/>
            </w:tcBorders>
            <w:shd w:val="clear" w:color="auto" w:fill="auto"/>
            <w:vAlign w:val="center"/>
          </w:tcPr>
          <w:p w:rsidR="00766C9B" w:rsidRPr="009725B0" w:rsidRDefault="009725B0" w:rsidP="009725B0">
            <w:pPr>
              <w:spacing w:after="0" w:line="240" w:lineRule="auto"/>
              <w:jc w:val="center"/>
              <w:rPr>
                <w:rFonts w:ascii="Times New Roman" w:eastAsia="Bodoni" w:hAnsi="Times New Roman" w:cs="Times New Roman"/>
                <w:sz w:val="16"/>
                <w:szCs w:val="16"/>
              </w:rPr>
            </w:pPr>
            <w:r w:rsidRPr="009725B0">
              <w:rPr>
                <w:rFonts w:ascii="Times New Roman" w:eastAsia="Bodoni" w:hAnsi="Times New Roman" w:cs="Times New Roman"/>
                <w:sz w:val="16"/>
                <w:szCs w:val="16"/>
              </w:rPr>
              <w:t> </w:t>
            </w:r>
          </w:p>
        </w:tc>
        <w:tc>
          <w:tcPr>
            <w:tcW w:w="180" w:type="dxa"/>
            <w:tcBorders>
              <w:top w:val="nil"/>
              <w:left w:val="single" w:sz="4" w:space="0" w:color="000000"/>
              <w:bottom w:val="single" w:sz="4" w:space="0" w:color="000000"/>
              <w:right w:val="nil"/>
            </w:tcBorders>
            <w:shd w:val="clear" w:color="auto" w:fill="auto"/>
            <w:vAlign w:val="center"/>
          </w:tcPr>
          <w:p w:rsidR="00766C9B" w:rsidRPr="009725B0" w:rsidRDefault="009725B0" w:rsidP="009725B0">
            <w:pPr>
              <w:spacing w:after="0" w:line="240" w:lineRule="auto"/>
              <w:jc w:val="center"/>
              <w:rPr>
                <w:rFonts w:ascii="Times New Roman" w:eastAsia="Bodoni" w:hAnsi="Times New Roman" w:cs="Times New Roman"/>
                <w:sz w:val="16"/>
                <w:szCs w:val="16"/>
              </w:rPr>
            </w:pPr>
            <w:r w:rsidRPr="009725B0">
              <w:rPr>
                <w:rFonts w:ascii="Times New Roman" w:eastAsia="Bodoni" w:hAnsi="Times New Roman" w:cs="Times New Roman"/>
                <w:sz w:val="16"/>
                <w:szCs w:val="16"/>
              </w:rPr>
              <w:t> </w:t>
            </w:r>
          </w:p>
        </w:tc>
        <w:tc>
          <w:tcPr>
            <w:tcW w:w="211" w:type="dxa"/>
            <w:tcBorders>
              <w:top w:val="nil"/>
              <w:left w:val="single" w:sz="4" w:space="0" w:color="000000"/>
              <w:bottom w:val="single" w:sz="4" w:space="0" w:color="000000"/>
              <w:right w:val="single" w:sz="4" w:space="0" w:color="000000"/>
            </w:tcBorders>
            <w:shd w:val="clear" w:color="auto" w:fill="auto"/>
            <w:vAlign w:val="center"/>
          </w:tcPr>
          <w:p w:rsidR="00766C9B" w:rsidRPr="009725B0" w:rsidRDefault="009725B0" w:rsidP="009725B0">
            <w:pPr>
              <w:spacing w:after="0" w:line="240" w:lineRule="auto"/>
              <w:jc w:val="center"/>
              <w:rPr>
                <w:rFonts w:ascii="Times New Roman" w:eastAsia="Bodoni" w:hAnsi="Times New Roman" w:cs="Times New Roman"/>
                <w:sz w:val="16"/>
                <w:szCs w:val="16"/>
              </w:rPr>
            </w:pPr>
            <w:r w:rsidRPr="009725B0">
              <w:rPr>
                <w:rFonts w:ascii="Times New Roman" w:eastAsia="Bodoni" w:hAnsi="Times New Roman" w:cs="Times New Roman"/>
                <w:sz w:val="16"/>
                <w:szCs w:val="16"/>
              </w:rPr>
              <w:t> </w:t>
            </w:r>
          </w:p>
        </w:tc>
        <w:tc>
          <w:tcPr>
            <w:tcW w:w="212" w:type="dxa"/>
            <w:tcBorders>
              <w:top w:val="nil"/>
              <w:left w:val="nil"/>
              <w:bottom w:val="single" w:sz="4" w:space="0" w:color="000000"/>
              <w:right w:val="single" w:sz="8" w:space="0" w:color="000000"/>
            </w:tcBorders>
            <w:shd w:val="clear" w:color="auto" w:fill="auto"/>
            <w:vAlign w:val="center"/>
          </w:tcPr>
          <w:p w:rsidR="00766C9B" w:rsidRPr="009725B0" w:rsidRDefault="009725B0" w:rsidP="009725B0">
            <w:pPr>
              <w:spacing w:after="0" w:line="240" w:lineRule="auto"/>
              <w:jc w:val="center"/>
              <w:rPr>
                <w:rFonts w:ascii="Times New Roman" w:eastAsia="Bodoni" w:hAnsi="Times New Roman" w:cs="Times New Roman"/>
                <w:sz w:val="16"/>
                <w:szCs w:val="16"/>
              </w:rPr>
            </w:pPr>
            <w:r w:rsidRPr="009725B0">
              <w:rPr>
                <w:rFonts w:ascii="Times New Roman" w:eastAsia="Bodoni" w:hAnsi="Times New Roman" w:cs="Times New Roman"/>
                <w:sz w:val="16"/>
                <w:szCs w:val="16"/>
              </w:rPr>
              <w:t> </w:t>
            </w:r>
          </w:p>
        </w:tc>
        <w:tc>
          <w:tcPr>
            <w:tcW w:w="211" w:type="dxa"/>
            <w:tcBorders>
              <w:top w:val="nil"/>
              <w:left w:val="nil"/>
              <w:bottom w:val="single" w:sz="4" w:space="0" w:color="000000"/>
              <w:right w:val="nil"/>
            </w:tcBorders>
            <w:shd w:val="clear" w:color="auto" w:fill="auto"/>
            <w:vAlign w:val="center"/>
          </w:tcPr>
          <w:p w:rsidR="00766C9B" w:rsidRPr="009725B0" w:rsidRDefault="009725B0" w:rsidP="009725B0">
            <w:pPr>
              <w:spacing w:after="0" w:line="240" w:lineRule="auto"/>
              <w:jc w:val="center"/>
              <w:rPr>
                <w:rFonts w:ascii="Times New Roman" w:eastAsia="Bodoni" w:hAnsi="Times New Roman" w:cs="Times New Roman"/>
                <w:sz w:val="16"/>
                <w:szCs w:val="16"/>
              </w:rPr>
            </w:pPr>
            <w:r w:rsidRPr="009725B0">
              <w:rPr>
                <w:rFonts w:ascii="Times New Roman" w:eastAsia="Bodoni" w:hAnsi="Times New Roman" w:cs="Times New Roman"/>
                <w:sz w:val="16"/>
                <w:szCs w:val="16"/>
              </w:rPr>
              <w:t> </w:t>
            </w:r>
          </w:p>
        </w:tc>
        <w:tc>
          <w:tcPr>
            <w:tcW w:w="211" w:type="dxa"/>
            <w:tcBorders>
              <w:top w:val="nil"/>
              <w:left w:val="single" w:sz="4" w:space="0" w:color="000000"/>
              <w:bottom w:val="single" w:sz="4" w:space="0" w:color="000000"/>
              <w:right w:val="single" w:sz="4" w:space="0" w:color="000000"/>
            </w:tcBorders>
            <w:shd w:val="clear" w:color="auto" w:fill="auto"/>
            <w:vAlign w:val="center"/>
          </w:tcPr>
          <w:p w:rsidR="00766C9B" w:rsidRPr="009725B0" w:rsidRDefault="009725B0" w:rsidP="009725B0">
            <w:pPr>
              <w:spacing w:after="0" w:line="240" w:lineRule="auto"/>
              <w:jc w:val="center"/>
              <w:rPr>
                <w:rFonts w:ascii="Times New Roman" w:eastAsia="Bodoni" w:hAnsi="Times New Roman" w:cs="Times New Roman"/>
                <w:sz w:val="16"/>
                <w:szCs w:val="16"/>
              </w:rPr>
            </w:pPr>
            <w:r w:rsidRPr="009725B0">
              <w:rPr>
                <w:rFonts w:ascii="Times New Roman" w:eastAsia="Bodoni" w:hAnsi="Times New Roman" w:cs="Times New Roman"/>
                <w:sz w:val="16"/>
                <w:szCs w:val="16"/>
              </w:rPr>
              <w:t> </w:t>
            </w:r>
          </w:p>
        </w:tc>
        <w:tc>
          <w:tcPr>
            <w:tcW w:w="211" w:type="dxa"/>
            <w:tcBorders>
              <w:top w:val="nil"/>
              <w:left w:val="nil"/>
              <w:bottom w:val="single" w:sz="4" w:space="0" w:color="000000"/>
              <w:right w:val="single" w:sz="4" w:space="0" w:color="000000"/>
            </w:tcBorders>
            <w:shd w:val="clear" w:color="auto" w:fill="auto"/>
            <w:vAlign w:val="center"/>
          </w:tcPr>
          <w:p w:rsidR="00766C9B" w:rsidRPr="009725B0" w:rsidRDefault="009725B0" w:rsidP="009725B0">
            <w:pPr>
              <w:spacing w:after="0" w:line="240" w:lineRule="auto"/>
              <w:jc w:val="center"/>
              <w:rPr>
                <w:rFonts w:ascii="Times New Roman" w:eastAsia="Bodoni" w:hAnsi="Times New Roman" w:cs="Times New Roman"/>
                <w:sz w:val="16"/>
                <w:szCs w:val="16"/>
              </w:rPr>
            </w:pPr>
            <w:r w:rsidRPr="009725B0">
              <w:rPr>
                <w:rFonts w:ascii="Times New Roman" w:eastAsia="Bodoni" w:hAnsi="Times New Roman" w:cs="Times New Roman"/>
                <w:sz w:val="16"/>
                <w:szCs w:val="16"/>
              </w:rPr>
              <w:t> </w:t>
            </w:r>
          </w:p>
        </w:tc>
        <w:tc>
          <w:tcPr>
            <w:tcW w:w="212" w:type="dxa"/>
            <w:tcBorders>
              <w:top w:val="nil"/>
              <w:left w:val="nil"/>
              <w:bottom w:val="single" w:sz="4" w:space="0" w:color="000000"/>
              <w:right w:val="single" w:sz="8" w:space="0" w:color="000000"/>
            </w:tcBorders>
            <w:shd w:val="clear" w:color="auto" w:fill="auto"/>
            <w:vAlign w:val="center"/>
          </w:tcPr>
          <w:p w:rsidR="00766C9B" w:rsidRPr="009725B0" w:rsidRDefault="009725B0" w:rsidP="009725B0">
            <w:pPr>
              <w:spacing w:after="0" w:line="240" w:lineRule="auto"/>
              <w:jc w:val="center"/>
              <w:rPr>
                <w:rFonts w:ascii="Times New Roman" w:eastAsia="Bodoni" w:hAnsi="Times New Roman" w:cs="Times New Roman"/>
                <w:sz w:val="16"/>
                <w:szCs w:val="16"/>
              </w:rPr>
            </w:pPr>
            <w:r w:rsidRPr="009725B0">
              <w:rPr>
                <w:rFonts w:ascii="Times New Roman" w:eastAsia="Bodoni" w:hAnsi="Times New Roman" w:cs="Times New Roman"/>
                <w:sz w:val="16"/>
                <w:szCs w:val="16"/>
              </w:rPr>
              <w:t> </w:t>
            </w:r>
          </w:p>
        </w:tc>
        <w:tc>
          <w:tcPr>
            <w:tcW w:w="186" w:type="dxa"/>
            <w:tcBorders>
              <w:top w:val="nil"/>
              <w:left w:val="nil"/>
              <w:bottom w:val="single" w:sz="4" w:space="0" w:color="000000"/>
              <w:right w:val="nil"/>
            </w:tcBorders>
            <w:shd w:val="clear" w:color="auto" w:fill="auto"/>
            <w:vAlign w:val="center"/>
          </w:tcPr>
          <w:p w:rsidR="00766C9B" w:rsidRPr="009725B0" w:rsidRDefault="009725B0" w:rsidP="009725B0">
            <w:pPr>
              <w:spacing w:after="0" w:line="240" w:lineRule="auto"/>
              <w:jc w:val="center"/>
              <w:rPr>
                <w:rFonts w:ascii="Times New Roman" w:eastAsia="Bodoni" w:hAnsi="Times New Roman" w:cs="Times New Roman"/>
                <w:sz w:val="16"/>
                <w:szCs w:val="16"/>
              </w:rPr>
            </w:pPr>
            <w:r w:rsidRPr="009725B0">
              <w:rPr>
                <w:rFonts w:ascii="Times New Roman" w:eastAsia="Bodoni" w:hAnsi="Times New Roman" w:cs="Times New Roman"/>
                <w:sz w:val="16"/>
                <w:szCs w:val="16"/>
              </w:rPr>
              <w:t> </w:t>
            </w:r>
          </w:p>
        </w:tc>
        <w:tc>
          <w:tcPr>
            <w:tcW w:w="186" w:type="dxa"/>
            <w:tcBorders>
              <w:top w:val="nil"/>
              <w:left w:val="nil"/>
              <w:bottom w:val="single" w:sz="4" w:space="0" w:color="000000"/>
              <w:right w:val="nil"/>
            </w:tcBorders>
            <w:shd w:val="clear" w:color="auto" w:fill="auto"/>
            <w:vAlign w:val="center"/>
          </w:tcPr>
          <w:p w:rsidR="00766C9B" w:rsidRPr="009725B0" w:rsidRDefault="009725B0" w:rsidP="009725B0">
            <w:pPr>
              <w:spacing w:after="0" w:line="240" w:lineRule="auto"/>
              <w:jc w:val="center"/>
              <w:rPr>
                <w:rFonts w:ascii="Times New Roman" w:eastAsia="Bodoni" w:hAnsi="Times New Roman" w:cs="Times New Roman"/>
                <w:sz w:val="16"/>
                <w:szCs w:val="16"/>
              </w:rPr>
            </w:pPr>
            <w:r w:rsidRPr="009725B0">
              <w:rPr>
                <w:rFonts w:ascii="Times New Roman" w:eastAsia="Bodoni" w:hAnsi="Times New Roman" w:cs="Times New Roman"/>
                <w:sz w:val="16"/>
                <w:szCs w:val="16"/>
              </w:rPr>
              <w:t> </w:t>
            </w:r>
          </w:p>
        </w:tc>
        <w:tc>
          <w:tcPr>
            <w:tcW w:w="180" w:type="dxa"/>
            <w:tcBorders>
              <w:top w:val="nil"/>
              <w:left w:val="single" w:sz="4" w:space="0" w:color="000000"/>
              <w:bottom w:val="single" w:sz="4" w:space="0" w:color="000000"/>
              <w:right w:val="single" w:sz="4" w:space="0" w:color="000000"/>
            </w:tcBorders>
            <w:shd w:val="clear" w:color="auto" w:fill="auto"/>
            <w:vAlign w:val="center"/>
          </w:tcPr>
          <w:p w:rsidR="00766C9B" w:rsidRPr="009725B0" w:rsidRDefault="009725B0" w:rsidP="009725B0">
            <w:pPr>
              <w:spacing w:after="0" w:line="240" w:lineRule="auto"/>
              <w:jc w:val="center"/>
              <w:rPr>
                <w:rFonts w:ascii="Times New Roman" w:eastAsia="Bodoni" w:hAnsi="Times New Roman" w:cs="Times New Roman"/>
                <w:sz w:val="16"/>
                <w:szCs w:val="16"/>
              </w:rPr>
            </w:pPr>
            <w:r w:rsidRPr="009725B0">
              <w:rPr>
                <w:rFonts w:ascii="Times New Roman" w:eastAsia="Bodoni" w:hAnsi="Times New Roman" w:cs="Times New Roman"/>
                <w:sz w:val="16"/>
                <w:szCs w:val="16"/>
              </w:rPr>
              <w:t> </w:t>
            </w:r>
          </w:p>
        </w:tc>
        <w:tc>
          <w:tcPr>
            <w:tcW w:w="330" w:type="dxa"/>
            <w:tcBorders>
              <w:top w:val="nil"/>
              <w:left w:val="nil"/>
              <w:bottom w:val="single" w:sz="4" w:space="0" w:color="000000"/>
              <w:right w:val="single" w:sz="4" w:space="0" w:color="000000"/>
            </w:tcBorders>
            <w:shd w:val="clear" w:color="auto" w:fill="auto"/>
            <w:vAlign w:val="center"/>
          </w:tcPr>
          <w:p w:rsidR="00766C9B" w:rsidRPr="009725B0" w:rsidRDefault="009725B0" w:rsidP="009725B0">
            <w:pPr>
              <w:spacing w:after="0" w:line="240" w:lineRule="auto"/>
              <w:jc w:val="center"/>
              <w:rPr>
                <w:rFonts w:ascii="Times New Roman" w:eastAsia="Bodoni" w:hAnsi="Times New Roman" w:cs="Times New Roman"/>
                <w:sz w:val="16"/>
                <w:szCs w:val="16"/>
              </w:rPr>
            </w:pPr>
            <w:r w:rsidRPr="009725B0">
              <w:rPr>
                <w:rFonts w:ascii="Times New Roman" w:eastAsia="Bodoni" w:hAnsi="Times New Roman" w:cs="Times New Roman"/>
                <w:sz w:val="16"/>
                <w:szCs w:val="16"/>
              </w:rPr>
              <w:t> </w:t>
            </w:r>
          </w:p>
        </w:tc>
        <w:tc>
          <w:tcPr>
            <w:tcW w:w="249" w:type="dxa"/>
            <w:tcBorders>
              <w:top w:val="nil"/>
              <w:left w:val="nil"/>
              <w:bottom w:val="single" w:sz="4" w:space="0" w:color="000000"/>
              <w:right w:val="single" w:sz="8" w:space="0" w:color="000000"/>
            </w:tcBorders>
            <w:shd w:val="clear" w:color="auto" w:fill="auto"/>
            <w:vAlign w:val="center"/>
          </w:tcPr>
          <w:p w:rsidR="00766C9B" w:rsidRPr="009725B0" w:rsidRDefault="009725B0" w:rsidP="009725B0">
            <w:pPr>
              <w:spacing w:after="0" w:line="240" w:lineRule="auto"/>
              <w:jc w:val="center"/>
              <w:rPr>
                <w:rFonts w:ascii="Times New Roman" w:eastAsia="Bodoni" w:hAnsi="Times New Roman" w:cs="Times New Roman"/>
                <w:sz w:val="16"/>
                <w:szCs w:val="16"/>
              </w:rPr>
            </w:pPr>
            <w:r w:rsidRPr="009725B0">
              <w:rPr>
                <w:rFonts w:ascii="Times New Roman" w:eastAsia="Bodoni" w:hAnsi="Times New Roman" w:cs="Times New Roman"/>
                <w:sz w:val="16"/>
                <w:szCs w:val="16"/>
              </w:rPr>
              <w:t> </w:t>
            </w:r>
          </w:p>
        </w:tc>
        <w:tc>
          <w:tcPr>
            <w:tcW w:w="249" w:type="dxa"/>
            <w:tcBorders>
              <w:top w:val="nil"/>
              <w:left w:val="nil"/>
              <w:bottom w:val="single" w:sz="4" w:space="0" w:color="000000"/>
              <w:right w:val="single" w:sz="4" w:space="0" w:color="000000"/>
            </w:tcBorders>
            <w:shd w:val="clear" w:color="auto" w:fill="auto"/>
            <w:vAlign w:val="center"/>
          </w:tcPr>
          <w:p w:rsidR="00766C9B" w:rsidRPr="009725B0" w:rsidRDefault="009725B0" w:rsidP="009725B0">
            <w:pPr>
              <w:spacing w:after="0" w:line="240" w:lineRule="auto"/>
              <w:jc w:val="center"/>
              <w:rPr>
                <w:rFonts w:ascii="Times New Roman" w:eastAsia="Bodoni" w:hAnsi="Times New Roman" w:cs="Times New Roman"/>
                <w:sz w:val="16"/>
                <w:szCs w:val="16"/>
              </w:rPr>
            </w:pPr>
            <w:r w:rsidRPr="009725B0">
              <w:rPr>
                <w:rFonts w:ascii="Times New Roman" w:eastAsia="Bodoni" w:hAnsi="Times New Roman" w:cs="Times New Roman"/>
                <w:sz w:val="16"/>
                <w:szCs w:val="16"/>
              </w:rPr>
              <w:t> </w:t>
            </w:r>
          </w:p>
        </w:tc>
        <w:tc>
          <w:tcPr>
            <w:tcW w:w="249" w:type="dxa"/>
            <w:tcBorders>
              <w:top w:val="nil"/>
              <w:left w:val="nil"/>
              <w:bottom w:val="single" w:sz="4" w:space="0" w:color="000000"/>
              <w:right w:val="nil"/>
            </w:tcBorders>
            <w:shd w:val="clear" w:color="auto" w:fill="auto"/>
            <w:vAlign w:val="center"/>
          </w:tcPr>
          <w:p w:rsidR="00766C9B" w:rsidRPr="009725B0" w:rsidRDefault="009725B0" w:rsidP="009725B0">
            <w:pPr>
              <w:spacing w:after="0" w:line="240" w:lineRule="auto"/>
              <w:jc w:val="center"/>
              <w:rPr>
                <w:rFonts w:ascii="Times New Roman" w:eastAsia="Bodoni" w:hAnsi="Times New Roman" w:cs="Times New Roman"/>
                <w:sz w:val="16"/>
                <w:szCs w:val="16"/>
              </w:rPr>
            </w:pPr>
            <w:r w:rsidRPr="009725B0">
              <w:rPr>
                <w:rFonts w:ascii="Times New Roman" w:eastAsia="Bodoni" w:hAnsi="Times New Roman" w:cs="Times New Roman"/>
                <w:sz w:val="16"/>
                <w:szCs w:val="16"/>
              </w:rPr>
              <w:t> </w:t>
            </w:r>
          </w:p>
        </w:tc>
        <w:tc>
          <w:tcPr>
            <w:tcW w:w="249" w:type="dxa"/>
            <w:tcBorders>
              <w:top w:val="nil"/>
              <w:left w:val="single" w:sz="4" w:space="0" w:color="000000"/>
              <w:bottom w:val="single" w:sz="4" w:space="0" w:color="000000"/>
              <w:right w:val="nil"/>
            </w:tcBorders>
            <w:shd w:val="clear" w:color="auto" w:fill="auto"/>
            <w:vAlign w:val="center"/>
          </w:tcPr>
          <w:p w:rsidR="00766C9B" w:rsidRPr="009725B0" w:rsidRDefault="009725B0" w:rsidP="009725B0">
            <w:pPr>
              <w:spacing w:after="0" w:line="240" w:lineRule="auto"/>
              <w:jc w:val="center"/>
              <w:rPr>
                <w:rFonts w:ascii="Times New Roman" w:eastAsia="Bodoni" w:hAnsi="Times New Roman" w:cs="Times New Roman"/>
                <w:sz w:val="16"/>
                <w:szCs w:val="16"/>
              </w:rPr>
            </w:pPr>
            <w:r w:rsidRPr="009725B0">
              <w:rPr>
                <w:rFonts w:ascii="Times New Roman" w:eastAsia="Bodoni" w:hAnsi="Times New Roman" w:cs="Times New Roman"/>
                <w:sz w:val="16"/>
                <w:szCs w:val="16"/>
              </w:rPr>
              <w:t> </w:t>
            </w:r>
          </w:p>
        </w:tc>
        <w:tc>
          <w:tcPr>
            <w:tcW w:w="249" w:type="dxa"/>
            <w:tcBorders>
              <w:top w:val="nil"/>
              <w:left w:val="single" w:sz="4" w:space="0" w:color="000000"/>
              <w:bottom w:val="single" w:sz="4" w:space="0" w:color="000000"/>
              <w:right w:val="single" w:sz="8" w:space="0" w:color="000000"/>
            </w:tcBorders>
            <w:shd w:val="clear" w:color="auto" w:fill="auto"/>
            <w:vAlign w:val="center"/>
          </w:tcPr>
          <w:p w:rsidR="00766C9B" w:rsidRPr="009725B0" w:rsidRDefault="009725B0" w:rsidP="009725B0">
            <w:pPr>
              <w:spacing w:after="0" w:line="240" w:lineRule="auto"/>
              <w:jc w:val="center"/>
              <w:rPr>
                <w:rFonts w:ascii="Times New Roman" w:eastAsia="Bodoni" w:hAnsi="Times New Roman" w:cs="Times New Roman"/>
                <w:sz w:val="16"/>
                <w:szCs w:val="16"/>
              </w:rPr>
            </w:pPr>
            <w:r w:rsidRPr="009725B0">
              <w:rPr>
                <w:rFonts w:ascii="Times New Roman" w:eastAsia="Bodoni" w:hAnsi="Times New Roman" w:cs="Times New Roman"/>
                <w:sz w:val="16"/>
                <w:szCs w:val="16"/>
              </w:rPr>
              <w:t> </w:t>
            </w:r>
          </w:p>
        </w:tc>
        <w:tc>
          <w:tcPr>
            <w:tcW w:w="249" w:type="dxa"/>
            <w:tcBorders>
              <w:top w:val="nil"/>
              <w:left w:val="nil"/>
              <w:bottom w:val="single" w:sz="4" w:space="0" w:color="000000"/>
              <w:right w:val="nil"/>
            </w:tcBorders>
            <w:shd w:val="clear" w:color="auto" w:fill="auto"/>
            <w:vAlign w:val="center"/>
          </w:tcPr>
          <w:p w:rsidR="00766C9B" w:rsidRPr="009725B0" w:rsidRDefault="009725B0" w:rsidP="009725B0">
            <w:pPr>
              <w:spacing w:after="0" w:line="240" w:lineRule="auto"/>
              <w:jc w:val="center"/>
              <w:rPr>
                <w:rFonts w:ascii="Times New Roman" w:eastAsia="Bodoni" w:hAnsi="Times New Roman" w:cs="Times New Roman"/>
                <w:sz w:val="16"/>
                <w:szCs w:val="16"/>
              </w:rPr>
            </w:pPr>
            <w:r w:rsidRPr="009725B0">
              <w:rPr>
                <w:rFonts w:ascii="Times New Roman" w:eastAsia="Bodoni" w:hAnsi="Times New Roman" w:cs="Times New Roman"/>
                <w:sz w:val="16"/>
                <w:szCs w:val="16"/>
              </w:rPr>
              <w:t> </w:t>
            </w:r>
          </w:p>
        </w:tc>
        <w:tc>
          <w:tcPr>
            <w:tcW w:w="249" w:type="dxa"/>
            <w:tcBorders>
              <w:top w:val="nil"/>
              <w:left w:val="single" w:sz="4" w:space="0" w:color="000000"/>
              <w:bottom w:val="single" w:sz="4" w:space="0" w:color="000000"/>
              <w:right w:val="single" w:sz="4" w:space="0" w:color="000000"/>
            </w:tcBorders>
            <w:shd w:val="clear" w:color="auto" w:fill="auto"/>
            <w:vAlign w:val="center"/>
          </w:tcPr>
          <w:p w:rsidR="00766C9B" w:rsidRPr="009725B0" w:rsidRDefault="009725B0" w:rsidP="009725B0">
            <w:pPr>
              <w:spacing w:after="0" w:line="240" w:lineRule="auto"/>
              <w:jc w:val="center"/>
              <w:rPr>
                <w:rFonts w:ascii="Times New Roman" w:eastAsia="Bodoni" w:hAnsi="Times New Roman" w:cs="Times New Roman"/>
                <w:sz w:val="16"/>
                <w:szCs w:val="16"/>
              </w:rPr>
            </w:pPr>
            <w:r w:rsidRPr="009725B0">
              <w:rPr>
                <w:rFonts w:ascii="Times New Roman" w:eastAsia="Bodoni" w:hAnsi="Times New Roman" w:cs="Times New Roman"/>
                <w:sz w:val="16"/>
                <w:szCs w:val="16"/>
              </w:rPr>
              <w:t> </w:t>
            </w:r>
          </w:p>
        </w:tc>
        <w:tc>
          <w:tcPr>
            <w:tcW w:w="249" w:type="dxa"/>
            <w:tcBorders>
              <w:top w:val="nil"/>
              <w:left w:val="nil"/>
              <w:bottom w:val="single" w:sz="4" w:space="0" w:color="000000"/>
              <w:right w:val="single" w:sz="4" w:space="0" w:color="000000"/>
            </w:tcBorders>
            <w:shd w:val="clear" w:color="auto" w:fill="666666"/>
            <w:vAlign w:val="center"/>
          </w:tcPr>
          <w:p w:rsidR="00766C9B" w:rsidRPr="009725B0" w:rsidRDefault="009725B0" w:rsidP="009725B0">
            <w:pPr>
              <w:spacing w:after="0" w:line="240" w:lineRule="auto"/>
              <w:jc w:val="center"/>
              <w:rPr>
                <w:rFonts w:ascii="Times New Roman" w:eastAsia="Bodoni" w:hAnsi="Times New Roman" w:cs="Times New Roman"/>
                <w:sz w:val="16"/>
                <w:szCs w:val="16"/>
              </w:rPr>
            </w:pPr>
            <w:r w:rsidRPr="009725B0">
              <w:rPr>
                <w:rFonts w:ascii="Times New Roman" w:eastAsia="Bodoni" w:hAnsi="Times New Roman" w:cs="Times New Roman"/>
                <w:sz w:val="16"/>
                <w:szCs w:val="16"/>
              </w:rPr>
              <w:t> </w:t>
            </w:r>
          </w:p>
        </w:tc>
        <w:tc>
          <w:tcPr>
            <w:tcW w:w="249" w:type="dxa"/>
            <w:tcBorders>
              <w:top w:val="nil"/>
              <w:left w:val="nil"/>
              <w:bottom w:val="single" w:sz="4" w:space="0" w:color="000000"/>
              <w:right w:val="single" w:sz="8" w:space="0" w:color="000000"/>
            </w:tcBorders>
            <w:shd w:val="clear" w:color="auto" w:fill="666666"/>
            <w:vAlign w:val="center"/>
          </w:tcPr>
          <w:p w:rsidR="00766C9B" w:rsidRPr="009725B0" w:rsidRDefault="009725B0" w:rsidP="009725B0">
            <w:pPr>
              <w:spacing w:after="0" w:line="240" w:lineRule="auto"/>
              <w:jc w:val="center"/>
              <w:rPr>
                <w:rFonts w:ascii="Times New Roman" w:eastAsia="Bodoni" w:hAnsi="Times New Roman" w:cs="Times New Roman"/>
                <w:sz w:val="16"/>
                <w:szCs w:val="16"/>
              </w:rPr>
            </w:pPr>
            <w:r w:rsidRPr="009725B0">
              <w:rPr>
                <w:rFonts w:ascii="Times New Roman" w:eastAsia="Bodoni" w:hAnsi="Times New Roman" w:cs="Times New Roman"/>
                <w:sz w:val="16"/>
                <w:szCs w:val="16"/>
              </w:rPr>
              <w:t> </w:t>
            </w:r>
          </w:p>
        </w:tc>
        <w:tc>
          <w:tcPr>
            <w:tcW w:w="186" w:type="dxa"/>
            <w:gridSpan w:val="2"/>
            <w:tcBorders>
              <w:top w:val="nil"/>
              <w:left w:val="nil"/>
              <w:bottom w:val="single" w:sz="4" w:space="0" w:color="000000"/>
              <w:right w:val="nil"/>
            </w:tcBorders>
            <w:shd w:val="clear" w:color="auto" w:fill="666666"/>
            <w:vAlign w:val="center"/>
          </w:tcPr>
          <w:p w:rsidR="00766C9B" w:rsidRPr="009725B0" w:rsidRDefault="009725B0" w:rsidP="009725B0">
            <w:pPr>
              <w:spacing w:after="0" w:line="240" w:lineRule="auto"/>
              <w:jc w:val="center"/>
              <w:rPr>
                <w:rFonts w:ascii="Times New Roman" w:eastAsia="Bodoni" w:hAnsi="Times New Roman" w:cs="Times New Roman"/>
                <w:sz w:val="16"/>
                <w:szCs w:val="16"/>
              </w:rPr>
            </w:pPr>
            <w:r w:rsidRPr="009725B0">
              <w:rPr>
                <w:rFonts w:ascii="Times New Roman" w:eastAsia="Bodoni" w:hAnsi="Times New Roman" w:cs="Times New Roman"/>
                <w:sz w:val="16"/>
                <w:szCs w:val="16"/>
              </w:rPr>
              <w:t> </w:t>
            </w:r>
          </w:p>
        </w:tc>
        <w:tc>
          <w:tcPr>
            <w:tcW w:w="186" w:type="dxa"/>
            <w:tcBorders>
              <w:top w:val="nil"/>
              <w:left w:val="nil"/>
              <w:bottom w:val="single" w:sz="4" w:space="0" w:color="000000"/>
              <w:right w:val="nil"/>
            </w:tcBorders>
            <w:shd w:val="clear" w:color="auto" w:fill="666666"/>
            <w:vAlign w:val="center"/>
          </w:tcPr>
          <w:p w:rsidR="00766C9B" w:rsidRPr="009725B0" w:rsidRDefault="009725B0" w:rsidP="009725B0">
            <w:pPr>
              <w:spacing w:after="0" w:line="240" w:lineRule="auto"/>
              <w:jc w:val="center"/>
              <w:rPr>
                <w:rFonts w:ascii="Times New Roman" w:eastAsia="Bodoni" w:hAnsi="Times New Roman" w:cs="Times New Roman"/>
                <w:sz w:val="16"/>
                <w:szCs w:val="16"/>
              </w:rPr>
            </w:pPr>
            <w:r w:rsidRPr="009725B0">
              <w:rPr>
                <w:rFonts w:ascii="Times New Roman" w:eastAsia="Bodoni" w:hAnsi="Times New Roman" w:cs="Times New Roman"/>
                <w:sz w:val="16"/>
                <w:szCs w:val="16"/>
              </w:rPr>
              <w:t> </w:t>
            </w:r>
          </w:p>
        </w:tc>
        <w:tc>
          <w:tcPr>
            <w:tcW w:w="249" w:type="dxa"/>
            <w:tcBorders>
              <w:top w:val="nil"/>
              <w:left w:val="single" w:sz="4" w:space="0" w:color="000000"/>
              <w:bottom w:val="single" w:sz="4" w:space="0" w:color="000000"/>
              <w:right w:val="single" w:sz="4" w:space="0" w:color="000000"/>
            </w:tcBorders>
            <w:shd w:val="clear" w:color="auto" w:fill="666666"/>
            <w:vAlign w:val="center"/>
          </w:tcPr>
          <w:p w:rsidR="00766C9B" w:rsidRPr="009725B0" w:rsidRDefault="009725B0" w:rsidP="009725B0">
            <w:pPr>
              <w:spacing w:after="0" w:line="240" w:lineRule="auto"/>
              <w:jc w:val="center"/>
              <w:rPr>
                <w:rFonts w:ascii="Times New Roman" w:eastAsia="Bodoni" w:hAnsi="Times New Roman" w:cs="Times New Roman"/>
                <w:sz w:val="16"/>
                <w:szCs w:val="16"/>
              </w:rPr>
            </w:pPr>
            <w:r w:rsidRPr="009725B0">
              <w:rPr>
                <w:rFonts w:ascii="Times New Roman" w:eastAsia="Bodoni" w:hAnsi="Times New Roman" w:cs="Times New Roman"/>
                <w:sz w:val="16"/>
                <w:szCs w:val="16"/>
              </w:rPr>
              <w:t> </w:t>
            </w:r>
          </w:p>
        </w:tc>
        <w:tc>
          <w:tcPr>
            <w:tcW w:w="249" w:type="dxa"/>
            <w:tcBorders>
              <w:top w:val="nil"/>
              <w:left w:val="nil"/>
              <w:bottom w:val="single" w:sz="4" w:space="0" w:color="000000"/>
              <w:right w:val="single" w:sz="4" w:space="0" w:color="000000"/>
            </w:tcBorders>
            <w:vAlign w:val="center"/>
          </w:tcPr>
          <w:p w:rsidR="00766C9B" w:rsidRPr="009725B0" w:rsidRDefault="009725B0" w:rsidP="009725B0">
            <w:pPr>
              <w:spacing w:after="0" w:line="240" w:lineRule="auto"/>
              <w:jc w:val="center"/>
              <w:rPr>
                <w:rFonts w:ascii="Times New Roman" w:eastAsia="Bodoni" w:hAnsi="Times New Roman" w:cs="Times New Roman"/>
                <w:sz w:val="16"/>
                <w:szCs w:val="16"/>
              </w:rPr>
            </w:pPr>
            <w:r w:rsidRPr="009725B0">
              <w:rPr>
                <w:rFonts w:ascii="Times New Roman" w:eastAsia="Bodoni" w:hAnsi="Times New Roman" w:cs="Times New Roman"/>
                <w:sz w:val="16"/>
                <w:szCs w:val="16"/>
              </w:rPr>
              <w:t> </w:t>
            </w:r>
          </w:p>
        </w:tc>
        <w:tc>
          <w:tcPr>
            <w:tcW w:w="249" w:type="dxa"/>
            <w:tcBorders>
              <w:top w:val="nil"/>
              <w:left w:val="nil"/>
              <w:bottom w:val="single" w:sz="4" w:space="0" w:color="000000"/>
              <w:right w:val="single" w:sz="8" w:space="0" w:color="000000"/>
            </w:tcBorders>
            <w:vAlign w:val="center"/>
          </w:tcPr>
          <w:p w:rsidR="00766C9B" w:rsidRPr="009725B0" w:rsidRDefault="009725B0" w:rsidP="009725B0">
            <w:pPr>
              <w:spacing w:after="0" w:line="240" w:lineRule="auto"/>
              <w:jc w:val="center"/>
              <w:rPr>
                <w:rFonts w:ascii="Times New Roman" w:eastAsia="Bodoni" w:hAnsi="Times New Roman" w:cs="Times New Roman"/>
                <w:sz w:val="16"/>
                <w:szCs w:val="16"/>
              </w:rPr>
            </w:pPr>
            <w:r w:rsidRPr="009725B0">
              <w:rPr>
                <w:rFonts w:ascii="Times New Roman" w:eastAsia="Bodoni" w:hAnsi="Times New Roman" w:cs="Times New Roman"/>
                <w:sz w:val="16"/>
                <w:szCs w:val="16"/>
              </w:rPr>
              <w:t> </w:t>
            </w:r>
          </w:p>
        </w:tc>
        <w:tc>
          <w:tcPr>
            <w:tcW w:w="249" w:type="dxa"/>
            <w:gridSpan w:val="2"/>
            <w:tcBorders>
              <w:top w:val="nil"/>
              <w:left w:val="nil"/>
              <w:bottom w:val="single" w:sz="4" w:space="0" w:color="000000"/>
              <w:right w:val="single" w:sz="4" w:space="0" w:color="000000"/>
            </w:tcBorders>
            <w:vAlign w:val="center"/>
          </w:tcPr>
          <w:p w:rsidR="00766C9B" w:rsidRPr="009725B0" w:rsidRDefault="009725B0" w:rsidP="009725B0">
            <w:pPr>
              <w:spacing w:after="0" w:line="240" w:lineRule="auto"/>
              <w:jc w:val="center"/>
              <w:rPr>
                <w:rFonts w:ascii="Times New Roman" w:eastAsia="Bodoni" w:hAnsi="Times New Roman" w:cs="Times New Roman"/>
                <w:sz w:val="16"/>
                <w:szCs w:val="16"/>
              </w:rPr>
            </w:pPr>
            <w:r w:rsidRPr="009725B0">
              <w:rPr>
                <w:rFonts w:ascii="Times New Roman" w:eastAsia="Bodoni" w:hAnsi="Times New Roman" w:cs="Times New Roman"/>
                <w:sz w:val="16"/>
                <w:szCs w:val="16"/>
              </w:rPr>
              <w:t> </w:t>
            </w:r>
          </w:p>
        </w:tc>
        <w:tc>
          <w:tcPr>
            <w:tcW w:w="249" w:type="dxa"/>
            <w:tcBorders>
              <w:top w:val="nil"/>
              <w:left w:val="nil"/>
              <w:bottom w:val="single" w:sz="4" w:space="0" w:color="000000"/>
              <w:right w:val="nil"/>
            </w:tcBorders>
            <w:vAlign w:val="center"/>
          </w:tcPr>
          <w:p w:rsidR="00766C9B" w:rsidRPr="009725B0" w:rsidRDefault="009725B0" w:rsidP="009725B0">
            <w:pPr>
              <w:spacing w:after="0" w:line="240" w:lineRule="auto"/>
              <w:jc w:val="center"/>
              <w:rPr>
                <w:rFonts w:ascii="Times New Roman" w:eastAsia="Bodoni" w:hAnsi="Times New Roman" w:cs="Times New Roman"/>
                <w:sz w:val="16"/>
                <w:szCs w:val="16"/>
              </w:rPr>
            </w:pPr>
            <w:r w:rsidRPr="009725B0">
              <w:rPr>
                <w:rFonts w:ascii="Times New Roman" w:eastAsia="Bodoni" w:hAnsi="Times New Roman" w:cs="Times New Roman"/>
                <w:sz w:val="16"/>
                <w:szCs w:val="16"/>
              </w:rPr>
              <w:t> </w:t>
            </w:r>
          </w:p>
        </w:tc>
        <w:tc>
          <w:tcPr>
            <w:tcW w:w="249" w:type="dxa"/>
            <w:tcBorders>
              <w:top w:val="nil"/>
              <w:left w:val="single" w:sz="4" w:space="0" w:color="000000"/>
              <w:bottom w:val="single" w:sz="4" w:space="0" w:color="000000"/>
              <w:right w:val="nil"/>
            </w:tcBorders>
            <w:vAlign w:val="center"/>
          </w:tcPr>
          <w:p w:rsidR="00766C9B" w:rsidRPr="009725B0" w:rsidRDefault="009725B0" w:rsidP="009725B0">
            <w:pPr>
              <w:spacing w:after="0" w:line="240" w:lineRule="auto"/>
              <w:jc w:val="center"/>
              <w:rPr>
                <w:rFonts w:ascii="Times New Roman" w:eastAsia="Bodoni" w:hAnsi="Times New Roman" w:cs="Times New Roman"/>
                <w:sz w:val="16"/>
                <w:szCs w:val="16"/>
              </w:rPr>
            </w:pPr>
            <w:r w:rsidRPr="009725B0">
              <w:rPr>
                <w:rFonts w:ascii="Times New Roman" w:eastAsia="Bodoni" w:hAnsi="Times New Roman" w:cs="Times New Roman"/>
                <w:sz w:val="16"/>
                <w:szCs w:val="16"/>
              </w:rPr>
              <w:t> </w:t>
            </w:r>
          </w:p>
        </w:tc>
        <w:tc>
          <w:tcPr>
            <w:tcW w:w="249" w:type="dxa"/>
            <w:tcBorders>
              <w:top w:val="nil"/>
              <w:left w:val="single" w:sz="4" w:space="0" w:color="000000"/>
              <w:bottom w:val="single" w:sz="4" w:space="0" w:color="000000"/>
              <w:right w:val="single" w:sz="8" w:space="0" w:color="000000"/>
            </w:tcBorders>
            <w:vAlign w:val="center"/>
          </w:tcPr>
          <w:p w:rsidR="00766C9B" w:rsidRPr="009725B0" w:rsidRDefault="009725B0" w:rsidP="009725B0">
            <w:pPr>
              <w:spacing w:after="0" w:line="240" w:lineRule="auto"/>
              <w:jc w:val="center"/>
              <w:rPr>
                <w:rFonts w:ascii="Times New Roman" w:eastAsia="Bodoni" w:hAnsi="Times New Roman" w:cs="Times New Roman"/>
                <w:sz w:val="16"/>
                <w:szCs w:val="16"/>
              </w:rPr>
            </w:pPr>
            <w:r w:rsidRPr="009725B0">
              <w:rPr>
                <w:rFonts w:ascii="Times New Roman" w:eastAsia="Bodoni" w:hAnsi="Times New Roman" w:cs="Times New Roman"/>
                <w:sz w:val="16"/>
                <w:szCs w:val="16"/>
              </w:rPr>
              <w:t> </w:t>
            </w:r>
          </w:p>
        </w:tc>
        <w:tc>
          <w:tcPr>
            <w:tcW w:w="265" w:type="dxa"/>
            <w:tcBorders>
              <w:top w:val="nil"/>
              <w:left w:val="nil"/>
              <w:bottom w:val="single" w:sz="4" w:space="0" w:color="000000"/>
              <w:right w:val="nil"/>
            </w:tcBorders>
            <w:vAlign w:val="center"/>
          </w:tcPr>
          <w:p w:rsidR="00766C9B" w:rsidRPr="009725B0" w:rsidRDefault="009725B0" w:rsidP="009725B0">
            <w:pPr>
              <w:spacing w:after="0" w:line="240" w:lineRule="auto"/>
              <w:jc w:val="center"/>
              <w:rPr>
                <w:rFonts w:ascii="Times New Roman" w:eastAsia="Bodoni" w:hAnsi="Times New Roman" w:cs="Times New Roman"/>
                <w:sz w:val="16"/>
                <w:szCs w:val="16"/>
              </w:rPr>
            </w:pPr>
            <w:r w:rsidRPr="009725B0">
              <w:rPr>
                <w:rFonts w:ascii="Times New Roman" w:eastAsia="Bodoni" w:hAnsi="Times New Roman" w:cs="Times New Roman"/>
                <w:sz w:val="16"/>
                <w:szCs w:val="16"/>
              </w:rPr>
              <w:t> </w:t>
            </w:r>
          </w:p>
        </w:tc>
        <w:tc>
          <w:tcPr>
            <w:tcW w:w="249" w:type="dxa"/>
            <w:tcBorders>
              <w:top w:val="nil"/>
              <w:left w:val="single" w:sz="4" w:space="0" w:color="000000"/>
              <w:bottom w:val="single" w:sz="4" w:space="0" w:color="000000"/>
              <w:right w:val="nil"/>
            </w:tcBorders>
            <w:vAlign w:val="center"/>
          </w:tcPr>
          <w:p w:rsidR="00766C9B" w:rsidRPr="009725B0" w:rsidRDefault="009725B0" w:rsidP="009725B0">
            <w:pPr>
              <w:spacing w:after="0" w:line="240" w:lineRule="auto"/>
              <w:jc w:val="center"/>
              <w:rPr>
                <w:rFonts w:ascii="Times New Roman" w:eastAsia="Bodoni" w:hAnsi="Times New Roman" w:cs="Times New Roman"/>
                <w:sz w:val="16"/>
                <w:szCs w:val="16"/>
              </w:rPr>
            </w:pPr>
            <w:r w:rsidRPr="009725B0">
              <w:rPr>
                <w:rFonts w:ascii="Times New Roman" w:eastAsia="Bodoni" w:hAnsi="Times New Roman" w:cs="Times New Roman"/>
                <w:sz w:val="16"/>
                <w:szCs w:val="16"/>
              </w:rPr>
              <w:t> </w:t>
            </w:r>
          </w:p>
        </w:tc>
        <w:tc>
          <w:tcPr>
            <w:tcW w:w="249" w:type="dxa"/>
            <w:tcBorders>
              <w:top w:val="nil"/>
              <w:left w:val="nil"/>
              <w:bottom w:val="single" w:sz="4" w:space="0" w:color="000000"/>
              <w:right w:val="nil"/>
            </w:tcBorders>
            <w:vAlign w:val="center"/>
          </w:tcPr>
          <w:p w:rsidR="00766C9B" w:rsidRPr="009725B0" w:rsidRDefault="009725B0" w:rsidP="009725B0">
            <w:pPr>
              <w:spacing w:after="0" w:line="240" w:lineRule="auto"/>
              <w:jc w:val="center"/>
              <w:rPr>
                <w:rFonts w:ascii="Times New Roman" w:eastAsia="Bodoni" w:hAnsi="Times New Roman" w:cs="Times New Roman"/>
                <w:sz w:val="16"/>
                <w:szCs w:val="16"/>
              </w:rPr>
            </w:pPr>
            <w:r w:rsidRPr="009725B0">
              <w:rPr>
                <w:rFonts w:ascii="Times New Roman" w:eastAsia="Bodoni" w:hAnsi="Times New Roman" w:cs="Times New Roman"/>
                <w:sz w:val="16"/>
                <w:szCs w:val="16"/>
              </w:rPr>
              <w:t> </w:t>
            </w:r>
          </w:p>
        </w:tc>
        <w:tc>
          <w:tcPr>
            <w:tcW w:w="249" w:type="dxa"/>
            <w:tcBorders>
              <w:top w:val="nil"/>
              <w:left w:val="single" w:sz="4" w:space="0" w:color="000000"/>
              <w:bottom w:val="single" w:sz="4" w:space="0" w:color="000000"/>
              <w:right w:val="single" w:sz="8" w:space="0" w:color="000000"/>
            </w:tcBorders>
            <w:shd w:val="clear" w:color="auto" w:fill="auto"/>
            <w:vAlign w:val="center"/>
          </w:tcPr>
          <w:p w:rsidR="00766C9B" w:rsidRPr="009725B0" w:rsidRDefault="009725B0" w:rsidP="009725B0">
            <w:pPr>
              <w:spacing w:after="0" w:line="240" w:lineRule="auto"/>
              <w:jc w:val="center"/>
              <w:rPr>
                <w:rFonts w:ascii="Times New Roman" w:eastAsia="Bodoni" w:hAnsi="Times New Roman" w:cs="Times New Roman"/>
                <w:sz w:val="16"/>
                <w:szCs w:val="16"/>
              </w:rPr>
            </w:pPr>
            <w:r w:rsidRPr="009725B0">
              <w:rPr>
                <w:rFonts w:ascii="Times New Roman" w:eastAsia="Bodoni" w:hAnsi="Times New Roman" w:cs="Times New Roman"/>
                <w:sz w:val="16"/>
                <w:szCs w:val="16"/>
              </w:rPr>
              <w:t> </w:t>
            </w:r>
          </w:p>
        </w:tc>
        <w:tc>
          <w:tcPr>
            <w:tcW w:w="249" w:type="dxa"/>
            <w:tcBorders>
              <w:top w:val="nil"/>
              <w:left w:val="nil"/>
              <w:bottom w:val="single" w:sz="4" w:space="0" w:color="000000"/>
              <w:right w:val="nil"/>
            </w:tcBorders>
            <w:shd w:val="clear" w:color="auto" w:fill="auto"/>
            <w:vAlign w:val="center"/>
          </w:tcPr>
          <w:p w:rsidR="00766C9B" w:rsidRPr="009725B0" w:rsidRDefault="009725B0" w:rsidP="009725B0">
            <w:pPr>
              <w:spacing w:after="0" w:line="240" w:lineRule="auto"/>
              <w:jc w:val="center"/>
              <w:rPr>
                <w:rFonts w:ascii="Times New Roman" w:eastAsia="Bodoni" w:hAnsi="Times New Roman" w:cs="Times New Roman"/>
                <w:sz w:val="16"/>
                <w:szCs w:val="16"/>
              </w:rPr>
            </w:pPr>
            <w:r w:rsidRPr="009725B0">
              <w:rPr>
                <w:rFonts w:ascii="Times New Roman" w:eastAsia="Bodoni" w:hAnsi="Times New Roman" w:cs="Times New Roman"/>
                <w:sz w:val="16"/>
                <w:szCs w:val="16"/>
              </w:rPr>
              <w:t> </w:t>
            </w:r>
          </w:p>
        </w:tc>
        <w:tc>
          <w:tcPr>
            <w:tcW w:w="249" w:type="dxa"/>
            <w:tcBorders>
              <w:top w:val="nil"/>
              <w:left w:val="single" w:sz="4" w:space="0" w:color="000000"/>
              <w:bottom w:val="single" w:sz="4" w:space="0" w:color="000000"/>
              <w:right w:val="nil"/>
            </w:tcBorders>
            <w:shd w:val="clear" w:color="auto" w:fill="auto"/>
            <w:vAlign w:val="center"/>
          </w:tcPr>
          <w:p w:rsidR="00766C9B" w:rsidRPr="009725B0" w:rsidRDefault="009725B0" w:rsidP="009725B0">
            <w:pPr>
              <w:spacing w:after="0" w:line="240" w:lineRule="auto"/>
              <w:jc w:val="center"/>
              <w:rPr>
                <w:rFonts w:ascii="Times New Roman" w:eastAsia="Bodoni" w:hAnsi="Times New Roman" w:cs="Times New Roman"/>
                <w:sz w:val="16"/>
                <w:szCs w:val="16"/>
              </w:rPr>
            </w:pPr>
            <w:r w:rsidRPr="009725B0">
              <w:rPr>
                <w:rFonts w:ascii="Times New Roman" w:eastAsia="Bodoni" w:hAnsi="Times New Roman" w:cs="Times New Roman"/>
                <w:sz w:val="16"/>
                <w:szCs w:val="16"/>
              </w:rPr>
              <w:t> </w:t>
            </w:r>
          </w:p>
        </w:tc>
        <w:tc>
          <w:tcPr>
            <w:tcW w:w="249" w:type="dxa"/>
            <w:tcBorders>
              <w:top w:val="nil"/>
              <w:left w:val="single" w:sz="4" w:space="0" w:color="000000"/>
              <w:bottom w:val="single" w:sz="4" w:space="0" w:color="000000"/>
              <w:right w:val="nil"/>
            </w:tcBorders>
            <w:shd w:val="clear" w:color="auto" w:fill="auto"/>
            <w:vAlign w:val="center"/>
          </w:tcPr>
          <w:p w:rsidR="00766C9B" w:rsidRPr="009725B0" w:rsidRDefault="009725B0" w:rsidP="009725B0">
            <w:pPr>
              <w:spacing w:after="0" w:line="240" w:lineRule="auto"/>
              <w:jc w:val="center"/>
              <w:rPr>
                <w:rFonts w:ascii="Times New Roman" w:eastAsia="Bodoni" w:hAnsi="Times New Roman" w:cs="Times New Roman"/>
                <w:sz w:val="16"/>
                <w:szCs w:val="16"/>
              </w:rPr>
            </w:pPr>
            <w:r w:rsidRPr="009725B0">
              <w:rPr>
                <w:rFonts w:ascii="Times New Roman" w:eastAsia="Bodoni" w:hAnsi="Times New Roman" w:cs="Times New Roman"/>
                <w:sz w:val="16"/>
                <w:szCs w:val="16"/>
              </w:rPr>
              <w:t> </w:t>
            </w:r>
          </w:p>
        </w:tc>
        <w:tc>
          <w:tcPr>
            <w:tcW w:w="249" w:type="dxa"/>
            <w:tcBorders>
              <w:top w:val="nil"/>
              <w:left w:val="single" w:sz="4" w:space="0" w:color="000000"/>
              <w:bottom w:val="single" w:sz="4" w:space="0" w:color="000000"/>
              <w:right w:val="single" w:sz="8" w:space="0" w:color="000000"/>
            </w:tcBorders>
            <w:shd w:val="clear" w:color="auto" w:fill="auto"/>
            <w:vAlign w:val="center"/>
          </w:tcPr>
          <w:p w:rsidR="00766C9B" w:rsidRPr="009725B0" w:rsidRDefault="009725B0" w:rsidP="009725B0">
            <w:pPr>
              <w:spacing w:after="0" w:line="240" w:lineRule="auto"/>
              <w:jc w:val="center"/>
              <w:rPr>
                <w:rFonts w:ascii="Times New Roman" w:eastAsia="Bodoni" w:hAnsi="Times New Roman" w:cs="Times New Roman"/>
                <w:sz w:val="16"/>
                <w:szCs w:val="16"/>
              </w:rPr>
            </w:pPr>
            <w:r w:rsidRPr="009725B0">
              <w:rPr>
                <w:rFonts w:ascii="Times New Roman" w:eastAsia="Bodoni" w:hAnsi="Times New Roman" w:cs="Times New Roman"/>
                <w:sz w:val="16"/>
                <w:szCs w:val="16"/>
              </w:rPr>
              <w:t> </w:t>
            </w:r>
          </w:p>
        </w:tc>
        <w:tc>
          <w:tcPr>
            <w:tcW w:w="249" w:type="dxa"/>
            <w:gridSpan w:val="2"/>
            <w:tcBorders>
              <w:top w:val="nil"/>
              <w:left w:val="nil"/>
              <w:bottom w:val="single" w:sz="4" w:space="0" w:color="000000"/>
              <w:right w:val="nil"/>
            </w:tcBorders>
            <w:shd w:val="clear" w:color="auto" w:fill="auto"/>
            <w:vAlign w:val="center"/>
          </w:tcPr>
          <w:p w:rsidR="00766C9B" w:rsidRPr="009725B0" w:rsidRDefault="009725B0" w:rsidP="009725B0">
            <w:pPr>
              <w:spacing w:after="0" w:line="240" w:lineRule="auto"/>
              <w:jc w:val="center"/>
              <w:rPr>
                <w:rFonts w:ascii="Times New Roman" w:eastAsia="Bodoni" w:hAnsi="Times New Roman" w:cs="Times New Roman"/>
                <w:sz w:val="16"/>
                <w:szCs w:val="16"/>
              </w:rPr>
            </w:pPr>
            <w:r w:rsidRPr="009725B0">
              <w:rPr>
                <w:rFonts w:ascii="Times New Roman" w:eastAsia="Bodoni" w:hAnsi="Times New Roman" w:cs="Times New Roman"/>
                <w:sz w:val="16"/>
                <w:szCs w:val="16"/>
              </w:rPr>
              <w:t> </w:t>
            </w:r>
          </w:p>
        </w:tc>
        <w:tc>
          <w:tcPr>
            <w:tcW w:w="249" w:type="dxa"/>
            <w:tcBorders>
              <w:top w:val="nil"/>
              <w:left w:val="single" w:sz="4" w:space="0" w:color="000000"/>
              <w:bottom w:val="single" w:sz="4" w:space="0" w:color="000000"/>
              <w:right w:val="nil"/>
            </w:tcBorders>
            <w:shd w:val="clear" w:color="auto" w:fill="auto"/>
            <w:vAlign w:val="center"/>
          </w:tcPr>
          <w:p w:rsidR="00766C9B" w:rsidRPr="009725B0" w:rsidRDefault="009725B0" w:rsidP="009725B0">
            <w:pPr>
              <w:spacing w:after="0" w:line="240" w:lineRule="auto"/>
              <w:jc w:val="center"/>
              <w:rPr>
                <w:rFonts w:ascii="Times New Roman" w:eastAsia="Bodoni" w:hAnsi="Times New Roman" w:cs="Times New Roman"/>
                <w:sz w:val="16"/>
                <w:szCs w:val="16"/>
              </w:rPr>
            </w:pPr>
            <w:r w:rsidRPr="009725B0">
              <w:rPr>
                <w:rFonts w:ascii="Times New Roman" w:eastAsia="Bodoni" w:hAnsi="Times New Roman" w:cs="Times New Roman"/>
                <w:sz w:val="16"/>
                <w:szCs w:val="16"/>
              </w:rPr>
              <w:t> </w:t>
            </w:r>
          </w:p>
        </w:tc>
        <w:tc>
          <w:tcPr>
            <w:tcW w:w="249" w:type="dxa"/>
            <w:tcBorders>
              <w:top w:val="nil"/>
              <w:left w:val="single" w:sz="4" w:space="0" w:color="000000"/>
              <w:bottom w:val="single" w:sz="4" w:space="0" w:color="000000"/>
              <w:right w:val="nil"/>
            </w:tcBorders>
            <w:shd w:val="clear" w:color="auto" w:fill="auto"/>
            <w:vAlign w:val="center"/>
          </w:tcPr>
          <w:p w:rsidR="00766C9B" w:rsidRPr="009725B0" w:rsidRDefault="009725B0" w:rsidP="009725B0">
            <w:pPr>
              <w:spacing w:after="0" w:line="240" w:lineRule="auto"/>
              <w:jc w:val="center"/>
              <w:rPr>
                <w:rFonts w:ascii="Times New Roman" w:eastAsia="Bodoni" w:hAnsi="Times New Roman" w:cs="Times New Roman"/>
                <w:sz w:val="16"/>
                <w:szCs w:val="16"/>
              </w:rPr>
            </w:pPr>
            <w:r w:rsidRPr="009725B0">
              <w:rPr>
                <w:rFonts w:ascii="Times New Roman" w:eastAsia="Bodoni" w:hAnsi="Times New Roman" w:cs="Times New Roman"/>
                <w:sz w:val="16"/>
                <w:szCs w:val="16"/>
              </w:rPr>
              <w:t> </w:t>
            </w:r>
          </w:p>
        </w:tc>
        <w:tc>
          <w:tcPr>
            <w:tcW w:w="249" w:type="dxa"/>
            <w:tcBorders>
              <w:top w:val="nil"/>
              <w:left w:val="single" w:sz="4" w:space="0" w:color="000000"/>
              <w:bottom w:val="single" w:sz="4" w:space="0" w:color="000000"/>
              <w:right w:val="single" w:sz="8" w:space="0" w:color="000000"/>
            </w:tcBorders>
            <w:shd w:val="clear" w:color="auto" w:fill="auto"/>
            <w:vAlign w:val="center"/>
          </w:tcPr>
          <w:p w:rsidR="00766C9B" w:rsidRPr="009725B0" w:rsidRDefault="009725B0" w:rsidP="009725B0">
            <w:pPr>
              <w:spacing w:after="0" w:line="240" w:lineRule="auto"/>
              <w:jc w:val="center"/>
              <w:rPr>
                <w:rFonts w:ascii="Times New Roman" w:eastAsia="Bodoni" w:hAnsi="Times New Roman" w:cs="Times New Roman"/>
                <w:sz w:val="16"/>
                <w:szCs w:val="16"/>
              </w:rPr>
            </w:pPr>
            <w:r w:rsidRPr="009725B0">
              <w:rPr>
                <w:rFonts w:ascii="Times New Roman" w:eastAsia="Bodoni" w:hAnsi="Times New Roman" w:cs="Times New Roman"/>
                <w:sz w:val="16"/>
                <w:szCs w:val="16"/>
              </w:rPr>
              <w:t> </w:t>
            </w:r>
          </w:p>
        </w:tc>
      </w:tr>
      <w:tr w:rsidR="00766C9B" w:rsidRPr="009725B0">
        <w:trPr>
          <w:gridAfter w:val="1"/>
          <w:wAfter w:w="10" w:type="dxa"/>
          <w:trHeight w:val="300"/>
        </w:trPr>
        <w:tc>
          <w:tcPr>
            <w:tcW w:w="1480" w:type="dxa"/>
            <w:tcBorders>
              <w:top w:val="nil"/>
              <w:left w:val="single" w:sz="8" w:space="0" w:color="000000"/>
              <w:bottom w:val="single" w:sz="4" w:space="0" w:color="000000"/>
              <w:right w:val="single" w:sz="8" w:space="0" w:color="000000"/>
            </w:tcBorders>
            <w:shd w:val="clear" w:color="auto" w:fill="auto"/>
            <w:vAlign w:val="center"/>
          </w:tcPr>
          <w:p w:rsidR="00766C9B" w:rsidRPr="009725B0" w:rsidRDefault="009725B0" w:rsidP="009725B0">
            <w:pPr>
              <w:spacing w:after="0" w:line="240" w:lineRule="auto"/>
              <w:rPr>
                <w:rFonts w:ascii="Times New Roman" w:eastAsia="Arial" w:hAnsi="Times New Roman" w:cs="Times New Roman"/>
                <w:sz w:val="20"/>
                <w:szCs w:val="20"/>
              </w:rPr>
            </w:pPr>
            <w:r w:rsidRPr="009725B0">
              <w:rPr>
                <w:rFonts w:ascii="Times New Roman" w:eastAsia="Arial" w:hAnsi="Times New Roman" w:cs="Times New Roman"/>
                <w:sz w:val="20"/>
                <w:szCs w:val="20"/>
              </w:rPr>
              <w:t>Elaboración y presentación de informe final</w:t>
            </w:r>
          </w:p>
        </w:tc>
        <w:tc>
          <w:tcPr>
            <w:tcW w:w="1566" w:type="dxa"/>
            <w:tcBorders>
              <w:top w:val="nil"/>
              <w:left w:val="nil"/>
              <w:bottom w:val="single" w:sz="4" w:space="0" w:color="000000"/>
              <w:right w:val="single" w:sz="8" w:space="0" w:color="000000"/>
            </w:tcBorders>
            <w:shd w:val="clear" w:color="auto" w:fill="auto"/>
            <w:vAlign w:val="center"/>
          </w:tcPr>
          <w:p w:rsidR="00766C9B" w:rsidRPr="009725B0" w:rsidRDefault="009725B0" w:rsidP="009725B0">
            <w:pPr>
              <w:spacing w:after="0" w:line="240" w:lineRule="auto"/>
              <w:rPr>
                <w:rFonts w:ascii="Times New Roman" w:eastAsia="Arial" w:hAnsi="Times New Roman" w:cs="Times New Roman"/>
                <w:sz w:val="20"/>
                <w:szCs w:val="20"/>
              </w:rPr>
            </w:pPr>
            <w:r w:rsidRPr="009725B0">
              <w:rPr>
                <w:rFonts w:ascii="Times New Roman" w:eastAsia="Arial" w:hAnsi="Times New Roman" w:cs="Times New Roman"/>
                <w:sz w:val="20"/>
                <w:szCs w:val="20"/>
              </w:rPr>
              <w:t>Johan Álvarez, Isabel Molina</w:t>
            </w:r>
          </w:p>
          <w:p w:rsidR="00766C9B" w:rsidRPr="009725B0" w:rsidRDefault="00766C9B" w:rsidP="009725B0">
            <w:pPr>
              <w:spacing w:after="0" w:line="240" w:lineRule="auto"/>
              <w:rPr>
                <w:rFonts w:ascii="Times New Roman" w:eastAsia="Arial" w:hAnsi="Times New Roman" w:cs="Times New Roman"/>
                <w:sz w:val="20"/>
                <w:szCs w:val="20"/>
              </w:rPr>
            </w:pPr>
          </w:p>
        </w:tc>
        <w:tc>
          <w:tcPr>
            <w:tcW w:w="664" w:type="dxa"/>
            <w:tcBorders>
              <w:top w:val="single" w:sz="4" w:space="0" w:color="000000"/>
              <w:left w:val="single" w:sz="8" w:space="0" w:color="000000"/>
              <w:bottom w:val="single" w:sz="4" w:space="0" w:color="000000"/>
              <w:right w:val="single" w:sz="8" w:space="0" w:color="000000"/>
            </w:tcBorders>
            <w:shd w:val="clear" w:color="auto" w:fill="C0C0C0"/>
            <w:vAlign w:val="center"/>
          </w:tcPr>
          <w:p w:rsidR="00766C9B" w:rsidRPr="009725B0" w:rsidRDefault="009725B0" w:rsidP="009725B0">
            <w:pPr>
              <w:spacing w:after="0" w:line="240" w:lineRule="auto"/>
              <w:jc w:val="center"/>
              <w:rPr>
                <w:rFonts w:ascii="Times New Roman" w:eastAsia="Arial" w:hAnsi="Times New Roman" w:cs="Times New Roman"/>
                <w:b/>
                <w:sz w:val="14"/>
                <w:szCs w:val="14"/>
              </w:rPr>
            </w:pPr>
            <w:r w:rsidRPr="009725B0">
              <w:rPr>
                <w:rFonts w:ascii="Times New Roman" w:eastAsia="Arial" w:hAnsi="Times New Roman" w:cs="Times New Roman"/>
                <w:b/>
                <w:sz w:val="14"/>
                <w:szCs w:val="14"/>
              </w:rPr>
              <w:t>01/11 </w:t>
            </w:r>
          </w:p>
        </w:tc>
        <w:tc>
          <w:tcPr>
            <w:tcW w:w="755" w:type="dxa"/>
            <w:tcBorders>
              <w:top w:val="single" w:sz="4" w:space="0" w:color="000000"/>
              <w:left w:val="nil"/>
              <w:bottom w:val="single" w:sz="4" w:space="0" w:color="000000"/>
              <w:right w:val="single" w:sz="4" w:space="0" w:color="000000"/>
            </w:tcBorders>
            <w:shd w:val="clear" w:color="auto" w:fill="FF8080"/>
            <w:vAlign w:val="center"/>
          </w:tcPr>
          <w:p w:rsidR="00766C9B" w:rsidRPr="009725B0" w:rsidRDefault="009725B0" w:rsidP="009725B0">
            <w:pPr>
              <w:spacing w:after="0" w:line="240" w:lineRule="auto"/>
              <w:jc w:val="center"/>
              <w:rPr>
                <w:rFonts w:ascii="Times New Roman" w:eastAsia="Arial" w:hAnsi="Times New Roman" w:cs="Times New Roman"/>
                <w:b/>
                <w:sz w:val="14"/>
                <w:szCs w:val="14"/>
              </w:rPr>
            </w:pPr>
            <w:r w:rsidRPr="009725B0">
              <w:rPr>
                <w:rFonts w:ascii="Times New Roman" w:eastAsia="Arial" w:hAnsi="Times New Roman" w:cs="Times New Roman"/>
                <w:b/>
                <w:sz w:val="14"/>
                <w:szCs w:val="14"/>
              </w:rPr>
              <w:t> 30/11</w:t>
            </w:r>
          </w:p>
        </w:tc>
        <w:tc>
          <w:tcPr>
            <w:tcW w:w="196" w:type="dxa"/>
            <w:tcBorders>
              <w:top w:val="nil"/>
              <w:left w:val="single" w:sz="4" w:space="0" w:color="000000"/>
              <w:bottom w:val="nil"/>
              <w:right w:val="single" w:sz="4" w:space="0" w:color="000000"/>
            </w:tcBorders>
            <w:shd w:val="clear" w:color="auto" w:fill="000000"/>
            <w:vAlign w:val="center"/>
          </w:tcPr>
          <w:p w:rsidR="00766C9B" w:rsidRPr="009725B0" w:rsidRDefault="009725B0" w:rsidP="009725B0">
            <w:pPr>
              <w:spacing w:after="0" w:line="240" w:lineRule="auto"/>
              <w:jc w:val="center"/>
              <w:rPr>
                <w:rFonts w:ascii="Times New Roman" w:eastAsia="Arial" w:hAnsi="Times New Roman" w:cs="Times New Roman"/>
                <w:sz w:val="16"/>
                <w:szCs w:val="16"/>
              </w:rPr>
            </w:pPr>
            <w:r w:rsidRPr="009725B0">
              <w:rPr>
                <w:rFonts w:ascii="Times New Roman" w:eastAsia="Arial" w:hAnsi="Times New Roman" w:cs="Times New Roman"/>
                <w:sz w:val="16"/>
                <w:szCs w:val="16"/>
              </w:rPr>
              <w:t> </w:t>
            </w:r>
          </w:p>
        </w:tc>
        <w:tc>
          <w:tcPr>
            <w:tcW w:w="240" w:type="dxa"/>
            <w:tcBorders>
              <w:top w:val="nil"/>
              <w:left w:val="single" w:sz="8" w:space="0" w:color="000000"/>
              <w:bottom w:val="single" w:sz="4" w:space="0" w:color="000000"/>
              <w:right w:val="nil"/>
            </w:tcBorders>
            <w:shd w:val="clear" w:color="auto" w:fill="auto"/>
            <w:vAlign w:val="center"/>
          </w:tcPr>
          <w:p w:rsidR="00766C9B" w:rsidRPr="009725B0" w:rsidRDefault="009725B0" w:rsidP="009725B0">
            <w:pPr>
              <w:spacing w:after="0" w:line="240" w:lineRule="auto"/>
              <w:jc w:val="center"/>
              <w:rPr>
                <w:rFonts w:ascii="Times New Roman" w:eastAsia="Bodoni" w:hAnsi="Times New Roman" w:cs="Times New Roman"/>
                <w:sz w:val="16"/>
                <w:szCs w:val="16"/>
              </w:rPr>
            </w:pPr>
            <w:r w:rsidRPr="009725B0">
              <w:rPr>
                <w:rFonts w:ascii="Times New Roman" w:eastAsia="Bodoni" w:hAnsi="Times New Roman" w:cs="Times New Roman"/>
                <w:sz w:val="16"/>
                <w:szCs w:val="16"/>
              </w:rPr>
              <w:t> </w:t>
            </w:r>
          </w:p>
        </w:tc>
        <w:tc>
          <w:tcPr>
            <w:tcW w:w="180" w:type="dxa"/>
            <w:tcBorders>
              <w:top w:val="nil"/>
              <w:left w:val="single" w:sz="4" w:space="0" w:color="000000"/>
              <w:bottom w:val="single" w:sz="4" w:space="0" w:color="000000"/>
              <w:right w:val="nil"/>
            </w:tcBorders>
            <w:shd w:val="clear" w:color="auto" w:fill="auto"/>
            <w:vAlign w:val="center"/>
          </w:tcPr>
          <w:p w:rsidR="00766C9B" w:rsidRPr="009725B0" w:rsidRDefault="009725B0" w:rsidP="009725B0">
            <w:pPr>
              <w:spacing w:after="0" w:line="240" w:lineRule="auto"/>
              <w:jc w:val="center"/>
              <w:rPr>
                <w:rFonts w:ascii="Times New Roman" w:eastAsia="Bodoni" w:hAnsi="Times New Roman" w:cs="Times New Roman"/>
                <w:sz w:val="16"/>
                <w:szCs w:val="16"/>
              </w:rPr>
            </w:pPr>
            <w:r w:rsidRPr="009725B0">
              <w:rPr>
                <w:rFonts w:ascii="Times New Roman" w:eastAsia="Bodoni" w:hAnsi="Times New Roman" w:cs="Times New Roman"/>
                <w:sz w:val="16"/>
                <w:szCs w:val="16"/>
              </w:rPr>
              <w:t> </w:t>
            </w:r>
          </w:p>
        </w:tc>
        <w:tc>
          <w:tcPr>
            <w:tcW w:w="211" w:type="dxa"/>
            <w:tcBorders>
              <w:top w:val="nil"/>
              <w:left w:val="single" w:sz="4" w:space="0" w:color="000000"/>
              <w:bottom w:val="single" w:sz="4" w:space="0" w:color="000000"/>
              <w:right w:val="single" w:sz="4" w:space="0" w:color="000000"/>
            </w:tcBorders>
            <w:shd w:val="clear" w:color="auto" w:fill="auto"/>
            <w:vAlign w:val="center"/>
          </w:tcPr>
          <w:p w:rsidR="00766C9B" w:rsidRPr="009725B0" w:rsidRDefault="009725B0" w:rsidP="009725B0">
            <w:pPr>
              <w:spacing w:after="0" w:line="240" w:lineRule="auto"/>
              <w:jc w:val="center"/>
              <w:rPr>
                <w:rFonts w:ascii="Times New Roman" w:eastAsia="Bodoni" w:hAnsi="Times New Roman" w:cs="Times New Roman"/>
                <w:sz w:val="16"/>
                <w:szCs w:val="16"/>
              </w:rPr>
            </w:pPr>
            <w:r w:rsidRPr="009725B0">
              <w:rPr>
                <w:rFonts w:ascii="Times New Roman" w:eastAsia="Bodoni" w:hAnsi="Times New Roman" w:cs="Times New Roman"/>
                <w:sz w:val="16"/>
                <w:szCs w:val="16"/>
              </w:rPr>
              <w:t> </w:t>
            </w:r>
          </w:p>
        </w:tc>
        <w:tc>
          <w:tcPr>
            <w:tcW w:w="212" w:type="dxa"/>
            <w:tcBorders>
              <w:top w:val="nil"/>
              <w:left w:val="nil"/>
              <w:bottom w:val="single" w:sz="4" w:space="0" w:color="000000"/>
              <w:right w:val="single" w:sz="8" w:space="0" w:color="000000"/>
            </w:tcBorders>
            <w:shd w:val="clear" w:color="auto" w:fill="auto"/>
            <w:vAlign w:val="center"/>
          </w:tcPr>
          <w:p w:rsidR="00766C9B" w:rsidRPr="009725B0" w:rsidRDefault="009725B0" w:rsidP="009725B0">
            <w:pPr>
              <w:spacing w:after="0" w:line="240" w:lineRule="auto"/>
              <w:jc w:val="center"/>
              <w:rPr>
                <w:rFonts w:ascii="Times New Roman" w:eastAsia="Bodoni" w:hAnsi="Times New Roman" w:cs="Times New Roman"/>
                <w:sz w:val="16"/>
                <w:szCs w:val="16"/>
              </w:rPr>
            </w:pPr>
            <w:r w:rsidRPr="009725B0">
              <w:rPr>
                <w:rFonts w:ascii="Times New Roman" w:eastAsia="Bodoni" w:hAnsi="Times New Roman" w:cs="Times New Roman"/>
                <w:sz w:val="16"/>
                <w:szCs w:val="16"/>
              </w:rPr>
              <w:t> </w:t>
            </w:r>
          </w:p>
        </w:tc>
        <w:tc>
          <w:tcPr>
            <w:tcW w:w="211" w:type="dxa"/>
            <w:tcBorders>
              <w:top w:val="nil"/>
              <w:left w:val="nil"/>
              <w:bottom w:val="single" w:sz="4" w:space="0" w:color="000000"/>
              <w:right w:val="nil"/>
            </w:tcBorders>
            <w:shd w:val="clear" w:color="auto" w:fill="auto"/>
            <w:vAlign w:val="center"/>
          </w:tcPr>
          <w:p w:rsidR="00766C9B" w:rsidRPr="009725B0" w:rsidRDefault="009725B0" w:rsidP="009725B0">
            <w:pPr>
              <w:spacing w:after="0" w:line="240" w:lineRule="auto"/>
              <w:jc w:val="center"/>
              <w:rPr>
                <w:rFonts w:ascii="Times New Roman" w:eastAsia="Bodoni" w:hAnsi="Times New Roman" w:cs="Times New Roman"/>
                <w:sz w:val="16"/>
                <w:szCs w:val="16"/>
              </w:rPr>
            </w:pPr>
            <w:r w:rsidRPr="009725B0">
              <w:rPr>
                <w:rFonts w:ascii="Times New Roman" w:eastAsia="Bodoni" w:hAnsi="Times New Roman" w:cs="Times New Roman"/>
                <w:sz w:val="16"/>
                <w:szCs w:val="16"/>
              </w:rPr>
              <w:t> </w:t>
            </w:r>
          </w:p>
        </w:tc>
        <w:tc>
          <w:tcPr>
            <w:tcW w:w="211" w:type="dxa"/>
            <w:tcBorders>
              <w:top w:val="nil"/>
              <w:left w:val="single" w:sz="4" w:space="0" w:color="000000"/>
              <w:bottom w:val="single" w:sz="4" w:space="0" w:color="000000"/>
              <w:right w:val="single" w:sz="4" w:space="0" w:color="000000"/>
            </w:tcBorders>
            <w:shd w:val="clear" w:color="auto" w:fill="auto"/>
            <w:vAlign w:val="center"/>
          </w:tcPr>
          <w:p w:rsidR="00766C9B" w:rsidRPr="009725B0" w:rsidRDefault="009725B0" w:rsidP="009725B0">
            <w:pPr>
              <w:spacing w:after="0" w:line="240" w:lineRule="auto"/>
              <w:jc w:val="center"/>
              <w:rPr>
                <w:rFonts w:ascii="Times New Roman" w:eastAsia="Bodoni" w:hAnsi="Times New Roman" w:cs="Times New Roman"/>
                <w:sz w:val="16"/>
                <w:szCs w:val="16"/>
              </w:rPr>
            </w:pPr>
            <w:r w:rsidRPr="009725B0">
              <w:rPr>
                <w:rFonts w:ascii="Times New Roman" w:eastAsia="Bodoni" w:hAnsi="Times New Roman" w:cs="Times New Roman"/>
                <w:sz w:val="16"/>
                <w:szCs w:val="16"/>
              </w:rPr>
              <w:t> </w:t>
            </w:r>
          </w:p>
        </w:tc>
        <w:tc>
          <w:tcPr>
            <w:tcW w:w="211" w:type="dxa"/>
            <w:tcBorders>
              <w:top w:val="nil"/>
              <w:left w:val="nil"/>
              <w:bottom w:val="single" w:sz="4" w:space="0" w:color="000000"/>
              <w:right w:val="single" w:sz="4" w:space="0" w:color="000000"/>
            </w:tcBorders>
            <w:shd w:val="clear" w:color="auto" w:fill="auto"/>
            <w:vAlign w:val="center"/>
          </w:tcPr>
          <w:p w:rsidR="00766C9B" w:rsidRPr="009725B0" w:rsidRDefault="009725B0" w:rsidP="009725B0">
            <w:pPr>
              <w:spacing w:after="0" w:line="240" w:lineRule="auto"/>
              <w:jc w:val="center"/>
              <w:rPr>
                <w:rFonts w:ascii="Times New Roman" w:eastAsia="Bodoni" w:hAnsi="Times New Roman" w:cs="Times New Roman"/>
                <w:sz w:val="16"/>
                <w:szCs w:val="16"/>
              </w:rPr>
            </w:pPr>
            <w:r w:rsidRPr="009725B0">
              <w:rPr>
                <w:rFonts w:ascii="Times New Roman" w:eastAsia="Bodoni" w:hAnsi="Times New Roman" w:cs="Times New Roman"/>
                <w:sz w:val="16"/>
                <w:szCs w:val="16"/>
              </w:rPr>
              <w:t> </w:t>
            </w:r>
          </w:p>
        </w:tc>
        <w:tc>
          <w:tcPr>
            <w:tcW w:w="212" w:type="dxa"/>
            <w:tcBorders>
              <w:top w:val="nil"/>
              <w:left w:val="nil"/>
              <w:bottom w:val="single" w:sz="4" w:space="0" w:color="000000"/>
              <w:right w:val="single" w:sz="8" w:space="0" w:color="000000"/>
            </w:tcBorders>
            <w:shd w:val="clear" w:color="auto" w:fill="auto"/>
            <w:vAlign w:val="center"/>
          </w:tcPr>
          <w:p w:rsidR="00766C9B" w:rsidRPr="009725B0" w:rsidRDefault="009725B0" w:rsidP="009725B0">
            <w:pPr>
              <w:spacing w:after="0" w:line="240" w:lineRule="auto"/>
              <w:jc w:val="center"/>
              <w:rPr>
                <w:rFonts w:ascii="Times New Roman" w:eastAsia="Bodoni" w:hAnsi="Times New Roman" w:cs="Times New Roman"/>
                <w:sz w:val="16"/>
                <w:szCs w:val="16"/>
              </w:rPr>
            </w:pPr>
            <w:r w:rsidRPr="009725B0">
              <w:rPr>
                <w:rFonts w:ascii="Times New Roman" w:eastAsia="Bodoni" w:hAnsi="Times New Roman" w:cs="Times New Roman"/>
                <w:sz w:val="16"/>
                <w:szCs w:val="16"/>
              </w:rPr>
              <w:t> </w:t>
            </w:r>
          </w:p>
        </w:tc>
        <w:tc>
          <w:tcPr>
            <w:tcW w:w="186" w:type="dxa"/>
            <w:tcBorders>
              <w:top w:val="nil"/>
              <w:left w:val="nil"/>
              <w:bottom w:val="single" w:sz="4" w:space="0" w:color="000000"/>
              <w:right w:val="nil"/>
            </w:tcBorders>
            <w:shd w:val="clear" w:color="auto" w:fill="auto"/>
            <w:vAlign w:val="center"/>
          </w:tcPr>
          <w:p w:rsidR="00766C9B" w:rsidRPr="009725B0" w:rsidRDefault="009725B0" w:rsidP="009725B0">
            <w:pPr>
              <w:spacing w:after="0" w:line="240" w:lineRule="auto"/>
              <w:jc w:val="center"/>
              <w:rPr>
                <w:rFonts w:ascii="Times New Roman" w:eastAsia="Bodoni" w:hAnsi="Times New Roman" w:cs="Times New Roman"/>
                <w:sz w:val="16"/>
                <w:szCs w:val="16"/>
              </w:rPr>
            </w:pPr>
            <w:r w:rsidRPr="009725B0">
              <w:rPr>
                <w:rFonts w:ascii="Times New Roman" w:eastAsia="Bodoni" w:hAnsi="Times New Roman" w:cs="Times New Roman"/>
                <w:sz w:val="16"/>
                <w:szCs w:val="16"/>
              </w:rPr>
              <w:t> </w:t>
            </w:r>
          </w:p>
        </w:tc>
        <w:tc>
          <w:tcPr>
            <w:tcW w:w="186" w:type="dxa"/>
            <w:tcBorders>
              <w:top w:val="nil"/>
              <w:left w:val="nil"/>
              <w:bottom w:val="single" w:sz="4" w:space="0" w:color="000000"/>
              <w:right w:val="nil"/>
            </w:tcBorders>
            <w:shd w:val="clear" w:color="auto" w:fill="auto"/>
            <w:vAlign w:val="center"/>
          </w:tcPr>
          <w:p w:rsidR="00766C9B" w:rsidRPr="009725B0" w:rsidRDefault="009725B0" w:rsidP="009725B0">
            <w:pPr>
              <w:spacing w:after="0" w:line="240" w:lineRule="auto"/>
              <w:jc w:val="center"/>
              <w:rPr>
                <w:rFonts w:ascii="Times New Roman" w:eastAsia="Bodoni" w:hAnsi="Times New Roman" w:cs="Times New Roman"/>
                <w:sz w:val="16"/>
                <w:szCs w:val="16"/>
              </w:rPr>
            </w:pPr>
            <w:r w:rsidRPr="009725B0">
              <w:rPr>
                <w:rFonts w:ascii="Times New Roman" w:eastAsia="Bodoni" w:hAnsi="Times New Roman" w:cs="Times New Roman"/>
                <w:sz w:val="16"/>
                <w:szCs w:val="16"/>
              </w:rPr>
              <w:t> </w:t>
            </w:r>
          </w:p>
        </w:tc>
        <w:tc>
          <w:tcPr>
            <w:tcW w:w="180" w:type="dxa"/>
            <w:tcBorders>
              <w:top w:val="nil"/>
              <w:left w:val="single" w:sz="4" w:space="0" w:color="000000"/>
              <w:bottom w:val="single" w:sz="4" w:space="0" w:color="000000"/>
              <w:right w:val="single" w:sz="4" w:space="0" w:color="000000"/>
            </w:tcBorders>
            <w:shd w:val="clear" w:color="auto" w:fill="auto"/>
            <w:vAlign w:val="center"/>
          </w:tcPr>
          <w:p w:rsidR="00766C9B" w:rsidRPr="009725B0" w:rsidRDefault="009725B0" w:rsidP="009725B0">
            <w:pPr>
              <w:spacing w:after="0" w:line="240" w:lineRule="auto"/>
              <w:jc w:val="center"/>
              <w:rPr>
                <w:rFonts w:ascii="Times New Roman" w:eastAsia="Bodoni" w:hAnsi="Times New Roman" w:cs="Times New Roman"/>
                <w:sz w:val="16"/>
                <w:szCs w:val="16"/>
              </w:rPr>
            </w:pPr>
            <w:r w:rsidRPr="009725B0">
              <w:rPr>
                <w:rFonts w:ascii="Times New Roman" w:eastAsia="Bodoni" w:hAnsi="Times New Roman" w:cs="Times New Roman"/>
                <w:sz w:val="16"/>
                <w:szCs w:val="16"/>
              </w:rPr>
              <w:t> </w:t>
            </w:r>
          </w:p>
        </w:tc>
        <w:tc>
          <w:tcPr>
            <w:tcW w:w="330" w:type="dxa"/>
            <w:tcBorders>
              <w:top w:val="nil"/>
              <w:left w:val="nil"/>
              <w:bottom w:val="single" w:sz="4" w:space="0" w:color="000000"/>
              <w:right w:val="single" w:sz="4" w:space="0" w:color="000000"/>
            </w:tcBorders>
            <w:shd w:val="clear" w:color="auto" w:fill="auto"/>
            <w:vAlign w:val="center"/>
          </w:tcPr>
          <w:p w:rsidR="00766C9B" w:rsidRPr="009725B0" w:rsidRDefault="009725B0" w:rsidP="009725B0">
            <w:pPr>
              <w:spacing w:after="0" w:line="240" w:lineRule="auto"/>
              <w:jc w:val="center"/>
              <w:rPr>
                <w:rFonts w:ascii="Times New Roman" w:eastAsia="Bodoni" w:hAnsi="Times New Roman" w:cs="Times New Roman"/>
                <w:sz w:val="16"/>
                <w:szCs w:val="16"/>
              </w:rPr>
            </w:pPr>
            <w:r w:rsidRPr="009725B0">
              <w:rPr>
                <w:rFonts w:ascii="Times New Roman" w:eastAsia="Bodoni" w:hAnsi="Times New Roman" w:cs="Times New Roman"/>
                <w:sz w:val="16"/>
                <w:szCs w:val="16"/>
              </w:rPr>
              <w:t> </w:t>
            </w:r>
          </w:p>
        </w:tc>
        <w:tc>
          <w:tcPr>
            <w:tcW w:w="249" w:type="dxa"/>
            <w:tcBorders>
              <w:top w:val="nil"/>
              <w:left w:val="nil"/>
              <w:bottom w:val="single" w:sz="4" w:space="0" w:color="000000"/>
              <w:right w:val="single" w:sz="8" w:space="0" w:color="000000"/>
            </w:tcBorders>
            <w:shd w:val="clear" w:color="auto" w:fill="auto"/>
            <w:vAlign w:val="center"/>
          </w:tcPr>
          <w:p w:rsidR="00766C9B" w:rsidRPr="009725B0" w:rsidRDefault="009725B0" w:rsidP="009725B0">
            <w:pPr>
              <w:spacing w:after="0" w:line="240" w:lineRule="auto"/>
              <w:jc w:val="center"/>
              <w:rPr>
                <w:rFonts w:ascii="Times New Roman" w:eastAsia="Bodoni" w:hAnsi="Times New Roman" w:cs="Times New Roman"/>
                <w:sz w:val="16"/>
                <w:szCs w:val="16"/>
              </w:rPr>
            </w:pPr>
            <w:r w:rsidRPr="009725B0">
              <w:rPr>
                <w:rFonts w:ascii="Times New Roman" w:eastAsia="Bodoni" w:hAnsi="Times New Roman" w:cs="Times New Roman"/>
                <w:sz w:val="16"/>
                <w:szCs w:val="16"/>
              </w:rPr>
              <w:t> </w:t>
            </w:r>
          </w:p>
        </w:tc>
        <w:tc>
          <w:tcPr>
            <w:tcW w:w="249" w:type="dxa"/>
            <w:tcBorders>
              <w:top w:val="nil"/>
              <w:left w:val="nil"/>
              <w:bottom w:val="single" w:sz="4" w:space="0" w:color="000000"/>
              <w:right w:val="single" w:sz="4" w:space="0" w:color="000000"/>
            </w:tcBorders>
            <w:shd w:val="clear" w:color="auto" w:fill="auto"/>
            <w:vAlign w:val="center"/>
          </w:tcPr>
          <w:p w:rsidR="00766C9B" w:rsidRPr="009725B0" w:rsidRDefault="009725B0" w:rsidP="009725B0">
            <w:pPr>
              <w:spacing w:after="0" w:line="240" w:lineRule="auto"/>
              <w:jc w:val="center"/>
              <w:rPr>
                <w:rFonts w:ascii="Times New Roman" w:eastAsia="Bodoni" w:hAnsi="Times New Roman" w:cs="Times New Roman"/>
                <w:sz w:val="16"/>
                <w:szCs w:val="16"/>
              </w:rPr>
            </w:pPr>
            <w:r w:rsidRPr="009725B0">
              <w:rPr>
                <w:rFonts w:ascii="Times New Roman" w:eastAsia="Bodoni" w:hAnsi="Times New Roman" w:cs="Times New Roman"/>
                <w:sz w:val="16"/>
                <w:szCs w:val="16"/>
              </w:rPr>
              <w:t> </w:t>
            </w:r>
          </w:p>
        </w:tc>
        <w:tc>
          <w:tcPr>
            <w:tcW w:w="249" w:type="dxa"/>
            <w:tcBorders>
              <w:top w:val="nil"/>
              <w:left w:val="nil"/>
              <w:bottom w:val="single" w:sz="4" w:space="0" w:color="000000"/>
              <w:right w:val="nil"/>
            </w:tcBorders>
            <w:shd w:val="clear" w:color="auto" w:fill="auto"/>
            <w:vAlign w:val="center"/>
          </w:tcPr>
          <w:p w:rsidR="00766C9B" w:rsidRPr="009725B0" w:rsidRDefault="009725B0" w:rsidP="009725B0">
            <w:pPr>
              <w:spacing w:after="0" w:line="240" w:lineRule="auto"/>
              <w:jc w:val="center"/>
              <w:rPr>
                <w:rFonts w:ascii="Times New Roman" w:eastAsia="Bodoni" w:hAnsi="Times New Roman" w:cs="Times New Roman"/>
                <w:sz w:val="16"/>
                <w:szCs w:val="16"/>
              </w:rPr>
            </w:pPr>
            <w:r w:rsidRPr="009725B0">
              <w:rPr>
                <w:rFonts w:ascii="Times New Roman" w:eastAsia="Bodoni" w:hAnsi="Times New Roman" w:cs="Times New Roman"/>
                <w:sz w:val="16"/>
                <w:szCs w:val="16"/>
              </w:rPr>
              <w:t> </w:t>
            </w:r>
          </w:p>
        </w:tc>
        <w:tc>
          <w:tcPr>
            <w:tcW w:w="249" w:type="dxa"/>
            <w:tcBorders>
              <w:top w:val="nil"/>
              <w:left w:val="single" w:sz="4" w:space="0" w:color="000000"/>
              <w:bottom w:val="single" w:sz="4" w:space="0" w:color="000000"/>
              <w:right w:val="nil"/>
            </w:tcBorders>
            <w:shd w:val="clear" w:color="auto" w:fill="auto"/>
            <w:vAlign w:val="center"/>
          </w:tcPr>
          <w:p w:rsidR="00766C9B" w:rsidRPr="009725B0" w:rsidRDefault="009725B0" w:rsidP="009725B0">
            <w:pPr>
              <w:spacing w:after="0" w:line="240" w:lineRule="auto"/>
              <w:jc w:val="center"/>
              <w:rPr>
                <w:rFonts w:ascii="Times New Roman" w:eastAsia="Bodoni" w:hAnsi="Times New Roman" w:cs="Times New Roman"/>
                <w:sz w:val="16"/>
                <w:szCs w:val="16"/>
              </w:rPr>
            </w:pPr>
            <w:r w:rsidRPr="009725B0">
              <w:rPr>
                <w:rFonts w:ascii="Times New Roman" w:eastAsia="Bodoni" w:hAnsi="Times New Roman" w:cs="Times New Roman"/>
                <w:sz w:val="16"/>
                <w:szCs w:val="16"/>
              </w:rPr>
              <w:t> </w:t>
            </w:r>
          </w:p>
        </w:tc>
        <w:tc>
          <w:tcPr>
            <w:tcW w:w="249" w:type="dxa"/>
            <w:tcBorders>
              <w:top w:val="nil"/>
              <w:left w:val="single" w:sz="4" w:space="0" w:color="000000"/>
              <w:bottom w:val="single" w:sz="4" w:space="0" w:color="000000"/>
              <w:right w:val="single" w:sz="8" w:space="0" w:color="000000"/>
            </w:tcBorders>
            <w:shd w:val="clear" w:color="auto" w:fill="auto"/>
            <w:vAlign w:val="center"/>
          </w:tcPr>
          <w:p w:rsidR="00766C9B" w:rsidRPr="009725B0" w:rsidRDefault="009725B0" w:rsidP="009725B0">
            <w:pPr>
              <w:spacing w:after="0" w:line="240" w:lineRule="auto"/>
              <w:jc w:val="center"/>
              <w:rPr>
                <w:rFonts w:ascii="Times New Roman" w:eastAsia="Bodoni" w:hAnsi="Times New Roman" w:cs="Times New Roman"/>
                <w:sz w:val="16"/>
                <w:szCs w:val="16"/>
              </w:rPr>
            </w:pPr>
            <w:r w:rsidRPr="009725B0">
              <w:rPr>
                <w:rFonts w:ascii="Times New Roman" w:eastAsia="Bodoni" w:hAnsi="Times New Roman" w:cs="Times New Roman"/>
                <w:sz w:val="16"/>
                <w:szCs w:val="16"/>
              </w:rPr>
              <w:t> </w:t>
            </w:r>
          </w:p>
        </w:tc>
        <w:tc>
          <w:tcPr>
            <w:tcW w:w="249" w:type="dxa"/>
            <w:tcBorders>
              <w:top w:val="nil"/>
              <w:left w:val="nil"/>
              <w:bottom w:val="single" w:sz="4" w:space="0" w:color="000000"/>
              <w:right w:val="nil"/>
            </w:tcBorders>
            <w:shd w:val="clear" w:color="auto" w:fill="auto"/>
            <w:vAlign w:val="center"/>
          </w:tcPr>
          <w:p w:rsidR="00766C9B" w:rsidRPr="009725B0" w:rsidRDefault="009725B0" w:rsidP="009725B0">
            <w:pPr>
              <w:spacing w:after="0" w:line="240" w:lineRule="auto"/>
              <w:jc w:val="center"/>
              <w:rPr>
                <w:rFonts w:ascii="Times New Roman" w:eastAsia="Bodoni" w:hAnsi="Times New Roman" w:cs="Times New Roman"/>
                <w:sz w:val="16"/>
                <w:szCs w:val="16"/>
              </w:rPr>
            </w:pPr>
            <w:r w:rsidRPr="009725B0">
              <w:rPr>
                <w:rFonts w:ascii="Times New Roman" w:eastAsia="Bodoni" w:hAnsi="Times New Roman" w:cs="Times New Roman"/>
                <w:sz w:val="16"/>
                <w:szCs w:val="16"/>
              </w:rPr>
              <w:t> </w:t>
            </w:r>
          </w:p>
        </w:tc>
        <w:tc>
          <w:tcPr>
            <w:tcW w:w="249" w:type="dxa"/>
            <w:tcBorders>
              <w:top w:val="nil"/>
              <w:left w:val="single" w:sz="4" w:space="0" w:color="000000"/>
              <w:bottom w:val="single" w:sz="4" w:space="0" w:color="000000"/>
              <w:right w:val="single" w:sz="4" w:space="0" w:color="000000"/>
            </w:tcBorders>
            <w:shd w:val="clear" w:color="auto" w:fill="auto"/>
            <w:vAlign w:val="center"/>
          </w:tcPr>
          <w:p w:rsidR="00766C9B" w:rsidRPr="009725B0" w:rsidRDefault="009725B0" w:rsidP="009725B0">
            <w:pPr>
              <w:spacing w:after="0" w:line="240" w:lineRule="auto"/>
              <w:jc w:val="center"/>
              <w:rPr>
                <w:rFonts w:ascii="Times New Roman" w:eastAsia="Bodoni" w:hAnsi="Times New Roman" w:cs="Times New Roman"/>
                <w:sz w:val="16"/>
                <w:szCs w:val="16"/>
              </w:rPr>
            </w:pPr>
            <w:r w:rsidRPr="009725B0">
              <w:rPr>
                <w:rFonts w:ascii="Times New Roman" w:eastAsia="Bodoni" w:hAnsi="Times New Roman" w:cs="Times New Roman"/>
                <w:sz w:val="16"/>
                <w:szCs w:val="16"/>
              </w:rPr>
              <w:t> </w:t>
            </w:r>
          </w:p>
        </w:tc>
        <w:tc>
          <w:tcPr>
            <w:tcW w:w="249" w:type="dxa"/>
            <w:tcBorders>
              <w:top w:val="nil"/>
              <w:left w:val="nil"/>
              <w:bottom w:val="single" w:sz="4" w:space="0" w:color="000000"/>
              <w:right w:val="single" w:sz="4" w:space="0" w:color="000000"/>
            </w:tcBorders>
            <w:shd w:val="clear" w:color="auto" w:fill="auto"/>
            <w:vAlign w:val="center"/>
          </w:tcPr>
          <w:p w:rsidR="00766C9B" w:rsidRPr="009725B0" w:rsidRDefault="009725B0" w:rsidP="009725B0">
            <w:pPr>
              <w:spacing w:after="0" w:line="240" w:lineRule="auto"/>
              <w:jc w:val="center"/>
              <w:rPr>
                <w:rFonts w:ascii="Times New Roman" w:eastAsia="Bodoni" w:hAnsi="Times New Roman" w:cs="Times New Roman"/>
                <w:sz w:val="16"/>
                <w:szCs w:val="16"/>
              </w:rPr>
            </w:pPr>
            <w:r w:rsidRPr="009725B0">
              <w:rPr>
                <w:rFonts w:ascii="Times New Roman" w:eastAsia="Bodoni" w:hAnsi="Times New Roman" w:cs="Times New Roman"/>
                <w:sz w:val="16"/>
                <w:szCs w:val="16"/>
              </w:rPr>
              <w:t> </w:t>
            </w:r>
          </w:p>
        </w:tc>
        <w:tc>
          <w:tcPr>
            <w:tcW w:w="249" w:type="dxa"/>
            <w:tcBorders>
              <w:top w:val="nil"/>
              <w:left w:val="nil"/>
              <w:bottom w:val="single" w:sz="4" w:space="0" w:color="000000"/>
              <w:right w:val="single" w:sz="8" w:space="0" w:color="000000"/>
            </w:tcBorders>
            <w:shd w:val="clear" w:color="auto" w:fill="auto"/>
            <w:vAlign w:val="center"/>
          </w:tcPr>
          <w:p w:rsidR="00766C9B" w:rsidRPr="009725B0" w:rsidRDefault="009725B0" w:rsidP="009725B0">
            <w:pPr>
              <w:spacing w:after="0" w:line="240" w:lineRule="auto"/>
              <w:jc w:val="center"/>
              <w:rPr>
                <w:rFonts w:ascii="Times New Roman" w:eastAsia="Bodoni" w:hAnsi="Times New Roman" w:cs="Times New Roman"/>
                <w:sz w:val="16"/>
                <w:szCs w:val="16"/>
              </w:rPr>
            </w:pPr>
            <w:r w:rsidRPr="009725B0">
              <w:rPr>
                <w:rFonts w:ascii="Times New Roman" w:eastAsia="Bodoni" w:hAnsi="Times New Roman" w:cs="Times New Roman"/>
                <w:sz w:val="16"/>
                <w:szCs w:val="16"/>
              </w:rPr>
              <w:t> </w:t>
            </w:r>
          </w:p>
        </w:tc>
        <w:tc>
          <w:tcPr>
            <w:tcW w:w="186" w:type="dxa"/>
            <w:gridSpan w:val="2"/>
            <w:tcBorders>
              <w:top w:val="nil"/>
              <w:left w:val="nil"/>
              <w:bottom w:val="single" w:sz="4" w:space="0" w:color="000000"/>
              <w:right w:val="nil"/>
            </w:tcBorders>
            <w:shd w:val="clear" w:color="auto" w:fill="auto"/>
            <w:vAlign w:val="center"/>
          </w:tcPr>
          <w:p w:rsidR="00766C9B" w:rsidRPr="009725B0" w:rsidRDefault="009725B0" w:rsidP="009725B0">
            <w:pPr>
              <w:spacing w:after="0" w:line="240" w:lineRule="auto"/>
              <w:jc w:val="center"/>
              <w:rPr>
                <w:rFonts w:ascii="Times New Roman" w:eastAsia="Bodoni" w:hAnsi="Times New Roman" w:cs="Times New Roman"/>
                <w:sz w:val="16"/>
                <w:szCs w:val="16"/>
              </w:rPr>
            </w:pPr>
            <w:r w:rsidRPr="009725B0">
              <w:rPr>
                <w:rFonts w:ascii="Times New Roman" w:eastAsia="Bodoni" w:hAnsi="Times New Roman" w:cs="Times New Roman"/>
                <w:sz w:val="16"/>
                <w:szCs w:val="16"/>
              </w:rPr>
              <w:t> </w:t>
            </w:r>
          </w:p>
        </w:tc>
        <w:tc>
          <w:tcPr>
            <w:tcW w:w="186" w:type="dxa"/>
            <w:tcBorders>
              <w:top w:val="nil"/>
              <w:left w:val="nil"/>
              <w:bottom w:val="single" w:sz="4" w:space="0" w:color="000000"/>
              <w:right w:val="nil"/>
            </w:tcBorders>
            <w:shd w:val="clear" w:color="auto" w:fill="auto"/>
            <w:vAlign w:val="center"/>
          </w:tcPr>
          <w:p w:rsidR="00766C9B" w:rsidRPr="009725B0" w:rsidRDefault="009725B0" w:rsidP="009725B0">
            <w:pPr>
              <w:spacing w:after="0" w:line="240" w:lineRule="auto"/>
              <w:jc w:val="center"/>
              <w:rPr>
                <w:rFonts w:ascii="Times New Roman" w:eastAsia="Bodoni" w:hAnsi="Times New Roman" w:cs="Times New Roman"/>
                <w:sz w:val="16"/>
                <w:szCs w:val="16"/>
              </w:rPr>
            </w:pPr>
            <w:r w:rsidRPr="009725B0">
              <w:rPr>
                <w:rFonts w:ascii="Times New Roman" w:eastAsia="Bodoni" w:hAnsi="Times New Roman" w:cs="Times New Roman"/>
                <w:sz w:val="16"/>
                <w:szCs w:val="16"/>
              </w:rPr>
              <w:t> </w:t>
            </w:r>
          </w:p>
        </w:tc>
        <w:tc>
          <w:tcPr>
            <w:tcW w:w="249" w:type="dxa"/>
            <w:tcBorders>
              <w:top w:val="nil"/>
              <w:left w:val="single" w:sz="4" w:space="0" w:color="000000"/>
              <w:bottom w:val="single" w:sz="4" w:space="0" w:color="000000"/>
              <w:right w:val="single" w:sz="4" w:space="0" w:color="000000"/>
            </w:tcBorders>
            <w:shd w:val="clear" w:color="auto" w:fill="auto"/>
            <w:vAlign w:val="center"/>
          </w:tcPr>
          <w:p w:rsidR="00766C9B" w:rsidRPr="009725B0" w:rsidRDefault="009725B0" w:rsidP="009725B0">
            <w:pPr>
              <w:spacing w:after="0" w:line="240" w:lineRule="auto"/>
              <w:jc w:val="center"/>
              <w:rPr>
                <w:rFonts w:ascii="Times New Roman" w:eastAsia="Bodoni" w:hAnsi="Times New Roman" w:cs="Times New Roman"/>
                <w:sz w:val="16"/>
                <w:szCs w:val="16"/>
              </w:rPr>
            </w:pPr>
            <w:r w:rsidRPr="009725B0">
              <w:rPr>
                <w:rFonts w:ascii="Times New Roman" w:eastAsia="Bodoni" w:hAnsi="Times New Roman" w:cs="Times New Roman"/>
                <w:sz w:val="16"/>
                <w:szCs w:val="16"/>
              </w:rPr>
              <w:t> </w:t>
            </w:r>
          </w:p>
        </w:tc>
        <w:tc>
          <w:tcPr>
            <w:tcW w:w="249" w:type="dxa"/>
            <w:tcBorders>
              <w:top w:val="nil"/>
              <w:left w:val="nil"/>
              <w:bottom w:val="single" w:sz="4" w:space="0" w:color="000000"/>
              <w:right w:val="single" w:sz="4" w:space="0" w:color="000000"/>
            </w:tcBorders>
            <w:shd w:val="clear" w:color="auto" w:fill="auto"/>
            <w:vAlign w:val="center"/>
          </w:tcPr>
          <w:p w:rsidR="00766C9B" w:rsidRPr="009725B0" w:rsidRDefault="009725B0" w:rsidP="009725B0">
            <w:pPr>
              <w:spacing w:after="0" w:line="240" w:lineRule="auto"/>
              <w:jc w:val="center"/>
              <w:rPr>
                <w:rFonts w:ascii="Times New Roman" w:eastAsia="Bodoni" w:hAnsi="Times New Roman" w:cs="Times New Roman"/>
                <w:sz w:val="16"/>
                <w:szCs w:val="16"/>
              </w:rPr>
            </w:pPr>
            <w:r w:rsidRPr="009725B0">
              <w:rPr>
                <w:rFonts w:ascii="Times New Roman" w:eastAsia="Bodoni" w:hAnsi="Times New Roman" w:cs="Times New Roman"/>
                <w:sz w:val="16"/>
                <w:szCs w:val="16"/>
              </w:rPr>
              <w:t> </w:t>
            </w:r>
          </w:p>
        </w:tc>
        <w:tc>
          <w:tcPr>
            <w:tcW w:w="249" w:type="dxa"/>
            <w:tcBorders>
              <w:top w:val="nil"/>
              <w:left w:val="nil"/>
              <w:bottom w:val="single" w:sz="4" w:space="0" w:color="000000"/>
              <w:right w:val="single" w:sz="8" w:space="0" w:color="000000"/>
            </w:tcBorders>
            <w:shd w:val="clear" w:color="auto" w:fill="auto"/>
            <w:vAlign w:val="center"/>
          </w:tcPr>
          <w:p w:rsidR="00766C9B" w:rsidRPr="009725B0" w:rsidRDefault="009725B0" w:rsidP="009725B0">
            <w:pPr>
              <w:spacing w:after="0" w:line="240" w:lineRule="auto"/>
              <w:jc w:val="center"/>
              <w:rPr>
                <w:rFonts w:ascii="Times New Roman" w:eastAsia="Bodoni" w:hAnsi="Times New Roman" w:cs="Times New Roman"/>
                <w:sz w:val="16"/>
                <w:szCs w:val="16"/>
              </w:rPr>
            </w:pPr>
            <w:r w:rsidRPr="009725B0">
              <w:rPr>
                <w:rFonts w:ascii="Times New Roman" w:eastAsia="Bodoni" w:hAnsi="Times New Roman" w:cs="Times New Roman"/>
                <w:sz w:val="16"/>
                <w:szCs w:val="16"/>
              </w:rPr>
              <w:t> </w:t>
            </w:r>
          </w:p>
        </w:tc>
        <w:tc>
          <w:tcPr>
            <w:tcW w:w="249" w:type="dxa"/>
            <w:gridSpan w:val="2"/>
            <w:tcBorders>
              <w:top w:val="nil"/>
              <w:left w:val="nil"/>
              <w:bottom w:val="single" w:sz="4" w:space="0" w:color="000000"/>
              <w:right w:val="single" w:sz="4" w:space="0" w:color="000000"/>
            </w:tcBorders>
            <w:shd w:val="clear" w:color="auto" w:fill="auto"/>
            <w:vAlign w:val="center"/>
          </w:tcPr>
          <w:p w:rsidR="00766C9B" w:rsidRPr="009725B0" w:rsidRDefault="009725B0" w:rsidP="009725B0">
            <w:pPr>
              <w:spacing w:after="0" w:line="240" w:lineRule="auto"/>
              <w:jc w:val="center"/>
              <w:rPr>
                <w:rFonts w:ascii="Times New Roman" w:eastAsia="Bodoni" w:hAnsi="Times New Roman" w:cs="Times New Roman"/>
                <w:sz w:val="16"/>
                <w:szCs w:val="16"/>
              </w:rPr>
            </w:pPr>
            <w:r w:rsidRPr="009725B0">
              <w:rPr>
                <w:rFonts w:ascii="Times New Roman" w:eastAsia="Bodoni" w:hAnsi="Times New Roman" w:cs="Times New Roman"/>
                <w:sz w:val="16"/>
                <w:szCs w:val="16"/>
              </w:rPr>
              <w:t> </w:t>
            </w:r>
          </w:p>
        </w:tc>
        <w:tc>
          <w:tcPr>
            <w:tcW w:w="249" w:type="dxa"/>
            <w:tcBorders>
              <w:top w:val="nil"/>
              <w:left w:val="nil"/>
              <w:bottom w:val="single" w:sz="4" w:space="0" w:color="000000"/>
              <w:right w:val="nil"/>
            </w:tcBorders>
            <w:shd w:val="clear" w:color="auto" w:fill="auto"/>
            <w:vAlign w:val="center"/>
          </w:tcPr>
          <w:p w:rsidR="00766C9B" w:rsidRPr="009725B0" w:rsidRDefault="009725B0" w:rsidP="009725B0">
            <w:pPr>
              <w:spacing w:after="0" w:line="240" w:lineRule="auto"/>
              <w:jc w:val="center"/>
              <w:rPr>
                <w:rFonts w:ascii="Times New Roman" w:eastAsia="Bodoni" w:hAnsi="Times New Roman" w:cs="Times New Roman"/>
                <w:sz w:val="16"/>
                <w:szCs w:val="16"/>
              </w:rPr>
            </w:pPr>
            <w:r w:rsidRPr="009725B0">
              <w:rPr>
                <w:rFonts w:ascii="Times New Roman" w:eastAsia="Bodoni" w:hAnsi="Times New Roman" w:cs="Times New Roman"/>
                <w:sz w:val="16"/>
                <w:szCs w:val="16"/>
              </w:rPr>
              <w:t> </w:t>
            </w:r>
          </w:p>
        </w:tc>
        <w:tc>
          <w:tcPr>
            <w:tcW w:w="249" w:type="dxa"/>
            <w:tcBorders>
              <w:top w:val="nil"/>
              <w:left w:val="single" w:sz="4" w:space="0" w:color="000000"/>
              <w:bottom w:val="single" w:sz="4" w:space="0" w:color="000000"/>
              <w:right w:val="nil"/>
            </w:tcBorders>
            <w:shd w:val="clear" w:color="auto" w:fill="auto"/>
            <w:vAlign w:val="center"/>
          </w:tcPr>
          <w:p w:rsidR="00766C9B" w:rsidRPr="009725B0" w:rsidRDefault="009725B0" w:rsidP="009725B0">
            <w:pPr>
              <w:spacing w:after="0" w:line="240" w:lineRule="auto"/>
              <w:jc w:val="center"/>
              <w:rPr>
                <w:rFonts w:ascii="Times New Roman" w:eastAsia="Bodoni" w:hAnsi="Times New Roman" w:cs="Times New Roman"/>
                <w:sz w:val="16"/>
                <w:szCs w:val="16"/>
              </w:rPr>
            </w:pPr>
            <w:r w:rsidRPr="009725B0">
              <w:rPr>
                <w:rFonts w:ascii="Times New Roman" w:eastAsia="Bodoni" w:hAnsi="Times New Roman" w:cs="Times New Roman"/>
                <w:sz w:val="16"/>
                <w:szCs w:val="16"/>
              </w:rPr>
              <w:t> </w:t>
            </w:r>
          </w:p>
        </w:tc>
        <w:tc>
          <w:tcPr>
            <w:tcW w:w="249" w:type="dxa"/>
            <w:tcBorders>
              <w:top w:val="nil"/>
              <w:left w:val="single" w:sz="4" w:space="0" w:color="000000"/>
              <w:bottom w:val="single" w:sz="4" w:space="0" w:color="000000"/>
              <w:right w:val="single" w:sz="8" w:space="0" w:color="000000"/>
            </w:tcBorders>
            <w:shd w:val="clear" w:color="auto" w:fill="auto"/>
            <w:vAlign w:val="center"/>
          </w:tcPr>
          <w:p w:rsidR="00766C9B" w:rsidRPr="009725B0" w:rsidRDefault="009725B0" w:rsidP="009725B0">
            <w:pPr>
              <w:spacing w:after="0" w:line="240" w:lineRule="auto"/>
              <w:jc w:val="center"/>
              <w:rPr>
                <w:rFonts w:ascii="Times New Roman" w:eastAsia="Bodoni" w:hAnsi="Times New Roman" w:cs="Times New Roman"/>
                <w:sz w:val="16"/>
                <w:szCs w:val="16"/>
              </w:rPr>
            </w:pPr>
            <w:r w:rsidRPr="009725B0">
              <w:rPr>
                <w:rFonts w:ascii="Times New Roman" w:eastAsia="Bodoni" w:hAnsi="Times New Roman" w:cs="Times New Roman"/>
                <w:sz w:val="16"/>
                <w:szCs w:val="16"/>
              </w:rPr>
              <w:t> </w:t>
            </w:r>
          </w:p>
        </w:tc>
        <w:tc>
          <w:tcPr>
            <w:tcW w:w="265" w:type="dxa"/>
            <w:tcBorders>
              <w:top w:val="nil"/>
              <w:left w:val="nil"/>
              <w:bottom w:val="single" w:sz="4" w:space="0" w:color="000000"/>
              <w:right w:val="nil"/>
            </w:tcBorders>
            <w:shd w:val="clear" w:color="auto" w:fill="auto"/>
            <w:vAlign w:val="center"/>
          </w:tcPr>
          <w:p w:rsidR="00766C9B" w:rsidRPr="009725B0" w:rsidRDefault="009725B0" w:rsidP="009725B0">
            <w:pPr>
              <w:spacing w:after="0" w:line="240" w:lineRule="auto"/>
              <w:jc w:val="center"/>
              <w:rPr>
                <w:rFonts w:ascii="Times New Roman" w:eastAsia="Bodoni" w:hAnsi="Times New Roman" w:cs="Times New Roman"/>
                <w:sz w:val="16"/>
                <w:szCs w:val="16"/>
              </w:rPr>
            </w:pPr>
            <w:r w:rsidRPr="009725B0">
              <w:rPr>
                <w:rFonts w:ascii="Times New Roman" w:eastAsia="Bodoni" w:hAnsi="Times New Roman" w:cs="Times New Roman"/>
                <w:sz w:val="16"/>
                <w:szCs w:val="16"/>
              </w:rPr>
              <w:t> </w:t>
            </w:r>
          </w:p>
        </w:tc>
        <w:tc>
          <w:tcPr>
            <w:tcW w:w="249" w:type="dxa"/>
            <w:tcBorders>
              <w:top w:val="nil"/>
              <w:left w:val="single" w:sz="4" w:space="0" w:color="000000"/>
              <w:bottom w:val="single" w:sz="4" w:space="0" w:color="000000"/>
              <w:right w:val="nil"/>
            </w:tcBorders>
            <w:shd w:val="clear" w:color="auto" w:fill="auto"/>
            <w:vAlign w:val="center"/>
          </w:tcPr>
          <w:p w:rsidR="00766C9B" w:rsidRPr="009725B0" w:rsidRDefault="009725B0" w:rsidP="009725B0">
            <w:pPr>
              <w:spacing w:after="0" w:line="240" w:lineRule="auto"/>
              <w:jc w:val="center"/>
              <w:rPr>
                <w:rFonts w:ascii="Times New Roman" w:eastAsia="Bodoni" w:hAnsi="Times New Roman" w:cs="Times New Roman"/>
                <w:sz w:val="16"/>
                <w:szCs w:val="16"/>
              </w:rPr>
            </w:pPr>
            <w:r w:rsidRPr="009725B0">
              <w:rPr>
                <w:rFonts w:ascii="Times New Roman" w:eastAsia="Bodoni" w:hAnsi="Times New Roman" w:cs="Times New Roman"/>
                <w:sz w:val="16"/>
                <w:szCs w:val="16"/>
              </w:rPr>
              <w:t> </w:t>
            </w:r>
          </w:p>
        </w:tc>
        <w:tc>
          <w:tcPr>
            <w:tcW w:w="249" w:type="dxa"/>
            <w:tcBorders>
              <w:top w:val="nil"/>
              <w:left w:val="nil"/>
              <w:bottom w:val="single" w:sz="4" w:space="0" w:color="000000"/>
              <w:right w:val="nil"/>
            </w:tcBorders>
            <w:shd w:val="clear" w:color="auto" w:fill="auto"/>
            <w:vAlign w:val="center"/>
          </w:tcPr>
          <w:p w:rsidR="00766C9B" w:rsidRPr="009725B0" w:rsidRDefault="009725B0" w:rsidP="009725B0">
            <w:pPr>
              <w:spacing w:after="0" w:line="240" w:lineRule="auto"/>
              <w:jc w:val="center"/>
              <w:rPr>
                <w:rFonts w:ascii="Times New Roman" w:eastAsia="Bodoni" w:hAnsi="Times New Roman" w:cs="Times New Roman"/>
                <w:sz w:val="16"/>
                <w:szCs w:val="16"/>
              </w:rPr>
            </w:pPr>
            <w:r w:rsidRPr="009725B0">
              <w:rPr>
                <w:rFonts w:ascii="Times New Roman" w:eastAsia="Bodoni" w:hAnsi="Times New Roman" w:cs="Times New Roman"/>
                <w:sz w:val="16"/>
                <w:szCs w:val="16"/>
              </w:rPr>
              <w:t> </w:t>
            </w:r>
          </w:p>
        </w:tc>
        <w:tc>
          <w:tcPr>
            <w:tcW w:w="249" w:type="dxa"/>
            <w:tcBorders>
              <w:top w:val="nil"/>
              <w:left w:val="single" w:sz="4" w:space="0" w:color="000000"/>
              <w:bottom w:val="single" w:sz="4" w:space="0" w:color="000000"/>
              <w:right w:val="single" w:sz="8" w:space="0" w:color="000000"/>
            </w:tcBorders>
            <w:shd w:val="clear" w:color="auto" w:fill="auto"/>
            <w:vAlign w:val="center"/>
          </w:tcPr>
          <w:p w:rsidR="00766C9B" w:rsidRPr="009725B0" w:rsidRDefault="009725B0" w:rsidP="009725B0">
            <w:pPr>
              <w:spacing w:after="0" w:line="240" w:lineRule="auto"/>
              <w:jc w:val="center"/>
              <w:rPr>
                <w:rFonts w:ascii="Times New Roman" w:eastAsia="Bodoni" w:hAnsi="Times New Roman" w:cs="Times New Roman"/>
                <w:sz w:val="16"/>
                <w:szCs w:val="16"/>
              </w:rPr>
            </w:pPr>
            <w:r w:rsidRPr="009725B0">
              <w:rPr>
                <w:rFonts w:ascii="Times New Roman" w:eastAsia="Bodoni" w:hAnsi="Times New Roman" w:cs="Times New Roman"/>
                <w:sz w:val="16"/>
                <w:szCs w:val="16"/>
              </w:rPr>
              <w:t> </w:t>
            </w:r>
          </w:p>
        </w:tc>
        <w:tc>
          <w:tcPr>
            <w:tcW w:w="249" w:type="dxa"/>
            <w:tcBorders>
              <w:top w:val="nil"/>
              <w:left w:val="nil"/>
              <w:bottom w:val="single" w:sz="4" w:space="0" w:color="000000"/>
              <w:right w:val="nil"/>
            </w:tcBorders>
            <w:shd w:val="clear" w:color="auto" w:fill="auto"/>
            <w:vAlign w:val="center"/>
          </w:tcPr>
          <w:p w:rsidR="00766C9B" w:rsidRPr="009725B0" w:rsidRDefault="009725B0" w:rsidP="009725B0">
            <w:pPr>
              <w:spacing w:after="0" w:line="240" w:lineRule="auto"/>
              <w:jc w:val="center"/>
              <w:rPr>
                <w:rFonts w:ascii="Times New Roman" w:eastAsia="Bodoni" w:hAnsi="Times New Roman" w:cs="Times New Roman"/>
                <w:sz w:val="16"/>
                <w:szCs w:val="16"/>
              </w:rPr>
            </w:pPr>
            <w:r w:rsidRPr="009725B0">
              <w:rPr>
                <w:rFonts w:ascii="Times New Roman" w:eastAsia="Bodoni" w:hAnsi="Times New Roman" w:cs="Times New Roman"/>
                <w:sz w:val="16"/>
                <w:szCs w:val="16"/>
              </w:rPr>
              <w:t> </w:t>
            </w:r>
          </w:p>
        </w:tc>
        <w:tc>
          <w:tcPr>
            <w:tcW w:w="249" w:type="dxa"/>
            <w:tcBorders>
              <w:top w:val="nil"/>
              <w:left w:val="single" w:sz="4" w:space="0" w:color="000000"/>
              <w:bottom w:val="single" w:sz="4" w:space="0" w:color="000000"/>
              <w:right w:val="nil"/>
            </w:tcBorders>
            <w:shd w:val="clear" w:color="auto" w:fill="auto"/>
            <w:vAlign w:val="center"/>
          </w:tcPr>
          <w:p w:rsidR="00766C9B" w:rsidRPr="009725B0" w:rsidRDefault="009725B0" w:rsidP="009725B0">
            <w:pPr>
              <w:spacing w:after="0" w:line="240" w:lineRule="auto"/>
              <w:jc w:val="center"/>
              <w:rPr>
                <w:rFonts w:ascii="Times New Roman" w:eastAsia="Bodoni" w:hAnsi="Times New Roman" w:cs="Times New Roman"/>
                <w:sz w:val="16"/>
                <w:szCs w:val="16"/>
              </w:rPr>
            </w:pPr>
            <w:r w:rsidRPr="009725B0">
              <w:rPr>
                <w:rFonts w:ascii="Times New Roman" w:eastAsia="Bodoni" w:hAnsi="Times New Roman" w:cs="Times New Roman"/>
                <w:sz w:val="16"/>
                <w:szCs w:val="16"/>
              </w:rPr>
              <w:t> </w:t>
            </w:r>
          </w:p>
        </w:tc>
        <w:tc>
          <w:tcPr>
            <w:tcW w:w="249" w:type="dxa"/>
            <w:tcBorders>
              <w:top w:val="nil"/>
              <w:left w:val="single" w:sz="4" w:space="0" w:color="000000"/>
              <w:bottom w:val="single" w:sz="4" w:space="0" w:color="000000"/>
              <w:right w:val="nil"/>
            </w:tcBorders>
            <w:shd w:val="clear" w:color="auto" w:fill="auto"/>
            <w:vAlign w:val="center"/>
          </w:tcPr>
          <w:p w:rsidR="00766C9B" w:rsidRPr="009725B0" w:rsidRDefault="009725B0" w:rsidP="009725B0">
            <w:pPr>
              <w:spacing w:after="0" w:line="240" w:lineRule="auto"/>
              <w:jc w:val="center"/>
              <w:rPr>
                <w:rFonts w:ascii="Times New Roman" w:eastAsia="Bodoni" w:hAnsi="Times New Roman" w:cs="Times New Roman"/>
                <w:sz w:val="16"/>
                <w:szCs w:val="16"/>
              </w:rPr>
            </w:pPr>
            <w:r w:rsidRPr="009725B0">
              <w:rPr>
                <w:rFonts w:ascii="Times New Roman" w:eastAsia="Bodoni" w:hAnsi="Times New Roman" w:cs="Times New Roman"/>
                <w:sz w:val="16"/>
                <w:szCs w:val="16"/>
              </w:rPr>
              <w:t> </w:t>
            </w:r>
          </w:p>
        </w:tc>
        <w:tc>
          <w:tcPr>
            <w:tcW w:w="249" w:type="dxa"/>
            <w:tcBorders>
              <w:top w:val="nil"/>
              <w:left w:val="single" w:sz="4" w:space="0" w:color="000000"/>
              <w:bottom w:val="single" w:sz="4" w:space="0" w:color="000000"/>
              <w:right w:val="single" w:sz="8" w:space="0" w:color="000000"/>
            </w:tcBorders>
            <w:shd w:val="clear" w:color="auto" w:fill="auto"/>
            <w:vAlign w:val="center"/>
          </w:tcPr>
          <w:p w:rsidR="00766C9B" w:rsidRPr="009725B0" w:rsidRDefault="009725B0" w:rsidP="009725B0">
            <w:pPr>
              <w:spacing w:after="0" w:line="240" w:lineRule="auto"/>
              <w:jc w:val="center"/>
              <w:rPr>
                <w:rFonts w:ascii="Times New Roman" w:eastAsia="Bodoni" w:hAnsi="Times New Roman" w:cs="Times New Roman"/>
                <w:sz w:val="16"/>
                <w:szCs w:val="16"/>
              </w:rPr>
            </w:pPr>
            <w:r w:rsidRPr="009725B0">
              <w:rPr>
                <w:rFonts w:ascii="Times New Roman" w:eastAsia="Bodoni" w:hAnsi="Times New Roman" w:cs="Times New Roman"/>
                <w:sz w:val="16"/>
                <w:szCs w:val="16"/>
              </w:rPr>
              <w:t> </w:t>
            </w:r>
          </w:p>
        </w:tc>
        <w:tc>
          <w:tcPr>
            <w:tcW w:w="249" w:type="dxa"/>
            <w:gridSpan w:val="2"/>
            <w:tcBorders>
              <w:top w:val="nil"/>
              <w:left w:val="nil"/>
              <w:bottom w:val="single" w:sz="4" w:space="0" w:color="000000"/>
              <w:right w:val="nil"/>
            </w:tcBorders>
            <w:shd w:val="clear" w:color="auto" w:fill="666666"/>
            <w:vAlign w:val="center"/>
          </w:tcPr>
          <w:p w:rsidR="00766C9B" w:rsidRPr="009725B0" w:rsidRDefault="009725B0" w:rsidP="009725B0">
            <w:pPr>
              <w:spacing w:after="0" w:line="240" w:lineRule="auto"/>
              <w:jc w:val="center"/>
              <w:rPr>
                <w:rFonts w:ascii="Times New Roman" w:eastAsia="Bodoni" w:hAnsi="Times New Roman" w:cs="Times New Roman"/>
                <w:sz w:val="16"/>
                <w:szCs w:val="16"/>
              </w:rPr>
            </w:pPr>
            <w:r w:rsidRPr="009725B0">
              <w:rPr>
                <w:rFonts w:ascii="Times New Roman" w:eastAsia="Bodoni" w:hAnsi="Times New Roman" w:cs="Times New Roman"/>
                <w:sz w:val="16"/>
                <w:szCs w:val="16"/>
              </w:rPr>
              <w:t> </w:t>
            </w:r>
          </w:p>
        </w:tc>
        <w:tc>
          <w:tcPr>
            <w:tcW w:w="249" w:type="dxa"/>
            <w:tcBorders>
              <w:top w:val="nil"/>
              <w:left w:val="single" w:sz="4" w:space="0" w:color="000000"/>
              <w:bottom w:val="single" w:sz="4" w:space="0" w:color="000000"/>
              <w:right w:val="nil"/>
            </w:tcBorders>
            <w:shd w:val="clear" w:color="auto" w:fill="666666"/>
            <w:vAlign w:val="center"/>
          </w:tcPr>
          <w:p w:rsidR="00766C9B" w:rsidRPr="009725B0" w:rsidRDefault="009725B0" w:rsidP="009725B0">
            <w:pPr>
              <w:spacing w:after="0" w:line="240" w:lineRule="auto"/>
              <w:jc w:val="center"/>
              <w:rPr>
                <w:rFonts w:ascii="Times New Roman" w:eastAsia="Bodoni" w:hAnsi="Times New Roman" w:cs="Times New Roman"/>
                <w:sz w:val="16"/>
                <w:szCs w:val="16"/>
              </w:rPr>
            </w:pPr>
            <w:r w:rsidRPr="009725B0">
              <w:rPr>
                <w:rFonts w:ascii="Times New Roman" w:eastAsia="Bodoni" w:hAnsi="Times New Roman" w:cs="Times New Roman"/>
                <w:sz w:val="16"/>
                <w:szCs w:val="16"/>
              </w:rPr>
              <w:t> </w:t>
            </w:r>
          </w:p>
        </w:tc>
        <w:tc>
          <w:tcPr>
            <w:tcW w:w="249" w:type="dxa"/>
            <w:tcBorders>
              <w:top w:val="nil"/>
              <w:left w:val="single" w:sz="4" w:space="0" w:color="000000"/>
              <w:bottom w:val="single" w:sz="4" w:space="0" w:color="000000"/>
              <w:right w:val="nil"/>
            </w:tcBorders>
            <w:shd w:val="clear" w:color="auto" w:fill="666666"/>
            <w:vAlign w:val="center"/>
          </w:tcPr>
          <w:p w:rsidR="00766C9B" w:rsidRPr="009725B0" w:rsidRDefault="009725B0" w:rsidP="009725B0">
            <w:pPr>
              <w:spacing w:after="0" w:line="240" w:lineRule="auto"/>
              <w:jc w:val="center"/>
              <w:rPr>
                <w:rFonts w:ascii="Times New Roman" w:eastAsia="Bodoni" w:hAnsi="Times New Roman" w:cs="Times New Roman"/>
                <w:sz w:val="16"/>
                <w:szCs w:val="16"/>
              </w:rPr>
            </w:pPr>
            <w:r w:rsidRPr="009725B0">
              <w:rPr>
                <w:rFonts w:ascii="Times New Roman" w:eastAsia="Bodoni" w:hAnsi="Times New Roman" w:cs="Times New Roman"/>
                <w:sz w:val="16"/>
                <w:szCs w:val="16"/>
              </w:rPr>
              <w:t> </w:t>
            </w:r>
          </w:p>
        </w:tc>
        <w:tc>
          <w:tcPr>
            <w:tcW w:w="249" w:type="dxa"/>
            <w:tcBorders>
              <w:top w:val="nil"/>
              <w:left w:val="single" w:sz="4" w:space="0" w:color="000000"/>
              <w:bottom w:val="single" w:sz="4" w:space="0" w:color="000000"/>
              <w:right w:val="single" w:sz="8" w:space="0" w:color="000000"/>
            </w:tcBorders>
            <w:shd w:val="clear" w:color="auto" w:fill="666666"/>
            <w:vAlign w:val="center"/>
          </w:tcPr>
          <w:p w:rsidR="00766C9B" w:rsidRPr="009725B0" w:rsidRDefault="009725B0" w:rsidP="009725B0">
            <w:pPr>
              <w:spacing w:after="0" w:line="240" w:lineRule="auto"/>
              <w:jc w:val="center"/>
              <w:rPr>
                <w:rFonts w:ascii="Times New Roman" w:eastAsia="Bodoni" w:hAnsi="Times New Roman" w:cs="Times New Roman"/>
                <w:sz w:val="16"/>
                <w:szCs w:val="16"/>
              </w:rPr>
            </w:pPr>
            <w:r w:rsidRPr="009725B0">
              <w:rPr>
                <w:rFonts w:ascii="Times New Roman" w:eastAsia="Bodoni" w:hAnsi="Times New Roman" w:cs="Times New Roman"/>
                <w:sz w:val="16"/>
                <w:szCs w:val="16"/>
              </w:rPr>
              <w:t> </w:t>
            </w:r>
          </w:p>
        </w:tc>
      </w:tr>
      <w:tr w:rsidR="009725B0" w:rsidRPr="009725B0">
        <w:trPr>
          <w:gridAfter w:val="1"/>
          <w:wAfter w:w="10" w:type="dxa"/>
          <w:trHeight w:val="300"/>
        </w:trPr>
        <w:tc>
          <w:tcPr>
            <w:tcW w:w="1480" w:type="dxa"/>
            <w:tcBorders>
              <w:top w:val="nil"/>
              <w:left w:val="single" w:sz="8" w:space="0" w:color="000000"/>
              <w:bottom w:val="single" w:sz="8" w:space="0" w:color="000000"/>
              <w:right w:val="single" w:sz="8" w:space="0" w:color="000000"/>
            </w:tcBorders>
            <w:shd w:val="clear" w:color="auto" w:fill="auto"/>
            <w:vAlign w:val="center"/>
          </w:tcPr>
          <w:p w:rsidR="00766C9B" w:rsidRPr="009725B0" w:rsidRDefault="009725B0" w:rsidP="009725B0">
            <w:pPr>
              <w:spacing w:after="0" w:line="240" w:lineRule="auto"/>
              <w:rPr>
                <w:rFonts w:ascii="Times New Roman" w:eastAsia="Arial" w:hAnsi="Times New Roman" w:cs="Times New Roman"/>
                <w:sz w:val="20"/>
                <w:szCs w:val="20"/>
              </w:rPr>
            </w:pPr>
            <w:r w:rsidRPr="009725B0">
              <w:rPr>
                <w:rFonts w:ascii="Times New Roman" w:eastAsia="Arial" w:hAnsi="Times New Roman" w:cs="Times New Roman"/>
                <w:sz w:val="20"/>
                <w:szCs w:val="20"/>
              </w:rPr>
              <w:lastRenderedPageBreak/>
              <w:t>Desarrollo de gestión administrativa</w:t>
            </w:r>
          </w:p>
        </w:tc>
        <w:tc>
          <w:tcPr>
            <w:tcW w:w="1566" w:type="dxa"/>
            <w:tcBorders>
              <w:top w:val="nil"/>
              <w:left w:val="nil"/>
              <w:bottom w:val="single" w:sz="8" w:space="0" w:color="000000"/>
              <w:right w:val="single" w:sz="8" w:space="0" w:color="000000"/>
            </w:tcBorders>
            <w:shd w:val="clear" w:color="auto" w:fill="auto"/>
            <w:vAlign w:val="center"/>
          </w:tcPr>
          <w:p w:rsidR="00766C9B" w:rsidRPr="009725B0" w:rsidRDefault="009725B0" w:rsidP="009725B0">
            <w:pPr>
              <w:spacing w:after="0" w:line="240" w:lineRule="auto"/>
              <w:rPr>
                <w:rFonts w:ascii="Times New Roman" w:eastAsia="Arial" w:hAnsi="Times New Roman" w:cs="Times New Roman"/>
                <w:sz w:val="20"/>
                <w:szCs w:val="20"/>
              </w:rPr>
            </w:pPr>
            <w:r w:rsidRPr="009725B0">
              <w:rPr>
                <w:rFonts w:ascii="Times New Roman" w:eastAsia="Arial" w:hAnsi="Times New Roman" w:cs="Times New Roman"/>
                <w:sz w:val="20"/>
                <w:szCs w:val="20"/>
              </w:rPr>
              <w:t>Johan Álvarez, Isabel Molina</w:t>
            </w:r>
          </w:p>
        </w:tc>
        <w:tc>
          <w:tcPr>
            <w:tcW w:w="664" w:type="dxa"/>
            <w:tcBorders>
              <w:top w:val="nil"/>
              <w:left w:val="single" w:sz="8" w:space="0" w:color="000000"/>
              <w:bottom w:val="single" w:sz="8" w:space="0" w:color="000000"/>
              <w:right w:val="single" w:sz="8" w:space="0" w:color="000000"/>
            </w:tcBorders>
            <w:shd w:val="clear" w:color="auto" w:fill="C0C0C0"/>
            <w:vAlign w:val="center"/>
          </w:tcPr>
          <w:p w:rsidR="00766C9B" w:rsidRPr="009725B0" w:rsidRDefault="009725B0" w:rsidP="009725B0">
            <w:pPr>
              <w:spacing w:after="0" w:line="240" w:lineRule="auto"/>
              <w:jc w:val="center"/>
              <w:rPr>
                <w:rFonts w:ascii="Times New Roman" w:eastAsia="Arial" w:hAnsi="Times New Roman" w:cs="Times New Roman"/>
                <w:b/>
                <w:sz w:val="14"/>
                <w:szCs w:val="14"/>
              </w:rPr>
            </w:pPr>
            <w:r w:rsidRPr="009725B0">
              <w:rPr>
                <w:rFonts w:ascii="Times New Roman" w:eastAsia="Arial" w:hAnsi="Times New Roman" w:cs="Times New Roman"/>
                <w:b/>
                <w:sz w:val="14"/>
                <w:szCs w:val="14"/>
              </w:rPr>
              <w:t> 01/02</w:t>
            </w:r>
          </w:p>
        </w:tc>
        <w:tc>
          <w:tcPr>
            <w:tcW w:w="755" w:type="dxa"/>
            <w:tcBorders>
              <w:top w:val="nil"/>
              <w:left w:val="nil"/>
              <w:bottom w:val="single" w:sz="8" w:space="0" w:color="000000"/>
              <w:right w:val="nil"/>
            </w:tcBorders>
            <w:shd w:val="clear" w:color="auto" w:fill="FF8080"/>
            <w:vAlign w:val="center"/>
          </w:tcPr>
          <w:p w:rsidR="00766C9B" w:rsidRPr="009725B0" w:rsidRDefault="009725B0" w:rsidP="009725B0">
            <w:pPr>
              <w:spacing w:after="0" w:line="240" w:lineRule="auto"/>
              <w:jc w:val="center"/>
              <w:rPr>
                <w:rFonts w:ascii="Times New Roman" w:eastAsia="Arial" w:hAnsi="Times New Roman" w:cs="Times New Roman"/>
                <w:b/>
                <w:sz w:val="14"/>
                <w:szCs w:val="14"/>
              </w:rPr>
            </w:pPr>
            <w:r w:rsidRPr="009725B0">
              <w:rPr>
                <w:rFonts w:ascii="Times New Roman" w:eastAsia="Arial" w:hAnsi="Times New Roman" w:cs="Times New Roman"/>
                <w:b/>
                <w:sz w:val="14"/>
                <w:szCs w:val="14"/>
              </w:rPr>
              <w:t> 30/11</w:t>
            </w:r>
          </w:p>
        </w:tc>
        <w:tc>
          <w:tcPr>
            <w:tcW w:w="196" w:type="dxa"/>
            <w:tcBorders>
              <w:top w:val="nil"/>
              <w:left w:val="single" w:sz="4" w:space="0" w:color="000000"/>
              <w:bottom w:val="single" w:sz="8" w:space="0" w:color="000000"/>
              <w:right w:val="single" w:sz="4" w:space="0" w:color="000000"/>
            </w:tcBorders>
            <w:shd w:val="clear" w:color="auto" w:fill="000000"/>
            <w:vAlign w:val="center"/>
          </w:tcPr>
          <w:p w:rsidR="00766C9B" w:rsidRPr="009725B0" w:rsidRDefault="009725B0" w:rsidP="009725B0">
            <w:pPr>
              <w:spacing w:after="0" w:line="240" w:lineRule="auto"/>
              <w:jc w:val="center"/>
              <w:rPr>
                <w:rFonts w:ascii="Times New Roman" w:eastAsia="Arial" w:hAnsi="Times New Roman" w:cs="Times New Roman"/>
                <w:sz w:val="16"/>
                <w:szCs w:val="16"/>
              </w:rPr>
            </w:pPr>
            <w:r w:rsidRPr="009725B0">
              <w:rPr>
                <w:rFonts w:ascii="Times New Roman" w:eastAsia="Arial" w:hAnsi="Times New Roman" w:cs="Times New Roman"/>
                <w:sz w:val="16"/>
                <w:szCs w:val="16"/>
              </w:rPr>
              <w:t> </w:t>
            </w:r>
          </w:p>
        </w:tc>
        <w:tc>
          <w:tcPr>
            <w:tcW w:w="240" w:type="dxa"/>
            <w:tcBorders>
              <w:top w:val="nil"/>
              <w:left w:val="single" w:sz="8" w:space="0" w:color="000000"/>
              <w:bottom w:val="single" w:sz="8" w:space="0" w:color="000000"/>
              <w:right w:val="nil"/>
            </w:tcBorders>
            <w:shd w:val="clear" w:color="auto" w:fill="666666"/>
            <w:vAlign w:val="center"/>
          </w:tcPr>
          <w:p w:rsidR="00766C9B" w:rsidRPr="009725B0" w:rsidRDefault="009725B0" w:rsidP="009725B0">
            <w:pPr>
              <w:spacing w:after="0" w:line="240" w:lineRule="auto"/>
              <w:jc w:val="center"/>
              <w:rPr>
                <w:rFonts w:ascii="Times New Roman" w:eastAsia="Bodoni" w:hAnsi="Times New Roman" w:cs="Times New Roman"/>
                <w:sz w:val="16"/>
                <w:szCs w:val="16"/>
              </w:rPr>
            </w:pPr>
            <w:r w:rsidRPr="009725B0">
              <w:rPr>
                <w:rFonts w:ascii="Times New Roman" w:eastAsia="Bodoni" w:hAnsi="Times New Roman" w:cs="Times New Roman"/>
                <w:sz w:val="16"/>
                <w:szCs w:val="16"/>
              </w:rPr>
              <w:t> </w:t>
            </w:r>
          </w:p>
        </w:tc>
        <w:tc>
          <w:tcPr>
            <w:tcW w:w="180" w:type="dxa"/>
            <w:tcBorders>
              <w:top w:val="nil"/>
              <w:left w:val="single" w:sz="4" w:space="0" w:color="000000"/>
              <w:bottom w:val="single" w:sz="8" w:space="0" w:color="000000"/>
              <w:right w:val="nil"/>
            </w:tcBorders>
            <w:shd w:val="clear" w:color="auto" w:fill="666666"/>
            <w:vAlign w:val="center"/>
          </w:tcPr>
          <w:p w:rsidR="00766C9B" w:rsidRPr="009725B0" w:rsidRDefault="009725B0" w:rsidP="009725B0">
            <w:pPr>
              <w:spacing w:after="0" w:line="240" w:lineRule="auto"/>
              <w:jc w:val="center"/>
              <w:rPr>
                <w:rFonts w:ascii="Times New Roman" w:eastAsia="Bodoni" w:hAnsi="Times New Roman" w:cs="Times New Roman"/>
                <w:sz w:val="16"/>
                <w:szCs w:val="16"/>
              </w:rPr>
            </w:pPr>
            <w:r w:rsidRPr="009725B0">
              <w:rPr>
                <w:rFonts w:ascii="Times New Roman" w:eastAsia="Bodoni" w:hAnsi="Times New Roman" w:cs="Times New Roman"/>
                <w:sz w:val="16"/>
                <w:szCs w:val="16"/>
              </w:rPr>
              <w:t> </w:t>
            </w:r>
          </w:p>
        </w:tc>
        <w:tc>
          <w:tcPr>
            <w:tcW w:w="211" w:type="dxa"/>
            <w:tcBorders>
              <w:top w:val="nil"/>
              <w:left w:val="single" w:sz="4" w:space="0" w:color="000000"/>
              <w:bottom w:val="single" w:sz="8" w:space="0" w:color="000000"/>
              <w:right w:val="single" w:sz="4" w:space="0" w:color="000000"/>
            </w:tcBorders>
            <w:shd w:val="clear" w:color="auto" w:fill="666666"/>
            <w:vAlign w:val="center"/>
          </w:tcPr>
          <w:p w:rsidR="00766C9B" w:rsidRPr="009725B0" w:rsidRDefault="009725B0" w:rsidP="009725B0">
            <w:pPr>
              <w:spacing w:after="0" w:line="240" w:lineRule="auto"/>
              <w:jc w:val="center"/>
              <w:rPr>
                <w:rFonts w:ascii="Times New Roman" w:eastAsia="Bodoni" w:hAnsi="Times New Roman" w:cs="Times New Roman"/>
                <w:sz w:val="16"/>
                <w:szCs w:val="16"/>
              </w:rPr>
            </w:pPr>
            <w:r w:rsidRPr="009725B0">
              <w:rPr>
                <w:rFonts w:ascii="Times New Roman" w:eastAsia="Bodoni" w:hAnsi="Times New Roman" w:cs="Times New Roman"/>
                <w:sz w:val="16"/>
                <w:szCs w:val="16"/>
              </w:rPr>
              <w:t> </w:t>
            </w:r>
          </w:p>
        </w:tc>
        <w:tc>
          <w:tcPr>
            <w:tcW w:w="212" w:type="dxa"/>
            <w:tcBorders>
              <w:top w:val="nil"/>
              <w:left w:val="nil"/>
              <w:bottom w:val="single" w:sz="8" w:space="0" w:color="000000"/>
              <w:right w:val="single" w:sz="8" w:space="0" w:color="000000"/>
            </w:tcBorders>
            <w:shd w:val="clear" w:color="auto" w:fill="666666"/>
            <w:vAlign w:val="center"/>
          </w:tcPr>
          <w:p w:rsidR="00766C9B" w:rsidRPr="009725B0" w:rsidRDefault="009725B0" w:rsidP="009725B0">
            <w:pPr>
              <w:spacing w:after="0" w:line="240" w:lineRule="auto"/>
              <w:jc w:val="center"/>
              <w:rPr>
                <w:rFonts w:ascii="Times New Roman" w:eastAsia="Bodoni" w:hAnsi="Times New Roman" w:cs="Times New Roman"/>
                <w:sz w:val="16"/>
                <w:szCs w:val="16"/>
              </w:rPr>
            </w:pPr>
            <w:r w:rsidRPr="009725B0">
              <w:rPr>
                <w:rFonts w:ascii="Times New Roman" w:eastAsia="Bodoni" w:hAnsi="Times New Roman" w:cs="Times New Roman"/>
                <w:sz w:val="16"/>
                <w:szCs w:val="16"/>
              </w:rPr>
              <w:t> </w:t>
            </w:r>
          </w:p>
        </w:tc>
        <w:tc>
          <w:tcPr>
            <w:tcW w:w="211" w:type="dxa"/>
            <w:tcBorders>
              <w:top w:val="nil"/>
              <w:left w:val="nil"/>
              <w:bottom w:val="single" w:sz="8" w:space="0" w:color="000000"/>
              <w:right w:val="nil"/>
            </w:tcBorders>
            <w:shd w:val="clear" w:color="auto" w:fill="666666"/>
            <w:vAlign w:val="center"/>
          </w:tcPr>
          <w:p w:rsidR="00766C9B" w:rsidRPr="009725B0" w:rsidRDefault="009725B0" w:rsidP="009725B0">
            <w:pPr>
              <w:spacing w:after="0" w:line="240" w:lineRule="auto"/>
              <w:jc w:val="center"/>
              <w:rPr>
                <w:rFonts w:ascii="Times New Roman" w:eastAsia="Bodoni" w:hAnsi="Times New Roman" w:cs="Times New Roman"/>
                <w:sz w:val="16"/>
                <w:szCs w:val="16"/>
              </w:rPr>
            </w:pPr>
            <w:r w:rsidRPr="009725B0">
              <w:rPr>
                <w:rFonts w:ascii="Times New Roman" w:eastAsia="Bodoni" w:hAnsi="Times New Roman" w:cs="Times New Roman"/>
                <w:sz w:val="16"/>
                <w:szCs w:val="16"/>
              </w:rPr>
              <w:t> </w:t>
            </w:r>
          </w:p>
        </w:tc>
        <w:tc>
          <w:tcPr>
            <w:tcW w:w="211" w:type="dxa"/>
            <w:tcBorders>
              <w:top w:val="nil"/>
              <w:left w:val="single" w:sz="4" w:space="0" w:color="000000"/>
              <w:bottom w:val="single" w:sz="8" w:space="0" w:color="000000"/>
              <w:right w:val="single" w:sz="4" w:space="0" w:color="000000"/>
            </w:tcBorders>
            <w:shd w:val="clear" w:color="auto" w:fill="666666"/>
            <w:vAlign w:val="center"/>
          </w:tcPr>
          <w:p w:rsidR="00766C9B" w:rsidRPr="009725B0" w:rsidRDefault="009725B0" w:rsidP="009725B0">
            <w:pPr>
              <w:spacing w:after="0" w:line="240" w:lineRule="auto"/>
              <w:jc w:val="center"/>
              <w:rPr>
                <w:rFonts w:ascii="Times New Roman" w:eastAsia="Bodoni" w:hAnsi="Times New Roman" w:cs="Times New Roman"/>
                <w:sz w:val="16"/>
                <w:szCs w:val="16"/>
              </w:rPr>
            </w:pPr>
            <w:r w:rsidRPr="009725B0">
              <w:rPr>
                <w:rFonts w:ascii="Times New Roman" w:eastAsia="Bodoni" w:hAnsi="Times New Roman" w:cs="Times New Roman"/>
                <w:sz w:val="16"/>
                <w:szCs w:val="16"/>
              </w:rPr>
              <w:t> </w:t>
            </w:r>
          </w:p>
        </w:tc>
        <w:tc>
          <w:tcPr>
            <w:tcW w:w="211" w:type="dxa"/>
            <w:tcBorders>
              <w:top w:val="nil"/>
              <w:left w:val="nil"/>
              <w:bottom w:val="single" w:sz="8" w:space="0" w:color="000000"/>
              <w:right w:val="single" w:sz="4" w:space="0" w:color="000000"/>
            </w:tcBorders>
            <w:shd w:val="clear" w:color="auto" w:fill="666666"/>
            <w:vAlign w:val="center"/>
          </w:tcPr>
          <w:p w:rsidR="00766C9B" w:rsidRPr="009725B0" w:rsidRDefault="009725B0" w:rsidP="009725B0">
            <w:pPr>
              <w:spacing w:after="0" w:line="240" w:lineRule="auto"/>
              <w:jc w:val="center"/>
              <w:rPr>
                <w:rFonts w:ascii="Times New Roman" w:eastAsia="Bodoni" w:hAnsi="Times New Roman" w:cs="Times New Roman"/>
                <w:sz w:val="16"/>
                <w:szCs w:val="16"/>
              </w:rPr>
            </w:pPr>
            <w:r w:rsidRPr="009725B0">
              <w:rPr>
                <w:rFonts w:ascii="Times New Roman" w:eastAsia="Bodoni" w:hAnsi="Times New Roman" w:cs="Times New Roman"/>
                <w:sz w:val="16"/>
                <w:szCs w:val="16"/>
              </w:rPr>
              <w:t> </w:t>
            </w:r>
          </w:p>
        </w:tc>
        <w:tc>
          <w:tcPr>
            <w:tcW w:w="212" w:type="dxa"/>
            <w:tcBorders>
              <w:top w:val="nil"/>
              <w:left w:val="nil"/>
              <w:bottom w:val="single" w:sz="8" w:space="0" w:color="000000"/>
              <w:right w:val="single" w:sz="8" w:space="0" w:color="000000"/>
            </w:tcBorders>
            <w:shd w:val="clear" w:color="auto" w:fill="666666"/>
            <w:vAlign w:val="center"/>
          </w:tcPr>
          <w:p w:rsidR="00766C9B" w:rsidRPr="009725B0" w:rsidRDefault="009725B0" w:rsidP="009725B0">
            <w:pPr>
              <w:spacing w:after="0" w:line="240" w:lineRule="auto"/>
              <w:jc w:val="center"/>
              <w:rPr>
                <w:rFonts w:ascii="Times New Roman" w:eastAsia="Bodoni" w:hAnsi="Times New Roman" w:cs="Times New Roman"/>
                <w:sz w:val="16"/>
                <w:szCs w:val="16"/>
              </w:rPr>
            </w:pPr>
            <w:r w:rsidRPr="009725B0">
              <w:rPr>
                <w:rFonts w:ascii="Times New Roman" w:eastAsia="Bodoni" w:hAnsi="Times New Roman" w:cs="Times New Roman"/>
                <w:sz w:val="16"/>
                <w:szCs w:val="16"/>
              </w:rPr>
              <w:t> </w:t>
            </w:r>
          </w:p>
        </w:tc>
        <w:tc>
          <w:tcPr>
            <w:tcW w:w="186" w:type="dxa"/>
            <w:tcBorders>
              <w:top w:val="nil"/>
              <w:left w:val="nil"/>
              <w:bottom w:val="single" w:sz="8" w:space="0" w:color="000000"/>
              <w:right w:val="nil"/>
            </w:tcBorders>
            <w:shd w:val="clear" w:color="auto" w:fill="666666"/>
            <w:vAlign w:val="center"/>
          </w:tcPr>
          <w:p w:rsidR="00766C9B" w:rsidRPr="009725B0" w:rsidRDefault="009725B0" w:rsidP="009725B0">
            <w:pPr>
              <w:spacing w:after="0" w:line="240" w:lineRule="auto"/>
              <w:jc w:val="center"/>
              <w:rPr>
                <w:rFonts w:ascii="Times New Roman" w:eastAsia="Bodoni" w:hAnsi="Times New Roman" w:cs="Times New Roman"/>
                <w:sz w:val="16"/>
                <w:szCs w:val="16"/>
              </w:rPr>
            </w:pPr>
            <w:r w:rsidRPr="009725B0">
              <w:rPr>
                <w:rFonts w:ascii="Times New Roman" w:eastAsia="Bodoni" w:hAnsi="Times New Roman" w:cs="Times New Roman"/>
                <w:sz w:val="16"/>
                <w:szCs w:val="16"/>
              </w:rPr>
              <w:t> </w:t>
            </w:r>
          </w:p>
        </w:tc>
        <w:tc>
          <w:tcPr>
            <w:tcW w:w="186" w:type="dxa"/>
            <w:tcBorders>
              <w:top w:val="nil"/>
              <w:left w:val="nil"/>
              <w:bottom w:val="single" w:sz="8" w:space="0" w:color="000000"/>
              <w:right w:val="nil"/>
            </w:tcBorders>
            <w:shd w:val="clear" w:color="auto" w:fill="666666"/>
            <w:vAlign w:val="center"/>
          </w:tcPr>
          <w:p w:rsidR="00766C9B" w:rsidRPr="009725B0" w:rsidRDefault="009725B0" w:rsidP="009725B0">
            <w:pPr>
              <w:spacing w:after="0" w:line="240" w:lineRule="auto"/>
              <w:jc w:val="center"/>
              <w:rPr>
                <w:rFonts w:ascii="Times New Roman" w:eastAsia="Bodoni" w:hAnsi="Times New Roman" w:cs="Times New Roman"/>
                <w:sz w:val="16"/>
                <w:szCs w:val="16"/>
              </w:rPr>
            </w:pPr>
            <w:r w:rsidRPr="009725B0">
              <w:rPr>
                <w:rFonts w:ascii="Times New Roman" w:eastAsia="Bodoni" w:hAnsi="Times New Roman" w:cs="Times New Roman"/>
                <w:sz w:val="16"/>
                <w:szCs w:val="16"/>
              </w:rPr>
              <w:t> </w:t>
            </w:r>
          </w:p>
        </w:tc>
        <w:tc>
          <w:tcPr>
            <w:tcW w:w="180" w:type="dxa"/>
            <w:tcBorders>
              <w:top w:val="nil"/>
              <w:left w:val="single" w:sz="4" w:space="0" w:color="000000"/>
              <w:bottom w:val="single" w:sz="8" w:space="0" w:color="000000"/>
              <w:right w:val="single" w:sz="4" w:space="0" w:color="000000"/>
            </w:tcBorders>
            <w:shd w:val="clear" w:color="auto" w:fill="666666"/>
            <w:vAlign w:val="center"/>
          </w:tcPr>
          <w:p w:rsidR="00766C9B" w:rsidRPr="009725B0" w:rsidRDefault="009725B0" w:rsidP="009725B0">
            <w:pPr>
              <w:spacing w:after="0" w:line="240" w:lineRule="auto"/>
              <w:jc w:val="center"/>
              <w:rPr>
                <w:rFonts w:ascii="Times New Roman" w:eastAsia="Bodoni" w:hAnsi="Times New Roman" w:cs="Times New Roman"/>
                <w:sz w:val="16"/>
                <w:szCs w:val="16"/>
              </w:rPr>
            </w:pPr>
            <w:r w:rsidRPr="009725B0">
              <w:rPr>
                <w:rFonts w:ascii="Times New Roman" w:eastAsia="Bodoni" w:hAnsi="Times New Roman" w:cs="Times New Roman"/>
                <w:sz w:val="16"/>
                <w:szCs w:val="16"/>
              </w:rPr>
              <w:t> </w:t>
            </w:r>
          </w:p>
        </w:tc>
        <w:tc>
          <w:tcPr>
            <w:tcW w:w="330" w:type="dxa"/>
            <w:tcBorders>
              <w:top w:val="nil"/>
              <w:left w:val="nil"/>
              <w:bottom w:val="single" w:sz="8" w:space="0" w:color="000000"/>
              <w:right w:val="single" w:sz="4" w:space="0" w:color="000000"/>
            </w:tcBorders>
            <w:shd w:val="clear" w:color="auto" w:fill="666666"/>
            <w:vAlign w:val="center"/>
          </w:tcPr>
          <w:p w:rsidR="00766C9B" w:rsidRPr="009725B0" w:rsidRDefault="009725B0" w:rsidP="009725B0">
            <w:pPr>
              <w:spacing w:after="0" w:line="240" w:lineRule="auto"/>
              <w:jc w:val="center"/>
              <w:rPr>
                <w:rFonts w:ascii="Times New Roman" w:eastAsia="Bodoni" w:hAnsi="Times New Roman" w:cs="Times New Roman"/>
                <w:sz w:val="16"/>
                <w:szCs w:val="16"/>
              </w:rPr>
            </w:pPr>
            <w:r w:rsidRPr="009725B0">
              <w:rPr>
                <w:rFonts w:ascii="Times New Roman" w:eastAsia="Bodoni" w:hAnsi="Times New Roman" w:cs="Times New Roman"/>
                <w:sz w:val="16"/>
                <w:szCs w:val="16"/>
              </w:rPr>
              <w:t> </w:t>
            </w:r>
          </w:p>
        </w:tc>
        <w:tc>
          <w:tcPr>
            <w:tcW w:w="249" w:type="dxa"/>
            <w:tcBorders>
              <w:top w:val="nil"/>
              <w:left w:val="nil"/>
              <w:bottom w:val="single" w:sz="8" w:space="0" w:color="000000"/>
              <w:right w:val="single" w:sz="8" w:space="0" w:color="000000"/>
            </w:tcBorders>
            <w:shd w:val="clear" w:color="auto" w:fill="666666"/>
            <w:vAlign w:val="center"/>
          </w:tcPr>
          <w:p w:rsidR="00766C9B" w:rsidRPr="009725B0" w:rsidRDefault="009725B0" w:rsidP="009725B0">
            <w:pPr>
              <w:spacing w:after="0" w:line="240" w:lineRule="auto"/>
              <w:jc w:val="center"/>
              <w:rPr>
                <w:rFonts w:ascii="Times New Roman" w:eastAsia="Bodoni" w:hAnsi="Times New Roman" w:cs="Times New Roman"/>
                <w:sz w:val="16"/>
                <w:szCs w:val="16"/>
              </w:rPr>
            </w:pPr>
            <w:r w:rsidRPr="009725B0">
              <w:rPr>
                <w:rFonts w:ascii="Times New Roman" w:eastAsia="Bodoni" w:hAnsi="Times New Roman" w:cs="Times New Roman"/>
                <w:sz w:val="16"/>
                <w:szCs w:val="16"/>
              </w:rPr>
              <w:t> </w:t>
            </w:r>
          </w:p>
        </w:tc>
        <w:tc>
          <w:tcPr>
            <w:tcW w:w="249" w:type="dxa"/>
            <w:tcBorders>
              <w:top w:val="nil"/>
              <w:left w:val="nil"/>
              <w:bottom w:val="single" w:sz="8" w:space="0" w:color="000000"/>
              <w:right w:val="single" w:sz="4" w:space="0" w:color="000000"/>
            </w:tcBorders>
            <w:shd w:val="clear" w:color="auto" w:fill="666666"/>
            <w:vAlign w:val="center"/>
          </w:tcPr>
          <w:p w:rsidR="00766C9B" w:rsidRPr="009725B0" w:rsidRDefault="009725B0" w:rsidP="009725B0">
            <w:pPr>
              <w:spacing w:after="0" w:line="240" w:lineRule="auto"/>
              <w:jc w:val="center"/>
              <w:rPr>
                <w:rFonts w:ascii="Times New Roman" w:eastAsia="Bodoni" w:hAnsi="Times New Roman" w:cs="Times New Roman"/>
                <w:sz w:val="16"/>
                <w:szCs w:val="16"/>
              </w:rPr>
            </w:pPr>
            <w:r w:rsidRPr="009725B0">
              <w:rPr>
                <w:rFonts w:ascii="Times New Roman" w:eastAsia="Bodoni" w:hAnsi="Times New Roman" w:cs="Times New Roman"/>
                <w:sz w:val="16"/>
                <w:szCs w:val="16"/>
              </w:rPr>
              <w:t> </w:t>
            </w:r>
          </w:p>
        </w:tc>
        <w:tc>
          <w:tcPr>
            <w:tcW w:w="249" w:type="dxa"/>
            <w:tcBorders>
              <w:top w:val="nil"/>
              <w:left w:val="nil"/>
              <w:bottom w:val="single" w:sz="8" w:space="0" w:color="000000"/>
              <w:right w:val="nil"/>
            </w:tcBorders>
            <w:shd w:val="clear" w:color="auto" w:fill="666666"/>
            <w:vAlign w:val="center"/>
          </w:tcPr>
          <w:p w:rsidR="00766C9B" w:rsidRPr="009725B0" w:rsidRDefault="009725B0" w:rsidP="009725B0">
            <w:pPr>
              <w:spacing w:after="0" w:line="240" w:lineRule="auto"/>
              <w:jc w:val="center"/>
              <w:rPr>
                <w:rFonts w:ascii="Times New Roman" w:eastAsia="Bodoni" w:hAnsi="Times New Roman" w:cs="Times New Roman"/>
                <w:sz w:val="16"/>
                <w:szCs w:val="16"/>
              </w:rPr>
            </w:pPr>
            <w:r w:rsidRPr="009725B0">
              <w:rPr>
                <w:rFonts w:ascii="Times New Roman" w:eastAsia="Bodoni" w:hAnsi="Times New Roman" w:cs="Times New Roman"/>
                <w:sz w:val="16"/>
                <w:szCs w:val="16"/>
              </w:rPr>
              <w:t> </w:t>
            </w:r>
          </w:p>
        </w:tc>
        <w:tc>
          <w:tcPr>
            <w:tcW w:w="249" w:type="dxa"/>
            <w:tcBorders>
              <w:top w:val="nil"/>
              <w:left w:val="single" w:sz="4" w:space="0" w:color="000000"/>
              <w:bottom w:val="single" w:sz="8" w:space="0" w:color="000000"/>
              <w:right w:val="nil"/>
            </w:tcBorders>
            <w:shd w:val="clear" w:color="auto" w:fill="666666"/>
            <w:vAlign w:val="center"/>
          </w:tcPr>
          <w:p w:rsidR="00766C9B" w:rsidRPr="009725B0" w:rsidRDefault="009725B0" w:rsidP="009725B0">
            <w:pPr>
              <w:spacing w:after="0" w:line="240" w:lineRule="auto"/>
              <w:jc w:val="center"/>
              <w:rPr>
                <w:rFonts w:ascii="Times New Roman" w:eastAsia="Bodoni" w:hAnsi="Times New Roman" w:cs="Times New Roman"/>
                <w:sz w:val="16"/>
                <w:szCs w:val="16"/>
              </w:rPr>
            </w:pPr>
            <w:r w:rsidRPr="009725B0">
              <w:rPr>
                <w:rFonts w:ascii="Times New Roman" w:eastAsia="Bodoni" w:hAnsi="Times New Roman" w:cs="Times New Roman"/>
                <w:sz w:val="16"/>
                <w:szCs w:val="16"/>
              </w:rPr>
              <w:t> </w:t>
            </w:r>
          </w:p>
        </w:tc>
        <w:tc>
          <w:tcPr>
            <w:tcW w:w="249" w:type="dxa"/>
            <w:tcBorders>
              <w:top w:val="nil"/>
              <w:left w:val="single" w:sz="4" w:space="0" w:color="000000"/>
              <w:bottom w:val="single" w:sz="8" w:space="0" w:color="000000"/>
              <w:right w:val="single" w:sz="8" w:space="0" w:color="000000"/>
            </w:tcBorders>
            <w:shd w:val="clear" w:color="auto" w:fill="666666"/>
            <w:vAlign w:val="center"/>
          </w:tcPr>
          <w:p w:rsidR="00766C9B" w:rsidRPr="009725B0" w:rsidRDefault="009725B0" w:rsidP="009725B0">
            <w:pPr>
              <w:spacing w:after="0" w:line="240" w:lineRule="auto"/>
              <w:jc w:val="center"/>
              <w:rPr>
                <w:rFonts w:ascii="Times New Roman" w:eastAsia="Bodoni" w:hAnsi="Times New Roman" w:cs="Times New Roman"/>
                <w:sz w:val="16"/>
                <w:szCs w:val="16"/>
              </w:rPr>
            </w:pPr>
            <w:r w:rsidRPr="009725B0">
              <w:rPr>
                <w:rFonts w:ascii="Times New Roman" w:eastAsia="Bodoni" w:hAnsi="Times New Roman" w:cs="Times New Roman"/>
                <w:sz w:val="16"/>
                <w:szCs w:val="16"/>
              </w:rPr>
              <w:t> </w:t>
            </w:r>
          </w:p>
        </w:tc>
        <w:tc>
          <w:tcPr>
            <w:tcW w:w="249" w:type="dxa"/>
            <w:tcBorders>
              <w:top w:val="nil"/>
              <w:left w:val="nil"/>
              <w:bottom w:val="single" w:sz="8" w:space="0" w:color="000000"/>
              <w:right w:val="nil"/>
            </w:tcBorders>
            <w:shd w:val="clear" w:color="auto" w:fill="666666"/>
            <w:vAlign w:val="center"/>
          </w:tcPr>
          <w:p w:rsidR="00766C9B" w:rsidRPr="009725B0" w:rsidRDefault="009725B0" w:rsidP="009725B0">
            <w:pPr>
              <w:spacing w:after="0" w:line="240" w:lineRule="auto"/>
              <w:jc w:val="center"/>
              <w:rPr>
                <w:rFonts w:ascii="Times New Roman" w:eastAsia="Bodoni" w:hAnsi="Times New Roman" w:cs="Times New Roman"/>
                <w:sz w:val="16"/>
                <w:szCs w:val="16"/>
              </w:rPr>
            </w:pPr>
            <w:r w:rsidRPr="009725B0">
              <w:rPr>
                <w:rFonts w:ascii="Times New Roman" w:eastAsia="Bodoni" w:hAnsi="Times New Roman" w:cs="Times New Roman"/>
                <w:sz w:val="16"/>
                <w:szCs w:val="16"/>
              </w:rPr>
              <w:t> </w:t>
            </w:r>
          </w:p>
        </w:tc>
        <w:tc>
          <w:tcPr>
            <w:tcW w:w="249" w:type="dxa"/>
            <w:tcBorders>
              <w:top w:val="nil"/>
              <w:left w:val="single" w:sz="4" w:space="0" w:color="000000"/>
              <w:bottom w:val="single" w:sz="8" w:space="0" w:color="000000"/>
              <w:right w:val="single" w:sz="4" w:space="0" w:color="000000"/>
            </w:tcBorders>
            <w:shd w:val="clear" w:color="auto" w:fill="666666"/>
            <w:vAlign w:val="center"/>
          </w:tcPr>
          <w:p w:rsidR="00766C9B" w:rsidRPr="009725B0" w:rsidRDefault="009725B0" w:rsidP="009725B0">
            <w:pPr>
              <w:spacing w:after="0" w:line="240" w:lineRule="auto"/>
              <w:jc w:val="center"/>
              <w:rPr>
                <w:rFonts w:ascii="Times New Roman" w:eastAsia="Bodoni" w:hAnsi="Times New Roman" w:cs="Times New Roman"/>
                <w:sz w:val="16"/>
                <w:szCs w:val="16"/>
              </w:rPr>
            </w:pPr>
            <w:r w:rsidRPr="009725B0">
              <w:rPr>
                <w:rFonts w:ascii="Times New Roman" w:eastAsia="Bodoni" w:hAnsi="Times New Roman" w:cs="Times New Roman"/>
                <w:sz w:val="16"/>
                <w:szCs w:val="16"/>
              </w:rPr>
              <w:t> </w:t>
            </w:r>
          </w:p>
        </w:tc>
        <w:tc>
          <w:tcPr>
            <w:tcW w:w="249" w:type="dxa"/>
            <w:tcBorders>
              <w:top w:val="nil"/>
              <w:left w:val="nil"/>
              <w:bottom w:val="single" w:sz="8" w:space="0" w:color="000000"/>
              <w:right w:val="single" w:sz="4" w:space="0" w:color="000000"/>
            </w:tcBorders>
            <w:shd w:val="clear" w:color="auto" w:fill="666666"/>
            <w:vAlign w:val="center"/>
          </w:tcPr>
          <w:p w:rsidR="00766C9B" w:rsidRPr="009725B0" w:rsidRDefault="009725B0" w:rsidP="009725B0">
            <w:pPr>
              <w:spacing w:after="0" w:line="240" w:lineRule="auto"/>
              <w:jc w:val="center"/>
              <w:rPr>
                <w:rFonts w:ascii="Times New Roman" w:eastAsia="Bodoni" w:hAnsi="Times New Roman" w:cs="Times New Roman"/>
                <w:sz w:val="16"/>
                <w:szCs w:val="16"/>
              </w:rPr>
            </w:pPr>
            <w:r w:rsidRPr="009725B0">
              <w:rPr>
                <w:rFonts w:ascii="Times New Roman" w:eastAsia="Bodoni" w:hAnsi="Times New Roman" w:cs="Times New Roman"/>
                <w:sz w:val="16"/>
                <w:szCs w:val="16"/>
              </w:rPr>
              <w:t> </w:t>
            </w:r>
          </w:p>
        </w:tc>
        <w:tc>
          <w:tcPr>
            <w:tcW w:w="249" w:type="dxa"/>
            <w:tcBorders>
              <w:top w:val="nil"/>
              <w:left w:val="nil"/>
              <w:bottom w:val="single" w:sz="8" w:space="0" w:color="000000"/>
              <w:right w:val="single" w:sz="8" w:space="0" w:color="000000"/>
            </w:tcBorders>
            <w:shd w:val="clear" w:color="auto" w:fill="666666"/>
            <w:vAlign w:val="center"/>
          </w:tcPr>
          <w:p w:rsidR="00766C9B" w:rsidRPr="009725B0" w:rsidRDefault="009725B0" w:rsidP="009725B0">
            <w:pPr>
              <w:spacing w:after="0" w:line="240" w:lineRule="auto"/>
              <w:jc w:val="center"/>
              <w:rPr>
                <w:rFonts w:ascii="Times New Roman" w:eastAsia="Bodoni" w:hAnsi="Times New Roman" w:cs="Times New Roman"/>
                <w:sz w:val="16"/>
                <w:szCs w:val="16"/>
              </w:rPr>
            </w:pPr>
            <w:r w:rsidRPr="009725B0">
              <w:rPr>
                <w:rFonts w:ascii="Times New Roman" w:eastAsia="Bodoni" w:hAnsi="Times New Roman" w:cs="Times New Roman"/>
                <w:sz w:val="16"/>
                <w:szCs w:val="16"/>
              </w:rPr>
              <w:t> </w:t>
            </w:r>
          </w:p>
        </w:tc>
        <w:tc>
          <w:tcPr>
            <w:tcW w:w="186" w:type="dxa"/>
            <w:gridSpan w:val="2"/>
            <w:tcBorders>
              <w:top w:val="nil"/>
              <w:left w:val="nil"/>
              <w:bottom w:val="single" w:sz="8" w:space="0" w:color="000000"/>
              <w:right w:val="nil"/>
            </w:tcBorders>
            <w:shd w:val="clear" w:color="auto" w:fill="666666"/>
            <w:vAlign w:val="center"/>
          </w:tcPr>
          <w:p w:rsidR="00766C9B" w:rsidRPr="009725B0" w:rsidRDefault="009725B0" w:rsidP="009725B0">
            <w:pPr>
              <w:spacing w:after="0" w:line="240" w:lineRule="auto"/>
              <w:jc w:val="center"/>
              <w:rPr>
                <w:rFonts w:ascii="Times New Roman" w:eastAsia="Bodoni" w:hAnsi="Times New Roman" w:cs="Times New Roman"/>
                <w:sz w:val="16"/>
                <w:szCs w:val="16"/>
              </w:rPr>
            </w:pPr>
            <w:r w:rsidRPr="009725B0">
              <w:rPr>
                <w:rFonts w:ascii="Times New Roman" w:eastAsia="Bodoni" w:hAnsi="Times New Roman" w:cs="Times New Roman"/>
                <w:sz w:val="16"/>
                <w:szCs w:val="16"/>
              </w:rPr>
              <w:t> </w:t>
            </w:r>
          </w:p>
        </w:tc>
        <w:tc>
          <w:tcPr>
            <w:tcW w:w="186" w:type="dxa"/>
            <w:tcBorders>
              <w:top w:val="nil"/>
              <w:left w:val="nil"/>
              <w:bottom w:val="single" w:sz="8" w:space="0" w:color="000000"/>
              <w:right w:val="nil"/>
            </w:tcBorders>
            <w:shd w:val="clear" w:color="auto" w:fill="666666"/>
            <w:vAlign w:val="center"/>
          </w:tcPr>
          <w:p w:rsidR="00766C9B" w:rsidRPr="009725B0" w:rsidRDefault="009725B0" w:rsidP="009725B0">
            <w:pPr>
              <w:spacing w:after="0" w:line="240" w:lineRule="auto"/>
              <w:jc w:val="center"/>
              <w:rPr>
                <w:rFonts w:ascii="Times New Roman" w:eastAsia="Bodoni" w:hAnsi="Times New Roman" w:cs="Times New Roman"/>
                <w:sz w:val="16"/>
                <w:szCs w:val="16"/>
              </w:rPr>
            </w:pPr>
            <w:r w:rsidRPr="009725B0">
              <w:rPr>
                <w:rFonts w:ascii="Times New Roman" w:eastAsia="Bodoni" w:hAnsi="Times New Roman" w:cs="Times New Roman"/>
                <w:sz w:val="16"/>
                <w:szCs w:val="16"/>
              </w:rPr>
              <w:t> </w:t>
            </w:r>
          </w:p>
        </w:tc>
        <w:tc>
          <w:tcPr>
            <w:tcW w:w="249" w:type="dxa"/>
            <w:tcBorders>
              <w:top w:val="nil"/>
              <w:left w:val="single" w:sz="4" w:space="0" w:color="000000"/>
              <w:bottom w:val="single" w:sz="8" w:space="0" w:color="000000"/>
              <w:right w:val="single" w:sz="4" w:space="0" w:color="000000"/>
            </w:tcBorders>
            <w:shd w:val="clear" w:color="auto" w:fill="666666"/>
            <w:vAlign w:val="center"/>
          </w:tcPr>
          <w:p w:rsidR="00766C9B" w:rsidRPr="009725B0" w:rsidRDefault="009725B0" w:rsidP="009725B0">
            <w:pPr>
              <w:spacing w:after="0" w:line="240" w:lineRule="auto"/>
              <w:jc w:val="center"/>
              <w:rPr>
                <w:rFonts w:ascii="Times New Roman" w:eastAsia="Bodoni" w:hAnsi="Times New Roman" w:cs="Times New Roman"/>
                <w:sz w:val="16"/>
                <w:szCs w:val="16"/>
              </w:rPr>
            </w:pPr>
            <w:r w:rsidRPr="009725B0">
              <w:rPr>
                <w:rFonts w:ascii="Times New Roman" w:eastAsia="Bodoni" w:hAnsi="Times New Roman" w:cs="Times New Roman"/>
                <w:sz w:val="16"/>
                <w:szCs w:val="16"/>
              </w:rPr>
              <w:t> </w:t>
            </w:r>
          </w:p>
        </w:tc>
        <w:tc>
          <w:tcPr>
            <w:tcW w:w="249" w:type="dxa"/>
            <w:tcBorders>
              <w:top w:val="nil"/>
              <w:left w:val="nil"/>
              <w:bottom w:val="single" w:sz="8" w:space="0" w:color="000000"/>
              <w:right w:val="single" w:sz="4" w:space="0" w:color="000000"/>
            </w:tcBorders>
            <w:shd w:val="clear" w:color="auto" w:fill="666666"/>
            <w:vAlign w:val="center"/>
          </w:tcPr>
          <w:p w:rsidR="00766C9B" w:rsidRPr="009725B0" w:rsidRDefault="009725B0" w:rsidP="009725B0">
            <w:pPr>
              <w:spacing w:after="0" w:line="240" w:lineRule="auto"/>
              <w:jc w:val="center"/>
              <w:rPr>
                <w:rFonts w:ascii="Times New Roman" w:eastAsia="Bodoni" w:hAnsi="Times New Roman" w:cs="Times New Roman"/>
                <w:sz w:val="16"/>
                <w:szCs w:val="16"/>
              </w:rPr>
            </w:pPr>
            <w:r w:rsidRPr="009725B0">
              <w:rPr>
                <w:rFonts w:ascii="Times New Roman" w:eastAsia="Bodoni" w:hAnsi="Times New Roman" w:cs="Times New Roman"/>
                <w:sz w:val="16"/>
                <w:szCs w:val="16"/>
              </w:rPr>
              <w:t> </w:t>
            </w:r>
          </w:p>
        </w:tc>
        <w:tc>
          <w:tcPr>
            <w:tcW w:w="249" w:type="dxa"/>
            <w:tcBorders>
              <w:top w:val="nil"/>
              <w:left w:val="nil"/>
              <w:bottom w:val="single" w:sz="8" w:space="0" w:color="000000"/>
              <w:right w:val="single" w:sz="8" w:space="0" w:color="000000"/>
            </w:tcBorders>
            <w:shd w:val="clear" w:color="auto" w:fill="666666"/>
            <w:vAlign w:val="center"/>
          </w:tcPr>
          <w:p w:rsidR="00766C9B" w:rsidRPr="009725B0" w:rsidRDefault="009725B0" w:rsidP="009725B0">
            <w:pPr>
              <w:spacing w:after="0" w:line="240" w:lineRule="auto"/>
              <w:jc w:val="center"/>
              <w:rPr>
                <w:rFonts w:ascii="Times New Roman" w:eastAsia="Bodoni" w:hAnsi="Times New Roman" w:cs="Times New Roman"/>
                <w:sz w:val="16"/>
                <w:szCs w:val="16"/>
              </w:rPr>
            </w:pPr>
            <w:r w:rsidRPr="009725B0">
              <w:rPr>
                <w:rFonts w:ascii="Times New Roman" w:eastAsia="Bodoni" w:hAnsi="Times New Roman" w:cs="Times New Roman"/>
                <w:sz w:val="16"/>
                <w:szCs w:val="16"/>
              </w:rPr>
              <w:t> </w:t>
            </w:r>
          </w:p>
        </w:tc>
        <w:tc>
          <w:tcPr>
            <w:tcW w:w="249" w:type="dxa"/>
            <w:gridSpan w:val="2"/>
            <w:tcBorders>
              <w:top w:val="nil"/>
              <w:left w:val="nil"/>
              <w:bottom w:val="single" w:sz="8" w:space="0" w:color="000000"/>
              <w:right w:val="single" w:sz="4" w:space="0" w:color="000000"/>
            </w:tcBorders>
            <w:shd w:val="clear" w:color="auto" w:fill="666666"/>
            <w:vAlign w:val="center"/>
          </w:tcPr>
          <w:p w:rsidR="00766C9B" w:rsidRPr="009725B0" w:rsidRDefault="009725B0" w:rsidP="009725B0">
            <w:pPr>
              <w:spacing w:after="0" w:line="240" w:lineRule="auto"/>
              <w:jc w:val="center"/>
              <w:rPr>
                <w:rFonts w:ascii="Times New Roman" w:eastAsia="Bodoni" w:hAnsi="Times New Roman" w:cs="Times New Roman"/>
                <w:sz w:val="16"/>
                <w:szCs w:val="16"/>
              </w:rPr>
            </w:pPr>
            <w:r w:rsidRPr="009725B0">
              <w:rPr>
                <w:rFonts w:ascii="Times New Roman" w:eastAsia="Bodoni" w:hAnsi="Times New Roman" w:cs="Times New Roman"/>
                <w:sz w:val="16"/>
                <w:szCs w:val="16"/>
              </w:rPr>
              <w:t> </w:t>
            </w:r>
          </w:p>
        </w:tc>
        <w:tc>
          <w:tcPr>
            <w:tcW w:w="249" w:type="dxa"/>
            <w:tcBorders>
              <w:top w:val="nil"/>
              <w:left w:val="nil"/>
              <w:bottom w:val="single" w:sz="8" w:space="0" w:color="000000"/>
              <w:right w:val="nil"/>
            </w:tcBorders>
            <w:shd w:val="clear" w:color="auto" w:fill="666666"/>
            <w:vAlign w:val="center"/>
          </w:tcPr>
          <w:p w:rsidR="00766C9B" w:rsidRPr="009725B0" w:rsidRDefault="009725B0" w:rsidP="009725B0">
            <w:pPr>
              <w:spacing w:after="0" w:line="240" w:lineRule="auto"/>
              <w:jc w:val="center"/>
              <w:rPr>
                <w:rFonts w:ascii="Times New Roman" w:eastAsia="Bodoni" w:hAnsi="Times New Roman" w:cs="Times New Roman"/>
                <w:sz w:val="16"/>
                <w:szCs w:val="16"/>
              </w:rPr>
            </w:pPr>
            <w:r w:rsidRPr="009725B0">
              <w:rPr>
                <w:rFonts w:ascii="Times New Roman" w:eastAsia="Bodoni" w:hAnsi="Times New Roman" w:cs="Times New Roman"/>
                <w:sz w:val="16"/>
                <w:szCs w:val="16"/>
              </w:rPr>
              <w:t> </w:t>
            </w:r>
          </w:p>
        </w:tc>
        <w:tc>
          <w:tcPr>
            <w:tcW w:w="249" w:type="dxa"/>
            <w:tcBorders>
              <w:top w:val="nil"/>
              <w:left w:val="single" w:sz="4" w:space="0" w:color="000000"/>
              <w:bottom w:val="single" w:sz="8" w:space="0" w:color="000000"/>
              <w:right w:val="nil"/>
            </w:tcBorders>
            <w:shd w:val="clear" w:color="auto" w:fill="666666"/>
            <w:vAlign w:val="center"/>
          </w:tcPr>
          <w:p w:rsidR="00766C9B" w:rsidRPr="009725B0" w:rsidRDefault="009725B0" w:rsidP="009725B0">
            <w:pPr>
              <w:spacing w:after="0" w:line="240" w:lineRule="auto"/>
              <w:jc w:val="center"/>
              <w:rPr>
                <w:rFonts w:ascii="Times New Roman" w:eastAsia="Bodoni" w:hAnsi="Times New Roman" w:cs="Times New Roman"/>
                <w:sz w:val="16"/>
                <w:szCs w:val="16"/>
              </w:rPr>
            </w:pPr>
            <w:r w:rsidRPr="009725B0">
              <w:rPr>
                <w:rFonts w:ascii="Times New Roman" w:eastAsia="Bodoni" w:hAnsi="Times New Roman" w:cs="Times New Roman"/>
                <w:sz w:val="16"/>
                <w:szCs w:val="16"/>
              </w:rPr>
              <w:t> </w:t>
            </w:r>
          </w:p>
        </w:tc>
        <w:tc>
          <w:tcPr>
            <w:tcW w:w="249" w:type="dxa"/>
            <w:tcBorders>
              <w:top w:val="nil"/>
              <w:left w:val="single" w:sz="4" w:space="0" w:color="000000"/>
              <w:bottom w:val="single" w:sz="8" w:space="0" w:color="000000"/>
              <w:right w:val="single" w:sz="8" w:space="0" w:color="000000"/>
            </w:tcBorders>
            <w:shd w:val="clear" w:color="auto" w:fill="666666"/>
            <w:vAlign w:val="center"/>
          </w:tcPr>
          <w:p w:rsidR="00766C9B" w:rsidRPr="009725B0" w:rsidRDefault="009725B0" w:rsidP="009725B0">
            <w:pPr>
              <w:spacing w:after="0" w:line="240" w:lineRule="auto"/>
              <w:jc w:val="center"/>
              <w:rPr>
                <w:rFonts w:ascii="Times New Roman" w:eastAsia="Bodoni" w:hAnsi="Times New Roman" w:cs="Times New Roman"/>
                <w:sz w:val="16"/>
                <w:szCs w:val="16"/>
              </w:rPr>
            </w:pPr>
            <w:r w:rsidRPr="009725B0">
              <w:rPr>
                <w:rFonts w:ascii="Times New Roman" w:eastAsia="Bodoni" w:hAnsi="Times New Roman" w:cs="Times New Roman"/>
                <w:sz w:val="16"/>
                <w:szCs w:val="16"/>
              </w:rPr>
              <w:t> </w:t>
            </w:r>
          </w:p>
        </w:tc>
        <w:tc>
          <w:tcPr>
            <w:tcW w:w="265" w:type="dxa"/>
            <w:tcBorders>
              <w:top w:val="nil"/>
              <w:left w:val="nil"/>
              <w:bottom w:val="single" w:sz="8" w:space="0" w:color="000000"/>
              <w:right w:val="nil"/>
            </w:tcBorders>
            <w:shd w:val="clear" w:color="auto" w:fill="666666"/>
            <w:vAlign w:val="center"/>
          </w:tcPr>
          <w:p w:rsidR="00766C9B" w:rsidRPr="009725B0" w:rsidRDefault="009725B0" w:rsidP="009725B0">
            <w:pPr>
              <w:spacing w:after="0" w:line="240" w:lineRule="auto"/>
              <w:jc w:val="center"/>
              <w:rPr>
                <w:rFonts w:ascii="Times New Roman" w:eastAsia="Bodoni" w:hAnsi="Times New Roman" w:cs="Times New Roman"/>
                <w:sz w:val="16"/>
                <w:szCs w:val="16"/>
              </w:rPr>
            </w:pPr>
            <w:r w:rsidRPr="009725B0">
              <w:rPr>
                <w:rFonts w:ascii="Times New Roman" w:eastAsia="Bodoni" w:hAnsi="Times New Roman" w:cs="Times New Roman"/>
                <w:sz w:val="16"/>
                <w:szCs w:val="16"/>
              </w:rPr>
              <w:t> </w:t>
            </w:r>
          </w:p>
        </w:tc>
        <w:tc>
          <w:tcPr>
            <w:tcW w:w="249" w:type="dxa"/>
            <w:tcBorders>
              <w:top w:val="nil"/>
              <w:left w:val="single" w:sz="4" w:space="0" w:color="000000"/>
              <w:bottom w:val="single" w:sz="8" w:space="0" w:color="000000"/>
              <w:right w:val="nil"/>
            </w:tcBorders>
            <w:shd w:val="clear" w:color="auto" w:fill="666666"/>
            <w:vAlign w:val="center"/>
          </w:tcPr>
          <w:p w:rsidR="00766C9B" w:rsidRPr="009725B0" w:rsidRDefault="009725B0" w:rsidP="009725B0">
            <w:pPr>
              <w:spacing w:after="0" w:line="240" w:lineRule="auto"/>
              <w:jc w:val="center"/>
              <w:rPr>
                <w:rFonts w:ascii="Times New Roman" w:eastAsia="Bodoni" w:hAnsi="Times New Roman" w:cs="Times New Roman"/>
                <w:sz w:val="16"/>
                <w:szCs w:val="16"/>
              </w:rPr>
            </w:pPr>
            <w:r w:rsidRPr="009725B0">
              <w:rPr>
                <w:rFonts w:ascii="Times New Roman" w:eastAsia="Bodoni" w:hAnsi="Times New Roman" w:cs="Times New Roman"/>
                <w:sz w:val="16"/>
                <w:szCs w:val="16"/>
              </w:rPr>
              <w:t> </w:t>
            </w:r>
          </w:p>
        </w:tc>
        <w:tc>
          <w:tcPr>
            <w:tcW w:w="249" w:type="dxa"/>
            <w:tcBorders>
              <w:top w:val="nil"/>
              <w:left w:val="nil"/>
              <w:bottom w:val="single" w:sz="8" w:space="0" w:color="000000"/>
              <w:right w:val="nil"/>
            </w:tcBorders>
            <w:shd w:val="clear" w:color="auto" w:fill="666666"/>
            <w:vAlign w:val="center"/>
          </w:tcPr>
          <w:p w:rsidR="00766C9B" w:rsidRPr="009725B0" w:rsidRDefault="009725B0" w:rsidP="009725B0">
            <w:pPr>
              <w:spacing w:after="0" w:line="240" w:lineRule="auto"/>
              <w:jc w:val="center"/>
              <w:rPr>
                <w:rFonts w:ascii="Times New Roman" w:eastAsia="Bodoni" w:hAnsi="Times New Roman" w:cs="Times New Roman"/>
                <w:sz w:val="16"/>
                <w:szCs w:val="16"/>
              </w:rPr>
            </w:pPr>
            <w:r w:rsidRPr="009725B0">
              <w:rPr>
                <w:rFonts w:ascii="Times New Roman" w:eastAsia="Bodoni" w:hAnsi="Times New Roman" w:cs="Times New Roman"/>
                <w:sz w:val="16"/>
                <w:szCs w:val="16"/>
              </w:rPr>
              <w:t> </w:t>
            </w:r>
          </w:p>
        </w:tc>
        <w:tc>
          <w:tcPr>
            <w:tcW w:w="249" w:type="dxa"/>
            <w:tcBorders>
              <w:top w:val="nil"/>
              <w:left w:val="single" w:sz="4" w:space="0" w:color="000000"/>
              <w:bottom w:val="single" w:sz="8" w:space="0" w:color="000000"/>
              <w:right w:val="single" w:sz="8" w:space="0" w:color="000000"/>
            </w:tcBorders>
            <w:shd w:val="clear" w:color="auto" w:fill="666666"/>
            <w:vAlign w:val="center"/>
          </w:tcPr>
          <w:p w:rsidR="00766C9B" w:rsidRPr="009725B0" w:rsidRDefault="009725B0" w:rsidP="009725B0">
            <w:pPr>
              <w:spacing w:after="0" w:line="240" w:lineRule="auto"/>
              <w:jc w:val="center"/>
              <w:rPr>
                <w:rFonts w:ascii="Times New Roman" w:eastAsia="Bodoni" w:hAnsi="Times New Roman" w:cs="Times New Roman"/>
                <w:sz w:val="16"/>
                <w:szCs w:val="16"/>
              </w:rPr>
            </w:pPr>
            <w:r w:rsidRPr="009725B0">
              <w:rPr>
                <w:rFonts w:ascii="Times New Roman" w:eastAsia="Bodoni" w:hAnsi="Times New Roman" w:cs="Times New Roman"/>
                <w:sz w:val="16"/>
                <w:szCs w:val="16"/>
              </w:rPr>
              <w:t> </w:t>
            </w:r>
          </w:p>
        </w:tc>
        <w:tc>
          <w:tcPr>
            <w:tcW w:w="249" w:type="dxa"/>
            <w:tcBorders>
              <w:top w:val="nil"/>
              <w:left w:val="nil"/>
              <w:bottom w:val="single" w:sz="8" w:space="0" w:color="000000"/>
              <w:right w:val="nil"/>
            </w:tcBorders>
            <w:shd w:val="clear" w:color="auto" w:fill="666666"/>
            <w:vAlign w:val="center"/>
          </w:tcPr>
          <w:p w:rsidR="00766C9B" w:rsidRPr="009725B0" w:rsidRDefault="009725B0" w:rsidP="009725B0">
            <w:pPr>
              <w:spacing w:after="0" w:line="240" w:lineRule="auto"/>
              <w:jc w:val="center"/>
              <w:rPr>
                <w:rFonts w:ascii="Times New Roman" w:eastAsia="Bodoni" w:hAnsi="Times New Roman" w:cs="Times New Roman"/>
                <w:sz w:val="16"/>
                <w:szCs w:val="16"/>
              </w:rPr>
            </w:pPr>
            <w:r w:rsidRPr="009725B0">
              <w:rPr>
                <w:rFonts w:ascii="Times New Roman" w:eastAsia="Bodoni" w:hAnsi="Times New Roman" w:cs="Times New Roman"/>
                <w:sz w:val="16"/>
                <w:szCs w:val="16"/>
              </w:rPr>
              <w:t> </w:t>
            </w:r>
          </w:p>
        </w:tc>
        <w:tc>
          <w:tcPr>
            <w:tcW w:w="249" w:type="dxa"/>
            <w:tcBorders>
              <w:top w:val="nil"/>
              <w:left w:val="single" w:sz="4" w:space="0" w:color="000000"/>
              <w:bottom w:val="single" w:sz="8" w:space="0" w:color="000000"/>
              <w:right w:val="nil"/>
            </w:tcBorders>
            <w:shd w:val="clear" w:color="auto" w:fill="666666"/>
            <w:vAlign w:val="center"/>
          </w:tcPr>
          <w:p w:rsidR="00766C9B" w:rsidRPr="009725B0" w:rsidRDefault="009725B0" w:rsidP="009725B0">
            <w:pPr>
              <w:spacing w:after="0" w:line="240" w:lineRule="auto"/>
              <w:jc w:val="center"/>
              <w:rPr>
                <w:rFonts w:ascii="Times New Roman" w:eastAsia="Bodoni" w:hAnsi="Times New Roman" w:cs="Times New Roman"/>
                <w:sz w:val="16"/>
                <w:szCs w:val="16"/>
              </w:rPr>
            </w:pPr>
            <w:r w:rsidRPr="009725B0">
              <w:rPr>
                <w:rFonts w:ascii="Times New Roman" w:eastAsia="Bodoni" w:hAnsi="Times New Roman" w:cs="Times New Roman"/>
                <w:sz w:val="16"/>
                <w:szCs w:val="16"/>
              </w:rPr>
              <w:t> </w:t>
            </w:r>
          </w:p>
        </w:tc>
        <w:tc>
          <w:tcPr>
            <w:tcW w:w="249" w:type="dxa"/>
            <w:tcBorders>
              <w:top w:val="nil"/>
              <w:left w:val="single" w:sz="4" w:space="0" w:color="000000"/>
              <w:bottom w:val="single" w:sz="8" w:space="0" w:color="000000"/>
              <w:right w:val="nil"/>
            </w:tcBorders>
            <w:shd w:val="clear" w:color="auto" w:fill="666666"/>
            <w:vAlign w:val="center"/>
          </w:tcPr>
          <w:p w:rsidR="00766C9B" w:rsidRPr="009725B0" w:rsidRDefault="009725B0" w:rsidP="009725B0">
            <w:pPr>
              <w:spacing w:after="0" w:line="240" w:lineRule="auto"/>
              <w:jc w:val="center"/>
              <w:rPr>
                <w:rFonts w:ascii="Times New Roman" w:eastAsia="Bodoni" w:hAnsi="Times New Roman" w:cs="Times New Roman"/>
                <w:sz w:val="16"/>
                <w:szCs w:val="16"/>
              </w:rPr>
            </w:pPr>
            <w:r w:rsidRPr="009725B0">
              <w:rPr>
                <w:rFonts w:ascii="Times New Roman" w:eastAsia="Bodoni" w:hAnsi="Times New Roman" w:cs="Times New Roman"/>
                <w:sz w:val="16"/>
                <w:szCs w:val="16"/>
              </w:rPr>
              <w:t> </w:t>
            </w:r>
          </w:p>
        </w:tc>
        <w:tc>
          <w:tcPr>
            <w:tcW w:w="249" w:type="dxa"/>
            <w:tcBorders>
              <w:top w:val="nil"/>
              <w:left w:val="single" w:sz="4" w:space="0" w:color="000000"/>
              <w:bottom w:val="single" w:sz="8" w:space="0" w:color="000000"/>
              <w:right w:val="single" w:sz="8" w:space="0" w:color="000000"/>
            </w:tcBorders>
            <w:shd w:val="clear" w:color="auto" w:fill="666666"/>
            <w:vAlign w:val="center"/>
          </w:tcPr>
          <w:p w:rsidR="00766C9B" w:rsidRPr="009725B0" w:rsidRDefault="009725B0" w:rsidP="009725B0">
            <w:pPr>
              <w:spacing w:after="0" w:line="240" w:lineRule="auto"/>
              <w:jc w:val="center"/>
              <w:rPr>
                <w:rFonts w:ascii="Times New Roman" w:eastAsia="Bodoni" w:hAnsi="Times New Roman" w:cs="Times New Roman"/>
                <w:sz w:val="16"/>
                <w:szCs w:val="16"/>
              </w:rPr>
            </w:pPr>
            <w:r w:rsidRPr="009725B0">
              <w:rPr>
                <w:rFonts w:ascii="Times New Roman" w:eastAsia="Bodoni" w:hAnsi="Times New Roman" w:cs="Times New Roman"/>
                <w:sz w:val="16"/>
                <w:szCs w:val="16"/>
              </w:rPr>
              <w:t> </w:t>
            </w:r>
          </w:p>
        </w:tc>
        <w:tc>
          <w:tcPr>
            <w:tcW w:w="249" w:type="dxa"/>
            <w:gridSpan w:val="2"/>
            <w:tcBorders>
              <w:top w:val="nil"/>
              <w:left w:val="nil"/>
              <w:bottom w:val="single" w:sz="8" w:space="0" w:color="000000"/>
              <w:right w:val="nil"/>
            </w:tcBorders>
            <w:shd w:val="clear" w:color="auto" w:fill="666666"/>
            <w:vAlign w:val="center"/>
          </w:tcPr>
          <w:p w:rsidR="00766C9B" w:rsidRPr="009725B0" w:rsidRDefault="009725B0" w:rsidP="009725B0">
            <w:pPr>
              <w:spacing w:after="0" w:line="240" w:lineRule="auto"/>
              <w:jc w:val="center"/>
              <w:rPr>
                <w:rFonts w:ascii="Times New Roman" w:eastAsia="Bodoni" w:hAnsi="Times New Roman" w:cs="Times New Roman"/>
                <w:sz w:val="16"/>
                <w:szCs w:val="16"/>
              </w:rPr>
            </w:pPr>
            <w:r w:rsidRPr="009725B0">
              <w:rPr>
                <w:rFonts w:ascii="Times New Roman" w:eastAsia="Bodoni" w:hAnsi="Times New Roman" w:cs="Times New Roman"/>
                <w:sz w:val="16"/>
                <w:szCs w:val="16"/>
              </w:rPr>
              <w:t> </w:t>
            </w:r>
          </w:p>
        </w:tc>
        <w:tc>
          <w:tcPr>
            <w:tcW w:w="249" w:type="dxa"/>
            <w:tcBorders>
              <w:top w:val="nil"/>
              <w:left w:val="single" w:sz="4" w:space="0" w:color="000000"/>
              <w:bottom w:val="single" w:sz="8" w:space="0" w:color="000000"/>
              <w:right w:val="nil"/>
            </w:tcBorders>
            <w:shd w:val="clear" w:color="auto" w:fill="666666"/>
            <w:vAlign w:val="center"/>
          </w:tcPr>
          <w:p w:rsidR="00766C9B" w:rsidRPr="009725B0" w:rsidRDefault="009725B0" w:rsidP="009725B0">
            <w:pPr>
              <w:spacing w:after="0" w:line="240" w:lineRule="auto"/>
              <w:jc w:val="center"/>
              <w:rPr>
                <w:rFonts w:ascii="Times New Roman" w:eastAsia="Bodoni" w:hAnsi="Times New Roman" w:cs="Times New Roman"/>
                <w:sz w:val="16"/>
                <w:szCs w:val="16"/>
              </w:rPr>
            </w:pPr>
            <w:r w:rsidRPr="009725B0">
              <w:rPr>
                <w:rFonts w:ascii="Times New Roman" w:eastAsia="Bodoni" w:hAnsi="Times New Roman" w:cs="Times New Roman"/>
                <w:sz w:val="16"/>
                <w:szCs w:val="16"/>
              </w:rPr>
              <w:t> </w:t>
            </w:r>
          </w:p>
        </w:tc>
        <w:tc>
          <w:tcPr>
            <w:tcW w:w="249" w:type="dxa"/>
            <w:tcBorders>
              <w:top w:val="nil"/>
              <w:left w:val="single" w:sz="4" w:space="0" w:color="000000"/>
              <w:bottom w:val="single" w:sz="8" w:space="0" w:color="000000"/>
              <w:right w:val="nil"/>
            </w:tcBorders>
            <w:shd w:val="clear" w:color="auto" w:fill="666666"/>
            <w:vAlign w:val="center"/>
          </w:tcPr>
          <w:p w:rsidR="00766C9B" w:rsidRPr="009725B0" w:rsidRDefault="009725B0" w:rsidP="009725B0">
            <w:pPr>
              <w:spacing w:after="0" w:line="240" w:lineRule="auto"/>
              <w:jc w:val="center"/>
              <w:rPr>
                <w:rFonts w:ascii="Times New Roman" w:eastAsia="Bodoni" w:hAnsi="Times New Roman" w:cs="Times New Roman"/>
                <w:sz w:val="16"/>
                <w:szCs w:val="16"/>
              </w:rPr>
            </w:pPr>
            <w:r w:rsidRPr="009725B0">
              <w:rPr>
                <w:rFonts w:ascii="Times New Roman" w:eastAsia="Bodoni" w:hAnsi="Times New Roman" w:cs="Times New Roman"/>
                <w:sz w:val="16"/>
                <w:szCs w:val="16"/>
              </w:rPr>
              <w:t> </w:t>
            </w:r>
          </w:p>
        </w:tc>
        <w:tc>
          <w:tcPr>
            <w:tcW w:w="249" w:type="dxa"/>
            <w:tcBorders>
              <w:top w:val="nil"/>
              <w:left w:val="single" w:sz="4" w:space="0" w:color="000000"/>
              <w:bottom w:val="single" w:sz="8" w:space="0" w:color="000000"/>
              <w:right w:val="single" w:sz="8" w:space="0" w:color="000000"/>
            </w:tcBorders>
            <w:shd w:val="clear" w:color="auto" w:fill="666666"/>
            <w:vAlign w:val="center"/>
          </w:tcPr>
          <w:p w:rsidR="00766C9B" w:rsidRPr="009725B0" w:rsidRDefault="009725B0" w:rsidP="009725B0">
            <w:pPr>
              <w:spacing w:after="0" w:line="240" w:lineRule="auto"/>
              <w:jc w:val="center"/>
              <w:rPr>
                <w:rFonts w:ascii="Times New Roman" w:eastAsia="Bodoni" w:hAnsi="Times New Roman" w:cs="Times New Roman"/>
                <w:sz w:val="16"/>
                <w:szCs w:val="16"/>
              </w:rPr>
            </w:pPr>
            <w:r w:rsidRPr="009725B0">
              <w:rPr>
                <w:rFonts w:ascii="Times New Roman" w:eastAsia="Bodoni" w:hAnsi="Times New Roman" w:cs="Times New Roman"/>
                <w:sz w:val="16"/>
                <w:szCs w:val="16"/>
              </w:rPr>
              <w:t> </w:t>
            </w:r>
          </w:p>
        </w:tc>
      </w:tr>
    </w:tbl>
    <w:p w:rsidR="00766C9B" w:rsidRPr="009725B0" w:rsidRDefault="00766C9B">
      <w:pPr>
        <w:spacing w:after="0" w:line="240" w:lineRule="auto"/>
        <w:rPr>
          <w:rFonts w:ascii="Times New Roman" w:eastAsia="Times New Roman" w:hAnsi="Times New Roman" w:cs="Times New Roman"/>
          <w:sz w:val="24"/>
          <w:szCs w:val="24"/>
        </w:rPr>
      </w:pPr>
    </w:p>
    <w:tbl>
      <w:tblPr>
        <w:tblStyle w:val="aa"/>
        <w:tblW w:w="14895" w:type="dxa"/>
        <w:tblInd w:w="0" w:type="dxa"/>
        <w:tblBorders>
          <w:top w:val="nil"/>
          <w:left w:val="nil"/>
          <w:bottom w:val="nil"/>
          <w:right w:val="nil"/>
          <w:insideH w:val="nil"/>
          <w:insideV w:val="nil"/>
        </w:tblBorders>
        <w:tblLayout w:type="fixed"/>
        <w:tblLook w:val="0600" w:firstRow="0" w:lastRow="0" w:firstColumn="0" w:lastColumn="0" w:noHBand="1" w:noVBand="1"/>
      </w:tblPr>
      <w:tblGrid>
        <w:gridCol w:w="2565"/>
        <w:gridCol w:w="3510"/>
        <w:gridCol w:w="1365"/>
        <w:gridCol w:w="1635"/>
        <w:gridCol w:w="3390"/>
        <w:gridCol w:w="2430"/>
      </w:tblGrid>
      <w:tr w:rsidR="00766C9B" w:rsidRPr="009725B0">
        <w:tc>
          <w:tcPr>
            <w:tcW w:w="2565" w:type="dxa"/>
            <w:tcBorders>
              <w:top w:val="single" w:sz="8" w:space="0" w:color="DDDDDD"/>
              <w:left w:val="single" w:sz="8" w:space="0" w:color="DDDDDD"/>
              <w:bottom w:val="single" w:sz="8" w:space="0" w:color="DDDDDD"/>
              <w:right w:val="single" w:sz="8" w:space="0" w:color="DDDDDD"/>
            </w:tcBorders>
            <w:shd w:val="clear" w:color="auto" w:fill="F3F3F3"/>
            <w:tcMar>
              <w:top w:w="100" w:type="dxa"/>
              <w:left w:w="100" w:type="dxa"/>
              <w:bottom w:w="100" w:type="dxa"/>
              <w:right w:w="100" w:type="dxa"/>
            </w:tcMar>
          </w:tcPr>
          <w:p w:rsidR="00766C9B" w:rsidRPr="009725B0" w:rsidRDefault="009725B0" w:rsidP="009725B0">
            <w:pPr>
              <w:spacing w:after="0" w:line="240" w:lineRule="auto"/>
              <w:jc w:val="center"/>
              <w:rPr>
                <w:rFonts w:ascii="Times New Roman" w:eastAsia="Arial" w:hAnsi="Times New Roman" w:cs="Times New Roman"/>
                <w:b/>
                <w:color w:val="222222"/>
                <w:sz w:val="24"/>
                <w:szCs w:val="24"/>
              </w:rPr>
            </w:pPr>
            <w:r w:rsidRPr="009725B0">
              <w:rPr>
                <w:rFonts w:ascii="Times New Roman" w:eastAsia="Arial" w:hAnsi="Times New Roman" w:cs="Times New Roman"/>
                <w:b/>
                <w:color w:val="222222"/>
                <w:sz w:val="24"/>
                <w:szCs w:val="24"/>
              </w:rPr>
              <w:t xml:space="preserve"> </w:t>
            </w:r>
          </w:p>
        </w:tc>
        <w:tc>
          <w:tcPr>
            <w:tcW w:w="12330" w:type="dxa"/>
            <w:gridSpan w:val="5"/>
            <w:tcBorders>
              <w:top w:val="single" w:sz="8" w:space="0" w:color="DDDDDD"/>
              <w:left w:val="nil"/>
              <w:bottom w:val="single" w:sz="8" w:space="0" w:color="DDDDDD"/>
              <w:right w:val="single" w:sz="8" w:space="0" w:color="DDDDDD"/>
            </w:tcBorders>
            <w:shd w:val="clear" w:color="auto" w:fill="F3F3F3"/>
            <w:tcMar>
              <w:top w:w="20" w:type="dxa"/>
              <w:left w:w="20" w:type="dxa"/>
              <w:bottom w:w="20" w:type="dxa"/>
              <w:right w:w="20" w:type="dxa"/>
            </w:tcMar>
          </w:tcPr>
          <w:p w:rsidR="00766C9B" w:rsidRPr="009725B0" w:rsidRDefault="009725B0" w:rsidP="009725B0">
            <w:pPr>
              <w:spacing w:after="0" w:line="240" w:lineRule="auto"/>
              <w:jc w:val="center"/>
              <w:rPr>
                <w:rFonts w:ascii="Times New Roman" w:eastAsia="Arial" w:hAnsi="Times New Roman" w:cs="Times New Roman"/>
                <w:b/>
                <w:color w:val="222222"/>
                <w:sz w:val="24"/>
                <w:szCs w:val="24"/>
              </w:rPr>
            </w:pPr>
            <w:r w:rsidRPr="009725B0">
              <w:rPr>
                <w:rFonts w:ascii="Times New Roman" w:eastAsia="Arial" w:hAnsi="Times New Roman" w:cs="Times New Roman"/>
                <w:b/>
                <w:color w:val="222222"/>
                <w:sz w:val="24"/>
                <w:szCs w:val="24"/>
              </w:rPr>
              <w:t>Presupuesto</w:t>
            </w:r>
          </w:p>
        </w:tc>
      </w:tr>
      <w:tr w:rsidR="00766C9B" w:rsidRPr="009725B0">
        <w:trPr>
          <w:trHeight w:val="180"/>
        </w:trPr>
        <w:tc>
          <w:tcPr>
            <w:tcW w:w="2565" w:type="dxa"/>
            <w:tcBorders>
              <w:top w:val="nil"/>
              <w:left w:val="single" w:sz="8" w:space="0" w:color="DDDDDD"/>
              <w:bottom w:val="single" w:sz="8" w:space="0" w:color="DDDDDD"/>
              <w:right w:val="single" w:sz="8" w:space="0" w:color="DDDDDD"/>
            </w:tcBorders>
            <w:shd w:val="clear" w:color="auto" w:fill="F3F3F3"/>
            <w:tcMar>
              <w:top w:w="100" w:type="dxa"/>
              <w:left w:w="100" w:type="dxa"/>
              <w:bottom w:w="100" w:type="dxa"/>
              <w:right w:w="100" w:type="dxa"/>
            </w:tcMar>
          </w:tcPr>
          <w:p w:rsidR="00766C9B" w:rsidRPr="009725B0" w:rsidRDefault="009725B0" w:rsidP="009725B0">
            <w:pPr>
              <w:spacing w:after="0" w:line="240" w:lineRule="auto"/>
              <w:jc w:val="center"/>
              <w:rPr>
                <w:rFonts w:ascii="Times New Roman" w:eastAsia="Arial" w:hAnsi="Times New Roman" w:cs="Times New Roman"/>
                <w:b/>
                <w:color w:val="222222"/>
                <w:sz w:val="24"/>
                <w:szCs w:val="24"/>
              </w:rPr>
            </w:pPr>
            <w:r w:rsidRPr="009725B0">
              <w:rPr>
                <w:rFonts w:ascii="Times New Roman" w:eastAsia="Arial" w:hAnsi="Times New Roman" w:cs="Times New Roman"/>
                <w:b/>
                <w:color w:val="222222"/>
                <w:sz w:val="24"/>
                <w:szCs w:val="24"/>
              </w:rPr>
              <w:t xml:space="preserve"> </w:t>
            </w:r>
          </w:p>
        </w:tc>
        <w:tc>
          <w:tcPr>
            <w:tcW w:w="12330" w:type="dxa"/>
            <w:gridSpan w:val="5"/>
            <w:tcBorders>
              <w:top w:val="nil"/>
              <w:left w:val="nil"/>
              <w:bottom w:val="single" w:sz="8" w:space="0" w:color="DDDDDD"/>
              <w:right w:val="single" w:sz="8" w:space="0" w:color="DDDDDD"/>
            </w:tcBorders>
            <w:shd w:val="clear" w:color="auto" w:fill="F3F3F3"/>
            <w:tcMar>
              <w:top w:w="20" w:type="dxa"/>
              <w:left w:w="20" w:type="dxa"/>
              <w:bottom w:w="20" w:type="dxa"/>
              <w:right w:w="20" w:type="dxa"/>
            </w:tcMar>
          </w:tcPr>
          <w:p w:rsidR="00766C9B" w:rsidRPr="009725B0" w:rsidRDefault="009725B0" w:rsidP="009725B0">
            <w:pPr>
              <w:spacing w:after="0" w:line="240" w:lineRule="auto"/>
              <w:jc w:val="center"/>
              <w:rPr>
                <w:rFonts w:ascii="Times New Roman" w:eastAsia="Arial" w:hAnsi="Times New Roman" w:cs="Times New Roman"/>
                <w:b/>
                <w:color w:val="222222"/>
                <w:sz w:val="24"/>
                <w:szCs w:val="24"/>
              </w:rPr>
            </w:pPr>
            <w:r w:rsidRPr="009725B0">
              <w:rPr>
                <w:rFonts w:ascii="Times New Roman" w:eastAsia="Arial" w:hAnsi="Times New Roman" w:cs="Times New Roman"/>
                <w:b/>
                <w:color w:val="222222"/>
                <w:sz w:val="24"/>
                <w:szCs w:val="24"/>
              </w:rPr>
              <w:t>Horas nómina</w:t>
            </w:r>
          </w:p>
        </w:tc>
      </w:tr>
      <w:tr w:rsidR="00766C9B" w:rsidRPr="009725B0">
        <w:trPr>
          <w:trHeight w:val="400"/>
        </w:trPr>
        <w:tc>
          <w:tcPr>
            <w:tcW w:w="2565" w:type="dxa"/>
            <w:tcBorders>
              <w:top w:val="nil"/>
              <w:left w:val="single" w:sz="8" w:space="0" w:color="DDDDDD"/>
              <w:bottom w:val="single" w:sz="8" w:space="0" w:color="DDDDDD"/>
              <w:right w:val="single" w:sz="8" w:space="0" w:color="DDDDDD"/>
            </w:tcBorders>
            <w:shd w:val="clear" w:color="auto" w:fill="F3F3F3"/>
            <w:tcMar>
              <w:top w:w="20" w:type="dxa"/>
              <w:left w:w="20" w:type="dxa"/>
              <w:bottom w:w="20" w:type="dxa"/>
              <w:right w:w="20" w:type="dxa"/>
            </w:tcMar>
          </w:tcPr>
          <w:p w:rsidR="00766C9B" w:rsidRPr="009725B0" w:rsidRDefault="009725B0" w:rsidP="009725B0">
            <w:pPr>
              <w:spacing w:after="0" w:line="240" w:lineRule="auto"/>
              <w:jc w:val="center"/>
              <w:rPr>
                <w:rFonts w:ascii="Times New Roman" w:eastAsia="Arial" w:hAnsi="Times New Roman" w:cs="Times New Roman"/>
                <w:b/>
                <w:color w:val="222222"/>
                <w:sz w:val="24"/>
                <w:szCs w:val="24"/>
              </w:rPr>
            </w:pPr>
            <w:r w:rsidRPr="009725B0">
              <w:rPr>
                <w:rFonts w:ascii="Times New Roman" w:eastAsia="Arial" w:hAnsi="Times New Roman" w:cs="Times New Roman"/>
                <w:b/>
                <w:color w:val="222222"/>
                <w:sz w:val="24"/>
                <w:szCs w:val="24"/>
              </w:rPr>
              <w:t>Concepto</w:t>
            </w:r>
          </w:p>
        </w:tc>
        <w:tc>
          <w:tcPr>
            <w:tcW w:w="3510" w:type="dxa"/>
            <w:tcBorders>
              <w:top w:val="nil"/>
              <w:left w:val="nil"/>
              <w:bottom w:val="single" w:sz="8" w:space="0" w:color="DDDDDD"/>
              <w:right w:val="single" w:sz="8" w:space="0" w:color="DDDDDD"/>
            </w:tcBorders>
            <w:shd w:val="clear" w:color="auto" w:fill="F3F3F3"/>
            <w:tcMar>
              <w:top w:w="20" w:type="dxa"/>
              <w:left w:w="20" w:type="dxa"/>
              <w:bottom w:w="20" w:type="dxa"/>
              <w:right w:w="20" w:type="dxa"/>
            </w:tcMar>
          </w:tcPr>
          <w:p w:rsidR="00766C9B" w:rsidRPr="009725B0" w:rsidRDefault="009725B0" w:rsidP="009725B0">
            <w:pPr>
              <w:spacing w:after="0" w:line="240" w:lineRule="auto"/>
              <w:jc w:val="center"/>
              <w:rPr>
                <w:rFonts w:ascii="Times New Roman" w:eastAsia="Arial" w:hAnsi="Times New Roman" w:cs="Times New Roman"/>
                <w:b/>
                <w:color w:val="222222"/>
                <w:sz w:val="24"/>
                <w:szCs w:val="24"/>
              </w:rPr>
            </w:pPr>
            <w:r w:rsidRPr="009725B0">
              <w:rPr>
                <w:rFonts w:ascii="Times New Roman" w:eastAsia="Arial" w:hAnsi="Times New Roman" w:cs="Times New Roman"/>
                <w:b/>
                <w:color w:val="222222"/>
                <w:sz w:val="24"/>
                <w:szCs w:val="24"/>
              </w:rPr>
              <w:t>Nombre</w:t>
            </w:r>
          </w:p>
        </w:tc>
        <w:tc>
          <w:tcPr>
            <w:tcW w:w="1365" w:type="dxa"/>
            <w:tcBorders>
              <w:top w:val="nil"/>
              <w:left w:val="nil"/>
              <w:bottom w:val="single" w:sz="8" w:space="0" w:color="DDDDDD"/>
              <w:right w:val="single" w:sz="8" w:space="0" w:color="DDDDDD"/>
            </w:tcBorders>
            <w:shd w:val="clear" w:color="auto" w:fill="F3F3F3"/>
            <w:tcMar>
              <w:top w:w="20" w:type="dxa"/>
              <w:left w:w="20" w:type="dxa"/>
              <w:bottom w:w="20" w:type="dxa"/>
              <w:right w:w="20" w:type="dxa"/>
            </w:tcMar>
          </w:tcPr>
          <w:p w:rsidR="00766C9B" w:rsidRPr="009725B0" w:rsidRDefault="009725B0" w:rsidP="009725B0">
            <w:pPr>
              <w:spacing w:after="0" w:line="240" w:lineRule="auto"/>
              <w:jc w:val="center"/>
              <w:rPr>
                <w:rFonts w:ascii="Times New Roman" w:eastAsia="Arial" w:hAnsi="Times New Roman" w:cs="Times New Roman"/>
                <w:b/>
                <w:color w:val="222222"/>
                <w:sz w:val="24"/>
                <w:szCs w:val="24"/>
              </w:rPr>
            </w:pPr>
            <w:r w:rsidRPr="009725B0">
              <w:rPr>
                <w:rFonts w:ascii="Times New Roman" w:eastAsia="Arial" w:hAnsi="Times New Roman" w:cs="Times New Roman"/>
                <w:b/>
                <w:color w:val="222222"/>
                <w:sz w:val="24"/>
                <w:szCs w:val="24"/>
              </w:rPr>
              <w:t>Escalafón</w:t>
            </w:r>
          </w:p>
        </w:tc>
        <w:tc>
          <w:tcPr>
            <w:tcW w:w="1635" w:type="dxa"/>
            <w:tcBorders>
              <w:top w:val="nil"/>
              <w:left w:val="nil"/>
              <w:bottom w:val="single" w:sz="8" w:space="0" w:color="DDDDDD"/>
              <w:right w:val="single" w:sz="8" w:space="0" w:color="DDDDDD"/>
            </w:tcBorders>
            <w:shd w:val="clear" w:color="auto" w:fill="F3F3F3"/>
            <w:tcMar>
              <w:top w:w="20" w:type="dxa"/>
              <w:left w:w="20" w:type="dxa"/>
              <w:bottom w:w="20" w:type="dxa"/>
              <w:right w:w="20" w:type="dxa"/>
            </w:tcMar>
          </w:tcPr>
          <w:p w:rsidR="00766C9B" w:rsidRPr="009725B0" w:rsidRDefault="009725B0" w:rsidP="009725B0">
            <w:pPr>
              <w:spacing w:after="0" w:line="240" w:lineRule="auto"/>
              <w:jc w:val="center"/>
              <w:rPr>
                <w:rFonts w:ascii="Times New Roman" w:eastAsia="Arial" w:hAnsi="Times New Roman" w:cs="Times New Roman"/>
                <w:b/>
                <w:color w:val="222222"/>
                <w:sz w:val="24"/>
                <w:szCs w:val="24"/>
              </w:rPr>
            </w:pPr>
            <w:r w:rsidRPr="009725B0">
              <w:rPr>
                <w:rFonts w:ascii="Times New Roman" w:eastAsia="Arial" w:hAnsi="Times New Roman" w:cs="Times New Roman"/>
                <w:b/>
                <w:color w:val="222222"/>
                <w:sz w:val="24"/>
                <w:szCs w:val="24"/>
              </w:rPr>
              <w:t>Horas mes</w:t>
            </w:r>
          </w:p>
        </w:tc>
        <w:tc>
          <w:tcPr>
            <w:tcW w:w="3390" w:type="dxa"/>
            <w:tcBorders>
              <w:top w:val="nil"/>
              <w:left w:val="nil"/>
              <w:bottom w:val="single" w:sz="8" w:space="0" w:color="DDDDDD"/>
              <w:right w:val="single" w:sz="8" w:space="0" w:color="DDDDDD"/>
            </w:tcBorders>
            <w:shd w:val="clear" w:color="auto" w:fill="F3F3F3"/>
            <w:tcMar>
              <w:top w:w="100" w:type="dxa"/>
              <w:left w:w="100" w:type="dxa"/>
              <w:bottom w:w="100" w:type="dxa"/>
              <w:right w:w="100" w:type="dxa"/>
            </w:tcMar>
          </w:tcPr>
          <w:p w:rsidR="00766C9B" w:rsidRPr="009725B0" w:rsidRDefault="009725B0" w:rsidP="009725B0">
            <w:pPr>
              <w:spacing w:after="0" w:line="240" w:lineRule="auto"/>
              <w:jc w:val="center"/>
              <w:rPr>
                <w:rFonts w:ascii="Times New Roman" w:eastAsia="Arial" w:hAnsi="Times New Roman" w:cs="Times New Roman"/>
                <w:b/>
                <w:color w:val="222222"/>
                <w:sz w:val="24"/>
                <w:szCs w:val="24"/>
              </w:rPr>
            </w:pPr>
            <w:r w:rsidRPr="009725B0">
              <w:rPr>
                <w:rFonts w:ascii="Times New Roman" w:eastAsia="Arial" w:hAnsi="Times New Roman" w:cs="Times New Roman"/>
                <w:b/>
                <w:color w:val="222222"/>
                <w:sz w:val="24"/>
                <w:szCs w:val="24"/>
              </w:rPr>
              <w:t>Sede / Seccional o Externo</w:t>
            </w:r>
          </w:p>
        </w:tc>
        <w:tc>
          <w:tcPr>
            <w:tcW w:w="2430" w:type="dxa"/>
            <w:tcBorders>
              <w:top w:val="nil"/>
              <w:left w:val="nil"/>
              <w:bottom w:val="single" w:sz="8" w:space="0" w:color="DDDDDD"/>
              <w:right w:val="single" w:sz="8" w:space="0" w:color="DDDDDD"/>
            </w:tcBorders>
            <w:shd w:val="clear" w:color="auto" w:fill="F3F3F3"/>
            <w:tcMar>
              <w:top w:w="20" w:type="dxa"/>
              <w:left w:w="20" w:type="dxa"/>
              <w:bottom w:w="20" w:type="dxa"/>
              <w:right w:w="20" w:type="dxa"/>
            </w:tcMar>
          </w:tcPr>
          <w:p w:rsidR="00766C9B" w:rsidRPr="009725B0" w:rsidRDefault="009725B0" w:rsidP="009725B0">
            <w:pPr>
              <w:spacing w:after="0" w:line="240" w:lineRule="auto"/>
              <w:jc w:val="center"/>
              <w:rPr>
                <w:rFonts w:ascii="Times New Roman" w:eastAsia="Arial" w:hAnsi="Times New Roman" w:cs="Times New Roman"/>
                <w:b/>
                <w:color w:val="222222"/>
                <w:sz w:val="24"/>
                <w:szCs w:val="24"/>
              </w:rPr>
            </w:pPr>
            <w:r w:rsidRPr="009725B0">
              <w:rPr>
                <w:rFonts w:ascii="Times New Roman" w:eastAsia="Arial" w:hAnsi="Times New Roman" w:cs="Times New Roman"/>
                <w:b/>
                <w:color w:val="222222"/>
                <w:sz w:val="24"/>
                <w:szCs w:val="24"/>
              </w:rPr>
              <w:t>Total ($)</w:t>
            </w:r>
          </w:p>
        </w:tc>
      </w:tr>
      <w:tr w:rsidR="00766C9B" w:rsidRPr="009725B0">
        <w:trPr>
          <w:trHeight w:val="600"/>
        </w:trPr>
        <w:tc>
          <w:tcPr>
            <w:tcW w:w="2565" w:type="dxa"/>
            <w:tcBorders>
              <w:top w:val="nil"/>
              <w:left w:val="single" w:sz="8" w:space="0" w:color="DDDDDD"/>
              <w:bottom w:val="single" w:sz="8" w:space="0" w:color="DDDDDD"/>
              <w:right w:val="single" w:sz="8" w:space="0" w:color="DDDDDD"/>
            </w:tcBorders>
            <w:shd w:val="clear" w:color="auto" w:fill="auto"/>
            <w:tcMar>
              <w:top w:w="20" w:type="dxa"/>
              <w:left w:w="20" w:type="dxa"/>
              <w:bottom w:w="20" w:type="dxa"/>
              <w:right w:w="20" w:type="dxa"/>
            </w:tcMar>
          </w:tcPr>
          <w:p w:rsidR="00766C9B" w:rsidRPr="009725B0" w:rsidRDefault="009725B0" w:rsidP="009725B0">
            <w:pPr>
              <w:spacing w:after="0" w:line="240" w:lineRule="auto"/>
              <w:jc w:val="center"/>
              <w:rPr>
                <w:rFonts w:ascii="Times New Roman" w:eastAsia="Arial" w:hAnsi="Times New Roman" w:cs="Times New Roman"/>
                <w:color w:val="222222"/>
                <w:sz w:val="24"/>
                <w:szCs w:val="24"/>
              </w:rPr>
            </w:pPr>
            <w:r w:rsidRPr="009725B0">
              <w:rPr>
                <w:rFonts w:ascii="Times New Roman" w:eastAsia="Arial" w:hAnsi="Times New Roman" w:cs="Times New Roman"/>
                <w:color w:val="222222"/>
                <w:sz w:val="24"/>
                <w:szCs w:val="24"/>
              </w:rPr>
              <w:t>Horas Nomina (Investigador Principal)</w:t>
            </w:r>
          </w:p>
        </w:tc>
        <w:tc>
          <w:tcPr>
            <w:tcW w:w="3510" w:type="dxa"/>
            <w:tcBorders>
              <w:top w:val="nil"/>
              <w:left w:val="nil"/>
              <w:bottom w:val="single" w:sz="8" w:space="0" w:color="DDDDDD"/>
              <w:right w:val="single" w:sz="8" w:space="0" w:color="DDDDDD"/>
            </w:tcBorders>
            <w:shd w:val="clear" w:color="auto" w:fill="auto"/>
            <w:tcMar>
              <w:top w:w="20" w:type="dxa"/>
              <w:left w:w="20" w:type="dxa"/>
              <w:bottom w:w="20" w:type="dxa"/>
              <w:right w:w="20" w:type="dxa"/>
            </w:tcMar>
          </w:tcPr>
          <w:p w:rsidR="00766C9B" w:rsidRPr="009725B0" w:rsidRDefault="009725B0" w:rsidP="009725B0">
            <w:pPr>
              <w:spacing w:after="0" w:line="240" w:lineRule="auto"/>
              <w:jc w:val="center"/>
              <w:rPr>
                <w:rFonts w:ascii="Times New Roman" w:eastAsia="Arial" w:hAnsi="Times New Roman" w:cs="Times New Roman"/>
                <w:color w:val="222222"/>
                <w:sz w:val="24"/>
                <w:szCs w:val="24"/>
              </w:rPr>
            </w:pPr>
            <w:r w:rsidRPr="009725B0">
              <w:rPr>
                <w:rFonts w:ascii="Times New Roman" w:eastAsia="Arial" w:hAnsi="Times New Roman" w:cs="Times New Roman"/>
                <w:color w:val="222222"/>
                <w:sz w:val="24"/>
                <w:szCs w:val="24"/>
              </w:rPr>
              <w:t xml:space="preserve">Johan Alexander Álvarez </w:t>
            </w:r>
            <w:proofErr w:type="spellStart"/>
            <w:r w:rsidRPr="009725B0">
              <w:rPr>
                <w:rFonts w:ascii="Times New Roman" w:eastAsia="Arial" w:hAnsi="Times New Roman" w:cs="Times New Roman"/>
                <w:color w:val="222222"/>
                <w:sz w:val="24"/>
                <w:szCs w:val="24"/>
              </w:rPr>
              <w:t>Berrío</w:t>
            </w:r>
            <w:proofErr w:type="spellEnd"/>
          </w:p>
        </w:tc>
        <w:tc>
          <w:tcPr>
            <w:tcW w:w="1365" w:type="dxa"/>
            <w:tcBorders>
              <w:top w:val="nil"/>
              <w:left w:val="nil"/>
              <w:bottom w:val="single" w:sz="8" w:space="0" w:color="DDDDDD"/>
              <w:right w:val="single" w:sz="8" w:space="0" w:color="DDDDDD"/>
            </w:tcBorders>
            <w:shd w:val="clear" w:color="auto" w:fill="auto"/>
            <w:tcMar>
              <w:top w:w="20" w:type="dxa"/>
              <w:left w:w="20" w:type="dxa"/>
              <w:bottom w:w="20" w:type="dxa"/>
              <w:right w:w="20" w:type="dxa"/>
            </w:tcMar>
          </w:tcPr>
          <w:p w:rsidR="00766C9B" w:rsidRPr="009725B0" w:rsidRDefault="009725B0" w:rsidP="009725B0">
            <w:pPr>
              <w:spacing w:after="0" w:line="240" w:lineRule="auto"/>
              <w:jc w:val="center"/>
              <w:rPr>
                <w:rFonts w:ascii="Times New Roman" w:eastAsia="Arial" w:hAnsi="Times New Roman" w:cs="Times New Roman"/>
                <w:color w:val="222222"/>
                <w:sz w:val="24"/>
                <w:szCs w:val="24"/>
              </w:rPr>
            </w:pPr>
            <w:r w:rsidRPr="009725B0">
              <w:rPr>
                <w:rFonts w:ascii="Times New Roman" w:eastAsia="Arial" w:hAnsi="Times New Roman" w:cs="Times New Roman"/>
                <w:color w:val="222222"/>
                <w:sz w:val="24"/>
                <w:szCs w:val="24"/>
              </w:rPr>
              <w:t>3</w:t>
            </w:r>
          </w:p>
        </w:tc>
        <w:tc>
          <w:tcPr>
            <w:tcW w:w="1635" w:type="dxa"/>
            <w:tcBorders>
              <w:top w:val="nil"/>
              <w:left w:val="nil"/>
              <w:bottom w:val="single" w:sz="8" w:space="0" w:color="DDDDDD"/>
              <w:right w:val="single" w:sz="8" w:space="0" w:color="DDDDDD"/>
            </w:tcBorders>
            <w:shd w:val="clear" w:color="auto" w:fill="auto"/>
            <w:tcMar>
              <w:top w:w="20" w:type="dxa"/>
              <w:left w:w="20" w:type="dxa"/>
              <w:bottom w:w="20" w:type="dxa"/>
              <w:right w:w="20" w:type="dxa"/>
            </w:tcMar>
          </w:tcPr>
          <w:p w:rsidR="00766C9B" w:rsidRPr="009725B0" w:rsidRDefault="009725B0" w:rsidP="009725B0">
            <w:pPr>
              <w:spacing w:after="0" w:line="240" w:lineRule="auto"/>
              <w:jc w:val="center"/>
              <w:rPr>
                <w:rFonts w:ascii="Times New Roman" w:eastAsia="Arial" w:hAnsi="Times New Roman" w:cs="Times New Roman"/>
                <w:color w:val="222222"/>
                <w:sz w:val="24"/>
                <w:szCs w:val="24"/>
              </w:rPr>
            </w:pPr>
            <w:r w:rsidRPr="009725B0">
              <w:rPr>
                <w:rFonts w:ascii="Times New Roman" w:eastAsia="Arial" w:hAnsi="Times New Roman" w:cs="Times New Roman"/>
                <w:color w:val="222222"/>
                <w:sz w:val="24"/>
                <w:szCs w:val="24"/>
              </w:rPr>
              <w:t>24</w:t>
            </w:r>
          </w:p>
        </w:tc>
        <w:tc>
          <w:tcPr>
            <w:tcW w:w="3390" w:type="dxa"/>
            <w:tcBorders>
              <w:top w:val="nil"/>
              <w:left w:val="nil"/>
              <w:bottom w:val="single" w:sz="8" w:space="0" w:color="DDDDDD"/>
              <w:right w:val="single" w:sz="8" w:space="0" w:color="DDDDDD"/>
            </w:tcBorders>
            <w:shd w:val="clear" w:color="auto" w:fill="auto"/>
            <w:tcMar>
              <w:top w:w="100" w:type="dxa"/>
              <w:left w:w="100" w:type="dxa"/>
              <w:bottom w:w="100" w:type="dxa"/>
              <w:right w:w="100" w:type="dxa"/>
            </w:tcMar>
          </w:tcPr>
          <w:p w:rsidR="00766C9B" w:rsidRPr="009725B0" w:rsidRDefault="009725B0" w:rsidP="009725B0">
            <w:pPr>
              <w:spacing w:after="0" w:line="240" w:lineRule="auto"/>
              <w:jc w:val="center"/>
              <w:rPr>
                <w:rFonts w:ascii="Times New Roman" w:eastAsia="Arial" w:hAnsi="Times New Roman" w:cs="Times New Roman"/>
                <w:color w:val="222222"/>
                <w:sz w:val="24"/>
                <w:szCs w:val="24"/>
              </w:rPr>
            </w:pPr>
            <w:r w:rsidRPr="009725B0">
              <w:rPr>
                <w:rFonts w:ascii="Times New Roman" w:eastAsia="Arial" w:hAnsi="Times New Roman" w:cs="Times New Roman"/>
                <w:color w:val="222222"/>
                <w:sz w:val="24"/>
                <w:szCs w:val="24"/>
              </w:rPr>
              <w:t>Principal</w:t>
            </w:r>
          </w:p>
        </w:tc>
        <w:tc>
          <w:tcPr>
            <w:tcW w:w="2430" w:type="dxa"/>
            <w:tcBorders>
              <w:top w:val="nil"/>
              <w:left w:val="nil"/>
              <w:bottom w:val="single" w:sz="8" w:space="0" w:color="DDDDDD"/>
              <w:right w:val="single" w:sz="8" w:space="0" w:color="DDDDDD"/>
            </w:tcBorders>
            <w:shd w:val="clear" w:color="auto" w:fill="auto"/>
            <w:tcMar>
              <w:top w:w="20" w:type="dxa"/>
              <w:left w:w="20" w:type="dxa"/>
              <w:bottom w:w="20" w:type="dxa"/>
              <w:right w:w="20" w:type="dxa"/>
            </w:tcMar>
          </w:tcPr>
          <w:p w:rsidR="00766C9B" w:rsidRPr="009725B0" w:rsidRDefault="009725B0" w:rsidP="009725B0">
            <w:pPr>
              <w:spacing w:after="0" w:line="240" w:lineRule="auto"/>
              <w:jc w:val="center"/>
              <w:rPr>
                <w:rFonts w:ascii="Times New Roman" w:eastAsia="Arial" w:hAnsi="Times New Roman" w:cs="Times New Roman"/>
                <w:color w:val="222222"/>
                <w:sz w:val="24"/>
                <w:szCs w:val="24"/>
              </w:rPr>
            </w:pPr>
            <w:r w:rsidRPr="009725B0">
              <w:rPr>
                <w:rFonts w:ascii="Times New Roman" w:eastAsia="Arial" w:hAnsi="Times New Roman" w:cs="Times New Roman"/>
                <w:color w:val="222222"/>
                <w:sz w:val="24"/>
                <w:szCs w:val="24"/>
              </w:rPr>
              <w:t>$7.726.500</w:t>
            </w:r>
          </w:p>
        </w:tc>
      </w:tr>
      <w:tr w:rsidR="00766C9B" w:rsidRPr="009725B0">
        <w:trPr>
          <w:trHeight w:val="800"/>
        </w:trPr>
        <w:tc>
          <w:tcPr>
            <w:tcW w:w="2565" w:type="dxa"/>
            <w:tcBorders>
              <w:top w:val="nil"/>
              <w:left w:val="single" w:sz="8" w:space="0" w:color="DDDDDD"/>
              <w:bottom w:val="single" w:sz="8" w:space="0" w:color="DDDDDD"/>
              <w:right w:val="single" w:sz="8" w:space="0" w:color="DDDDDD"/>
            </w:tcBorders>
            <w:shd w:val="clear" w:color="auto" w:fill="auto"/>
            <w:tcMar>
              <w:top w:w="20" w:type="dxa"/>
              <w:left w:w="20" w:type="dxa"/>
              <w:bottom w:w="20" w:type="dxa"/>
              <w:right w:w="20" w:type="dxa"/>
            </w:tcMar>
          </w:tcPr>
          <w:p w:rsidR="00766C9B" w:rsidRPr="009725B0" w:rsidRDefault="009725B0" w:rsidP="009725B0">
            <w:pPr>
              <w:spacing w:after="0" w:line="240" w:lineRule="auto"/>
              <w:jc w:val="center"/>
              <w:rPr>
                <w:rFonts w:ascii="Times New Roman" w:eastAsia="Arial" w:hAnsi="Times New Roman" w:cs="Times New Roman"/>
                <w:color w:val="222222"/>
                <w:sz w:val="24"/>
                <w:szCs w:val="24"/>
              </w:rPr>
            </w:pPr>
            <w:r w:rsidRPr="009725B0">
              <w:rPr>
                <w:rFonts w:ascii="Times New Roman" w:eastAsia="Arial" w:hAnsi="Times New Roman" w:cs="Times New Roman"/>
                <w:color w:val="222222"/>
                <w:sz w:val="24"/>
                <w:szCs w:val="24"/>
              </w:rPr>
              <w:t>Horas Nomina (Co-Investigadores)</w:t>
            </w:r>
          </w:p>
        </w:tc>
        <w:tc>
          <w:tcPr>
            <w:tcW w:w="3510" w:type="dxa"/>
            <w:tcBorders>
              <w:top w:val="nil"/>
              <w:left w:val="nil"/>
              <w:bottom w:val="single" w:sz="8" w:space="0" w:color="DDDDDD"/>
              <w:right w:val="single" w:sz="8" w:space="0" w:color="DDDDDD"/>
            </w:tcBorders>
            <w:shd w:val="clear" w:color="auto" w:fill="auto"/>
            <w:tcMar>
              <w:top w:w="20" w:type="dxa"/>
              <w:left w:w="20" w:type="dxa"/>
              <w:bottom w:w="20" w:type="dxa"/>
              <w:right w:w="20" w:type="dxa"/>
            </w:tcMar>
          </w:tcPr>
          <w:p w:rsidR="00766C9B" w:rsidRPr="009725B0" w:rsidRDefault="009725B0" w:rsidP="009725B0">
            <w:pPr>
              <w:spacing w:after="0" w:line="240" w:lineRule="auto"/>
              <w:jc w:val="center"/>
              <w:rPr>
                <w:rFonts w:ascii="Times New Roman" w:eastAsia="Arial" w:hAnsi="Times New Roman" w:cs="Times New Roman"/>
                <w:color w:val="222222"/>
                <w:sz w:val="24"/>
                <w:szCs w:val="24"/>
              </w:rPr>
            </w:pPr>
            <w:r w:rsidRPr="009725B0">
              <w:rPr>
                <w:rFonts w:ascii="Times New Roman" w:eastAsia="Arial" w:hAnsi="Times New Roman" w:cs="Times New Roman"/>
                <w:color w:val="222222"/>
                <w:sz w:val="24"/>
                <w:szCs w:val="24"/>
              </w:rPr>
              <w:t>Nidia Isabel Molina Gómez</w:t>
            </w:r>
          </w:p>
        </w:tc>
        <w:tc>
          <w:tcPr>
            <w:tcW w:w="1365" w:type="dxa"/>
            <w:tcBorders>
              <w:top w:val="nil"/>
              <w:left w:val="nil"/>
              <w:bottom w:val="single" w:sz="8" w:space="0" w:color="DDDDDD"/>
              <w:right w:val="single" w:sz="8" w:space="0" w:color="DDDDDD"/>
            </w:tcBorders>
            <w:shd w:val="clear" w:color="auto" w:fill="auto"/>
            <w:tcMar>
              <w:top w:w="20" w:type="dxa"/>
              <w:left w:w="20" w:type="dxa"/>
              <w:bottom w:w="20" w:type="dxa"/>
              <w:right w:w="20" w:type="dxa"/>
            </w:tcMar>
          </w:tcPr>
          <w:p w:rsidR="00766C9B" w:rsidRPr="009725B0" w:rsidRDefault="009725B0" w:rsidP="009725B0">
            <w:pPr>
              <w:spacing w:after="0" w:line="240" w:lineRule="auto"/>
              <w:jc w:val="center"/>
              <w:rPr>
                <w:rFonts w:ascii="Times New Roman" w:eastAsia="Arial" w:hAnsi="Times New Roman" w:cs="Times New Roman"/>
                <w:color w:val="222222"/>
                <w:sz w:val="24"/>
                <w:szCs w:val="24"/>
              </w:rPr>
            </w:pPr>
            <w:r w:rsidRPr="009725B0">
              <w:rPr>
                <w:rFonts w:ascii="Times New Roman" w:eastAsia="Arial" w:hAnsi="Times New Roman" w:cs="Times New Roman"/>
                <w:color w:val="222222"/>
                <w:sz w:val="24"/>
                <w:szCs w:val="24"/>
              </w:rPr>
              <w:t>4</w:t>
            </w:r>
          </w:p>
        </w:tc>
        <w:tc>
          <w:tcPr>
            <w:tcW w:w="1635" w:type="dxa"/>
            <w:tcBorders>
              <w:top w:val="nil"/>
              <w:left w:val="nil"/>
              <w:bottom w:val="single" w:sz="8" w:space="0" w:color="DDDDDD"/>
              <w:right w:val="single" w:sz="8" w:space="0" w:color="DDDDDD"/>
            </w:tcBorders>
            <w:shd w:val="clear" w:color="auto" w:fill="auto"/>
            <w:tcMar>
              <w:top w:w="20" w:type="dxa"/>
              <w:left w:w="20" w:type="dxa"/>
              <w:bottom w:w="20" w:type="dxa"/>
              <w:right w:w="20" w:type="dxa"/>
            </w:tcMar>
          </w:tcPr>
          <w:p w:rsidR="00766C9B" w:rsidRPr="009725B0" w:rsidRDefault="009725B0" w:rsidP="009725B0">
            <w:pPr>
              <w:spacing w:after="0" w:line="240" w:lineRule="auto"/>
              <w:jc w:val="center"/>
              <w:rPr>
                <w:rFonts w:ascii="Times New Roman" w:eastAsia="Arial" w:hAnsi="Times New Roman" w:cs="Times New Roman"/>
                <w:color w:val="222222"/>
                <w:sz w:val="24"/>
                <w:szCs w:val="24"/>
              </w:rPr>
            </w:pPr>
            <w:r w:rsidRPr="009725B0">
              <w:rPr>
                <w:rFonts w:ascii="Times New Roman" w:eastAsia="Arial" w:hAnsi="Times New Roman" w:cs="Times New Roman"/>
                <w:color w:val="222222"/>
                <w:sz w:val="24"/>
                <w:szCs w:val="24"/>
              </w:rPr>
              <w:t>20</w:t>
            </w:r>
          </w:p>
        </w:tc>
        <w:tc>
          <w:tcPr>
            <w:tcW w:w="3390" w:type="dxa"/>
            <w:tcBorders>
              <w:top w:val="nil"/>
              <w:left w:val="nil"/>
              <w:bottom w:val="single" w:sz="8" w:space="0" w:color="DDDDDD"/>
              <w:right w:val="single" w:sz="8" w:space="0" w:color="DDDDDD"/>
            </w:tcBorders>
            <w:shd w:val="clear" w:color="auto" w:fill="auto"/>
            <w:tcMar>
              <w:top w:w="100" w:type="dxa"/>
              <w:left w:w="100" w:type="dxa"/>
              <w:bottom w:w="100" w:type="dxa"/>
              <w:right w:w="100" w:type="dxa"/>
            </w:tcMar>
          </w:tcPr>
          <w:p w:rsidR="00766C9B" w:rsidRPr="009725B0" w:rsidRDefault="009725B0" w:rsidP="009725B0">
            <w:pPr>
              <w:spacing w:after="0" w:line="240" w:lineRule="auto"/>
              <w:jc w:val="center"/>
              <w:rPr>
                <w:rFonts w:ascii="Times New Roman" w:eastAsia="Arial" w:hAnsi="Times New Roman" w:cs="Times New Roman"/>
                <w:color w:val="222222"/>
                <w:sz w:val="24"/>
                <w:szCs w:val="24"/>
              </w:rPr>
            </w:pPr>
            <w:r w:rsidRPr="009725B0">
              <w:rPr>
                <w:rFonts w:ascii="Times New Roman" w:eastAsia="Arial" w:hAnsi="Times New Roman" w:cs="Times New Roman"/>
                <w:color w:val="222222"/>
                <w:sz w:val="24"/>
                <w:szCs w:val="24"/>
              </w:rPr>
              <w:t>Principal</w:t>
            </w:r>
          </w:p>
        </w:tc>
        <w:tc>
          <w:tcPr>
            <w:tcW w:w="2430" w:type="dxa"/>
            <w:tcBorders>
              <w:top w:val="nil"/>
              <w:left w:val="nil"/>
              <w:bottom w:val="single" w:sz="8" w:space="0" w:color="DDDDDD"/>
              <w:right w:val="single" w:sz="8" w:space="0" w:color="DDDDDD"/>
            </w:tcBorders>
            <w:shd w:val="clear" w:color="auto" w:fill="auto"/>
            <w:tcMar>
              <w:top w:w="20" w:type="dxa"/>
              <w:left w:w="20" w:type="dxa"/>
              <w:bottom w:w="20" w:type="dxa"/>
              <w:right w:w="20" w:type="dxa"/>
            </w:tcMar>
          </w:tcPr>
          <w:p w:rsidR="00766C9B" w:rsidRPr="009725B0" w:rsidRDefault="009725B0" w:rsidP="009725B0">
            <w:pPr>
              <w:spacing w:after="0" w:line="240" w:lineRule="auto"/>
              <w:jc w:val="center"/>
              <w:rPr>
                <w:rFonts w:ascii="Times New Roman" w:eastAsia="Arial" w:hAnsi="Times New Roman" w:cs="Times New Roman"/>
                <w:color w:val="222222"/>
                <w:sz w:val="24"/>
                <w:szCs w:val="24"/>
              </w:rPr>
            </w:pPr>
            <w:r w:rsidRPr="009725B0">
              <w:rPr>
                <w:rFonts w:ascii="Times New Roman" w:eastAsia="Arial" w:hAnsi="Times New Roman" w:cs="Times New Roman"/>
                <w:color w:val="222222"/>
                <w:sz w:val="24"/>
                <w:szCs w:val="24"/>
              </w:rPr>
              <w:t>$ 7.496.250</w:t>
            </w:r>
          </w:p>
        </w:tc>
      </w:tr>
    </w:tbl>
    <w:p w:rsidR="00766C9B" w:rsidRPr="009725B0" w:rsidRDefault="00766C9B">
      <w:pPr>
        <w:spacing w:after="0" w:line="240" w:lineRule="auto"/>
        <w:rPr>
          <w:rFonts w:ascii="Times New Roman" w:eastAsia="Times New Roman" w:hAnsi="Times New Roman" w:cs="Times New Roman"/>
          <w:sz w:val="24"/>
          <w:szCs w:val="24"/>
        </w:rPr>
      </w:pPr>
    </w:p>
    <w:p w:rsidR="00766C9B" w:rsidRPr="009725B0" w:rsidRDefault="00766C9B">
      <w:pPr>
        <w:spacing w:after="0" w:line="240" w:lineRule="auto"/>
        <w:rPr>
          <w:rFonts w:ascii="Times New Roman" w:eastAsia="Times New Roman" w:hAnsi="Times New Roman" w:cs="Times New Roman"/>
          <w:sz w:val="24"/>
          <w:szCs w:val="24"/>
        </w:rPr>
      </w:pPr>
    </w:p>
    <w:tbl>
      <w:tblPr>
        <w:tblStyle w:val="ab"/>
        <w:tblW w:w="14748"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124"/>
        <w:gridCol w:w="2106"/>
        <w:gridCol w:w="6830"/>
        <w:gridCol w:w="1275"/>
        <w:gridCol w:w="1843"/>
        <w:gridCol w:w="1570"/>
      </w:tblGrid>
      <w:tr w:rsidR="00766C9B" w:rsidRPr="009725B0">
        <w:trPr>
          <w:trHeight w:val="360"/>
        </w:trPr>
        <w:tc>
          <w:tcPr>
            <w:tcW w:w="1124" w:type="dxa"/>
            <w:tcBorders>
              <w:top w:val="single" w:sz="4" w:space="0" w:color="000000"/>
              <w:left w:val="single" w:sz="4" w:space="0" w:color="000000"/>
              <w:bottom w:val="single" w:sz="4" w:space="0" w:color="000000"/>
              <w:right w:val="single" w:sz="4" w:space="0" w:color="000000"/>
            </w:tcBorders>
            <w:shd w:val="clear" w:color="auto" w:fill="F2F2F2"/>
            <w:vAlign w:val="center"/>
          </w:tcPr>
          <w:p w:rsidR="00766C9B" w:rsidRPr="009725B0" w:rsidRDefault="009725B0" w:rsidP="009725B0">
            <w:pPr>
              <w:ind w:left="-108" w:right="-108"/>
              <w:jc w:val="center"/>
              <w:rPr>
                <w:rFonts w:ascii="Times New Roman" w:hAnsi="Times New Roman" w:cs="Times New Roman"/>
                <w:b/>
                <w:sz w:val="20"/>
                <w:szCs w:val="20"/>
              </w:rPr>
            </w:pPr>
            <w:r w:rsidRPr="009725B0">
              <w:rPr>
                <w:rFonts w:ascii="Times New Roman" w:hAnsi="Times New Roman" w:cs="Times New Roman"/>
                <w:b/>
                <w:sz w:val="16"/>
                <w:szCs w:val="16"/>
              </w:rPr>
              <w:t>FINANCIACIÓN</w:t>
            </w:r>
          </w:p>
        </w:tc>
        <w:tc>
          <w:tcPr>
            <w:tcW w:w="2106" w:type="dxa"/>
            <w:tcBorders>
              <w:top w:val="single" w:sz="4" w:space="0" w:color="000000"/>
              <w:left w:val="single" w:sz="4" w:space="0" w:color="000000"/>
              <w:bottom w:val="single" w:sz="4" w:space="0" w:color="000000"/>
              <w:right w:val="single" w:sz="4" w:space="0" w:color="000000"/>
            </w:tcBorders>
            <w:shd w:val="clear" w:color="auto" w:fill="F2F2F2"/>
            <w:vAlign w:val="center"/>
          </w:tcPr>
          <w:p w:rsidR="00766C9B" w:rsidRPr="009725B0" w:rsidRDefault="009725B0" w:rsidP="009725B0">
            <w:pPr>
              <w:jc w:val="center"/>
              <w:rPr>
                <w:rFonts w:ascii="Times New Roman" w:hAnsi="Times New Roman" w:cs="Times New Roman"/>
                <w:b/>
                <w:sz w:val="20"/>
                <w:szCs w:val="20"/>
              </w:rPr>
            </w:pPr>
            <w:r w:rsidRPr="009725B0">
              <w:rPr>
                <w:rFonts w:ascii="Times New Roman" w:hAnsi="Times New Roman" w:cs="Times New Roman"/>
                <w:b/>
                <w:sz w:val="20"/>
                <w:szCs w:val="20"/>
              </w:rPr>
              <w:t>RECURSO</w:t>
            </w:r>
          </w:p>
        </w:tc>
        <w:tc>
          <w:tcPr>
            <w:tcW w:w="6830" w:type="dxa"/>
            <w:tcBorders>
              <w:top w:val="single" w:sz="4" w:space="0" w:color="000000"/>
              <w:left w:val="single" w:sz="4" w:space="0" w:color="000000"/>
              <w:bottom w:val="single" w:sz="4" w:space="0" w:color="000000"/>
              <w:right w:val="single" w:sz="4" w:space="0" w:color="000000"/>
            </w:tcBorders>
            <w:shd w:val="clear" w:color="auto" w:fill="F2F2F2"/>
            <w:vAlign w:val="center"/>
          </w:tcPr>
          <w:p w:rsidR="00766C9B" w:rsidRPr="009725B0" w:rsidRDefault="009725B0" w:rsidP="009725B0">
            <w:pPr>
              <w:jc w:val="center"/>
              <w:rPr>
                <w:rFonts w:ascii="Times New Roman" w:hAnsi="Times New Roman" w:cs="Times New Roman"/>
                <w:b/>
                <w:sz w:val="20"/>
                <w:szCs w:val="20"/>
              </w:rPr>
            </w:pPr>
            <w:r w:rsidRPr="009725B0">
              <w:rPr>
                <w:rFonts w:ascii="Times New Roman" w:hAnsi="Times New Roman" w:cs="Times New Roman"/>
                <w:b/>
                <w:sz w:val="20"/>
                <w:szCs w:val="20"/>
              </w:rPr>
              <w:t>DESCRIPCIÓN</w:t>
            </w:r>
          </w:p>
        </w:tc>
        <w:tc>
          <w:tcPr>
            <w:tcW w:w="1275" w:type="dxa"/>
            <w:tcBorders>
              <w:top w:val="single" w:sz="4" w:space="0" w:color="000000"/>
              <w:left w:val="single" w:sz="4" w:space="0" w:color="000000"/>
              <w:bottom w:val="single" w:sz="4" w:space="0" w:color="000000"/>
              <w:right w:val="single" w:sz="4" w:space="0" w:color="000000"/>
            </w:tcBorders>
            <w:shd w:val="clear" w:color="auto" w:fill="F2F2F2"/>
          </w:tcPr>
          <w:p w:rsidR="00766C9B" w:rsidRPr="009725B0" w:rsidRDefault="009725B0" w:rsidP="009725B0">
            <w:pPr>
              <w:jc w:val="center"/>
              <w:rPr>
                <w:rFonts w:ascii="Times New Roman" w:eastAsia="Arial" w:hAnsi="Times New Roman" w:cs="Times New Roman"/>
                <w:b/>
                <w:color w:val="222222"/>
                <w:sz w:val="24"/>
                <w:szCs w:val="24"/>
              </w:rPr>
            </w:pPr>
            <w:r w:rsidRPr="009725B0">
              <w:rPr>
                <w:rFonts w:ascii="Times New Roman" w:eastAsia="Arial" w:hAnsi="Times New Roman" w:cs="Times New Roman"/>
                <w:b/>
                <w:color w:val="222222"/>
                <w:sz w:val="24"/>
                <w:szCs w:val="24"/>
              </w:rPr>
              <w:t>Valor partida</w:t>
            </w:r>
          </w:p>
        </w:tc>
        <w:tc>
          <w:tcPr>
            <w:tcW w:w="1843" w:type="dxa"/>
            <w:tcBorders>
              <w:top w:val="single" w:sz="4" w:space="0" w:color="000000"/>
              <w:left w:val="single" w:sz="4" w:space="0" w:color="000000"/>
              <w:bottom w:val="single" w:sz="4" w:space="0" w:color="000000"/>
              <w:right w:val="single" w:sz="4" w:space="0" w:color="000000"/>
            </w:tcBorders>
            <w:shd w:val="clear" w:color="auto" w:fill="F2F2F2"/>
          </w:tcPr>
          <w:p w:rsidR="00766C9B" w:rsidRPr="009725B0" w:rsidRDefault="009725B0" w:rsidP="009725B0">
            <w:pPr>
              <w:jc w:val="center"/>
              <w:rPr>
                <w:rFonts w:ascii="Times New Roman" w:eastAsia="Arial" w:hAnsi="Times New Roman" w:cs="Times New Roman"/>
                <w:b/>
                <w:color w:val="222222"/>
                <w:sz w:val="24"/>
                <w:szCs w:val="24"/>
              </w:rPr>
            </w:pPr>
            <w:r w:rsidRPr="009725B0">
              <w:rPr>
                <w:rFonts w:ascii="Times New Roman" w:eastAsia="Arial" w:hAnsi="Times New Roman" w:cs="Times New Roman"/>
                <w:b/>
                <w:color w:val="222222"/>
                <w:sz w:val="24"/>
                <w:szCs w:val="24"/>
              </w:rPr>
              <w:t>Valor contrapartida (Externa)</w:t>
            </w:r>
          </w:p>
        </w:tc>
        <w:tc>
          <w:tcPr>
            <w:tcW w:w="1570" w:type="dxa"/>
            <w:tcBorders>
              <w:top w:val="single" w:sz="4" w:space="0" w:color="000000"/>
              <w:left w:val="single" w:sz="4" w:space="0" w:color="000000"/>
              <w:bottom w:val="single" w:sz="4" w:space="0" w:color="000000"/>
              <w:right w:val="single" w:sz="4" w:space="0" w:color="000000"/>
            </w:tcBorders>
            <w:shd w:val="clear" w:color="auto" w:fill="F2F2F2"/>
            <w:vAlign w:val="center"/>
          </w:tcPr>
          <w:p w:rsidR="00766C9B" w:rsidRPr="009725B0" w:rsidRDefault="009725B0" w:rsidP="009725B0">
            <w:pPr>
              <w:jc w:val="center"/>
              <w:rPr>
                <w:rFonts w:ascii="Times New Roman" w:eastAsia="Arial" w:hAnsi="Times New Roman" w:cs="Times New Roman"/>
                <w:b/>
                <w:color w:val="222222"/>
                <w:sz w:val="24"/>
                <w:szCs w:val="24"/>
              </w:rPr>
            </w:pPr>
            <w:r w:rsidRPr="009725B0">
              <w:rPr>
                <w:rFonts w:ascii="Times New Roman" w:eastAsia="Arial" w:hAnsi="Times New Roman" w:cs="Times New Roman"/>
                <w:b/>
                <w:color w:val="222222"/>
                <w:sz w:val="24"/>
                <w:szCs w:val="24"/>
              </w:rPr>
              <w:t>Total ($)</w:t>
            </w:r>
          </w:p>
        </w:tc>
      </w:tr>
      <w:tr w:rsidR="00766C9B" w:rsidRPr="009725B0">
        <w:trPr>
          <w:trHeight w:val="360"/>
        </w:trPr>
        <w:tc>
          <w:tcPr>
            <w:tcW w:w="1124" w:type="dxa"/>
            <w:vMerge w:val="restart"/>
            <w:tcBorders>
              <w:top w:val="single" w:sz="4" w:space="0" w:color="000000"/>
              <w:left w:val="single" w:sz="4" w:space="0" w:color="000000"/>
              <w:bottom w:val="single" w:sz="4" w:space="0" w:color="000000"/>
              <w:right w:val="single" w:sz="4" w:space="0" w:color="000000"/>
            </w:tcBorders>
            <w:vAlign w:val="center"/>
          </w:tcPr>
          <w:p w:rsidR="00766C9B" w:rsidRPr="009725B0" w:rsidRDefault="009725B0" w:rsidP="009725B0">
            <w:pPr>
              <w:jc w:val="center"/>
              <w:rPr>
                <w:rFonts w:ascii="Times New Roman" w:hAnsi="Times New Roman" w:cs="Times New Roman"/>
                <w:b/>
                <w:sz w:val="20"/>
                <w:szCs w:val="20"/>
              </w:rPr>
            </w:pPr>
            <w:r w:rsidRPr="009725B0">
              <w:rPr>
                <w:rFonts w:ascii="Times New Roman" w:hAnsi="Times New Roman" w:cs="Times New Roman"/>
                <w:b/>
                <w:sz w:val="20"/>
                <w:szCs w:val="20"/>
              </w:rPr>
              <w:t>RUBROS</w:t>
            </w:r>
          </w:p>
        </w:tc>
        <w:tc>
          <w:tcPr>
            <w:tcW w:w="2106" w:type="dxa"/>
            <w:tcBorders>
              <w:top w:val="single" w:sz="4" w:space="0" w:color="000000"/>
              <w:left w:val="single" w:sz="4" w:space="0" w:color="000000"/>
              <w:bottom w:val="single" w:sz="4" w:space="0" w:color="000000"/>
              <w:right w:val="single" w:sz="4" w:space="0" w:color="000000"/>
            </w:tcBorders>
            <w:vAlign w:val="center"/>
          </w:tcPr>
          <w:p w:rsidR="00766C9B" w:rsidRPr="009725B0" w:rsidRDefault="009725B0" w:rsidP="009725B0">
            <w:pPr>
              <w:jc w:val="both"/>
              <w:rPr>
                <w:rFonts w:ascii="Times New Roman" w:hAnsi="Times New Roman" w:cs="Times New Roman"/>
                <w:b/>
                <w:sz w:val="20"/>
                <w:szCs w:val="20"/>
              </w:rPr>
            </w:pPr>
            <w:r w:rsidRPr="009725B0">
              <w:rPr>
                <w:rFonts w:ascii="Times New Roman" w:hAnsi="Times New Roman" w:cs="Times New Roman"/>
                <w:b/>
                <w:sz w:val="20"/>
                <w:szCs w:val="20"/>
              </w:rPr>
              <w:t>Servicios Técnicos</w:t>
            </w:r>
          </w:p>
        </w:tc>
        <w:tc>
          <w:tcPr>
            <w:tcW w:w="6830" w:type="dxa"/>
            <w:tcBorders>
              <w:top w:val="single" w:sz="4" w:space="0" w:color="000000"/>
              <w:left w:val="single" w:sz="4" w:space="0" w:color="000000"/>
              <w:bottom w:val="single" w:sz="4" w:space="0" w:color="000000"/>
              <w:right w:val="single" w:sz="4" w:space="0" w:color="000000"/>
            </w:tcBorders>
            <w:vAlign w:val="center"/>
          </w:tcPr>
          <w:p w:rsidR="00766C9B" w:rsidRPr="009725B0" w:rsidRDefault="009725B0" w:rsidP="009725B0">
            <w:pPr>
              <w:jc w:val="both"/>
              <w:rPr>
                <w:rFonts w:ascii="Times New Roman" w:hAnsi="Times New Roman" w:cs="Times New Roman"/>
                <w:sz w:val="20"/>
                <w:szCs w:val="20"/>
              </w:rPr>
            </w:pPr>
            <w:r w:rsidRPr="009725B0">
              <w:rPr>
                <w:rFonts w:ascii="Times New Roman" w:hAnsi="Times New Roman" w:cs="Times New Roman"/>
                <w:sz w:val="20"/>
                <w:szCs w:val="20"/>
              </w:rPr>
              <w:t>Caracterización de los filtros para identificar las trazas de tres metales pesados contenidos en ellos: cromo, níquel y plomo</w:t>
            </w:r>
          </w:p>
        </w:tc>
        <w:tc>
          <w:tcPr>
            <w:tcW w:w="1275" w:type="dxa"/>
            <w:tcBorders>
              <w:top w:val="single" w:sz="4" w:space="0" w:color="000000"/>
              <w:left w:val="single" w:sz="4" w:space="0" w:color="000000"/>
              <w:bottom w:val="single" w:sz="4" w:space="0" w:color="000000"/>
              <w:right w:val="single" w:sz="4" w:space="0" w:color="000000"/>
            </w:tcBorders>
          </w:tcPr>
          <w:p w:rsidR="00766C9B" w:rsidRPr="009725B0" w:rsidRDefault="009725B0" w:rsidP="009725B0">
            <w:pPr>
              <w:jc w:val="both"/>
              <w:rPr>
                <w:rFonts w:ascii="Times New Roman" w:hAnsi="Times New Roman" w:cs="Times New Roman"/>
                <w:sz w:val="20"/>
                <w:szCs w:val="20"/>
              </w:rPr>
            </w:pPr>
            <w:r w:rsidRPr="009725B0">
              <w:rPr>
                <w:rFonts w:ascii="Times New Roman" w:hAnsi="Times New Roman" w:cs="Times New Roman"/>
                <w:sz w:val="20"/>
                <w:szCs w:val="20"/>
              </w:rPr>
              <w:t>$8’800.000</w:t>
            </w:r>
          </w:p>
        </w:tc>
        <w:tc>
          <w:tcPr>
            <w:tcW w:w="1843" w:type="dxa"/>
            <w:tcBorders>
              <w:top w:val="single" w:sz="4" w:space="0" w:color="000000"/>
              <w:left w:val="single" w:sz="4" w:space="0" w:color="000000"/>
              <w:bottom w:val="single" w:sz="4" w:space="0" w:color="000000"/>
              <w:right w:val="single" w:sz="4" w:space="0" w:color="000000"/>
            </w:tcBorders>
          </w:tcPr>
          <w:p w:rsidR="00766C9B" w:rsidRPr="009725B0" w:rsidRDefault="00766C9B" w:rsidP="009725B0">
            <w:pPr>
              <w:jc w:val="both"/>
              <w:rPr>
                <w:rFonts w:ascii="Times New Roman" w:hAnsi="Times New Roman" w:cs="Times New Roman"/>
                <w:sz w:val="20"/>
                <w:szCs w:val="20"/>
              </w:rPr>
            </w:pPr>
          </w:p>
        </w:tc>
        <w:tc>
          <w:tcPr>
            <w:tcW w:w="1570" w:type="dxa"/>
            <w:tcBorders>
              <w:top w:val="single" w:sz="4" w:space="0" w:color="000000"/>
              <w:left w:val="single" w:sz="4" w:space="0" w:color="000000"/>
              <w:bottom w:val="single" w:sz="4" w:space="0" w:color="000000"/>
              <w:right w:val="single" w:sz="4" w:space="0" w:color="000000"/>
            </w:tcBorders>
            <w:vAlign w:val="center"/>
          </w:tcPr>
          <w:p w:rsidR="00766C9B" w:rsidRPr="009725B0" w:rsidRDefault="009725B0" w:rsidP="009725B0">
            <w:pPr>
              <w:jc w:val="both"/>
              <w:rPr>
                <w:rFonts w:ascii="Times New Roman" w:hAnsi="Times New Roman" w:cs="Times New Roman"/>
                <w:sz w:val="20"/>
                <w:szCs w:val="20"/>
              </w:rPr>
            </w:pPr>
            <w:r w:rsidRPr="009725B0">
              <w:rPr>
                <w:rFonts w:ascii="Times New Roman" w:hAnsi="Times New Roman" w:cs="Times New Roman"/>
                <w:sz w:val="20"/>
                <w:szCs w:val="20"/>
              </w:rPr>
              <w:t>$8’800.000</w:t>
            </w:r>
          </w:p>
        </w:tc>
      </w:tr>
      <w:tr w:rsidR="00766C9B" w:rsidRPr="009725B0">
        <w:trPr>
          <w:trHeight w:val="360"/>
        </w:trPr>
        <w:tc>
          <w:tcPr>
            <w:tcW w:w="1124" w:type="dxa"/>
            <w:vMerge/>
            <w:tcBorders>
              <w:top w:val="single" w:sz="4" w:space="0" w:color="000000"/>
              <w:left w:val="single" w:sz="4" w:space="0" w:color="000000"/>
              <w:bottom w:val="single" w:sz="4" w:space="0" w:color="000000"/>
              <w:right w:val="single" w:sz="4" w:space="0" w:color="000000"/>
            </w:tcBorders>
            <w:vAlign w:val="center"/>
          </w:tcPr>
          <w:p w:rsidR="00766C9B" w:rsidRPr="009725B0" w:rsidRDefault="00766C9B" w:rsidP="009725B0">
            <w:pPr>
              <w:widowControl w:val="0"/>
              <w:pBdr>
                <w:top w:val="nil"/>
                <w:left w:val="nil"/>
                <w:bottom w:val="nil"/>
                <w:right w:val="nil"/>
                <w:between w:val="nil"/>
              </w:pBdr>
              <w:rPr>
                <w:rFonts w:ascii="Times New Roman" w:hAnsi="Times New Roman" w:cs="Times New Roman"/>
                <w:sz w:val="20"/>
                <w:szCs w:val="20"/>
              </w:rPr>
            </w:pPr>
          </w:p>
        </w:tc>
        <w:tc>
          <w:tcPr>
            <w:tcW w:w="2106" w:type="dxa"/>
            <w:tcBorders>
              <w:top w:val="single" w:sz="4" w:space="0" w:color="000000"/>
              <w:left w:val="single" w:sz="4" w:space="0" w:color="000000"/>
              <w:bottom w:val="single" w:sz="4" w:space="0" w:color="000000"/>
              <w:right w:val="single" w:sz="4" w:space="0" w:color="000000"/>
            </w:tcBorders>
            <w:vAlign w:val="center"/>
          </w:tcPr>
          <w:p w:rsidR="00766C9B" w:rsidRPr="009725B0" w:rsidRDefault="009725B0" w:rsidP="009725B0">
            <w:pPr>
              <w:jc w:val="both"/>
              <w:rPr>
                <w:rFonts w:ascii="Times New Roman" w:hAnsi="Times New Roman" w:cs="Times New Roman"/>
                <w:b/>
                <w:sz w:val="20"/>
                <w:szCs w:val="20"/>
              </w:rPr>
            </w:pPr>
            <w:r w:rsidRPr="009725B0">
              <w:rPr>
                <w:rFonts w:ascii="Times New Roman" w:hAnsi="Times New Roman" w:cs="Times New Roman"/>
                <w:b/>
                <w:sz w:val="20"/>
                <w:szCs w:val="20"/>
              </w:rPr>
              <w:t>Salidas de campo</w:t>
            </w:r>
          </w:p>
        </w:tc>
        <w:tc>
          <w:tcPr>
            <w:tcW w:w="6830" w:type="dxa"/>
            <w:tcBorders>
              <w:top w:val="single" w:sz="4" w:space="0" w:color="000000"/>
              <w:left w:val="single" w:sz="4" w:space="0" w:color="000000"/>
              <w:bottom w:val="single" w:sz="4" w:space="0" w:color="000000"/>
              <w:right w:val="single" w:sz="4" w:space="0" w:color="000000"/>
            </w:tcBorders>
            <w:vAlign w:val="center"/>
          </w:tcPr>
          <w:p w:rsidR="00766C9B" w:rsidRPr="009725B0" w:rsidRDefault="00766C9B" w:rsidP="009725B0">
            <w:pPr>
              <w:jc w:val="both"/>
              <w:rPr>
                <w:rFonts w:ascii="Times New Roman" w:hAnsi="Times New Roman" w:cs="Times New Roman"/>
                <w:sz w:val="20"/>
                <w:szCs w:val="20"/>
              </w:rPr>
            </w:pPr>
          </w:p>
        </w:tc>
        <w:tc>
          <w:tcPr>
            <w:tcW w:w="1275" w:type="dxa"/>
            <w:tcBorders>
              <w:top w:val="single" w:sz="4" w:space="0" w:color="000000"/>
              <w:left w:val="single" w:sz="4" w:space="0" w:color="000000"/>
              <w:bottom w:val="single" w:sz="4" w:space="0" w:color="000000"/>
              <w:right w:val="single" w:sz="4" w:space="0" w:color="000000"/>
            </w:tcBorders>
          </w:tcPr>
          <w:p w:rsidR="00766C9B" w:rsidRPr="009725B0" w:rsidRDefault="009725B0" w:rsidP="009725B0">
            <w:pPr>
              <w:jc w:val="both"/>
              <w:rPr>
                <w:rFonts w:ascii="Times New Roman" w:hAnsi="Times New Roman" w:cs="Times New Roman"/>
                <w:sz w:val="20"/>
                <w:szCs w:val="20"/>
              </w:rPr>
            </w:pPr>
            <w:r w:rsidRPr="009725B0">
              <w:rPr>
                <w:rFonts w:ascii="Times New Roman" w:hAnsi="Times New Roman" w:cs="Times New Roman"/>
                <w:sz w:val="20"/>
                <w:szCs w:val="20"/>
              </w:rPr>
              <w:t>N.A</w:t>
            </w:r>
          </w:p>
        </w:tc>
        <w:tc>
          <w:tcPr>
            <w:tcW w:w="1843" w:type="dxa"/>
            <w:tcBorders>
              <w:top w:val="single" w:sz="4" w:space="0" w:color="000000"/>
              <w:left w:val="single" w:sz="4" w:space="0" w:color="000000"/>
              <w:bottom w:val="single" w:sz="4" w:space="0" w:color="000000"/>
              <w:right w:val="single" w:sz="4" w:space="0" w:color="000000"/>
            </w:tcBorders>
          </w:tcPr>
          <w:p w:rsidR="00766C9B" w:rsidRPr="009725B0" w:rsidRDefault="00766C9B" w:rsidP="009725B0">
            <w:pPr>
              <w:jc w:val="both"/>
              <w:rPr>
                <w:rFonts w:ascii="Times New Roman" w:hAnsi="Times New Roman" w:cs="Times New Roman"/>
                <w:sz w:val="20"/>
                <w:szCs w:val="20"/>
              </w:rPr>
            </w:pPr>
          </w:p>
        </w:tc>
        <w:tc>
          <w:tcPr>
            <w:tcW w:w="1570" w:type="dxa"/>
            <w:tcBorders>
              <w:top w:val="single" w:sz="4" w:space="0" w:color="000000"/>
              <w:left w:val="single" w:sz="4" w:space="0" w:color="000000"/>
              <w:bottom w:val="single" w:sz="4" w:space="0" w:color="000000"/>
              <w:right w:val="single" w:sz="4" w:space="0" w:color="000000"/>
            </w:tcBorders>
            <w:vAlign w:val="center"/>
          </w:tcPr>
          <w:p w:rsidR="00766C9B" w:rsidRPr="009725B0" w:rsidRDefault="009725B0" w:rsidP="009725B0">
            <w:pPr>
              <w:jc w:val="both"/>
              <w:rPr>
                <w:rFonts w:ascii="Times New Roman" w:hAnsi="Times New Roman" w:cs="Times New Roman"/>
                <w:sz w:val="20"/>
                <w:szCs w:val="20"/>
              </w:rPr>
            </w:pPr>
            <w:r w:rsidRPr="009725B0">
              <w:rPr>
                <w:rFonts w:ascii="Times New Roman" w:hAnsi="Times New Roman" w:cs="Times New Roman"/>
                <w:sz w:val="20"/>
                <w:szCs w:val="20"/>
              </w:rPr>
              <w:t>$ 0</w:t>
            </w:r>
          </w:p>
        </w:tc>
      </w:tr>
      <w:tr w:rsidR="00766C9B" w:rsidRPr="009725B0">
        <w:trPr>
          <w:trHeight w:val="360"/>
        </w:trPr>
        <w:tc>
          <w:tcPr>
            <w:tcW w:w="1124" w:type="dxa"/>
            <w:vMerge/>
            <w:tcBorders>
              <w:top w:val="single" w:sz="4" w:space="0" w:color="000000"/>
              <w:left w:val="single" w:sz="4" w:space="0" w:color="000000"/>
              <w:bottom w:val="single" w:sz="4" w:space="0" w:color="000000"/>
              <w:right w:val="single" w:sz="4" w:space="0" w:color="000000"/>
            </w:tcBorders>
            <w:vAlign w:val="center"/>
          </w:tcPr>
          <w:p w:rsidR="00766C9B" w:rsidRPr="009725B0" w:rsidRDefault="00766C9B" w:rsidP="009725B0">
            <w:pPr>
              <w:widowControl w:val="0"/>
              <w:pBdr>
                <w:top w:val="nil"/>
                <w:left w:val="nil"/>
                <w:bottom w:val="nil"/>
                <w:right w:val="nil"/>
                <w:between w:val="nil"/>
              </w:pBdr>
              <w:rPr>
                <w:rFonts w:ascii="Times New Roman" w:hAnsi="Times New Roman" w:cs="Times New Roman"/>
                <w:sz w:val="20"/>
                <w:szCs w:val="20"/>
              </w:rPr>
            </w:pPr>
          </w:p>
        </w:tc>
        <w:tc>
          <w:tcPr>
            <w:tcW w:w="2106" w:type="dxa"/>
            <w:tcBorders>
              <w:top w:val="single" w:sz="4" w:space="0" w:color="000000"/>
              <w:left w:val="single" w:sz="4" w:space="0" w:color="000000"/>
              <w:bottom w:val="single" w:sz="4" w:space="0" w:color="000000"/>
              <w:right w:val="single" w:sz="4" w:space="0" w:color="000000"/>
            </w:tcBorders>
            <w:vAlign w:val="center"/>
          </w:tcPr>
          <w:p w:rsidR="00766C9B" w:rsidRPr="009725B0" w:rsidRDefault="009725B0" w:rsidP="009725B0">
            <w:pPr>
              <w:jc w:val="both"/>
              <w:rPr>
                <w:rFonts w:ascii="Times New Roman" w:hAnsi="Times New Roman" w:cs="Times New Roman"/>
                <w:b/>
                <w:sz w:val="20"/>
                <w:szCs w:val="20"/>
              </w:rPr>
            </w:pPr>
            <w:r w:rsidRPr="009725B0">
              <w:rPr>
                <w:rFonts w:ascii="Times New Roman" w:hAnsi="Times New Roman" w:cs="Times New Roman"/>
                <w:b/>
                <w:sz w:val="20"/>
                <w:szCs w:val="20"/>
              </w:rPr>
              <w:t>Equipos</w:t>
            </w:r>
          </w:p>
        </w:tc>
        <w:tc>
          <w:tcPr>
            <w:tcW w:w="6830" w:type="dxa"/>
            <w:tcBorders>
              <w:top w:val="single" w:sz="4" w:space="0" w:color="000000"/>
              <w:left w:val="single" w:sz="4" w:space="0" w:color="000000"/>
              <w:bottom w:val="single" w:sz="4" w:space="0" w:color="000000"/>
              <w:right w:val="single" w:sz="4" w:space="0" w:color="000000"/>
            </w:tcBorders>
            <w:vAlign w:val="center"/>
          </w:tcPr>
          <w:p w:rsidR="00766C9B" w:rsidRPr="009725B0" w:rsidRDefault="00766C9B" w:rsidP="009725B0">
            <w:pPr>
              <w:jc w:val="both"/>
              <w:rPr>
                <w:rFonts w:ascii="Times New Roman" w:hAnsi="Times New Roman" w:cs="Times New Roman"/>
                <w:sz w:val="20"/>
                <w:szCs w:val="20"/>
              </w:rPr>
            </w:pPr>
          </w:p>
        </w:tc>
        <w:tc>
          <w:tcPr>
            <w:tcW w:w="1275" w:type="dxa"/>
            <w:tcBorders>
              <w:top w:val="single" w:sz="4" w:space="0" w:color="000000"/>
              <w:left w:val="single" w:sz="4" w:space="0" w:color="000000"/>
              <w:bottom w:val="single" w:sz="4" w:space="0" w:color="000000"/>
              <w:right w:val="single" w:sz="4" w:space="0" w:color="000000"/>
            </w:tcBorders>
          </w:tcPr>
          <w:p w:rsidR="00766C9B" w:rsidRPr="009725B0" w:rsidRDefault="009725B0" w:rsidP="009725B0">
            <w:pPr>
              <w:jc w:val="both"/>
              <w:rPr>
                <w:rFonts w:ascii="Times New Roman" w:hAnsi="Times New Roman" w:cs="Times New Roman"/>
                <w:sz w:val="20"/>
                <w:szCs w:val="20"/>
              </w:rPr>
            </w:pPr>
            <w:r w:rsidRPr="009725B0">
              <w:rPr>
                <w:rFonts w:ascii="Times New Roman" w:hAnsi="Times New Roman" w:cs="Times New Roman"/>
                <w:sz w:val="20"/>
                <w:szCs w:val="20"/>
              </w:rPr>
              <w:t>N.A</w:t>
            </w:r>
          </w:p>
        </w:tc>
        <w:tc>
          <w:tcPr>
            <w:tcW w:w="1843" w:type="dxa"/>
            <w:tcBorders>
              <w:top w:val="single" w:sz="4" w:space="0" w:color="000000"/>
              <w:left w:val="single" w:sz="4" w:space="0" w:color="000000"/>
              <w:bottom w:val="single" w:sz="4" w:space="0" w:color="000000"/>
              <w:right w:val="single" w:sz="4" w:space="0" w:color="000000"/>
            </w:tcBorders>
          </w:tcPr>
          <w:p w:rsidR="00766C9B" w:rsidRPr="009725B0" w:rsidRDefault="00766C9B" w:rsidP="009725B0">
            <w:pPr>
              <w:jc w:val="both"/>
              <w:rPr>
                <w:rFonts w:ascii="Times New Roman" w:hAnsi="Times New Roman" w:cs="Times New Roman"/>
                <w:sz w:val="20"/>
                <w:szCs w:val="20"/>
              </w:rPr>
            </w:pPr>
          </w:p>
        </w:tc>
        <w:tc>
          <w:tcPr>
            <w:tcW w:w="1570" w:type="dxa"/>
            <w:tcBorders>
              <w:top w:val="single" w:sz="4" w:space="0" w:color="000000"/>
              <w:left w:val="single" w:sz="4" w:space="0" w:color="000000"/>
              <w:bottom w:val="single" w:sz="4" w:space="0" w:color="000000"/>
              <w:right w:val="single" w:sz="4" w:space="0" w:color="000000"/>
            </w:tcBorders>
            <w:vAlign w:val="center"/>
          </w:tcPr>
          <w:p w:rsidR="00766C9B" w:rsidRPr="009725B0" w:rsidRDefault="009725B0" w:rsidP="009725B0">
            <w:pPr>
              <w:jc w:val="both"/>
              <w:rPr>
                <w:rFonts w:ascii="Times New Roman" w:hAnsi="Times New Roman" w:cs="Times New Roman"/>
                <w:sz w:val="20"/>
                <w:szCs w:val="20"/>
              </w:rPr>
            </w:pPr>
            <w:r w:rsidRPr="009725B0">
              <w:rPr>
                <w:rFonts w:ascii="Times New Roman" w:hAnsi="Times New Roman" w:cs="Times New Roman"/>
                <w:sz w:val="20"/>
                <w:szCs w:val="20"/>
              </w:rPr>
              <w:t>$ 0</w:t>
            </w:r>
          </w:p>
        </w:tc>
      </w:tr>
      <w:tr w:rsidR="00766C9B" w:rsidRPr="009725B0">
        <w:trPr>
          <w:trHeight w:val="360"/>
        </w:trPr>
        <w:tc>
          <w:tcPr>
            <w:tcW w:w="1124" w:type="dxa"/>
            <w:vMerge/>
            <w:tcBorders>
              <w:top w:val="single" w:sz="4" w:space="0" w:color="000000"/>
              <w:left w:val="single" w:sz="4" w:space="0" w:color="000000"/>
              <w:bottom w:val="single" w:sz="4" w:space="0" w:color="000000"/>
              <w:right w:val="single" w:sz="4" w:space="0" w:color="000000"/>
            </w:tcBorders>
            <w:vAlign w:val="center"/>
          </w:tcPr>
          <w:p w:rsidR="00766C9B" w:rsidRPr="009725B0" w:rsidRDefault="00766C9B" w:rsidP="009725B0">
            <w:pPr>
              <w:widowControl w:val="0"/>
              <w:pBdr>
                <w:top w:val="nil"/>
                <w:left w:val="nil"/>
                <w:bottom w:val="nil"/>
                <w:right w:val="nil"/>
                <w:between w:val="nil"/>
              </w:pBdr>
              <w:rPr>
                <w:rFonts w:ascii="Times New Roman" w:hAnsi="Times New Roman" w:cs="Times New Roman"/>
                <w:sz w:val="20"/>
                <w:szCs w:val="20"/>
              </w:rPr>
            </w:pPr>
          </w:p>
        </w:tc>
        <w:tc>
          <w:tcPr>
            <w:tcW w:w="2106" w:type="dxa"/>
            <w:tcBorders>
              <w:top w:val="single" w:sz="4" w:space="0" w:color="000000"/>
              <w:left w:val="single" w:sz="4" w:space="0" w:color="000000"/>
              <w:bottom w:val="single" w:sz="4" w:space="0" w:color="000000"/>
              <w:right w:val="single" w:sz="4" w:space="0" w:color="000000"/>
            </w:tcBorders>
            <w:vAlign w:val="center"/>
          </w:tcPr>
          <w:p w:rsidR="00766C9B" w:rsidRPr="009725B0" w:rsidRDefault="009725B0" w:rsidP="009725B0">
            <w:pPr>
              <w:jc w:val="both"/>
              <w:rPr>
                <w:rFonts w:ascii="Times New Roman" w:hAnsi="Times New Roman" w:cs="Times New Roman"/>
                <w:b/>
                <w:sz w:val="20"/>
                <w:szCs w:val="20"/>
              </w:rPr>
            </w:pPr>
            <w:r w:rsidRPr="009725B0">
              <w:rPr>
                <w:rFonts w:ascii="Times New Roman" w:hAnsi="Times New Roman" w:cs="Times New Roman"/>
                <w:b/>
                <w:sz w:val="20"/>
                <w:szCs w:val="20"/>
              </w:rPr>
              <w:t>Materiales, insumos y software</w:t>
            </w:r>
          </w:p>
        </w:tc>
        <w:tc>
          <w:tcPr>
            <w:tcW w:w="6830" w:type="dxa"/>
            <w:tcBorders>
              <w:top w:val="single" w:sz="4" w:space="0" w:color="000000"/>
              <w:left w:val="single" w:sz="4" w:space="0" w:color="000000"/>
              <w:bottom w:val="single" w:sz="4" w:space="0" w:color="000000"/>
              <w:right w:val="single" w:sz="4" w:space="0" w:color="000000"/>
            </w:tcBorders>
            <w:vAlign w:val="center"/>
          </w:tcPr>
          <w:p w:rsidR="00766C9B" w:rsidRPr="009725B0" w:rsidRDefault="009725B0" w:rsidP="009725B0">
            <w:pPr>
              <w:rPr>
                <w:rFonts w:ascii="Times New Roman" w:hAnsi="Times New Roman" w:cs="Times New Roman"/>
                <w:sz w:val="20"/>
                <w:szCs w:val="20"/>
              </w:rPr>
            </w:pPr>
            <w:r w:rsidRPr="009725B0">
              <w:rPr>
                <w:rFonts w:ascii="Times New Roman" w:hAnsi="Times New Roman" w:cs="Times New Roman"/>
                <w:sz w:val="20"/>
                <w:szCs w:val="20"/>
              </w:rPr>
              <w:t>Filtros de PVC, 5,0μM, 37MM</w:t>
            </w:r>
          </w:p>
          <w:p w:rsidR="00766C9B" w:rsidRPr="009725B0" w:rsidRDefault="00766C9B" w:rsidP="009725B0">
            <w:pPr>
              <w:rPr>
                <w:rFonts w:ascii="Times New Roman" w:hAnsi="Times New Roman" w:cs="Times New Roman"/>
                <w:sz w:val="20"/>
                <w:szCs w:val="20"/>
              </w:rPr>
            </w:pPr>
          </w:p>
        </w:tc>
        <w:tc>
          <w:tcPr>
            <w:tcW w:w="1275" w:type="dxa"/>
            <w:tcBorders>
              <w:top w:val="single" w:sz="4" w:space="0" w:color="000000"/>
              <w:left w:val="single" w:sz="4" w:space="0" w:color="000000"/>
              <w:bottom w:val="single" w:sz="4" w:space="0" w:color="000000"/>
              <w:right w:val="single" w:sz="4" w:space="0" w:color="000000"/>
            </w:tcBorders>
          </w:tcPr>
          <w:p w:rsidR="00766C9B" w:rsidRPr="009725B0" w:rsidRDefault="009725B0" w:rsidP="009725B0">
            <w:pPr>
              <w:jc w:val="both"/>
              <w:rPr>
                <w:rFonts w:ascii="Times New Roman" w:hAnsi="Times New Roman" w:cs="Times New Roman"/>
                <w:sz w:val="20"/>
                <w:szCs w:val="20"/>
              </w:rPr>
            </w:pPr>
            <w:r w:rsidRPr="009725B0">
              <w:rPr>
                <w:rFonts w:ascii="Times New Roman" w:hAnsi="Times New Roman" w:cs="Times New Roman"/>
                <w:sz w:val="20"/>
                <w:szCs w:val="20"/>
              </w:rPr>
              <w:t>$2’100.000</w:t>
            </w:r>
          </w:p>
        </w:tc>
        <w:tc>
          <w:tcPr>
            <w:tcW w:w="1843" w:type="dxa"/>
            <w:tcBorders>
              <w:top w:val="single" w:sz="4" w:space="0" w:color="000000"/>
              <w:left w:val="single" w:sz="4" w:space="0" w:color="000000"/>
              <w:bottom w:val="single" w:sz="4" w:space="0" w:color="000000"/>
              <w:right w:val="single" w:sz="4" w:space="0" w:color="000000"/>
            </w:tcBorders>
          </w:tcPr>
          <w:p w:rsidR="00766C9B" w:rsidRPr="009725B0" w:rsidRDefault="00766C9B" w:rsidP="009725B0">
            <w:pPr>
              <w:jc w:val="both"/>
              <w:rPr>
                <w:rFonts w:ascii="Times New Roman" w:hAnsi="Times New Roman" w:cs="Times New Roman"/>
                <w:sz w:val="20"/>
                <w:szCs w:val="20"/>
              </w:rPr>
            </w:pPr>
          </w:p>
        </w:tc>
        <w:tc>
          <w:tcPr>
            <w:tcW w:w="1570" w:type="dxa"/>
            <w:tcBorders>
              <w:top w:val="single" w:sz="4" w:space="0" w:color="000000"/>
              <w:left w:val="single" w:sz="4" w:space="0" w:color="000000"/>
              <w:bottom w:val="single" w:sz="4" w:space="0" w:color="000000"/>
              <w:right w:val="single" w:sz="4" w:space="0" w:color="000000"/>
            </w:tcBorders>
            <w:vAlign w:val="center"/>
          </w:tcPr>
          <w:p w:rsidR="00766C9B" w:rsidRPr="009725B0" w:rsidRDefault="009725B0" w:rsidP="009725B0">
            <w:pPr>
              <w:jc w:val="both"/>
              <w:rPr>
                <w:rFonts w:ascii="Times New Roman" w:hAnsi="Times New Roman" w:cs="Times New Roman"/>
                <w:sz w:val="20"/>
                <w:szCs w:val="20"/>
              </w:rPr>
            </w:pPr>
            <w:r w:rsidRPr="009725B0">
              <w:rPr>
                <w:rFonts w:ascii="Times New Roman" w:hAnsi="Times New Roman" w:cs="Times New Roman"/>
                <w:sz w:val="20"/>
                <w:szCs w:val="20"/>
              </w:rPr>
              <w:t>$2’100.000</w:t>
            </w:r>
          </w:p>
        </w:tc>
      </w:tr>
      <w:tr w:rsidR="00766C9B" w:rsidRPr="009725B0">
        <w:trPr>
          <w:trHeight w:val="360"/>
        </w:trPr>
        <w:tc>
          <w:tcPr>
            <w:tcW w:w="1124" w:type="dxa"/>
            <w:vMerge w:val="restart"/>
            <w:tcBorders>
              <w:top w:val="single" w:sz="4" w:space="0" w:color="000000"/>
              <w:left w:val="single" w:sz="4" w:space="0" w:color="000000"/>
              <w:bottom w:val="single" w:sz="4" w:space="0" w:color="000000"/>
              <w:right w:val="single" w:sz="4" w:space="0" w:color="000000"/>
            </w:tcBorders>
            <w:vAlign w:val="center"/>
          </w:tcPr>
          <w:p w:rsidR="00766C9B" w:rsidRPr="009725B0" w:rsidRDefault="009725B0" w:rsidP="009725B0">
            <w:pPr>
              <w:jc w:val="center"/>
              <w:rPr>
                <w:rFonts w:ascii="Times New Roman" w:hAnsi="Times New Roman" w:cs="Times New Roman"/>
                <w:b/>
                <w:sz w:val="20"/>
                <w:szCs w:val="20"/>
              </w:rPr>
            </w:pPr>
            <w:r w:rsidRPr="009725B0">
              <w:rPr>
                <w:rFonts w:ascii="Times New Roman" w:hAnsi="Times New Roman" w:cs="Times New Roman"/>
                <w:b/>
                <w:sz w:val="20"/>
                <w:szCs w:val="20"/>
              </w:rPr>
              <w:t>BOLSAS</w:t>
            </w:r>
          </w:p>
        </w:tc>
        <w:tc>
          <w:tcPr>
            <w:tcW w:w="2106" w:type="dxa"/>
            <w:tcBorders>
              <w:top w:val="single" w:sz="4" w:space="0" w:color="000000"/>
              <w:left w:val="single" w:sz="4" w:space="0" w:color="000000"/>
              <w:bottom w:val="single" w:sz="4" w:space="0" w:color="000000"/>
              <w:right w:val="single" w:sz="4" w:space="0" w:color="000000"/>
            </w:tcBorders>
            <w:vAlign w:val="center"/>
          </w:tcPr>
          <w:p w:rsidR="00766C9B" w:rsidRPr="009725B0" w:rsidRDefault="009725B0" w:rsidP="009725B0">
            <w:pPr>
              <w:jc w:val="both"/>
              <w:rPr>
                <w:rFonts w:ascii="Times New Roman" w:hAnsi="Times New Roman" w:cs="Times New Roman"/>
                <w:b/>
                <w:sz w:val="20"/>
                <w:szCs w:val="20"/>
              </w:rPr>
            </w:pPr>
            <w:r w:rsidRPr="009725B0">
              <w:rPr>
                <w:rFonts w:ascii="Times New Roman" w:hAnsi="Times New Roman" w:cs="Times New Roman"/>
                <w:b/>
                <w:sz w:val="20"/>
                <w:szCs w:val="20"/>
              </w:rPr>
              <w:t>Papelería</w:t>
            </w:r>
          </w:p>
        </w:tc>
        <w:tc>
          <w:tcPr>
            <w:tcW w:w="6830" w:type="dxa"/>
            <w:tcBorders>
              <w:top w:val="single" w:sz="4" w:space="0" w:color="000000"/>
              <w:left w:val="single" w:sz="4" w:space="0" w:color="000000"/>
              <w:bottom w:val="single" w:sz="4" w:space="0" w:color="000000"/>
              <w:right w:val="single" w:sz="4" w:space="0" w:color="000000"/>
            </w:tcBorders>
            <w:vAlign w:val="center"/>
          </w:tcPr>
          <w:p w:rsidR="00766C9B" w:rsidRPr="009725B0" w:rsidRDefault="00766C9B" w:rsidP="009725B0">
            <w:pPr>
              <w:rPr>
                <w:rFonts w:ascii="Times New Roman" w:hAnsi="Times New Roman" w:cs="Times New Roman"/>
                <w:sz w:val="20"/>
                <w:szCs w:val="20"/>
              </w:rPr>
            </w:pPr>
          </w:p>
        </w:tc>
        <w:tc>
          <w:tcPr>
            <w:tcW w:w="1275" w:type="dxa"/>
            <w:tcBorders>
              <w:top w:val="single" w:sz="4" w:space="0" w:color="000000"/>
              <w:left w:val="single" w:sz="4" w:space="0" w:color="000000"/>
              <w:bottom w:val="single" w:sz="4" w:space="0" w:color="000000"/>
              <w:right w:val="single" w:sz="4" w:space="0" w:color="000000"/>
            </w:tcBorders>
          </w:tcPr>
          <w:p w:rsidR="00766C9B" w:rsidRPr="009725B0" w:rsidRDefault="009725B0" w:rsidP="009725B0">
            <w:pPr>
              <w:jc w:val="both"/>
              <w:rPr>
                <w:rFonts w:ascii="Times New Roman" w:hAnsi="Times New Roman" w:cs="Times New Roman"/>
                <w:sz w:val="20"/>
                <w:szCs w:val="20"/>
              </w:rPr>
            </w:pPr>
            <w:r w:rsidRPr="009725B0">
              <w:rPr>
                <w:rFonts w:ascii="Times New Roman" w:hAnsi="Times New Roman" w:cs="Times New Roman"/>
                <w:sz w:val="20"/>
                <w:szCs w:val="20"/>
              </w:rPr>
              <w:t>N.A</w:t>
            </w:r>
          </w:p>
        </w:tc>
        <w:tc>
          <w:tcPr>
            <w:tcW w:w="1843" w:type="dxa"/>
            <w:tcBorders>
              <w:top w:val="single" w:sz="4" w:space="0" w:color="000000"/>
              <w:left w:val="single" w:sz="4" w:space="0" w:color="000000"/>
              <w:bottom w:val="single" w:sz="4" w:space="0" w:color="000000"/>
              <w:right w:val="single" w:sz="4" w:space="0" w:color="000000"/>
            </w:tcBorders>
          </w:tcPr>
          <w:p w:rsidR="00766C9B" w:rsidRPr="009725B0" w:rsidRDefault="00766C9B" w:rsidP="009725B0">
            <w:pPr>
              <w:jc w:val="both"/>
              <w:rPr>
                <w:rFonts w:ascii="Times New Roman" w:hAnsi="Times New Roman" w:cs="Times New Roman"/>
                <w:sz w:val="20"/>
                <w:szCs w:val="20"/>
              </w:rPr>
            </w:pPr>
          </w:p>
        </w:tc>
        <w:tc>
          <w:tcPr>
            <w:tcW w:w="1570" w:type="dxa"/>
            <w:tcBorders>
              <w:top w:val="single" w:sz="4" w:space="0" w:color="000000"/>
              <w:left w:val="single" w:sz="4" w:space="0" w:color="000000"/>
              <w:bottom w:val="single" w:sz="4" w:space="0" w:color="000000"/>
              <w:right w:val="single" w:sz="4" w:space="0" w:color="000000"/>
            </w:tcBorders>
            <w:vAlign w:val="center"/>
          </w:tcPr>
          <w:p w:rsidR="00766C9B" w:rsidRPr="009725B0" w:rsidRDefault="009725B0" w:rsidP="009725B0">
            <w:pPr>
              <w:jc w:val="both"/>
              <w:rPr>
                <w:rFonts w:ascii="Times New Roman" w:hAnsi="Times New Roman" w:cs="Times New Roman"/>
                <w:sz w:val="20"/>
                <w:szCs w:val="20"/>
              </w:rPr>
            </w:pPr>
            <w:r w:rsidRPr="009725B0">
              <w:rPr>
                <w:rFonts w:ascii="Times New Roman" w:hAnsi="Times New Roman" w:cs="Times New Roman"/>
                <w:sz w:val="20"/>
                <w:szCs w:val="20"/>
              </w:rPr>
              <w:t>$  0</w:t>
            </w:r>
          </w:p>
        </w:tc>
      </w:tr>
      <w:tr w:rsidR="00766C9B" w:rsidRPr="009725B0">
        <w:trPr>
          <w:trHeight w:val="360"/>
        </w:trPr>
        <w:tc>
          <w:tcPr>
            <w:tcW w:w="1124" w:type="dxa"/>
            <w:vMerge/>
            <w:tcBorders>
              <w:top w:val="single" w:sz="4" w:space="0" w:color="000000"/>
              <w:left w:val="single" w:sz="4" w:space="0" w:color="000000"/>
              <w:bottom w:val="single" w:sz="4" w:space="0" w:color="000000"/>
              <w:right w:val="single" w:sz="4" w:space="0" w:color="000000"/>
            </w:tcBorders>
            <w:vAlign w:val="center"/>
          </w:tcPr>
          <w:p w:rsidR="00766C9B" w:rsidRPr="009725B0" w:rsidRDefault="00766C9B" w:rsidP="009725B0">
            <w:pPr>
              <w:widowControl w:val="0"/>
              <w:pBdr>
                <w:top w:val="nil"/>
                <w:left w:val="nil"/>
                <w:bottom w:val="nil"/>
                <w:right w:val="nil"/>
                <w:between w:val="nil"/>
              </w:pBdr>
              <w:rPr>
                <w:rFonts w:ascii="Times New Roman" w:hAnsi="Times New Roman" w:cs="Times New Roman"/>
                <w:sz w:val="20"/>
                <w:szCs w:val="20"/>
              </w:rPr>
            </w:pPr>
          </w:p>
        </w:tc>
        <w:tc>
          <w:tcPr>
            <w:tcW w:w="2106" w:type="dxa"/>
            <w:tcBorders>
              <w:top w:val="single" w:sz="4" w:space="0" w:color="000000"/>
              <w:left w:val="single" w:sz="4" w:space="0" w:color="000000"/>
              <w:bottom w:val="single" w:sz="4" w:space="0" w:color="000000"/>
              <w:right w:val="single" w:sz="4" w:space="0" w:color="000000"/>
            </w:tcBorders>
            <w:vAlign w:val="center"/>
          </w:tcPr>
          <w:p w:rsidR="00766C9B" w:rsidRPr="009725B0" w:rsidRDefault="009725B0" w:rsidP="009725B0">
            <w:pPr>
              <w:jc w:val="both"/>
              <w:rPr>
                <w:rFonts w:ascii="Times New Roman" w:hAnsi="Times New Roman" w:cs="Times New Roman"/>
                <w:b/>
                <w:sz w:val="20"/>
                <w:szCs w:val="20"/>
              </w:rPr>
            </w:pPr>
            <w:r w:rsidRPr="009725B0">
              <w:rPr>
                <w:rFonts w:ascii="Times New Roman" w:hAnsi="Times New Roman" w:cs="Times New Roman"/>
                <w:b/>
                <w:sz w:val="20"/>
                <w:szCs w:val="20"/>
              </w:rPr>
              <w:t>Fotocopias</w:t>
            </w:r>
          </w:p>
        </w:tc>
        <w:tc>
          <w:tcPr>
            <w:tcW w:w="6830" w:type="dxa"/>
            <w:tcBorders>
              <w:top w:val="single" w:sz="4" w:space="0" w:color="000000"/>
              <w:left w:val="single" w:sz="4" w:space="0" w:color="000000"/>
              <w:bottom w:val="single" w:sz="4" w:space="0" w:color="000000"/>
              <w:right w:val="single" w:sz="4" w:space="0" w:color="000000"/>
            </w:tcBorders>
            <w:vAlign w:val="center"/>
          </w:tcPr>
          <w:p w:rsidR="00766C9B" w:rsidRPr="009725B0" w:rsidRDefault="00766C9B" w:rsidP="009725B0">
            <w:pPr>
              <w:rPr>
                <w:rFonts w:ascii="Times New Roman" w:hAnsi="Times New Roman" w:cs="Times New Roman"/>
                <w:sz w:val="20"/>
                <w:szCs w:val="20"/>
              </w:rPr>
            </w:pPr>
          </w:p>
        </w:tc>
        <w:tc>
          <w:tcPr>
            <w:tcW w:w="1275" w:type="dxa"/>
            <w:tcBorders>
              <w:top w:val="single" w:sz="4" w:space="0" w:color="000000"/>
              <w:left w:val="single" w:sz="4" w:space="0" w:color="000000"/>
              <w:bottom w:val="single" w:sz="4" w:space="0" w:color="000000"/>
              <w:right w:val="single" w:sz="4" w:space="0" w:color="000000"/>
            </w:tcBorders>
          </w:tcPr>
          <w:p w:rsidR="00766C9B" w:rsidRPr="009725B0" w:rsidRDefault="009725B0" w:rsidP="009725B0">
            <w:pPr>
              <w:jc w:val="both"/>
              <w:rPr>
                <w:rFonts w:ascii="Times New Roman" w:hAnsi="Times New Roman" w:cs="Times New Roman"/>
                <w:sz w:val="20"/>
                <w:szCs w:val="20"/>
              </w:rPr>
            </w:pPr>
            <w:r w:rsidRPr="009725B0">
              <w:rPr>
                <w:rFonts w:ascii="Times New Roman" w:hAnsi="Times New Roman" w:cs="Times New Roman"/>
                <w:sz w:val="20"/>
                <w:szCs w:val="20"/>
              </w:rPr>
              <w:t>N.A</w:t>
            </w:r>
          </w:p>
        </w:tc>
        <w:tc>
          <w:tcPr>
            <w:tcW w:w="1843" w:type="dxa"/>
            <w:tcBorders>
              <w:top w:val="single" w:sz="4" w:space="0" w:color="000000"/>
              <w:left w:val="single" w:sz="4" w:space="0" w:color="000000"/>
              <w:bottom w:val="single" w:sz="4" w:space="0" w:color="000000"/>
              <w:right w:val="single" w:sz="4" w:space="0" w:color="000000"/>
            </w:tcBorders>
          </w:tcPr>
          <w:p w:rsidR="00766C9B" w:rsidRPr="009725B0" w:rsidRDefault="00766C9B" w:rsidP="009725B0">
            <w:pPr>
              <w:jc w:val="both"/>
              <w:rPr>
                <w:rFonts w:ascii="Times New Roman" w:hAnsi="Times New Roman" w:cs="Times New Roman"/>
                <w:sz w:val="20"/>
                <w:szCs w:val="20"/>
              </w:rPr>
            </w:pPr>
          </w:p>
        </w:tc>
        <w:tc>
          <w:tcPr>
            <w:tcW w:w="1570" w:type="dxa"/>
            <w:tcBorders>
              <w:top w:val="single" w:sz="4" w:space="0" w:color="000000"/>
              <w:left w:val="single" w:sz="4" w:space="0" w:color="000000"/>
              <w:bottom w:val="single" w:sz="4" w:space="0" w:color="000000"/>
              <w:right w:val="single" w:sz="4" w:space="0" w:color="000000"/>
            </w:tcBorders>
            <w:vAlign w:val="center"/>
          </w:tcPr>
          <w:p w:rsidR="00766C9B" w:rsidRPr="009725B0" w:rsidRDefault="009725B0" w:rsidP="009725B0">
            <w:pPr>
              <w:jc w:val="both"/>
              <w:rPr>
                <w:rFonts w:ascii="Times New Roman" w:hAnsi="Times New Roman" w:cs="Times New Roman"/>
                <w:sz w:val="20"/>
                <w:szCs w:val="20"/>
              </w:rPr>
            </w:pPr>
            <w:r w:rsidRPr="009725B0">
              <w:rPr>
                <w:rFonts w:ascii="Times New Roman" w:hAnsi="Times New Roman" w:cs="Times New Roman"/>
                <w:sz w:val="20"/>
                <w:szCs w:val="20"/>
              </w:rPr>
              <w:t>$  0</w:t>
            </w:r>
          </w:p>
        </w:tc>
      </w:tr>
      <w:tr w:rsidR="00766C9B" w:rsidRPr="009725B0">
        <w:trPr>
          <w:trHeight w:val="360"/>
        </w:trPr>
        <w:tc>
          <w:tcPr>
            <w:tcW w:w="1124" w:type="dxa"/>
            <w:vMerge/>
            <w:tcBorders>
              <w:top w:val="single" w:sz="4" w:space="0" w:color="000000"/>
              <w:left w:val="single" w:sz="4" w:space="0" w:color="000000"/>
              <w:bottom w:val="single" w:sz="4" w:space="0" w:color="000000"/>
              <w:right w:val="single" w:sz="4" w:space="0" w:color="000000"/>
            </w:tcBorders>
            <w:vAlign w:val="center"/>
          </w:tcPr>
          <w:p w:rsidR="00766C9B" w:rsidRPr="009725B0" w:rsidRDefault="00766C9B" w:rsidP="009725B0">
            <w:pPr>
              <w:widowControl w:val="0"/>
              <w:pBdr>
                <w:top w:val="nil"/>
                <w:left w:val="nil"/>
                <w:bottom w:val="nil"/>
                <w:right w:val="nil"/>
                <w:between w:val="nil"/>
              </w:pBdr>
              <w:rPr>
                <w:rFonts w:ascii="Times New Roman" w:hAnsi="Times New Roman" w:cs="Times New Roman"/>
                <w:sz w:val="20"/>
                <w:szCs w:val="20"/>
              </w:rPr>
            </w:pPr>
          </w:p>
        </w:tc>
        <w:tc>
          <w:tcPr>
            <w:tcW w:w="2106" w:type="dxa"/>
            <w:tcBorders>
              <w:top w:val="single" w:sz="4" w:space="0" w:color="000000"/>
              <w:left w:val="single" w:sz="4" w:space="0" w:color="000000"/>
              <w:bottom w:val="single" w:sz="4" w:space="0" w:color="000000"/>
              <w:right w:val="single" w:sz="4" w:space="0" w:color="000000"/>
            </w:tcBorders>
            <w:vAlign w:val="center"/>
          </w:tcPr>
          <w:p w:rsidR="00766C9B" w:rsidRPr="009725B0" w:rsidRDefault="009725B0" w:rsidP="009725B0">
            <w:pPr>
              <w:jc w:val="both"/>
              <w:rPr>
                <w:rFonts w:ascii="Times New Roman" w:hAnsi="Times New Roman" w:cs="Times New Roman"/>
                <w:b/>
                <w:sz w:val="20"/>
                <w:szCs w:val="20"/>
              </w:rPr>
            </w:pPr>
            <w:r w:rsidRPr="009725B0">
              <w:rPr>
                <w:rFonts w:ascii="Times New Roman" w:hAnsi="Times New Roman" w:cs="Times New Roman"/>
                <w:b/>
                <w:sz w:val="20"/>
                <w:szCs w:val="20"/>
              </w:rPr>
              <w:t>Material bibliográfico</w:t>
            </w:r>
          </w:p>
        </w:tc>
        <w:tc>
          <w:tcPr>
            <w:tcW w:w="6830" w:type="dxa"/>
            <w:tcBorders>
              <w:top w:val="single" w:sz="4" w:space="0" w:color="000000"/>
              <w:left w:val="single" w:sz="4" w:space="0" w:color="000000"/>
              <w:bottom w:val="single" w:sz="4" w:space="0" w:color="000000"/>
              <w:right w:val="single" w:sz="4" w:space="0" w:color="000000"/>
            </w:tcBorders>
            <w:vAlign w:val="center"/>
          </w:tcPr>
          <w:p w:rsidR="00766C9B" w:rsidRPr="009725B0" w:rsidRDefault="00766C9B" w:rsidP="009725B0">
            <w:pPr>
              <w:rPr>
                <w:rFonts w:ascii="Times New Roman" w:hAnsi="Times New Roman" w:cs="Times New Roman"/>
                <w:sz w:val="20"/>
                <w:szCs w:val="20"/>
              </w:rPr>
            </w:pPr>
          </w:p>
        </w:tc>
        <w:tc>
          <w:tcPr>
            <w:tcW w:w="1275" w:type="dxa"/>
            <w:tcBorders>
              <w:top w:val="single" w:sz="4" w:space="0" w:color="000000"/>
              <w:left w:val="single" w:sz="4" w:space="0" w:color="000000"/>
              <w:bottom w:val="single" w:sz="4" w:space="0" w:color="000000"/>
              <w:right w:val="single" w:sz="4" w:space="0" w:color="000000"/>
            </w:tcBorders>
          </w:tcPr>
          <w:p w:rsidR="00766C9B" w:rsidRPr="009725B0" w:rsidRDefault="009725B0" w:rsidP="009725B0">
            <w:pPr>
              <w:jc w:val="both"/>
              <w:rPr>
                <w:rFonts w:ascii="Times New Roman" w:hAnsi="Times New Roman" w:cs="Times New Roman"/>
                <w:sz w:val="20"/>
                <w:szCs w:val="20"/>
              </w:rPr>
            </w:pPr>
            <w:r w:rsidRPr="009725B0">
              <w:rPr>
                <w:rFonts w:ascii="Times New Roman" w:hAnsi="Times New Roman" w:cs="Times New Roman"/>
                <w:sz w:val="20"/>
                <w:szCs w:val="20"/>
              </w:rPr>
              <w:t>N.A</w:t>
            </w:r>
          </w:p>
        </w:tc>
        <w:tc>
          <w:tcPr>
            <w:tcW w:w="1843" w:type="dxa"/>
            <w:tcBorders>
              <w:top w:val="single" w:sz="4" w:space="0" w:color="000000"/>
              <w:left w:val="single" w:sz="4" w:space="0" w:color="000000"/>
              <w:bottom w:val="single" w:sz="4" w:space="0" w:color="000000"/>
              <w:right w:val="single" w:sz="4" w:space="0" w:color="000000"/>
            </w:tcBorders>
          </w:tcPr>
          <w:p w:rsidR="00766C9B" w:rsidRPr="009725B0" w:rsidRDefault="00766C9B" w:rsidP="009725B0">
            <w:pPr>
              <w:jc w:val="both"/>
              <w:rPr>
                <w:rFonts w:ascii="Times New Roman" w:hAnsi="Times New Roman" w:cs="Times New Roman"/>
                <w:sz w:val="20"/>
                <w:szCs w:val="20"/>
              </w:rPr>
            </w:pPr>
          </w:p>
        </w:tc>
        <w:tc>
          <w:tcPr>
            <w:tcW w:w="1570" w:type="dxa"/>
            <w:tcBorders>
              <w:top w:val="single" w:sz="4" w:space="0" w:color="000000"/>
              <w:left w:val="single" w:sz="4" w:space="0" w:color="000000"/>
              <w:bottom w:val="single" w:sz="4" w:space="0" w:color="000000"/>
              <w:right w:val="single" w:sz="4" w:space="0" w:color="000000"/>
            </w:tcBorders>
            <w:vAlign w:val="center"/>
          </w:tcPr>
          <w:p w:rsidR="00766C9B" w:rsidRPr="009725B0" w:rsidRDefault="00766C9B" w:rsidP="009725B0">
            <w:pPr>
              <w:jc w:val="both"/>
              <w:rPr>
                <w:rFonts w:ascii="Times New Roman" w:hAnsi="Times New Roman" w:cs="Times New Roman"/>
                <w:sz w:val="20"/>
                <w:szCs w:val="20"/>
              </w:rPr>
            </w:pPr>
          </w:p>
        </w:tc>
      </w:tr>
      <w:tr w:rsidR="00766C9B" w:rsidRPr="009725B0">
        <w:trPr>
          <w:trHeight w:val="360"/>
        </w:trPr>
        <w:tc>
          <w:tcPr>
            <w:tcW w:w="1124" w:type="dxa"/>
            <w:vMerge/>
            <w:tcBorders>
              <w:top w:val="single" w:sz="4" w:space="0" w:color="000000"/>
              <w:left w:val="single" w:sz="4" w:space="0" w:color="000000"/>
              <w:bottom w:val="single" w:sz="4" w:space="0" w:color="000000"/>
              <w:right w:val="single" w:sz="4" w:space="0" w:color="000000"/>
            </w:tcBorders>
            <w:vAlign w:val="center"/>
          </w:tcPr>
          <w:p w:rsidR="00766C9B" w:rsidRPr="009725B0" w:rsidRDefault="00766C9B" w:rsidP="009725B0">
            <w:pPr>
              <w:widowControl w:val="0"/>
              <w:pBdr>
                <w:top w:val="nil"/>
                <w:left w:val="nil"/>
                <w:bottom w:val="nil"/>
                <w:right w:val="nil"/>
                <w:between w:val="nil"/>
              </w:pBdr>
              <w:rPr>
                <w:rFonts w:ascii="Times New Roman" w:hAnsi="Times New Roman" w:cs="Times New Roman"/>
                <w:sz w:val="20"/>
                <w:szCs w:val="20"/>
              </w:rPr>
            </w:pPr>
          </w:p>
        </w:tc>
        <w:tc>
          <w:tcPr>
            <w:tcW w:w="2106" w:type="dxa"/>
            <w:tcBorders>
              <w:top w:val="single" w:sz="4" w:space="0" w:color="000000"/>
              <w:left w:val="single" w:sz="4" w:space="0" w:color="000000"/>
              <w:bottom w:val="single" w:sz="4" w:space="0" w:color="000000"/>
              <w:right w:val="single" w:sz="4" w:space="0" w:color="000000"/>
            </w:tcBorders>
            <w:vAlign w:val="center"/>
          </w:tcPr>
          <w:p w:rsidR="00766C9B" w:rsidRPr="009725B0" w:rsidRDefault="009725B0" w:rsidP="009725B0">
            <w:pPr>
              <w:jc w:val="both"/>
              <w:rPr>
                <w:rFonts w:ascii="Times New Roman" w:hAnsi="Times New Roman" w:cs="Times New Roman"/>
                <w:b/>
                <w:sz w:val="20"/>
                <w:szCs w:val="20"/>
              </w:rPr>
            </w:pPr>
            <w:r w:rsidRPr="009725B0">
              <w:rPr>
                <w:rFonts w:ascii="Times New Roman" w:hAnsi="Times New Roman" w:cs="Times New Roman"/>
                <w:b/>
                <w:sz w:val="20"/>
                <w:szCs w:val="20"/>
              </w:rPr>
              <w:t>Auxilio de transporte</w:t>
            </w:r>
          </w:p>
        </w:tc>
        <w:tc>
          <w:tcPr>
            <w:tcW w:w="6830" w:type="dxa"/>
            <w:tcBorders>
              <w:top w:val="single" w:sz="4" w:space="0" w:color="000000"/>
              <w:left w:val="single" w:sz="4" w:space="0" w:color="000000"/>
              <w:bottom w:val="single" w:sz="4" w:space="0" w:color="000000"/>
              <w:right w:val="single" w:sz="4" w:space="0" w:color="000000"/>
            </w:tcBorders>
            <w:vAlign w:val="center"/>
          </w:tcPr>
          <w:p w:rsidR="00766C9B" w:rsidRPr="009725B0" w:rsidRDefault="00766C9B" w:rsidP="009725B0">
            <w:pPr>
              <w:jc w:val="both"/>
              <w:rPr>
                <w:rFonts w:ascii="Times New Roman" w:hAnsi="Times New Roman" w:cs="Times New Roman"/>
                <w:sz w:val="20"/>
                <w:szCs w:val="20"/>
              </w:rPr>
            </w:pPr>
          </w:p>
        </w:tc>
        <w:tc>
          <w:tcPr>
            <w:tcW w:w="1275" w:type="dxa"/>
            <w:tcBorders>
              <w:top w:val="single" w:sz="4" w:space="0" w:color="000000"/>
              <w:left w:val="single" w:sz="4" w:space="0" w:color="000000"/>
              <w:bottom w:val="single" w:sz="4" w:space="0" w:color="000000"/>
              <w:right w:val="single" w:sz="4" w:space="0" w:color="000000"/>
            </w:tcBorders>
          </w:tcPr>
          <w:p w:rsidR="00766C9B" w:rsidRPr="009725B0" w:rsidRDefault="009725B0" w:rsidP="009725B0">
            <w:pPr>
              <w:jc w:val="both"/>
              <w:rPr>
                <w:rFonts w:ascii="Times New Roman" w:hAnsi="Times New Roman" w:cs="Times New Roman"/>
                <w:sz w:val="20"/>
                <w:szCs w:val="20"/>
              </w:rPr>
            </w:pPr>
            <w:r w:rsidRPr="009725B0">
              <w:rPr>
                <w:rFonts w:ascii="Times New Roman" w:hAnsi="Times New Roman" w:cs="Times New Roman"/>
                <w:sz w:val="20"/>
                <w:szCs w:val="20"/>
              </w:rPr>
              <w:t>N.A</w:t>
            </w:r>
          </w:p>
        </w:tc>
        <w:tc>
          <w:tcPr>
            <w:tcW w:w="1843" w:type="dxa"/>
            <w:tcBorders>
              <w:top w:val="single" w:sz="4" w:space="0" w:color="000000"/>
              <w:left w:val="single" w:sz="4" w:space="0" w:color="000000"/>
              <w:bottom w:val="single" w:sz="4" w:space="0" w:color="000000"/>
              <w:right w:val="single" w:sz="4" w:space="0" w:color="000000"/>
            </w:tcBorders>
          </w:tcPr>
          <w:p w:rsidR="00766C9B" w:rsidRPr="009725B0" w:rsidRDefault="00766C9B" w:rsidP="009725B0">
            <w:pPr>
              <w:jc w:val="both"/>
              <w:rPr>
                <w:rFonts w:ascii="Times New Roman" w:hAnsi="Times New Roman" w:cs="Times New Roman"/>
                <w:sz w:val="20"/>
                <w:szCs w:val="20"/>
              </w:rPr>
            </w:pPr>
          </w:p>
        </w:tc>
        <w:tc>
          <w:tcPr>
            <w:tcW w:w="1570" w:type="dxa"/>
            <w:tcBorders>
              <w:top w:val="single" w:sz="4" w:space="0" w:color="000000"/>
              <w:left w:val="single" w:sz="4" w:space="0" w:color="000000"/>
              <w:bottom w:val="single" w:sz="4" w:space="0" w:color="000000"/>
              <w:right w:val="single" w:sz="4" w:space="0" w:color="000000"/>
            </w:tcBorders>
            <w:vAlign w:val="center"/>
          </w:tcPr>
          <w:p w:rsidR="00766C9B" w:rsidRPr="009725B0" w:rsidRDefault="009725B0" w:rsidP="009725B0">
            <w:pPr>
              <w:jc w:val="both"/>
              <w:rPr>
                <w:rFonts w:ascii="Times New Roman" w:hAnsi="Times New Roman" w:cs="Times New Roman"/>
                <w:sz w:val="20"/>
                <w:szCs w:val="20"/>
              </w:rPr>
            </w:pPr>
            <w:r w:rsidRPr="009725B0">
              <w:rPr>
                <w:rFonts w:ascii="Times New Roman" w:hAnsi="Times New Roman" w:cs="Times New Roman"/>
                <w:sz w:val="20"/>
                <w:szCs w:val="20"/>
              </w:rPr>
              <w:t>$ 0</w:t>
            </w:r>
          </w:p>
        </w:tc>
      </w:tr>
      <w:tr w:rsidR="00766C9B" w:rsidRPr="009725B0">
        <w:trPr>
          <w:trHeight w:val="360"/>
        </w:trPr>
        <w:tc>
          <w:tcPr>
            <w:tcW w:w="1124" w:type="dxa"/>
            <w:vMerge/>
            <w:tcBorders>
              <w:top w:val="single" w:sz="4" w:space="0" w:color="000000"/>
              <w:left w:val="single" w:sz="4" w:space="0" w:color="000000"/>
              <w:bottom w:val="single" w:sz="4" w:space="0" w:color="000000"/>
              <w:right w:val="single" w:sz="4" w:space="0" w:color="000000"/>
            </w:tcBorders>
            <w:vAlign w:val="center"/>
          </w:tcPr>
          <w:p w:rsidR="00766C9B" w:rsidRPr="009725B0" w:rsidRDefault="00766C9B" w:rsidP="009725B0">
            <w:pPr>
              <w:widowControl w:val="0"/>
              <w:pBdr>
                <w:top w:val="nil"/>
                <w:left w:val="nil"/>
                <w:bottom w:val="nil"/>
                <w:right w:val="nil"/>
                <w:between w:val="nil"/>
              </w:pBdr>
              <w:rPr>
                <w:rFonts w:ascii="Times New Roman" w:hAnsi="Times New Roman" w:cs="Times New Roman"/>
                <w:sz w:val="20"/>
                <w:szCs w:val="20"/>
              </w:rPr>
            </w:pPr>
          </w:p>
        </w:tc>
        <w:tc>
          <w:tcPr>
            <w:tcW w:w="2106" w:type="dxa"/>
            <w:tcBorders>
              <w:top w:val="single" w:sz="4" w:space="0" w:color="000000"/>
              <w:left w:val="single" w:sz="4" w:space="0" w:color="000000"/>
              <w:bottom w:val="single" w:sz="4" w:space="0" w:color="000000"/>
              <w:right w:val="single" w:sz="4" w:space="0" w:color="000000"/>
            </w:tcBorders>
            <w:vAlign w:val="center"/>
          </w:tcPr>
          <w:p w:rsidR="00766C9B" w:rsidRPr="009725B0" w:rsidRDefault="009725B0" w:rsidP="009725B0">
            <w:pPr>
              <w:jc w:val="both"/>
              <w:rPr>
                <w:rFonts w:ascii="Times New Roman" w:hAnsi="Times New Roman" w:cs="Times New Roman"/>
                <w:b/>
                <w:sz w:val="20"/>
                <w:szCs w:val="20"/>
              </w:rPr>
            </w:pPr>
            <w:r w:rsidRPr="009725B0">
              <w:rPr>
                <w:rFonts w:ascii="Times New Roman" w:hAnsi="Times New Roman" w:cs="Times New Roman"/>
                <w:b/>
                <w:sz w:val="20"/>
                <w:szCs w:val="20"/>
              </w:rPr>
              <w:t xml:space="preserve">Movilidad </w:t>
            </w:r>
          </w:p>
        </w:tc>
        <w:tc>
          <w:tcPr>
            <w:tcW w:w="6830" w:type="dxa"/>
            <w:tcBorders>
              <w:top w:val="single" w:sz="4" w:space="0" w:color="000000"/>
              <w:left w:val="single" w:sz="4" w:space="0" w:color="000000"/>
              <w:bottom w:val="single" w:sz="4" w:space="0" w:color="000000"/>
              <w:right w:val="single" w:sz="4" w:space="0" w:color="000000"/>
            </w:tcBorders>
            <w:vAlign w:val="center"/>
          </w:tcPr>
          <w:p w:rsidR="00766C9B" w:rsidRPr="009725B0" w:rsidRDefault="009725B0" w:rsidP="009725B0">
            <w:pPr>
              <w:jc w:val="both"/>
              <w:rPr>
                <w:rFonts w:ascii="Times New Roman" w:hAnsi="Times New Roman" w:cs="Times New Roman"/>
                <w:sz w:val="20"/>
                <w:szCs w:val="20"/>
              </w:rPr>
            </w:pPr>
            <w:r w:rsidRPr="009725B0">
              <w:rPr>
                <w:rFonts w:ascii="Times New Roman" w:hAnsi="Times New Roman" w:cs="Times New Roman"/>
                <w:sz w:val="20"/>
                <w:szCs w:val="20"/>
              </w:rPr>
              <w:t>Participación en evento para realizar difusión de resultados de las actividades de investigación desarrolladas en el proyecto</w:t>
            </w:r>
          </w:p>
        </w:tc>
        <w:tc>
          <w:tcPr>
            <w:tcW w:w="1275" w:type="dxa"/>
            <w:tcBorders>
              <w:top w:val="single" w:sz="4" w:space="0" w:color="000000"/>
              <w:left w:val="single" w:sz="4" w:space="0" w:color="000000"/>
              <w:bottom w:val="single" w:sz="4" w:space="0" w:color="000000"/>
              <w:right w:val="single" w:sz="4" w:space="0" w:color="000000"/>
            </w:tcBorders>
          </w:tcPr>
          <w:p w:rsidR="00766C9B" w:rsidRPr="009725B0" w:rsidRDefault="009725B0" w:rsidP="009725B0">
            <w:pPr>
              <w:jc w:val="both"/>
              <w:rPr>
                <w:rFonts w:ascii="Times New Roman" w:hAnsi="Times New Roman" w:cs="Times New Roman"/>
                <w:sz w:val="20"/>
                <w:szCs w:val="20"/>
              </w:rPr>
            </w:pPr>
            <w:r w:rsidRPr="009725B0">
              <w:rPr>
                <w:rFonts w:ascii="Times New Roman" w:hAnsi="Times New Roman" w:cs="Times New Roman"/>
                <w:sz w:val="20"/>
                <w:szCs w:val="20"/>
              </w:rPr>
              <w:t>$6’000.000</w:t>
            </w:r>
          </w:p>
        </w:tc>
        <w:tc>
          <w:tcPr>
            <w:tcW w:w="1843" w:type="dxa"/>
            <w:tcBorders>
              <w:top w:val="single" w:sz="4" w:space="0" w:color="000000"/>
              <w:left w:val="single" w:sz="4" w:space="0" w:color="000000"/>
              <w:bottom w:val="single" w:sz="4" w:space="0" w:color="000000"/>
              <w:right w:val="single" w:sz="4" w:space="0" w:color="000000"/>
            </w:tcBorders>
          </w:tcPr>
          <w:p w:rsidR="00766C9B" w:rsidRPr="009725B0" w:rsidRDefault="00766C9B" w:rsidP="009725B0">
            <w:pPr>
              <w:jc w:val="both"/>
              <w:rPr>
                <w:rFonts w:ascii="Times New Roman" w:hAnsi="Times New Roman" w:cs="Times New Roman"/>
                <w:sz w:val="20"/>
                <w:szCs w:val="20"/>
              </w:rPr>
            </w:pPr>
          </w:p>
        </w:tc>
        <w:tc>
          <w:tcPr>
            <w:tcW w:w="1570" w:type="dxa"/>
            <w:tcBorders>
              <w:top w:val="single" w:sz="4" w:space="0" w:color="000000"/>
              <w:left w:val="single" w:sz="4" w:space="0" w:color="000000"/>
              <w:bottom w:val="single" w:sz="4" w:space="0" w:color="000000"/>
              <w:right w:val="single" w:sz="4" w:space="0" w:color="000000"/>
            </w:tcBorders>
            <w:vAlign w:val="center"/>
          </w:tcPr>
          <w:p w:rsidR="00766C9B" w:rsidRPr="009725B0" w:rsidRDefault="009725B0" w:rsidP="009725B0">
            <w:pPr>
              <w:jc w:val="both"/>
              <w:rPr>
                <w:rFonts w:ascii="Times New Roman" w:hAnsi="Times New Roman" w:cs="Times New Roman"/>
                <w:sz w:val="20"/>
                <w:szCs w:val="20"/>
              </w:rPr>
            </w:pPr>
            <w:r w:rsidRPr="009725B0">
              <w:rPr>
                <w:rFonts w:ascii="Times New Roman" w:hAnsi="Times New Roman" w:cs="Times New Roman"/>
                <w:sz w:val="20"/>
                <w:szCs w:val="20"/>
              </w:rPr>
              <w:t>$6.000.000</w:t>
            </w:r>
          </w:p>
        </w:tc>
      </w:tr>
      <w:tr w:rsidR="00766C9B" w:rsidRPr="009725B0">
        <w:trPr>
          <w:trHeight w:val="360"/>
        </w:trPr>
        <w:tc>
          <w:tcPr>
            <w:tcW w:w="1124" w:type="dxa"/>
            <w:vMerge/>
            <w:tcBorders>
              <w:top w:val="single" w:sz="4" w:space="0" w:color="000000"/>
              <w:left w:val="single" w:sz="4" w:space="0" w:color="000000"/>
              <w:bottom w:val="single" w:sz="4" w:space="0" w:color="000000"/>
              <w:right w:val="single" w:sz="4" w:space="0" w:color="000000"/>
            </w:tcBorders>
            <w:vAlign w:val="center"/>
          </w:tcPr>
          <w:p w:rsidR="00766C9B" w:rsidRPr="009725B0" w:rsidRDefault="00766C9B" w:rsidP="009725B0">
            <w:pPr>
              <w:widowControl w:val="0"/>
              <w:pBdr>
                <w:top w:val="nil"/>
                <w:left w:val="nil"/>
                <w:bottom w:val="nil"/>
                <w:right w:val="nil"/>
                <w:between w:val="nil"/>
              </w:pBdr>
              <w:rPr>
                <w:rFonts w:ascii="Times New Roman" w:hAnsi="Times New Roman" w:cs="Times New Roman"/>
                <w:sz w:val="20"/>
                <w:szCs w:val="20"/>
              </w:rPr>
            </w:pPr>
          </w:p>
        </w:tc>
        <w:tc>
          <w:tcPr>
            <w:tcW w:w="2106" w:type="dxa"/>
            <w:tcBorders>
              <w:top w:val="single" w:sz="4" w:space="0" w:color="000000"/>
              <w:left w:val="single" w:sz="4" w:space="0" w:color="000000"/>
              <w:bottom w:val="single" w:sz="4" w:space="0" w:color="000000"/>
              <w:right w:val="single" w:sz="4" w:space="0" w:color="000000"/>
            </w:tcBorders>
            <w:vAlign w:val="center"/>
          </w:tcPr>
          <w:p w:rsidR="00766C9B" w:rsidRPr="009725B0" w:rsidRDefault="009725B0" w:rsidP="009725B0">
            <w:pPr>
              <w:jc w:val="both"/>
              <w:rPr>
                <w:rFonts w:ascii="Times New Roman" w:hAnsi="Times New Roman" w:cs="Times New Roman"/>
                <w:b/>
                <w:sz w:val="20"/>
                <w:szCs w:val="20"/>
              </w:rPr>
            </w:pPr>
            <w:r w:rsidRPr="009725B0">
              <w:rPr>
                <w:rFonts w:ascii="Times New Roman" w:hAnsi="Times New Roman" w:cs="Times New Roman"/>
                <w:b/>
                <w:sz w:val="20"/>
                <w:szCs w:val="20"/>
              </w:rPr>
              <w:t>Publicaciones (Artículos, proceso editorial y traducción)</w:t>
            </w:r>
          </w:p>
        </w:tc>
        <w:tc>
          <w:tcPr>
            <w:tcW w:w="6830" w:type="dxa"/>
            <w:tcBorders>
              <w:top w:val="single" w:sz="4" w:space="0" w:color="000000"/>
              <w:left w:val="single" w:sz="4" w:space="0" w:color="000000"/>
              <w:bottom w:val="single" w:sz="4" w:space="0" w:color="000000"/>
              <w:right w:val="single" w:sz="4" w:space="0" w:color="000000"/>
            </w:tcBorders>
            <w:vAlign w:val="center"/>
          </w:tcPr>
          <w:p w:rsidR="00766C9B" w:rsidRPr="009725B0" w:rsidRDefault="009725B0" w:rsidP="009725B0">
            <w:pPr>
              <w:jc w:val="both"/>
              <w:rPr>
                <w:rFonts w:ascii="Times New Roman" w:hAnsi="Times New Roman" w:cs="Times New Roman"/>
                <w:sz w:val="20"/>
                <w:szCs w:val="20"/>
              </w:rPr>
            </w:pPr>
            <w:r w:rsidRPr="009725B0">
              <w:rPr>
                <w:rFonts w:ascii="Times New Roman" w:hAnsi="Times New Roman" w:cs="Times New Roman"/>
                <w:sz w:val="20"/>
                <w:szCs w:val="20"/>
              </w:rPr>
              <w:t>Traducción y aporte en el pago de artículo científico</w:t>
            </w:r>
          </w:p>
        </w:tc>
        <w:tc>
          <w:tcPr>
            <w:tcW w:w="1275" w:type="dxa"/>
            <w:tcBorders>
              <w:top w:val="single" w:sz="4" w:space="0" w:color="000000"/>
              <w:left w:val="single" w:sz="4" w:space="0" w:color="000000"/>
              <w:bottom w:val="single" w:sz="4" w:space="0" w:color="000000"/>
              <w:right w:val="single" w:sz="4" w:space="0" w:color="000000"/>
            </w:tcBorders>
          </w:tcPr>
          <w:p w:rsidR="00766C9B" w:rsidRPr="009725B0" w:rsidRDefault="009725B0" w:rsidP="009725B0">
            <w:pPr>
              <w:jc w:val="both"/>
              <w:rPr>
                <w:rFonts w:ascii="Times New Roman" w:hAnsi="Times New Roman" w:cs="Times New Roman"/>
                <w:sz w:val="20"/>
                <w:szCs w:val="20"/>
              </w:rPr>
            </w:pPr>
            <w:r w:rsidRPr="009725B0">
              <w:rPr>
                <w:rFonts w:ascii="Times New Roman" w:hAnsi="Times New Roman" w:cs="Times New Roman"/>
                <w:sz w:val="20"/>
                <w:szCs w:val="20"/>
              </w:rPr>
              <w:t>$5’000.000</w:t>
            </w:r>
          </w:p>
        </w:tc>
        <w:tc>
          <w:tcPr>
            <w:tcW w:w="1843" w:type="dxa"/>
            <w:tcBorders>
              <w:top w:val="single" w:sz="4" w:space="0" w:color="000000"/>
              <w:left w:val="single" w:sz="4" w:space="0" w:color="000000"/>
              <w:bottom w:val="single" w:sz="4" w:space="0" w:color="000000"/>
              <w:right w:val="single" w:sz="4" w:space="0" w:color="000000"/>
            </w:tcBorders>
          </w:tcPr>
          <w:p w:rsidR="00766C9B" w:rsidRPr="009725B0" w:rsidRDefault="009725B0" w:rsidP="009725B0">
            <w:pPr>
              <w:jc w:val="both"/>
              <w:rPr>
                <w:rFonts w:ascii="Times New Roman" w:hAnsi="Times New Roman" w:cs="Times New Roman"/>
                <w:sz w:val="20"/>
                <w:szCs w:val="20"/>
              </w:rPr>
            </w:pPr>
            <w:r w:rsidRPr="009725B0">
              <w:rPr>
                <w:rFonts w:ascii="Times New Roman" w:hAnsi="Times New Roman" w:cs="Times New Roman"/>
                <w:sz w:val="20"/>
                <w:szCs w:val="20"/>
              </w:rPr>
              <w:t>-</w:t>
            </w:r>
          </w:p>
        </w:tc>
        <w:tc>
          <w:tcPr>
            <w:tcW w:w="1570" w:type="dxa"/>
            <w:tcBorders>
              <w:top w:val="single" w:sz="4" w:space="0" w:color="000000"/>
              <w:left w:val="single" w:sz="4" w:space="0" w:color="000000"/>
              <w:bottom w:val="single" w:sz="4" w:space="0" w:color="000000"/>
              <w:right w:val="single" w:sz="4" w:space="0" w:color="000000"/>
            </w:tcBorders>
            <w:vAlign w:val="center"/>
          </w:tcPr>
          <w:p w:rsidR="00766C9B" w:rsidRPr="009725B0" w:rsidRDefault="009725B0" w:rsidP="009725B0">
            <w:pPr>
              <w:jc w:val="both"/>
              <w:rPr>
                <w:rFonts w:ascii="Times New Roman" w:hAnsi="Times New Roman" w:cs="Times New Roman"/>
                <w:sz w:val="20"/>
                <w:szCs w:val="20"/>
              </w:rPr>
            </w:pPr>
            <w:r w:rsidRPr="009725B0">
              <w:rPr>
                <w:rFonts w:ascii="Times New Roman" w:hAnsi="Times New Roman" w:cs="Times New Roman"/>
                <w:sz w:val="20"/>
                <w:szCs w:val="20"/>
              </w:rPr>
              <w:t>$5.000.000</w:t>
            </w:r>
          </w:p>
        </w:tc>
      </w:tr>
      <w:tr w:rsidR="00766C9B" w:rsidRPr="009725B0">
        <w:trPr>
          <w:trHeight w:val="360"/>
        </w:trPr>
        <w:tc>
          <w:tcPr>
            <w:tcW w:w="13178" w:type="dxa"/>
            <w:gridSpan w:val="5"/>
            <w:tcBorders>
              <w:top w:val="single" w:sz="4" w:space="0" w:color="000000"/>
              <w:left w:val="single" w:sz="4" w:space="0" w:color="000000"/>
              <w:bottom w:val="single" w:sz="4" w:space="0" w:color="000000"/>
              <w:right w:val="single" w:sz="4" w:space="0" w:color="000000"/>
            </w:tcBorders>
            <w:vAlign w:val="center"/>
          </w:tcPr>
          <w:p w:rsidR="00766C9B" w:rsidRPr="009725B0" w:rsidRDefault="009725B0" w:rsidP="009725B0">
            <w:pPr>
              <w:jc w:val="right"/>
              <w:rPr>
                <w:rFonts w:ascii="Times New Roman" w:hAnsi="Times New Roman" w:cs="Times New Roman"/>
                <w:sz w:val="20"/>
                <w:szCs w:val="20"/>
              </w:rPr>
            </w:pPr>
            <w:r w:rsidRPr="009725B0">
              <w:rPr>
                <w:rFonts w:ascii="Times New Roman" w:hAnsi="Times New Roman" w:cs="Times New Roman"/>
                <w:b/>
                <w:sz w:val="20"/>
                <w:szCs w:val="20"/>
              </w:rPr>
              <w:t>TOTAL DEL PROYECTO:</w:t>
            </w:r>
          </w:p>
        </w:tc>
        <w:tc>
          <w:tcPr>
            <w:tcW w:w="1570" w:type="dxa"/>
            <w:tcBorders>
              <w:top w:val="single" w:sz="4" w:space="0" w:color="000000"/>
              <w:left w:val="single" w:sz="4" w:space="0" w:color="000000"/>
              <w:bottom w:val="single" w:sz="4" w:space="0" w:color="000000"/>
              <w:right w:val="single" w:sz="4" w:space="0" w:color="000000"/>
            </w:tcBorders>
            <w:vAlign w:val="center"/>
          </w:tcPr>
          <w:p w:rsidR="00766C9B" w:rsidRPr="009725B0" w:rsidRDefault="009725B0" w:rsidP="009725B0">
            <w:pPr>
              <w:jc w:val="both"/>
              <w:rPr>
                <w:rFonts w:ascii="Times New Roman" w:hAnsi="Times New Roman" w:cs="Times New Roman"/>
                <w:sz w:val="20"/>
                <w:szCs w:val="20"/>
              </w:rPr>
            </w:pPr>
            <w:r w:rsidRPr="009725B0">
              <w:rPr>
                <w:rFonts w:ascii="Times New Roman" w:hAnsi="Times New Roman" w:cs="Times New Roman"/>
                <w:sz w:val="20"/>
                <w:szCs w:val="20"/>
              </w:rPr>
              <w:t>$10’900.000</w:t>
            </w:r>
          </w:p>
        </w:tc>
      </w:tr>
    </w:tbl>
    <w:p w:rsidR="00766C9B" w:rsidRPr="009725B0" w:rsidRDefault="00766C9B">
      <w:pPr>
        <w:spacing w:after="0" w:line="240" w:lineRule="auto"/>
        <w:rPr>
          <w:rFonts w:ascii="Times New Roman" w:eastAsia="Times New Roman" w:hAnsi="Times New Roman" w:cs="Times New Roman"/>
          <w:sz w:val="24"/>
          <w:szCs w:val="24"/>
        </w:rPr>
      </w:pPr>
    </w:p>
    <w:tbl>
      <w:tblPr>
        <w:tblStyle w:val="ac"/>
        <w:tblW w:w="14983" w:type="dxa"/>
        <w:tblInd w:w="0" w:type="dxa"/>
        <w:tblLayout w:type="fixed"/>
        <w:tblLook w:val="0400" w:firstRow="0" w:lastRow="0" w:firstColumn="0" w:lastColumn="0" w:noHBand="0" w:noVBand="1"/>
      </w:tblPr>
      <w:tblGrid>
        <w:gridCol w:w="14983"/>
      </w:tblGrid>
      <w:tr w:rsidR="00766C9B" w:rsidRPr="009725B0">
        <w:tc>
          <w:tcPr>
            <w:tcW w:w="14983"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rsidR="00766C9B" w:rsidRPr="009725B0" w:rsidRDefault="009725B0">
            <w:pPr>
              <w:spacing w:line="240" w:lineRule="auto"/>
              <w:jc w:val="center"/>
              <w:rPr>
                <w:rFonts w:ascii="Times New Roman" w:eastAsia="Arial" w:hAnsi="Times New Roman" w:cs="Times New Roman"/>
                <w:b/>
                <w:color w:val="222222"/>
                <w:sz w:val="24"/>
                <w:szCs w:val="24"/>
              </w:rPr>
            </w:pPr>
            <w:r w:rsidRPr="009725B0">
              <w:rPr>
                <w:rFonts w:ascii="Times New Roman" w:eastAsia="Arial" w:hAnsi="Times New Roman" w:cs="Times New Roman"/>
                <w:b/>
                <w:color w:val="222222"/>
                <w:sz w:val="24"/>
                <w:szCs w:val="24"/>
              </w:rPr>
              <w:t>Referencia bibliográficas</w:t>
            </w:r>
          </w:p>
        </w:tc>
      </w:tr>
      <w:tr w:rsidR="00766C9B" w:rsidRPr="009725B0">
        <w:tc>
          <w:tcPr>
            <w:tcW w:w="14983"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766C9B" w:rsidRPr="009725B0" w:rsidRDefault="009725B0">
            <w:pPr>
              <w:pBdr>
                <w:top w:val="nil"/>
                <w:left w:val="nil"/>
                <w:bottom w:val="nil"/>
                <w:right w:val="nil"/>
                <w:between w:val="nil"/>
              </w:pBdr>
              <w:ind w:left="720" w:hanging="578"/>
              <w:jc w:val="both"/>
              <w:rPr>
                <w:rFonts w:ascii="Times New Roman" w:hAnsi="Times New Roman" w:cs="Times New Roman"/>
                <w:color w:val="222222"/>
                <w:lang w:val="en-US"/>
              </w:rPr>
            </w:pPr>
            <w:r w:rsidRPr="009725B0">
              <w:rPr>
                <w:rFonts w:ascii="Times New Roman" w:hAnsi="Times New Roman" w:cs="Times New Roman"/>
                <w:color w:val="222222"/>
                <w:lang w:val="en-US"/>
              </w:rPr>
              <w:t xml:space="preserve">Adams C.; Riggs P.  y </w:t>
            </w:r>
            <w:proofErr w:type="spellStart"/>
            <w:r w:rsidRPr="009725B0">
              <w:rPr>
                <w:rFonts w:ascii="Times New Roman" w:hAnsi="Times New Roman" w:cs="Times New Roman"/>
                <w:color w:val="222222"/>
                <w:lang w:val="en-US"/>
              </w:rPr>
              <w:t>Volckens</w:t>
            </w:r>
            <w:proofErr w:type="spellEnd"/>
            <w:r w:rsidRPr="009725B0">
              <w:rPr>
                <w:rFonts w:ascii="Times New Roman" w:hAnsi="Times New Roman" w:cs="Times New Roman"/>
                <w:color w:val="222222"/>
                <w:lang w:val="en-US"/>
              </w:rPr>
              <w:t xml:space="preserve"> J., “Development of a method for personal, spatiotemporal exposure assessment”, Journal of Environmental Monitoring, vol. 7, 2009</w:t>
            </w:r>
          </w:p>
          <w:p w:rsidR="00766C9B" w:rsidRPr="009725B0" w:rsidRDefault="009725B0">
            <w:pPr>
              <w:pBdr>
                <w:top w:val="nil"/>
                <w:left w:val="nil"/>
                <w:bottom w:val="nil"/>
                <w:right w:val="nil"/>
                <w:between w:val="nil"/>
              </w:pBdr>
              <w:ind w:left="720" w:hanging="578"/>
              <w:jc w:val="both"/>
              <w:rPr>
                <w:rFonts w:ascii="Times New Roman" w:hAnsi="Times New Roman" w:cs="Times New Roman"/>
                <w:color w:val="222222"/>
              </w:rPr>
            </w:pPr>
            <w:r w:rsidRPr="009725B0">
              <w:rPr>
                <w:rFonts w:ascii="Times New Roman" w:hAnsi="Times New Roman" w:cs="Times New Roman"/>
                <w:color w:val="222222"/>
              </w:rPr>
              <w:t xml:space="preserve">Air Casting [En línea]. Disponible en: </w:t>
            </w:r>
            <w:hyperlink r:id="rId14">
              <w:r w:rsidRPr="009725B0">
                <w:rPr>
                  <w:rFonts w:ascii="Times New Roman" w:hAnsi="Times New Roman" w:cs="Times New Roman"/>
                  <w:color w:val="1155CC"/>
                  <w:u w:val="single"/>
                </w:rPr>
                <w:t>http://aircasting.org/</w:t>
              </w:r>
            </w:hyperlink>
            <w:r w:rsidRPr="009725B0">
              <w:rPr>
                <w:rFonts w:ascii="Times New Roman" w:hAnsi="Times New Roman" w:cs="Times New Roman"/>
                <w:color w:val="222222"/>
              </w:rPr>
              <w:t>.</w:t>
            </w:r>
          </w:p>
          <w:p w:rsidR="00766C9B" w:rsidRPr="009725B0" w:rsidRDefault="009725B0">
            <w:pPr>
              <w:pBdr>
                <w:top w:val="nil"/>
                <w:left w:val="nil"/>
                <w:bottom w:val="nil"/>
                <w:right w:val="nil"/>
                <w:between w:val="nil"/>
              </w:pBdr>
              <w:ind w:left="720" w:hanging="578"/>
              <w:jc w:val="both"/>
              <w:rPr>
                <w:rFonts w:ascii="Times New Roman" w:hAnsi="Times New Roman" w:cs="Times New Roman"/>
                <w:color w:val="3A3A3A"/>
                <w:highlight w:val="white"/>
              </w:rPr>
            </w:pPr>
            <w:proofErr w:type="spellStart"/>
            <w:r w:rsidRPr="009725B0">
              <w:rPr>
                <w:rFonts w:ascii="Times New Roman" w:hAnsi="Times New Roman" w:cs="Times New Roman"/>
                <w:color w:val="222222"/>
                <w:lang w:val="en-US"/>
              </w:rPr>
              <w:t>Akther</w:t>
            </w:r>
            <w:proofErr w:type="spellEnd"/>
            <w:r w:rsidRPr="009725B0">
              <w:rPr>
                <w:rFonts w:ascii="Times New Roman" w:hAnsi="Times New Roman" w:cs="Times New Roman"/>
                <w:color w:val="3A3A3A"/>
                <w:highlight w:val="white"/>
                <w:lang w:val="en-US"/>
              </w:rPr>
              <w:t xml:space="preserve">, T., Ahmed, M., </w:t>
            </w:r>
            <w:proofErr w:type="spellStart"/>
            <w:r w:rsidRPr="009725B0">
              <w:rPr>
                <w:rFonts w:ascii="Times New Roman" w:hAnsi="Times New Roman" w:cs="Times New Roman"/>
                <w:color w:val="3A3A3A"/>
                <w:highlight w:val="white"/>
                <w:lang w:val="en-US"/>
              </w:rPr>
              <w:t>Shohel</w:t>
            </w:r>
            <w:proofErr w:type="spellEnd"/>
            <w:r w:rsidRPr="009725B0">
              <w:rPr>
                <w:rFonts w:ascii="Times New Roman" w:hAnsi="Times New Roman" w:cs="Times New Roman"/>
                <w:color w:val="3A3A3A"/>
                <w:highlight w:val="white"/>
                <w:lang w:val="en-US"/>
              </w:rPr>
              <w:t xml:space="preserve">, M., </w:t>
            </w:r>
            <w:proofErr w:type="spellStart"/>
            <w:r w:rsidRPr="009725B0">
              <w:rPr>
                <w:rFonts w:ascii="Times New Roman" w:hAnsi="Times New Roman" w:cs="Times New Roman"/>
                <w:color w:val="3A3A3A"/>
                <w:highlight w:val="white"/>
                <w:lang w:val="en-US"/>
              </w:rPr>
              <w:t>Ferdousi</w:t>
            </w:r>
            <w:proofErr w:type="spellEnd"/>
            <w:r w:rsidRPr="009725B0">
              <w:rPr>
                <w:rFonts w:ascii="Times New Roman" w:hAnsi="Times New Roman" w:cs="Times New Roman"/>
                <w:color w:val="3A3A3A"/>
                <w:highlight w:val="white"/>
                <w:lang w:val="en-US"/>
              </w:rPr>
              <w:t xml:space="preserve">, F., &amp; Salam, K. (2019). Particulate matters and gaseous pollutants in indoor environment and Association of ultra-fine particulate matters (PM </w:t>
            </w:r>
            <w:proofErr w:type="gramStart"/>
            <w:r w:rsidRPr="009725B0">
              <w:rPr>
                <w:rFonts w:ascii="Times New Roman" w:hAnsi="Times New Roman" w:cs="Times New Roman"/>
                <w:color w:val="3A3A3A"/>
                <w:highlight w:val="white"/>
                <w:lang w:val="en-US"/>
              </w:rPr>
              <w:t>1 )</w:t>
            </w:r>
            <w:proofErr w:type="gramEnd"/>
            <w:r w:rsidRPr="009725B0">
              <w:rPr>
                <w:rFonts w:ascii="Times New Roman" w:hAnsi="Times New Roman" w:cs="Times New Roman"/>
                <w:color w:val="3A3A3A"/>
                <w:highlight w:val="white"/>
                <w:lang w:val="en-US"/>
              </w:rPr>
              <w:t xml:space="preserve"> with lung function. </w:t>
            </w:r>
            <w:proofErr w:type="spellStart"/>
            <w:r w:rsidRPr="009725B0">
              <w:rPr>
                <w:rFonts w:ascii="Times New Roman" w:hAnsi="Times New Roman" w:cs="Times New Roman"/>
                <w:color w:val="3A3A3A"/>
                <w:highlight w:val="white"/>
              </w:rPr>
              <w:t>Environmental</w:t>
            </w:r>
            <w:proofErr w:type="spellEnd"/>
            <w:r w:rsidRPr="009725B0">
              <w:rPr>
                <w:rFonts w:ascii="Times New Roman" w:hAnsi="Times New Roman" w:cs="Times New Roman"/>
                <w:color w:val="3A3A3A"/>
                <w:highlight w:val="white"/>
              </w:rPr>
              <w:t xml:space="preserve"> </w:t>
            </w:r>
            <w:proofErr w:type="spellStart"/>
            <w:r w:rsidRPr="009725B0">
              <w:rPr>
                <w:rFonts w:ascii="Times New Roman" w:hAnsi="Times New Roman" w:cs="Times New Roman"/>
                <w:color w:val="3A3A3A"/>
                <w:highlight w:val="white"/>
              </w:rPr>
              <w:t>Science</w:t>
            </w:r>
            <w:proofErr w:type="spellEnd"/>
            <w:r w:rsidRPr="009725B0">
              <w:rPr>
                <w:rFonts w:ascii="Times New Roman" w:hAnsi="Times New Roman" w:cs="Times New Roman"/>
                <w:color w:val="3A3A3A"/>
                <w:highlight w:val="white"/>
              </w:rPr>
              <w:t xml:space="preserve"> and </w:t>
            </w:r>
            <w:proofErr w:type="spellStart"/>
            <w:r w:rsidRPr="009725B0">
              <w:rPr>
                <w:rFonts w:ascii="Times New Roman" w:hAnsi="Times New Roman" w:cs="Times New Roman"/>
                <w:color w:val="3A3A3A"/>
                <w:highlight w:val="white"/>
              </w:rPr>
              <w:t>Pollution</w:t>
            </w:r>
            <w:proofErr w:type="spellEnd"/>
            <w:r w:rsidRPr="009725B0">
              <w:rPr>
                <w:rFonts w:ascii="Times New Roman" w:hAnsi="Times New Roman" w:cs="Times New Roman"/>
                <w:color w:val="3A3A3A"/>
                <w:highlight w:val="white"/>
              </w:rPr>
              <w:t xml:space="preserve"> </w:t>
            </w:r>
            <w:proofErr w:type="spellStart"/>
            <w:r w:rsidRPr="009725B0">
              <w:rPr>
                <w:rFonts w:ascii="Times New Roman" w:hAnsi="Times New Roman" w:cs="Times New Roman"/>
                <w:color w:val="3A3A3A"/>
                <w:highlight w:val="white"/>
              </w:rPr>
              <w:t>Research</w:t>
            </w:r>
            <w:proofErr w:type="spellEnd"/>
            <w:r w:rsidRPr="009725B0">
              <w:rPr>
                <w:rFonts w:ascii="Times New Roman" w:hAnsi="Times New Roman" w:cs="Times New Roman"/>
                <w:color w:val="3A3A3A"/>
                <w:highlight w:val="white"/>
              </w:rPr>
              <w:t xml:space="preserve">, 26(6), 5475–5484. </w:t>
            </w:r>
            <w:hyperlink r:id="rId15">
              <w:r w:rsidRPr="009725B0">
                <w:rPr>
                  <w:rFonts w:ascii="Times New Roman" w:hAnsi="Times New Roman" w:cs="Times New Roman"/>
                  <w:color w:val="1155CC"/>
                  <w:highlight w:val="white"/>
                  <w:u w:val="single"/>
                </w:rPr>
                <w:t>https://doi.org/10.1007/s11356-018-4043-2</w:t>
              </w:r>
            </w:hyperlink>
          </w:p>
          <w:p w:rsidR="00766C9B" w:rsidRPr="009725B0" w:rsidRDefault="009725B0">
            <w:pPr>
              <w:pBdr>
                <w:top w:val="nil"/>
                <w:left w:val="nil"/>
                <w:bottom w:val="nil"/>
                <w:right w:val="nil"/>
                <w:between w:val="nil"/>
              </w:pBdr>
              <w:ind w:left="720" w:hanging="578"/>
              <w:jc w:val="both"/>
              <w:rPr>
                <w:rFonts w:ascii="Times New Roman" w:hAnsi="Times New Roman" w:cs="Times New Roman"/>
                <w:color w:val="222222"/>
              </w:rPr>
            </w:pPr>
            <w:r w:rsidRPr="009725B0">
              <w:rPr>
                <w:rFonts w:ascii="Times New Roman" w:hAnsi="Times New Roman" w:cs="Times New Roman"/>
                <w:color w:val="222222"/>
              </w:rPr>
              <w:t xml:space="preserve">Álvarez, J. Modelo Para La Evaluación De La Concentración De Plomo, Cadmio Y Cromo Contenidos En Material </w:t>
            </w:r>
            <w:proofErr w:type="spellStart"/>
            <w:r w:rsidRPr="009725B0">
              <w:rPr>
                <w:rFonts w:ascii="Times New Roman" w:hAnsi="Times New Roman" w:cs="Times New Roman"/>
                <w:color w:val="222222"/>
              </w:rPr>
              <w:t>Particulado</w:t>
            </w:r>
            <w:proofErr w:type="spellEnd"/>
            <w:r w:rsidRPr="009725B0">
              <w:rPr>
                <w:rFonts w:ascii="Times New Roman" w:hAnsi="Times New Roman" w:cs="Times New Roman"/>
                <w:color w:val="222222"/>
              </w:rPr>
              <w:t xml:space="preserve"> Respirable En La Localidad Los Mártires, Bogotá DC. , Universidad Nacional de Colombia. 2016.</w:t>
            </w:r>
          </w:p>
          <w:p w:rsidR="00766C9B" w:rsidRPr="009725B0" w:rsidRDefault="009725B0">
            <w:pPr>
              <w:pBdr>
                <w:top w:val="nil"/>
                <w:left w:val="nil"/>
                <w:bottom w:val="nil"/>
                <w:right w:val="nil"/>
                <w:between w:val="nil"/>
              </w:pBdr>
              <w:ind w:left="720" w:hanging="578"/>
              <w:jc w:val="both"/>
              <w:rPr>
                <w:rFonts w:ascii="Times New Roman" w:hAnsi="Times New Roman" w:cs="Times New Roman"/>
                <w:color w:val="3A3A3A"/>
                <w:highlight w:val="white"/>
              </w:rPr>
            </w:pPr>
            <w:r w:rsidRPr="009725B0">
              <w:rPr>
                <w:rFonts w:ascii="Times New Roman" w:hAnsi="Times New Roman" w:cs="Times New Roman"/>
                <w:color w:val="222222"/>
              </w:rPr>
              <w:t>DANE</w:t>
            </w:r>
            <w:proofErr w:type="gramStart"/>
            <w:r w:rsidRPr="009725B0">
              <w:rPr>
                <w:rFonts w:ascii="Times New Roman" w:hAnsi="Times New Roman" w:cs="Times New Roman"/>
                <w:color w:val="222222"/>
              </w:rPr>
              <w:t>,2015</w:t>
            </w:r>
            <w:proofErr w:type="gramEnd"/>
            <w:r w:rsidRPr="009725B0">
              <w:rPr>
                <w:rFonts w:ascii="Times New Roman" w:hAnsi="Times New Roman" w:cs="Times New Roman"/>
                <w:color w:val="222222"/>
              </w:rPr>
              <w:t xml:space="preserve">. Población por edad y sexo. </w:t>
            </w:r>
            <w:proofErr w:type="spellStart"/>
            <w:r w:rsidRPr="009725B0">
              <w:rPr>
                <w:rFonts w:ascii="Times New Roman" w:hAnsi="Times New Roman" w:cs="Times New Roman"/>
                <w:color w:val="222222"/>
              </w:rPr>
              <w:t>MiDANE</w:t>
            </w:r>
            <w:proofErr w:type="spellEnd"/>
            <w:r w:rsidRPr="009725B0">
              <w:rPr>
                <w:rFonts w:ascii="Times New Roman" w:hAnsi="Times New Roman" w:cs="Times New Roman"/>
                <w:color w:val="222222"/>
              </w:rPr>
              <w:t xml:space="preserve"> Beta. Disponible en: </w:t>
            </w:r>
            <w:hyperlink r:id="rId16">
              <w:r w:rsidRPr="009725B0">
                <w:rPr>
                  <w:rFonts w:ascii="Times New Roman" w:hAnsi="Times New Roman" w:cs="Times New Roman"/>
                  <w:color w:val="1155CC"/>
                  <w:u w:val="single"/>
                </w:rPr>
                <w:t>https://geoportal.dane.gov.co/midaneapp/pob.html</w:t>
              </w:r>
            </w:hyperlink>
          </w:p>
          <w:p w:rsidR="00766C9B" w:rsidRPr="009725B0" w:rsidRDefault="009725B0">
            <w:pPr>
              <w:pBdr>
                <w:top w:val="nil"/>
                <w:left w:val="nil"/>
                <w:bottom w:val="nil"/>
                <w:right w:val="nil"/>
                <w:between w:val="nil"/>
              </w:pBdr>
              <w:ind w:left="720" w:hanging="578"/>
              <w:jc w:val="both"/>
              <w:rPr>
                <w:rFonts w:ascii="Times New Roman" w:hAnsi="Times New Roman" w:cs="Times New Roman"/>
                <w:color w:val="222222"/>
              </w:rPr>
            </w:pPr>
            <w:r w:rsidRPr="009725B0">
              <w:rPr>
                <w:rFonts w:ascii="Times New Roman" w:hAnsi="Times New Roman" w:cs="Times New Roman"/>
                <w:color w:val="222222"/>
              </w:rPr>
              <w:t xml:space="preserve">M. A. </w:t>
            </w:r>
            <w:proofErr w:type="spellStart"/>
            <w:r w:rsidRPr="009725B0">
              <w:rPr>
                <w:rFonts w:ascii="Times New Roman" w:hAnsi="Times New Roman" w:cs="Times New Roman"/>
                <w:color w:val="222222"/>
              </w:rPr>
              <w:t>Sogorb</w:t>
            </w:r>
            <w:proofErr w:type="spellEnd"/>
            <w:r w:rsidRPr="009725B0">
              <w:rPr>
                <w:rFonts w:ascii="Times New Roman" w:hAnsi="Times New Roman" w:cs="Times New Roman"/>
                <w:color w:val="222222"/>
              </w:rPr>
              <w:t xml:space="preserve"> Sánchez y E. </w:t>
            </w:r>
            <w:proofErr w:type="spellStart"/>
            <w:r w:rsidRPr="009725B0">
              <w:rPr>
                <w:rFonts w:ascii="Times New Roman" w:hAnsi="Times New Roman" w:cs="Times New Roman"/>
                <w:color w:val="222222"/>
              </w:rPr>
              <w:t>Vilanova</w:t>
            </w:r>
            <w:proofErr w:type="spellEnd"/>
            <w:r w:rsidRPr="009725B0">
              <w:rPr>
                <w:rFonts w:ascii="Times New Roman" w:hAnsi="Times New Roman" w:cs="Times New Roman"/>
                <w:color w:val="222222"/>
              </w:rPr>
              <w:t xml:space="preserve"> </w:t>
            </w:r>
            <w:proofErr w:type="spellStart"/>
            <w:r w:rsidRPr="009725B0">
              <w:rPr>
                <w:rFonts w:ascii="Times New Roman" w:hAnsi="Times New Roman" w:cs="Times New Roman"/>
                <w:color w:val="222222"/>
              </w:rPr>
              <w:t>Gisbert</w:t>
            </w:r>
            <w:proofErr w:type="spellEnd"/>
            <w:r w:rsidRPr="009725B0">
              <w:rPr>
                <w:rFonts w:ascii="Times New Roman" w:hAnsi="Times New Roman" w:cs="Times New Roman"/>
                <w:color w:val="222222"/>
              </w:rPr>
              <w:t>, Técnicas analíticas de contaminantes químicos. Aplicaciones toxicológicas medioambientales y alimentarias., Ediciones Díaz de Santos, 2004, pp. 12 - 13; 112 - 113.</w:t>
            </w:r>
          </w:p>
          <w:p w:rsidR="00766C9B" w:rsidRPr="009725B0" w:rsidRDefault="009725B0">
            <w:pPr>
              <w:ind w:left="720" w:hanging="578"/>
              <w:jc w:val="both"/>
              <w:rPr>
                <w:rFonts w:ascii="Times New Roman" w:hAnsi="Times New Roman" w:cs="Times New Roman"/>
                <w:color w:val="222222"/>
              </w:rPr>
            </w:pPr>
            <w:r w:rsidRPr="009725B0">
              <w:rPr>
                <w:rFonts w:ascii="Times New Roman" w:hAnsi="Times New Roman" w:cs="Times New Roman"/>
                <w:color w:val="222222"/>
              </w:rPr>
              <w:t xml:space="preserve">OMS. (25 de Marzo de 2014). </w:t>
            </w:r>
            <w:r w:rsidRPr="009725B0">
              <w:rPr>
                <w:rFonts w:ascii="Times New Roman" w:hAnsi="Times New Roman" w:cs="Times New Roman"/>
                <w:i/>
                <w:color w:val="222222"/>
              </w:rPr>
              <w:t>7 millones de muertes cada año debidas a la contaminación atmosférica</w:t>
            </w:r>
            <w:r w:rsidRPr="009725B0">
              <w:rPr>
                <w:rFonts w:ascii="Times New Roman" w:hAnsi="Times New Roman" w:cs="Times New Roman"/>
                <w:color w:val="222222"/>
              </w:rPr>
              <w:t>. Obtenido de http://www.who.int/mediacentre/news/releases/2014/air-pollution/es/</w:t>
            </w:r>
          </w:p>
          <w:p w:rsidR="00766C9B" w:rsidRPr="009725B0" w:rsidRDefault="009725B0">
            <w:pPr>
              <w:ind w:left="720" w:hanging="578"/>
              <w:jc w:val="both"/>
              <w:rPr>
                <w:rFonts w:ascii="Times New Roman" w:hAnsi="Times New Roman" w:cs="Times New Roman"/>
                <w:color w:val="222222"/>
              </w:rPr>
            </w:pPr>
            <w:r w:rsidRPr="009725B0">
              <w:rPr>
                <w:rFonts w:ascii="Times New Roman" w:hAnsi="Times New Roman" w:cs="Times New Roman"/>
                <w:color w:val="222222"/>
              </w:rPr>
              <w:t xml:space="preserve">IDEAM. (2012). </w:t>
            </w:r>
            <w:r w:rsidRPr="009725B0">
              <w:rPr>
                <w:rFonts w:ascii="Times New Roman" w:hAnsi="Times New Roman" w:cs="Times New Roman"/>
                <w:i/>
                <w:color w:val="222222"/>
              </w:rPr>
              <w:t>Informe del Estado de la Calidad del Aire en Colombia 2007 –2010.</w:t>
            </w:r>
            <w:r w:rsidRPr="009725B0">
              <w:rPr>
                <w:rFonts w:ascii="Times New Roman" w:hAnsi="Times New Roman" w:cs="Times New Roman"/>
                <w:color w:val="222222"/>
              </w:rPr>
              <w:t xml:space="preserve"> Bogotá D.C: Instituto de Hidrología, Meteorología y Estudios Ambientales de Colombia.</w:t>
            </w:r>
          </w:p>
          <w:p w:rsidR="00766C9B" w:rsidRPr="009725B0" w:rsidRDefault="009725B0">
            <w:pPr>
              <w:pBdr>
                <w:top w:val="nil"/>
                <w:left w:val="nil"/>
                <w:bottom w:val="nil"/>
                <w:right w:val="nil"/>
                <w:between w:val="nil"/>
              </w:pBdr>
              <w:ind w:left="720" w:hanging="578"/>
              <w:jc w:val="both"/>
              <w:rPr>
                <w:rFonts w:ascii="Times New Roman" w:hAnsi="Times New Roman" w:cs="Times New Roman"/>
                <w:color w:val="222222"/>
              </w:rPr>
            </w:pPr>
            <w:r w:rsidRPr="009725B0">
              <w:rPr>
                <w:rFonts w:ascii="Times New Roman" w:hAnsi="Times New Roman" w:cs="Times New Roman"/>
                <w:color w:val="222222"/>
                <w:lang w:val="en-US"/>
              </w:rPr>
              <w:t>Liu</w:t>
            </w:r>
            <w:r w:rsidRPr="009725B0">
              <w:rPr>
                <w:rFonts w:ascii="Times New Roman" w:hAnsi="Times New Roman" w:cs="Times New Roman"/>
                <w:color w:val="3A3A3A"/>
                <w:highlight w:val="white"/>
                <w:lang w:val="en-US"/>
              </w:rPr>
              <w:t xml:space="preserve">, J., Man, Y., &amp; Liu, Y. (2014). Temporal variability of PM 10 and PM 2.5 inside and outside a residential home during 2014 Chinese Spring Festival in Zhengzhou, China. </w:t>
            </w:r>
            <w:r w:rsidRPr="009725B0">
              <w:rPr>
                <w:rFonts w:ascii="Times New Roman" w:hAnsi="Times New Roman" w:cs="Times New Roman"/>
                <w:color w:val="3A3A3A"/>
                <w:highlight w:val="white"/>
              </w:rPr>
              <w:t xml:space="preserve">Natural </w:t>
            </w:r>
            <w:proofErr w:type="spellStart"/>
            <w:r w:rsidRPr="009725B0">
              <w:rPr>
                <w:rFonts w:ascii="Times New Roman" w:hAnsi="Times New Roman" w:cs="Times New Roman"/>
                <w:color w:val="3A3A3A"/>
                <w:highlight w:val="white"/>
              </w:rPr>
              <w:t>Hazards</w:t>
            </w:r>
            <w:proofErr w:type="spellEnd"/>
            <w:r w:rsidRPr="009725B0">
              <w:rPr>
                <w:rFonts w:ascii="Times New Roman" w:hAnsi="Times New Roman" w:cs="Times New Roman"/>
                <w:color w:val="3A3A3A"/>
                <w:highlight w:val="white"/>
              </w:rPr>
              <w:t>, 73(3), 2149–2154.</w:t>
            </w:r>
            <w:hyperlink r:id="rId17">
              <w:r w:rsidRPr="009725B0">
                <w:rPr>
                  <w:rFonts w:ascii="Times New Roman" w:hAnsi="Times New Roman" w:cs="Times New Roman"/>
                  <w:color w:val="3A3A3A"/>
                  <w:highlight w:val="white"/>
                </w:rPr>
                <w:t xml:space="preserve"> </w:t>
              </w:r>
            </w:hyperlink>
            <w:hyperlink r:id="rId18">
              <w:r w:rsidRPr="009725B0">
                <w:rPr>
                  <w:rFonts w:ascii="Times New Roman" w:hAnsi="Times New Roman" w:cs="Times New Roman"/>
                  <w:color w:val="1155CC"/>
                  <w:highlight w:val="white"/>
                  <w:u w:val="single"/>
                </w:rPr>
                <w:t>https://doi.org/10.1007/s11069-014-1157-9</w:t>
              </w:r>
            </w:hyperlink>
          </w:p>
          <w:p w:rsidR="004A1C05" w:rsidRDefault="004A1C05">
            <w:pPr>
              <w:ind w:left="720" w:hanging="578"/>
              <w:jc w:val="both"/>
              <w:rPr>
                <w:rFonts w:ascii="Times New Roman" w:hAnsi="Times New Roman" w:cs="Times New Roman"/>
                <w:color w:val="222222"/>
              </w:rPr>
            </w:pPr>
            <w:r>
              <w:rPr>
                <w:rFonts w:ascii="Times New Roman" w:hAnsi="Times New Roman" w:cs="Times New Roman"/>
                <w:color w:val="222222"/>
              </w:rPr>
              <w:t>Ministerio de Ambiente y Desarrollo Sostenible</w:t>
            </w:r>
            <w:r w:rsidR="00824506">
              <w:rPr>
                <w:rFonts w:ascii="Times New Roman" w:hAnsi="Times New Roman" w:cs="Times New Roman"/>
                <w:color w:val="222222"/>
              </w:rPr>
              <w:t>.</w:t>
            </w:r>
            <w:proofErr w:type="gramStart"/>
            <w:r w:rsidR="00824506">
              <w:rPr>
                <w:rFonts w:ascii="Times New Roman" w:hAnsi="Times New Roman" w:cs="Times New Roman"/>
                <w:color w:val="222222"/>
              </w:rPr>
              <w:t>,</w:t>
            </w:r>
            <w:r>
              <w:rPr>
                <w:rFonts w:ascii="Times New Roman" w:hAnsi="Times New Roman" w:cs="Times New Roman"/>
                <w:color w:val="222222"/>
              </w:rPr>
              <w:t>.</w:t>
            </w:r>
            <w:proofErr w:type="gramEnd"/>
            <w:r>
              <w:rPr>
                <w:rFonts w:ascii="Times New Roman" w:hAnsi="Times New Roman" w:cs="Times New Roman"/>
                <w:color w:val="222222"/>
              </w:rPr>
              <w:t xml:space="preserve"> Fundación cardiovascular de Colombia, 2012. Diagnóstico Nacional de Salud Ambiental</w:t>
            </w:r>
          </w:p>
          <w:p w:rsidR="00766C9B" w:rsidRPr="009725B0" w:rsidRDefault="009725B0">
            <w:pPr>
              <w:ind w:left="720" w:hanging="578"/>
              <w:jc w:val="both"/>
              <w:rPr>
                <w:rFonts w:ascii="Times New Roman" w:hAnsi="Times New Roman" w:cs="Times New Roman"/>
                <w:color w:val="222222"/>
              </w:rPr>
            </w:pPr>
            <w:r w:rsidRPr="009725B0">
              <w:rPr>
                <w:rFonts w:ascii="Times New Roman" w:hAnsi="Times New Roman" w:cs="Times New Roman"/>
                <w:color w:val="222222"/>
              </w:rPr>
              <w:t xml:space="preserve">SDA. (2015). </w:t>
            </w:r>
            <w:r w:rsidRPr="009725B0">
              <w:rPr>
                <w:rFonts w:ascii="Times New Roman" w:hAnsi="Times New Roman" w:cs="Times New Roman"/>
                <w:i/>
                <w:color w:val="222222"/>
              </w:rPr>
              <w:t xml:space="preserve">Informe anual de calidad del aire de Bogotá Año </w:t>
            </w:r>
            <w:proofErr w:type="gramStart"/>
            <w:r w:rsidRPr="009725B0">
              <w:rPr>
                <w:rFonts w:ascii="Times New Roman" w:hAnsi="Times New Roman" w:cs="Times New Roman"/>
                <w:i/>
                <w:color w:val="222222"/>
              </w:rPr>
              <w:t>2014 .</w:t>
            </w:r>
            <w:proofErr w:type="gramEnd"/>
            <w:r w:rsidRPr="009725B0">
              <w:rPr>
                <w:rFonts w:ascii="Times New Roman" w:hAnsi="Times New Roman" w:cs="Times New Roman"/>
                <w:color w:val="222222"/>
              </w:rPr>
              <w:t xml:space="preserve"> Bogotá D.C: Secretaria Distrital de Ambiente de Bogotá. Red de Monitoreo de Calidad del Aire de Bogotá. .</w:t>
            </w:r>
          </w:p>
          <w:p w:rsidR="00766C9B" w:rsidRPr="009725B0" w:rsidRDefault="009725B0">
            <w:pPr>
              <w:ind w:left="720" w:hanging="578"/>
              <w:jc w:val="both"/>
              <w:rPr>
                <w:rFonts w:ascii="Times New Roman" w:hAnsi="Times New Roman" w:cs="Times New Roman"/>
                <w:color w:val="222222"/>
              </w:rPr>
            </w:pPr>
            <w:r w:rsidRPr="009725B0">
              <w:rPr>
                <w:rFonts w:ascii="Times New Roman" w:hAnsi="Times New Roman" w:cs="Times New Roman"/>
                <w:color w:val="222222"/>
              </w:rPr>
              <w:t>Secretaria Distrital de Salud de Bogotá. (s.f.). Obtenido de http://biblioteca.saludcapital.gov.co/ambiental/index.shtml?s=l&amp;id=2&amp;v=l</w:t>
            </w:r>
          </w:p>
          <w:p w:rsidR="00766C9B" w:rsidRPr="009725B0" w:rsidRDefault="009725B0">
            <w:pPr>
              <w:ind w:left="720" w:hanging="578"/>
              <w:jc w:val="both"/>
              <w:rPr>
                <w:rFonts w:ascii="Times New Roman" w:hAnsi="Times New Roman" w:cs="Times New Roman"/>
                <w:color w:val="222222"/>
              </w:rPr>
            </w:pPr>
            <w:r w:rsidRPr="009725B0">
              <w:rPr>
                <w:rFonts w:ascii="Times New Roman" w:hAnsi="Times New Roman" w:cs="Times New Roman"/>
                <w:color w:val="222222"/>
              </w:rPr>
              <w:lastRenderedPageBreak/>
              <w:t xml:space="preserve">Secretaria Distrital de Salud de Bogotá. (2016). </w:t>
            </w:r>
            <w:r w:rsidRPr="009725B0">
              <w:rPr>
                <w:rFonts w:ascii="Times New Roman" w:hAnsi="Times New Roman" w:cs="Times New Roman"/>
                <w:i/>
                <w:color w:val="222222"/>
              </w:rPr>
              <w:t>Casos por Enfermedad Respiratoria en niños menores de 14 años atendidos en servicios de urgencias</w:t>
            </w:r>
            <w:r w:rsidRPr="009725B0">
              <w:rPr>
                <w:rFonts w:ascii="Times New Roman" w:hAnsi="Times New Roman" w:cs="Times New Roman"/>
                <w:color w:val="222222"/>
              </w:rPr>
              <w:t>. Obtenido de http://biblioteca.saludcapital.gov.co/ambiental/index.shtml?s=l&amp;id=343&amp;v=l</w:t>
            </w:r>
          </w:p>
          <w:p w:rsidR="00766C9B" w:rsidRPr="009725B0" w:rsidRDefault="009725B0">
            <w:pPr>
              <w:ind w:left="720" w:hanging="578"/>
              <w:jc w:val="both"/>
              <w:rPr>
                <w:rFonts w:ascii="Times New Roman" w:hAnsi="Times New Roman" w:cs="Times New Roman"/>
                <w:color w:val="222222"/>
              </w:rPr>
            </w:pPr>
            <w:r w:rsidRPr="009725B0">
              <w:rPr>
                <w:rFonts w:ascii="Times New Roman" w:hAnsi="Times New Roman" w:cs="Times New Roman"/>
                <w:color w:val="222222"/>
              </w:rPr>
              <w:t xml:space="preserve">Secretaria Distrital de Salud de Bogotá. (2016). </w:t>
            </w:r>
            <w:r w:rsidRPr="009725B0">
              <w:rPr>
                <w:rFonts w:ascii="Times New Roman" w:hAnsi="Times New Roman" w:cs="Times New Roman"/>
                <w:i/>
                <w:color w:val="222222"/>
              </w:rPr>
              <w:t>Observatorio de Salud Ambiental de Bogotá. Casos atendidos en salas de enfermedad respiratoria aguda ERA de Bogotá en menores de 5 años</w:t>
            </w:r>
            <w:r w:rsidRPr="009725B0">
              <w:rPr>
                <w:rFonts w:ascii="Times New Roman" w:hAnsi="Times New Roman" w:cs="Times New Roman"/>
                <w:color w:val="222222"/>
              </w:rPr>
              <w:t>. Obtenido de http://biblioteca.saludcapital.gov.co/ambiental/index.shtml?s=l&amp;id=41&amp;v=l</w:t>
            </w:r>
          </w:p>
          <w:p w:rsidR="00766C9B" w:rsidRPr="009725B0" w:rsidRDefault="009725B0">
            <w:pPr>
              <w:ind w:left="720" w:hanging="578"/>
              <w:jc w:val="both"/>
              <w:rPr>
                <w:rFonts w:ascii="Times New Roman" w:hAnsi="Times New Roman" w:cs="Times New Roman"/>
                <w:color w:val="222222"/>
              </w:rPr>
            </w:pPr>
            <w:r w:rsidRPr="009725B0">
              <w:rPr>
                <w:rFonts w:ascii="Times New Roman" w:hAnsi="Times New Roman" w:cs="Times New Roman"/>
                <w:color w:val="222222"/>
              </w:rPr>
              <w:t xml:space="preserve">Secretaria Distrital de Salud de Bogotá. (2016). </w:t>
            </w:r>
            <w:r w:rsidRPr="009725B0">
              <w:rPr>
                <w:rFonts w:ascii="Times New Roman" w:hAnsi="Times New Roman" w:cs="Times New Roman"/>
                <w:i/>
                <w:color w:val="222222"/>
              </w:rPr>
              <w:t>Tasa de mortalidad por neumonía en menores de 5 años en Bogotá</w:t>
            </w:r>
            <w:r w:rsidRPr="009725B0">
              <w:rPr>
                <w:rFonts w:ascii="Times New Roman" w:hAnsi="Times New Roman" w:cs="Times New Roman"/>
                <w:color w:val="222222"/>
              </w:rPr>
              <w:t xml:space="preserve">. Obtenido de </w:t>
            </w:r>
            <w:hyperlink r:id="rId19">
              <w:r w:rsidRPr="009725B0">
                <w:rPr>
                  <w:rFonts w:ascii="Times New Roman" w:hAnsi="Times New Roman" w:cs="Times New Roman"/>
                  <w:color w:val="1155CC"/>
                  <w:u w:val="single"/>
                </w:rPr>
                <w:t>http://biblioteca.saludcapital.gov.co/ambiental/index.shtml?s=l&amp;id=2&amp;v=l</w:t>
              </w:r>
            </w:hyperlink>
          </w:p>
          <w:p w:rsidR="00766C9B" w:rsidRPr="009725B0" w:rsidRDefault="009725B0">
            <w:pPr>
              <w:pBdr>
                <w:top w:val="nil"/>
                <w:left w:val="nil"/>
                <w:bottom w:val="nil"/>
                <w:right w:val="nil"/>
                <w:between w:val="nil"/>
              </w:pBdr>
              <w:ind w:left="720" w:hanging="578"/>
              <w:jc w:val="both"/>
              <w:rPr>
                <w:rFonts w:ascii="Times New Roman" w:hAnsi="Times New Roman" w:cs="Times New Roman"/>
                <w:color w:val="222222"/>
              </w:rPr>
            </w:pPr>
            <w:proofErr w:type="spellStart"/>
            <w:r w:rsidRPr="009725B0">
              <w:rPr>
                <w:rFonts w:ascii="Times New Roman" w:hAnsi="Times New Roman" w:cs="Times New Roman"/>
                <w:color w:val="222222"/>
              </w:rPr>
              <w:t>Takingspace</w:t>
            </w:r>
            <w:proofErr w:type="spellEnd"/>
            <w:r w:rsidRPr="009725B0">
              <w:rPr>
                <w:rFonts w:ascii="Times New Roman" w:hAnsi="Times New Roman" w:cs="Times New Roman"/>
                <w:color w:val="222222"/>
              </w:rPr>
              <w:t xml:space="preserve"> [En línea]. Disponible en: http://www.takingspace.org/aircasting/airbeam/</w:t>
            </w:r>
          </w:p>
          <w:p w:rsidR="00766C9B" w:rsidRPr="009725B0" w:rsidRDefault="009725B0">
            <w:pPr>
              <w:pBdr>
                <w:top w:val="nil"/>
                <w:left w:val="nil"/>
                <w:bottom w:val="nil"/>
                <w:right w:val="nil"/>
                <w:between w:val="nil"/>
              </w:pBdr>
              <w:ind w:left="720" w:hanging="578"/>
              <w:jc w:val="both"/>
              <w:rPr>
                <w:rFonts w:ascii="Times New Roman" w:hAnsi="Times New Roman" w:cs="Times New Roman"/>
                <w:color w:val="222222"/>
              </w:rPr>
            </w:pPr>
            <w:r w:rsidRPr="009725B0">
              <w:rPr>
                <w:rFonts w:ascii="Times New Roman" w:hAnsi="Times New Roman" w:cs="Times New Roman"/>
                <w:color w:val="222222"/>
                <w:lang w:val="en-US"/>
              </w:rPr>
              <w:t xml:space="preserve">USEPA. (2004). </w:t>
            </w:r>
            <w:r w:rsidRPr="009725B0">
              <w:rPr>
                <w:rFonts w:ascii="Times New Roman" w:hAnsi="Times New Roman" w:cs="Times New Roman"/>
                <w:i/>
                <w:color w:val="222222"/>
                <w:lang w:val="en-US"/>
              </w:rPr>
              <w:t>Air Quality Criteria for Particulate Matter (Final Report, Oct 2004).</w:t>
            </w:r>
            <w:r w:rsidRPr="009725B0">
              <w:rPr>
                <w:rFonts w:ascii="Times New Roman" w:hAnsi="Times New Roman" w:cs="Times New Roman"/>
                <w:color w:val="222222"/>
                <w:lang w:val="en-US"/>
              </w:rPr>
              <w:t xml:space="preserve"> </w:t>
            </w:r>
            <w:r w:rsidRPr="009725B0">
              <w:rPr>
                <w:rFonts w:ascii="Times New Roman" w:hAnsi="Times New Roman" w:cs="Times New Roman"/>
                <w:color w:val="222222"/>
              </w:rPr>
              <w:t xml:space="preserve">Washington, DC: U.S. </w:t>
            </w:r>
            <w:proofErr w:type="spellStart"/>
            <w:r w:rsidRPr="009725B0">
              <w:rPr>
                <w:rFonts w:ascii="Times New Roman" w:hAnsi="Times New Roman" w:cs="Times New Roman"/>
                <w:color w:val="222222"/>
              </w:rPr>
              <w:t>Environmental</w:t>
            </w:r>
            <w:proofErr w:type="spellEnd"/>
            <w:r w:rsidRPr="009725B0">
              <w:rPr>
                <w:rFonts w:ascii="Times New Roman" w:hAnsi="Times New Roman" w:cs="Times New Roman"/>
                <w:color w:val="222222"/>
              </w:rPr>
              <w:t xml:space="preserve"> </w:t>
            </w:r>
            <w:proofErr w:type="spellStart"/>
            <w:r w:rsidRPr="009725B0">
              <w:rPr>
                <w:rFonts w:ascii="Times New Roman" w:hAnsi="Times New Roman" w:cs="Times New Roman"/>
                <w:color w:val="222222"/>
              </w:rPr>
              <w:t>Protection</w:t>
            </w:r>
            <w:proofErr w:type="spellEnd"/>
            <w:r w:rsidRPr="009725B0">
              <w:rPr>
                <w:rFonts w:ascii="Times New Roman" w:hAnsi="Times New Roman" w:cs="Times New Roman"/>
                <w:color w:val="222222"/>
              </w:rPr>
              <w:t xml:space="preserve"> Agency.</w:t>
            </w:r>
          </w:p>
          <w:p w:rsidR="00766C9B" w:rsidRPr="009725B0" w:rsidRDefault="009725B0">
            <w:pPr>
              <w:pBdr>
                <w:top w:val="nil"/>
                <w:left w:val="nil"/>
                <w:bottom w:val="nil"/>
                <w:right w:val="nil"/>
                <w:between w:val="nil"/>
              </w:pBdr>
              <w:ind w:left="720" w:hanging="578"/>
              <w:jc w:val="both"/>
              <w:rPr>
                <w:rFonts w:ascii="Times New Roman" w:hAnsi="Times New Roman" w:cs="Times New Roman"/>
                <w:color w:val="222222"/>
              </w:rPr>
            </w:pPr>
            <w:r w:rsidRPr="009725B0">
              <w:rPr>
                <w:rFonts w:ascii="Times New Roman" w:hAnsi="Times New Roman" w:cs="Times New Roman"/>
                <w:color w:val="222222"/>
              </w:rPr>
              <w:t xml:space="preserve">ELTIEMPO.COM. (4 de Febrero de 2016). </w:t>
            </w:r>
            <w:r w:rsidRPr="009725B0">
              <w:rPr>
                <w:rFonts w:ascii="Times New Roman" w:hAnsi="Times New Roman" w:cs="Times New Roman"/>
                <w:i/>
                <w:color w:val="222222"/>
              </w:rPr>
              <w:t>Calidad del aire de Bogotá tuvo niveles similares a los de Pekín</w:t>
            </w:r>
            <w:r w:rsidRPr="009725B0">
              <w:rPr>
                <w:rFonts w:ascii="Times New Roman" w:hAnsi="Times New Roman" w:cs="Times New Roman"/>
                <w:color w:val="222222"/>
              </w:rPr>
              <w:t xml:space="preserve">. Obtenido de </w:t>
            </w:r>
            <w:hyperlink r:id="rId20">
              <w:r w:rsidRPr="009725B0">
                <w:rPr>
                  <w:rFonts w:ascii="Times New Roman" w:hAnsi="Times New Roman" w:cs="Times New Roman"/>
                  <w:color w:val="1155CC"/>
                  <w:u w:val="single"/>
                </w:rPr>
                <w:t>http://www.eltiempo.com/bogota/incendios-en-bogota-experto-compara-contaminacion-de-pekin-con-la-de-bogota/16499593</w:t>
              </w:r>
            </w:hyperlink>
          </w:p>
          <w:p w:rsidR="00766C9B" w:rsidRPr="009725B0" w:rsidRDefault="009725B0">
            <w:pPr>
              <w:pBdr>
                <w:top w:val="nil"/>
                <w:left w:val="nil"/>
                <w:bottom w:val="nil"/>
                <w:right w:val="nil"/>
                <w:between w:val="nil"/>
              </w:pBdr>
              <w:ind w:left="720" w:hanging="578"/>
              <w:jc w:val="both"/>
              <w:rPr>
                <w:rFonts w:ascii="Times New Roman" w:hAnsi="Times New Roman" w:cs="Times New Roman"/>
                <w:color w:val="222222"/>
                <w:lang w:val="en-US"/>
              </w:rPr>
            </w:pPr>
            <w:proofErr w:type="spellStart"/>
            <w:r w:rsidRPr="009725B0">
              <w:rPr>
                <w:rFonts w:ascii="Times New Roman" w:hAnsi="Times New Roman" w:cs="Times New Roman"/>
                <w:color w:val="222222"/>
                <w:lang w:val="en-US"/>
              </w:rPr>
              <w:t>Varshney</w:t>
            </w:r>
            <w:proofErr w:type="spellEnd"/>
            <w:r w:rsidRPr="009725B0">
              <w:rPr>
                <w:rFonts w:ascii="Times New Roman" w:hAnsi="Times New Roman" w:cs="Times New Roman"/>
                <w:color w:val="3A3A3A"/>
                <w:highlight w:val="white"/>
                <w:lang w:val="en-US"/>
              </w:rPr>
              <w:t xml:space="preserve">, P., Saini, R., &amp; </w:t>
            </w:r>
            <w:proofErr w:type="spellStart"/>
            <w:r w:rsidRPr="009725B0">
              <w:rPr>
                <w:rFonts w:ascii="Times New Roman" w:hAnsi="Times New Roman" w:cs="Times New Roman"/>
                <w:color w:val="3A3A3A"/>
                <w:highlight w:val="white"/>
                <w:lang w:val="en-US"/>
              </w:rPr>
              <w:t>Taneja</w:t>
            </w:r>
            <w:proofErr w:type="spellEnd"/>
            <w:r w:rsidRPr="009725B0">
              <w:rPr>
                <w:rFonts w:ascii="Times New Roman" w:hAnsi="Times New Roman" w:cs="Times New Roman"/>
                <w:color w:val="3A3A3A"/>
                <w:highlight w:val="white"/>
                <w:lang w:val="en-US"/>
              </w:rPr>
              <w:t>, A. (2016). Trace element concentration in fine particulate matter (</w:t>
            </w:r>
            <w:proofErr w:type="spellStart"/>
            <w:r w:rsidRPr="009725B0">
              <w:rPr>
                <w:rFonts w:ascii="Times New Roman" w:hAnsi="Times New Roman" w:cs="Times New Roman"/>
                <w:color w:val="3A3A3A"/>
                <w:highlight w:val="white"/>
                <w:lang w:val="en-US"/>
              </w:rPr>
              <w:t>PM^sub</w:t>
            </w:r>
            <w:proofErr w:type="spellEnd"/>
            <w:r w:rsidRPr="009725B0">
              <w:rPr>
                <w:rFonts w:ascii="Times New Roman" w:hAnsi="Times New Roman" w:cs="Times New Roman"/>
                <w:color w:val="3A3A3A"/>
                <w:highlight w:val="white"/>
                <w:lang w:val="en-US"/>
              </w:rPr>
              <w:t xml:space="preserve"> 2.5^) and their bioavailability in different microenvironments in Agra, India: a case study. Environmental Geochemistry and Health, 38(2), 593–605.</w:t>
            </w:r>
            <w:hyperlink r:id="rId21">
              <w:r w:rsidRPr="009725B0">
                <w:rPr>
                  <w:rFonts w:ascii="Times New Roman" w:hAnsi="Times New Roman" w:cs="Times New Roman"/>
                  <w:color w:val="3A3A3A"/>
                  <w:highlight w:val="white"/>
                  <w:lang w:val="en-US"/>
                </w:rPr>
                <w:t xml:space="preserve"> </w:t>
              </w:r>
            </w:hyperlink>
            <w:hyperlink r:id="rId22">
              <w:r w:rsidRPr="009725B0">
                <w:rPr>
                  <w:rFonts w:ascii="Times New Roman" w:hAnsi="Times New Roman" w:cs="Times New Roman"/>
                  <w:color w:val="1155CC"/>
                  <w:highlight w:val="white"/>
                  <w:u w:val="single"/>
                  <w:lang w:val="en-US"/>
                </w:rPr>
                <w:t>https://doi.org/10.1007/s10653-015-9745-5</w:t>
              </w:r>
            </w:hyperlink>
          </w:p>
          <w:p w:rsidR="00766C9B" w:rsidRPr="009725B0" w:rsidRDefault="009725B0">
            <w:pPr>
              <w:pBdr>
                <w:top w:val="nil"/>
                <w:left w:val="nil"/>
                <w:bottom w:val="nil"/>
                <w:right w:val="nil"/>
                <w:between w:val="nil"/>
              </w:pBdr>
              <w:ind w:left="720" w:hanging="578"/>
              <w:jc w:val="both"/>
              <w:rPr>
                <w:rFonts w:ascii="Times New Roman" w:hAnsi="Times New Roman" w:cs="Times New Roman"/>
                <w:color w:val="222222"/>
                <w:lang w:val="en-US"/>
              </w:rPr>
            </w:pPr>
            <w:r w:rsidRPr="009725B0">
              <w:rPr>
                <w:rFonts w:ascii="Times New Roman" w:hAnsi="Times New Roman" w:cs="Times New Roman"/>
                <w:color w:val="222222"/>
                <w:lang w:val="en-US"/>
              </w:rPr>
              <w:t>Yang</w:t>
            </w:r>
            <w:r w:rsidRPr="009725B0">
              <w:rPr>
                <w:rFonts w:ascii="Times New Roman" w:hAnsi="Times New Roman" w:cs="Times New Roman"/>
                <w:color w:val="3A3A3A"/>
                <w:highlight w:val="white"/>
                <w:lang w:val="en-US"/>
              </w:rPr>
              <w:t xml:space="preserve">, Y., Liu, L., </w:t>
            </w:r>
            <w:proofErr w:type="spellStart"/>
            <w:r w:rsidRPr="009725B0">
              <w:rPr>
                <w:rFonts w:ascii="Times New Roman" w:hAnsi="Times New Roman" w:cs="Times New Roman"/>
                <w:color w:val="3A3A3A"/>
                <w:highlight w:val="white"/>
                <w:lang w:val="en-US"/>
              </w:rPr>
              <w:t>Guo</w:t>
            </w:r>
            <w:proofErr w:type="spellEnd"/>
            <w:r w:rsidRPr="009725B0">
              <w:rPr>
                <w:rFonts w:ascii="Times New Roman" w:hAnsi="Times New Roman" w:cs="Times New Roman"/>
                <w:color w:val="3A3A3A"/>
                <w:highlight w:val="white"/>
                <w:lang w:val="en-US"/>
              </w:rPr>
              <w:t xml:space="preserve">, L., </w:t>
            </w:r>
            <w:proofErr w:type="spellStart"/>
            <w:r w:rsidRPr="009725B0">
              <w:rPr>
                <w:rFonts w:ascii="Times New Roman" w:hAnsi="Times New Roman" w:cs="Times New Roman"/>
                <w:color w:val="3A3A3A"/>
                <w:highlight w:val="white"/>
                <w:lang w:val="en-US"/>
              </w:rPr>
              <w:t>Lv</w:t>
            </w:r>
            <w:proofErr w:type="spellEnd"/>
            <w:r w:rsidRPr="009725B0">
              <w:rPr>
                <w:rFonts w:ascii="Times New Roman" w:hAnsi="Times New Roman" w:cs="Times New Roman"/>
                <w:color w:val="3A3A3A"/>
                <w:highlight w:val="white"/>
                <w:lang w:val="en-US"/>
              </w:rPr>
              <w:t>, Y., Zhang, G., Lei, J.</w:t>
            </w:r>
            <w:proofErr w:type="gramStart"/>
            <w:r w:rsidRPr="009725B0">
              <w:rPr>
                <w:rFonts w:ascii="Times New Roman" w:hAnsi="Times New Roman" w:cs="Times New Roman"/>
                <w:color w:val="3A3A3A"/>
                <w:highlight w:val="white"/>
                <w:lang w:val="en-US"/>
              </w:rPr>
              <w:t>,…</w:t>
            </w:r>
            <w:proofErr w:type="gramEnd"/>
            <w:r w:rsidRPr="009725B0">
              <w:rPr>
                <w:rFonts w:ascii="Times New Roman" w:hAnsi="Times New Roman" w:cs="Times New Roman"/>
                <w:color w:val="3A3A3A"/>
                <w:highlight w:val="white"/>
                <w:lang w:val="en-US"/>
              </w:rPr>
              <w:t xml:space="preserve"> Wen, H. (2015). Seasonal concentrations, contamination levels, and health risk assessment of arsenic and heavy metals in the suspended particulate matter from an urban household environment in a metropolitan city, Beijing, China. Environmental Monitoring and Assessment, 187(7), 1–15.</w:t>
            </w:r>
            <w:hyperlink r:id="rId23">
              <w:r w:rsidRPr="009725B0">
                <w:rPr>
                  <w:rFonts w:ascii="Times New Roman" w:hAnsi="Times New Roman" w:cs="Times New Roman"/>
                  <w:color w:val="3A3A3A"/>
                  <w:highlight w:val="white"/>
                  <w:lang w:val="en-US"/>
                </w:rPr>
                <w:t xml:space="preserve"> </w:t>
              </w:r>
            </w:hyperlink>
            <w:hyperlink r:id="rId24">
              <w:r w:rsidRPr="009725B0">
                <w:rPr>
                  <w:rFonts w:ascii="Times New Roman" w:hAnsi="Times New Roman" w:cs="Times New Roman"/>
                  <w:color w:val="1155CC"/>
                  <w:highlight w:val="white"/>
                  <w:u w:val="single"/>
                  <w:lang w:val="en-US"/>
                </w:rPr>
                <w:t>https://doi.org/10.1007/s10661-015-4611-6</w:t>
              </w:r>
            </w:hyperlink>
          </w:p>
          <w:p w:rsidR="00766C9B" w:rsidRPr="009725B0" w:rsidRDefault="009725B0">
            <w:pPr>
              <w:pBdr>
                <w:top w:val="nil"/>
                <w:left w:val="nil"/>
                <w:bottom w:val="nil"/>
                <w:right w:val="nil"/>
                <w:between w:val="nil"/>
              </w:pBdr>
              <w:ind w:left="720" w:hanging="578"/>
              <w:jc w:val="both"/>
              <w:rPr>
                <w:rFonts w:ascii="Times New Roman" w:eastAsia="Arial" w:hAnsi="Times New Roman" w:cs="Times New Roman"/>
                <w:b/>
                <w:color w:val="222222"/>
                <w:sz w:val="24"/>
                <w:szCs w:val="24"/>
                <w:lang w:val="en-US"/>
              </w:rPr>
            </w:pPr>
            <w:r w:rsidRPr="009725B0">
              <w:rPr>
                <w:rFonts w:ascii="Times New Roman" w:hAnsi="Times New Roman" w:cs="Times New Roman"/>
                <w:color w:val="222222"/>
                <w:lang w:val="en-US"/>
              </w:rPr>
              <w:t>Zhang</w:t>
            </w:r>
            <w:r w:rsidRPr="009725B0">
              <w:rPr>
                <w:rFonts w:ascii="Times New Roman" w:hAnsi="Times New Roman" w:cs="Times New Roman"/>
                <w:color w:val="3A3A3A"/>
                <w:highlight w:val="white"/>
                <w:lang w:val="en-US"/>
              </w:rPr>
              <w:t xml:space="preserve">, </w:t>
            </w:r>
            <w:proofErr w:type="spellStart"/>
            <w:r w:rsidRPr="009725B0">
              <w:rPr>
                <w:rFonts w:ascii="Times New Roman" w:hAnsi="Times New Roman" w:cs="Times New Roman"/>
                <w:color w:val="3A3A3A"/>
                <w:highlight w:val="white"/>
                <w:lang w:val="en-US"/>
              </w:rPr>
              <w:t>Yaqun</w:t>
            </w:r>
            <w:proofErr w:type="spellEnd"/>
            <w:r w:rsidRPr="009725B0">
              <w:rPr>
                <w:rFonts w:ascii="Times New Roman" w:hAnsi="Times New Roman" w:cs="Times New Roman"/>
                <w:color w:val="3A3A3A"/>
                <w:highlight w:val="white"/>
                <w:lang w:val="en-US"/>
              </w:rPr>
              <w:t xml:space="preserve">, Cao, </w:t>
            </w:r>
            <w:proofErr w:type="spellStart"/>
            <w:r w:rsidRPr="009725B0">
              <w:rPr>
                <w:rFonts w:ascii="Times New Roman" w:hAnsi="Times New Roman" w:cs="Times New Roman"/>
                <w:color w:val="3A3A3A"/>
                <w:highlight w:val="white"/>
                <w:lang w:val="en-US"/>
              </w:rPr>
              <w:t>Suzhen</w:t>
            </w:r>
            <w:proofErr w:type="spellEnd"/>
            <w:r w:rsidRPr="009725B0">
              <w:rPr>
                <w:rFonts w:ascii="Times New Roman" w:hAnsi="Times New Roman" w:cs="Times New Roman"/>
                <w:color w:val="3A3A3A"/>
                <w:highlight w:val="white"/>
                <w:lang w:val="en-US"/>
              </w:rPr>
              <w:t xml:space="preserve">, Xu, </w:t>
            </w:r>
            <w:proofErr w:type="spellStart"/>
            <w:r w:rsidRPr="009725B0">
              <w:rPr>
                <w:rFonts w:ascii="Times New Roman" w:hAnsi="Times New Roman" w:cs="Times New Roman"/>
                <w:color w:val="3A3A3A"/>
                <w:highlight w:val="white"/>
                <w:lang w:val="en-US"/>
              </w:rPr>
              <w:t>Xiaoying</w:t>
            </w:r>
            <w:proofErr w:type="spellEnd"/>
            <w:r w:rsidRPr="009725B0">
              <w:rPr>
                <w:rFonts w:ascii="Times New Roman" w:hAnsi="Times New Roman" w:cs="Times New Roman"/>
                <w:color w:val="3A3A3A"/>
                <w:highlight w:val="white"/>
                <w:lang w:val="en-US"/>
              </w:rPr>
              <w:t xml:space="preserve">, </w:t>
            </w:r>
            <w:proofErr w:type="spellStart"/>
            <w:r w:rsidRPr="009725B0">
              <w:rPr>
                <w:rFonts w:ascii="Times New Roman" w:hAnsi="Times New Roman" w:cs="Times New Roman"/>
                <w:color w:val="3A3A3A"/>
                <w:highlight w:val="white"/>
                <w:lang w:val="en-US"/>
              </w:rPr>
              <w:t>Qiu</w:t>
            </w:r>
            <w:proofErr w:type="spellEnd"/>
            <w:r w:rsidRPr="009725B0">
              <w:rPr>
                <w:rFonts w:ascii="Times New Roman" w:hAnsi="Times New Roman" w:cs="Times New Roman"/>
                <w:color w:val="3A3A3A"/>
                <w:highlight w:val="white"/>
                <w:lang w:val="en-US"/>
              </w:rPr>
              <w:t xml:space="preserve">, </w:t>
            </w:r>
            <w:proofErr w:type="spellStart"/>
            <w:r w:rsidRPr="009725B0">
              <w:rPr>
                <w:rFonts w:ascii="Times New Roman" w:hAnsi="Times New Roman" w:cs="Times New Roman"/>
                <w:color w:val="3A3A3A"/>
                <w:highlight w:val="white"/>
                <w:lang w:val="en-US"/>
              </w:rPr>
              <w:t>Jie</w:t>
            </w:r>
            <w:proofErr w:type="spellEnd"/>
            <w:r w:rsidRPr="009725B0">
              <w:rPr>
                <w:rFonts w:ascii="Times New Roman" w:hAnsi="Times New Roman" w:cs="Times New Roman"/>
                <w:color w:val="3A3A3A"/>
                <w:highlight w:val="white"/>
                <w:lang w:val="en-US"/>
              </w:rPr>
              <w:t xml:space="preserve">, Chen, Mingxia, Wang, </w:t>
            </w:r>
            <w:proofErr w:type="gramStart"/>
            <w:r w:rsidRPr="009725B0">
              <w:rPr>
                <w:rFonts w:ascii="Times New Roman" w:hAnsi="Times New Roman" w:cs="Times New Roman"/>
                <w:color w:val="3A3A3A"/>
                <w:highlight w:val="white"/>
                <w:lang w:val="en-US"/>
              </w:rPr>
              <w:t>Dennis, …</w:t>
            </w:r>
            <w:proofErr w:type="gramEnd"/>
            <w:r w:rsidRPr="009725B0">
              <w:rPr>
                <w:rFonts w:ascii="Times New Roman" w:hAnsi="Times New Roman" w:cs="Times New Roman"/>
                <w:color w:val="3A3A3A"/>
                <w:highlight w:val="white"/>
                <w:lang w:val="en-US"/>
              </w:rPr>
              <w:t xml:space="preserve"> Zhang, </w:t>
            </w:r>
            <w:proofErr w:type="spellStart"/>
            <w:r w:rsidRPr="009725B0">
              <w:rPr>
                <w:rFonts w:ascii="Times New Roman" w:hAnsi="Times New Roman" w:cs="Times New Roman"/>
                <w:color w:val="3A3A3A"/>
                <w:highlight w:val="white"/>
                <w:lang w:val="en-US"/>
              </w:rPr>
              <w:t>Yawei</w:t>
            </w:r>
            <w:proofErr w:type="spellEnd"/>
            <w:r w:rsidRPr="009725B0">
              <w:rPr>
                <w:rFonts w:ascii="Times New Roman" w:hAnsi="Times New Roman" w:cs="Times New Roman"/>
                <w:color w:val="3A3A3A"/>
                <w:highlight w:val="white"/>
                <w:lang w:val="en-US"/>
              </w:rPr>
              <w:t xml:space="preserve">. (2016). Metals compositions of indoor </w:t>
            </w:r>
            <w:proofErr w:type="spellStart"/>
            <w:r w:rsidRPr="009725B0">
              <w:rPr>
                <w:rFonts w:ascii="Times New Roman" w:hAnsi="Times New Roman" w:cs="Times New Roman"/>
                <w:color w:val="3A3A3A"/>
                <w:highlight w:val="white"/>
                <w:lang w:val="en-US"/>
              </w:rPr>
              <w:t>PM^sub</w:t>
            </w:r>
            <w:proofErr w:type="spellEnd"/>
            <w:r w:rsidRPr="009725B0">
              <w:rPr>
                <w:rFonts w:ascii="Times New Roman" w:hAnsi="Times New Roman" w:cs="Times New Roman"/>
                <w:color w:val="3A3A3A"/>
                <w:highlight w:val="white"/>
                <w:lang w:val="en-US"/>
              </w:rPr>
              <w:t xml:space="preserve"> 2.5^, health risk assessment, and birth outcomes in Lanzhou, China. Environmental Monitoring and Assessment, 188(6), 1–13. https://doi.org/10.1007/s10661-016-5319-y</w:t>
            </w:r>
          </w:p>
        </w:tc>
      </w:tr>
      <w:tr w:rsidR="00766C9B" w:rsidRPr="009725B0">
        <w:tc>
          <w:tcPr>
            <w:tcW w:w="14983"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766C9B" w:rsidRPr="009725B0" w:rsidRDefault="00766C9B">
            <w:pPr>
              <w:ind w:left="720" w:hanging="578"/>
              <w:jc w:val="both"/>
              <w:rPr>
                <w:rFonts w:ascii="Times New Roman" w:hAnsi="Times New Roman" w:cs="Times New Roman"/>
                <w:b/>
                <w:color w:val="222222"/>
                <w:lang w:val="en-US"/>
              </w:rPr>
            </w:pPr>
          </w:p>
        </w:tc>
      </w:tr>
    </w:tbl>
    <w:p w:rsidR="00766C9B" w:rsidRPr="009725B0" w:rsidRDefault="00766C9B">
      <w:pPr>
        <w:spacing w:after="0" w:line="240" w:lineRule="auto"/>
        <w:rPr>
          <w:rFonts w:ascii="Times New Roman" w:eastAsia="Times New Roman" w:hAnsi="Times New Roman" w:cs="Times New Roman"/>
          <w:sz w:val="24"/>
          <w:szCs w:val="24"/>
          <w:lang w:val="en-US"/>
        </w:rPr>
      </w:pPr>
    </w:p>
    <w:tbl>
      <w:tblPr>
        <w:tblStyle w:val="ad"/>
        <w:tblW w:w="768" w:type="dxa"/>
        <w:tblInd w:w="8" w:type="dxa"/>
        <w:tblLayout w:type="fixed"/>
        <w:tblLook w:val="0400" w:firstRow="0" w:lastRow="0" w:firstColumn="0" w:lastColumn="0" w:noHBand="0" w:noVBand="1"/>
      </w:tblPr>
      <w:tblGrid>
        <w:gridCol w:w="768"/>
      </w:tblGrid>
      <w:tr w:rsidR="00766C9B" w:rsidRPr="009725B0">
        <w:tc>
          <w:tcPr>
            <w:tcW w:w="768" w:type="dxa"/>
            <w:shd w:val="clear" w:color="auto" w:fill="FFFFFF"/>
            <w:tcMar>
              <w:top w:w="15" w:type="dxa"/>
              <w:left w:w="15" w:type="dxa"/>
              <w:bottom w:w="15" w:type="dxa"/>
              <w:right w:w="15" w:type="dxa"/>
            </w:tcMar>
            <w:vAlign w:val="center"/>
          </w:tcPr>
          <w:p w:rsidR="00766C9B" w:rsidRPr="009725B0" w:rsidRDefault="00766C9B">
            <w:pPr>
              <w:spacing w:after="0"/>
              <w:rPr>
                <w:rFonts w:ascii="Times New Roman" w:hAnsi="Times New Roman" w:cs="Times New Roman"/>
                <w:sz w:val="20"/>
                <w:szCs w:val="20"/>
                <w:lang w:val="en-US"/>
              </w:rPr>
            </w:pPr>
          </w:p>
        </w:tc>
      </w:tr>
    </w:tbl>
    <w:p w:rsidR="00766C9B" w:rsidRPr="009725B0" w:rsidRDefault="00766C9B">
      <w:pPr>
        <w:rPr>
          <w:rFonts w:ascii="Times New Roman" w:hAnsi="Times New Roman" w:cs="Times New Roman"/>
          <w:lang w:val="en-US"/>
        </w:rPr>
      </w:pPr>
    </w:p>
    <w:p w:rsidR="00766C9B" w:rsidRPr="009725B0" w:rsidRDefault="00766C9B">
      <w:pPr>
        <w:jc w:val="center"/>
        <w:rPr>
          <w:rFonts w:ascii="Times New Roman" w:hAnsi="Times New Roman" w:cs="Times New Roman"/>
          <w:b/>
          <w:lang w:val="en-US"/>
        </w:rPr>
      </w:pPr>
    </w:p>
    <w:p w:rsidR="00766C9B" w:rsidRPr="009725B0" w:rsidRDefault="00766C9B">
      <w:pPr>
        <w:pBdr>
          <w:top w:val="nil"/>
          <w:left w:val="nil"/>
          <w:bottom w:val="nil"/>
          <w:right w:val="nil"/>
          <w:between w:val="nil"/>
        </w:pBdr>
        <w:spacing w:after="0" w:line="240" w:lineRule="auto"/>
        <w:jc w:val="center"/>
        <w:rPr>
          <w:rFonts w:ascii="Times New Roman" w:hAnsi="Times New Roman" w:cs="Times New Roman"/>
          <w:b/>
          <w:sz w:val="20"/>
          <w:szCs w:val="20"/>
          <w:lang w:val="en-US"/>
        </w:rPr>
      </w:pPr>
    </w:p>
    <w:sectPr w:rsidR="00766C9B" w:rsidRPr="009725B0">
      <w:headerReference w:type="even" r:id="rId25"/>
      <w:headerReference w:type="default" r:id="rId26"/>
      <w:footerReference w:type="default" r:id="rId27"/>
      <w:headerReference w:type="first" r:id="rId28"/>
      <w:footerReference w:type="first" r:id="rId29"/>
      <w:pgSz w:w="15840" w:h="12240"/>
      <w:pgMar w:top="567" w:right="567" w:bottom="567" w:left="567" w:header="709" w:footer="709" w:gutter="0"/>
      <w:pgNumType w:start="1"/>
      <w:cols w:space="720"/>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9E2A1C" w:rsidRDefault="009E2A1C">
      <w:pPr>
        <w:spacing w:after="0" w:line="240" w:lineRule="auto"/>
      </w:pPr>
      <w:r>
        <w:separator/>
      </w:r>
    </w:p>
  </w:endnote>
  <w:endnote w:type="continuationSeparator" w:id="0">
    <w:p w:rsidR="009E2A1C" w:rsidRDefault="009E2A1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Georgia">
    <w:panose1 w:val="02040502050405020303"/>
    <w:charset w:val="00"/>
    <w:family w:val="roman"/>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Helvetica Neue">
    <w:charset w:val="00"/>
    <w:family w:val="auto"/>
    <w:pitch w:val="default"/>
  </w:font>
  <w:font w:name="Bodoni">
    <w:charset w:val="00"/>
    <w:family w:val="auto"/>
    <w:pitch w:val="default"/>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725B0" w:rsidRDefault="009725B0">
    <w:pPr>
      <w:pBdr>
        <w:top w:val="nil"/>
        <w:left w:val="nil"/>
        <w:bottom w:val="nil"/>
        <w:right w:val="nil"/>
        <w:between w:val="nil"/>
      </w:pBdr>
      <w:tabs>
        <w:tab w:val="center" w:pos="4419"/>
        <w:tab w:val="right" w:pos="8838"/>
      </w:tabs>
      <w:spacing w:after="0" w:line="240" w:lineRule="auto"/>
    </w:pPr>
    <w:r>
      <w:rPr>
        <w:noProof/>
      </w:rPr>
      <w:drawing>
        <wp:anchor distT="0" distB="0" distL="114300" distR="114300" simplePos="0" relativeHeight="251660288" behindDoc="0" locked="0" layoutInCell="1" hidden="0" allowOverlap="1">
          <wp:simplePos x="0" y="0"/>
          <wp:positionH relativeFrom="column">
            <wp:posOffset>1792605</wp:posOffset>
          </wp:positionH>
          <wp:positionV relativeFrom="paragraph">
            <wp:posOffset>0</wp:posOffset>
          </wp:positionV>
          <wp:extent cx="5753100" cy="693102"/>
          <wp:effectExtent l="0" t="0" r="0" b="0"/>
          <wp:wrapNone/>
          <wp:docPr id="3" name="image1.jpg" descr="Comunicaciones:Comunicaciones USTA:3.Comunicaciones Institucionales:1. Comunicacion Interna:2018:Solicitudes:ST548-2018 Hoja Membrete Actualizada:Pieza:ST548–2018 Membrete 23 octubre-01.jpg"/>
          <wp:cNvGraphicFramePr/>
          <a:graphic xmlns:a="http://schemas.openxmlformats.org/drawingml/2006/main">
            <a:graphicData uri="http://schemas.openxmlformats.org/drawingml/2006/picture">
              <pic:pic xmlns:pic="http://schemas.openxmlformats.org/drawingml/2006/picture">
                <pic:nvPicPr>
                  <pic:cNvPr id="0" name="image1.jpg" descr="Comunicaciones:Comunicaciones USTA:3.Comunicaciones Institucionales:1. Comunicacion Interna:2018:Solicitudes:ST548-2018 Hoja Membrete Actualizada:Pieza:ST548–2018 Membrete 23 octubre-01.jpg"/>
                  <pic:cNvPicPr preferRelativeResize="0"/>
                </pic:nvPicPr>
                <pic:blipFill>
                  <a:blip r:embed="rId1"/>
                  <a:srcRect/>
                  <a:stretch>
                    <a:fillRect/>
                  </a:stretch>
                </pic:blipFill>
                <pic:spPr>
                  <a:xfrm>
                    <a:off x="0" y="0"/>
                    <a:ext cx="5753100" cy="693102"/>
                  </a:xfrm>
                  <a:prstGeom prst="rect">
                    <a:avLst/>
                  </a:prstGeom>
                  <a:ln/>
                </pic:spPr>
              </pic:pic>
            </a:graphicData>
          </a:graphic>
        </wp:anchor>
      </w:drawing>
    </w:r>
  </w:p>
  <w:p w:rsidR="009725B0" w:rsidRDefault="009725B0">
    <w:pPr>
      <w:tabs>
        <w:tab w:val="center" w:pos="4419"/>
        <w:tab w:val="right" w:pos="8838"/>
      </w:tabs>
      <w:spacing w:after="0" w:line="240" w:lineRule="auto"/>
      <w:rPr>
        <w:rFonts w:ascii="Times New Roman" w:eastAsia="Times New Roman" w:hAnsi="Times New Roman" w:cs="Times New Roman"/>
        <w:b/>
        <w:sz w:val="24"/>
        <w:szCs w:val="24"/>
      </w:rPr>
    </w:pPr>
  </w:p>
  <w:p w:rsidR="009725B0" w:rsidRDefault="009725B0">
    <w:pPr>
      <w:tabs>
        <w:tab w:val="center" w:pos="4419"/>
        <w:tab w:val="right" w:pos="8838"/>
      </w:tabs>
      <w:spacing w:after="0" w:line="240" w:lineRule="auto"/>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725B0" w:rsidRDefault="009725B0">
    <w:pPr>
      <w:pBdr>
        <w:top w:val="nil"/>
        <w:left w:val="nil"/>
        <w:bottom w:val="nil"/>
        <w:right w:val="nil"/>
        <w:between w:val="nil"/>
      </w:pBdr>
      <w:tabs>
        <w:tab w:val="center" w:pos="4419"/>
        <w:tab w:val="right" w:pos="8838"/>
      </w:tabs>
      <w:spacing w:after="0" w:line="240" w:lineRule="auto"/>
      <w:rPr>
        <w:color w:val="000000"/>
      </w:rPr>
    </w:pPr>
    <w:r>
      <w:rPr>
        <w:noProof/>
      </w:rPr>
      <w:drawing>
        <wp:anchor distT="0" distB="0" distL="114300" distR="114300" simplePos="0" relativeHeight="251661312" behindDoc="0" locked="0" layoutInCell="1" hidden="0" allowOverlap="1">
          <wp:simplePos x="0" y="0"/>
          <wp:positionH relativeFrom="column">
            <wp:posOffset>2040254</wp:posOffset>
          </wp:positionH>
          <wp:positionV relativeFrom="paragraph">
            <wp:posOffset>-216533</wp:posOffset>
          </wp:positionV>
          <wp:extent cx="5748834" cy="761478"/>
          <wp:effectExtent l="0" t="0" r="0" b="0"/>
          <wp:wrapNone/>
          <wp:docPr id="2" name="image1.jpg" descr="Comunicaciones:Comunicaciones USTA:3.Comunicaciones Institucionales:1. Comunicacion Interna:2018:Solicitudes:ST548-2018 Hoja Membrete Actualizada:Pieza:ST548–2018 Membrete 23 octubre-01.jpg"/>
          <wp:cNvGraphicFramePr/>
          <a:graphic xmlns:a="http://schemas.openxmlformats.org/drawingml/2006/main">
            <a:graphicData uri="http://schemas.openxmlformats.org/drawingml/2006/picture">
              <pic:pic xmlns:pic="http://schemas.openxmlformats.org/drawingml/2006/picture">
                <pic:nvPicPr>
                  <pic:cNvPr id="0" name="image1.jpg" descr="Comunicaciones:Comunicaciones USTA:3.Comunicaciones Institucionales:1. Comunicacion Interna:2018:Solicitudes:ST548-2018 Hoja Membrete Actualizada:Pieza:ST548–2018 Membrete 23 octubre-01.jpg"/>
                  <pic:cNvPicPr preferRelativeResize="0"/>
                </pic:nvPicPr>
                <pic:blipFill>
                  <a:blip r:embed="rId1"/>
                  <a:srcRect/>
                  <a:stretch>
                    <a:fillRect/>
                  </a:stretch>
                </pic:blipFill>
                <pic:spPr>
                  <a:xfrm>
                    <a:off x="0" y="0"/>
                    <a:ext cx="5748834" cy="761478"/>
                  </a:xfrm>
                  <a:prstGeom prst="rect">
                    <a:avLst/>
                  </a:prstGeom>
                  <a:ln/>
                </pic:spPr>
              </pic:pic>
            </a:graphicData>
          </a:graphic>
        </wp:anchor>
      </w:drawing>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9E2A1C" w:rsidRDefault="009E2A1C">
      <w:pPr>
        <w:spacing w:after="0" w:line="240" w:lineRule="auto"/>
      </w:pPr>
      <w:r>
        <w:separator/>
      </w:r>
    </w:p>
  </w:footnote>
  <w:footnote w:type="continuationSeparator" w:id="0">
    <w:p w:rsidR="009E2A1C" w:rsidRDefault="009E2A1C">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725B0" w:rsidRDefault="009725B0">
    <w:pPr>
      <w:pBdr>
        <w:top w:val="nil"/>
        <w:left w:val="nil"/>
        <w:bottom w:val="nil"/>
        <w:right w:val="nil"/>
        <w:between w:val="nil"/>
      </w:pBdr>
      <w:tabs>
        <w:tab w:val="center" w:pos="4419"/>
        <w:tab w:val="right" w:pos="8838"/>
      </w:tabs>
      <w:spacing w:after="0" w:line="240" w:lineRule="auto"/>
      <w:rPr>
        <w:color w:val="000000"/>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725B0" w:rsidRDefault="009725B0">
    <w:pPr>
      <w:pBdr>
        <w:top w:val="nil"/>
        <w:left w:val="nil"/>
        <w:bottom w:val="nil"/>
        <w:right w:val="nil"/>
        <w:between w:val="nil"/>
      </w:pBdr>
      <w:tabs>
        <w:tab w:val="center" w:pos="4419"/>
        <w:tab w:val="right" w:pos="8838"/>
      </w:tabs>
      <w:spacing w:after="0" w:line="240" w:lineRule="auto"/>
      <w:jc w:val="right"/>
      <w:rPr>
        <w:color w:val="000000"/>
        <w:sz w:val="14"/>
        <w:szCs w:val="14"/>
      </w:rPr>
    </w:pPr>
    <w:r>
      <w:rPr>
        <w:noProof/>
      </w:rPr>
      <w:drawing>
        <wp:anchor distT="0" distB="0" distL="114300" distR="114300" simplePos="0" relativeHeight="251658240" behindDoc="0" locked="0" layoutInCell="1" hidden="0" allowOverlap="1">
          <wp:simplePos x="0" y="0"/>
          <wp:positionH relativeFrom="column">
            <wp:posOffset>1860331</wp:posOffset>
          </wp:positionH>
          <wp:positionV relativeFrom="paragraph">
            <wp:posOffset>-456389</wp:posOffset>
          </wp:positionV>
          <wp:extent cx="5908040" cy="917196"/>
          <wp:effectExtent l="0" t="0" r="0" b="0"/>
          <wp:wrapNone/>
          <wp:docPr id="4" name="image2.png" descr="Macintosh HD:Users:angelicafernandasierrapolanco:Desktop:membrete4oct-02.png"/>
          <wp:cNvGraphicFramePr/>
          <a:graphic xmlns:a="http://schemas.openxmlformats.org/drawingml/2006/main">
            <a:graphicData uri="http://schemas.openxmlformats.org/drawingml/2006/picture">
              <pic:pic xmlns:pic="http://schemas.openxmlformats.org/drawingml/2006/picture">
                <pic:nvPicPr>
                  <pic:cNvPr id="0" name="image2.png" descr="Macintosh HD:Users:angelicafernandasierrapolanco:Desktop:membrete4oct-02.png"/>
                  <pic:cNvPicPr preferRelativeResize="0"/>
                </pic:nvPicPr>
                <pic:blipFill>
                  <a:blip r:embed="rId1"/>
                  <a:srcRect/>
                  <a:stretch>
                    <a:fillRect/>
                  </a:stretch>
                </pic:blipFill>
                <pic:spPr>
                  <a:xfrm>
                    <a:off x="0" y="0"/>
                    <a:ext cx="5908040" cy="917196"/>
                  </a:xfrm>
                  <a:prstGeom prst="rect">
                    <a:avLst/>
                  </a:prstGeom>
                  <a:ln/>
                </pic:spPr>
              </pic:pic>
            </a:graphicData>
          </a:graphic>
        </wp:anchor>
      </w:drawing>
    </w:r>
  </w:p>
  <w:p w:rsidR="009725B0" w:rsidRDefault="009725B0">
    <w:pPr>
      <w:pBdr>
        <w:top w:val="nil"/>
        <w:left w:val="nil"/>
        <w:bottom w:val="nil"/>
        <w:right w:val="nil"/>
        <w:between w:val="nil"/>
      </w:pBdr>
      <w:tabs>
        <w:tab w:val="center" w:pos="4419"/>
        <w:tab w:val="right" w:pos="8838"/>
      </w:tabs>
      <w:spacing w:after="0" w:line="240" w:lineRule="auto"/>
      <w:jc w:val="right"/>
      <w:rPr>
        <w:color w:val="000000"/>
        <w:sz w:val="14"/>
        <w:szCs w:val="14"/>
      </w:rPr>
    </w:pPr>
  </w:p>
  <w:p w:rsidR="009725B0" w:rsidRDefault="009725B0">
    <w:pPr>
      <w:pBdr>
        <w:top w:val="nil"/>
        <w:left w:val="nil"/>
        <w:bottom w:val="nil"/>
        <w:right w:val="nil"/>
        <w:between w:val="nil"/>
      </w:pBdr>
      <w:tabs>
        <w:tab w:val="center" w:pos="4419"/>
        <w:tab w:val="right" w:pos="8838"/>
      </w:tabs>
      <w:spacing w:after="0" w:line="240" w:lineRule="auto"/>
      <w:jc w:val="right"/>
      <w:rPr>
        <w:color w:val="000000"/>
        <w:sz w:val="14"/>
        <w:szCs w:val="14"/>
      </w:rPr>
    </w:pPr>
    <w:r>
      <w:rPr>
        <w:color w:val="000000"/>
        <w:sz w:val="14"/>
        <w:szCs w:val="14"/>
      </w:rPr>
      <w:t xml:space="preserve">Página </w:t>
    </w:r>
    <w:r>
      <w:rPr>
        <w:b/>
        <w:color w:val="000000"/>
        <w:sz w:val="14"/>
        <w:szCs w:val="14"/>
      </w:rPr>
      <w:fldChar w:fldCharType="begin"/>
    </w:r>
    <w:r>
      <w:rPr>
        <w:b/>
        <w:color w:val="000000"/>
        <w:sz w:val="14"/>
        <w:szCs w:val="14"/>
      </w:rPr>
      <w:instrText>PAGE</w:instrText>
    </w:r>
    <w:r>
      <w:rPr>
        <w:b/>
        <w:color w:val="000000"/>
        <w:sz w:val="14"/>
        <w:szCs w:val="14"/>
      </w:rPr>
      <w:fldChar w:fldCharType="separate"/>
    </w:r>
    <w:r w:rsidR="00824506">
      <w:rPr>
        <w:b/>
        <w:noProof/>
        <w:color w:val="000000"/>
        <w:sz w:val="14"/>
        <w:szCs w:val="14"/>
      </w:rPr>
      <w:t>2</w:t>
    </w:r>
    <w:r>
      <w:rPr>
        <w:b/>
        <w:color w:val="000000"/>
        <w:sz w:val="14"/>
        <w:szCs w:val="14"/>
      </w:rPr>
      <w:fldChar w:fldCharType="end"/>
    </w:r>
    <w:r>
      <w:rPr>
        <w:color w:val="000000"/>
        <w:sz w:val="14"/>
        <w:szCs w:val="14"/>
      </w:rPr>
      <w:t xml:space="preserve"> de </w:t>
    </w:r>
    <w:r>
      <w:rPr>
        <w:b/>
        <w:color w:val="000000"/>
        <w:sz w:val="14"/>
        <w:szCs w:val="14"/>
      </w:rPr>
      <w:fldChar w:fldCharType="begin"/>
    </w:r>
    <w:r>
      <w:rPr>
        <w:b/>
        <w:color w:val="000000"/>
        <w:sz w:val="14"/>
        <w:szCs w:val="14"/>
      </w:rPr>
      <w:instrText>NUMPAGES</w:instrText>
    </w:r>
    <w:r>
      <w:rPr>
        <w:b/>
        <w:color w:val="000000"/>
        <w:sz w:val="14"/>
        <w:szCs w:val="14"/>
      </w:rPr>
      <w:fldChar w:fldCharType="separate"/>
    </w:r>
    <w:r w:rsidR="00824506">
      <w:rPr>
        <w:b/>
        <w:noProof/>
        <w:color w:val="000000"/>
        <w:sz w:val="14"/>
        <w:szCs w:val="14"/>
      </w:rPr>
      <w:t>12</w:t>
    </w:r>
    <w:r>
      <w:rPr>
        <w:b/>
        <w:color w:val="000000"/>
        <w:sz w:val="14"/>
        <w:szCs w:val="14"/>
      </w:rPr>
      <w:fldChar w:fldCharType="end"/>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725B0" w:rsidRDefault="009725B0">
    <w:pPr>
      <w:spacing w:after="0" w:line="240" w:lineRule="auto"/>
      <w:jc w:val="center"/>
    </w:pPr>
    <w:r>
      <w:rPr>
        <w:noProof/>
      </w:rPr>
      <w:drawing>
        <wp:anchor distT="0" distB="0" distL="114300" distR="114300" simplePos="0" relativeHeight="251659264" behindDoc="0" locked="0" layoutInCell="1" hidden="0" allowOverlap="1">
          <wp:simplePos x="0" y="0"/>
          <wp:positionH relativeFrom="column">
            <wp:posOffset>1792604</wp:posOffset>
          </wp:positionH>
          <wp:positionV relativeFrom="paragraph">
            <wp:posOffset>-450214</wp:posOffset>
          </wp:positionV>
          <wp:extent cx="5908040" cy="917196"/>
          <wp:effectExtent l="0" t="0" r="0" b="0"/>
          <wp:wrapNone/>
          <wp:docPr id="1" name="image2.png" descr="Macintosh HD:Users:angelicafernandasierrapolanco:Desktop:membrete4oct-02.png"/>
          <wp:cNvGraphicFramePr/>
          <a:graphic xmlns:a="http://schemas.openxmlformats.org/drawingml/2006/main">
            <a:graphicData uri="http://schemas.openxmlformats.org/drawingml/2006/picture">
              <pic:pic xmlns:pic="http://schemas.openxmlformats.org/drawingml/2006/picture">
                <pic:nvPicPr>
                  <pic:cNvPr id="0" name="image2.png" descr="Macintosh HD:Users:angelicafernandasierrapolanco:Desktop:membrete4oct-02.png"/>
                  <pic:cNvPicPr preferRelativeResize="0"/>
                </pic:nvPicPr>
                <pic:blipFill>
                  <a:blip r:embed="rId1"/>
                  <a:srcRect/>
                  <a:stretch>
                    <a:fillRect/>
                  </a:stretch>
                </pic:blipFill>
                <pic:spPr>
                  <a:xfrm>
                    <a:off x="0" y="0"/>
                    <a:ext cx="5908040" cy="917196"/>
                  </a:xfrm>
                  <a:prstGeom prst="rect">
                    <a:avLst/>
                  </a:prstGeom>
                  <a:ln/>
                </pic:spPr>
              </pic:pic>
            </a:graphicData>
          </a:graphic>
        </wp:anchor>
      </w:drawing>
    </w:r>
  </w:p>
  <w:p w:rsidR="009725B0" w:rsidRDefault="009725B0">
    <w:pPr>
      <w:pBdr>
        <w:top w:val="nil"/>
        <w:left w:val="nil"/>
        <w:bottom w:val="nil"/>
        <w:right w:val="nil"/>
        <w:between w:val="nil"/>
      </w:pBdr>
      <w:tabs>
        <w:tab w:val="center" w:pos="4419"/>
        <w:tab w:val="right" w:pos="8838"/>
      </w:tabs>
      <w:spacing w:after="0" w:line="240" w:lineRule="auto"/>
      <w:jc w:val="right"/>
      <w:rPr>
        <w:b/>
        <w:color w:val="000000"/>
      </w:rPr>
    </w:pPr>
    <w:r>
      <w:rPr>
        <w:color w:val="000000"/>
        <w:sz w:val="14"/>
        <w:szCs w:val="14"/>
      </w:rPr>
      <w:t xml:space="preserve">Página </w:t>
    </w:r>
    <w:r>
      <w:rPr>
        <w:b/>
        <w:color w:val="000000"/>
        <w:sz w:val="14"/>
        <w:szCs w:val="14"/>
      </w:rPr>
      <w:fldChar w:fldCharType="begin"/>
    </w:r>
    <w:r>
      <w:rPr>
        <w:b/>
        <w:color w:val="000000"/>
        <w:sz w:val="14"/>
        <w:szCs w:val="14"/>
      </w:rPr>
      <w:instrText>PAGE</w:instrText>
    </w:r>
    <w:r>
      <w:rPr>
        <w:b/>
        <w:color w:val="000000"/>
        <w:sz w:val="14"/>
        <w:szCs w:val="14"/>
      </w:rPr>
      <w:fldChar w:fldCharType="separate"/>
    </w:r>
    <w:r w:rsidR="00824506">
      <w:rPr>
        <w:b/>
        <w:noProof/>
        <w:color w:val="000000"/>
        <w:sz w:val="14"/>
        <w:szCs w:val="14"/>
      </w:rPr>
      <w:t>1</w:t>
    </w:r>
    <w:r>
      <w:rPr>
        <w:b/>
        <w:color w:val="000000"/>
        <w:sz w:val="14"/>
        <w:szCs w:val="14"/>
      </w:rPr>
      <w:fldChar w:fldCharType="end"/>
    </w:r>
    <w:r>
      <w:rPr>
        <w:color w:val="000000"/>
        <w:sz w:val="14"/>
        <w:szCs w:val="14"/>
      </w:rPr>
      <w:t xml:space="preserve"> de </w:t>
    </w:r>
    <w:r>
      <w:rPr>
        <w:b/>
        <w:color w:val="000000"/>
        <w:sz w:val="14"/>
        <w:szCs w:val="14"/>
      </w:rPr>
      <w:fldChar w:fldCharType="begin"/>
    </w:r>
    <w:r>
      <w:rPr>
        <w:b/>
        <w:color w:val="000000"/>
        <w:sz w:val="14"/>
        <w:szCs w:val="14"/>
      </w:rPr>
      <w:instrText>NUMPAGES</w:instrText>
    </w:r>
    <w:r>
      <w:rPr>
        <w:b/>
        <w:color w:val="000000"/>
        <w:sz w:val="14"/>
        <w:szCs w:val="14"/>
      </w:rPr>
      <w:fldChar w:fldCharType="separate"/>
    </w:r>
    <w:r w:rsidR="00824506">
      <w:rPr>
        <w:b/>
        <w:noProof/>
        <w:color w:val="000000"/>
        <w:sz w:val="14"/>
        <w:szCs w:val="14"/>
      </w:rPr>
      <w:t>12</w:t>
    </w:r>
    <w:r>
      <w:rPr>
        <w:b/>
        <w:color w:val="000000"/>
        <w:sz w:val="14"/>
        <w:szCs w:val="14"/>
      </w:rPr>
      <w:fldChar w:fldCharType="end"/>
    </w:r>
  </w:p>
  <w:p w:rsidR="009725B0" w:rsidRDefault="009725B0">
    <w:pPr>
      <w:pBdr>
        <w:top w:val="nil"/>
        <w:left w:val="nil"/>
        <w:bottom w:val="nil"/>
        <w:right w:val="nil"/>
        <w:between w:val="nil"/>
      </w:pBdr>
      <w:tabs>
        <w:tab w:val="center" w:pos="4419"/>
        <w:tab w:val="right" w:pos="8838"/>
      </w:tabs>
      <w:spacing w:after="0" w:line="240" w:lineRule="auto"/>
      <w:jc w:val="right"/>
      <w:rPr>
        <w:color w:val="000000"/>
        <w:sz w:val="14"/>
        <w:szCs w:val="14"/>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F0151C7"/>
    <w:multiLevelType w:val="multilevel"/>
    <w:tmpl w:val="F09C4036"/>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 w15:restartNumberingAfterBreak="0">
    <w:nsid w:val="4DA86D72"/>
    <w:multiLevelType w:val="multilevel"/>
    <w:tmpl w:val="F8A433D6"/>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 w15:restartNumberingAfterBreak="0">
    <w:nsid w:val="76B07DFE"/>
    <w:multiLevelType w:val="multilevel"/>
    <w:tmpl w:val="911431D0"/>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66C9B"/>
    <w:rsid w:val="004A1C05"/>
    <w:rsid w:val="004D4A7A"/>
    <w:rsid w:val="00766C9B"/>
    <w:rsid w:val="00824506"/>
    <w:rsid w:val="009725B0"/>
    <w:rsid w:val="009E2A1C"/>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E337E6C6-ED6E-4F14-A688-58EA1C7D5C9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Calibri"/>
        <w:sz w:val="22"/>
        <w:szCs w:val="22"/>
        <w:lang w:val="es-CO" w:eastAsia="es-CO"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style>
  <w:style w:type="paragraph" w:styleId="Ttulo1">
    <w:name w:val="heading 1"/>
    <w:basedOn w:val="Normal"/>
    <w:next w:val="Normal"/>
    <w:pPr>
      <w:keepNext/>
      <w:keepLines/>
      <w:spacing w:before="480" w:after="120"/>
      <w:outlineLvl w:val="0"/>
    </w:pPr>
    <w:rPr>
      <w:b/>
      <w:sz w:val="48"/>
      <w:szCs w:val="48"/>
    </w:rPr>
  </w:style>
  <w:style w:type="paragraph" w:styleId="Ttulo2">
    <w:name w:val="heading 2"/>
    <w:basedOn w:val="Normal"/>
    <w:next w:val="Normal"/>
    <w:pPr>
      <w:keepNext/>
      <w:keepLines/>
      <w:spacing w:before="360" w:after="80"/>
      <w:outlineLvl w:val="1"/>
    </w:pPr>
    <w:rPr>
      <w:b/>
      <w:sz w:val="36"/>
      <w:szCs w:val="36"/>
    </w:rPr>
  </w:style>
  <w:style w:type="paragraph" w:styleId="Ttulo3">
    <w:name w:val="heading 3"/>
    <w:basedOn w:val="Normal"/>
    <w:next w:val="Normal"/>
    <w:pPr>
      <w:keepNext/>
      <w:keepLines/>
      <w:spacing w:before="280" w:after="80"/>
      <w:outlineLvl w:val="2"/>
    </w:pPr>
    <w:rPr>
      <w:b/>
      <w:sz w:val="28"/>
      <w:szCs w:val="28"/>
    </w:rPr>
  </w:style>
  <w:style w:type="paragraph" w:styleId="Ttulo4">
    <w:name w:val="heading 4"/>
    <w:basedOn w:val="Normal"/>
    <w:next w:val="Normal"/>
    <w:pPr>
      <w:keepNext/>
      <w:keepLines/>
      <w:spacing w:before="240" w:after="40"/>
      <w:outlineLvl w:val="3"/>
    </w:pPr>
    <w:rPr>
      <w:b/>
      <w:sz w:val="24"/>
      <w:szCs w:val="24"/>
    </w:rPr>
  </w:style>
  <w:style w:type="paragraph" w:styleId="Ttulo5">
    <w:name w:val="heading 5"/>
    <w:basedOn w:val="Normal"/>
    <w:next w:val="Normal"/>
    <w:pPr>
      <w:keepNext/>
      <w:keepLines/>
      <w:spacing w:before="220" w:after="40"/>
      <w:outlineLvl w:val="4"/>
    </w:pPr>
    <w:rPr>
      <w:b/>
    </w:rPr>
  </w:style>
  <w:style w:type="paragraph" w:styleId="Ttulo6">
    <w:name w:val="heading 6"/>
    <w:basedOn w:val="Normal"/>
    <w:next w:val="Normal"/>
    <w:pPr>
      <w:keepNext/>
      <w:keepLines/>
      <w:spacing w:before="200" w:after="40"/>
      <w:outlineLvl w:val="5"/>
    </w:pPr>
    <w:rPr>
      <w:b/>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Puesto">
    <w:name w:val="Title"/>
    <w:basedOn w:val="Normal"/>
    <w:next w:val="Normal"/>
    <w:pPr>
      <w:keepNext/>
      <w:keepLines/>
      <w:spacing w:before="480" w:after="120"/>
    </w:pPr>
    <w:rPr>
      <w:b/>
      <w:sz w:val="72"/>
      <w:szCs w:val="72"/>
    </w:rPr>
  </w:style>
  <w:style w:type="paragraph" w:styleId="Subttulo">
    <w:name w:val="Subtitle"/>
    <w:basedOn w:val="Normal"/>
    <w:next w:val="Normal"/>
    <w:pPr>
      <w:keepNext/>
      <w:keepLines/>
      <w:spacing w:before="360" w:after="80"/>
    </w:pPr>
    <w:rPr>
      <w:rFonts w:ascii="Georgia" w:eastAsia="Georgia" w:hAnsi="Georgia" w:cs="Georgia"/>
      <w:i/>
      <w:color w:val="666666"/>
      <w:sz w:val="48"/>
      <w:szCs w:val="48"/>
    </w:rPr>
  </w:style>
  <w:style w:type="table" w:customStyle="1" w:styleId="a">
    <w:basedOn w:val="TableNormal"/>
    <w:tblPr>
      <w:tblStyleRowBandSize w:val="1"/>
      <w:tblStyleColBandSize w:val="1"/>
      <w:tblCellMar>
        <w:top w:w="0" w:type="dxa"/>
        <w:left w:w="115" w:type="dxa"/>
        <w:bottom w:w="0" w:type="dxa"/>
        <w:right w:w="115" w:type="dxa"/>
      </w:tblCellMar>
    </w:tblPr>
  </w:style>
  <w:style w:type="table" w:customStyle="1" w:styleId="a0">
    <w:basedOn w:val="TableNormal"/>
    <w:tblPr>
      <w:tblStyleRowBandSize w:val="1"/>
      <w:tblStyleColBandSize w:val="1"/>
      <w:tblCellMar>
        <w:top w:w="0" w:type="dxa"/>
        <w:left w:w="115" w:type="dxa"/>
        <w:bottom w:w="0" w:type="dxa"/>
        <w:right w:w="115" w:type="dxa"/>
      </w:tblCellMar>
    </w:tblPr>
  </w:style>
  <w:style w:type="table" w:customStyle="1" w:styleId="a1">
    <w:basedOn w:val="TableNormal"/>
    <w:tblPr>
      <w:tblStyleRowBandSize w:val="1"/>
      <w:tblStyleColBandSize w:val="1"/>
      <w:tblCellMar>
        <w:top w:w="0" w:type="dxa"/>
        <w:left w:w="115" w:type="dxa"/>
        <w:bottom w:w="0" w:type="dxa"/>
        <w:right w:w="115" w:type="dxa"/>
      </w:tblCellMar>
    </w:tblPr>
  </w:style>
  <w:style w:type="table" w:customStyle="1" w:styleId="a2">
    <w:basedOn w:val="TableNormal"/>
    <w:tblPr>
      <w:tblStyleRowBandSize w:val="1"/>
      <w:tblStyleColBandSize w:val="1"/>
      <w:tblCellMar>
        <w:top w:w="0" w:type="dxa"/>
        <w:left w:w="115" w:type="dxa"/>
        <w:bottom w:w="0" w:type="dxa"/>
        <w:right w:w="115" w:type="dxa"/>
      </w:tblCellMar>
    </w:tblPr>
  </w:style>
  <w:style w:type="table" w:customStyle="1" w:styleId="a3">
    <w:basedOn w:val="TableNormal"/>
    <w:tblPr>
      <w:tblStyleRowBandSize w:val="1"/>
      <w:tblStyleColBandSize w:val="1"/>
      <w:tblCellMar>
        <w:top w:w="0" w:type="dxa"/>
        <w:left w:w="115" w:type="dxa"/>
        <w:bottom w:w="0" w:type="dxa"/>
        <w:right w:w="115" w:type="dxa"/>
      </w:tblCellMar>
    </w:tblPr>
  </w:style>
  <w:style w:type="table" w:customStyle="1" w:styleId="a4">
    <w:basedOn w:val="TableNormal"/>
    <w:tblPr>
      <w:tblStyleRowBandSize w:val="1"/>
      <w:tblStyleColBandSize w:val="1"/>
      <w:tblCellMar>
        <w:top w:w="0" w:type="dxa"/>
        <w:left w:w="115" w:type="dxa"/>
        <w:bottom w:w="0" w:type="dxa"/>
        <w:right w:w="115" w:type="dxa"/>
      </w:tblCellMar>
    </w:tblPr>
  </w:style>
  <w:style w:type="table" w:customStyle="1" w:styleId="a5">
    <w:basedOn w:val="TableNormal"/>
    <w:tblPr>
      <w:tblStyleRowBandSize w:val="1"/>
      <w:tblStyleColBandSize w:val="1"/>
      <w:tblCellMar>
        <w:top w:w="0" w:type="dxa"/>
        <w:left w:w="115" w:type="dxa"/>
        <w:bottom w:w="0" w:type="dxa"/>
        <w:right w:w="115" w:type="dxa"/>
      </w:tblCellMar>
    </w:tblPr>
  </w:style>
  <w:style w:type="table" w:customStyle="1" w:styleId="a6">
    <w:basedOn w:val="TableNormal"/>
    <w:tblPr>
      <w:tblStyleRowBandSize w:val="1"/>
      <w:tblStyleColBandSize w:val="1"/>
      <w:tblCellMar>
        <w:top w:w="0" w:type="dxa"/>
        <w:left w:w="115" w:type="dxa"/>
        <w:bottom w:w="0" w:type="dxa"/>
        <w:right w:w="115" w:type="dxa"/>
      </w:tblCellMar>
    </w:tblPr>
  </w:style>
  <w:style w:type="table" w:customStyle="1" w:styleId="a7">
    <w:basedOn w:val="TableNormal"/>
    <w:tblPr>
      <w:tblStyleRowBandSize w:val="1"/>
      <w:tblStyleColBandSize w:val="1"/>
      <w:tblCellMar>
        <w:top w:w="0" w:type="dxa"/>
        <w:left w:w="115" w:type="dxa"/>
        <w:bottom w:w="0" w:type="dxa"/>
        <w:right w:w="115" w:type="dxa"/>
      </w:tblCellMar>
    </w:tblPr>
  </w:style>
  <w:style w:type="table" w:customStyle="1" w:styleId="a8">
    <w:basedOn w:val="TableNormal"/>
    <w:tblPr>
      <w:tblStyleRowBandSize w:val="1"/>
      <w:tblStyleColBandSize w:val="1"/>
      <w:tblCellMar>
        <w:top w:w="100" w:type="dxa"/>
        <w:left w:w="100" w:type="dxa"/>
        <w:bottom w:w="100" w:type="dxa"/>
        <w:right w:w="100" w:type="dxa"/>
      </w:tblCellMar>
    </w:tblPr>
  </w:style>
  <w:style w:type="table" w:customStyle="1" w:styleId="a9">
    <w:basedOn w:val="TableNormal"/>
    <w:tblPr>
      <w:tblStyleRowBandSize w:val="1"/>
      <w:tblStyleColBandSize w:val="1"/>
      <w:tblCellMar>
        <w:top w:w="0" w:type="dxa"/>
        <w:left w:w="70" w:type="dxa"/>
        <w:bottom w:w="0" w:type="dxa"/>
        <w:right w:w="70" w:type="dxa"/>
      </w:tblCellMar>
    </w:tblPr>
  </w:style>
  <w:style w:type="table" w:customStyle="1" w:styleId="aa">
    <w:basedOn w:val="TableNormal"/>
    <w:tblPr>
      <w:tblStyleRowBandSize w:val="1"/>
      <w:tblStyleColBandSize w:val="1"/>
      <w:tblCellMar>
        <w:top w:w="100" w:type="dxa"/>
        <w:left w:w="100" w:type="dxa"/>
        <w:bottom w:w="100" w:type="dxa"/>
        <w:right w:w="100" w:type="dxa"/>
      </w:tblCellMar>
    </w:tblPr>
    <w:tcPr>
      <w:shd w:val="clear" w:color="auto" w:fill="FFFFFF"/>
    </w:tcPr>
  </w:style>
  <w:style w:type="table" w:customStyle="1" w:styleId="ab">
    <w:basedOn w:val="TableNormal"/>
    <w:pPr>
      <w:spacing w:after="0" w:line="240" w:lineRule="auto"/>
    </w:pPr>
    <w:tblPr>
      <w:tblStyleRowBandSize w:val="1"/>
      <w:tblStyleColBandSize w:val="1"/>
      <w:tblCellMar>
        <w:top w:w="0" w:type="dxa"/>
        <w:left w:w="108" w:type="dxa"/>
        <w:bottom w:w="0" w:type="dxa"/>
        <w:right w:w="108" w:type="dxa"/>
      </w:tblCellMar>
    </w:tblPr>
  </w:style>
  <w:style w:type="table" w:customStyle="1" w:styleId="ac">
    <w:basedOn w:val="TableNormal"/>
    <w:tblPr>
      <w:tblStyleRowBandSize w:val="1"/>
      <w:tblStyleColBandSize w:val="1"/>
      <w:tblCellMar>
        <w:top w:w="0" w:type="dxa"/>
        <w:left w:w="115" w:type="dxa"/>
        <w:bottom w:w="0" w:type="dxa"/>
        <w:right w:w="115" w:type="dxa"/>
      </w:tblCellMar>
    </w:tblPr>
  </w:style>
  <w:style w:type="table" w:customStyle="1" w:styleId="ad">
    <w:basedOn w:val="TableNormal"/>
    <w:tblPr>
      <w:tblStyleRowBandSize w:val="1"/>
      <w:tblStyleColBandSize w:val="1"/>
      <w:tblCellMar>
        <w:top w:w="0" w:type="dxa"/>
        <w:left w:w="115" w:type="dxa"/>
        <w:bottom w:w="0" w:type="dxa"/>
        <w:right w:w="115" w:type="dxa"/>
      </w:tblCellMar>
    </w:tblPr>
  </w:style>
  <w:style w:type="character" w:styleId="Hipervnculo">
    <w:name w:val="Hyperlink"/>
    <w:basedOn w:val="Fuentedeprrafopredeter"/>
    <w:uiPriority w:val="99"/>
    <w:semiHidden/>
    <w:unhideWhenUsed/>
    <w:rsid w:val="009725B0"/>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8" Type="http://schemas.openxmlformats.org/officeDocument/2006/relationships/hyperlink" Target="https://orcid.org/0000-0001-7805-7128" TargetMode="External"/><Relationship Id="rId13" Type="http://schemas.openxmlformats.org/officeDocument/2006/relationships/hyperlink" Target="https://www.scimagojr.com/journalsearch.php?q=17700155411&amp;tip=sid&amp;clean=0" TargetMode="External"/><Relationship Id="rId18" Type="http://schemas.openxmlformats.org/officeDocument/2006/relationships/hyperlink" Target="https://doi.org/10.1007/s11069-014-1157-9" TargetMode="External"/><Relationship Id="rId26" Type="http://schemas.openxmlformats.org/officeDocument/2006/relationships/header" Target="header2.xml"/><Relationship Id="rId3" Type="http://schemas.openxmlformats.org/officeDocument/2006/relationships/settings" Target="settings.xml"/><Relationship Id="rId21" Type="http://schemas.openxmlformats.org/officeDocument/2006/relationships/hyperlink" Target="https://doi.org/10.1007/s10653-015-9745-5" TargetMode="External"/><Relationship Id="rId7" Type="http://schemas.openxmlformats.org/officeDocument/2006/relationships/hyperlink" Target="http://scienti.colciencias.gov.co:8081/cvlac/visualizador/generarCurriculoCv.do?cod_rh=0001559247" TargetMode="External"/><Relationship Id="rId12" Type="http://schemas.openxmlformats.org/officeDocument/2006/relationships/hyperlink" Target="https://scholar.google.es/citations?user=Y4UC0goAAAAJ&amp;hl=es" TargetMode="External"/><Relationship Id="rId17" Type="http://schemas.openxmlformats.org/officeDocument/2006/relationships/hyperlink" Target="https://doi.org/10.1007/s11069-014-1157-9" TargetMode="External"/><Relationship Id="rId25" Type="http://schemas.openxmlformats.org/officeDocument/2006/relationships/header" Target="header1.xml"/><Relationship Id="rId2" Type="http://schemas.openxmlformats.org/officeDocument/2006/relationships/styles" Target="styles.xml"/><Relationship Id="rId16" Type="http://schemas.openxmlformats.org/officeDocument/2006/relationships/hyperlink" Target="https://geoportal.dane.gov.co/midaneapp/pob.html" TargetMode="External"/><Relationship Id="rId20" Type="http://schemas.openxmlformats.org/officeDocument/2006/relationships/hyperlink" Target="http://www.eltiempo.com/bogota/incendios-en-bogota-experto-compara-contaminacion-de-pekin-con-la-de-bogota/16499593" TargetMode="External"/><Relationship Id="rId29" Type="http://schemas.openxmlformats.org/officeDocument/2006/relationships/footer" Target="footer2.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orcid.org/0000-0003-4485-262X" TargetMode="External"/><Relationship Id="rId24" Type="http://schemas.openxmlformats.org/officeDocument/2006/relationships/hyperlink" Target="https://doi.org/10.1007/s10661-015-4611-6" TargetMode="External"/><Relationship Id="rId5" Type="http://schemas.openxmlformats.org/officeDocument/2006/relationships/footnotes" Target="footnotes.xml"/><Relationship Id="rId15" Type="http://schemas.openxmlformats.org/officeDocument/2006/relationships/hyperlink" Target="https://doi.org/10.1007/s11356-018-4043-2" TargetMode="External"/><Relationship Id="rId23" Type="http://schemas.openxmlformats.org/officeDocument/2006/relationships/hyperlink" Target="https://doi.org/10.1007/s10661-015-4611-6" TargetMode="External"/><Relationship Id="rId28" Type="http://schemas.openxmlformats.org/officeDocument/2006/relationships/header" Target="header3.xml"/><Relationship Id="rId10" Type="http://schemas.openxmlformats.org/officeDocument/2006/relationships/hyperlink" Target="http://scienti.colciencias.gov.co:8081/cvlac/visualizador/generarCurriculoCv.do?cod_rh=0001403008" TargetMode="External"/><Relationship Id="rId19" Type="http://schemas.openxmlformats.org/officeDocument/2006/relationships/hyperlink" Target="http://biblioteca.saludcapital.gov.co/ambiental/index.shtml?s=l&amp;id=2&amp;v=l" TargetMode="External"/><Relationship Id="rId31"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hyperlink" Target="https://scholar.google.es/citations?user=pbio7wUAAAAJ&amp;hl=es" TargetMode="External"/><Relationship Id="rId14" Type="http://schemas.openxmlformats.org/officeDocument/2006/relationships/hyperlink" Target="http://aircasting.org/" TargetMode="External"/><Relationship Id="rId22" Type="http://schemas.openxmlformats.org/officeDocument/2006/relationships/hyperlink" Target="https://doi.org/10.1007/s10653-015-9745-5" TargetMode="External"/><Relationship Id="rId27" Type="http://schemas.openxmlformats.org/officeDocument/2006/relationships/footer" Target="footer1.xml"/><Relationship Id="rId30"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2.jpg"/></Relationships>
</file>

<file path=word/_rels/footer2.xml.rels><?xml version="1.0" encoding="UTF-8" standalone="yes"?>
<Relationships xmlns="http://schemas.openxmlformats.org/package/2006/relationships"><Relationship Id="rId1" Type="http://schemas.openxmlformats.org/officeDocument/2006/relationships/image" Target="media/image2.jp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TotalTime>
  <Pages>12</Pages>
  <Words>6025</Words>
  <Characters>33143</Characters>
  <Application>Microsoft Office Word</Application>
  <DocSecurity>0</DocSecurity>
  <Lines>276</Lines>
  <Paragraphs>78</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39090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Docentes Ing Ambiental</dc:creator>
  <cp:lastModifiedBy>Docentes Ing Ambiental</cp:lastModifiedBy>
  <cp:revision>3</cp:revision>
  <dcterms:created xsi:type="dcterms:W3CDTF">2019-07-29T19:47:00Z</dcterms:created>
  <dcterms:modified xsi:type="dcterms:W3CDTF">2019-07-29T19:52:00Z</dcterms:modified>
</cp:coreProperties>
</file>