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19013" w14:textId="0AADB8E4" w:rsidR="005C57EC" w:rsidRDefault="002C4EC5">
      <w:pPr>
        <w:pStyle w:val="Ttulo"/>
        <w:tabs>
          <w:tab w:val="left" w:pos="1134"/>
        </w:tabs>
        <w:ind w:left="1440" w:firstLine="0"/>
        <w:rPr>
          <w:highlight w:val="white"/>
        </w:rPr>
      </w:pPr>
      <w:r>
        <w:rPr>
          <w:highlight w:val="white"/>
        </w:rPr>
        <w:t xml:space="preserve">Taller </w:t>
      </w:r>
      <w:r w:rsidR="00982BC3">
        <w:rPr>
          <w:highlight w:val="white"/>
        </w:rPr>
        <w:t>1. Organizativo</w:t>
      </w:r>
      <w:r>
        <w:rPr>
          <w:highlight w:val="white"/>
        </w:rPr>
        <w:t>/administrativo</w:t>
      </w:r>
    </w:p>
    <w:p w14:paraId="39A19014" w14:textId="77777777" w:rsidR="005C57EC" w:rsidRDefault="005C57EC"/>
    <w:p w14:paraId="39A19015" w14:textId="77777777" w:rsidR="005C57EC" w:rsidRDefault="002C4EC5">
      <w:pPr>
        <w:ind w:firstLine="0"/>
        <w:rPr>
          <w:b/>
          <w:i/>
        </w:rPr>
      </w:pPr>
      <w:r>
        <w:rPr>
          <w:b/>
          <w:i/>
        </w:rPr>
        <w:t>Ficha de Autores</w:t>
      </w:r>
    </w:p>
    <w:tbl>
      <w:tblPr>
        <w:tblStyle w:val="a"/>
        <w:tblW w:w="9360" w:type="dxa"/>
        <w:tblInd w:w="0" w:type="dxa"/>
        <w:tblBorders>
          <w:top w:val="single" w:sz="12" w:space="0" w:color="000000"/>
          <w:left w:val="nil"/>
          <w:bottom w:val="single" w:sz="12" w:space="0" w:color="000000"/>
          <w:right w:val="nil"/>
          <w:insideH w:val="nil"/>
          <w:insideV w:val="nil"/>
        </w:tblBorders>
        <w:tblLayout w:type="fixed"/>
        <w:tblLook w:val="0400" w:firstRow="0" w:lastRow="0" w:firstColumn="0" w:lastColumn="0" w:noHBand="0" w:noVBand="1"/>
      </w:tblPr>
      <w:tblGrid>
        <w:gridCol w:w="9360"/>
      </w:tblGrid>
      <w:tr w:rsidR="005C57EC" w14:paraId="39A19017" w14:textId="77777777">
        <w:tc>
          <w:tcPr>
            <w:tcW w:w="9360" w:type="dxa"/>
          </w:tcPr>
          <w:p w14:paraId="39A19016" w14:textId="77777777" w:rsidR="005C57EC" w:rsidRDefault="002C4EC5">
            <w:pPr>
              <w:ind w:firstLine="0"/>
            </w:pPr>
            <w:r>
              <w:rPr>
                <w:b/>
              </w:rPr>
              <w:t xml:space="preserve">Autor: </w:t>
            </w:r>
            <w:r>
              <w:t>Paula Katalina Vaca Mayorga</w:t>
            </w:r>
          </w:p>
        </w:tc>
      </w:tr>
      <w:tr w:rsidR="005C57EC" w14:paraId="39A19019" w14:textId="77777777">
        <w:trPr>
          <w:trHeight w:val="260"/>
        </w:trPr>
        <w:tc>
          <w:tcPr>
            <w:tcW w:w="9360" w:type="dxa"/>
          </w:tcPr>
          <w:p w14:paraId="39A19018" w14:textId="77777777" w:rsidR="005C57EC" w:rsidRDefault="002C4EC5">
            <w:pPr>
              <w:ind w:left="746" w:hanging="746"/>
            </w:pPr>
            <w:r>
              <w:rPr>
                <w:b/>
              </w:rPr>
              <w:t xml:space="preserve">Perfil: </w:t>
            </w:r>
            <w:r>
              <w:t>Estudiante en Negocios Internacionales</w:t>
            </w:r>
          </w:p>
        </w:tc>
      </w:tr>
    </w:tbl>
    <w:p w14:paraId="39A1901A" w14:textId="77777777" w:rsidR="005C57EC" w:rsidRDefault="005C57EC">
      <w:pPr>
        <w:ind w:firstLine="0"/>
      </w:pPr>
    </w:p>
    <w:p w14:paraId="39A1901B" w14:textId="77777777" w:rsidR="005C57EC" w:rsidRDefault="002C4EC5">
      <w:pPr>
        <w:ind w:firstLine="0"/>
        <w:rPr>
          <w:b/>
          <w:i/>
        </w:rPr>
      </w:pPr>
      <w:r>
        <w:rPr>
          <w:b/>
          <w:i/>
        </w:rPr>
        <w:t>Aspecto general</w:t>
      </w:r>
    </w:p>
    <w:tbl>
      <w:tblPr>
        <w:tblStyle w:val="a0"/>
        <w:tblW w:w="9510" w:type="dxa"/>
        <w:tblInd w:w="0" w:type="dxa"/>
        <w:tblBorders>
          <w:top w:val="single" w:sz="12" w:space="0" w:color="000000"/>
          <w:left w:val="nil"/>
          <w:bottom w:val="single" w:sz="12" w:space="0" w:color="000000"/>
          <w:right w:val="nil"/>
          <w:insideH w:val="nil"/>
          <w:insideV w:val="nil"/>
        </w:tblBorders>
        <w:tblLayout w:type="fixed"/>
        <w:tblLook w:val="0400" w:firstRow="0" w:lastRow="0" w:firstColumn="0" w:lastColumn="0" w:noHBand="0" w:noVBand="1"/>
      </w:tblPr>
      <w:tblGrid>
        <w:gridCol w:w="9510"/>
      </w:tblGrid>
      <w:tr w:rsidR="005C57EC" w14:paraId="39A1901D" w14:textId="77777777">
        <w:trPr>
          <w:trHeight w:val="290"/>
        </w:trPr>
        <w:tc>
          <w:tcPr>
            <w:tcW w:w="9510" w:type="dxa"/>
          </w:tcPr>
          <w:p w14:paraId="39A1901C" w14:textId="77777777" w:rsidR="005C57EC" w:rsidRDefault="002C4EC5">
            <w:pPr>
              <w:ind w:firstLine="0"/>
            </w:pPr>
            <w:r>
              <w:rPr>
                <w:b/>
              </w:rPr>
              <w:t xml:space="preserve">Nivel de complejidad: </w:t>
            </w:r>
            <w:r>
              <w:t>Básico a Medio</w:t>
            </w:r>
          </w:p>
        </w:tc>
      </w:tr>
      <w:tr w:rsidR="005C57EC" w14:paraId="39A1901F" w14:textId="77777777">
        <w:tc>
          <w:tcPr>
            <w:tcW w:w="9510" w:type="dxa"/>
          </w:tcPr>
          <w:p w14:paraId="39A1901E" w14:textId="594E6130" w:rsidR="005C57EC" w:rsidRDefault="002C4EC5">
            <w:pPr>
              <w:ind w:firstLine="0"/>
              <w:rPr>
                <w:b/>
              </w:rPr>
            </w:pPr>
            <w:r>
              <w:rPr>
                <w:b/>
              </w:rPr>
              <w:t xml:space="preserve">Tiempo: </w:t>
            </w:r>
            <w:r w:rsidR="00982BC3">
              <w:t>4</w:t>
            </w:r>
            <w:r>
              <w:t xml:space="preserve">0 min a </w:t>
            </w:r>
            <w:r w:rsidR="00982BC3">
              <w:t>5</w:t>
            </w:r>
            <w:r>
              <w:t>0 min.</w:t>
            </w:r>
          </w:p>
        </w:tc>
      </w:tr>
    </w:tbl>
    <w:p w14:paraId="39A19020" w14:textId="77777777" w:rsidR="005C57EC" w:rsidRDefault="005C57EC">
      <w:pPr>
        <w:ind w:firstLine="0"/>
      </w:pPr>
    </w:p>
    <w:p w14:paraId="39A19021" w14:textId="77777777" w:rsidR="005C57EC" w:rsidRDefault="005C57EC">
      <w:pPr>
        <w:ind w:firstLine="0"/>
      </w:pPr>
    </w:p>
    <w:p w14:paraId="39A19022" w14:textId="77777777" w:rsidR="005C57EC" w:rsidRDefault="002C4EC5">
      <w:pPr>
        <w:pStyle w:val="Ttulo1"/>
        <w:numPr>
          <w:ilvl w:val="0"/>
          <w:numId w:val="1"/>
        </w:numPr>
      </w:pPr>
      <w:bookmarkStart w:id="0" w:name="_heading=h.gjdgxs" w:colFirst="0" w:colLast="0"/>
      <w:bookmarkEnd w:id="0"/>
      <w:r>
        <w:t>Objetivo del taller:</w:t>
      </w:r>
    </w:p>
    <w:p w14:paraId="39A19023" w14:textId="77777777" w:rsidR="005C57EC" w:rsidRDefault="005C57EC"/>
    <w:p w14:paraId="39A19024" w14:textId="77777777" w:rsidR="005C57EC" w:rsidRDefault="002C4EC5">
      <w:pPr>
        <w:ind w:firstLine="0"/>
        <w:jc w:val="both"/>
      </w:pPr>
      <w:r>
        <w:rPr>
          <w:highlight w:val="white"/>
        </w:rPr>
        <w:t>Desarrollar un sistema de información personal para iniciar un negocio, comenzando por uno mismo y sus ideas preliminares. Para ello, se debe partir de una gestión eficaz de la información y del negocio. De este modo contar con herramientas que puedan ser útiles para cualquier persona o negocio, y que brinden diferentes formas de recibir, administrar y comunicar información. Es importante saber cómo funciona y el potencial para tomar decisiones más efectivas en el diseño de su idea de negocio y sistema de información personal para su negocio.</w:t>
      </w:r>
    </w:p>
    <w:p w14:paraId="39A19025" w14:textId="77777777" w:rsidR="005C57EC" w:rsidRDefault="002C4EC5">
      <w:pPr>
        <w:pStyle w:val="Ttulo1"/>
        <w:numPr>
          <w:ilvl w:val="0"/>
          <w:numId w:val="1"/>
        </w:numPr>
      </w:pPr>
      <w:bookmarkStart w:id="1" w:name="_heading=h.30j0zll" w:colFirst="0" w:colLast="0"/>
      <w:bookmarkEnd w:id="1"/>
      <w:r>
        <w:t>Introducción:</w:t>
      </w:r>
    </w:p>
    <w:p w14:paraId="39A19026" w14:textId="77777777" w:rsidR="005C57EC" w:rsidRDefault="005C57EC">
      <w:pPr>
        <w:jc w:val="both"/>
      </w:pPr>
    </w:p>
    <w:p w14:paraId="39A19027" w14:textId="12340E78" w:rsidR="005C57EC" w:rsidRDefault="002C4EC5">
      <w:pPr>
        <w:ind w:firstLine="0"/>
        <w:jc w:val="both"/>
        <w:rPr>
          <w:b/>
        </w:rPr>
      </w:pPr>
      <w:r>
        <w:t>Deben evaluarse siempre en proporción a la organización de la empresa. Esto incluye estructurar, organizar e integrar los recursos, ya que permite que la empresa se vuelva eficiente para que pueda realizar sus tareas y actividades en sus objetivos. La organización empresarial es una función de gestión enfocada a organizar, estructurar e integrar las unidades orgánicas y los recursos de una empresa, ya sean físicos, financieros, humanos o técnicos.</w:t>
      </w:r>
    </w:p>
    <w:p w14:paraId="39A19028" w14:textId="77777777" w:rsidR="005C57EC" w:rsidRDefault="002C4EC5">
      <w:pPr>
        <w:pStyle w:val="Ttulo1"/>
        <w:numPr>
          <w:ilvl w:val="0"/>
          <w:numId w:val="1"/>
        </w:numPr>
      </w:pPr>
      <w:r>
        <w:t>Temática:</w:t>
      </w:r>
    </w:p>
    <w:p w14:paraId="39A19029" w14:textId="77777777" w:rsidR="005C57EC" w:rsidRDefault="005C57EC">
      <w:pPr>
        <w:ind w:left="360" w:firstLine="0"/>
      </w:pPr>
    </w:p>
    <w:p w14:paraId="39A1902A" w14:textId="29FCE726" w:rsidR="005C57EC" w:rsidRDefault="002C4EC5">
      <w:pPr>
        <w:ind w:firstLine="0"/>
        <w:jc w:val="both"/>
      </w:pPr>
      <w:r>
        <w:t xml:space="preserve">Una buena organización empresarial siempre permite, a corto o largo plazo, mejorar los resultados con los recursos disponibles y mejorar los tiempos de ejecución de los proyectos, por lo que son fundamentales la creación de la misión, </w:t>
      </w:r>
      <w:r w:rsidR="00982BC3">
        <w:t>visión, valores</w:t>
      </w:r>
      <w:r w:rsidR="000129F3">
        <w:t xml:space="preserve"> y </w:t>
      </w:r>
      <w:r>
        <w:t xml:space="preserve">objetivos de forma robusta. La primera fase del proyecto tendrá este enfoque, es por eso </w:t>
      </w:r>
      <w:r w:rsidR="00982BC3">
        <w:t>por lo que</w:t>
      </w:r>
      <w:r>
        <w:t xml:space="preserve"> este taller de desarrollo se enfocará en implementar lo que se sugiere fuertemente a todas las empresas o asociaciones que lo necesiten.</w:t>
      </w:r>
    </w:p>
    <w:p w14:paraId="39A1902B" w14:textId="77777777" w:rsidR="005C57EC" w:rsidRDefault="002C4EC5">
      <w:pPr>
        <w:ind w:firstLine="0"/>
      </w:pPr>
      <w:r>
        <w:tab/>
      </w:r>
      <w:r>
        <w:tab/>
      </w:r>
      <w:r>
        <w:tab/>
      </w:r>
      <w:r>
        <w:tab/>
      </w:r>
      <w:r>
        <w:tab/>
      </w:r>
    </w:p>
    <w:p w14:paraId="39A1902C" w14:textId="77777777" w:rsidR="005C57EC" w:rsidRDefault="002C4EC5">
      <w:pPr>
        <w:spacing w:after="160" w:line="259" w:lineRule="auto"/>
        <w:ind w:firstLine="0"/>
        <w:rPr>
          <w:b/>
        </w:rPr>
      </w:pPr>
      <w:bookmarkStart w:id="2" w:name="_heading=h.3znysh7" w:colFirst="0" w:colLast="0"/>
      <w:bookmarkEnd w:id="2"/>
      <w:r>
        <w:br w:type="page"/>
      </w:r>
    </w:p>
    <w:p w14:paraId="39A1902D" w14:textId="77777777" w:rsidR="005C57EC" w:rsidRDefault="002C4EC5">
      <w:pPr>
        <w:pStyle w:val="Ttulo1"/>
        <w:numPr>
          <w:ilvl w:val="0"/>
          <w:numId w:val="1"/>
        </w:numPr>
      </w:pPr>
      <w:r>
        <w:lastRenderedPageBreak/>
        <w:t xml:space="preserve">Ejemplo: </w:t>
      </w:r>
    </w:p>
    <w:p w14:paraId="39A1902E" w14:textId="77777777" w:rsidR="005C57EC" w:rsidRDefault="005C57EC">
      <w:pPr>
        <w:spacing w:line="240" w:lineRule="auto"/>
        <w:ind w:firstLine="0"/>
        <w:rPr>
          <w:b/>
        </w:rPr>
      </w:pPr>
    </w:p>
    <w:p w14:paraId="39A1902F" w14:textId="5A1ADC11" w:rsidR="005C57EC" w:rsidRDefault="002C4EC5">
      <w:pPr>
        <w:ind w:firstLine="0"/>
        <w:jc w:val="both"/>
        <w:rPr>
          <w:highlight w:val="white"/>
        </w:rPr>
      </w:pPr>
      <w:bookmarkStart w:id="3" w:name="_heading=h.2et92p0" w:colFirst="0" w:colLast="0"/>
      <w:bookmarkEnd w:id="3"/>
      <w:r>
        <w:rPr>
          <w:highlight w:val="white"/>
        </w:rPr>
        <w:t xml:space="preserve">Las empresas más exitosas tienen claro por qué existen y el futuro que quieren alcanzar. ¿Sabe cómo se relaciona esto con la misión y la visión de la empresa? Para entender la importancia de estas dos herramientas estratégicas en el mundo </w:t>
      </w:r>
      <w:r w:rsidR="00DC0099">
        <w:rPr>
          <w:highlight w:val="white"/>
        </w:rPr>
        <w:t>de las empresas</w:t>
      </w:r>
      <w:r>
        <w:rPr>
          <w:highlight w:val="white"/>
        </w:rPr>
        <w:t xml:space="preserve"> es necesario tener en cuenta que:</w:t>
      </w:r>
    </w:p>
    <w:p w14:paraId="39A19030" w14:textId="77777777" w:rsidR="005C57EC" w:rsidRPr="0003229A" w:rsidRDefault="005C57EC">
      <w:pPr>
        <w:ind w:firstLine="0"/>
        <w:jc w:val="both"/>
        <w:rPr>
          <w:b/>
          <w:bCs/>
          <w:highlight w:val="white"/>
        </w:rPr>
      </w:pPr>
      <w:bookmarkStart w:id="4" w:name="_heading=h.aiy8h0wp6tgo" w:colFirst="0" w:colLast="0"/>
      <w:bookmarkEnd w:id="4"/>
    </w:p>
    <w:p w14:paraId="5846F138" w14:textId="77777777" w:rsidR="0003229A" w:rsidRDefault="0003229A" w:rsidP="0003229A">
      <w:pPr>
        <w:ind w:firstLine="0"/>
        <w:jc w:val="both"/>
        <w:rPr>
          <w:b/>
          <w:bCs/>
        </w:rPr>
      </w:pPr>
      <w:r w:rsidRPr="0003229A">
        <w:rPr>
          <w:b/>
          <w:bCs/>
        </w:rPr>
        <w:t>La misión, visión y valores de la empresa</w:t>
      </w:r>
    </w:p>
    <w:p w14:paraId="52699699" w14:textId="77777777" w:rsidR="0003229A" w:rsidRPr="0003229A" w:rsidRDefault="0003229A" w:rsidP="0003229A">
      <w:pPr>
        <w:ind w:firstLine="0"/>
        <w:jc w:val="both"/>
        <w:rPr>
          <w:b/>
          <w:bCs/>
        </w:rPr>
      </w:pPr>
    </w:p>
    <w:p w14:paraId="55DAA985" w14:textId="34A0C650" w:rsidR="0003229A" w:rsidRDefault="0003229A" w:rsidP="0003229A">
      <w:pPr>
        <w:ind w:firstLine="0"/>
        <w:jc w:val="both"/>
      </w:pPr>
      <w:r>
        <w:t>En esta sección, queremos brindarle un marco teórico que esperamos lo ayude a comprender los dos conceptos básicos que se analizan en este artículo. Sin embargo, antes de discutirlo, nos gustaría comenzar hablando de los principios y valores que sustentan la misión y la visión de la empresa.</w:t>
      </w:r>
    </w:p>
    <w:p w14:paraId="595C5121" w14:textId="77777777" w:rsidR="0003229A" w:rsidRDefault="0003229A" w:rsidP="0003229A">
      <w:pPr>
        <w:ind w:firstLine="0"/>
        <w:jc w:val="both"/>
      </w:pPr>
    </w:p>
    <w:p w14:paraId="5707D7ED" w14:textId="31EC1B6E" w:rsidR="0003229A" w:rsidRDefault="0003229A" w:rsidP="0003229A">
      <w:pPr>
        <w:ind w:firstLine="0"/>
        <w:jc w:val="both"/>
        <w:rPr>
          <w:highlight w:val="white"/>
        </w:rPr>
      </w:pPr>
      <w:r>
        <w:rPr>
          <w:noProof/>
        </w:rPr>
        <w:drawing>
          <wp:inline distT="0" distB="0" distL="0" distR="0" wp14:anchorId="49E510B8" wp14:editId="6DF73E0A">
            <wp:extent cx="5612130" cy="3156585"/>
            <wp:effectExtent l="0" t="0" r="762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12130" cy="3156585"/>
                    </a:xfrm>
                    <a:prstGeom prst="rect">
                      <a:avLst/>
                    </a:prstGeom>
                  </pic:spPr>
                </pic:pic>
              </a:graphicData>
            </a:graphic>
          </wp:inline>
        </w:drawing>
      </w:r>
    </w:p>
    <w:p w14:paraId="265733E1" w14:textId="77777777" w:rsidR="001D7B94" w:rsidRDefault="001D7B94" w:rsidP="001D7B94">
      <w:pPr>
        <w:spacing w:after="160" w:line="259" w:lineRule="auto"/>
        <w:ind w:firstLine="0"/>
      </w:pPr>
      <w:bookmarkStart w:id="5" w:name="_heading=h.tyjcwt" w:colFirst="0" w:colLast="0"/>
      <w:bookmarkEnd w:id="5"/>
    </w:p>
    <w:p w14:paraId="5897AE05" w14:textId="77777777" w:rsidR="001D7B94" w:rsidRDefault="001D7B94" w:rsidP="001D7B94">
      <w:pPr>
        <w:spacing w:after="160" w:line="259" w:lineRule="auto"/>
        <w:ind w:firstLine="0"/>
      </w:pPr>
    </w:p>
    <w:p w14:paraId="7EEE9038" w14:textId="6C382C93" w:rsidR="001D7B94" w:rsidRPr="001D7B94" w:rsidRDefault="001D7B94" w:rsidP="001D7B94">
      <w:pPr>
        <w:spacing w:after="160" w:line="259" w:lineRule="auto"/>
        <w:ind w:firstLine="0"/>
        <w:rPr>
          <w:b/>
        </w:rPr>
      </w:pPr>
      <w:r w:rsidRPr="001D7B94">
        <w:rPr>
          <w:b/>
        </w:rPr>
        <w:t>¿Cuáles son los principios y valores de la empresa?</w:t>
      </w:r>
    </w:p>
    <w:p w14:paraId="196635C6" w14:textId="77777777" w:rsidR="001D7B94" w:rsidRPr="001D7B94" w:rsidRDefault="001D7B94" w:rsidP="001D7B94">
      <w:pPr>
        <w:spacing w:after="160" w:line="259" w:lineRule="auto"/>
        <w:ind w:firstLine="0"/>
        <w:jc w:val="both"/>
        <w:rPr>
          <w:bCs/>
        </w:rPr>
      </w:pPr>
      <w:r w:rsidRPr="001D7B94">
        <w:rPr>
          <w:bCs/>
        </w:rPr>
        <w:t>Los principios y valores de la empresa son una serie de palabras que permiten a una organización lograr dos objetivos principales: definir en qué cree la organización y crear patrones de comportamiento dentro de la empresa.</w:t>
      </w:r>
    </w:p>
    <w:p w14:paraId="6E2D4CB5" w14:textId="69B239F7" w:rsidR="001D7B94" w:rsidRDefault="001D7B94" w:rsidP="001D7B94">
      <w:pPr>
        <w:spacing w:after="160" w:line="259" w:lineRule="auto"/>
        <w:ind w:firstLine="0"/>
        <w:jc w:val="both"/>
        <w:rPr>
          <w:bCs/>
        </w:rPr>
      </w:pPr>
      <w:r w:rsidRPr="001D7B94">
        <w:rPr>
          <w:bCs/>
        </w:rPr>
        <w:t xml:space="preserve">En concreto, lo que para muchas empresas se define como los valores de una empresa, y para otras se expresa como los principios rectores o principios rectores de la organización. Esencialmente, los principios y valores de la empresa responden a la pregunta: ¿En qué </w:t>
      </w:r>
      <w:r w:rsidRPr="001D7B94">
        <w:rPr>
          <w:bCs/>
        </w:rPr>
        <w:lastRenderedPageBreak/>
        <w:t>creemos? Estos principios y valores representan cómo opera la empresa y cómo interactúan sus miembros. Pero ¿cómo son los principios y valores de la empresa?</w:t>
      </w:r>
    </w:p>
    <w:p w14:paraId="5C957B64" w14:textId="7A561092" w:rsidR="001D7B94" w:rsidRDefault="001D7B94" w:rsidP="001D7B94">
      <w:pPr>
        <w:spacing w:after="160" w:line="259" w:lineRule="auto"/>
        <w:ind w:firstLine="0"/>
        <w:jc w:val="both"/>
        <w:rPr>
          <w:bCs/>
        </w:rPr>
      </w:pPr>
      <w:r>
        <w:rPr>
          <w:bCs/>
          <w:noProof/>
        </w:rPr>
        <w:drawing>
          <wp:inline distT="0" distB="0" distL="0" distR="0" wp14:anchorId="52C6A9BF" wp14:editId="2913239F">
            <wp:extent cx="5612130" cy="3156585"/>
            <wp:effectExtent l="0" t="0" r="762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2130" cy="3156585"/>
                    </a:xfrm>
                    <a:prstGeom prst="rect">
                      <a:avLst/>
                    </a:prstGeom>
                  </pic:spPr>
                </pic:pic>
              </a:graphicData>
            </a:graphic>
          </wp:inline>
        </w:drawing>
      </w:r>
    </w:p>
    <w:p w14:paraId="584A631C" w14:textId="77777777" w:rsidR="003D5786" w:rsidRDefault="003D5786" w:rsidP="003D5786">
      <w:pPr>
        <w:spacing w:after="160" w:line="259" w:lineRule="auto"/>
        <w:ind w:firstLine="0"/>
        <w:jc w:val="both"/>
        <w:rPr>
          <w:b/>
        </w:rPr>
      </w:pPr>
    </w:p>
    <w:p w14:paraId="1196C680" w14:textId="60602585" w:rsidR="003D5786" w:rsidRPr="003D5786" w:rsidRDefault="003D5786" w:rsidP="003D5786">
      <w:pPr>
        <w:spacing w:after="160" w:line="259" w:lineRule="auto"/>
        <w:ind w:firstLine="0"/>
        <w:jc w:val="both"/>
        <w:rPr>
          <w:b/>
        </w:rPr>
      </w:pPr>
      <w:r w:rsidRPr="003D5786">
        <w:rPr>
          <w:b/>
        </w:rPr>
        <w:t>La diferencia entre la misión y la visión de la empresa</w:t>
      </w:r>
    </w:p>
    <w:p w14:paraId="62BDEAC2" w14:textId="2AB81B58" w:rsidR="001D7B94" w:rsidRDefault="003D5786" w:rsidP="003D5786">
      <w:pPr>
        <w:spacing w:after="160" w:line="259" w:lineRule="auto"/>
        <w:ind w:firstLine="0"/>
        <w:jc w:val="both"/>
        <w:rPr>
          <w:bCs/>
        </w:rPr>
      </w:pPr>
      <w:r w:rsidRPr="003D5786">
        <w:rPr>
          <w:bCs/>
        </w:rPr>
        <w:t>Si ha seguido cuidadosamente lo que hemos discutido hasta ahora, probablemente ya tenga una idea bastante buena de cómo los conceptos de misión y visión de una empresa entran en conflicto. Sin embargo, en esta sección queremos ampliar este aspecto con una comparación que esperamos te ayude a comprender mejor la diferencia entre la misión y la visión de una empresa.</w:t>
      </w:r>
    </w:p>
    <w:p w14:paraId="0BE6B4D3" w14:textId="0841A06D" w:rsidR="007B3833" w:rsidRDefault="007B3833" w:rsidP="000A52C5">
      <w:pPr>
        <w:spacing w:after="160" w:line="259" w:lineRule="auto"/>
        <w:ind w:firstLine="0"/>
        <w:jc w:val="center"/>
        <w:rPr>
          <w:bCs/>
        </w:rPr>
      </w:pPr>
      <w:r>
        <w:rPr>
          <w:bCs/>
          <w:noProof/>
        </w:rPr>
        <w:drawing>
          <wp:inline distT="0" distB="0" distL="0" distR="0" wp14:anchorId="58B437AF" wp14:editId="44DE5AEF">
            <wp:extent cx="5046515" cy="2838450"/>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82028" cy="2858425"/>
                    </a:xfrm>
                    <a:prstGeom prst="rect">
                      <a:avLst/>
                    </a:prstGeom>
                  </pic:spPr>
                </pic:pic>
              </a:graphicData>
            </a:graphic>
          </wp:inline>
        </w:drawing>
      </w:r>
    </w:p>
    <w:p w14:paraId="2C39B400" w14:textId="5F4BA28C" w:rsidR="005E0CBD" w:rsidRPr="005E0CBD" w:rsidRDefault="00B35C77" w:rsidP="005E0CBD">
      <w:pPr>
        <w:spacing w:after="160" w:line="259" w:lineRule="auto"/>
        <w:ind w:firstLine="0"/>
        <w:rPr>
          <w:b/>
        </w:rPr>
      </w:pPr>
      <w:r w:rsidRPr="005E0CBD">
        <w:rPr>
          <w:b/>
        </w:rPr>
        <w:lastRenderedPageBreak/>
        <w:t xml:space="preserve">Aspectos </w:t>
      </w:r>
      <w:r w:rsidR="005E0CBD" w:rsidRPr="005E0CBD">
        <w:rPr>
          <w:b/>
        </w:rPr>
        <w:t>para</w:t>
      </w:r>
      <w:r w:rsidRPr="005E0CBD">
        <w:rPr>
          <w:b/>
        </w:rPr>
        <w:t xml:space="preserve"> tener en cuenta</w:t>
      </w:r>
    </w:p>
    <w:p w14:paraId="26737667" w14:textId="47B6E515" w:rsidR="000A52C5" w:rsidRDefault="005E0CBD" w:rsidP="005E0CBD">
      <w:pPr>
        <w:spacing w:after="160" w:line="259" w:lineRule="auto"/>
        <w:ind w:firstLine="0"/>
        <w:jc w:val="both"/>
        <w:rPr>
          <w:bCs/>
        </w:rPr>
      </w:pPr>
      <w:r>
        <w:rPr>
          <w:bCs/>
        </w:rPr>
        <w:t xml:space="preserve">Se </w:t>
      </w:r>
      <w:r w:rsidR="00B35C77" w:rsidRPr="00B35C77">
        <w:rPr>
          <w:bCs/>
        </w:rPr>
        <w:t>recomiend</w:t>
      </w:r>
      <w:r>
        <w:rPr>
          <w:bCs/>
        </w:rPr>
        <w:t>a</w:t>
      </w:r>
      <w:r w:rsidR="00B35C77">
        <w:rPr>
          <w:bCs/>
        </w:rPr>
        <w:t xml:space="preserve"> e</w:t>
      </w:r>
      <w:r w:rsidR="00B35C77" w:rsidRPr="00B35C77">
        <w:rPr>
          <w:bCs/>
        </w:rPr>
        <w:t>n base a las diferencias de orientación que mencionamos, compartimos con ustedes la siguiente imagen, en la que resumimos las principales diferencias entre la visión y la misión de la empresa.</w:t>
      </w:r>
    </w:p>
    <w:p w14:paraId="02E30135" w14:textId="235E3C2E" w:rsidR="005E0CBD" w:rsidRDefault="000E32C0" w:rsidP="005E0CBD">
      <w:pPr>
        <w:spacing w:after="160" w:line="259" w:lineRule="auto"/>
        <w:ind w:firstLine="0"/>
        <w:jc w:val="both"/>
        <w:rPr>
          <w:bCs/>
        </w:rPr>
      </w:pPr>
      <w:r>
        <w:rPr>
          <w:bCs/>
          <w:noProof/>
        </w:rPr>
        <w:drawing>
          <wp:inline distT="0" distB="0" distL="0" distR="0" wp14:anchorId="71376C34" wp14:editId="295FB822">
            <wp:extent cx="5612130" cy="3156585"/>
            <wp:effectExtent l="0" t="0" r="7620"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2130" cy="3156585"/>
                    </a:xfrm>
                    <a:prstGeom prst="rect">
                      <a:avLst/>
                    </a:prstGeom>
                  </pic:spPr>
                </pic:pic>
              </a:graphicData>
            </a:graphic>
          </wp:inline>
        </w:drawing>
      </w:r>
    </w:p>
    <w:p w14:paraId="72ADCED9" w14:textId="77777777" w:rsidR="00612710" w:rsidRDefault="00612710" w:rsidP="005E0CBD">
      <w:pPr>
        <w:spacing w:after="160" w:line="259" w:lineRule="auto"/>
        <w:ind w:firstLine="0"/>
        <w:jc w:val="both"/>
        <w:rPr>
          <w:b/>
        </w:rPr>
      </w:pPr>
    </w:p>
    <w:p w14:paraId="7509BEE1" w14:textId="77777777" w:rsidR="00612710" w:rsidRDefault="00612710" w:rsidP="005E0CBD">
      <w:pPr>
        <w:spacing w:after="160" w:line="259" w:lineRule="auto"/>
        <w:ind w:firstLine="0"/>
        <w:jc w:val="both"/>
        <w:rPr>
          <w:b/>
        </w:rPr>
      </w:pPr>
      <w:r w:rsidRPr="00612710">
        <w:rPr>
          <w:b/>
        </w:rPr>
        <w:t>Ejemplo base mostrado a los participantes de la actividad</w:t>
      </w:r>
    </w:p>
    <w:p w14:paraId="6B64EF73" w14:textId="1B17A460" w:rsidR="00CA61A3" w:rsidRDefault="00612710" w:rsidP="00612710">
      <w:pPr>
        <w:spacing w:after="160" w:line="259" w:lineRule="auto"/>
        <w:ind w:firstLine="0"/>
        <w:jc w:val="center"/>
        <w:rPr>
          <w:b/>
        </w:rPr>
      </w:pPr>
      <w:r>
        <w:rPr>
          <w:b/>
          <w:noProof/>
        </w:rPr>
        <w:drawing>
          <wp:inline distT="0" distB="0" distL="0" distR="0" wp14:anchorId="40FD7ABF" wp14:editId="355D5C1E">
            <wp:extent cx="6096461" cy="3429000"/>
            <wp:effectExtent l="0" t="0" r="0" b="0"/>
            <wp:docPr id="5" name="Imagen 5" descr="Botella de bebid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Botella de bebida&#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17289" cy="3440715"/>
                    </a:xfrm>
                    <a:prstGeom prst="rect">
                      <a:avLst/>
                    </a:prstGeom>
                  </pic:spPr>
                </pic:pic>
              </a:graphicData>
            </a:graphic>
          </wp:inline>
        </w:drawing>
      </w:r>
    </w:p>
    <w:p w14:paraId="4636443B" w14:textId="12E14163" w:rsidR="00612710" w:rsidRDefault="00612710" w:rsidP="005E0CBD">
      <w:pPr>
        <w:spacing w:after="160" w:line="259" w:lineRule="auto"/>
        <w:ind w:firstLine="0"/>
        <w:jc w:val="both"/>
        <w:rPr>
          <w:b/>
        </w:rPr>
      </w:pPr>
      <w:r>
        <w:rPr>
          <w:b/>
          <w:noProof/>
        </w:rPr>
        <w:lastRenderedPageBreak/>
        <w:drawing>
          <wp:inline distT="0" distB="0" distL="0" distR="0" wp14:anchorId="1FD67F3D" wp14:editId="475E5301">
            <wp:extent cx="6070600" cy="3414455"/>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2929" cy="3415765"/>
                    </a:xfrm>
                    <a:prstGeom prst="rect">
                      <a:avLst/>
                    </a:prstGeom>
                  </pic:spPr>
                </pic:pic>
              </a:graphicData>
            </a:graphic>
          </wp:inline>
        </w:drawing>
      </w:r>
    </w:p>
    <w:p w14:paraId="7CB49951" w14:textId="77777777" w:rsidR="00612710" w:rsidRDefault="00612710" w:rsidP="005E0CBD">
      <w:pPr>
        <w:spacing w:after="160" w:line="259" w:lineRule="auto"/>
        <w:ind w:firstLine="0"/>
        <w:jc w:val="both"/>
        <w:rPr>
          <w:bCs/>
        </w:rPr>
      </w:pPr>
    </w:p>
    <w:p w14:paraId="762F470B" w14:textId="7C12EA54" w:rsidR="00612710" w:rsidRDefault="00612710" w:rsidP="005E0CBD">
      <w:pPr>
        <w:spacing w:after="160" w:line="259" w:lineRule="auto"/>
        <w:ind w:firstLine="0"/>
        <w:jc w:val="both"/>
        <w:rPr>
          <w:bCs/>
        </w:rPr>
      </w:pPr>
      <w:r w:rsidRPr="00612710">
        <w:rPr>
          <w:bCs/>
        </w:rPr>
        <w:t>Si hay una empresa en el mundo que siempre se ha destacado por una estrategia de marca exitosa, es Coca-Cola. De hecho, su definición de valores (que la empresa considera “comportamientos”) refuerza de manera ejemplar la misión y visión de la empresa. Por ejemplo, la forma en que Coca-Cola define la variable como “habilitada” a través de frases como “hazlo a tu manera”, “asumir la responsabilidad” y “cada uno de nosotros puede hacer una gran diferencia”, e invitar a los empleados de la empresa a mantener una actitud proactiva les da la oportunidad de ser parte del éxito.</w:t>
      </w:r>
    </w:p>
    <w:p w14:paraId="404E1C87" w14:textId="77777777" w:rsidR="00210278" w:rsidRDefault="00210278" w:rsidP="005E0CBD">
      <w:pPr>
        <w:spacing w:after="160" w:line="259" w:lineRule="auto"/>
        <w:ind w:firstLine="0"/>
        <w:jc w:val="both"/>
        <w:rPr>
          <w:bCs/>
        </w:rPr>
      </w:pPr>
    </w:p>
    <w:p w14:paraId="2B23F54F" w14:textId="3A035942" w:rsidR="00210278" w:rsidRDefault="00210278" w:rsidP="005E0CBD">
      <w:pPr>
        <w:spacing w:after="160" w:line="259" w:lineRule="auto"/>
        <w:ind w:firstLine="0"/>
        <w:jc w:val="both"/>
        <w:rPr>
          <w:b/>
        </w:rPr>
      </w:pPr>
      <w:r w:rsidRPr="00210278">
        <w:rPr>
          <w:b/>
        </w:rPr>
        <w:t>Elaboración de los objetivos empresariales</w:t>
      </w:r>
    </w:p>
    <w:p w14:paraId="6A113C72" w14:textId="5E40B0A6" w:rsidR="00210278" w:rsidRDefault="00210278" w:rsidP="005E0CBD">
      <w:pPr>
        <w:spacing w:after="160" w:line="259" w:lineRule="auto"/>
        <w:ind w:firstLine="0"/>
        <w:jc w:val="both"/>
        <w:rPr>
          <w:bCs/>
        </w:rPr>
      </w:pPr>
      <w:r w:rsidRPr="00210278">
        <w:rPr>
          <w:bCs/>
        </w:rPr>
        <w:t xml:space="preserve">Para este punto es fundamental que conozcamos que </w:t>
      </w:r>
      <w:r w:rsidR="00B77CF8">
        <w:rPr>
          <w:bCs/>
        </w:rPr>
        <w:t>l</w:t>
      </w:r>
      <w:r w:rsidR="00F0028B" w:rsidRPr="00F0028B">
        <w:rPr>
          <w:bCs/>
        </w:rPr>
        <w:t>os objetivos del proyecto son objetivos específicos que desea que el proyecto logre. Los objetivos del proyecto influirán en todas las decisiones del ciclo de vida del proyecto, por lo que es importante establecerlos con la mayor claridad posible desde el principio.</w:t>
      </w:r>
    </w:p>
    <w:p w14:paraId="162869E4" w14:textId="77777777" w:rsidR="004E595F" w:rsidRDefault="004E595F" w:rsidP="004E595F">
      <w:pPr>
        <w:spacing w:after="160" w:line="259" w:lineRule="auto"/>
        <w:ind w:firstLine="0"/>
        <w:jc w:val="center"/>
        <w:rPr>
          <w:bCs/>
        </w:rPr>
      </w:pPr>
      <w:r>
        <w:rPr>
          <w:bCs/>
          <w:noProof/>
        </w:rPr>
        <w:lastRenderedPageBreak/>
        <w:drawing>
          <wp:inline distT="0" distB="0" distL="0" distR="0" wp14:anchorId="686930CF" wp14:editId="73A993AD">
            <wp:extent cx="4876800" cy="2742993"/>
            <wp:effectExtent l="0" t="0" r="0"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80212" cy="2744912"/>
                    </a:xfrm>
                    <a:prstGeom prst="rect">
                      <a:avLst/>
                    </a:prstGeom>
                  </pic:spPr>
                </pic:pic>
              </a:graphicData>
            </a:graphic>
          </wp:inline>
        </w:drawing>
      </w:r>
    </w:p>
    <w:p w14:paraId="20480B44" w14:textId="27EEFB38" w:rsidR="004E595F" w:rsidRDefault="004E595F" w:rsidP="004E595F">
      <w:pPr>
        <w:spacing w:after="160" w:line="259" w:lineRule="auto"/>
        <w:ind w:firstLine="0"/>
        <w:jc w:val="center"/>
        <w:rPr>
          <w:bCs/>
        </w:rPr>
      </w:pPr>
      <w:r>
        <w:rPr>
          <w:bCs/>
          <w:noProof/>
        </w:rPr>
        <w:drawing>
          <wp:inline distT="0" distB="0" distL="0" distR="0" wp14:anchorId="7E643817" wp14:editId="6ADDF9D9">
            <wp:extent cx="4824730" cy="2667000"/>
            <wp:effectExtent l="0" t="0" r="0" b="0"/>
            <wp:docPr id="8" name="Imagen 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Texto, Aplicación&#10;&#10;Descripción generada automá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49210" cy="2680532"/>
                    </a:xfrm>
                    <a:prstGeom prst="rect">
                      <a:avLst/>
                    </a:prstGeom>
                  </pic:spPr>
                </pic:pic>
              </a:graphicData>
            </a:graphic>
          </wp:inline>
        </w:drawing>
      </w:r>
    </w:p>
    <w:p w14:paraId="79A7322D" w14:textId="35754126" w:rsidR="004E595F" w:rsidRDefault="004E595F" w:rsidP="004E595F">
      <w:pPr>
        <w:spacing w:after="160" w:line="259" w:lineRule="auto"/>
        <w:ind w:firstLine="0"/>
        <w:jc w:val="center"/>
        <w:rPr>
          <w:bCs/>
        </w:rPr>
      </w:pPr>
      <w:r>
        <w:rPr>
          <w:bCs/>
          <w:noProof/>
        </w:rPr>
        <w:drawing>
          <wp:inline distT="0" distB="0" distL="0" distR="0" wp14:anchorId="7F097A0D" wp14:editId="7BCDF9A4">
            <wp:extent cx="4838700" cy="261429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68442" cy="2630364"/>
                    </a:xfrm>
                    <a:prstGeom prst="rect">
                      <a:avLst/>
                    </a:prstGeom>
                  </pic:spPr>
                </pic:pic>
              </a:graphicData>
            </a:graphic>
          </wp:inline>
        </w:drawing>
      </w:r>
    </w:p>
    <w:p w14:paraId="24D236F8" w14:textId="4BA7A664" w:rsidR="00B77CF8" w:rsidRDefault="004E595F" w:rsidP="00B24A88">
      <w:pPr>
        <w:spacing w:after="160" w:line="259" w:lineRule="auto"/>
        <w:ind w:firstLine="0"/>
        <w:jc w:val="center"/>
        <w:rPr>
          <w:bCs/>
        </w:rPr>
      </w:pPr>
      <w:r>
        <w:rPr>
          <w:bCs/>
          <w:noProof/>
        </w:rPr>
        <w:lastRenderedPageBreak/>
        <w:drawing>
          <wp:inline distT="0" distB="0" distL="0" distR="0" wp14:anchorId="37B422DC" wp14:editId="63E6072D">
            <wp:extent cx="5080000" cy="2857284"/>
            <wp:effectExtent l="0" t="0" r="6350" b="635"/>
            <wp:docPr id="11" name="Imagen 1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exto&#10;&#10;Descripción generada automáticamen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84867" cy="2860021"/>
                    </a:xfrm>
                    <a:prstGeom prst="rect">
                      <a:avLst/>
                    </a:prstGeom>
                  </pic:spPr>
                </pic:pic>
              </a:graphicData>
            </a:graphic>
          </wp:inline>
        </w:drawing>
      </w:r>
    </w:p>
    <w:p w14:paraId="3D518AC4" w14:textId="33D38537" w:rsidR="00B24A88" w:rsidRDefault="00B24A88" w:rsidP="00B24A88">
      <w:pPr>
        <w:spacing w:after="160" w:line="259" w:lineRule="auto"/>
        <w:ind w:firstLine="0"/>
        <w:jc w:val="center"/>
        <w:rPr>
          <w:bCs/>
        </w:rPr>
      </w:pPr>
    </w:p>
    <w:p w14:paraId="27A99BCB" w14:textId="6206B4C4" w:rsidR="00B24A88" w:rsidRDefault="00ED7B54" w:rsidP="00ED7B54">
      <w:pPr>
        <w:spacing w:after="160" w:line="259" w:lineRule="auto"/>
        <w:ind w:firstLine="0"/>
        <w:jc w:val="both"/>
        <w:rPr>
          <w:bCs/>
        </w:rPr>
      </w:pPr>
      <w:r w:rsidRPr="00ED7B54">
        <w:rPr>
          <w:bCs/>
        </w:rPr>
        <w:t xml:space="preserve">Cuando nos perdemos, siempre miramos hacia el norte para encontrar el camino. No es fácil para encontrar referencias en nuestro trabajo, pero si nos juzgamos a nosotros mismos, siempre podemos encontrar nuestro norte en la Taxonomía de Bloom, sin importar la metodología que utilicemos en nuestra práctica. En los últimos años, </w:t>
      </w:r>
      <w:r w:rsidR="00641E35">
        <w:rPr>
          <w:bCs/>
        </w:rPr>
        <w:t>se ha</w:t>
      </w:r>
      <w:r w:rsidRPr="00ED7B54">
        <w:rPr>
          <w:bCs/>
        </w:rPr>
        <w:t xml:space="preserve"> hablado mucho sobre la taxonomía de Bloom y la hemos relacionado con varios temas, como el aprendizaje basado en proyectos, las habilidades de pensamiento, la colaboración o las inteligencias </w:t>
      </w:r>
      <w:r w:rsidR="00951626" w:rsidRPr="00ED7B54">
        <w:rPr>
          <w:bCs/>
        </w:rPr>
        <w:t>múltiples.</w:t>
      </w:r>
      <w:r w:rsidR="00951626">
        <w:rPr>
          <w:bCs/>
        </w:rPr>
        <w:t xml:space="preserve"> Es por ello que para la implementación de verbos según la acción utilizaremos aquella Taxonomía.</w:t>
      </w:r>
    </w:p>
    <w:p w14:paraId="7547520D" w14:textId="76D79508" w:rsidR="00951626" w:rsidRDefault="00392FFB" w:rsidP="00ED7B54">
      <w:pPr>
        <w:spacing w:after="160" w:line="259" w:lineRule="auto"/>
        <w:ind w:firstLine="0"/>
        <w:jc w:val="both"/>
        <w:rPr>
          <w:bCs/>
        </w:rPr>
      </w:pPr>
      <w:r w:rsidRPr="00392FFB">
        <w:rPr>
          <w:bCs/>
        </w:rPr>
        <w:t>El Grupo Bloom clasificó el dominio cognitivo como:</w:t>
      </w:r>
    </w:p>
    <w:p w14:paraId="1C414DB7" w14:textId="484BE058" w:rsidR="00771067" w:rsidRDefault="00771067" w:rsidP="00771067">
      <w:pPr>
        <w:spacing w:after="160" w:line="259" w:lineRule="auto"/>
        <w:ind w:firstLine="0"/>
        <w:jc w:val="center"/>
        <w:rPr>
          <w:bCs/>
        </w:rPr>
      </w:pPr>
      <w:r>
        <w:rPr>
          <w:bCs/>
          <w:noProof/>
        </w:rPr>
        <w:drawing>
          <wp:inline distT="0" distB="0" distL="0" distR="0" wp14:anchorId="21EA6EE8" wp14:editId="762FB381">
            <wp:extent cx="5351336" cy="3009900"/>
            <wp:effectExtent l="0" t="0" r="190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69019" cy="3019846"/>
                    </a:xfrm>
                    <a:prstGeom prst="rect">
                      <a:avLst/>
                    </a:prstGeom>
                  </pic:spPr>
                </pic:pic>
              </a:graphicData>
            </a:graphic>
          </wp:inline>
        </w:drawing>
      </w:r>
    </w:p>
    <w:p w14:paraId="3C742F5C" w14:textId="77777777" w:rsidR="00DE1AAD" w:rsidRDefault="00DE1AAD" w:rsidP="00ED7B54">
      <w:pPr>
        <w:spacing w:after="160" w:line="259" w:lineRule="auto"/>
        <w:ind w:firstLine="0"/>
        <w:jc w:val="both"/>
        <w:rPr>
          <w:bCs/>
        </w:rPr>
      </w:pPr>
    </w:p>
    <w:p w14:paraId="2DD42AB6" w14:textId="14B0B267" w:rsidR="00392FFB" w:rsidRDefault="00DE1AAD" w:rsidP="00ED7B54">
      <w:pPr>
        <w:spacing w:after="160" w:line="259" w:lineRule="auto"/>
        <w:ind w:firstLine="0"/>
        <w:jc w:val="both"/>
        <w:rPr>
          <w:bCs/>
        </w:rPr>
      </w:pPr>
      <w:r>
        <w:rPr>
          <w:bCs/>
        </w:rPr>
        <w:t>Es una</w:t>
      </w:r>
      <w:r w:rsidRPr="00DE1AAD">
        <w:rPr>
          <w:bCs/>
        </w:rPr>
        <w:t xml:space="preserve"> herramienta basada en la taxonomía de Bloom para clasificar el aprendizaje, mostrando una breve explicación de cada nivel y las diferentes palabras clave, acciones y resultados de esas acciones, así como las preguntas clave que conforman el ejercicio de aprendizaje en cada nivel</w:t>
      </w:r>
      <w:r w:rsidR="002F58C2">
        <w:rPr>
          <w:bCs/>
        </w:rPr>
        <w:t xml:space="preserve"> y es la base que utilizaremos para nuestro</w:t>
      </w:r>
      <w:r w:rsidR="00BB330C">
        <w:rPr>
          <w:bCs/>
        </w:rPr>
        <w:t xml:space="preserve"> objetivo general y nuestros</w:t>
      </w:r>
      <w:r w:rsidR="002F58C2">
        <w:rPr>
          <w:bCs/>
        </w:rPr>
        <w:t xml:space="preserve"> objetivos específicos</w:t>
      </w:r>
      <w:r w:rsidR="00BB330C">
        <w:rPr>
          <w:bCs/>
        </w:rPr>
        <w:t>.</w:t>
      </w:r>
    </w:p>
    <w:p w14:paraId="7FF19C5A" w14:textId="77777777" w:rsidR="00771067" w:rsidRDefault="00771067" w:rsidP="00ED7B54">
      <w:pPr>
        <w:spacing w:after="160" w:line="259" w:lineRule="auto"/>
        <w:ind w:firstLine="0"/>
        <w:jc w:val="both"/>
        <w:rPr>
          <w:bCs/>
        </w:rPr>
      </w:pPr>
    </w:p>
    <w:p w14:paraId="01F3ABD0" w14:textId="1D215EEE" w:rsidR="00612710" w:rsidRDefault="00771067" w:rsidP="005E0CBD">
      <w:pPr>
        <w:spacing w:after="160" w:line="259" w:lineRule="auto"/>
        <w:ind w:firstLine="0"/>
        <w:jc w:val="both"/>
        <w:rPr>
          <w:bCs/>
        </w:rPr>
      </w:pPr>
      <w:r>
        <w:rPr>
          <w:noProof/>
        </w:rPr>
        <w:drawing>
          <wp:inline distT="0" distB="0" distL="0" distR="0" wp14:anchorId="2F821F6E" wp14:editId="7CE3637F">
            <wp:extent cx="5612130" cy="3880485"/>
            <wp:effectExtent l="0" t="0" r="7620" b="5715"/>
            <wp:docPr id="13" name="Imagen 13" descr="Captura de pantalla 2015-12-03 a las 22.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a de pantalla 2015-12-03 a las 22.12.5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2130" cy="3880485"/>
                    </a:xfrm>
                    <a:prstGeom prst="rect">
                      <a:avLst/>
                    </a:prstGeom>
                    <a:noFill/>
                    <a:ln>
                      <a:noFill/>
                    </a:ln>
                  </pic:spPr>
                </pic:pic>
              </a:graphicData>
            </a:graphic>
          </wp:inline>
        </w:drawing>
      </w:r>
    </w:p>
    <w:p w14:paraId="5228864F" w14:textId="77777777" w:rsidR="00771067" w:rsidRPr="00612710" w:rsidRDefault="00771067" w:rsidP="005E0CBD">
      <w:pPr>
        <w:spacing w:after="160" w:line="259" w:lineRule="auto"/>
        <w:ind w:firstLine="0"/>
        <w:jc w:val="both"/>
        <w:rPr>
          <w:bCs/>
        </w:rPr>
      </w:pPr>
    </w:p>
    <w:p w14:paraId="39A19033" w14:textId="77777777" w:rsidR="005C57EC" w:rsidRDefault="002C4EC5">
      <w:pPr>
        <w:pStyle w:val="Ttulo1"/>
        <w:numPr>
          <w:ilvl w:val="0"/>
          <w:numId w:val="1"/>
        </w:numPr>
      </w:pPr>
      <w:r>
        <w:t>Actividad:</w:t>
      </w:r>
    </w:p>
    <w:p w14:paraId="39A19034" w14:textId="77777777" w:rsidR="005C57EC" w:rsidRDefault="005C57EC"/>
    <w:p w14:paraId="39A19035" w14:textId="77777777" w:rsidR="005C57EC" w:rsidRDefault="002C4EC5">
      <w:pPr>
        <w:ind w:firstLine="0"/>
      </w:pPr>
      <w:r w:rsidRPr="000129F3">
        <w:rPr>
          <w:b/>
        </w:rPr>
        <w:t>Materiales:</w:t>
      </w:r>
    </w:p>
    <w:tbl>
      <w:tblPr>
        <w:tblStyle w:val="a1"/>
        <w:tblW w:w="8808" w:type="dxa"/>
        <w:tblInd w:w="0"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400" w:firstRow="0" w:lastRow="0" w:firstColumn="0" w:lastColumn="0" w:noHBand="0" w:noVBand="1"/>
      </w:tblPr>
      <w:tblGrid>
        <w:gridCol w:w="8808"/>
      </w:tblGrid>
      <w:tr w:rsidR="005C57EC" w14:paraId="39A1903B" w14:textId="77777777">
        <w:tc>
          <w:tcPr>
            <w:tcW w:w="8808" w:type="dxa"/>
          </w:tcPr>
          <w:p w14:paraId="3C9A47AE" w14:textId="77777777" w:rsidR="000129F3" w:rsidRPr="000129F3" w:rsidRDefault="000129F3">
            <w:pPr>
              <w:numPr>
                <w:ilvl w:val="0"/>
                <w:numId w:val="2"/>
              </w:numPr>
              <w:pBdr>
                <w:top w:val="nil"/>
                <w:left w:val="nil"/>
                <w:bottom w:val="nil"/>
                <w:right w:val="nil"/>
                <w:between w:val="nil"/>
              </w:pBdr>
              <w:ind w:left="306"/>
              <w:rPr>
                <w:color w:val="000000"/>
              </w:rPr>
            </w:pPr>
            <w:r>
              <w:rPr>
                <w:b/>
                <w:color w:val="000000"/>
              </w:rPr>
              <w:t>Espacio para la actividad</w:t>
            </w:r>
          </w:p>
          <w:p w14:paraId="39A19036" w14:textId="4084AAD3" w:rsidR="005C57EC" w:rsidRDefault="002C4EC5">
            <w:pPr>
              <w:numPr>
                <w:ilvl w:val="0"/>
                <w:numId w:val="2"/>
              </w:numPr>
              <w:pBdr>
                <w:top w:val="nil"/>
                <w:left w:val="nil"/>
                <w:bottom w:val="nil"/>
                <w:right w:val="nil"/>
                <w:between w:val="nil"/>
              </w:pBdr>
              <w:ind w:left="306"/>
              <w:rPr>
                <w:color w:val="000000"/>
              </w:rPr>
            </w:pPr>
            <w:r>
              <w:rPr>
                <w:b/>
                <w:color w:val="000000"/>
              </w:rPr>
              <w:t xml:space="preserve">Hoja tamaño carta blanca </w:t>
            </w:r>
            <w:r w:rsidR="008B3437">
              <w:rPr>
                <w:b/>
                <w:color w:val="000000"/>
              </w:rPr>
              <w:t xml:space="preserve">o </w:t>
            </w:r>
            <w:r w:rsidR="00397B23">
              <w:rPr>
                <w:b/>
                <w:color w:val="000000"/>
              </w:rPr>
              <w:t>computadores</w:t>
            </w:r>
          </w:p>
          <w:p w14:paraId="39A19037" w14:textId="0691B5E1" w:rsidR="005C57EC" w:rsidRDefault="00397B23">
            <w:pPr>
              <w:numPr>
                <w:ilvl w:val="0"/>
                <w:numId w:val="2"/>
              </w:numPr>
              <w:pBdr>
                <w:top w:val="nil"/>
                <w:left w:val="nil"/>
                <w:bottom w:val="nil"/>
                <w:right w:val="nil"/>
                <w:between w:val="nil"/>
              </w:pBdr>
              <w:ind w:left="319"/>
              <w:rPr>
                <w:color w:val="000000"/>
              </w:rPr>
            </w:pPr>
            <w:r>
              <w:rPr>
                <w:b/>
                <w:color w:val="000000"/>
              </w:rPr>
              <w:t>Esferos</w:t>
            </w:r>
          </w:p>
          <w:p w14:paraId="61E82774" w14:textId="77777777" w:rsidR="005C57EC" w:rsidRPr="00CE1468" w:rsidRDefault="00397B23" w:rsidP="00397B23">
            <w:pPr>
              <w:numPr>
                <w:ilvl w:val="0"/>
                <w:numId w:val="2"/>
              </w:numPr>
              <w:pBdr>
                <w:top w:val="nil"/>
                <w:left w:val="nil"/>
                <w:bottom w:val="nil"/>
                <w:right w:val="nil"/>
                <w:between w:val="nil"/>
              </w:pBdr>
              <w:ind w:left="319"/>
              <w:rPr>
                <w:color w:val="000000"/>
              </w:rPr>
            </w:pPr>
            <w:r>
              <w:rPr>
                <w:b/>
                <w:color w:val="000000"/>
              </w:rPr>
              <w:t>Internet</w:t>
            </w:r>
          </w:p>
          <w:p w14:paraId="39A1903A" w14:textId="611EF4E9" w:rsidR="00CE1468" w:rsidRPr="00397B23" w:rsidRDefault="00CE1468" w:rsidP="00397B23">
            <w:pPr>
              <w:numPr>
                <w:ilvl w:val="0"/>
                <w:numId w:val="2"/>
              </w:numPr>
              <w:pBdr>
                <w:top w:val="nil"/>
                <w:left w:val="nil"/>
                <w:bottom w:val="nil"/>
                <w:right w:val="nil"/>
                <w:between w:val="nil"/>
              </w:pBdr>
              <w:ind w:left="319"/>
              <w:rPr>
                <w:color w:val="000000"/>
              </w:rPr>
            </w:pPr>
            <w:r>
              <w:rPr>
                <w:b/>
                <w:color w:val="000000"/>
              </w:rPr>
              <w:t xml:space="preserve">Material base </w:t>
            </w:r>
            <w:r w:rsidR="000129F3">
              <w:rPr>
                <w:b/>
                <w:color w:val="000000"/>
              </w:rPr>
              <w:t>como: (</w:t>
            </w:r>
            <w:r>
              <w:rPr>
                <w:b/>
                <w:color w:val="000000"/>
              </w:rPr>
              <w:t xml:space="preserve">Ejemplos de </w:t>
            </w:r>
            <w:r w:rsidR="00771067">
              <w:rPr>
                <w:b/>
                <w:color w:val="000000"/>
              </w:rPr>
              <w:t>misión,</w:t>
            </w:r>
            <w:r>
              <w:rPr>
                <w:b/>
                <w:color w:val="000000"/>
              </w:rPr>
              <w:t xml:space="preserve"> visión y valores </w:t>
            </w:r>
            <w:r w:rsidR="00637F75">
              <w:rPr>
                <w:b/>
                <w:color w:val="000000"/>
              </w:rPr>
              <w:t>y taxonomía</w:t>
            </w:r>
            <w:r>
              <w:rPr>
                <w:b/>
                <w:color w:val="000000"/>
              </w:rPr>
              <w:t xml:space="preserve"> de </w:t>
            </w:r>
            <w:r w:rsidR="00637F75">
              <w:rPr>
                <w:b/>
                <w:color w:val="000000"/>
              </w:rPr>
              <w:t>Bloom</w:t>
            </w:r>
            <w:r>
              <w:rPr>
                <w:b/>
                <w:color w:val="000000"/>
              </w:rPr>
              <w:t>)</w:t>
            </w:r>
          </w:p>
        </w:tc>
      </w:tr>
    </w:tbl>
    <w:p w14:paraId="39A1903C" w14:textId="77777777" w:rsidR="005C57EC" w:rsidRDefault="005C57EC">
      <w:pPr>
        <w:ind w:firstLine="0"/>
      </w:pPr>
    </w:p>
    <w:p w14:paraId="3A71C0B5" w14:textId="77777777" w:rsidR="00192AE2" w:rsidRDefault="00192AE2">
      <w:pPr>
        <w:ind w:firstLine="0"/>
      </w:pPr>
    </w:p>
    <w:p w14:paraId="02283681" w14:textId="77777777" w:rsidR="00192AE2" w:rsidRDefault="00192AE2">
      <w:pPr>
        <w:ind w:firstLine="0"/>
      </w:pPr>
    </w:p>
    <w:p w14:paraId="39A1903D" w14:textId="77777777" w:rsidR="005C57EC" w:rsidRDefault="002C4EC5">
      <w:pPr>
        <w:ind w:firstLine="0"/>
      </w:pPr>
      <w:r w:rsidRPr="000129F3">
        <w:rPr>
          <w:b/>
        </w:rPr>
        <w:lastRenderedPageBreak/>
        <w:t>Producto/entrega:</w:t>
      </w:r>
    </w:p>
    <w:tbl>
      <w:tblPr>
        <w:tblStyle w:val="a2"/>
        <w:tblW w:w="8808" w:type="dxa"/>
        <w:tblInd w:w="0"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400" w:firstRow="0" w:lastRow="0" w:firstColumn="0" w:lastColumn="0" w:noHBand="0" w:noVBand="1"/>
      </w:tblPr>
      <w:tblGrid>
        <w:gridCol w:w="8808"/>
      </w:tblGrid>
      <w:tr w:rsidR="005C57EC" w14:paraId="39A19043" w14:textId="77777777">
        <w:tc>
          <w:tcPr>
            <w:tcW w:w="8808" w:type="dxa"/>
          </w:tcPr>
          <w:p w14:paraId="39A1903E" w14:textId="166BF358" w:rsidR="005C57EC" w:rsidRPr="00192AE2" w:rsidRDefault="002C4EC5">
            <w:pPr>
              <w:ind w:firstLine="0"/>
              <w:rPr>
                <w:b/>
                <w:bCs/>
              </w:rPr>
            </w:pPr>
            <w:r w:rsidRPr="00192AE2">
              <w:rPr>
                <w:b/>
                <w:bCs/>
              </w:rPr>
              <w:t>Alrededor de</w:t>
            </w:r>
            <w:r w:rsidR="00192AE2">
              <w:rPr>
                <w:b/>
                <w:bCs/>
              </w:rPr>
              <w:t xml:space="preserve"> las asociaciones o empresas</w:t>
            </w:r>
            <w:r w:rsidRPr="00192AE2">
              <w:rPr>
                <w:b/>
                <w:bCs/>
              </w:rPr>
              <w:t xml:space="preserve"> desarrollar lo siguiente: </w:t>
            </w:r>
          </w:p>
          <w:p w14:paraId="39A1903F" w14:textId="1DDB2793" w:rsidR="005C57EC" w:rsidRDefault="004A5401">
            <w:pPr>
              <w:numPr>
                <w:ilvl w:val="0"/>
                <w:numId w:val="3"/>
              </w:numPr>
              <w:pBdr>
                <w:top w:val="nil"/>
                <w:left w:val="nil"/>
                <w:bottom w:val="nil"/>
                <w:right w:val="nil"/>
                <w:between w:val="nil"/>
              </w:pBdr>
              <w:ind w:left="306"/>
              <w:rPr>
                <w:b/>
                <w:color w:val="000000"/>
              </w:rPr>
            </w:pPr>
            <w:r>
              <w:rPr>
                <w:b/>
                <w:color w:val="000000"/>
              </w:rPr>
              <w:t>Crear:</w:t>
            </w:r>
            <w:r w:rsidR="00417F72">
              <w:rPr>
                <w:b/>
                <w:color w:val="000000"/>
              </w:rPr>
              <w:t xml:space="preserve"> Misión y visión</w:t>
            </w:r>
          </w:p>
          <w:p w14:paraId="6658B119" w14:textId="64D8A996" w:rsidR="00417F72" w:rsidRDefault="00417F72">
            <w:pPr>
              <w:numPr>
                <w:ilvl w:val="0"/>
                <w:numId w:val="3"/>
              </w:numPr>
              <w:pBdr>
                <w:top w:val="nil"/>
                <w:left w:val="nil"/>
                <w:bottom w:val="nil"/>
                <w:right w:val="nil"/>
                <w:between w:val="nil"/>
              </w:pBdr>
              <w:ind w:left="306"/>
              <w:rPr>
                <w:b/>
                <w:color w:val="000000"/>
              </w:rPr>
            </w:pPr>
            <w:r>
              <w:rPr>
                <w:b/>
                <w:color w:val="000000"/>
              </w:rPr>
              <w:t>Generar los valores de la empresa (con lo que lleve consigo cada valor)</w:t>
            </w:r>
          </w:p>
          <w:p w14:paraId="639E8EC6" w14:textId="77777777" w:rsidR="006E41CA" w:rsidRDefault="006E41CA" w:rsidP="006E41CA">
            <w:pPr>
              <w:numPr>
                <w:ilvl w:val="0"/>
                <w:numId w:val="3"/>
              </w:numPr>
              <w:pBdr>
                <w:top w:val="nil"/>
                <w:left w:val="nil"/>
                <w:bottom w:val="nil"/>
                <w:right w:val="nil"/>
                <w:between w:val="nil"/>
              </w:pBdr>
              <w:ind w:left="306"/>
              <w:rPr>
                <w:b/>
                <w:color w:val="000000"/>
              </w:rPr>
            </w:pPr>
            <w:r>
              <w:rPr>
                <w:b/>
                <w:color w:val="000000"/>
              </w:rPr>
              <w:t>Organizar y crear el</w:t>
            </w:r>
            <w:r w:rsidR="00417F72">
              <w:rPr>
                <w:b/>
                <w:color w:val="000000"/>
              </w:rPr>
              <w:t xml:space="preserve"> </w:t>
            </w:r>
            <w:r>
              <w:rPr>
                <w:b/>
                <w:color w:val="000000"/>
              </w:rPr>
              <w:t>objetivo general</w:t>
            </w:r>
          </w:p>
          <w:p w14:paraId="4949686D" w14:textId="2104D3DE" w:rsidR="006E41CA" w:rsidRDefault="002C4EC5" w:rsidP="006E41CA">
            <w:pPr>
              <w:numPr>
                <w:ilvl w:val="0"/>
                <w:numId w:val="3"/>
              </w:numPr>
              <w:pBdr>
                <w:top w:val="nil"/>
                <w:left w:val="nil"/>
                <w:bottom w:val="nil"/>
                <w:right w:val="nil"/>
                <w:between w:val="nil"/>
              </w:pBdr>
              <w:ind w:left="306"/>
              <w:rPr>
                <w:b/>
                <w:color w:val="000000"/>
              </w:rPr>
            </w:pPr>
            <w:r>
              <w:rPr>
                <w:b/>
                <w:color w:val="000000"/>
              </w:rPr>
              <w:t>E</w:t>
            </w:r>
            <w:r w:rsidR="006E41CA">
              <w:rPr>
                <w:b/>
                <w:color w:val="000000"/>
              </w:rPr>
              <w:t>numerar objetivos específicos</w:t>
            </w:r>
          </w:p>
          <w:p w14:paraId="39A19042" w14:textId="292AAEE5" w:rsidR="005C57EC" w:rsidRDefault="006E41CA" w:rsidP="006E41CA">
            <w:pPr>
              <w:numPr>
                <w:ilvl w:val="0"/>
                <w:numId w:val="3"/>
              </w:numPr>
              <w:pBdr>
                <w:top w:val="nil"/>
                <w:left w:val="nil"/>
                <w:bottom w:val="nil"/>
                <w:right w:val="nil"/>
                <w:between w:val="nil"/>
              </w:pBdr>
              <w:ind w:left="306"/>
              <w:rPr>
                <w:b/>
                <w:color w:val="000000"/>
              </w:rPr>
            </w:pPr>
            <w:r>
              <w:rPr>
                <w:b/>
                <w:color w:val="000000"/>
              </w:rPr>
              <w:t>Logra</w:t>
            </w:r>
            <w:r w:rsidR="004A5401">
              <w:rPr>
                <w:b/>
                <w:color w:val="000000"/>
              </w:rPr>
              <w:t xml:space="preserve"> </w:t>
            </w:r>
            <w:r w:rsidR="004F473E">
              <w:rPr>
                <w:b/>
                <w:color w:val="000000"/>
              </w:rPr>
              <w:t>un documento base el cual ya tiene una estructura organizativa/administrativa de las empresas o asociaciones</w:t>
            </w:r>
            <w:r w:rsidR="002C4EC5">
              <w:rPr>
                <w:b/>
                <w:color w:val="000000"/>
              </w:rPr>
              <w:t xml:space="preserve"> </w:t>
            </w:r>
          </w:p>
        </w:tc>
      </w:tr>
    </w:tbl>
    <w:p w14:paraId="39A19044" w14:textId="77777777" w:rsidR="005C57EC" w:rsidRDefault="005C57EC">
      <w:pPr>
        <w:ind w:firstLine="0"/>
      </w:pPr>
    </w:p>
    <w:p w14:paraId="39A19046" w14:textId="3A7E9405" w:rsidR="005C57EC" w:rsidRDefault="002C4EC5" w:rsidP="004A5401">
      <w:pPr>
        <w:spacing w:after="160" w:line="259" w:lineRule="auto"/>
        <w:ind w:firstLine="0"/>
      </w:pPr>
      <w:r w:rsidRPr="004A5401">
        <w:rPr>
          <w:b/>
        </w:rPr>
        <w:t>Resultados esperados:</w:t>
      </w:r>
    </w:p>
    <w:tbl>
      <w:tblPr>
        <w:tblStyle w:val="a3"/>
        <w:tblW w:w="8808" w:type="dxa"/>
        <w:tblInd w:w="0"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400" w:firstRow="0" w:lastRow="0" w:firstColumn="0" w:lastColumn="0" w:noHBand="0" w:noVBand="1"/>
      </w:tblPr>
      <w:tblGrid>
        <w:gridCol w:w="8808"/>
      </w:tblGrid>
      <w:tr w:rsidR="005C57EC" w14:paraId="39A19048" w14:textId="77777777">
        <w:tc>
          <w:tcPr>
            <w:tcW w:w="8808" w:type="dxa"/>
          </w:tcPr>
          <w:p w14:paraId="39A19047" w14:textId="1A1FF416" w:rsidR="005C57EC" w:rsidRDefault="00236725">
            <w:pPr>
              <w:ind w:firstLine="0"/>
              <w:rPr>
                <w:highlight w:val="yellow"/>
              </w:rPr>
            </w:pPr>
            <w:r w:rsidRPr="00236725">
              <w:t>Se fomenta el desarrollo de habilidades organizacionales básicas y la formación de ideas de negocios a partir del fortalecimiento de la estructura inicial de cualquier proyecto, y la concreción de problemas potenciales o necesidades para su posterior desarrollo Comercialización a través del desarrollo de una solución.</w:t>
            </w:r>
          </w:p>
        </w:tc>
      </w:tr>
    </w:tbl>
    <w:p w14:paraId="39A19049" w14:textId="77777777" w:rsidR="005C57EC" w:rsidRDefault="005C57EC">
      <w:pPr>
        <w:ind w:firstLine="0"/>
        <w:rPr>
          <w:b/>
        </w:rPr>
      </w:pPr>
    </w:p>
    <w:p w14:paraId="39A1904A" w14:textId="77777777" w:rsidR="005C57EC" w:rsidRDefault="002C4EC5">
      <w:pPr>
        <w:ind w:firstLine="0"/>
      </w:pPr>
      <w:r>
        <w:rPr>
          <w:b/>
        </w:rPr>
        <w:t>Para saber más:</w:t>
      </w:r>
    </w:p>
    <w:tbl>
      <w:tblPr>
        <w:tblStyle w:val="a4"/>
        <w:tblW w:w="8808" w:type="dxa"/>
        <w:tblInd w:w="0"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400" w:firstRow="0" w:lastRow="0" w:firstColumn="0" w:lastColumn="0" w:noHBand="0" w:noVBand="1"/>
      </w:tblPr>
      <w:tblGrid>
        <w:gridCol w:w="8808"/>
      </w:tblGrid>
      <w:tr w:rsidR="005C57EC" w14:paraId="39A1904C" w14:textId="77777777">
        <w:tc>
          <w:tcPr>
            <w:tcW w:w="8808" w:type="dxa"/>
          </w:tcPr>
          <w:p w14:paraId="39A1904B" w14:textId="03308187" w:rsidR="005C57EC" w:rsidRDefault="002C4EC5">
            <w:pPr>
              <w:ind w:firstLine="0"/>
              <w:rPr>
                <w:highlight w:val="yellow"/>
              </w:rPr>
            </w:pPr>
            <w:r w:rsidRPr="004A5401">
              <w:t xml:space="preserve">Relacionar puntualmente </w:t>
            </w:r>
            <w:r w:rsidR="0010467D">
              <w:t>el proyecto “”</w:t>
            </w:r>
            <w:r w:rsidR="00C24AA7">
              <w:t xml:space="preserve"> </w:t>
            </w:r>
            <w:r w:rsidRPr="004A5401">
              <w:t>contenido</w:t>
            </w:r>
            <w:r w:rsidR="00C24AA7">
              <w:t xml:space="preserve"> d</w:t>
            </w:r>
            <w:r w:rsidRPr="004A5401">
              <w:t xml:space="preserve">el programa de Negocios Internacionales a manera de </w:t>
            </w:r>
            <w:r w:rsidR="00C24AA7">
              <w:t>ser una fuente de información a la investigación y que también sirva como documento base para la estructuración d</w:t>
            </w:r>
            <w:r w:rsidR="00E76289">
              <w:t xml:space="preserve">e empresa desde los pequeños a grandes empresarios o </w:t>
            </w:r>
            <w:r w:rsidRPr="004A5401">
              <w:t>alusión llamativa para</w:t>
            </w:r>
            <w:r w:rsidR="00E76289">
              <w:t xml:space="preserve"> los estudiantes de la universidad santo tomas </w:t>
            </w:r>
            <w:r w:rsidRPr="004A5401">
              <w:t xml:space="preserve">que se interesen por </w:t>
            </w:r>
            <w:r w:rsidR="00E76289">
              <w:t>el tema de creación de empresa.</w:t>
            </w:r>
          </w:p>
        </w:tc>
      </w:tr>
    </w:tbl>
    <w:p w14:paraId="39A1904D" w14:textId="77777777" w:rsidR="005C57EC" w:rsidRDefault="005C57EC"/>
    <w:sectPr w:rsidR="005C57EC">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03A61"/>
    <w:multiLevelType w:val="multilevel"/>
    <w:tmpl w:val="B4CA607C"/>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A5D407E"/>
    <w:multiLevelType w:val="multilevel"/>
    <w:tmpl w:val="CABAC0F8"/>
    <w:lvl w:ilvl="0">
      <w:start w:val="1"/>
      <w:numFmt w:val="decimal"/>
      <w:pStyle w:val="Ttu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F487CAE"/>
    <w:multiLevelType w:val="multilevel"/>
    <w:tmpl w:val="F9EEEA84"/>
    <w:lvl w:ilvl="0">
      <w:start w:val="1"/>
      <w:numFmt w:val="decimal"/>
      <w:lvlText w:val="%1."/>
      <w:lvlJc w:val="left"/>
      <w:pPr>
        <w:ind w:left="1440" w:hanging="360"/>
      </w:pPr>
      <w:rPr>
        <w:rFonts w:ascii="Times New Roman" w:eastAsia="Times New Roman" w:hAnsi="Times New Roman" w:cs="Times New Roman"/>
        <w:b/>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6C5D7763"/>
    <w:multiLevelType w:val="multilevel"/>
    <w:tmpl w:val="C950B832"/>
    <w:lvl w:ilvl="0">
      <w:start w:val="1"/>
      <w:numFmt w:val="decimal"/>
      <w:lvlText w:val="%1."/>
      <w:lvlJc w:val="left"/>
      <w:pPr>
        <w:ind w:left="1440" w:hanging="360"/>
      </w:pPr>
      <w:rPr>
        <w:rFonts w:ascii="Times New Roman" w:eastAsia="Times New Roman" w:hAnsi="Times New Roman" w:cs="Times New Roman"/>
        <w:b/>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0"/>
  </w:num>
  <w:num w:numId="2">
    <w:abstractNumId w:val="2"/>
  </w:num>
  <w:num w:numId="3">
    <w:abstractNumId w:val="3"/>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7EC"/>
    <w:rsid w:val="000129F3"/>
    <w:rsid w:val="0003229A"/>
    <w:rsid w:val="000A52C5"/>
    <w:rsid w:val="000E32C0"/>
    <w:rsid w:val="0010467D"/>
    <w:rsid w:val="00192AE2"/>
    <w:rsid w:val="001D7B94"/>
    <w:rsid w:val="00210278"/>
    <w:rsid w:val="00236725"/>
    <w:rsid w:val="002C4EC5"/>
    <w:rsid w:val="002F58C2"/>
    <w:rsid w:val="00392FFB"/>
    <w:rsid w:val="00397B23"/>
    <w:rsid w:val="003D5786"/>
    <w:rsid w:val="00417F72"/>
    <w:rsid w:val="004A5401"/>
    <w:rsid w:val="004E595F"/>
    <w:rsid w:val="004F473E"/>
    <w:rsid w:val="005C1CE2"/>
    <w:rsid w:val="005C57EC"/>
    <w:rsid w:val="005E0CBD"/>
    <w:rsid w:val="00612710"/>
    <w:rsid w:val="00637F75"/>
    <w:rsid w:val="00641E35"/>
    <w:rsid w:val="006E41CA"/>
    <w:rsid w:val="00771067"/>
    <w:rsid w:val="007B3833"/>
    <w:rsid w:val="008B3437"/>
    <w:rsid w:val="00951626"/>
    <w:rsid w:val="00982BC3"/>
    <w:rsid w:val="00B24A88"/>
    <w:rsid w:val="00B35C77"/>
    <w:rsid w:val="00B718A7"/>
    <w:rsid w:val="00B77CF8"/>
    <w:rsid w:val="00BB330C"/>
    <w:rsid w:val="00C24AA7"/>
    <w:rsid w:val="00CA61A3"/>
    <w:rsid w:val="00CE1468"/>
    <w:rsid w:val="00DC0099"/>
    <w:rsid w:val="00DE1AAD"/>
    <w:rsid w:val="00E76289"/>
    <w:rsid w:val="00ED7B54"/>
    <w:rsid w:val="00F0028B"/>
    <w:rsid w:val="00F078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19013"/>
  <w15:docId w15:val="{9C04E372-2160-4510-AE6E-902897674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CO" w:eastAsia="es-CO" w:bidi="ar-SA"/>
      </w:rPr>
    </w:rPrDefault>
    <w:pPrDefault>
      <w:pPr>
        <w:spacing w:line="276"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603"/>
    <w:rPr>
      <w:color w:val="000000" w:themeColor="text1"/>
    </w:rPr>
  </w:style>
  <w:style w:type="paragraph" w:styleId="Ttulo1">
    <w:name w:val="heading 1"/>
    <w:basedOn w:val="Normal"/>
    <w:next w:val="Normal"/>
    <w:link w:val="Ttulo1Car"/>
    <w:uiPriority w:val="9"/>
    <w:qFormat/>
    <w:rsid w:val="007C30A7"/>
    <w:pPr>
      <w:keepNext/>
      <w:keepLines/>
      <w:numPr>
        <w:numId w:val="4"/>
      </w:numPr>
      <w:ind w:left="357" w:hanging="357"/>
      <w:jc w:val="center"/>
      <w:outlineLvl w:val="0"/>
    </w:pPr>
    <w:rPr>
      <w:rFonts w:eastAsiaTheme="majorEastAsia" w:cstheme="majorBidi"/>
      <w:b/>
      <w:szCs w:val="32"/>
    </w:rPr>
  </w:style>
  <w:style w:type="paragraph" w:styleId="Ttulo2">
    <w:name w:val="heading 2"/>
    <w:basedOn w:val="Normal"/>
    <w:next w:val="Normal"/>
    <w:link w:val="Ttulo2Car"/>
    <w:uiPriority w:val="9"/>
    <w:semiHidden/>
    <w:unhideWhenUsed/>
    <w:qFormat/>
    <w:rsid w:val="007C30A7"/>
    <w:pPr>
      <w:keepNext/>
      <w:keepLines/>
      <w:tabs>
        <w:tab w:val="num" w:pos="720"/>
      </w:tabs>
      <w:ind w:left="454" w:hanging="454"/>
      <w:outlineLvl w:val="1"/>
    </w:pPr>
    <w:rPr>
      <w:rFonts w:eastAsiaTheme="majorEastAsia" w:cstheme="majorBidi"/>
      <w:b/>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443158"/>
    <w:pPr>
      <w:tabs>
        <w:tab w:val="num" w:pos="720"/>
      </w:tabs>
      <w:ind w:left="1418" w:hanging="338"/>
      <w:contextualSpacing/>
      <w:jc w:val="center"/>
    </w:pPr>
    <w:rPr>
      <w:rFonts w:eastAsiaTheme="majorEastAsia" w:cstheme="majorBidi"/>
      <w:b/>
      <w:spacing w:val="-10"/>
      <w:kern w:val="28"/>
      <w:szCs w:val="56"/>
    </w:rPr>
  </w:style>
  <w:style w:type="character" w:customStyle="1" w:styleId="Ttulo1Car">
    <w:name w:val="Título 1 Car"/>
    <w:basedOn w:val="Fuentedeprrafopredeter"/>
    <w:link w:val="Ttulo1"/>
    <w:uiPriority w:val="9"/>
    <w:rsid w:val="007C30A7"/>
    <w:rPr>
      <w:rFonts w:ascii="Times New Roman" w:eastAsiaTheme="majorEastAsia" w:hAnsi="Times New Roman" w:cstheme="majorBidi"/>
      <w:b/>
      <w:color w:val="000000" w:themeColor="text1"/>
      <w:sz w:val="24"/>
      <w:szCs w:val="32"/>
    </w:rPr>
  </w:style>
  <w:style w:type="character" w:customStyle="1" w:styleId="Ttulo2Car">
    <w:name w:val="Título 2 Car"/>
    <w:basedOn w:val="Fuentedeprrafopredeter"/>
    <w:link w:val="Ttulo2"/>
    <w:uiPriority w:val="9"/>
    <w:semiHidden/>
    <w:rsid w:val="007C30A7"/>
    <w:rPr>
      <w:rFonts w:eastAsiaTheme="majorEastAsia" w:cstheme="majorBidi"/>
      <w:b/>
      <w:color w:val="000000" w:themeColor="text1"/>
      <w:szCs w:val="26"/>
    </w:rPr>
  </w:style>
  <w:style w:type="character" w:customStyle="1" w:styleId="TtuloCar">
    <w:name w:val="Título Car"/>
    <w:basedOn w:val="Fuentedeprrafopredeter"/>
    <w:link w:val="Ttulo"/>
    <w:uiPriority w:val="10"/>
    <w:rsid w:val="00443158"/>
    <w:rPr>
      <w:rFonts w:eastAsiaTheme="majorEastAsia" w:cstheme="majorBidi"/>
      <w:b/>
      <w:color w:val="000000" w:themeColor="text1"/>
      <w:spacing w:val="-10"/>
      <w:kern w:val="28"/>
      <w:szCs w:val="56"/>
    </w:rPr>
  </w:style>
  <w:style w:type="paragraph" w:styleId="Subttulo">
    <w:name w:val="Subtitle"/>
    <w:basedOn w:val="Normal"/>
    <w:next w:val="Normal"/>
    <w:link w:val="SubttuloCar"/>
    <w:uiPriority w:val="11"/>
    <w:qFormat/>
    <w:rPr>
      <w:b/>
    </w:rPr>
  </w:style>
  <w:style w:type="character" w:customStyle="1" w:styleId="SubttuloCar">
    <w:name w:val="Subtítulo Car"/>
    <w:basedOn w:val="Fuentedeprrafopredeter"/>
    <w:link w:val="Subttulo"/>
    <w:uiPriority w:val="11"/>
    <w:rsid w:val="00024703"/>
    <w:rPr>
      <w:rFonts w:ascii="Times New Roman" w:eastAsiaTheme="minorEastAsia" w:hAnsi="Times New Roman"/>
      <w:b/>
      <w:color w:val="000000" w:themeColor="text1"/>
      <w:spacing w:val="15"/>
      <w:sz w:val="24"/>
    </w:rPr>
  </w:style>
  <w:style w:type="paragraph" w:styleId="Prrafodelista">
    <w:name w:val="List Paragraph"/>
    <w:basedOn w:val="Normal"/>
    <w:autoRedefine/>
    <w:uiPriority w:val="34"/>
    <w:qFormat/>
    <w:rsid w:val="00024703"/>
    <w:pPr>
      <w:tabs>
        <w:tab w:val="num" w:pos="720"/>
      </w:tabs>
      <w:ind w:left="720" w:hanging="720"/>
      <w:contextualSpacing/>
      <w:jc w:val="center"/>
    </w:pPr>
    <w:rPr>
      <w:b/>
    </w:rPr>
  </w:style>
  <w:style w:type="paragraph" w:styleId="Descripcin">
    <w:name w:val="caption"/>
    <w:basedOn w:val="Normal"/>
    <w:next w:val="Normal"/>
    <w:autoRedefine/>
    <w:uiPriority w:val="35"/>
    <w:unhideWhenUsed/>
    <w:qFormat/>
    <w:rsid w:val="00024703"/>
    <w:pPr>
      <w:tabs>
        <w:tab w:val="num" w:pos="720"/>
      </w:tabs>
      <w:ind w:left="720" w:hanging="720"/>
      <w:jc w:val="center"/>
    </w:pPr>
    <w:rPr>
      <w:b/>
      <w:iCs/>
      <w:szCs w:val="18"/>
    </w:rPr>
  </w:style>
  <w:style w:type="table" w:styleId="Tablaconcuadrcula">
    <w:name w:val="Table Grid"/>
    <w:basedOn w:val="Tablanormal"/>
    <w:uiPriority w:val="39"/>
    <w:rsid w:val="0038060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line="240" w:lineRule="auto"/>
    </w:pPr>
    <w:tblPr>
      <w:tblStyleRowBandSize w:val="1"/>
      <w:tblStyleColBandSize w:val="1"/>
      <w:tblCellMar>
        <w:left w:w="108" w:type="dxa"/>
        <w:right w:w="108" w:type="dxa"/>
      </w:tblCellMar>
    </w:tblPr>
  </w:style>
  <w:style w:type="table" w:customStyle="1" w:styleId="a0">
    <w:basedOn w:val="TableNormal"/>
    <w:pPr>
      <w:spacing w:line="240" w:lineRule="auto"/>
    </w:pPr>
    <w:tblPr>
      <w:tblStyleRowBandSize w:val="1"/>
      <w:tblStyleColBandSize w:val="1"/>
      <w:tblCellMar>
        <w:left w:w="108" w:type="dxa"/>
        <w:right w:w="108" w:type="dxa"/>
      </w:tblCellMar>
    </w:tblPr>
  </w:style>
  <w:style w:type="table" w:customStyle="1" w:styleId="a1">
    <w:basedOn w:val="TableNormal"/>
    <w:pPr>
      <w:spacing w:line="240" w:lineRule="auto"/>
    </w:pPr>
    <w:tblPr>
      <w:tblStyleRowBandSize w:val="1"/>
      <w:tblStyleColBandSize w:val="1"/>
      <w:tblCellMar>
        <w:left w:w="108" w:type="dxa"/>
        <w:right w:w="108" w:type="dxa"/>
      </w:tblCellMar>
    </w:tblPr>
  </w:style>
  <w:style w:type="table" w:customStyle="1" w:styleId="a2">
    <w:basedOn w:val="TableNormal"/>
    <w:pPr>
      <w:spacing w:line="240" w:lineRule="auto"/>
    </w:pPr>
    <w:tblPr>
      <w:tblStyleRowBandSize w:val="1"/>
      <w:tblStyleColBandSize w:val="1"/>
      <w:tblCellMar>
        <w:left w:w="108" w:type="dxa"/>
        <w:right w:w="108" w:type="dxa"/>
      </w:tblCellMar>
    </w:tblPr>
  </w:style>
  <w:style w:type="table" w:customStyle="1" w:styleId="a3">
    <w:basedOn w:val="TableNormal"/>
    <w:pPr>
      <w:spacing w:line="240" w:lineRule="auto"/>
    </w:pPr>
    <w:tblPr>
      <w:tblStyleRowBandSize w:val="1"/>
      <w:tblStyleColBandSize w:val="1"/>
      <w:tblCellMar>
        <w:left w:w="108" w:type="dxa"/>
        <w:right w:w="108" w:type="dxa"/>
      </w:tblCellMar>
    </w:tblPr>
  </w:style>
  <w:style w:type="table" w:customStyle="1" w:styleId="a4">
    <w:basedOn w:val="TableNormal"/>
    <w:pPr>
      <w:spacing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dASdvyJabPRf36IllVy1kcKy+w==">AMUW2mWqA8daBpWF6V/fIM6qPve9zMgqbO86M5r3ufHnnmzMgZ/QyQhFTrj9RpniNt1dZ7COXtucMCKCMB0Z9BcSvSYCUu0VVRQ0Le2zWGOwpHMDKSnQBSAYHnjh5koXWSUSg9b1skEGVIdPUa0mg3ruYp/hc/XvcIsIprquPy8Glsqb7Tw8gCedsjxRfV0LYi+3CUsewIAB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1104</Words>
  <Characters>6075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Katalina Vaca Mayorga</dc:creator>
  <cp:lastModifiedBy>Sala de Consulta CRAI</cp:lastModifiedBy>
  <cp:revision>2</cp:revision>
  <dcterms:created xsi:type="dcterms:W3CDTF">2023-05-29T22:14:00Z</dcterms:created>
  <dcterms:modified xsi:type="dcterms:W3CDTF">2023-05-29T22:14:00Z</dcterms:modified>
</cp:coreProperties>
</file>