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39556D"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24</w:t>
            </w:r>
          </w:p>
        </w:tc>
        <w:tc>
          <w:tcPr>
            <w:tcW w:w="735" w:type="dxa"/>
            <w:vAlign w:val="center"/>
          </w:tcPr>
          <w:p w:rsidR="00315CF4" w:rsidRPr="00E13D74" w:rsidRDefault="007E701A" w:rsidP="007E701A">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11</w:t>
            </w:r>
          </w:p>
        </w:tc>
        <w:tc>
          <w:tcPr>
            <w:tcW w:w="729" w:type="dxa"/>
            <w:vAlign w:val="center"/>
          </w:tcPr>
          <w:p w:rsidR="00315CF4" w:rsidRPr="00E13D74" w:rsidRDefault="007E701A" w:rsidP="007E701A">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2016</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365B9F">
              <w:rPr>
                <w:rFonts w:asciiTheme="minorHAnsi" w:hAnsiTheme="minorHAnsi" w:cs="Arial"/>
                <w:b w:val="0"/>
                <w:sz w:val="20"/>
              </w:rPr>
              <w:t>Sandra Patricia Guillén Pineda</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A57CEB" w:rsidP="00A57CEB">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365B9F">
              <w:rPr>
                <w:rFonts w:asciiTheme="minorHAnsi" w:hAnsiTheme="minorHAnsi" w:cs="Arial"/>
                <w:b w:val="0"/>
                <w:sz w:val="20"/>
              </w:rPr>
              <w:t>sandraguillen@usantotomas.edu.co</w:t>
            </w: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365B9F">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365B9F">
              <w:rPr>
                <w:rFonts w:asciiTheme="minorHAnsi" w:hAnsiTheme="minorHAnsi" w:cs="Arial"/>
                <w:b w:val="0"/>
                <w:sz w:val="20"/>
              </w:rPr>
              <w:t xml:space="preserve">Escuela Politécnica Nacional </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365B9F" w:rsidP="00F44000">
            <w:pPr>
              <w:pStyle w:val="Ttulo"/>
              <w:rPr>
                <w:rFonts w:asciiTheme="minorHAnsi" w:hAnsiTheme="minorHAnsi" w:cs="Arial"/>
                <w:b w:val="0"/>
                <w:sz w:val="20"/>
              </w:rPr>
            </w:pPr>
            <w:r>
              <w:rPr>
                <w:rFonts w:asciiTheme="minorHAnsi" w:hAnsiTheme="minorHAnsi" w:cs="Arial"/>
                <w:b w:val="0"/>
                <w:sz w:val="20"/>
              </w:rPr>
              <w:t>Quito</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365B9F" w:rsidP="00391075">
            <w:pPr>
              <w:pStyle w:val="Ttulo"/>
              <w:jc w:val="left"/>
              <w:rPr>
                <w:rFonts w:asciiTheme="minorHAnsi" w:hAnsiTheme="minorHAnsi" w:cs="Arial"/>
                <w:b w:val="0"/>
                <w:sz w:val="20"/>
              </w:rPr>
            </w:pPr>
            <w:r>
              <w:rPr>
                <w:rFonts w:asciiTheme="minorHAnsi" w:hAnsiTheme="minorHAnsi" w:cs="Arial"/>
                <w:b w:val="0"/>
                <w:sz w:val="20"/>
              </w:rPr>
              <w:t>Ecuador</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D521AE">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7E701A">
              <w:rPr>
                <w:rFonts w:asciiTheme="minorHAnsi" w:hAnsiTheme="minorHAnsi" w:cs="Arial"/>
                <w:b w:val="0"/>
                <w:sz w:val="20"/>
              </w:rPr>
              <w:t>Presentación Ponencia y Poster</w:t>
            </w:r>
            <w:r w:rsidR="00FF04A4">
              <w:rPr>
                <w:rFonts w:asciiTheme="minorHAnsi" w:hAnsiTheme="minorHAnsi" w:cs="Arial"/>
                <w:b w:val="0"/>
                <w:sz w:val="20"/>
              </w:rPr>
              <w:t xml:space="preserve">, en la VI Conferencia </w:t>
            </w:r>
            <w:r w:rsidR="002F453B">
              <w:rPr>
                <w:rFonts w:asciiTheme="minorHAnsi" w:hAnsiTheme="minorHAnsi" w:cs="Arial"/>
                <w:b w:val="0"/>
                <w:sz w:val="20"/>
              </w:rPr>
              <w:t>L</w:t>
            </w:r>
            <w:r w:rsidR="00FF04A4">
              <w:rPr>
                <w:rFonts w:asciiTheme="minorHAnsi" w:hAnsiTheme="minorHAnsi" w:cs="Arial"/>
                <w:b w:val="0"/>
                <w:sz w:val="20"/>
              </w:rPr>
              <w:t>atinoameri</w:t>
            </w:r>
            <w:r w:rsidR="002F453B">
              <w:rPr>
                <w:rFonts w:asciiTheme="minorHAnsi" w:hAnsiTheme="minorHAnsi" w:cs="Arial"/>
                <w:b w:val="0"/>
                <w:sz w:val="20"/>
              </w:rPr>
              <w:t>cana sobre el A</w:t>
            </w:r>
            <w:r w:rsidR="00FF04A4">
              <w:rPr>
                <w:rFonts w:asciiTheme="minorHAnsi" w:hAnsiTheme="minorHAnsi" w:cs="Arial"/>
                <w:b w:val="0"/>
                <w:sz w:val="20"/>
              </w:rPr>
              <w:t xml:space="preserve">bandono en la Educación Superior. </w:t>
            </w:r>
            <w:proofErr w:type="spellStart"/>
            <w:r w:rsidR="00FF04A4">
              <w:rPr>
                <w:rFonts w:asciiTheme="minorHAnsi" w:hAnsiTheme="minorHAnsi" w:cs="Arial"/>
                <w:b w:val="0"/>
                <w:sz w:val="20"/>
              </w:rPr>
              <w:t>Clabes</w:t>
            </w:r>
            <w:proofErr w:type="spellEnd"/>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7E701A"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7E701A"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921D01" w:rsidRPr="00E13D74" w:rsidRDefault="00CC6FB5" w:rsidP="00921D01">
            <w:pPr>
              <w:pStyle w:val="Ttulo"/>
              <w:jc w:val="both"/>
              <w:rPr>
                <w:rFonts w:asciiTheme="minorHAnsi" w:hAnsiTheme="minorHAnsi" w:cs="Arial"/>
                <w:b w:val="0"/>
              </w:rPr>
            </w:pPr>
            <w:r>
              <w:rPr>
                <w:rFonts w:asciiTheme="minorHAnsi" w:hAnsiTheme="minorHAnsi" w:cs="Arial"/>
                <w:b w:val="0"/>
              </w:rPr>
              <w:t>Se presentó  el día 9 de noviembre, la ponencia titulada “Análisis del Impacto del Ac</w:t>
            </w:r>
            <w:r w:rsidR="003135E1">
              <w:rPr>
                <w:rFonts w:asciiTheme="minorHAnsi" w:hAnsiTheme="minorHAnsi" w:cs="Arial"/>
                <w:b w:val="0"/>
              </w:rPr>
              <w:t>ompañamiento Psicológico en el R</w:t>
            </w:r>
            <w:r>
              <w:rPr>
                <w:rFonts w:asciiTheme="minorHAnsi" w:hAnsiTheme="minorHAnsi" w:cs="Arial"/>
                <w:b w:val="0"/>
              </w:rPr>
              <w:t xml:space="preserve">endimiento Académico de los Estudiantes de la División de Ingenierías de la USTA-Bogotá. El día  10 de noviembre, se presentó el  trabajo  titulado “El Impacto del Programa de Monitorias en el Desempeño/Resultados Académicos de los Estudiantes Monitoreados en las Asignaturas de Mayor Pérdida”  a través de un póster. Los dos trabajos fueron interesantes para el público, lo cual se evidencia en las conversaciones sostenidas con otros ponentes y participantes de la Conferencia </w:t>
            </w:r>
            <w:proofErr w:type="spellStart"/>
            <w:r>
              <w:rPr>
                <w:rFonts w:asciiTheme="minorHAnsi" w:hAnsiTheme="minorHAnsi" w:cs="Arial"/>
                <w:b w:val="0"/>
              </w:rPr>
              <w:t>Clabes</w:t>
            </w:r>
            <w:proofErr w:type="spellEnd"/>
            <w:r>
              <w:rPr>
                <w:rFonts w:asciiTheme="minorHAnsi" w:hAnsiTheme="minorHAnsi" w:cs="Arial"/>
                <w:b w:val="0"/>
              </w:rPr>
              <w:t>.</w:t>
            </w:r>
            <w:r w:rsidR="002A315B">
              <w:rPr>
                <w:rFonts w:asciiTheme="minorHAnsi" w:hAnsiTheme="minorHAnsi" w:cs="Arial"/>
                <w:b w:val="0"/>
              </w:rPr>
              <w:t xml:space="preserve"> Se cumplió el objetivo en términos de socialización y visibilización de las acciones realizadas por la Universidad Santo Tomás  frente a la reducción y prevención del abandono de la educación superior. </w:t>
            </w:r>
          </w:p>
          <w:p w:rsidR="00645EA5" w:rsidRPr="00E13D74" w:rsidRDefault="00645EA5" w:rsidP="00921D01">
            <w:pPr>
              <w:pStyle w:val="Ttulo"/>
              <w:jc w:val="both"/>
              <w:rPr>
                <w:rFonts w:asciiTheme="minorHAnsi" w:hAnsiTheme="minorHAnsi" w:cs="Arial"/>
                <w:b w:val="0"/>
              </w:rPr>
            </w:pPr>
          </w:p>
          <w:p w:rsidR="00645EA5" w:rsidRPr="00E13D74" w:rsidRDefault="00645EA5" w:rsidP="00921D01">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0E7FA4" w:rsidRDefault="003135E1" w:rsidP="007B0518">
            <w:pPr>
              <w:pStyle w:val="Ttulo"/>
              <w:jc w:val="both"/>
              <w:rPr>
                <w:rFonts w:asciiTheme="minorHAnsi" w:hAnsiTheme="minorHAnsi" w:cs="Arial"/>
                <w:b w:val="0"/>
                <w:sz w:val="20"/>
              </w:rPr>
            </w:pPr>
            <w:r>
              <w:rPr>
                <w:rFonts w:asciiTheme="minorHAnsi" w:hAnsiTheme="minorHAnsi" w:cs="Arial"/>
                <w:b w:val="0"/>
                <w:szCs w:val="22"/>
              </w:rPr>
              <w:lastRenderedPageBreak/>
              <w:t>La participación en éste evento tiene impactos en tres niveles. En primera instancia a nivel internacional, puesto que socializa a nivel latinoamericano las acciones de prevención e intervención para la reducción del abandono estudiantil en la educación superior</w:t>
            </w:r>
            <w:r w:rsidR="004D409E">
              <w:rPr>
                <w:rFonts w:asciiTheme="minorHAnsi" w:hAnsiTheme="minorHAnsi" w:cs="Arial"/>
                <w:b w:val="0"/>
                <w:szCs w:val="22"/>
              </w:rPr>
              <w:t xml:space="preserve"> que se encuentra realizando la Universidad Santo Tomás USTA</w:t>
            </w:r>
            <w:r w:rsidR="000D4F87">
              <w:rPr>
                <w:rFonts w:asciiTheme="minorHAnsi" w:hAnsiTheme="minorHAnsi" w:cs="Arial"/>
                <w:b w:val="0"/>
                <w:szCs w:val="22"/>
              </w:rPr>
              <w:t xml:space="preserve">, sede </w:t>
            </w:r>
            <w:r w:rsidR="00D52716">
              <w:rPr>
                <w:rFonts w:asciiTheme="minorHAnsi" w:hAnsiTheme="minorHAnsi" w:cs="Arial"/>
                <w:b w:val="0"/>
                <w:szCs w:val="22"/>
              </w:rPr>
              <w:t>Bogotá</w:t>
            </w:r>
            <w:r>
              <w:rPr>
                <w:rFonts w:asciiTheme="minorHAnsi" w:hAnsiTheme="minorHAnsi" w:cs="Arial"/>
                <w:b w:val="0"/>
                <w:szCs w:val="22"/>
              </w:rPr>
              <w:t>; en éste sentido la Universidad Santo Tomás se está convirtiendo en un referente de investigación en ésta temática. En segundo término a nivel nacional,</w:t>
            </w:r>
            <w:r w:rsidR="004D409E">
              <w:rPr>
                <w:rFonts w:asciiTheme="minorHAnsi" w:hAnsiTheme="minorHAnsi" w:cs="Arial"/>
                <w:b w:val="0"/>
                <w:szCs w:val="22"/>
              </w:rPr>
              <w:t xml:space="preserve"> permite evaluar, comparar,  reconocer  y enriquecer </w:t>
            </w:r>
            <w:r>
              <w:rPr>
                <w:rFonts w:asciiTheme="minorHAnsi" w:hAnsiTheme="minorHAnsi" w:cs="Arial"/>
                <w:b w:val="0"/>
                <w:szCs w:val="22"/>
              </w:rPr>
              <w:t xml:space="preserve"> las acciones </w:t>
            </w:r>
            <w:r w:rsidR="004D409E">
              <w:rPr>
                <w:rFonts w:asciiTheme="minorHAnsi" w:hAnsiTheme="minorHAnsi" w:cs="Arial"/>
                <w:b w:val="0"/>
                <w:szCs w:val="22"/>
              </w:rPr>
              <w:t xml:space="preserve"> que el  P</w:t>
            </w:r>
            <w:r>
              <w:rPr>
                <w:rFonts w:asciiTheme="minorHAnsi" w:hAnsiTheme="minorHAnsi" w:cs="Arial"/>
                <w:b w:val="0"/>
                <w:szCs w:val="22"/>
              </w:rPr>
              <w:t xml:space="preserve">rograma de Apoyo Integral al Estudiante de la División de Ingenierías PAIE, </w:t>
            </w:r>
            <w:r w:rsidR="004D409E">
              <w:rPr>
                <w:rFonts w:asciiTheme="minorHAnsi" w:hAnsiTheme="minorHAnsi" w:cs="Arial"/>
                <w:b w:val="0"/>
                <w:szCs w:val="22"/>
              </w:rPr>
              <w:t xml:space="preserve">  viene realizando con </w:t>
            </w:r>
            <w:r w:rsidR="00D52716">
              <w:rPr>
                <w:rFonts w:asciiTheme="minorHAnsi" w:hAnsiTheme="minorHAnsi" w:cs="Arial"/>
                <w:b w:val="0"/>
                <w:szCs w:val="22"/>
              </w:rPr>
              <w:t xml:space="preserve"> sus </w:t>
            </w:r>
            <w:r w:rsidR="004D409E">
              <w:rPr>
                <w:rFonts w:asciiTheme="minorHAnsi" w:hAnsiTheme="minorHAnsi" w:cs="Arial"/>
                <w:b w:val="0"/>
                <w:szCs w:val="22"/>
              </w:rPr>
              <w:t xml:space="preserve">diferentes proyectos (acompañamiento Psicológico, monitorias y consejerías) </w:t>
            </w:r>
            <w:r w:rsidR="00D52716">
              <w:rPr>
                <w:rFonts w:asciiTheme="minorHAnsi" w:hAnsiTheme="minorHAnsi" w:cs="Arial"/>
                <w:b w:val="0"/>
                <w:szCs w:val="22"/>
              </w:rPr>
              <w:t xml:space="preserve">y </w:t>
            </w:r>
            <w:r w:rsidR="000D4F87">
              <w:rPr>
                <w:rFonts w:asciiTheme="minorHAnsi" w:hAnsiTheme="minorHAnsi" w:cs="Arial"/>
                <w:b w:val="0"/>
                <w:szCs w:val="22"/>
              </w:rPr>
              <w:t xml:space="preserve"> permite </w:t>
            </w:r>
            <w:r w:rsidR="00D52716">
              <w:rPr>
                <w:rFonts w:asciiTheme="minorHAnsi" w:hAnsiTheme="minorHAnsi" w:cs="Arial"/>
                <w:b w:val="0"/>
                <w:szCs w:val="22"/>
              </w:rPr>
              <w:t xml:space="preserve">desarrollar estrategias para generar redes interinstitucionales tendientes a la disminución de la deserción /abandono estudiantil. Finalmente, es fundamental a nivel institucional, conocer e identificar los esfuerzos de las diferentes sedes   para  generar acciones   tendientes  a la creación de macro proyectos de intervención con miras a la </w:t>
            </w:r>
            <w:r w:rsidR="000D4F87">
              <w:rPr>
                <w:rFonts w:asciiTheme="minorHAnsi" w:hAnsiTheme="minorHAnsi" w:cs="Arial"/>
                <w:b w:val="0"/>
                <w:szCs w:val="22"/>
              </w:rPr>
              <w:t xml:space="preserve"> nueva dinámica de </w:t>
            </w:r>
            <w:proofErr w:type="spellStart"/>
            <w:r w:rsidR="000D4F87">
              <w:rPr>
                <w:rFonts w:asciiTheme="minorHAnsi" w:hAnsiTheme="minorHAnsi" w:cs="Arial"/>
                <w:b w:val="0"/>
                <w:szCs w:val="22"/>
              </w:rPr>
              <w:t>M</w:t>
            </w:r>
            <w:r w:rsidR="00D52716">
              <w:rPr>
                <w:rFonts w:asciiTheme="minorHAnsi" w:hAnsiTheme="minorHAnsi" w:cs="Arial"/>
                <w:b w:val="0"/>
                <w:szCs w:val="22"/>
              </w:rPr>
              <w:t>ulticampus</w:t>
            </w:r>
            <w:proofErr w:type="spellEnd"/>
            <w:r w:rsidR="00D52716">
              <w:rPr>
                <w:rFonts w:asciiTheme="minorHAnsi" w:hAnsiTheme="minorHAnsi" w:cs="Arial"/>
                <w:b w:val="0"/>
                <w:szCs w:val="22"/>
              </w:rPr>
              <w:t xml:space="preserve"> de la USTA Colombia. </w:t>
            </w:r>
          </w:p>
          <w:p w:rsidR="00E13D74" w:rsidRDefault="00E13D74" w:rsidP="007B0518">
            <w:pPr>
              <w:pStyle w:val="Ttulo"/>
              <w:jc w:val="both"/>
              <w:rPr>
                <w:rFonts w:asciiTheme="minorHAnsi" w:hAnsiTheme="minorHAnsi" w:cs="Arial"/>
                <w:b w:val="0"/>
                <w:sz w:val="20"/>
              </w:rPr>
            </w:pPr>
          </w:p>
          <w:p w:rsidR="000E7FA4" w:rsidRPr="00E13D74" w:rsidRDefault="000E7FA4"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C06F3D" w:rsidRDefault="00C06F3D" w:rsidP="00D15EE5">
            <w:pPr>
              <w:pStyle w:val="Ttulo"/>
              <w:jc w:val="both"/>
              <w:rPr>
                <w:rFonts w:asciiTheme="minorHAnsi" w:hAnsiTheme="minorHAnsi" w:cs="Arial"/>
                <w:b w:val="0"/>
              </w:rPr>
            </w:pPr>
            <w:r>
              <w:rPr>
                <w:rFonts w:asciiTheme="minorHAnsi" w:hAnsiTheme="minorHAnsi" w:cs="Arial"/>
                <w:b w:val="0"/>
              </w:rPr>
              <w:t xml:space="preserve">Se estableció contacto con  la  Escuela Politécnica Nacional del Ecuador (sede  del evento), con la Psicóloga María Román con el objetivo de intercambiar experiencias frente al apoyo psicológico que la USTA le brinda a los estudiantes  de la División de Ingenieras debido a que la Escuela Politécnica Nacional se especializa exclusivamente en carreras de Ingeniería. </w:t>
            </w:r>
          </w:p>
          <w:p w:rsidR="00C06F3D" w:rsidRDefault="00C06F3D" w:rsidP="00D15EE5">
            <w:pPr>
              <w:pStyle w:val="Ttulo"/>
              <w:jc w:val="both"/>
              <w:rPr>
                <w:rFonts w:asciiTheme="minorHAnsi" w:hAnsiTheme="minorHAnsi" w:cs="Arial"/>
                <w:b w:val="0"/>
              </w:rPr>
            </w:pPr>
          </w:p>
          <w:p w:rsidR="00D15EE5" w:rsidRDefault="00C06F3D" w:rsidP="00D15EE5">
            <w:pPr>
              <w:pStyle w:val="Ttulo"/>
              <w:jc w:val="both"/>
              <w:rPr>
                <w:rFonts w:asciiTheme="minorHAnsi" w:hAnsiTheme="minorHAnsi" w:cs="Arial"/>
                <w:b w:val="0"/>
              </w:rPr>
            </w:pPr>
            <w:r>
              <w:rPr>
                <w:rFonts w:asciiTheme="minorHAnsi" w:hAnsiTheme="minorHAnsi" w:cs="Arial"/>
                <w:b w:val="0"/>
              </w:rPr>
              <w:t>Se estableció contacto con la  Psicóloga Karen Mendoza  de la  Universidad Técnica Nacional del Ecuador, quien también mostró su interés por tener información detallada a</w:t>
            </w:r>
            <w:r w:rsidR="00271FE0">
              <w:rPr>
                <w:rFonts w:asciiTheme="minorHAnsi" w:hAnsiTheme="minorHAnsi" w:cs="Arial"/>
                <w:b w:val="0"/>
              </w:rPr>
              <w:t>cerca del proceso que lleva la Universidad S</w:t>
            </w:r>
            <w:r w:rsidR="009F7F37">
              <w:rPr>
                <w:rFonts w:asciiTheme="minorHAnsi" w:hAnsiTheme="minorHAnsi" w:cs="Arial"/>
                <w:b w:val="0"/>
              </w:rPr>
              <w:t>anto Tomás en el proceso de A</w:t>
            </w:r>
            <w:r>
              <w:rPr>
                <w:rFonts w:asciiTheme="minorHAnsi" w:hAnsiTheme="minorHAnsi" w:cs="Arial"/>
                <w:b w:val="0"/>
              </w:rPr>
              <w:t>compañamiento Psicológico.</w:t>
            </w:r>
          </w:p>
          <w:p w:rsidR="009E69E3" w:rsidRDefault="009E69E3" w:rsidP="00D15EE5">
            <w:pPr>
              <w:pStyle w:val="Ttulo"/>
              <w:jc w:val="both"/>
              <w:rPr>
                <w:rFonts w:asciiTheme="minorHAnsi" w:hAnsiTheme="minorHAnsi" w:cs="Arial"/>
                <w:b w:val="0"/>
              </w:rPr>
            </w:pPr>
          </w:p>
          <w:p w:rsidR="009E69E3" w:rsidRDefault="009E69E3" w:rsidP="00D15EE5">
            <w:pPr>
              <w:pStyle w:val="Ttulo"/>
              <w:jc w:val="both"/>
              <w:rPr>
                <w:rFonts w:asciiTheme="minorHAnsi" w:hAnsiTheme="minorHAnsi" w:cs="Arial"/>
                <w:b w:val="0"/>
              </w:rPr>
            </w:pPr>
            <w:r>
              <w:rPr>
                <w:rFonts w:asciiTheme="minorHAnsi" w:hAnsiTheme="minorHAnsi" w:cs="Arial"/>
                <w:b w:val="0"/>
              </w:rPr>
              <w:t xml:space="preserve">Se estableció contacto con la Psicóloga </w:t>
            </w:r>
            <w:proofErr w:type="spellStart"/>
            <w:r>
              <w:rPr>
                <w:rFonts w:asciiTheme="minorHAnsi" w:hAnsiTheme="minorHAnsi" w:cs="Arial"/>
                <w:b w:val="0"/>
              </w:rPr>
              <w:t>Denize</w:t>
            </w:r>
            <w:proofErr w:type="spellEnd"/>
            <w:r>
              <w:rPr>
                <w:rFonts w:asciiTheme="minorHAnsi" w:hAnsiTheme="minorHAnsi" w:cs="Arial"/>
                <w:b w:val="0"/>
              </w:rPr>
              <w:t xml:space="preserve"> </w:t>
            </w:r>
            <w:proofErr w:type="spellStart"/>
            <w:r>
              <w:rPr>
                <w:rFonts w:asciiTheme="minorHAnsi" w:hAnsiTheme="minorHAnsi" w:cs="Arial"/>
                <w:b w:val="0"/>
              </w:rPr>
              <w:t>Zuñiga</w:t>
            </w:r>
            <w:proofErr w:type="spellEnd"/>
            <w:r>
              <w:rPr>
                <w:rFonts w:asciiTheme="minorHAnsi" w:hAnsiTheme="minorHAnsi" w:cs="Arial"/>
                <w:b w:val="0"/>
              </w:rPr>
              <w:t xml:space="preserve"> de la Universidad Católica de Chile</w:t>
            </w:r>
            <w:r w:rsidR="00B14239">
              <w:rPr>
                <w:rFonts w:asciiTheme="minorHAnsi" w:hAnsiTheme="minorHAnsi" w:cs="Arial"/>
                <w:b w:val="0"/>
              </w:rPr>
              <w:t>, quien también mostró interés por inter</w:t>
            </w:r>
            <w:r w:rsidR="005D0949">
              <w:rPr>
                <w:rFonts w:asciiTheme="minorHAnsi" w:hAnsiTheme="minorHAnsi" w:cs="Arial"/>
                <w:b w:val="0"/>
              </w:rPr>
              <w:t>cambiar experiencias frente al A</w:t>
            </w:r>
            <w:r w:rsidR="00B14239">
              <w:rPr>
                <w:rFonts w:asciiTheme="minorHAnsi" w:hAnsiTheme="minorHAnsi" w:cs="Arial"/>
                <w:b w:val="0"/>
              </w:rPr>
              <w:t>compañamiento Psicológico.</w:t>
            </w:r>
          </w:p>
          <w:p w:rsidR="00B14239" w:rsidRDefault="00B14239" w:rsidP="00D15EE5">
            <w:pPr>
              <w:pStyle w:val="Ttulo"/>
              <w:jc w:val="both"/>
              <w:rPr>
                <w:rFonts w:asciiTheme="minorHAnsi" w:hAnsiTheme="minorHAnsi" w:cs="Arial"/>
                <w:b w:val="0"/>
              </w:rPr>
            </w:pPr>
          </w:p>
          <w:p w:rsidR="00B14239" w:rsidRDefault="00B14239" w:rsidP="00D15EE5">
            <w:pPr>
              <w:pStyle w:val="Ttulo"/>
              <w:jc w:val="both"/>
              <w:rPr>
                <w:rFonts w:asciiTheme="minorHAnsi" w:hAnsiTheme="minorHAnsi" w:cs="Arial"/>
                <w:b w:val="0"/>
              </w:rPr>
            </w:pPr>
            <w:r>
              <w:rPr>
                <w:rFonts w:asciiTheme="minorHAnsi" w:hAnsiTheme="minorHAnsi" w:cs="Arial"/>
                <w:b w:val="0"/>
              </w:rPr>
              <w:t xml:space="preserve">A nivel Nacional se estableció contacto con el Director del Departamento de Desarrollo Estudiantil de la Universidad EAFIT de Medellín, Psicólogo Ulises Cuellar, quien era parte del comité organizador del evento en la ciudad de Quito, quien manifestó interés por generar una red nacional para el trabajo en el desarrollo de estrategias para la prevención de la deserción /abandono estudiantil. </w:t>
            </w:r>
          </w:p>
          <w:p w:rsidR="00607412" w:rsidRDefault="00607412" w:rsidP="00D15EE5">
            <w:pPr>
              <w:pStyle w:val="Ttulo"/>
              <w:jc w:val="both"/>
              <w:rPr>
                <w:rFonts w:asciiTheme="minorHAnsi" w:hAnsiTheme="minorHAnsi" w:cs="Arial"/>
                <w:b w:val="0"/>
              </w:rPr>
            </w:pPr>
          </w:p>
          <w:p w:rsidR="00607412" w:rsidRPr="00E13D74" w:rsidRDefault="00607412" w:rsidP="00D15EE5">
            <w:pPr>
              <w:pStyle w:val="Ttulo"/>
              <w:jc w:val="both"/>
              <w:rPr>
                <w:rFonts w:asciiTheme="minorHAnsi" w:hAnsiTheme="minorHAnsi" w:cs="Arial"/>
                <w:b w:val="0"/>
              </w:rPr>
            </w:pPr>
            <w:r>
              <w:rPr>
                <w:rFonts w:asciiTheme="minorHAnsi" w:hAnsiTheme="minorHAnsi" w:cs="Arial"/>
                <w:b w:val="0"/>
              </w:rPr>
              <w:t>Finalmente se estableció contacto con el investigador Saúl García de la sede de Bucaramanga para establecer  redes de colaboración</w:t>
            </w:r>
            <w:r w:rsidR="005D0949">
              <w:rPr>
                <w:rFonts w:asciiTheme="minorHAnsi" w:hAnsiTheme="minorHAnsi" w:cs="Arial"/>
                <w:b w:val="0"/>
              </w:rPr>
              <w:t xml:space="preserve"> en USTA Colombia</w:t>
            </w:r>
            <w:r>
              <w:rPr>
                <w:rFonts w:asciiTheme="minorHAnsi" w:hAnsiTheme="minorHAnsi" w:cs="Arial"/>
                <w:b w:val="0"/>
              </w:rPr>
              <w:t xml:space="preserve"> frente a la temática planteada. </w:t>
            </w:r>
          </w:p>
          <w:p w:rsidR="00D15EE5" w:rsidRPr="00E13D74" w:rsidRDefault="00D15EE5"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0723DC" w:rsidP="007B0518">
            <w:pPr>
              <w:pStyle w:val="Ttulo"/>
              <w:jc w:val="both"/>
              <w:rPr>
                <w:rFonts w:asciiTheme="minorHAnsi" w:hAnsiTheme="minorHAnsi" w:cs="Arial"/>
                <w:b w:val="0"/>
                <w:sz w:val="20"/>
              </w:rPr>
            </w:pPr>
            <w:r>
              <w:rPr>
                <w:rFonts w:asciiTheme="minorHAnsi" w:hAnsiTheme="minorHAnsi" w:cs="Arial"/>
                <w:b w:val="0"/>
              </w:rPr>
              <w:t>Psicólogo Ulises Cuellar</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0723DC" w:rsidP="007B0518">
            <w:pPr>
              <w:pStyle w:val="Ttulo"/>
              <w:jc w:val="both"/>
              <w:rPr>
                <w:rFonts w:asciiTheme="minorHAnsi" w:hAnsiTheme="minorHAnsi" w:cs="Arial"/>
                <w:b w:val="0"/>
                <w:sz w:val="20"/>
              </w:rPr>
            </w:pPr>
            <w:r>
              <w:rPr>
                <w:rFonts w:asciiTheme="minorHAnsi" w:hAnsiTheme="minorHAnsi" w:cs="Arial"/>
                <w:b w:val="0"/>
              </w:rPr>
              <w:t>Director del Departamento de Desarrollo Estudiantil de la Universidad EAFIT de Medellín</w:t>
            </w: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0723DC" w:rsidP="007B0518">
            <w:pPr>
              <w:pStyle w:val="Ttulo"/>
              <w:jc w:val="both"/>
              <w:rPr>
                <w:rFonts w:asciiTheme="minorHAnsi" w:hAnsiTheme="minorHAnsi" w:cs="Arial"/>
                <w:b w:val="0"/>
                <w:sz w:val="20"/>
              </w:rPr>
            </w:pPr>
            <w:r>
              <w:rPr>
                <w:rFonts w:asciiTheme="minorHAnsi" w:hAnsiTheme="minorHAnsi" w:cs="Arial"/>
                <w:b w:val="0"/>
              </w:rPr>
              <w:t xml:space="preserve">Interés por generar una red nacional para el trabajo en el desarrollo de estrategias para la prevención de la </w:t>
            </w:r>
            <w:r>
              <w:rPr>
                <w:rFonts w:asciiTheme="minorHAnsi" w:hAnsiTheme="minorHAnsi" w:cs="Arial"/>
                <w:b w:val="0"/>
              </w:rPr>
              <w:lastRenderedPageBreak/>
              <w:t>deserción /abandono estudiantil</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0723DC" w:rsidP="007B0518">
            <w:pPr>
              <w:pStyle w:val="Ttulo"/>
              <w:jc w:val="left"/>
              <w:rPr>
                <w:rFonts w:asciiTheme="minorHAnsi" w:hAnsiTheme="minorHAnsi" w:cs="Arial"/>
                <w:b w:val="0"/>
                <w:sz w:val="20"/>
              </w:rPr>
            </w:pPr>
            <w:r>
              <w:rPr>
                <w:rFonts w:asciiTheme="minorHAnsi" w:hAnsiTheme="minorHAnsi" w:cs="Arial"/>
                <w:b w:val="0"/>
              </w:rPr>
              <w:lastRenderedPageBreak/>
              <w:t>Psicóloga María Román</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0723DC" w:rsidP="007B0518">
            <w:pPr>
              <w:pStyle w:val="Ttulo"/>
              <w:jc w:val="both"/>
              <w:rPr>
                <w:rFonts w:asciiTheme="minorHAnsi" w:hAnsiTheme="minorHAnsi" w:cs="Arial"/>
                <w:b w:val="0"/>
                <w:sz w:val="20"/>
              </w:rPr>
            </w:pPr>
            <w:r>
              <w:rPr>
                <w:rFonts w:asciiTheme="minorHAnsi" w:hAnsiTheme="minorHAnsi" w:cs="Arial"/>
                <w:b w:val="0"/>
              </w:rPr>
              <w:t>Escuela Politécnica Nacional del Ecuador (sede  del evento)</w:t>
            </w: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0723DC" w:rsidRDefault="000723DC" w:rsidP="000723DC">
            <w:pPr>
              <w:pStyle w:val="Ttulo"/>
              <w:jc w:val="both"/>
              <w:rPr>
                <w:rFonts w:asciiTheme="minorHAnsi" w:hAnsiTheme="minorHAnsi" w:cs="Arial"/>
                <w:b w:val="0"/>
              </w:rPr>
            </w:pPr>
            <w:r>
              <w:rPr>
                <w:rFonts w:asciiTheme="minorHAnsi" w:hAnsiTheme="minorHAnsi" w:cs="Arial"/>
                <w:b w:val="0"/>
              </w:rPr>
              <w:t xml:space="preserve">Intercambiar experiencias frente al apoyo psicológico que la USTA le brinda a los estudiantes  de la División de Ingenieras debido a que la Escuela Politécnica Nacional se especializa exclusivamente en carreras de Ingeniería. </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Default="00CA7423" w:rsidP="00CA7423">
            <w:pPr>
              <w:pStyle w:val="Ttulo"/>
              <w:jc w:val="left"/>
              <w:rPr>
                <w:rFonts w:asciiTheme="minorHAnsi" w:hAnsiTheme="minorHAnsi" w:cs="Arial"/>
                <w:b w:val="0"/>
              </w:rPr>
            </w:pPr>
            <w:r>
              <w:rPr>
                <w:rFonts w:asciiTheme="minorHAnsi" w:hAnsiTheme="minorHAnsi" w:cs="Arial"/>
                <w:b w:val="0"/>
              </w:rPr>
              <w:t xml:space="preserve">Psicóloga </w:t>
            </w:r>
            <w:proofErr w:type="spellStart"/>
            <w:r>
              <w:rPr>
                <w:rFonts w:asciiTheme="minorHAnsi" w:hAnsiTheme="minorHAnsi" w:cs="Arial"/>
                <w:b w:val="0"/>
              </w:rPr>
              <w:t>Denize</w:t>
            </w:r>
            <w:proofErr w:type="spellEnd"/>
            <w:r>
              <w:rPr>
                <w:rFonts w:asciiTheme="minorHAnsi" w:hAnsiTheme="minorHAnsi" w:cs="Arial"/>
                <w:b w:val="0"/>
              </w:rPr>
              <w:t xml:space="preserve"> </w:t>
            </w:r>
            <w:proofErr w:type="spellStart"/>
            <w:r>
              <w:rPr>
                <w:rFonts w:asciiTheme="minorHAnsi" w:hAnsiTheme="minorHAnsi" w:cs="Arial"/>
                <w:b w:val="0"/>
              </w:rPr>
              <w:t>Zuñiga</w:t>
            </w:r>
            <w:proofErr w:type="spellEnd"/>
            <w:r>
              <w:rPr>
                <w:rFonts w:asciiTheme="minorHAnsi" w:hAnsiTheme="minorHAnsi" w:cs="Arial"/>
                <w:b w:val="0"/>
              </w:rPr>
              <w:t xml:space="preserve"> </w:t>
            </w: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DA1016" w:rsidRDefault="00DA1016" w:rsidP="00CA7423">
            <w:pPr>
              <w:pStyle w:val="Ttulo"/>
              <w:jc w:val="left"/>
              <w:rPr>
                <w:rFonts w:asciiTheme="minorHAnsi" w:hAnsiTheme="minorHAnsi" w:cs="Arial"/>
                <w:b w:val="0"/>
              </w:rPr>
            </w:pPr>
          </w:p>
          <w:p w:rsidR="00DA1016" w:rsidRDefault="00DA1016" w:rsidP="00CA7423">
            <w:pPr>
              <w:pStyle w:val="Ttulo"/>
              <w:jc w:val="left"/>
              <w:rPr>
                <w:rFonts w:asciiTheme="minorHAnsi" w:hAnsiTheme="minorHAnsi" w:cs="Arial"/>
                <w:b w:val="0"/>
              </w:rPr>
            </w:pPr>
          </w:p>
          <w:p w:rsidR="00DA1016" w:rsidRDefault="00DA1016" w:rsidP="00CA7423">
            <w:pPr>
              <w:pStyle w:val="Ttulo"/>
              <w:jc w:val="left"/>
              <w:rPr>
                <w:rFonts w:asciiTheme="minorHAnsi" w:hAnsiTheme="minorHAnsi" w:cs="Arial"/>
                <w:b w:val="0"/>
              </w:rPr>
            </w:pPr>
          </w:p>
          <w:p w:rsidR="00DA1016" w:rsidRDefault="00DA1016" w:rsidP="00CA7423">
            <w:pPr>
              <w:pStyle w:val="Ttulo"/>
              <w:jc w:val="left"/>
              <w:rPr>
                <w:rFonts w:asciiTheme="minorHAnsi" w:hAnsiTheme="minorHAnsi" w:cs="Arial"/>
                <w:b w:val="0"/>
              </w:rPr>
            </w:pPr>
            <w:r>
              <w:rPr>
                <w:rFonts w:asciiTheme="minorHAnsi" w:hAnsiTheme="minorHAnsi" w:cs="Arial"/>
                <w:b w:val="0"/>
              </w:rPr>
              <w:t>Psicóloga Karen Mendoza</w:t>
            </w: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8C38B9" w:rsidRDefault="008C38B9" w:rsidP="00CA7423">
            <w:pPr>
              <w:pStyle w:val="Ttulo"/>
              <w:jc w:val="left"/>
              <w:rPr>
                <w:rFonts w:asciiTheme="minorHAnsi" w:hAnsiTheme="minorHAnsi" w:cs="Arial"/>
                <w:b w:val="0"/>
              </w:rPr>
            </w:pPr>
          </w:p>
          <w:p w:rsidR="008C38B9" w:rsidRDefault="008C38B9" w:rsidP="00CA7423">
            <w:pPr>
              <w:pStyle w:val="Ttulo"/>
              <w:jc w:val="left"/>
              <w:rPr>
                <w:rFonts w:asciiTheme="minorHAnsi" w:hAnsiTheme="minorHAnsi" w:cs="Arial"/>
                <w:b w:val="0"/>
              </w:rPr>
            </w:pPr>
          </w:p>
          <w:p w:rsidR="008C38B9" w:rsidRDefault="008C38B9"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r>
              <w:rPr>
                <w:rFonts w:asciiTheme="minorHAnsi" w:hAnsiTheme="minorHAnsi" w:cs="Arial"/>
                <w:b w:val="0"/>
              </w:rPr>
              <w:t xml:space="preserve">Saúl García </w:t>
            </w: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F610F5" w:rsidRDefault="00F610F5" w:rsidP="00CA7423">
            <w:pPr>
              <w:pStyle w:val="Ttulo"/>
              <w:jc w:val="left"/>
              <w:rPr>
                <w:rFonts w:asciiTheme="minorHAnsi" w:hAnsiTheme="minorHAnsi" w:cs="Arial"/>
                <w:b w:val="0"/>
              </w:rPr>
            </w:pPr>
          </w:p>
          <w:p w:rsidR="00DA1016" w:rsidRDefault="00DA1016" w:rsidP="00CA7423">
            <w:pPr>
              <w:pStyle w:val="Ttulo"/>
              <w:jc w:val="left"/>
              <w:rPr>
                <w:rFonts w:asciiTheme="minorHAnsi" w:hAnsiTheme="minorHAnsi" w:cs="Arial"/>
                <w:b w:val="0"/>
              </w:rPr>
            </w:pPr>
          </w:p>
          <w:p w:rsidR="00DA1016" w:rsidRDefault="00DA1016" w:rsidP="00CA7423">
            <w:pPr>
              <w:pStyle w:val="Ttulo"/>
              <w:jc w:val="left"/>
              <w:rPr>
                <w:rFonts w:asciiTheme="minorHAnsi" w:hAnsiTheme="minorHAnsi" w:cs="Arial"/>
                <w:b w:val="0"/>
              </w:rPr>
            </w:pPr>
          </w:p>
          <w:p w:rsidR="00DA1016" w:rsidRDefault="00DA1016" w:rsidP="00CA7423">
            <w:pPr>
              <w:pStyle w:val="Ttulo"/>
              <w:jc w:val="left"/>
              <w:rPr>
                <w:rFonts w:asciiTheme="minorHAnsi" w:hAnsiTheme="minorHAnsi" w:cs="Arial"/>
                <w:b w:val="0"/>
              </w:rPr>
            </w:pPr>
          </w:p>
          <w:p w:rsidR="00DA1016" w:rsidRPr="00E13D74" w:rsidRDefault="00DA1016" w:rsidP="00CA7423">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DA1016" w:rsidRPr="00E13D74" w:rsidRDefault="00DA1016"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Default="00CA7423" w:rsidP="007B0518">
            <w:pPr>
              <w:pStyle w:val="Ttulo"/>
              <w:jc w:val="both"/>
              <w:rPr>
                <w:rFonts w:asciiTheme="minorHAnsi" w:hAnsiTheme="minorHAnsi" w:cs="Arial"/>
                <w:b w:val="0"/>
              </w:rPr>
            </w:pPr>
            <w:r>
              <w:rPr>
                <w:rFonts w:asciiTheme="minorHAnsi" w:hAnsiTheme="minorHAnsi" w:cs="Arial"/>
                <w:b w:val="0"/>
              </w:rPr>
              <w:t>Universidad Católica de Chile</w:t>
            </w:r>
            <w:r w:rsidR="00F610F5">
              <w:rPr>
                <w:rFonts w:asciiTheme="minorHAnsi" w:hAnsiTheme="minorHAnsi" w:cs="Arial"/>
                <w:b w:val="0"/>
              </w:rPr>
              <w:t>.</w:t>
            </w: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DA1016" w:rsidRDefault="00F610F5" w:rsidP="007B0518">
            <w:pPr>
              <w:pStyle w:val="Ttulo"/>
              <w:jc w:val="both"/>
              <w:rPr>
                <w:rFonts w:asciiTheme="minorHAnsi" w:hAnsiTheme="minorHAnsi" w:cs="Arial"/>
                <w:b w:val="0"/>
              </w:rPr>
            </w:pPr>
            <w:r>
              <w:rPr>
                <w:rFonts w:asciiTheme="minorHAnsi" w:hAnsiTheme="minorHAnsi" w:cs="Arial"/>
                <w:b w:val="0"/>
              </w:rPr>
              <w:t>Universidad Técnica Nacional del Ecuador</w:t>
            </w: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8C38B9" w:rsidRDefault="008C38B9" w:rsidP="007B0518">
            <w:pPr>
              <w:pStyle w:val="Ttulo"/>
              <w:jc w:val="both"/>
              <w:rPr>
                <w:rFonts w:asciiTheme="minorHAnsi" w:hAnsiTheme="minorHAnsi" w:cs="Arial"/>
                <w:b w:val="0"/>
              </w:rPr>
            </w:pPr>
          </w:p>
          <w:p w:rsidR="008C38B9" w:rsidRDefault="008C38B9" w:rsidP="007B0518">
            <w:pPr>
              <w:pStyle w:val="Ttulo"/>
              <w:jc w:val="both"/>
              <w:rPr>
                <w:rFonts w:asciiTheme="minorHAnsi" w:hAnsiTheme="minorHAnsi" w:cs="Arial"/>
                <w:b w:val="0"/>
              </w:rPr>
            </w:pPr>
          </w:p>
          <w:p w:rsidR="008C38B9" w:rsidRDefault="008C38B9" w:rsidP="007B0518">
            <w:pPr>
              <w:pStyle w:val="Ttulo"/>
              <w:jc w:val="both"/>
              <w:rPr>
                <w:rFonts w:asciiTheme="minorHAnsi" w:hAnsiTheme="minorHAnsi" w:cs="Arial"/>
                <w:b w:val="0"/>
              </w:rPr>
            </w:pPr>
          </w:p>
          <w:p w:rsidR="00F610F5" w:rsidRDefault="00F610F5" w:rsidP="00F610F5">
            <w:pPr>
              <w:pStyle w:val="Ttulo"/>
              <w:jc w:val="left"/>
              <w:rPr>
                <w:rFonts w:asciiTheme="minorHAnsi" w:hAnsiTheme="minorHAnsi" w:cs="Arial"/>
                <w:b w:val="0"/>
              </w:rPr>
            </w:pPr>
            <w:r>
              <w:rPr>
                <w:rFonts w:asciiTheme="minorHAnsi" w:hAnsiTheme="minorHAnsi" w:cs="Arial"/>
                <w:b w:val="0"/>
              </w:rPr>
              <w:t>Universidad  sede Bucaramanga</w:t>
            </w: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DA1016" w:rsidRDefault="00DA1016" w:rsidP="007B0518">
            <w:pPr>
              <w:pStyle w:val="Ttulo"/>
              <w:jc w:val="both"/>
              <w:rPr>
                <w:rFonts w:asciiTheme="minorHAnsi" w:hAnsiTheme="minorHAnsi" w:cs="Arial"/>
                <w:b w:val="0"/>
              </w:rPr>
            </w:pPr>
          </w:p>
          <w:p w:rsidR="00DA1016" w:rsidRDefault="00DA1016" w:rsidP="007B0518">
            <w:pPr>
              <w:pStyle w:val="Ttulo"/>
              <w:jc w:val="both"/>
              <w:rPr>
                <w:rFonts w:asciiTheme="minorHAnsi" w:hAnsiTheme="minorHAnsi" w:cs="Arial"/>
                <w:b w:val="0"/>
              </w:rPr>
            </w:pPr>
          </w:p>
          <w:p w:rsidR="00DA1016" w:rsidRDefault="00DA1016" w:rsidP="007B0518">
            <w:pPr>
              <w:pStyle w:val="Ttulo"/>
              <w:jc w:val="both"/>
              <w:rPr>
                <w:rFonts w:asciiTheme="minorHAnsi" w:hAnsiTheme="minorHAnsi" w:cs="Arial"/>
                <w:b w:val="0"/>
              </w:rPr>
            </w:pPr>
          </w:p>
          <w:p w:rsidR="00DA1016" w:rsidRDefault="00DA1016" w:rsidP="007B0518">
            <w:pPr>
              <w:pStyle w:val="Ttulo"/>
              <w:jc w:val="both"/>
              <w:rPr>
                <w:rFonts w:asciiTheme="minorHAnsi" w:hAnsiTheme="minorHAnsi" w:cs="Arial"/>
                <w:b w:val="0"/>
              </w:rPr>
            </w:pPr>
          </w:p>
          <w:p w:rsidR="00DA1016" w:rsidRPr="00E13D74" w:rsidRDefault="00DA1016"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Default="00CA7423" w:rsidP="007B0518">
            <w:pPr>
              <w:pStyle w:val="Ttulo"/>
              <w:jc w:val="both"/>
              <w:rPr>
                <w:rFonts w:asciiTheme="minorHAnsi" w:hAnsiTheme="minorHAnsi" w:cs="Arial"/>
                <w:b w:val="0"/>
              </w:rPr>
            </w:pPr>
            <w:r>
              <w:rPr>
                <w:rFonts w:asciiTheme="minorHAnsi" w:hAnsiTheme="minorHAnsi" w:cs="Arial"/>
                <w:b w:val="0"/>
              </w:rPr>
              <w:lastRenderedPageBreak/>
              <w:t>Intercambiar experiencias frente al Acompañamiento Psicológico</w:t>
            </w:r>
            <w:r w:rsidR="00DA1016">
              <w:rPr>
                <w:rFonts w:asciiTheme="minorHAnsi" w:hAnsiTheme="minorHAnsi" w:cs="Arial"/>
                <w:b w:val="0"/>
              </w:rPr>
              <w:t>.</w:t>
            </w: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DA1016" w:rsidRDefault="00DA1016"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r>
              <w:rPr>
                <w:rFonts w:asciiTheme="minorHAnsi" w:hAnsiTheme="minorHAnsi" w:cs="Arial"/>
                <w:b w:val="0"/>
              </w:rPr>
              <w:t>Tener información detallada acerca del proceso que lleva la Universidad Santo Tomás en el proceso de Acompañamiento Psicológico.</w:t>
            </w:r>
          </w:p>
          <w:p w:rsidR="008C38B9" w:rsidRDefault="008C38B9" w:rsidP="007B0518">
            <w:pPr>
              <w:pStyle w:val="Ttulo"/>
              <w:jc w:val="both"/>
              <w:rPr>
                <w:rFonts w:asciiTheme="minorHAnsi" w:hAnsiTheme="minorHAnsi" w:cs="Arial"/>
                <w:b w:val="0"/>
              </w:rPr>
            </w:pPr>
          </w:p>
          <w:p w:rsidR="008C38B9" w:rsidRDefault="008C38B9"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8C38B9" w:rsidRPr="00E13D74" w:rsidRDefault="008C38B9" w:rsidP="008C38B9">
            <w:pPr>
              <w:pStyle w:val="Ttulo"/>
              <w:jc w:val="both"/>
              <w:rPr>
                <w:rFonts w:asciiTheme="minorHAnsi" w:hAnsiTheme="minorHAnsi" w:cs="Arial"/>
                <w:b w:val="0"/>
              </w:rPr>
            </w:pPr>
            <w:r>
              <w:rPr>
                <w:rFonts w:asciiTheme="minorHAnsi" w:hAnsiTheme="minorHAnsi" w:cs="Arial"/>
                <w:b w:val="0"/>
              </w:rPr>
              <w:t xml:space="preserve">Establecer  redes de colaboración en USTA Colombia frente a la temática planteada. </w:t>
            </w: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F610F5" w:rsidRDefault="00F610F5" w:rsidP="007B0518">
            <w:pPr>
              <w:pStyle w:val="Ttulo"/>
              <w:jc w:val="both"/>
              <w:rPr>
                <w:rFonts w:asciiTheme="minorHAnsi" w:hAnsiTheme="minorHAnsi" w:cs="Arial"/>
                <w:b w:val="0"/>
              </w:rPr>
            </w:pPr>
          </w:p>
          <w:p w:rsidR="00DA1016" w:rsidRDefault="00DA1016" w:rsidP="007B0518">
            <w:pPr>
              <w:pStyle w:val="Ttulo"/>
              <w:jc w:val="both"/>
              <w:rPr>
                <w:rFonts w:asciiTheme="minorHAnsi" w:hAnsiTheme="minorHAnsi" w:cs="Arial"/>
                <w:b w:val="0"/>
              </w:rPr>
            </w:pPr>
          </w:p>
          <w:p w:rsidR="00DA1016" w:rsidRDefault="00DA1016" w:rsidP="007B0518">
            <w:pPr>
              <w:pStyle w:val="Ttulo"/>
              <w:jc w:val="both"/>
              <w:rPr>
                <w:rFonts w:asciiTheme="minorHAnsi" w:hAnsiTheme="minorHAnsi" w:cs="Arial"/>
                <w:b w:val="0"/>
              </w:rPr>
            </w:pPr>
          </w:p>
          <w:p w:rsidR="00DA1016" w:rsidRDefault="00DA1016" w:rsidP="007B0518">
            <w:pPr>
              <w:pStyle w:val="Ttulo"/>
              <w:jc w:val="both"/>
              <w:rPr>
                <w:rFonts w:asciiTheme="minorHAnsi" w:hAnsiTheme="minorHAnsi" w:cs="Arial"/>
                <w:b w:val="0"/>
              </w:rPr>
            </w:pPr>
          </w:p>
          <w:p w:rsidR="00DA1016" w:rsidRDefault="00DA1016" w:rsidP="007B0518">
            <w:pPr>
              <w:pStyle w:val="Ttulo"/>
              <w:jc w:val="both"/>
              <w:rPr>
                <w:rFonts w:asciiTheme="minorHAnsi" w:hAnsiTheme="minorHAnsi" w:cs="Arial"/>
                <w:b w:val="0"/>
              </w:rPr>
            </w:pPr>
          </w:p>
          <w:p w:rsidR="00DA1016" w:rsidRDefault="00DA1016" w:rsidP="007B0518">
            <w:pPr>
              <w:pStyle w:val="Ttulo"/>
              <w:jc w:val="both"/>
              <w:rPr>
                <w:rFonts w:asciiTheme="minorHAnsi" w:hAnsiTheme="minorHAnsi" w:cs="Arial"/>
                <w:b w:val="0"/>
              </w:rPr>
            </w:pPr>
          </w:p>
          <w:p w:rsidR="00DA1016" w:rsidRPr="00E13D74" w:rsidRDefault="00DA1016"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7639A3" w:rsidP="007B0518">
            <w:pPr>
              <w:pStyle w:val="Ttulo"/>
              <w:jc w:val="both"/>
              <w:rPr>
                <w:rFonts w:asciiTheme="minorHAnsi" w:hAnsiTheme="minorHAnsi" w:cs="Arial"/>
                <w:b w:val="0"/>
                <w:szCs w:val="22"/>
              </w:rPr>
            </w:pPr>
            <w:r>
              <w:rPr>
                <w:rFonts w:asciiTheme="minorHAnsi" w:hAnsiTheme="minorHAnsi" w:cs="Arial"/>
                <w:b w:val="0"/>
                <w:szCs w:val="22"/>
              </w:rPr>
              <w:t>Se realizó reporte al Decan</w:t>
            </w:r>
            <w:r w:rsidR="004338A4">
              <w:rPr>
                <w:rFonts w:asciiTheme="minorHAnsi" w:hAnsiTheme="minorHAnsi" w:cs="Arial"/>
                <w:b w:val="0"/>
                <w:szCs w:val="22"/>
              </w:rPr>
              <w:t xml:space="preserve">o  de  la División  de Ingenierías, Fray Luís Antonio Alfonso Vargas O. P. </w:t>
            </w:r>
            <w:r>
              <w:rPr>
                <w:rFonts w:asciiTheme="minorHAnsi" w:hAnsiTheme="minorHAnsi" w:cs="Arial"/>
                <w:b w:val="0"/>
                <w:szCs w:val="22"/>
              </w:rPr>
              <w:t xml:space="preserve"> Informando acerca de  la presentación de los proyectos del Programa de Apoyo Integral al Estudiante.</w:t>
            </w:r>
          </w:p>
          <w:p w:rsidR="007639A3" w:rsidRDefault="007639A3" w:rsidP="007B0518">
            <w:pPr>
              <w:pStyle w:val="Ttulo"/>
              <w:jc w:val="both"/>
              <w:rPr>
                <w:rFonts w:asciiTheme="minorHAnsi" w:hAnsiTheme="minorHAnsi" w:cs="Arial"/>
                <w:b w:val="0"/>
                <w:szCs w:val="22"/>
              </w:rPr>
            </w:pPr>
          </w:p>
          <w:p w:rsidR="007639A3" w:rsidRPr="00E13D74" w:rsidRDefault="007639A3" w:rsidP="007B0518">
            <w:pPr>
              <w:pStyle w:val="Ttulo"/>
              <w:jc w:val="both"/>
              <w:rPr>
                <w:rFonts w:asciiTheme="minorHAnsi" w:hAnsiTheme="minorHAnsi" w:cs="Arial"/>
                <w:b w:val="0"/>
                <w:szCs w:val="22"/>
              </w:rPr>
            </w:pPr>
            <w:r>
              <w:rPr>
                <w:rFonts w:asciiTheme="minorHAnsi" w:hAnsiTheme="minorHAnsi" w:cs="Arial"/>
                <w:b w:val="0"/>
                <w:szCs w:val="22"/>
              </w:rPr>
              <w:t>Se  socializó</w:t>
            </w:r>
            <w:r w:rsidR="004338A4">
              <w:rPr>
                <w:rFonts w:asciiTheme="minorHAnsi" w:hAnsiTheme="minorHAnsi" w:cs="Arial"/>
                <w:b w:val="0"/>
                <w:szCs w:val="22"/>
              </w:rPr>
              <w:t xml:space="preserve"> informe a la Coordinadora del P</w:t>
            </w:r>
            <w:r>
              <w:rPr>
                <w:rFonts w:asciiTheme="minorHAnsi" w:hAnsiTheme="minorHAnsi" w:cs="Arial"/>
                <w:b w:val="0"/>
                <w:szCs w:val="22"/>
              </w:rPr>
              <w:t>rograma de Apoyo Integral al Estudiante y a la Coordinadora del Grupo de Investigación sobre Deserción,  sobre  la  experiencia de</w:t>
            </w:r>
            <w:r w:rsidR="004338A4">
              <w:rPr>
                <w:rFonts w:asciiTheme="minorHAnsi" w:hAnsiTheme="minorHAnsi" w:cs="Arial"/>
                <w:b w:val="0"/>
                <w:szCs w:val="22"/>
              </w:rPr>
              <w:t xml:space="preserve"> presentación de la Ponencia y P</w:t>
            </w:r>
            <w:r>
              <w:rPr>
                <w:rFonts w:asciiTheme="minorHAnsi" w:hAnsiTheme="minorHAnsi" w:cs="Arial"/>
                <w:b w:val="0"/>
                <w:szCs w:val="22"/>
              </w:rPr>
              <w:t xml:space="preserve">óster  y los contactos establecidos. </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8120DC"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w:t>
            </w:r>
          </w:p>
          <w:p w:rsidR="00253BAA" w:rsidRDefault="00253BAA" w:rsidP="007B0518">
            <w:pPr>
              <w:pStyle w:val="Ttulo"/>
              <w:jc w:val="both"/>
              <w:rPr>
                <w:rFonts w:asciiTheme="minorHAnsi" w:hAnsiTheme="minorHAnsi" w:cs="Arial"/>
                <w:b w:val="0"/>
                <w:szCs w:val="22"/>
              </w:rPr>
            </w:pPr>
            <w:r>
              <w:rPr>
                <w:rFonts w:asciiTheme="minorHAnsi" w:hAnsiTheme="minorHAnsi" w:cs="Arial"/>
                <w:b w:val="0"/>
                <w:szCs w:val="22"/>
              </w:rPr>
              <w:t>Se anexan las siguientes evidencias:</w:t>
            </w:r>
          </w:p>
          <w:p w:rsidR="00253BAA" w:rsidRDefault="00253BAA" w:rsidP="00253BAA">
            <w:pPr>
              <w:pStyle w:val="Ttulo"/>
              <w:numPr>
                <w:ilvl w:val="0"/>
                <w:numId w:val="42"/>
              </w:numPr>
              <w:jc w:val="both"/>
              <w:rPr>
                <w:rFonts w:asciiTheme="minorHAnsi" w:hAnsiTheme="minorHAnsi" w:cs="Arial"/>
                <w:b w:val="0"/>
                <w:szCs w:val="22"/>
              </w:rPr>
            </w:pPr>
            <w:r>
              <w:rPr>
                <w:rFonts w:asciiTheme="minorHAnsi" w:hAnsiTheme="minorHAnsi" w:cs="Arial"/>
                <w:b w:val="0"/>
                <w:szCs w:val="22"/>
              </w:rPr>
              <w:t>Certificado Ponencia “Análisis del Impacto del  Acompañamiento Psicológico</w:t>
            </w:r>
            <w:r w:rsidR="00A61A22">
              <w:rPr>
                <w:rFonts w:asciiTheme="minorHAnsi" w:hAnsiTheme="minorHAnsi" w:cs="Arial"/>
                <w:b w:val="0"/>
                <w:szCs w:val="22"/>
              </w:rPr>
              <w:t xml:space="preserve"> en el Rendimiento Académico de los Estudiantes de la División de Ingenierías  de la USTA-Bogotá”</w:t>
            </w:r>
          </w:p>
          <w:p w:rsidR="00A61A22" w:rsidRDefault="00E873C6" w:rsidP="00253BAA">
            <w:pPr>
              <w:pStyle w:val="Ttulo"/>
              <w:numPr>
                <w:ilvl w:val="0"/>
                <w:numId w:val="42"/>
              </w:numPr>
              <w:jc w:val="both"/>
              <w:rPr>
                <w:rFonts w:asciiTheme="minorHAnsi" w:hAnsiTheme="minorHAnsi" w:cs="Arial"/>
                <w:b w:val="0"/>
                <w:szCs w:val="22"/>
              </w:rPr>
            </w:pPr>
            <w:r>
              <w:rPr>
                <w:rFonts w:asciiTheme="minorHAnsi" w:hAnsiTheme="minorHAnsi" w:cs="Arial"/>
                <w:b w:val="0"/>
                <w:szCs w:val="22"/>
              </w:rPr>
              <w:t>Certificado de Póster “</w:t>
            </w:r>
            <w:r w:rsidR="00A61A22">
              <w:rPr>
                <w:rFonts w:asciiTheme="minorHAnsi" w:hAnsiTheme="minorHAnsi" w:cs="Arial"/>
                <w:b w:val="0"/>
                <w:szCs w:val="22"/>
              </w:rPr>
              <w:t xml:space="preserve">El  Impacto del Programa de </w:t>
            </w:r>
            <w:proofErr w:type="spellStart"/>
            <w:r w:rsidR="00A61A22">
              <w:rPr>
                <w:rFonts w:asciiTheme="minorHAnsi" w:hAnsiTheme="minorHAnsi" w:cs="Arial"/>
                <w:b w:val="0"/>
                <w:szCs w:val="22"/>
              </w:rPr>
              <w:t>Monitorías</w:t>
            </w:r>
            <w:proofErr w:type="spellEnd"/>
            <w:r w:rsidR="00A61A22">
              <w:rPr>
                <w:rFonts w:asciiTheme="minorHAnsi" w:hAnsiTheme="minorHAnsi" w:cs="Arial"/>
                <w:b w:val="0"/>
                <w:szCs w:val="22"/>
              </w:rPr>
              <w:t xml:space="preserve">  en el Desempeño/resultados Académicos de los Estudiantes Monitoreados  en las Asignaturas de Mayor Pérdida”.</w:t>
            </w:r>
          </w:p>
          <w:p w:rsidR="00A61A22" w:rsidRDefault="00A61A22" w:rsidP="00253BAA">
            <w:pPr>
              <w:pStyle w:val="Ttulo"/>
              <w:numPr>
                <w:ilvl w:val="0"/>
                <w:numId w:val="42"/>
              </w:numPr>
              <w:jc w:val="both"/>
              <w:rPr>
                <w:rFonts w:asciiTheme="minorHAnsi" w:hAnsiTheme="minorHAnsi" w:cs="Arial"/>
                <w:b w:val="0"/>
                <w:szCs w:val="22"/>
              </w:rPr>
            </w:pPr>
            <w:r>
              <w:rPr>
                <w:rFonts w:asciiTheme="minorHAnsi" w:hAnsiTheme="minorHAnsi" w:cs="Arial"/>
                <w:b w:val="0"/>
                <w:szCs w:val="22"/>
              </w:rPr>
              <w:t>Foto Ceremonia Apertura  evento “VI Conferencia Latinoamericana Sobre el Abandono en la Educación Superior”. Quito Ecuador 2016.</w:t>
            </w:r>
          </w:p>
          <w:p w:rsidR="00A61A22" w:rsidRDefault="009A4DB4" w:rsidP="00253BAA">
            <w:pPr>
              <w:pStyle w:val="Ttulo"/>
              <w:numPr>
                <w:ilvl w:val="0"/>
                <w:numId w:val="42"/>
              </w:numPr>
              <w:jc w:val="both"/>
              <w:rPr>
                <w:rFonts w:asciiTheme="minorHAnsi" w:hAnsiTheme="minorHAnsi" w:cs="Arial"/>
                <w:b w:val="0"/>
                <w:szCs w:val="22"/>
              </w:rPr>
            </w:pPr>
            <w:r>
              <w:rPr>
                <w:rFonts w:asciiTheme="minorHAnsi" w:hAnsiTheme="minorHAnsi" w:cs="Arial"/>
                <w:b w:val="0"/>
                <w:szCs w:val="22"/>
              </w:rPr>
              <w:t xml:space="preserve">Fotos 1,2,3, Presentación Ponencia </w:t>
            </w:r>
            <w:proofErr w:type="gramStart"/>
            <w:r>
              <w:rPr>
                <w:rFonts w:asciiTheme="minorHAnsi" w:hAnsiTheme="minorHAnsi" w:cs="Arial"/>
                <w:b w:val="0"/>
                <w:szCs w:val="22"/>
              </w:rPr>
              <w:t>día  9</w:t>
            </w:r>
            <w:proofErr w:type="gramEnd"/>
            <w:r>
              <w:rPr>
                <w:rFonts w:asciiTheme="minorHAnsi" w:hAnsiTheme="minorHAnsi" w:cs="Arial"/>
                <w:b w:val="0"/>
                <w:szCs w:val="22"/>
              </w:rPr>
              <w:t xml:space="preserve"> de Noviembre  sobre: “Análisis del Impacto del  Acompañamiento Psicológico en el Rendimiento Académico de los Estudiantes de la División de Ingenierías  de la USTA-Bogotá”.</w:t>
            </w:r>
          </w:p>
          <w:p w:rsidR="009A4DB4" w:rsidRDefault="00E873C6" w:rsidP="00253BAA">
            <w:pPr>
              <w:pStyle w:val="Ttulo"/>
              <w:numPr>
                <w:ilvl w:val="0"/>
                <w:numId w:val="42"/>
              </w:numPr>
              <w:jc w:val="both"/>
              <w:rPr>
                <w:rFonts w:asciiTheme="minorHAnsi" w:hAnsiTheme="minorHAnsi" w:cs="Arial"/>
                <w:b w:val="0"/>
                <w:szCs w:val="22"/>
              </w:rPr>
            </w:pPr>
            <w:r>
              <w:rPr>
                <w:rFonts w:asciiTheme="minorHAnsi" w:hAnsiTheme="minorHAnsi" w:cs="Arial"/>
                <w:b w:val="0"/>
                <w:szCs w:val="22"/>
              </w:rPr>
              <w:t>Foto 4 Presentación Póster: “</w:t>
            </w:r>
            <w:r w:rsidR="009A4DB4">
              <w:rPr>
                <w:rFonts w:asciiTheme="minorHAnsi" w:hAnsiTheme="minorHAnsi" w:cs="Arial"/>
                <w:b w:val="0"/>
                <w:szCs w:val="22"/>
              </w:rPr>
              <w:t xml:space="preserve">El  Impacto del Programa de </w:t>
            </w:r>
            <w:proofErr w:type="spellStart"/>
            <w:r w:rsidR="009A4DB4">
              <w:rPr>
                <w:rFonts w:asciiTheme="minorHAnsi" w:hAnsiTheme="minorHAnsi" w:cs="Arial"/>
                <w:b w:val="0"/>
                <w:szCs w:val="22"/>
              </w:rPr>
              <w:t>Monitorías</w:t>
            </w:r>
            <w:proofErr w:type="spellEnd"/>
            <w:r w:rsidR="009A4DB4">
              <w:rPr>
                <w:rFonts w:asciiTheme="minorHAnsi" w:hAnsiTheme="minorHAnsi" w:cs="Arial"/>
                <w:b w:val="0"/>
                <w:szCs w:val="22"/>
              </w:rPr>
              <w:t xml:space="preserve">  en el Desempeño/resultados Académicos de los Estudiantes Monitoreados  en las Asignaturas de Mayor Pérdida”.</w:t>
            </w:r>
          </w:p>
          <w:p w:rsidR="007B0518" w:rsidRPr="00E13D74" w:rsidRDefault="007B0518"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AF7C47" w:rsidRDefault="00E768EA" w:rsidP="007B0518">
            <w:pPr>
              <w:pStyle w:val="Ttulo"/>
              <w:jc w:val="both"/>
              <w:rPr>
                <w:rFonts w:asciiTheme="minorHAnsi" w:hAnsiTheme="minorHAnsi" w:cs="Arial"/>
                <w:b w:val="0"/>
                <w:szCs w:val="22"/>
              </w:rPr>
            </w:pPr>
            <w:r>
              <w:rPr>
                <w:rFonts w:asciiTheme="minorHAnsi" w:hAnsiTheme="minorHAnsi" w:cs="Arial"/>
                <w:b w:val="0"/>
                <w:szCs w:val="22"/>
              </w:rPr>
              <w:t>La presencia del Programa PAIE de la División de Ingenierías</w:t>
            </w:r>
            <w:r w:rsidR="00AF7C47">
              <w:rPr>
                <w:rFonts w:asciiTheme="minorHAnsi" w:hAnsiTheme="minorHAnsi" w:cs="Arial"/>
                <w:b w:val="0"/>
                <w:szCs w:val="22"/>
              </w:rPr>
              <w:t xml:space="preserve"> de Bogotá</w:t>
            </w:r>
            <w:r>
              <w:rPr>
                <w:rFonts w:asciiTheme="minorHAnsi" w:hAnsiTheme="minorHAnsi" w:cs="Arial"/>
                <w:b w:val="0"/>
                <w:szCs w:val="22"/>
              </w:rPr>
              <w:t xml:space="preserve"> en éste evento, permite identificar las fortalezas y las debilidades</w:t>
            </w:r>
            <w:r w:rsidR="00AF7C47">
              <w:rPr>
                <w:rFonts w:asciiTheme="minorHAnsi" w:hAnsiTheme="minorHAnsi" w:cs="Arial"/>
                <w:b w:val="0"/>
                <w:szCs w:val="22"/>
              </w:rPr>
              <w:t xml:space="preserve">, en términos de los proyectos y las estrategias implementadas para la reducción / prevención de la deserción estudiantil. </w:t>
            </w:r>
          </w:p>
          <w:p w:rsidR="00AF7C47" w:rsidRDefault="00AF7C47" w:rsidP="007B0518">
            <w:pPr>
              <w:pStyle w:val="Ttulo"/>
              <w:jc w:val="both"/>
              <w:rPr>
                <w:rFonts w:asciiTheme="minorHAnsi" w:hAnsiTheme="minorHAnsi" w:cs="Arial"/>
                <w:b w:val="0"/>
                <w:szCs w:val="22"/>
              </w:rPr>
            </w:pPr>
          </w:p>
          <w:p w:rsidR="00AF7C47" w:rsidRDefault="00AF7C47" w:rsidP="007B0518">
            <w:pPr>
              <w:pStyle w:val="Ttulo"/>
              <w:jc w:val="both"/>
              <w:rPr>
                <w:rFonts w:asciiTheme="minorHAnsi" w:hAnsiTheme="minorHAnsi" w:cs="Arial"/>
                <w:b w:val="0"/>
                <w:szCs w:val="22"/>
              </w:rPr>
            </w:pPr>
            <w:r>
              <w:rPr>
                <w:rFonts w:asciiTheme="minorHAnsi" w:hAnsiTheme="minorHAnsi" w:cs="Arial"/>
                <w:b w:val="0"/>
                <w:szCs w:val="22"/>
              </w:rPr>
              <w:t>Establecer contactos a nivel internacional con otros profesionales que se encuentran realizando esfuerzos parecidos permite plantear posibilidades de procesos de cooperación o intercambio, tanto de experiencias como de opciones de investigación.</w:t>
            </w:r>
          </w:p>
          <w:p w:rsidR="004D250D" w:rsidRDefault="004D250D" w:rsidP="007B0518">
            <w:pPr>
              <w:pStyle w:val="Ttulo"/>
              <w:jc w:val="both"/>
              <w:rPr>
                <w:rFonts w:asciiTheme="minorHAnsi" w:hAnsiTheme="minorHAnsi" w:cs="Arial"/>
                <w:b w:val="0"/>
                <w:szCs w:val="22"/>
              </w:rPr>
            </w:pPr>
          </w:p>
          <w:p w:rsidR="004D250D" w:rsidRDefault="004D250D" w:rsidP="007B0518">
            <w:pPr>
              <w:pStyle w:val="Ttulo"/>
              <w:jc w:val="both"/>
              <w:rPr>
                <w:rFonts w:asciiTheme="minorHAnsi" w:hAnsiTheme="minorHAnsi" w:cs="Arial"/>
                <w:b w:val="0"/>
                <w:szCs w:val="22"/>
              </w:rPr>
            </w:pPr>
            <w:r>
              <w:rPr>
                <w:rFonts w:asciiTheme="minorHAnsi" w:hAnsiTheme="minorHAnsi" w:cs="Arial"/>
                <w:b w:val="0"/>
                <w:szCs w:val="22"/>
              </w:rPr>
              <w:t xml:space="preserve">Como recomendaciones para futuros encuentros en </w:t>
            </w:r>
            <w:proofErr w:type="spellStart"/>
            <w:r>
              <w:rPr>
                <w:rFonts w:asciiTheme="minorHAnsi" w:hAnsiTheme="minorHAnsi" w:cs="Arial"/>
                <w:b w:val="0"/>
                <w:szCs w:val="22"/>
              </w:rPr>
              <w:t>Clabes</w:t>
            </w:r>
            <w:proofErr w:type="spellEnd"/>
            <w:r>
              <w:rPr>
                <w:rFonts w:asciiTheme="minorHAnsi" w:hAnsiTheme="minorHAnsi" w:cs="Arial"/>
                <w:b w:val="0"/>
                <w:szCs w:val="22"/>
              </w:rPr>
              <w:t>.</w:t>
            </w:r>
          </w:p>
          <w:p w:rsidR="004D250D" w:rsidRDefault="004D250D" w:rsidP="00A706C5">
            <w:pPr>
              <w:pStyle w:val="Ttulo"/>
              <w:numPr>
                <w:ilvl w:val="0"/>
                <w:numId w:val="43"/>
              </w:numPr>
              <w:jc w:val="both"/>
              <w:rPr>
                <w:rFonts w:asciiTheme="minorHAnsi" w:hAnsiTheme="minorHAnsi" w:cs="Arial"/>
                <w:b w:val="0"/>
                <w:szCs w:val="22"/>
              </w:rPr>
            </w:pPr>
            <w:r>
              <w:rPr>
                <w:rFonts w:asciiTheme="minorHAnsi" w:hAnsiTheme="minorHAnsi" w:cs="Arial"/>
                <w:b w:val="0"/>
                <w:szCs w:val="22"/>
              </w:rPr>
              <w:t>Se evidenció que de la gran mayoría de instituciones participantes de los países asi</w:t>
            </w:r>
            <w:r w:rsidR="00E873C6">
              <w:rPr>
                <w:rFonts w:asciiTheme="minorHAnsi" w:hAnsiTheme="minorHAnsi" w:cs="Arial"/>
                <w:b w:val="0"/>
                <w:szCs w:val="22"/>
              </w:rPr>
              <w:t>stentes  (México, Chile, Bras</w:t>
            </w:r>
            <w:r>
              <w:rPr>
                <w:rFonts w:asciiTheme="minorHAnsi" w:hAnsiTheme="minorHAnsi" w:cs="Arial"/>
                <w:b w:val="0"/>
                <w:szCs w:val="22"/>
              </w:rPr>
              <w:t>il, Ecuador, España,  y  Uruguay entre otras) para las ponencias permiten la presentación del mismo trabajo en parejas, lo cual le da una dinámica  muy interesante a las presentaciones realizadas. Sería  útil que  la Universidad Santo Tomás estudiara la posibilidad  de asistencia  en ésta misma dinámica que se observó en éste evento.</w:t>
            </w:r>
          </w:p>
          <w:p w:rsidR="00B656D6" w:rsidRDefault="00B656D6" w:rsidP="00B656D6">
            <w:pPr>
              <w:pStyle w:val="Ttulo"/>
              <w:ind w:left="720"/>
              <w:jc w:val="both"/>
              <w:rPr>
                <w:rFonts w:asciiTheme="minorHAnsi" w:hAnsiTheme="minorHAnsi" w:cs="Arial"/>
                <w:b w:val="0"/>
                <w:szCs w:val="22"/>
              </w:rPr>
            </w:pPr>
          </w:p>
          <w:p w:rsidR="004D250D" w:rsidRDefault="00A706C5" w:rsidP="00A706C5">
            <w:pPr>
              <w:pStyle w:val="Ttulo"/>
              <w:numPr>
                <w:ilvl w:val="0"/>
                <w:numId w:val="43"/>
              </w:numPr>
              <w:jc w:val="both"/>
              <w:rPr>
                <w:rFonts w:asciiTheme="minorHAnsi" w:hAnsiTheme="minorHAnsi" w:cs="Arial"/>
                <w:b w:val="0"/>
                <w:szCs w:val="22"/>
              </w:rPr>
            </w:pPr>
            <w:r>
              <w:rPr>
                <w:rFonts w:asciiTheme="minorHAnsi" w:hAnsiTheme="minorHAnsi" w:cs="Arial"/>
                <w:b w:val="0"/>
                <w:szCs w:val="22"/>
              </w:rPr>
              <w:t>En términos de alojamiento, podría ser útil que las personas que viajen de la  universidad,  pudieran estar en el mismo hotel  y que éste quedara  cerca al  lugar de realización del evento.</w:t>
            </w:r>
          </w:p>
          <w:p w:rsidR="00B656D6" w:rsidRDefault="00B656D6" w:rsidP="00B656D6">
            <w:pPr>
              <w:pStyle w:val="Prrafodelista"/>
              <w:rPr>
                <w:rFonts w:asciiTheme="minorHAnsi" w:hAnsiTheme="minorHAnsi" w:cs="Arial"/>
                <w:b/>
                <w:szCs w:val="22"/>
              </w:rPr>
            </w:pPr>
          </w:p>
          <w:p w:rsidR="00A706C5" w:rsidRPr="00B656D6" w:rsidRDefault="00B656D6" w:rsidP="007B0518">
            <w:pPr>
              <w:pStyle w:val="Ttulo"/>
              <w:numPr>
                <w:ilvl w:val="0"/>
                <w:numId w:val="43"/>
              </w:numPr>
              <w:jc w:val="both"/>
              <w:rPr>
                <w:rFonts w:asciiTheme="minorHAnsi" w:hAnsiTheme="minorHAnsi" w:cs="Arial"/>
                <w:b w:val="0"/>
                <w:szCs w:val="22"/>
              </w:rPr>
            </w:pPr>
            <w:r>
              <w:rPr>
                <w:rFonts w:asciiTheme="minorHAnsi" w:hAnsiTheme="minorHAnsi" w:cs="Arial"/>
                <w:b w:val="0"/>
                <w:szCs w:val="22"/>
              </w:rPr>
              <w:t>En términos logísticos,</w:t>
            </w:r>
            <w:r w:rsidRPr="00B656D6">
              <w:rPr>
                <w:rFonts w:asciiTheme="minorHAnsi" w:hAnsiTheme="minorHAnsi" w:cs="Arial"/>
                <w:b w:val="0"/>
                <w:szCs w:val="22"/>
              </w:rPr>
              <w:t xml:space="preserve"> sería importante que las gestiones para  el desplazamiento (tiquetes y hotel), se pudiera confirmar</w:t>
            </w:r>
            <w:r>
              <w:rPr>
                <w:rFonts w:asciiTheme="minorHAnsi" w:hAnsiTheme="minorHAnsi" w:cs="Arial"/>
                <w:b w:val="0"/>
                <w:szCs w:val="22"/>
              </w:rPr>
              <w:t xml:space="preserve"> a los docentes, </w:t>
            </w:r>
            <w:r w:rsidRPr="00B656D6">
              <w:rPr>
                <w:rFonts w:asciiTheme="minorHAnsi" w:hAnsiTheme="minorHAnsi" w:cs="Arial"/>
                <w:b w:val="0"/>
                <w:szCs w:val="22"/>
              </w:rPr>
              <w:t xml:space="preserve">  por lo menos  dos semanas antes del evento.</w:t>
            </w:r>
            <w:r>
              <w:rPr>
                <w:rFonts w:asciiTheme="minorHAnsi" w:hAnsiTheme="minorHAnsi" w:cs="Arial"/>
                <w:b w:val="0"/>
                <w:szCs w:val="22"/>
              </w:rPr>
              <w:t xml:space="preserve">  Lo cual ayudaría a organizar los planes internos de trabajo.</w:t>
            </w:r>
          </w:p>
          <w:p w:rsidR="00AF7C47" w:rsidRDefault="00AF7C47"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7"/>
      <w:footerReference w:type="default" r:id="rId8"/>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441" w:rsidRDefault="00DD5441" w:rsidP="0005430D">
      <w:pPr>
        <w:pStyle w:val="Ttulo"/>
      </w:pPr>
      <w:r>
        <w:separator/>
      </w:r>
    </w:p>
  </w:endnote>
  <w:endnote w:type="continuationSeparator" w:id="0">
    <w:p w:rsidR="00DD5441" w:rsidRDefault="00DD5441"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441" w:rsidRDefault="00DD5441" w:rsidP="0005430D">
      <w:pPr>
        <w:pStyle w:val="Ttulo"/>
      </w:pPr>
      <w:r>
        <w:separator/>
      </w:r>
    </w:p>
  </w:footnote>
  <w:footnote w:type="continuationSeparator" w:id="0">
    <w:p w:rsidR="00DD5441" w:rsidRDefault="00DD5441"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27479E7"/>
    <w:multiLevelType w:val="hybridMultilevel"/>
    <w:tmpl w:val="B42A423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0"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2"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3"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4"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5"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6"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7"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30"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1"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3" w15:restartNumberingAfterBreak="0">
    <w:nsid w:val="5BAD393D"/>
    <w:multiLevelType w:val="hybridMultilevel"/>
    <w:tmpl w:val="34307C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6"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7"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9"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1"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4"/>
  </w:num>
  <w:num w:numId="2">
    <w:abstractNumId w:val="9"/>
  </w:num>
  <w:num w:numId="3">
    <w:abstractNumId w:val="25"/>
  </w:num>
  <w:num w:numId="4">
    <w:abstractNumId w:val="40"/>
  </w:num>
  <w:num w:numId="5">
    <w:abstractNumId w:val="3"/>
  </w:num>
  <w:num w:numId="6">
    <w:abstractNumId w:val="41"/>
  </w:num>
  <w:num w:numId="7">
    <w:abstractNumId w:val="32"/>
  </w:num>
  <w:num w:numId="8">
    <w:abstractNumId w:val="39"/>
  </w:num>
  <w:num w:numId="9">
    <w:abstractNumId w:val="42"/>
  </w:num>
  <w:num w:numId="10">
    <w:abstractNumId w:val="37"/>
  </w:num>
  <w:num w:numId="11">
    <w:abstractNumId w:val="11"/>
  </w:num>
  <w:num w:numId="12">
    <w:abstractNumId w:val="36"/>
  </w:num>
  <w:num w:numId="13">
    <w:abstractNumId w:val="23"/>
  </w:num>
  <w:num w:numId="14">
    <w:abstractNumId w:val="16"/>
  </w:num>
  <w:num w:numId="15">
    <w:abstractNumId w:val="7"/>
  </w:num>
  <w:num w:numId="16">
    <w:abstractNumId w:val="6"/>
  </w:num>
  <w:num w:numId="17">
    <w:abstractNumId w:val="35"/>
  </w:num>
  <w:num w:numId="18">
    <w:abstractNumId w:val="26"/>
  </w:num>
  <w:num w:numId="19">
    <w:abstractNumId w:val="22"/>
  </w:num>
  <w:num w:numId="20">
    <w:abstractNumId w:val="1"/>
  </w:num>
  <w:num w:numId="21">
    <w:abstractNumId w:val="10"/>
  </w:num>
  <w:num w:numId="22">
    <w:abstractNumId w:val="15"/>
  </w:num>
  <w:num w:numId="23">
    <w:abstractNumId w:val="21"/>
  </w:num>
  <w:num w:numId="24">
    <w:abstractNumId w:val="2"/>
  </w:num>
  <w:num w:numId="25">
    <w:abstractNumId w:val="4"/>
  </w:num>
  <w:num w:numId="26">
    <w:abstractNumId w:val="31"/>
  </w:num>
  <w:num w:numId="27">
    <w:abstractNumId w:val="5"/>
  </w:num>
  <w:num w:numId="28">
    <w:abstractNumId w:val="12"/>
  </w:num>
  <w:num w:numId="29">
    <w:abstractNumId w:val="28"/>
  </w:num>
  <w:num w:numId="30">
    <w:abstractNumId w:val="19"/>
  </w:num>
  <w:num w:numId="31">
    <w:abstractNumId w:val="20"/>
  </w:num>
  <w:num w:numId="32">
    <w:abstractNumId w:val="30"/>
  </w:num>
  <w:num w:numId="33">
    <w:abstractNumId w:val="29"/>
  </w:num>
  <w:num w:numId="34">
    <w:abstractNumId w:val="24"/>
  </w:num>
  <w:num w:numId="35">
    <w:abstractNumId w:val="38"/>
  </w:num>
  <w:num w:numId="36">
    <w:abstractNumId w:val="17"/>
  </w:num>
  <w:num w:numId="37">
    <w:abstractNumId w:val="13"/>
  </w:num>
  <w:num w:numId="38">
    <w:abstractNumId w:val="14"/>
  </w:num>
  <w:num w:numId="39">
    <w:abstractNumId w:val="0"/>
  </w:num>
  <w:num w:numId="40">
    <w:abstractNumId w:val="27"/>
  </w:num>
  <w:num w:numId="41">
    <w:abstractNumId w:val="8"/>
  </w:num>
  <w:num w:numId="42">
    <w:abstractNumId w:val="18"/>
  </w:num>
  <w:num w:numId="4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5430D"/>
    <w:rsid w:val="00001AE1"/>
    <w:rsid w:val="000047B2"/>
    <w:rsid w:val="00005F61"/>
    <w:rsid w:val="00010408"/>
    <w:rsid w:val="000147C7"/>
    <w:rsid w:val="0002626F"/>
    <w:rsid w:val="00026A82"/>
    <w:rsid w:val="00027F7D"/>
    <w:rsid w:val="00033995"/>
    <w:rsid w:val="00045252"/>
    <w:rsid w:val="00047395"/>
    <w:rsid w:val="00050875"/>
    <w:rsid w:val="000538A5"/>
    <w:rsid w:val="00053B5A"/>
    <w:rsid w:val="0005430D"/>
    <w:rsid w:val="000559CC"/>
    <w:rsid w:val="000560FE"/>
    <w:rsid w:val="00062704"/>
    <w:rsid w:val="00062711"/>
    <w:rsid w:val="000627B2"/>
    <w:rsid w:val="000633F7"/>
    <w:rsid w:val="00065EB8"/>
    <w:rsid w:val="000723DC"/>
    <w:rsid w:val="00082F5D"/>
    <w:rsid w:val="00086533"/>
    <w:rsid w:val="00087778"/>
    <w:rsid w:val="00094BA3"/>
    <w:rsid w:val="00094CBC"/>
    <w:rsid w:val="00097D18"/>
    <w:rsid w:val="000A5DC7"/>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4F87"/>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575C5"/>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53BAA"/>
    <w:rsid w:val="00263909"/>
    <w:rsid w:val="00264A66"/>
    <w:rsid w:val="0026686C"/>
    <w:rsid w:val="002672F0"/>
    <w:rsid w:val="0027049D"/>
    <w:rsid w:val="00271FE0"/>
    <w:rsid w:val="002723AE"/>
    <w:rsid w:val="0027396B"/>
    <w:rsid w:val="00280301"/>
    <w:rsid w:val="002814C4"/>
    <w:rsid w:val="00283273"/>
    <w:rsid w:val="00285F56"/>
    <w:rsid w:val="002906AA"/>
    <w:rsid w:val="00294F3A"/>
    <w:rsid w:val="00297C8B"/>
    <w:rsid w:val="002A1714"/>
    <w:rsid w:val="002A315B"/>
    <w:rsid w:val="002A4303"/>
    <w:rsid w:val="002A7E2B"/>
    <w:rsid w:val="002B06A8"/>
    <w:rsid w:val="002D2414"/>
    <w:rsid w:val="002E14D7"/>
    <w:rsid w:val="002E2204"/>
    <w:rsid w:val="002E5C6A"/>
    <w:rsid w:val="002E7F2A"/>
    <w:rsid w:val="002F4353"/>
    <w:rsid w:val="002F453B"/>
    <w:rsid w:val="002F6847"/>
    <w:rsid w:val="0030058E"/>
    <w:rsid w:val="003135E1"/>
    <w:rsid w:val="00315CF4"/>
    <w:rsid w:val="0032197F"/>
    <w:rsid w:val="003371D8"/>
    <w:rsid w:val="00347499"/>
    <w:rsid w:val="00347522"/>
    <w:rsid w:val="00350920"/>
    <w:rsid w:val="00351D58"/>
    <w:rsid w:val="00355732"/>
    <w:rsid w:val="00361A6B"/>
    <w:rsid w:val="00365B9F"/>
    <w:rsid w:val="00372DAC"/>
    <w:rsid w:val="00374F7C"/>
    <w:rsid w:val="00376AC1"/>
    <w:rsid w:val="00381316"/>
    <w:rsid w:val="00381E24"/>
    <w:rsid w:val="00384081"/>
    <w:rsid w:val="003879DB"/>
    <w:rsid w:val="00391075"/>
    <w:rsid w:val="0039556D"/>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38A4"/>
    <w:rsid w:val="00437A74"/>
    <w:rsid w:val="0044278D"/>
    <w:rsid w:val="00445BB8"/>
    <w:rsid w:val="00461069"/>
    <w:rsid w:val="00465689"/>
    <w:rsid w:val="004733F0"/>
    <w:rsid w:val="00476058"/>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D250D"/>
    <w:rsid w:val="004D409E"/>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0949"/>
    <w:rsid w:val="005D295A"/>
    <w:rsid w:val="005D5E55"/>
    <w:rsid w:val="005E05B5"/>
    <w:rsid w:val="005E2D7D"/>
    <w:rsid w:val="005E6B38"/>
    <w:rsid w:val="005F6713"/>
    <w:rsid w:val="005F67AF"/>
    <w:rsid w:val="00603464"/>
    <w:rsid w:val="00605980"/>
    <w:rsid w:val="00607412"/>
    <w:rsid w:val="006074CE"/>
    <w:rsid w:val="00617BD9"/>
    <w:rsid w:val="00630137"/>
    <w:rsid w:val="00632DFC"/>
    <w:rsid w:val="00637EB1"/>
    <w:rsid w:val="00641187"/>
    <w:rsid w:val="006432B0"/>
    <w:rsid w:val="006450A9"/>
    <w:rsid w:val="00645EA5"/>
    <w:rsid w:val="00650D5F"/>
    <w:rsid w:val="0065355D"/>
    <w:rsid w:val="006549C2"/>
    <w:rsid w:val="006564EE"/>
    <w:rsid w:val="0065722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E5C86"/>
    <w:rsid w:val="006F16BF"/>
    <w:rsid w:val="006F2442"/>
    <w:rsid w:val="006F5DE1"/>
    <w:rsid w:val="006F6826"/>
    <w:rsid w:val="006F6ADC"/>
    <w:rsid w:val="006F6EC1"/>
    <w:rsid w:val="007020D8"/>
    <w:rsid w:val="007050B4"/>
    <w:rsid w:val="0071024D"/>
    <w:rsid w:val="007127D6"/>
    <w:rsid w:val="00725963"/>
    <w:rsid w:val="00727E0C"/>
    <w:rsid w:val="007314E1"/>
    <w:rsid w:val="00732645"/>
    <w:rsid w:val="0073551B"/>
    <w:rsid w:val="00737810"/>
    <w:rsid w:val="00741810"/>
    <w:rsid w:val="007469FD"/>
    <w:rsid w:val="00752E4C"/>
    <w:rsid w:val="007579BE"/>
    <w:rsid w:val="00760FFF"/>
    <w:rsid w:val="007639A3"/>
    <w:rsid w:val="00771763"/>
    <w:rsid w:val="00775AE6"/>
    <w:rsid w:val="0077792E"/>
    <w:rsid w:val="007819C4"/>
    <w:rsid w:val="0078205A"/>
    <w:rsid w:val="00782B30"/>
    <w:rsid w:val="0078435E"/>
    <w:rsid w:val="0078612D"/>
    <w:rsid w:val="007A3283"/>
    <w:rsid w:val="007B0518"/>
    <w:rsid w:val="007B251D"/>
    <w:rsid w:val="007D613F"/>
    <w:rsid w:val="007E49E1"/>
    <w:rsid w:val="007E701A"/>
    <w:rsid w:val="007F2304"/>
    <w:rsid w:val="008056CC"/>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0863"/>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38B9"/>
    <w:rsid w:val="008C5081"/>
    <w:rsid w:val="008C5FAA"/>
    <w:rsid w:val="008D00C4"/>
    <w:rsid w:val="008D1E8A"/>
    <w:rsid w:val="008D3C1D"/>
    <w:rsid w:val="008D4FD4"/>
    <w:rsid w:val="008D6C7D"/>
    <w:rsid w:val="008E08D7"/>
    <w:rsid w:val="008E0B07"/>
    <w:rsid w:val="008E12F4"/>
    <w:rsid w:val="008E65F4"/>
    <w:rsid w:val="008F2C84"/>
    <w:rsid w:val="008F6527"/>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4DB4"/>
    <w:rsid w:val="009A6F1E"/>
    <w:rsid w:val="009B0577"/>
    <w:rsid w:val="009B0E0C"/>
    <w:rsid w:val="009B2B6F"/>
    <w:rsid w:val="009B58E8"/>
    <w:rsid w:val="009B5AAA"/>
    <w:rsid w:val="009C57AF"/>
    <w:rsid w:val="009C6144"/>
    <w:rsid w:val="009D4158"/>
    <w:rsid w:val="009E0A45"/>
    <w:rsid w:val="009E41C1"/>
    <w:rsid w:val="009E69E3"/>
    <w:rsid w:val="009E7EC8"/>
    <w:rsid w:val="009F58F1"/>
    <w:rsid w:val="009F7F37"/>
    <w:rsid w:val="00A013CD"/>
    <w:rsid w:val="00A12572"/>
    <w:rsid w:val="00A14E27"/>
    <w:rsid w:val="00A17A18"/>
    <w:rsid w:val="00A2049C"/>
    <w:rsid w:val="00A22FDE"/>
    <w:rsid w:val="00A2679B"/>
    <w:rsid w:val="00A27942"/>
    <w:rsid w:val="00A454D1"/>
    <w:rsid w:val="00A509A6"/>
    <w:rsid w:val="00A57C49"/>
    <w:rsid w:val="00A57CEB"/>
    <w:rsid w:val="00A61A22"/>
    <w:rsid w:val="00A6381C"/>
    <w:rsid w:val="00A700B5"/>
    <w:rsid w:val="00A706C5"/>
    <w:rsid w:val="00A73301"/>
    <w:rsid w:val="00A811EA"/>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AF7C47"/>
    <w:rsid w:val="00B00D04"/>
    <w:rsid w:val="00B03864"/>
    <w:rsid w:val="00B115E8"/>
    <w:rsid w:val="00B11D1F"/>
    <w:rsid w:val="00B14239"/>
    <w:rsid w:val="00B229DA"/>
    <w:rsid w:val="00B231EF"/>
    <w:rsid w:val="00B23465"/>
    <w:rsid w:val="00B27197"/>
    <w:rsid w:val="00B323C2"/>
    <w:rsid w:val="00B34C4C"/>
    <w:rsid w:val="00B4093B"/>
    <w:rsid w:val="00B41283"/>
    <w:rsid w:val="00B419F2"/>
    <w:rsid w:val="00B468CD"/>
    <w:rsid w:val="00B46A61"/>
    <w:rsid w:val="00B548FA"/>
    <w:rsid w:val="00B55BCE"/>
    <w:rsid w:val="00B57DC7"/>
    <w:rsid w:val="00B656D6"/>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3D"/>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A7423"/>
    <w:rsid w:val="00CB1A81"/>
    <w:rsid w:val="00CB215C"/>
    <w:rsid w:val="00CB342D"/>
    <w:rsid w:val="00CC19F0"/>
    <w:rsid w:val="00CC1EB5"/>
    <w:rsid w:val="00CC6F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2716"/>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1016"/>
    <w:rsid w:val="00DA3E58"/>
    <w:rsid w:val="00DA79CE"/>
    <w:rsid w:val="00DB535D"/>
    <w:rsid w:val="00DB5FD8"/>
    <w:rsid w:val="00DB695B"/>
    <w:rsid w:val="00DC3866"/>
    <w:rsid w:val="00DC39E9"/>
    <w:rsid w:val="00DC5432"/>
    <w:rsid w:val="00DC7B86"/>
    <w:rsid w:val="00DD5441"/>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354"/>
    <w:rsid w:val="00E5366B"/>
    <w:rsid w:val="00E62777"/>
    <w:rsid w:val="00E6344F"/>
    <w:rsid w:val="00E63888"/>
    <w:rsid w:val="00E656BE"/>
    <w:rsid w:val="00E6604F"/>
    <w:rsid w:val="00E6747E"/>
    <w:rsid w:val="00E7122D"/>
    <w:rsid w:val="00E71C15"/>
    <w:rsid w:val="00E73833"/>
    <w:rsid w:val="00E743C7"/>
    <w:rsid w:val="00E759CB"/>
    <w:rsid w:val="00E768EA"/>
    <w:rsid w:val="00E802A3"/>
    <w:rsid w:val="00E84239"/>
    <w:rsid w:val="00E873C6"/>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075C"/>
    <w:rsid w:val="00F32B62"/>
    <w:rsid w:val="00F44000"/>
    <w:rsid w:val="00F45BDD"/>
    <w:rsid w:val="00F610F5"/>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04A4"/>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7D834312-B9A8-4F78-9ED4-BBB88ED8C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Pages>
  <Words>1343</Words>
  <Characters>7391</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8717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3</cp:revision>
  <cp:lastPrinted>2011-08-26T23:08:00Z</cp:lastPrinted>
  <dcterms:created xsi:type="dcterms:W3CDTF">2016-11-25T00:25:00Z</dcterms:created>
  <dcterms:modified xsi:type="dcterms:W3CDTF">2020-06-24T01:34:00Z</dcterms:modified>
</cp:coreProperties>
</file>